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E0F" w:rsidRDefault="006A7E0F" w:rsidP="00F83676">
      <w:pPr>
        <w:jc w:val="center"/>
        <w:rPr>
          <w:b/>
          <w:sz w:val="32"/>
          <w:szCs w:val="32"/>
        </w:rPr>
      </w:pPr>
    </w:p>
    <w:p w:rsidR="00F83676" w:rsidRPr="00803315" w:rsidRDefault="00F83676" w:rsidP="00F83676">
      <w:pPr>
        <w:jc w:val="center"/>
        <w:rPr>
          <w:b/>
          <w:sz w:val="32"/>
          <w:szCs w:val="32"/>
        </w:rPr>
      </w:pPr>
      <w:r w:rsidRPr="00803315">
        <w:rPr>
          <w:b/>
          <w:sz w:val="32"/>
          <w:szCs w:val="32"/>
        </w:rPr>
        <w:t>Российский Новый Университет</w:t>
      </w:r>
    </w:p>
    <w:p w:rsidR="00F83676" w:rsidRPr="00803315" w:rsidRDefault="00F83676" w:rsidP="00F83676">
      <w:pPr>
        <w:jc w:val="center"/>
        <w:rPr>
          <w:b/>
          <w:sz w:val="32"/>
          <w:szCs w:val="32"/>
        </w:rPr>
      </w:pPr>
      <w:r w:rsidRPr="00803315">
        <w:rPr>
          <w:b/>
          <w:sz w:val="32"/>
          <w:szCs w:val="32"/>
        </w:rPr>
        <w:t>Нижегородский филиал</w:t>
      </w: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Default="00F83676" w:rsidP="00F83676">
      <w:pPr>
        <w:jc w:val="center"/>
        <w:rPr>
          <w:b/>
          <w:szCs w:val="28"/>
        </w:rPr>
      </w:pPr>
    </w:p>
    <w:p w:rsidR="00F83676" w:rsidRPr="00803315" w:rsidRDefault="00F83676" w:rsidP="00F83676">
      <w:pPr>
        <w:jc w:val="center"/>
        <w:rPr>
          <w:b/>
          <w:sz w:val="32"/>
          <w:szCs w:val="32"/>
        </w:rPr>
      </w:pPr>
      <w:r>
        <w:rPr>
          <w:b/>
          <w:sz w:val="32"/>
          <w:szCs w:val="32"/>
        </w:rPr>
        <w:t>Курсовая</w:t>
      </w:r>
      <w:r w:rsidRPr="00803315">
        <w:rPr>
          <w:b/>
          <w:sz w:val="32"/>
          <w:szCs w:val="32"/>
        </w:rPr>
        <w:t xml:space="preserve"> работа</w:t>
      </w:r>
    </w:p>
    <w:p w:rsidR="00F83676" w:rsidRPr="00803315" w:rsidRDefault="00F83676" w:rsidP="00F83676">
      <w:pPr>
        <w:jc w:val="center"/>
        <w:rPr>
          <w:b/>
          <w:sz w:val="32"/>
          <w:szCs w:val="32"/>
        </w:rPr>
      </w:pPr>
      <w:r w:rsidRPr="00803315">
        <w:rPr>
          <w:b/>
          <w:sz w:val="32"/>
          <w:szCs w:val="32"/>
        </w:rPr>
        <w:t>по учебной дисциплине:</w:t>
      </w:r>
    </w:p>
    <w:p w:rsidR="00F83676" w:rsidRPr="00803315" w:rsidRDefault="00087813" w:rsidP="00F83676">
      <w:pPr>
        <w:jc w:val="center"/>
        <w:rPr>
          <w:b/>
          <w:sz w:val="32"/>
          <w:szCs w:val="32"/>
          <w:u w:val="single"/>
        </w:rPr>
      </w:pPr>
      <w:r>
        <w:rPr>
          <w:b/>
          <w:sz w:val="32"/>
          <w:szCs w:val="32"/>
          <w:u w:val="single"/>
        </w:rPr>
        <w:t>Финансы.</w:t>
      </w: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rPr>
          <w:b/>
          <w:sz w:val="32"/>
          <w:szCs w:val="32"/>
        </w:rPr>
      </w:pPr>
      <w:r w:rsidRPr="00F31F86">
        <w:rPr>
          <w:b/>
          <w:sz w:val="32"/>
          <w:szCs w:val="32"/>
          <w:u w:val="single"/>
        </w:rPr>
        <w:t>Тема</w:t>
      </w:r>
      <w:r w:rsidR="00087813">
        <w:rPr>
          <w:b/>
          <w:sz w:val="32"/>
          <w:szCs w:val="32"/>
        </w:rPr>
        <w:t>: Расходы</w:t>
      </w:r>
      <w:r>
        <w:rPr>
          <w:b/>
          <w:sz w:val="32"/>
          <w:szCs w:val="32"/>
        </w:rPr>
        <w:t xml:space="preserve"> бюджета</w:t>
      </w:r>
      <w:r w:rsidR="00087813">
        <w:rPr>
          <w:b/>
          <w:sz w:val="32"/>
          <w:szCs w:val="32"/>
        </w:rPr>
        <w:t xml:space="preserve"> различных уровней</w:t>
      </w:r>
      <w:r>
        <w:rPr>
          <w:b/>
          <w:sz w:val="32"/>
          <w:szCs w:val="32"/>
        </w:rPr>
        <w:t>.</w:t>
      </w: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rPr>
          <w:b/>
          <w:sz w:val="32"/>
          <w:szCs w:val="32"/>
        </w:rPr>
      </w:pPr>
    </w:p>
    <w:p w:rsidR="00F83676" w:rsidRPr="00803315" w:rsidRDefault="00F83676" w:rsidP="00F83676">
      <w:pPr>
        <w:jc w:val="right"/>
      </w:pPr>
      <w:r w:rsidRPr="00803315">
        <w:t>Выполнил:</w:t>
      </w:r>
    </w:p>
    <w:p w:rsidR="00F83676" w:rsidRPr="00803315" w:rsidRDefault="00F83676" w:rsidP="00F83676">
      <w:pPr>
        <w:jc w:val="right"/>
      </w:pPr>
      <w:r>
        <w:t>Студент 3</w:t>
      </w:r>
      <w:r w:rsidRPr="00803315">
        <w:t xml:space="preserve"> курса группы Э-1-01</w:t>
      </w:r>
    </w:p>
    <w:p w:rsidR="00F83676" w:rsidRPr="00803315" w:rsidRDefault="00F83676" w:rsidP="00F83676">
      <w:pPr>
        <w:jc w:val="right"/>
      </w:pPr>
      <w:r w:rsidRPr="00803315">
        <w:t>Цыбин С.В.</w:t>
      </w:r>
    </w:p>
    <w:p w:rsidR="00F83676" w:rsidRPr="00803315" w:rsidRDefault="00F83676" w:rsidP="00F83676">
      <w:pPr>
        <w:jc w:val="right"/>
      </w:pPr>
    </w:p>
    <w:p w:rsidR="00F83676" w:rsidRPr="00803315" w:rsidRDefault="00F83676" w:rsidP="00F83676">
      <w:pPr>
        <w:jc w:val="right"/>
      </w:pPr>
    </w:p>
    <w:p w:rsidR="00F83676" w:rsidRPr="00803315" w:rsidRDefault="00F83676" w:rsidP="00F83676">
      <w:pPr>
        <w:jc w:val="right"/>
      </w:pPr>
      <w:r w:rsidRPr="00803315">
        <w:t>Проверил:</w:t>
      </w:r>
    </w:p>
    <w:p w:rsidR="00F83676" w:rsidRPr="00803315" w:rsidRDefault="002E66C8" w:rsidP="00F83676">
      <w:pPr>
        <w:jc w:val="right"/>
      </w:pPr>
      <w:r>
        <w:t xml:space="preserve">к.э.н. </w:t>
      </w:r>
      <w:r w:rsidR="00087813">
        <w:t>Е.А. Лазарева</w:t>
      </w:r>
    </w:p>
    <w:p w:rsidR="00F83676" w:rsidRDefault="00F83676" w:rsidP="00F83676">
      <w:pPr>
        <w:jc w:val="center"/>
        <w:rPr>
          <w:b/>
        </w:rPr>
      </w:pPr>
    </w:p>
    <w:p w:rsidR="00F83676" w:rsidRPr="00803315" w:rsidRDefault="00F83676" w:rsidP="00F83676">
      <w:pPr>
        <w:jc w:val="center"/>
        <w:rPr>
          <w:b/>
        </w:rPr>
      </w:pPr>
    </w:p>
    <w:p w:rsidR="00F83676" w:rsidRDefault="00F83676" w:rsidP="00F83676">
      <w:pPr>
        <w:jc w:val="center"/>
        <w:rPr>
          <w:b/>
          <w:sz w:val="32"/>
          <w:szCs w:val="32"/>
        </w:rPr>
      </w:pPr>
    </w:p>
    <w:p w:rsidR="00F83676" w:rsidRDefault="00F83676" w:rsidP="00F83676">
      <w:pPr>
        <w:jc w:val="center"/>
        <w:rPr>
          <w:b/>
          <w:sz w:val="32"/>
          <w:szCs w:val="32"/>
        </w:rPr>
      </w:pPr>
    </w:p>
    <w:p w:rsidR="00F83676" w:rsidRDefault="00F83676" w:rsidP="00F83676">
      <w:pPr>
        <w:jc w:val="center"/>
      </w:pPr>
      <w:r>
        <w:rPr>
          <w:b/>
          <w:sz w:val="32"/>
          <w:szCs w:val="32"/>
        </w:rPr>
        <w:lastRenderedPageBreak/>
        <w:t>Нижний Новгород 2004г</w:t>
      </w:r>
    </w:p>
    <w:p w:rsidR="00DB4AE7" w:rsidRDefault="00DB4AE7" w:rsidP="00DB4AE7">
      <w:pPr>
        <w:spacing w:line="360" w:lineRule="auto"/>
        <w:jc w:val="center"/>
        <w:rPr>
          <w:b/>
        </w:rPr>
      </w:pPr>
      <w:r>
        <w:rPr>
          <w:b/>
        </w:rPr>
        <w:t>Содержание</w:t>
      </w:r>
    </w:p>
    <w:p w:rsidR="00DB4AE7" w:rsidRDefault="00087813" w:rsidP="00087813">
      <w:pPr>
        <w:spacing w:line="360" w:lineRule="auto"/>
        <w:jc w:val="right"/>
        <w:rPr>
          <w:b/>
        </w:rPr>
      </w:pPr>
      <w:r>
        <w:rPr>
          <w:b/>
        </w:rPr>
        <w:t>Стр.</w:t>
      </w:r>
    </w:p>
    <w:p w:rsidR="00DB4AE7" w:rsidRDefault="00DB4AE7" w:rsidP="00777F72">
      <w:pPr>
        <w:spacing w:line="360" w:lineRule="auto"/>
        <w:ind w:firstLine="180"/>
        <w:jc w:val="both"/>
        <w:rPr>
          <w:b/>
        </w:rPr>
      </w:pPr>
      <w:r>
        <w:rPr>
          <w:b/>
        </w:rPr>
        <w:t>Введение</w:t>
      </w:r>
      <w:r w:rsidR="00087813" w:rsidRPr="00087813">
        <w:t>………………………………………………………………….…….3</w:t>
      </w:r>
    </w:p>
    <w:p w:rsidR="00DB4AE7" w:rsidRPr="00004851" w:rsidRDefault="00DB4AE7" w:rsidP="00777F72">
      <w:pPr>
        <w:spacing w:line="360" w:lineRule="auto"/>
        <w:ind w:firstLine="180"/>
        <w:jc w:val="both"/>
      </w:pPr>
      <w:r>
        <w:rPr>
          <w:b/>
        </w:rPr>
        <w:t>Глава 1. Экономическая сущность расходов бюджета РФ</w:t>
      </w:r>
      <w:r w:rsidR="00004851">
        <w:rPr>
          <w:b/>
        </w:rPr>
        <w:t>…</w:t>
      </w:r>
      <w:r w:rsidR="00087813">
        <w:t>………...…5</w:t>
      </w:r>
    </w:p>
    <w:p w:rsidR="00DB4AE7" w:rsidRDefault="00DB4AE7" w:rsidP="000D0035">
      <w:pPr>
        <w:numPr>
          <w:ilvl w:val="1"/>
          <w:numId w:val="3"/>
        </w:numPr>
        <w:tabs>
          <w:tab w:val="clear" w:pos="720"/>
          <w:tab w:val="num" w:pos="900"/>
        </w:tabs>
        <w:spacing w:line="360" w:lineRule="auto"/>
        <w:ind w:hanging="360"/>
        <w:jc w:val="both"/>
        <w:rPr>
          <w:b/>
        </w:rPr>
      </w:pPr>
      <w:r>
        <w:rPr>
          <w:b/>
        </w:rPr>
        <w:t>Классификация расходов бюджета РФ</w:t>
      </w:r>
      <w:r w:rsidR="00004851">
        <w:t>………………………</w:t>
      </w:r>
      <w:r w:rsidR="00777F72">
        <w:t>..</w:t>
      </w:r>
      <w:r w:rsidR="00004851">
        <w:t>……</w:t>
      </w:r>
      <w:r w:rsidR="00087813">
        <w:t>7</w:t>
      </w:r>
    </w:p>
    <w:p w:rsidR="00DB4AE7" w:rsidRPr="00004851" w:rsidRDefault="00DB4AE7" w:rsidP="00777F72">
      <w:pPr>
        <w:spacing w:line="360" w:lineRule="auto"/>
        <w:ind w:firstLine="180"/>
        <w:jc w:val="both"/>
      </w:pPr>
      <w:r>
        <w:rPr>
          <w:b/>
        </w:rPr>
        <w:t>А) функциональная;</w:t>
      </w:r>
      <w:r w:rsidR="00004851">
        <w:t>……………………………………………</w:t>
      </w:r>
      <w:r w:rsidR="00087813">
        <w:t>…….</w:t>
      </w:r>
      <w:r w:rsidR="00004851">
        <w:t>………</w:t>
      </w:r>
      <w:r w:rsidR="00087813">
        <w:t>9</w:t>
      </w:r>
    </w:p>
    <w:p w:rsidR="00DB4AE7" w:rsidRPr="00004851" w:rsidRDefault="00DB4AE7" w:rsidP="00777F72">
      <w:pPr>
        <w:spacing w:line="360" w:lineRule="auto"/>
        <w:ind w:firstLine="180"/>
        <w:jc w:val="both"/>
      </w:pPr>
      <w:r>
        <w:rPr>
          <w:b/>
        </w:rPr>
        <w:t>Б) экономическая;</w:t>
      </w:r>
      <w:r w:rsidR="00004851">
        <w:t>……………………………………………………</w:t>
      </w:r>
      <w:r w:rsidR="00777F72">
        <w:t>.</w:t>
      </w:r>
      <w:r w:rsidR="00087813">
        <w:t>…..</w:t>
      </w:r>
      <w:r w:rsidR="00004851">
        <w:t>….</w:t>
      </w:r>
      <w:r w:rsidR="00087813">
        <w:t>11</w:t>
      </w:r>
    </w:p>
    <w:p w:rsidR="00DB4AE7" w:rsidRPr="00004851" w:rsidRDefault="00DB4AE7" w:rsidP="00777F72">
      <w:pPr>
        <w:spacing w:line="360" w:lineRule="auto"/>
        <w:ind w:firstLine="180"/>
        <w:jc w:val="both"/>
      </w:pPr>
      <w:r>
        <w:rPr>
          <w:b/>
        </w:rPr>
        <w:t>В) ведомственная</w:t>
      </w:r>
      <w:r w:rsidR="00004851">
        <w:rPr>
          <w:b/>
        </w:rPr>
        <w:t>…</w:t>
      </w:r>
      <w:r w:rsidR="00004851">
        <w:t>…………………………………………………</w:t>
      </w:r>
      <w:r w:rsidR="00777F72">
        <w:t>.</w:t>
      </w:r>
      <w:r w:rsidR="00087813">
        <w:t>….</w:t>
      </w:r>
      <w:r w:rsidR="00004851">
        <w:t>……</w:t>
      </w:r>
      <w:r w:rsidR="00087813">
        <w:t>13</w:t>
      </w:r>
    </w:p>
    <w:p w:rsidR="00DB4AE7" w:rsidRDefault="00DB4AE7" w:rsidP="000D0035">
      <w:pPr>
        <w:numPr>
          <w:ilvl w:val="1"/>
          <w:numId w:val="3"/>
        </w:numPr>
        <w:tabs>
          <w:tab w:val="clear" w:pos="720"/>
          <w:tab w:val="num" w:pos="900"/>
        </w:tabs>
        <w:spacing w:line="360" w:lineRule="auto"/>
        <w:ind w:hanging="360"/>
        <w:jc w:val="both"/>
        <w:rPr>
          <w:b/>
        </w:rPr>
      </w:pPr>
      <w:r>
        <w:rPr>
          <w:b/>
        </w:rPr>
        <w:t>Расходы федерального бюджета</w:t>
      </w:r>
      <w:r w:rsidR="00F31531">
        <w:t>……………………</w:t>
      </w:r>
      <w:r w:rsidR="00004851">
        <w:t>…………</w:t>
      </w:r>
      <w:r w:rsidR="00087813">
        <w:t>…</w:t>
      </w:r>
      <w:r w:rsidR="00004851">
        <w:t>…..</w:t>
      </w:r>
      <w:r w:rsidR="00087813">
        <w:t>14</w:t>
      </w:r>
    </w:p>
    <w:p w:rsidR="00DB4AE7" w:rsidRDefault="00DB4AE7" w:rsidP="000D0035">
      <w:pPr>
        <w:numPr>
          <w:ilvl w:val="1"/>
          <w:numId w:val="3"/>
        </w:numPr>
        <w:tabs>
          <w:tab w:val="clear" w:pos="720"/>
          <w:tab w:val="num" w:pos="900"/>
        </w:tabs>
        <w:spacing w:line="360" w:lineRule="auto"/>
        <w:ind w:hanging="360"/>
        <w:jc w:val="both"/>
        <w:rPr>
          <w:b/>
        </w:rPr>
      </w:pPr>
      <w:r>
        <w:rPr>
          <w:b/>
        </w:rPr>
        <w:t>Расходы бюджетов субъектов РФ</w:t>
      </w:r>
      <w:r w:rsidR="00F31531">
        <w:t>……………………</w:t>
      </w:r>
      <w:r w:rsidR="00004851">
        <w:t>…………</w:t>
      </w:r>
      <w:r w:rsidR="00087813">
        <w:t>...</w:t>
      </w:r>
      <w:r w:rsidR="00004851">
        <w:t>….</w:t>
      </w:r>
      <w:r w:rsidR="00087813">
        <w:t>17</w:t>
      </w:r>
    </w:p>
    <w:p w:rsidR="00DB4AE7" w:rsidRDefault="00DB4AE7" w:rsidP="000D0035">
      <w:pPr>
        <w:numPr>
          <w:ilvl w:val="1"/>
          <w:numId w:val="3"/>
        </w:numPr>
        <w:tabs>
          <w:tab w:val="clear" w:pos="720"/>
          <w:tab w:val="num" w:pos="900"/>
        </w:tabs>
        <w:spacing w:line="360" w:lineRule="auto"/>
        <w:ind w:hanging="360"/>
        <w:jc w:val="both"/>
        <w:rPr>
          <w:b/>
        </w:rPr>
      </w:pPr>
      <w:r>
        <w:rPr>
          <w:b/>
        </w:rPr>
        <w:t>Расходы местных бюджетов</w:t>
      </w:r>
      <w:r w:rsidR="00F31531">
        <w:t>……………………</w:t>
      </w:r>
      <w:r w:rsidR="00087813">
        <w:t>…...</w:t>
      </w:r>
      <w:r w:rsidR="00F31531">
        <w:t>…</w:t>
      </w:r>
      <w:r w:rsidR="00004851">
        <w:t>……………..</w:t>
      </w:r>
      <w:r w:rsidR="00087813">
        <w:t>21</w:t>
      </w:r>
    </w:p>
    <w:p w:rsidR="00087813" w:rsidRDefault="00DB4AE7" w:rsidP="00777F72">
      <w:pPr>
        <w:spacing w:line="360" w:lineRule="auto"/>
        <w:ind w:firstLine="180"/>
        <w:jc w:val="both"/>
        <w:rPr>
          <w:b/>
        </w:rPr>
      </w:pPr>
      <w:r>
        <w:rPr>
          <w:b/>
        </w:rPr>
        <w:t xml:space="preserve">Глава 2. Анализ динамики расходов </w:t>
      </w:r>
      <w:r w:rsidR="00087813">
        <w:rPr>
          <w:b/>
        </w:rPr>
        <w:t xml:space="preserve"> </w:t>
      </w:r>
      <w:r>
        <w:rPr>
          <w:b/>
        </w:rPr>
        <w:t>консолидированного</w:t>
      </w:r>
    </w:p>
    <w:p w:rsidR="00DB4AE7" w:rsidRPr="00004851" w:rsidRDefault="00DB4AE7" w:rsidP="00777F72">
      <w:pPr>
        <w:spacing w:line="360" w:lineRule="auto"/>
        <w:jc w:val="both"/>
      </w:pPr>
      <w:r>
        <w:rPr>
          <w:b/>
        </w:rPr>
        <w:t>бюджета РФ</w:t>
      </w:r>
      <w:r w:rsidR="00087813" w:rsidRPr="00087813">
        <w:t>………………………</w:t>
      </w:r>
      <w:r w:rsidR="00087813">
        <w:t>………………………….</w:t>
      </w:r>
      <w:r w:rsidR="00087813" w:rsidRPr="00087813">
        <w:t>…</w:t>
      </w:r>
      <w:r w:rsidR="00777F72">
        <w:t>…………</w:t>
      </w:r>
      <w:r w:rsidR="00087813">
        <w:t>…..</w:t>
      </w:r>
      <w:r w:rsidR="00087813" w:rsidRPr="00087813">
        <w:t>…</w:t>
      </w:r>
      <w:r w:rsidR="00087813">
        <w:t>26</w:t>
      </w:r>
    </w:p>
    <w:p w:rsidR="00DB4AE7" w:rsidRPr="00004851" w:rsidRDefault="00DB4AE7" w:rsidP="00777F72">
      <w:pPr>
        <w:spacing w:line="360" w:lineRule="auto"/>
        <w:ind w:firstLine="360"/>
        <w:jc w:val="both"/>
      </w:pPr>
      <w:r>
        <w:rPr>
          <w:b/>
        </w:rPr>
        <w:t>2.1. Анализ расходной части федерального бюджета РФ</w:t>
      </w:r>
      <w:r w:rsidR="00004851">
        <w:t>………</w:t>
      </w:r>
      <w:r w:rsidR="00777F72">
        <w:t>...</w:t>
      </w:r>
      <w:r w:rsidR="00004851">
        <w:t>……</w:t>
      </w:r>
      <w:r w:rsidR="00087813">
        <w:t>26</w:t>
      </w:r>
    </w:p>
    <w:p w:rsidR="00DB4AE7" w:rsidRPr="00004851" w:rsidRDefault="00DB4AE7" w:rsidP="00777F72">
      <w:pPr>
        <w:spacing w:line="360" w:lineRule="auto"/>
        <w:ind w:firstLine="360"/>
        <w:jc w:val="both"/>
      </w:pPr>
      <w:r>
        <w:rPr>
          <w:b/>
        </w:rPr>
        <w:t>2.2. Анализ расходов отдельного субъекта РФ</w:t>
      </w:r>
      <w:r w:rsidR="00777F72">
        <w:t>……………………</w:t>
      </w:r>
      <w:r w:rsidR="00004851">
        <w:t>…….</w:t>
      </w:r>
      <w:r w:rsidR="00087813">
        <w:t>30</w:t>
      </w:r>
    </w:p>
    <w:p w:rsidR="00DB4AE7" w:rsidRPr="00004851" w:rsidRDefault="00F31531" w:rsidP="00777F72">
      <w:pPr>
        <w:spacing w:line="360" w:lineRule="auto"/>
        <w:ind w:firstLine="360"/>
        <w:jc w:val="both"/>
      </w:pPr>
      <w:r>
        <w:rPr>
          <w:b/>
        </w:rPr>
        <w:t>2.3</w:t>
      </w:r>
      <w:r w:rsidR="00DB4AE7">
        <w:rPr>
          <w:b/>
        </w:rPr>
        <w:t>. Сравнительный анализ статей расходов  РФ и США</w:t>
      </w:r>
      <w:r w:rsidR="00004851">
        <w:rPr>
          <w:b/>
        </w:rPr>
        <w:t>…</w:t>
      </w:r>
      <w:r w:rsidR="00777F72">
        <w:t>………</w:t>
      </w:r>
      <w:r w:rsidR="00004851">
        <w:t>….</w:t>
      </w:r>
      <w:r w:rsidR="00777F72">
        <w:t>32</w:t>
      </w:r>
    </w:p>
    <w:p w:rsidR="00777F72" w:rsidRDefault="00DB4AE7" w:rsidP="00777F72">
      <w:pPr>
        <w:spacing w:line="360" w:lineRule="auto"/>
        <w:ind w:firstLine="180"/>
        <w:jc w:val="both"/>
        <w:rPr>
          <w:b/>
        </w:rPr>
      </w:pPr>
      <w:r>
        <w:rPr>
          <w:b/>
        </w:rPr>
        <w:t>Глава 3. Основные направления по эффективному</w:t>
      </w:r>
    </w:p>
    <w:p w:rsidR="00DB4AE7" w:rsidRPr="00004851" w:rsidRDefault="00DB4AE7" w:rsidP="00777F72">
      <w:pPr>
        <w:spacing w:line="360" w:lineRule="auto"/>
        <w:jc w:val="both"/>
      </w:pPr>
      <w:r>
        <w:rPr>
          <w:b/>
        </w:rPr>
        <w:t>использованию средств государственного бюджета РФ.</w:t>
      </w:r>
      <w:r w:rsidR="00004851">
        <w:t>……</w:t>
      </w:r>
      <w:r w:rsidR="00777F72">
        <w:t>….</w:t>
      </w:r>
      <w:r w:rsidR="00F31531">
        <w:t>…</w:t>
      </w:r>
      <w:r w:rsidR="00777F72">
        <w:t>..</w:t>
      </w:r>
      <w:r w:rsidR="00F31531">
        <w:t>…</w:t>
      </w:r>
      <w:r w:rsidR="00777F72">
        <w:t>.</w:t>
      </w:r>
      <w:r w:rsidR="00004851">
        <w:t>…</w:t>
      </w:r>
      <w:r w:rsidR="00777F72">
        <w:t>36</w:t>
      </w:r>
    </w:p>
    <w:p w:rsidR="00004851" w:rsidRDefault="00DB4AE7" w:rsidP="00777F72">
      <w:pPr>
        <w:spacing w:line="360" w:lineRule="auto"/>
        <w:ind w:firstLine="180"/>
        <w:jc w:val="both"/>
        <w:rPr>
          <w:b/>
        </w:rPr>
      </w:pPr>
      <w:r>
        <w:rPr>
          <w:b/>
        </w:rPr>
        <w:t>Заключение</w:t>
      </w:r>
      <w:r w:rsidR="00777F72" w:rsidRPr="00777F72">
        <w:t>……………………………………………………………</w:t>
      </w:r>
      <w:r w:rsidR="00777F72">
        <w:t>..</w:t>
      </w:r>
      <w:r w:rsidR="00777F72" w:rsidRPr="00777F72">
        <w:t>……..</w:t>
      </w:r>
      <w:r w:rsidR="00777F72">
        <w:t>37</w:t>
      </w:r>
    </w:p>
    <w:p w:rsidR="00DB4AE7" w:rsidRPr="00004851" w:rsidRDefault="00DB4AE7" w:rsidP="00777F72">
      <w:pPr>
        <w:spacing w:line="360" w:lineRule="auto"/>
        <w:ind w:firstLine="180"/>
        <w:jc w:val="both"/>
        <w:rPr>
          <w:b/>
        </w:rPr>
      </w:pPr>
      <w:r w:rsidRPr="00004851">
        <w:rPr>
          <w:b/>
        </w:rPr>
        <w:t>Список литературы</w:t>
      </w:r>
      <w:r w:rsidR="00777F72" w:rsidRPr="00777F72">
        <w:t>……………………………………………………</w:t>
      </w:r>
      <w:r w:rsidR="00777F72">
        <w:t>....</w:t>
      </w:r>
      <w:r w:rsidR="00777F72" w:rsidRPr="00777F72">
        <w:t>…..</w:t>
      </w:r>
      <w:r w:rsidR="00777F72">
        <w:t>39</w:t>
      </w:r>
    </w:p>
    <w:p w:rsidR="00DB4AE7" w:rsidRPr="00777F72" w:rsidRDefault="00777F72" w:rsidP="00777F72">
      <w:pPr>
        <w:spacing w:line="360" w:lineRule="auto"/>
        <w:ind w:firstLine="180"/>
        <w:jc w:val="both"/>
      </w:pPr>
      <w:r>
        <w:rPr>
          <w:b/>
        </w:rPr>
        <w:t>Приложение</w:t>
      </w:r>
      <w:r>
        <w:t>……………………………………………………...……….……40</w:t>
      </w:r>
    </w:p>
    <w:p w:rsidR="00004851" w:rsidRDefault="00004851" w:rsidP="00004851"/>
    <w:p w:rsidR="00777F72" w:rsidRDefault="00777F72" w:rsidP="00004851"/>
    <w:p w:rsidR="00004851" w:rsidRDefault="00004851" w:rsidP="00004851"/>
    <w:p w:rsidR="00004851" w:rsidRDefault="00004851" w:rsidP="00004851"/>
    <w:p w:rsidR="00004851" w:rsidRDefault="00004851" w:rsidP="00004851"/>
    <w:p w:rsidR="00004851" w:rsidRDefault="00004851" w:rsidP="00004851"/>
    <w:p w:rsidR="00004851" w:rsidRDefault="00004851" w:rsidP="00004851"/>
    <w:p w:rsidR="00DB4AE7" w:rsidRDefault="00DB4AE7" w:rsidP="00DB4AE7"/>
    <w:p w:rsidR="00777F72" w:rsidRDefault="00777F72" w:rsidP="00DB4AE7"/>
    <w:p w:rsidR="00777F72" w:rsidRDefault="00777F72" w:rsidP="00DB4AE7"/>
    <w:p w:rsidR="00777F72" w:rsidRDefault="00777F72" w:rsidP="00DB4AE7"/>
    <w:p w:rsidR="00777F72" w:rsidRDefault="00777F72" w:rsidP="00DB4AE7"/>
    <w:p w:rsidR="00DB4AE7" w:rsidRDefault="00DB4AE7" w:rsidP="00DB4AE7"/>
    <w:p w:rsidR="00DB4AE7" w:rsidRPr="00004851" w:rsidRDefault="00DB4AE7" w:rsidP="00004851">
      <w:pPr>
        <w:pStyle w:val="4"/>
        <w:jc w:val="center"/>
      </w:pPr>
      <w:r>
        <w:t>Введение</w:t>
      </w:r>
    </w:p>
    <w:p w:rsidR="00DB4AE7" w:rsidRDefault="00DB4AE7" w:rsidP="007E54E9">
      <w:pPr>
        <w:pStyle w:val="21"/>
        <w:ind w:firstLine="540"/>
        <w:jc w:val="both"/>
        <w:rPr>
          <w:sz w:val="28"/>
        </w:rPr>
      </w:pPr>
      <w:r>
        <w:rPr>
          <w:sz w:val="28"/>
        </w:rPr>
        <w:t xml:space="preserve">Центральное место в финансовой системе любого государства занимает государственный бюджет - это используемый правительством денежный фонд для финансирования своей деятельности, с помощью которого государство влияет на экономические процессы. Государственный бюджет взаимодействует с другими звеньями финансовой системы, осуществляя перераспределение средств в пользу нуждающихся фондов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 </w:t>
      </w:r>
    </w:p>
    <w:p w:rsidR="00DB4AE7" w:rsidRDefault="00DB4AE7" w:rsidP="007E54E9">
      <w:pPr>
        <w:spacing w:line="360" w:lineRule="auto"/>
        <w:ind w:firstLine="540"/>
        <w:jc w:val="both"/>
      </w:pPr>
      <w:r>
        <w:t>Как</w:t>
      </w:r>
      <w:r>
        <w:rPr>
          <w:sz w:val="32"/>
        </w:rPr>
        <w:t xml:space="preserve"> </w:t>
      </w:r>
      <w:r>
        <w:rPr>
          <w:b/>
          <w:sz w:val="32"/>
        </w:rPr>
        <w:t xml:space="preserve"> </w:t>
      </w:r>
      <w:r>
        <w:t>экономическая категория</w:t>
      </w:r>
      <w:r>
        <w:rPr>
          <w:b/>
          <w:sz w:val="32"/>
        </w:rPr>
        <w:t xml:space="preserve"> </w:t>
      </w:r>
      <w:r>
        <w:rPr>
          <w:u w:val="single"/>
        </w:rPr>
        <w:t>государственный</w:t>
      </w:r>
      <w:r>
        <w:rPr>
          <w:sz w:val="32"/>
          <w:u w:val="single"/>
        </w:rPr>
        <w:t xml:space="preserve"> </w:t>
      </w:r>
      <w:r>
        <w:rPr>
          <w:u w:val="single"/>
        </w:rPr>
        <w:t>бюджет РФ</w:t>
      </w:r>
      <w:r>
        <w:t xml:space="preserve"> представляет собой совокупность экономических (денежных) отношений, возникающих в процессе образования, планового распределения и использования государственного централизованного фонда денежных средств. Бюджетные отношения возникают между государством и юридическими и физическими лицами по поводу формирования и использования централизованного фонда денежных ресурсов, предназначенного для финансирования народного хозяйства, социально-культурных мероприятий, нужд обороны, государственного управления, материального стимулирования. </w:t>
      </w:r>
    </w:p>
    <w:p w:rsidR="00DB4AE7" w:rsidRDefault="00DB4AE7" w:rsidP="007E54E9">
      <w:pPr>
        <w:pStyle w:val="aa"/>
        <w:ind w:firstLine="540"/>
      </w:pPr>
      <w:r>
        <w:t xml:space="preserve">Сосредоточение финансовых ресурсов в бюджете необходимо для успешной реализации финансовой политики государства. Бюджет является формой образования и расходования денежных средств. Совокупность всех видов бюджетов образует бюджетную систему государства. </w:t>
      </w:r>
    </w:p>
    <w:p w:rsidR="00DB4AE7" w:rsidRDefault="00DB4AE7" w:rsidP="007E54E9">
      <w:pPr>
        <w:spacing w:line="360" w:lineRule="auto"/>
        <w:ind w:firstLine="540"/>
        <w:jc w:val="both"/>
      </w:pPr>
      <w:r>
        <w:t>Бюджетная система Российской Федерации</w:t>
      </w:r>
      <w:r>
        <w:rPr>
          <w:b/>
        </w:rPr>
        <w:t xml:space="preserve"> </w:t>
      </w:r>
      <w:r>
        <w:t xml:space="preserve">состоит из трех звеньев и включает в себя: </w:t>
      </w:r>
    </w:p>
    <w:p w:rsidR="00DB4AE7" w:rsidRDefault="00DB4AE7" w:rsidP="007E54E9">
      <w:pPr>
        <w:spacing w:line="360" w:lineRule="auto"/>
        <w:ind w:firstLine="540"/>
        <w:jc w:val="both"/>
      </w:pPr>
      <w:r>
        <w:t xml:space="preserve">-  </w:t>
      </w:r>
      <w:r>
        <w:rPr>
          <w:u w:val="single"/>
        </w:rPr>
        <w:t>федеральный бюджет</w:t>
      </w:r>
      <w:r>
        <w:t>;</w:t>
      </w:r>
    </w:p>
    <w:p w:rsidR="00DB4AE7" w:rsidRDefault="00DB4AE7" w:rsidP="007E54E9">
      <w:pPr>
        <w:spacing w:line="360" w:lineRule="auto"/>
        <w:ind w:firstLine="540"/>
        <w:jc w:val="both"/>
      </w:pPr>
      <w:r>
        <w:t xml:space="preserve">- </w:t>
      </w:r>
      <w:r>
        <w:rPr>
          <w:u w:val="single"/>
        </w:rPr>
        <w:t>бюджеты субъектов РФ</w:t>
      </w:r>
      <w:r>
        <w:t xml:space="preserve">  (21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бюджет автономной Еврейской области);</w:t>
      </w:r>
    </w:p>
    <w:p w:rsidR="00DB4AE7" w:rsidRDefault="00DB4AE7" w:rsidP="007E54E9">
      <w:pPr>
        <w:spacing w:line="360" w:lineRule="auto"/>
        <w:ind w:firstLine="540"/>
        <w:jc w:val="both"/>
      </w:pPr>
      <w:r>
        <w:t xml:space="preserve">- </w:t>
      </w:r>
      <w:r>
        <w:rPr>
          <w:u w:val="single"/>
        </w:rPr>
        <w:t>местные бюджеты</w:t>
      </w:r>
      <w:r>
        <w:t xml:space="preserve"> (около 29 тысяч местных бюджетов: городских, районных, поселковых, сельских).</w:t>
      </w:r>
    </w:p>
    <w:p w:rsidR="00DB4AE7" w:rsidRDefault="00DB4AE7" w:rsidP="007E54E9">
      <w:pPr>
        <w:pStyle w:val="aa"/>
        <w:ind w:firstLine="540"/>
        <w:rPr>
          <w:sz w:val="24"/>
        </w:rPr>
      </w:pPr>
      <w:r>
        <w:t>Бюджеты нижестоящих органов самоуправления не входят своими доходами и расходами в бюджеты вышестоящих уровней.</w:t>
      </w:r>
      <w:r>
        <w:rPr>
          <w:sz w:val="24"/>
        </w:rPr>
        <w:t xml:space="preserve"> </w:t>
      </w:r>
    </w:p>
    <w:p w:rsidR="00DB4AE7" w:rsidRDefault="00DB4AE7" w:rsidP="007E54E9">
      <w:pPr>
        <w:pStyle w:val="aa"/>
        <w:ind w:firstLine="540"/>
      </w:pPr>
      <w:r>
        <w:t xml:space="preserve">Государственный бюджет состоит из 2-х дополняющих друг друга взаимосвязанных частей: доходной и расходной. </w:t>
      </w:r>
    </w:p>
    <w:p w:rsidR="00DB4AE7" w:rsidRDefault="00DB4AE7" w:rsidP="007E54E9">
      <w:pPr>
        <w:pStyle w:val="aa"/>
        <w:ind w:firstLine="540"/>
      </w:pPr>
      <w:r>
        <w:t xml:space="preserve">Доходная часть показывает, откуда поступают средства на финансирование деятельности государства, какие слои общества отчисляют больше из своих доходов. Структура доходов непостоянна и зависит от конкретных экономических условий развития страны,  рыночной </w:t>
      </w:r>
      <w:r w:rsidR="008737C5">
        <w:t>конъюнктуры</w:t>
      </w:r>
      <w:r>
        <w:t xml:space="preserve"> и осуществляемой экономической политикой политики. Любое изменение структуры бюджетных доходов отражает изменения в экономических процессах.</w:t>
      </w:r>
    </w:p>
    <w:p w:rsidR="00DB4AE7" w:rsidRDefault="00DB4AE7" w:rsidP="007E54E9">
      <w:pPr>
        <w:pStyle w:val="a4"/>
        <w:spacing w:line="360" w:lineRule="auto"/>
        <w:ind w:firstLine="540"/>
        <w:jc w:val="both"/>
      </w:pPr>
      <w:r>
        <w:t xml:space="preserve">Расходная часть показывает, на какие цели направляются аккумулированные государством средства. </w:t>
      </w:r>
    </w:p>
    <w:p w:rsidR="00DB4AE7" w:rsidRDefault="00DB4AE7" w:rsidP="007E54E9">
      <w:pPr>
        <w:pStyle w:val="a4"/>
        <w:spacing w:line="360" w:lineRule="auto"/>
        <w:ind w:firstLine="540"/>
        <w:jc w:val="both"/>
      </w:pPr>
      <w:r>
        <w:rPr>
          <w:u w:val="single"/>
        </w:rPr>
        <w:t>Расходы  государственного бюджета</w:t>
      </w:r>
      <w:r>
        <w:t xml:space="preserve"> – это экономические отношения, 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DB4AE7" w:rsidRPr="00E223BA" w:rsidRDefault="00DB4AE7" w:rsidP="007E54E9">
      <w:pPr>
        <w:spacing w:line="360" w:lineRule="auto"/>
        <w:ind w:firstLine="540"/>
        <w:jc w:val="both"/>
      </w:pPr>
      <w:r>
        <w:t>Расходы бюджета представляют собой затраты, возникающие в связи с выполнением государством своих функций.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 Расходная часть охватывает всю экономику, так как государство учитывает экономические интересы общества в целом. На величину и структуру расходов федерального бюджета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и многие другие факторы</w:t>
      </w:r>
      <w:r>
        <w:rPr>
          <w:rFonts w:ascii="Arial" w:hAnsi="Arial"/>
          <w:sz w:val="24"/>
        </w:rPr>
        <w:t>.</w:t>
      </w:r>
      <w:r>
        <w:t xml:space="preserve"> Основные статьи расходов бюджета РФ: управление, оборона,  поддерживание правопорядка, социальное обеспечение, здравоохранение, культура, образование, а также обслуживание внешнего государственного долга.</w:t>
      </w:r>
    </w:p>
    <w:p w:rsidR="00DB4AE7" w:rsidRPr="007E54E9" w:rsidRDefault="00DB4AE7" w:rsidP="007E54E9">
      <w:pPr>
        <w:spacing w:line="360" w:lineRule="auto"/>
      </w:pPr>
      <w:r w:rsidRPr="007E54E9">
        <w:t>В данной работе рассматривается структура статей расходов бюджетов, их классификации, состав и распределение. Также уделяется внимание динамике изменений  расходных частей бюджетов</w:t>
      </w:r>
      <w:r w:rsidR="007E54E9">
        <w:t xml:space="preserve"> в течение нескольких лет. Достаточно</w:t>
      </w:r>
      <w:r w:rsidRPr="007E54E9">
        <w:t xml:space="preserve"> важным представляется  сравнительный анализ статей  расходов бюджетов РФ и США.</w:t>
      </w:r>
    </w:p>
    <w:p w:rsidR="00DB4AE7" w:rsidRDefault="00DB4AE7" w:rsidP="00DB4AE7">
      <w:pPr>
        <w:pStyle w:val="Web"/>
        <w:spacing w:before="0" w:after="0"/>
        <w:ind w:firstLine="0"/>
        <w:rPr>
          <w:sz w:val="28"/>
        </w:rPr>
      </w:pPr>
    </w:p>
    <w:p w:rsidR="00DB4AE7" w:rsidRDefault="00DB4AE7" w:rsidP="00DB4AE7">
      <w:pPr>
        <w:pStyle w:val="1"/>
        <w:rPr>
          <w:b w:val="0"/>
          <w:sz w:val="28"/>
        </w:rPr>
      </w:pPr>
      <w:bookmarkStart w:id="0" w:name="_Toc3269008"/>
      <w:r>
        <w:rPr>
          <w:sz w:val="28"/>
        </w:rPr>
        <w:t>Глава 1.  Экономическая сущность расходов государственного бюджета РФ</w:t>
      </w:r>
      <w:bookmarkEnd w:id="0"/>
    </w:p>
    <w:p w:rsidR="00DB4AE7" w:rsidRPr="00FC7AD9" w:rsidRDefault="00DB4AE7" w:rsidP="00FC7AD9">
      <w:pPr>
        <w:spacing w:line="360" w:lineRule="auto"/>
        <w:ind w:firstLine="540"/>
        <w:jc w:val="both"/>
      </w:pPr>
      <w:r w:rsidRPr="00FC7AD9">
        <w:rPr>
          <w:b/>
          <w:u w:val="single"/>
        </w:rPr>
        <w:t>Расходы бюджета</w:t>
      </w:r>
      <w:r w:rsidRPr="00FC7AD9">
        <w:t xml:space="preserve"> – это денежные средства, направляемые на финансовое обеспечение задач и функций государства и местного самоуправления. Эти затраты выражают экономические отношения, на основе которых происходит процесс использования средств централизованного фонда денежных средств государства по различным направлениям.</w:t>
      </w:r>
    </w:p>
    <w:p w:rsidR="00DB4AE7" w:rsidRPr="00FC7AD9" w:rsidRDefault="00DB4AE7" w:rsidP="00FC7AD9">
      <w:pPr>
        <w:spacing w:line="360" w:lineRule="auto"/>
        <w:ind w:firstLine="540"/>
        <w:jc w:val="both"/>
      </w:pPr>
      <w:r w:rsidRPr="00FC7AD9">
        <w:t xml:space="preserve">Через бюджетные расходы финансируются бюджетополучатели – организации производственной и непроизводственной сферы, являющиеся получателями или распорядителями бюджетных средств. Бюджет определяет только размеры бюджетных расходов по статьям затрат, а непосредственные расходы осуществляют бюджетополучатели. Кроме того, за счет бюджета происходит перераспределение бюджетных средств по уровням бюджетной системы через дотации, субвенции, субсидии и бюджетные ссуды. Расходы бюджета носят в основном безвозвратный характер. На возвратной основе могут предоставляться только бюджетные кредиты и ссуды. </w:t>
      </w:r>
    </w:p>
    <w:p w:rsidR="00DB4AE7" w:rsidRPr="00FC7AD9" w:rsidRDefault="00DB4AE7" w:rsidP="00FC7AD9">
      <w:pPr>
        <w:spacing w:line="360" w:lineRule="auto"/>
        <w:ind w:firstLine="540"/>
        <w:jc w:val="both"/>
      </w:pPr>
      <w:r w:rsidRPr="00FC7AD9">
        <w:t xml:space="preserve">Бюджетное финансирование строится на конкретных принципах. Прежде всего главной задачей бюджетного финансирования является получение максимального эффекта при минимальных затратах, что требует экономности и эффективности использования средств. Эффективность и экономность использования бюджетных средств означает, что при составлении и исполнении бюджетов органы власти и получатели бюджетных средств должны исходить из необходимости достижения заданных результатов с использованием определенного бюджетом объема средств. В случае необходимости дополнительного финансирования бюджетополучатель должен ориентироваться на собственные средства или искать дополнительные источники финансирования. </w:t>
      </w:r>
    </w:p>
    <w:p w:rsidR="00DB4AE7" w:rsidRPr="00FC7AD9" w:rsidRDefault="00DB4AE7" w:rsidP="00FC7AD9">
      <w:pPr>
        <w:spacing w:line="360" w:lineRule="auto"/>
        <w:ind w:firstLine="540"/>
        <w:jc w:val="both"/>
      </w:pPr>
      <w:r w:rsidRPr="00FC7AD9">
        <w:t>Целевой характер использования расходов предполагает использование ассигнаций по утвержденным направлениям. Если получатель бюджетных средств не выполняет условий, определенных законом (решением) о бюджете, министр финансов Российской Федерации, руководитель соответствующего органа исполнительной власти субъекта Российской Федерации или органа местного самоуправления на любом этапе исполнения бюджета обязан осуществить блокировку расходов, связанных с выполнением определенных условий, впредь до выполнения указанных условий в соответствии с порядком, установленным Кодексом. Нецелевое использование ассигнований может привести к возврату уже использованных средств.</w:t>
      </w:r>
    </w:p>
    <w:p w:rsidR="00DB4AE7" w:rsidRPr="00FC7AD9" w:rsidRDefault="00DB4AE7" w:rsidP="00FC7AD9">
      <w:pPr>
        <w:spacing w:line="360" w:lineRule="auto"/>
        <w:ind w:firstLine="540"/>
        <w:jc w:val="both"/>
      </w:pPr>
      <w:r w:rsidRPr="00FC7AD9">
        <w:t xml:space="preserve">Следующий принцип бюджетного финансирования заключается в выделении средств в меру выполнения производственных показателей, а также с учетом ранее выделенных ассигнований. Для организаций производственной сферы на основе составленных финансовых планов. В социальной сфере с учетом утвержденных смет. </w:t>
      </w:r>
    </w:p>
    <w:p w:rsidR="00DB4AE7" w:rsidRDefault="00DB4AE7" w:rsidP="000D0035">
      <w:pPr>
        <w:pStyle w:val="Web"/>
        <w:numPr>
          <w:ilvl w:val="1"/>
          <w:numId w:val="5"/>
        </w:numPr>
        <w:spacing w:before="0" w:after="0"/>
        <w:rPr>
          <w:sz w:val="32"/>
        </w:rPr>
      </w:pPr>
      <w:r>
        <w:rPr>
          <w:b/>
          <w:sz w:val="32"/>
        </w:rPr>
        <w:t>Классификация расходов государственного бюджета</w:t>
      </w:r>
    </w:p>
    <w:p w:rsidR="00DB4AE7" w:rsidRDefault="00DB4AE7" w:rsidP="00DB4AE7">
      <w:pPr>
        <w:pStyle w:val="Web"/>
        <w:spacing w:before="0" w:after="0"/>
        <w:ind w:left="600" w:firstLine="0"/>
        <w:rPr>
          <w:sz w:val="32"/>
        </w:rPr>
      </w:pPr>
    </w:p>
    <w:p w:rsidR="00DB4AE7" w:rsidRDefault="00DB4AE7" w:rsidP="00FC7AD9">
      <w:pPr>
        <w:pStyle w:val="aa"/>
        <w:spacing w:line="240" w:lineRule="auto"/>
        <w:ind w:firstLine="540"/>
      </w:pPr>
      <w:r>
        <w:t>Экономическая сущность расходов бюджета проявляется во множестве видов расходов. Каждый вид расходов обладает качественной и количественной характеристикой. При этом качественная характеристика, отражая экономическую природу явления, позволяет установить назначение бюджетных расходов, количественная – их величину. Структура бюджетных расходов ежегодно устанавливается непосредственно в бюджетном плане и зависит от экономической ситуации и общественных приоритетах.</w:t>
      </w:r>
    </w:p>
    <w:p w:rsidR="00DB4AE7" w:rsidRDefault="00DB4AE7" w:rsidP="00FC7AD9">
      <w:pPr>
        <w:pStyle w:val="aa"/>
        <w:spacing w:line="240" w:lineRule="auto"/>
        <w:ind w:firstLine="540"/>
      </w:pPr>
      <w:r>
        <w:t xml:space="preserve">Многообразие конкретных видов бюджетных расходов обусловлено целым рядом факторов: </w:t>
      </w:r>
    </w:p>
    <w:p w:rsidR="00DB4AE7" w:rsidRDefault="00DB4AE7" w:rsidP="00FC7AD9">
      <w:pPr>
        <w:pStyle w:val="aa"/>
        <w:spacing w:line="240" w:lineRule="auto"/>
        <w:ind w:firstLine="540"/>
      </w:pPr>
      <w:r>
        <w:t>природой и функциями государства;</w:t>
      </w:r>
    </w:p>
    <w:p w:rsidR="00DB4AE7" w:rsidRDefault="00DB4AE7" w:rsidP="00FC7AD9">
      <w:pPr>
        <w:pStyle w:val="aa"/>
        <w:spacing w:line="240" w:lineRule="auto"/>
        <w:ind w:firstLine="540"/>
      </w:pPr>
      <w:r>
        <w:t>уровнем социально-экономического развития страны;</w:t>
      </w:r>
    </w:p>
    <w:p w:rsidR="00DB4AE7" w:rsidRDefault="00DB4AE7" w:rsidP="00FC7AD9">
      <w:pPr>
        <w:pStyle w:val="aa"/>
        <w:spacing w:line="240" w:lineRule="auto"/>
        <w:ind w:firstLine="540"/>
      </w:pPr>
      <w:r>
        <w:t>разветвленностью связей бюджета с народным хозяйством;</w:t>
      </w:r>
    </w:p>
    <w:p w:rsidR="00DB4AE7" w:rsidRDefault="00DB4AE7" w:rsidP="00FC7AD9">
      <w:pPr>
        <w:pStyle w:val="aa"/>
        <w:spacing w:line="240" w:lineRule="auto"/>
        <w:ind w:firstLine="540"/>
      </w:pPr>
      <w:r>
        <w:t>административно-территориальным устройством государства;</w:t>
      </w:r>
    </w:p>
    <w:p w:rsidR="00DB4AE7" w:rsidRDefault="00DB4AE7" w:rsidP="00FC7AD9">
      <w:pPr>
        <w:pStyle w:val="aa"/>
        <w:spacing w:line="240" w:lineRule="auto"/>
        <w:ind w:firstLine="540"/>
      </w:pPr>
      <w:r>
        <w:t xml:space="preserve">формами предоставления бюджетных средств и т.п. </w:t>
      </w:r>
    </w:p>
    <w:p w:rsidR="00DB4AE7" w:rsidRDefault="00DB4AE7" w:rsidP="00FC7AD9">
      <w:pPr>
        <w:pStyle w:val="aa"/>
        <w:spacing w:line="240" w:lineRule="auto"/>
        <w:ind w:firstLine="540"/>
      </w:pPr>
      <w:r>
        <w:t>Сочетание этих факторов порождает ту или иную систему расходов бюджета любого государства на определенном этапе социально-экономического развития.</w:t>
      </w:r>
    </w:p>
    <w:p w:rsidR="00DB4AE7" w:rsidRDefault="00DB4AE7" w:rsidP="00FC7AD9">
      <w:pPr>
        <w:pStyle w:val="aa"/>
        <w:spacing w:line="240" w:lineRule="auto"/>
        <w:ind w:firstLine="540"/>
        <w:rPr>
          <w:b/>
          <w:i/>
        </w:rPr>
      </w:pPr>
      <w:r>
        <w:t xml:space="preserve">Для выяснения роли и значения бюджетных расходов в экономической жизни общества их классифицируют по определенным признакам. В теории и практике финансов существуют несколько признаков классификации расходов бюджета. Для уяснения роли и значения многообразных бюджетных расходов их обычно классифицируют по определенным признакам: </w:t>
      </w:r>
      <w:r>
        <w:rPr>
          <w:b/>
          <w:i/>
        </w:rPr>
        <w:t>по роли в воспроизводстве, общественному назначению, отраслям производства и видам деятельности, целевому назначению.</w:t>
      </w:r>
    </w:p>
    <w:p w:rsidR="00DB4AE7" w:rsidRDefault="00DB4AE7" w:rsidP="00FC7AD9">
      <w:pPr>
        <w:pStyle w:val="aa"/>
        <w:spacing w:line="240" w:lineRule="auto"/>
        <w:ind w:firstLine="540"/>
        <w:rPr>
          <w:b/>
          <w:i/>
        </w:rPr>
      </w:pPr>
    </w:p>
    <w:p w:rsidR="00FC7AD9" w:rsidRDefault="00DB4AE7" w:rsidP="00FC7AD9">
      <w:pPr>
        <w:pStyle w:val="aa"/>
        <w:spacing w:line="240" w:lineRule="auto"/>
        <w:ind w:firstLine="540"/>
      </w:pPr>
      <w:r>
        <w:rPr>
          <w:b/>
          <w:u w:val="single"/>
        </w:rPr>
        <w:t xml:space="preserve">По роли в общественном производстве </w:t>
      </w:r>
      <w:r>
        <w:t>расходы бюджета  делят на:</w:t>
      </w:r>
    </w:p>
    <w:p w:rsidR="00DB4AE7" w:rsidRDefault="00DB4AE7" w:rsidP="00FC7AD9">
      <w:pPr>
        <w:pStyle w:val="aa"/>
        <w:spacing w:line="240" w:lineRule="auto"/>
        <w:ind w:firstLine="540"/>
      </w:pPr>
      <w:r>
        <w:t>расходы на содержание и развитие материального производства (расходы на расширенное воспроизводство и реконструкцию, новые технологии и т.п.);</w:t>
      </w:r>
    </w:p>
    <w:p w:rsidR="00DB4AE7" w:rsidRDefault="00DB4AE7" w:rsidP="00FC7AD9">
      <w:pPr>
        <w:pStyle w:val="aa"/>
        <w:spacing w:line="240" w:lineRule="auto"/>
        <w:ind w:firstLine="540"/>
      </w:pPr>
      <w:r>
        <w:t>расходы  на содержание и дальнейшее развитие непроизводственной сферы</w:t>
      </w:r>
      <w:r w:rsidR="008737C5">
        <w:t xml:space="preserve"> </w:t>
      </w:r>
      <w:r>
        <w:t>(текущие затраты государства – расходы на управление, военные расходы, расходы на пенсии и пособия и т.п.);</w:t>
      </w:r>
    </w:p>
    <w:p w:rsidR="00DB4AE7" w:rsidRDefault="00DB4AE7" w:rsidP="00FC7AD9">
      <w:pPr>
        <w:pStyle w:val="aa"/>
        <w:spacing w:line="240" w:lineRule="auto"/>
        <w:ind w:firstLine="540"/>
      </w:pPr>
      <w:r>
        <w:t>расходы на создание государственных резервов (затраты на формирование и  обслуживание страховых и резервных фондов).</w:t>
      </w:r>
    </w:p>
    <w:p w:rsidR="00DB4AE7" w:rsidRDefault="00DB4AE7" w:rsidP="00FC7AD9">
      <w:pPr>
        <w:pStyle w:val="aa"/>
        <w:spacing w:line="240" w:lineRule="auto"/>
        <w:ind w:firstLine="540"/>
      </w:pPr>
    </w:p>
    <w:p w:rsidR="00DB4AE7" w:rsidRDefault="00DB4AE7" w:rsidP="00FC7AD9">
      <w:pPr>
        <w:pStyle w:val="aa"/>
        <w:spacing w:line="240" w:lineRule="auto"/>
        <w:ind w:firstLine="540"/>
      </w:pPr>
      <w:r>
        <w:t xml:space="preserve">С помощью этих расходов государство получает инструменты регулирования распределением денежных средств между материальным производством и непроизводственной сферой в соответствии с экономическими и социальными потребностями общества, и, кроме того, государство как субъект экономики при помощи данного инструмента может воздействовать на стоимостную структуру общественного производства, достигать прогрессивных сдвигов в народнохозяйственных пропорциях, стимулировать развитие принципиально новых отраслей экономики, влиять на ускорение научно-технического прогресса. Таким образом, бюджетные расходы, в силу своего перераспределительного характера, способны играть важную роль в государственном регулировании экономики и социальных процессов. </w:t>
      </w:r>
    </w:p>
    <w:p w:rsidR="00DB4AE7" w:rsidRDefault="00DB4AE7" w:rsidP="00FC7AD9">
      <w:pPr>
        <w:pStyle w:val="aa"/>
        <w:spacing w:line="240" w:lineRule="auto"/>
        <w:ind w:firstLine="540"/>
      </w:pPr>
    </w:p>
    <w:p w:rsidR="00DB4AE7" w:rsidRDefault="00DB4AE7" w:rsidP="00FC7AD9">
      <w:pPr>
        <w:pStyle w:val="aa"/>
        <w:spacing w:line="240" w:lineRule="auto"/>
        <w:ind w:firstLine="540"/>
      </w:pPr>
      <w:r>
        <w:t xml:space="preserve">В соответствии с </w:t>
      </w:r>
      <w:r>
        <w:rPr>
          <w:b/>
          <w:u w:val="single"/>
        </w:rPr>
        <w:t xml:space="preserve">общественным назначением </w:t>
      </w:r>
      <w:r>
        <w:t xml:space="preserve">(экономическая группировка бюджетных расходов по экономическому назначению отражает выполняемые государством функции – экономическую, социальную, оборонную и т.п.) все расходы федерального бюджета подразделяются на четыре большие группы: </w:t>
      </w:r>
    </w:p>
    <w:p w:rsidR="00DB4AE7" w:rsidRDefault="00DB4AE7" w:rsidP="00FC7AD9">
      <w:pPr>
        <w:pStyle w:val="aa"/>
        <w:spacing w:line="240" w:lineRule="auto"/>
        <w:ind w:firstLine="540"/>
      </w:pPr>
      <w:r>
        <w:t>расходы на народное хозяйство и поддержку экономики;</w:t>
      </w:r>
    </w:p>
    <w:p w:rsidR="00DB4AE7" w:rsidRDefault="00DB4AE7" w:rsidP="00FC7AD9">
      <w:pPr>
        <w:pStyle w:val="aa"/>
        <w:spacing w:line="240" w:lineRule="auto"/>
        <w:ind w:firstLine="540"/>
      </w:pPr>
      <w:r>
        <w:t>расходы на социально-культурные нужды;</w:t>
      </w:r>
    </w:p>
    <w:p w:rsidR="00DB4AE7" w:rsidRDefault="00DB4AE7" w:rsidP="00FC7AD9">
      <w:pPr>
        <w:pStyle w:val="aa"/>
        <w:spacing w:line="240" w:lineRule="auto"/>
        <w:ind w:firstLine="540"/>
      </w:pPr>
      <w:r>
        <w:t>военные расходы;</w:t>
      </w:r>
    </w:p>
    <w:p w:rsidR="00DB4AE7" w:rsidRDefault="00DB4AE7" w:rsidP="00FC7AD9">
      <w:pPr>
        <w:pStyle w:val="aa"/>
        <w:spacing w:line="240" w:lineRule="auto"/>
        <w:ind w:firstLine="540"/>
      </w:pPr>
      <w:r>
        <w:t>расходы на управление.</w:t>
      </w:r>
    </w:p>
    <w:p w:rsidR="00DB4AE7" w:rsidRDefault="00DB4AE7" w:rsidP="00FC7AD9">
      <w:pPr>
        <w:pStyle w:val="aa"/>
        <w:spacing w:line="240" w:lineRule="auto"/>
        <w:ind w:firstLine="540"/>
      </w:pPr>
      <w:r>
        <w:t>Структура бюджетных расходов по данным группам в течение многих лет была в нашей стране относительно стабильной, демонстрируя давно установившиеся приоритеты в распределении средств бюджета. Основная</w:t>
      </w:r>
      <w:r>
        <w:rPr>
          <w:rFonts w:ascii="Arial" w:hAnsi="Arial"/>
          <w:sz w:val="24"/>
        </w:rPr>
        <w:t xml:space="preserve"> </w:t>
      </w:r>
      <w:r>
        <w:t>масса ресурсов (около половины всех бюджетных средств) направлялась на народное хозяйство и поддержку экономики, что обеспечивало выполнение экономической функции государства; и только около трети бюджетных средств расходовалось на социально-культурные мероприятия.</w:t>
      </w:r>
    </w:p>
    <w:p w:rsidR="00FC7AD9" w:rsidRDefault="00FC7AD9" w:rsidP="00FC7AD9">
      <w:pPr>
        <w:pStyle w:val="aa"/>
        <w:spacing w:line="240" w:lineRule="auto"/>
        <w:ind w:firstLine="540"/>
      </w:pPr>
    </w:p>
    <w:p w:rsidR="00DB4AE7" w:rsidRDefault="00DB4AE7" w:rsidP="00FC7AD9">
      <w:pPr>
        <w:pStyle w:val="aa"/>
        <w:spacing w:line="240" w:lineRule="auto"/>
        <w:ind w:firstLine="540"/>
      </w:pPr>
      <w:r>
        <w:t xml:space="preserve">Основой </w:t>
      </w:r>
      <w:r>
        <w:rPr>
          <w:b/>
          <w:u w:val="single"/>
        </w:rPr>
        <w:t>отраслевой группировки</w:t>
      </w:r>
      <w:r>
        <w:t xml:space="preserve"> расходов федерального бюджета является общепринятое деление экономики на отрасли и виды деятельности:</w:t>
      </w:r>
    </w:p>
    <w:p w:rsidR="00DB4AE7" w:rsidRDefault="00DB4AE7" w:rsidP="00FC7AD9">
      <w:pPr>
        <w:pStyle w:val="aa"/>
        <w:spacing w:line="240" w:lineRule="auto"/>
        <w:ind w:firstLine="540"/>
      </w:pPr>
      <w:r>
        <w:t xml:space="preserve">- в </w:t>
      </w:r>
      <w:r w:rsidRPr="008737C5">
        <w:rPr>
          <w:b/>
          <w:i/>
        </w:rPr>
        <w:t>производственной сфере</w:t>
      </w:r>
      <w:r>
        <w:t xml:space="preserve"> подразделяются по отраслям народного хозяйства: на развитие промышленности, сельского хозяйства, транспорта, связи и др.; </w:t>
      </w:r>
    </w:p>
    <w:p w:rsidR="00DB4AE7" w:rsidRDefault="00DB4AE7" w:rsidP="00FC7AD9">
      <w:pPr>
        <w:pStyle w:val="aa"/>
        <w:spacing w:line="240" w:lineRule="auto"/>
        <w:ind w:firstLine="540"/>
        <w:rPr>
          <w:rFonts w:ascii="Arial" w:hAnsi="Arial"/>
          <w:sz w:val="24"/>
        </w:rPr>
      </w:pPr>
      <w:r>
        <w:t xml:space="preserve">- в </w:t>
      </w:r>
      <w:r w:rsidRPr="008737C5">
        <w:rPr>
          <w:b/>
          <w:i/>
        </w:rPr>
        <w:t>непроизводственной</w:t>
      </w:r>
      <w:r>
        <w:t xml:space="preserve"> – по отраслям и видам общественной деятельности: на образование, культуру, здравоохранение, социальное обеспечение, государственное управление и т.п. </w:t>
      </w:r>
    </w:p>
    <w:p w:rsidR="00DB4AE7" w:rsidRDefault="00DB4AE7" w:rsidP="00FC7AD9">
      <w:pPr>
        <w:pStyle w:val="aa"/>
        <w:spacing w:line="240" w:lineRule="auto"/>
        <w:ind w:firstLine="540"/>
      </w:pPr>
      <w:r>
        <w:t>Такое деление государственных расходов (также как и по роли в воспроизводстве) помогает выявлять пропорции в распределении бюджетных средств, но уже по отраслям. Изменяя эти пропорции, государство может добиваться нужных сдвигов в отраслевой структуре общественного производства.</w:t>
      </w:r>
    </w:p>
    <w:p w:rsidR="00DB4AE7" w:rsidRDefault="00DB4AE7" w:rsidP="00FC7AD9">
      <w:pPr>
        <w:pStyle w:val="aa"/>
        <w:spacing w:line="240" w:lineRule="auto"/>
        <w:ind w:firstLine="540"/>
      </w:pPr>
    </w:p>
    <w:p w:rsidR="00DB4AE7" w:rsidRDefault="00DB4AE7" w:rsidP="00FC7AD9">
      <w:pPr>
        <w:pStyle w:val="aa"/>
        <w:spacing w:line="240" w:lineRule="auto"/>
        <w:ind w:firstLine="540"/>
      </w:pPr>
      <w:r>
        <w:t xml:space="preserve">Классификация расходов </w:t>
      </w:r>
      <w:r>
        <w:rPr>
          <w:b/>
          <w:u w:val="single"/>
        </w:rPr>
        <w:t>по целевому назначению</w:t>
      </w:r>
      <w:r w:rsidR="008737C5">
        <w:rPr>
          <w:b/>
        </w:rPr>
        <w:t xml:space="preserve"> </w:t>
      </w:r>
      <w:r>
        <w:t>(экономическому содержанию)</w:t>
      </w:r>
      <w:r>
        <w:rPr>
          <w:b/>
        </w:rPr>
        <w:t xml:space="preserve"> </w:t>
      </w:r>
      <w:r>
        <w:t>является необходимой базой для осуществления финансового контроля за использованием бюджетных средств. В федеральном бюджете сохраняется пока целевое назначение выделяемых ассигнований, отражающее конкретные виды затрат, финансируемых государством. Так, в составе расходов на народное хозяйство принято выделять: затраты на капитальные вложения, дотации, операционные расходы и др.; по учреждениям и организациям непроизводственной сферы – затраты на заработную плату, стипендии, медикаменты, питание, текущий и капитальный ремонт и т.д.</w:t>
      </w:r>
    </w:p>
    <w:p w:rsidR="00DB4AE7" w:rsidRDefault="00DB4AE7" w:rsidP="00FC7AD9">
      <w:pPr>
        <w:pStyle w:val="aa"/>
        <w:spacing w:line="240" w:lineRule="auto"/>
        <w:ind w:firstLine="540"/>
      </w:pPr>
    </w:p>
    <w:p w:rsidR="00DB4AE7" w:rsidRDefault="00DB4AE7" w:rsidP="00FC7AD9">
      <w:pPr>
        <w:pStyle w:val="aa"/>
        <w:spacing w:line="240" w:lineRule="auto"/>
        <w:ind w:firstLine="540"/>
      </w:pPr>
      <w:r>
        <w:t xml:space="preserve">Одновременно с экономической классификацией расходов бюджета используются и другие группировки, в том числе  и </w:t>
      </w:r>
      <w:r>
        <w:rPr>
          <w:b/>
          <w:u w:val="single"/>
        </w:rPr>
        <w:t>организационная</w:t>
      </w:r>
      <w:r>
        <w:t>, в основе которой лежит распределение ассигнований по целевым про</w:t>
      </w:r>
      <w:r>
        <w:softHyphen/>
        <w:t xml:space="preserve">граммам и уровням управления. Группировка расходов </w:t>
      </w:r>
      <w:r>
        <w:rPr>
          <w:b/>
          <w:u w:val="single"/>
        </w:rPr>
        <w:t xml:space="preserve">по целевым программам </w:t>
      </w:r>
      <w:r>
        <w:t xml:space="preserve">указывает на конкретных получателей бюджетных средств, ответственных за эффективное использование выделяемых бюджетных ресурсов. Также в экономической литературе можно встретить классификацию государственных расходов </w:t>
      </w:r>
      <w:r>
        <w:rPr>
          <w:b/>
          <w:u w:val="single"/>
        </w:rPr>
        <w:t>по источникам</w:t>
      </w:r>
      <w:r>
        <w:rPr>
          <w:u w:val="single"/>
        </w:rPr>
        <w:t xml:space="preserve"> </w:t>
      </w:r>
      <w:r>
        <w:t xml:space="preserve">на бюджетные ассигнования, расходы за счет резервных и страховых фондов, кредитные источники финансирования (в государственном секторе экономики может быть использован и такой источник, как самофинансирование). </w:t>
      </w:r>
    </w:p>
    <w:p w:rsidR="00DB4AE7" w:rsidRDefault="00DB4AE7" w:rsidP="00FC7AD9">
      <w:pPr>
        <w:pStyle w:val="aa"/>
        <w:spacing w:line="240" w:lineRule="auto"/>
        <w:ind w:firstLine="540"/>
      </w:pPr>
      <w:r>
        <w:t>Перечисленные группы расходов определены по предмет</w:t>
      </w:r>
      <w:r>
        <w:softHyphen/>
        <w:t>ному признаку. Но, как уже упоминалось, государственные расходы можно класси</w:t>
      </w:r>
      <w:r>
        <w:softHyphen/>
        <w:t>фицировать и по другим признакам (по роли в воспроизводственном процессе, по целевому назначению и др.)</w:t>
      </w:r>
    </w:p>
    <w:p w:rsidR="00DB4AE7" w:rsidRDefault="00DB4AE7" w:rsidP="00FC7AD9">
      <w:pPr>
        <w:pStyle w:val="aa"/>
        <w:spacing w:line="240" w:lineRule="auto"/>
        <w:ind w:firstLine="540"/>
      </w:pPr>
    </w:p>
    <w:p w:rsidR="00DB4AE7" w:rsidRDefault="00DB4AE7" w:rsidP="00FC7AD9">
      <w:pPr>
        <w:pStyle w:val="aa"/>
        <w:spacing w:line="240" w:lineRule="auto"/>
        <w:ind w:firstLine="540"/>
      </w:pPr>
    </w:p>
    <w:p w:rsidR="00DB4AE7" w:rsidRDefault="00DB4AE7" w:rsidP="00FC7AD9">
      <w:pPr>
        <w:pStyle w:val="aa"/>
        <w:spacing w:line="240" w:lineRule="auto"/>
        <w:ind w:firstLine="540"/>
      </w:pPr>
      <w:r>
        <w:t xml:space="preserve">А) Классификация видов расходов бюджета образует уровень </w:t>
      </w:r>
      <w:r>
        <w:rPr>
          <w:b/>
          <w:u w:val="single"/>
        </w:rPr>
        <w:t>функциональной классификации</w:t>
      </w:r>
      <w:r>
        <w:t xml:space="preserve"> расходов бюджета РФ и детализирует направления финансирования расходов бюджета по целевым статьям. Эта классификация  отражает направление бюджетных средств на выполнение основных функций государства, в том числе на финансирование реализации нормативных правовых актов, принятых организациями государственной власти РФ и органами власти субъектов РФ, на финансирование осуществления отдельных государственных полномочий, передаваемых на иные уровни власти. Отдельно выделяются расходы на содержание Президента РФ и его полномочных  представителей, Совета Федерации, Правительства РФ, Прокуратуры, судов, фундаментальных исследований.</w:t>
      </w:r>
    </w:p>
    <w:p w:rsidR="00DB4AE7" w:rsidRDefault="00DB4AE7" w:rsidP="00FC7AD9">
      <w:pPr>
        <w:pStyle w:val="aa"/>
        <w:spacing w:line="240" w:lineRule="auto"/>
        <w:ind w:firstLine="540"/>
      </w:pPr>
    </w:p>
    <w:p w:rsidR="00DB4AE7" w:rsidRPr="008737C5" w:rsidRDefault="00DB4AE7" w:rsidP="00FC7AD9">
      <w:pPr>
        <w:pStyle w:val="aa"/>
        <w:spacing w:line="240" w:lineRule="auto"/>
        <w:ind w:firstLine="540"/>
      </w:pPr>
      <w:r>
        <w:t xml:space="preserve">Согласно функциональной классификации система бюджетных расходов формируется в зависимости от характера функций, возложенных на органы власти. </w:t>
      </w:r>
      <w:r>
        <w:rPr>
          <w:u w:val="single"/>
        </w:rPr>
        <w:t>Первым уровнем</w:t>
      </w:r>
      <w:r>
        <w:t xml:space="preserve"> функциональной классификации расходов бюджетов РФ являются разделы, определяющие расходование бюджетных средств: на государственное и местное управление, средств на выполнение функций государства и др. Каждый из блоков включает конкретные направления использования бюджетных средств. </w:t>
      </w:r>
      <w:r>
        <w:rPr>
          <w:u w:val="single"/>
        </w:rPr>
        <w:t>Второй уровень</w:t>
      </w:r>
      <w:r>
        <w:t xml:space="preserve"> классификации – подразделы, конкретизирующие направление бюджетных ассигнований на осуществление деятельности государственных и местных органов власти в определенной области. Классификация целевых статей расходов федерального бюджета образует </w:t>
      </w:r>
      <w:r>
        <w:rPr>
          <w:u w:val="single"/>
        </w:rPr>
        <w:t>третий уровень</w:t>
      </w:r>
      <w:r>
        <w:t xml:space="preserve"> функциональной классификации и отражает финансирование расходов бюджетов по конкретным направлениям деятельности главных распорядителей средств бюджетов в пределах подразделов функциональной классификации расходов бюджетов РФ. Классификация видов расходов бюджетов образует </w:t>
      </w:r>
      <w:r>
        <w:rPr>
          <w:u w:val="single"/>
        </w:rPr>
        <w:t>четвертый уровень</w:t>
      </w:r>
      <w:r>
        <w:t xml:space="preserve"> функциональной классификации расходов бюджетов РФ и детализирует направление финансирования расходов бюджетов по целевым </w:t>
      </w:r>
      <w:r w:rsidRPr="008737C5">
        <w:t>статьям расходов бюджетов.</w:t>
      </w:r>
      <w:r w:rsidR="008737C5">
        <w:t xml:space="preserve"> (</w:t>
      </w:r>
      <w:r w:rsidR="008737C5" w:rsidRPr="008737C5">
        <w:t>Функциональную</w:t>
      </w:r>
      <w:r w:rsidRPr="008737C5">
        <w:t xml:space="preserve"> кла</w:t>
      </w:r>
      <w:r w:rsidR="008737C5" w:rsidRPr="008737C5">
        <w:t>ссификацию</w:t>
      </w:r>
      <w:r w:rsidRPr="008737C5">
        <w:t xml:space="preserve"> расходов государственного бюджета РФ</w:t>
      </w:r>
      <w:r w:rsidR="008737C5" w:rsidRPr="008737C5">
        <w:t xml:space="preserve"> см. в приложении 1.</w:t>
      </w:r>
      <w:r w:rsidR="008737C5">
        <w:t>)</w:t>
      </w:r>
    </w:p>
    <w:p w:rsidR="00DB4AE7" w:rsidRDefault="00DB4AE7" w:rsidP="00FC7AD9">
      <w:pPr>
        <w:pStyle w:val="aa"/>
        <w:spacing w:line="240" w:lineRule="auto"/>
        <w:ind w:firstLine="540"/>
      </w:pPr>
      <w:r>
        <w:t xml:space="preserve">В классификации расходов выделяются прочие расходы (резервные фонды Президента РФ, Правительства РФ, расходы на проведение выборов и референдумов, государственная поддержка завоза жильцов в районы Крайнего Севера). Законодательные (представительные) органы субъектов РФ и органы местного самоуправления могут делать дальнейшую детализацию объектов бюджетной классификации в части целевых статей и видов расходов, не нарушая общих принципов построения и единства бюджетной классификации РФ. </w:t>
      </w:r>
    </w:p>
    <w:p w:rsidR="00DB4AE7" w:rsidRPr="00FC7AD9" w:rsidRDefault="00DB4AE7" w:rsidP="00FC7AD9">
      <w:pPr>
        <w:pStyle w:val="aa"/>
        <w:spacing w:line="240" w:lineRule="auto"/>
        <w:ind w:firstLine="540"/>
      </w:pPr>
      <w:r w:rsidRPr="00FC7AD9">
        <w:t>Предоставление бюджетных средств осуществляется в следующих формах:</w:t>
      </w:r>
    </w:p>
    <w:p w:rsidR="00DB4AE7" w:rsidRDefault="00DB4AE7" w:rsidP="000D0035">
      <w:pPr>
        <w:pStyle w:val="aa"/>
        <w:numPr>
          <w:ilvl w:val="0"/>
          <w:numId w:val="7"/>
        </w:numPr>
        <w:spacing w:line="240" w:lineRule="auto"/>
      </w:pPr>
      <w:r>
        <w:t xml:space="preserve">ассигнования на содержание бюджетных учреждений; </w:t>
      </w:r>
    </w:p>
    <w:p w:rsidR="00DB4AE7" w:rsidRDefault="00DB4AE7" w:rsidP="000D0035">
      <w:pPr>
        <w:pStyle w:val="aa"/>
        <w:numPr>
          <w:ilvl w:val="0"/>
          <w:numId w:val="7"/>
        </w:numPr>
        <w:spacing w:line="240" w:lineRule="auto"/>
      </w:pPr>
      <w:r>
        <w:t xml:space="preserve">средства на оплату товаров, работ и услуг, выполняемых физическими и юридическими лицами по государственным или муниципальным контрактам; </w:t>
      </w:r>
    </w:p>
    <w:p w:rsidR="00DB4AE7" w:rsidRDefault="00DB4AE7" w:rsidP="000D0035">
      <w:pPr>
        <w:pStyle w:val="aa"/>
        <w:numPr>
          <w:ilvl w:val="0"/>
          <w:numId w:val="7"/>
        </w:numPr>
        <w:spacing w:line="240" w:lineRule="auto"/>
      </w:pPr>
      <w:r>
        <w:t xml:space="preserve">трансферты населению, т.е. бюджетные средства для финансирования обязательных выплат населению: пенсий, стипендий, компенсаций, других социальных выплат, установленных законодательством Российской Федерации, законодательством субъектов Российской Федерации, правовыми актами органов местного самоуправления; </w:t>
      </w:r>
    </w:p>
    <w:p w:rsidR="00DB4AE7" w:rsidRDefault="00DB4AE7" w:rsidP="000D0035">
      <w:pPr>
        <w:pStyle w:val="aa"/>
        <w:numPr>
          <w:ilvl w:val="0"/>
          <w:numId w:val="7"/>
        </w:numPr>
        <w:spacing w:line="240" w:lineRule="auto"/>
      </w:pPr>
      <w:r>
        <w:t xml:space="preserve">ассигнования на осуществление отдельных государственных полномочий, передаваемых на другие уровни власти; </w:t>
      </w:r>
    </w:p>
    <w:p w:rsidR="00DB4AE7" w:rsidRDefault="00DB4AE7" w:rsidP="000D0035">
      <w:pPr>
        <w:pStyle w:val="aa"/>
        <w:numPr>
          <w:ilvl w:val="0"/>
          <w:numId w:val="7"/>
        </w:numPr>
        <w:spacing w:line="240" w:lineRule="auto"/>
      </w:pPr>
      <w:r>
        <w:t xml:space="preserve">ассигнования на компенсацию дополнительных расходов, возникших в результате решений, принятых органами государственной власти, приводящих к увеличению бюджетных расходов или уменьшению бюджетных доходов; </w:t>
      </w:r>
    </w:p>
    <w:p w:rsidR="00DB4AE7" w:rsidRDefault="00DB4AE7" w:rsidP="000D0035">
      <w:pPr>
        <w:pStyle w:val="aa"/>
        <w:numPr>
          <w:ilvl w:val="0"/>
          <w:numId w:val="7"/>
        </w:numPr>
        <w:spacing w:line="240" w:lineRule="auto"/>
      </w:pPr>
      <w:r>
        <w:t xml:space="preserve">бюджетные кредиты юридическим лицам (в том числе налоговые кредиты, отсрочки и рассрочки по уплате налогов и платежей и других обязательств); </w:t>
      </w:r>
    </w:p>
    <w:p w:rsidR="00DB4AE7" w:rsidRDefault="00DB4AE7" w:rsidP="000D0035">
      <w:pPr>
        <w:pStyle w:val="aa"/>
        <w:numPr>
          <w:ilvl w:val="0"/>
          <w:numId w:val="7"/>
        </w:numPr>
        <w:spacing w:line="240" w:lineRule="auto"/>
      </w:pPr>
      <w:r>
        <w:t xml:space="preserve">субвенции и субсидии физическим и юридическим лицам; </w:t>
      </w:r>
    </w:p>
    <w:p w:rsidR="00DB4AE7" w:rsidRDefault="00DB4AE7" w:rsidP="000D0035">
      <w:pPr>
        <w:pStyle w:val="aa"/>
        <w:numPr>
          <w:ilvl w:val="0"/>
          <w:numId w:val="7"/>
        </w:numPr>
        <w:spacing w:line="240" w:lineRule="auto"/>
      </w:pPr>
      <w:r>
        <w:t xml:space="preserve">инвестиции в уставные капитал действующих или вновь создаваемых юридических лиц; </w:t>
      </w:r>
    </w:p>
    <w:p w:rsidR="00DB4AE7" w:rsidRDefault="00DB4AE7" w:rsidP="000D0035">
      <w:pPr>
        <w:pStyle w:val="aa"/>
        <w:numPr>
          <w:ilvl w:val="0"/>
          <w:numId w:val="7"/>
        </w:numPr>
        <w:spacing w:line="240" w:lineRule="auto"/>
      </w:pPr>
      <w:r>
        <w:t xml:space="preserve">бюджетные ссуды, дотации, субвенции и субсидии бюджетам других уровней бюджетной системы Российской Федерации, государственным внебюджетным фондам; </w:t>
      </w:r>
    </w:p>
    <w:p w:rsidR="00DB4AE7" w:rsidRDefault="00DB4AE7" w:rsidP="000D0035">
      <w:pPr>
        <w:pStyle w:val="aa"/>
        <w:numPr>
          <w:ilvl w:val="0"/>
          <w:numId w:val="7"/>
        </w:numPr>
        <w:spacing w:line="240" w:lineRule="auto"/>
      </w:pPr>
      <w:r>
        <w:t xml:space="preserve">кредиты иностранным государствам; </w:t>
      </w:r>
    </w:p>
    <w:p w:rsidR="00DB4AE7" w:rsidRDefault="00DB4AE7" w:rsidP="000D0035">
      <w:pPr>
        <w:pStyle w:val="aa"/>
        <w:numPr>
          <w:ilvl w:val="0"/>
          <w:numId w:val="7"/>
        </w:numPr>
        <w:spacing w:line="240" w:lineRule="auto"/>
      </w:pPr>
      <w:r>
        <w:t xml:space="preserve">средства на обслуживание и погашение долговых обязательств, в том числе государственных или муниципальных гарантий. </w:t>
      </w:r>
    </w:p>
    <w:p w:rsidR="00DB4AE7" w:rsidRDefault="00DB4AE7" w:rsidP="00FC7AD9">
      <w:pPr>
        <w:pStyle w:val="aa"/>
        <w:spacing w:line="240" w:lineRule="auto"/>
        <w:ind w:firstLine="540"/>
      </w:pPr>
    </w:p>
    <w:p w:rsidR="00DB4AE7" w:rsidRDefault="00DB4AE7" w:rsidP="00FC7AD9">
      <w:pPr>
        <w:pStyle w:val="aa"/>
        <w:spacing w:line="240" w:lineRule="auto"/>
        <w:ind w:firstLine="540"/>
      </w:pPr>
      <w:r>
        <w:t>Бюджетные организации расходуют бюджетные средства исключительно на:</w:t>
      </w:r>
    </w:p>
    <w:p w:rsidR="00DB4AE7" w:rsidRDefault="00DB4AE7" w:rsidP="000D0035">
      <w:pPr>
        <w:pStyle w:val="aa"/>
        <w:numPr>
          <w:ilvl w:val="0"/>
          <w:numId w:val="6"/>
        </w:numPr>
        <w:spacing w:line="240" w:lineRule="auto"/>
      </w:pPr>
      <w:r>
        <w:t xml:space="preserve">оплату труда в соответствии с заключенными трудовыми договорами и правовыми актами, регулирующие размер заработной платы соответствующих категорий работников; </w:t>
      </w:r>
    </w:p>
    <w:p w:rsidR="00DB4AE7" w:rsidRDefault="00DB4AE7" w:rsidP="000D0035">
      <w:pPr>
        <w:pStyle w:val="aa"/>
        <w:numPr>
          <w:ilvl w:val="0"/>
          <w:numId w:val="6"/>
        </w:numPr>
        <w:spacing w:line="240" w:lineRule="auto"/>
      </w:pPr>
      <w:r>
        <w:t xml:space="preserve">перечисление страховых взносов в государственные внебюджетные фонды; </w:t>
      </w:r>
    </w:p>
    <w:p w:rsidR="00DB4AE7" w:rsidRDefault="00DB4AE7" w:rsidP="000D0035">
      <w:pPr>
        <w:pStyle w:val="aa"/>
        <w:numPr>
          <w:ilvl w:val="0"/>
          <w:numId w:val="6"/>
        </w:numPr>
        <w:spacing w:line="240" w:lineRule="auto"/>
      </w:pPr>
      <w:r>
        <w:t xml:space="preserve">трансферты населению, выплачиваемые в соответствии с федеральными законами, законами субъектов Российской Федерации и правовыми актами органов местного самоуправления; </w:t>
      </w:r>
    </w:p>
    <w:p w:rsidR="00DB4AE7" w:rsidRDefault="00DB4AE7" w:rsidP="000D0035">
      <w:pPr>
        <w:pStyle w:val="aa"/>
        <w:numPr>
          <w:ilvl w:val="0"/>
          <w:numId w:val="6"/>
        </w:numPr>
        <w:spacing w:line="240" w:lineRule="auto"/>
      </w:pPr>
      <w:r>
        <w:t xml:space="preserve">командировочные и иные компенсационные выплаты работникам; </w:t>
      </w:r>
    </w:p>
    <w:p w:rsidR="00DB4AE7" w:rsidRDefault="00DB4AE7" w:rsidP="000D0035">
      <w:pPr>
        <w:pStyle w:val="aa"/>
        <w:numPr>
          <w:ilvl w:val="0"/>
          <w:numId w:val="6"/>
        </w:numPr>
        <w:spacing w:line="240" w:lineRule="auto"/>
      </w:pPr>
      <w:r>
        <w:t xml:space="preserve">оплату товаров, работ и услуг по заключенным государственным или муниципальным контрактам; </w:t>
      </w:r>
    </w:p>
    <w:p w:rsidR="00DB4AE7" w:rsidRDefault="00DB4AE7" w:rsidP="000D0035">
      <w:pPr>
        <w:pStyle w:val="aa"/>
        <w:numPr>
          <w:ilvl w:val="0"/>
          <w:numId w:val="6"/>
        </w:numPr>
        <w:spacing w:line="240" w:lineRule="auto"/>
      </w:pPr>
      <w:r>
        <w:t xml:space="preserve">оплату товаров, работ и услуг в соответствии с утвержденными сметами без заключения государственных или муниципальных контрактов. </w:t>
      </w:r>
    </w:p>
    <w:p w:rsidR="00087813" w:rsidRDefault="00087813" w:rsidP="00087813">
      <w:pPr>
        <w:pStyle w:val="aa"/>
        <w:spacing w:line="240" w:lineRule="auto"/>
        <w:ind w:left="900"/>
      </w:pPr>
    </w:p>
    <w:p w:rsidR="00087813" w:rsidRDefault="00087813" w:rsidP="00087813">
      <w:pPr>
        <w:pStyle w:val="aa"/>
        <w:spacing w:line="240" w:lineRule="auto"/>
        <w:ind w:left="900"/>
      </w:pPr>
    </w:p>
    <w:p w:rsidR="00DB4AE7" w:rsidRDefault="00DB4AE7" w:rsidP="00FC7AD9">
      <w:pPr>
        <w:pStyle w:val="aa"/>
        <w:spacing w:line="240" w:lineRule="auto"/>
        <w:ind w:firstLine="540"/>
      </w:pPr>
      <w:r>
        <w:t xml:space="preserve">Б) </w:t>
      </w:r>
      <w:r>
        <w:rPr>
          <w:b/>
          <w:u w:val="single"/>
        </w:rPr>
        <w:t>Экономическая классификация расходов</w:t>
      </w:r>
      <w:r>
        <w:t xml:space="preserve"> бюджетов РФ является группировкой расходов бюджетов всех уровней бюджетной системы РФ по их экон</w:t>
      </w:r>
      <w:r w:rsidR="00C848CA">
        <w:t>омическому содержанию. Таблица 1</w:t>
      </w:r>
      <w:r>
        <w:t>.</w:t>
      </w:r>
    </w:p>
    <w:p w:rsidR="00C848CA" w:rsidRDefault="00C848CA" w:rsidP="00C848CA">
      <w:pPr>
        <w:pStyle w:val="Web"/>
        <w:spacing w:before="0" w:after="0"/>
        <w:rPr>
          <w:b/>
          <w:i/>
          <w:sz w:val="28"/>
        </w:rPr>
      </w:pPr>
      <w:r>
        <w:rPr>
          <w:sz w:val="28"/>
        </w:rPr>
        <w:t>Таблица 1.</w:t>
      </w:r>
      <w:r>
        <w:rPr>
          <w:b/>
          <w:i/>
          <w:sz w:val="28"/>
        </w:rPr>
        <w:t xml:space="preserve"> Экономическая классификация бюджетных расходов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0"/>
      </w:tblGrid>
      <w:tr w:rsidR="00C848CA">
        <w:trPr>
          <w:trHeight w:val="158"/>
        </w:trPr>
        <w:tc>
          <w:tcPr>
            <w:tcW w:w="8400" w:type="dxa"/>
          </w:tcPr>
          <w:p w:rsidR="00C848CA" w:rsidRDefault="00C848CA" w:rsidP="00DD5ADB">
            <w:pPr>
              <w:pStyle w:val="Web"/>
              <w:spacing w:before="0" w:after="0"/>
              <w:ind w:firstLine="0"/>
              <w:jc w:val="center"/>
              <w:rPr>
                <w:b/>
                <w:sz w:val="28"/>
              </w:rPr>
            </w:pPr>
            <w:r>
              <w:rPr>
                <w:b/>
                <w:sz w:val="28"/>
              </w:rPr>
              <w:t>Текущие расходы</w:t>
            </w:r>
          </w:p>
        </w:tc>
      </w:tr>
      <w:tr w:rsidR="00C848CA">
        <w:tc>
          <w:tcPr>
            <w:tcW w:w="8400" w:type="dxa"/>
          </w:tcPr>
          <w:p w:rsidR="00C848CA" w:rsidRDefault="00C848CA" w:rsidP="00DD5ADB">
            <w:pPr>
              <w:pStyle w:val="Web"/>
              <w:spacing w:before="0" w:after="0"/>
              <w:ind w:firstLine="0"/>
              <w:rPr>
                <w:sz w:val="28"/>
              </w:rPr>
            </w:pPr>
            <w:r>
              <w:rPr>
                <w:sz w:val="28"/>
              </w:rPr>
              <w:t>Закупка товаров и оплата услуг</w:t>
            </w:r>
          </w:p>
        </w:tc>
      </w:tr>
      <w:tr w:rsidR="00C848CA">
        <w:tc>
          <w:tcPr>
            <w:tcW w:w="8400" w:type="dxa"/>
          </w:tcPr>
          <w:p w:rsidR="00C848CA" w:rsidRDefault="00C848CA" w:rsidP="00DD5ADB">
            <w:pPr>
              <w:pStyle w:val="Web"/>
              <w:spacing w:before="0" w:after="0"/>
              <w:ind w:firstLine="0"/>
              <w:rPr>
                <w:sz w:val="28"/>
              </w:rPr>
            </w:pPr>
            <w:r>
              <w:rPr>
                <w:sz w:val="28"/>
              </w:rPr>
              <w:t>Оплата труда государственных служащих</w:t>
            </w:r>
          </w:p>
        </w:tc>
      </w:tr>
      <w:tr w:rsidR="00C848CA">
        <w:tc>
          <w:tcPr>
            <w:tcW w:w="8400" w:type="dxa"/>
          </w:tcPr>
          <w:p w:rsidR="00C848CA" w:rsidRDefault="00C848CA" w:rsidP="00DD5ADB">
            <w:pPr>
              <w:pStyle w:val="Web"/>
              <w:spacing w:before="0" w:after="0"/>
              <w:ind w:firstLine="0"/>
              <w:rPr>
                <w:sz w:val="28"/>
              </w:rPr>
            </w:pPr>
            <w:r>
              <w:rPr>
                <w:sz w:val="28"/>
              </w:rPr>
              <w:t>Оплата труда гражданских служащих</w:t>
            </w:r>
          </w:p>
        </w:tc>
      </w:tr>
      <w:tr w:rsidR="00C848CA">
        <w:tc>
          <w:tcPr>
            <w:tcW w:w="8400" w:type="dxa"/>
          </w:tcPr>
          <w:p w:rsidR="00C848CA" w:rsidRDefault="00C848CA" w:rsidP="00DD5ADB">
            <w:pPr>
              <w:pStyle w:val="Web"/>
              <w:spacing w:before="0" w:after="0"/>
              <w:ind w:firstLine="0"/>
              <w:rPr>
                <w:sz w:val="28"/>
              </w:rPr>
            </w:pPr>
            <w:r>
              <w:rPr>
                <w:sz w:val="28"/>
              </w:rPr>
              <w:t>Денежное довольствие военнослужащих</w:t>
            </w:r>
          </w:p>
        </w:tc>
      </w:tr>
      <w:tr w:rsidR="00C848CA">
        <w:tc>
          <w:tcPr>
            <w:tcW w:w="8400" w:type="dxa"/>
          </w:tcPr>
          <w:p w:rsidR="00C848CA" w:rsidRDefault="00C848CA" w:rsidP="00DD5ADB">
            <w:pPr>
              <w:pStyle w:val="Web"/>
              <w:spacing w:before="0" w:after="0"/>
              <w:ind w:firstLine="0"/>
              <w:rPr>
                <w:sz w:val="28"/>
              </w:rPr>
            </w:pPr>
            <w:r>
              <w:rPr>
                <w:sz w:val="28"/>
              </w:rPr>
              <w:t>Начисление на оплату труда (страховые взносы на государственное страхование граждан)</w:t>
            </w:r>
          </w:p>
        </w:tc>
      </w:tr>
      <w:tr w:rsidR="00C848CA">
        <w:tc>
          <w:tcPr>
            <w:tcW w:w="8400" w:type="dxa"/>
          </w:tcPr>
          <w:p w:rsidR="00C848CA" w:rsidRDefault="00C848CA" w:rsidP="00DD5ADB">
            <w:pPr>
              <w:pStyle w:val="Web"/>
              <w:spacing w:before="0" w:after="0"/>
              <w:ind w:firstLine="0"/>
              <w:rPr>
                <w:sz w:val="28"/>
              </w:rPr>
            </w:pPr>
            <w:r>
              <w:rPr>
                <w:sz w:val="28"/>
              </w:rPr>
              <w:t>Приобретение предметов снабжения и расходных материалов</w:t>
            </w:r>
          </w:p>
        </w:tc>
      </w:tr>
      <w:tr w:rsidR="00C848CA">
        <w:tc>
          <w:tcPr>
            <w:tcW w:w="8400" w:type="dxa"/>
          </w:tcPr>
          <w:p w:rsidR="00C848CA" w:rsidRDefault="00C848CA" w:rsidP="00DD5ADB">
            <w:pPr>
              <w:pStyle w:val="Web"/>
              <w:spacing w:before="0" w:after="0"/>
              <w:ind w:firstLine="0"/>
              <w:rPr>
                <w:sz w:val="28"/>
              </w:rPr>
            </w:pPr>
            <w:r>
              <w:rPr>
                <w:sz w:val="28"/>
              </w:rPr>
              <w:t>Командировки и служебные разъезды</w:t>
            </w:r>
          </w:p>
        </w:tc>
      </w:tr>
      <w:tr w:rsidR="00C848CA">
        <w:tc>
          <w:tcPr>
            <w:tcW w:w="8400" w:type="dxa"/>
          </w:tcPr>
          <w:p w:rsidR="00C848CA" w:rsidRDefault="00C848CA" w:rsidP="00DD5ADB">
            <w:pPr>
              <w:pStyle w:val="Web"/>
              <w:spacing w:before="0" w:after="0"/>
              <w:ind w:firstLine="0"/>
              <w:rPr>
                <w:sz w:val="28"/>
              </w:rPr>
            </w:pPr>
            <w:r>
              <w:rPr>
                <w:sz w:val="28"/>
              </w:rPr>
              <w:t>Оплата транспортных услуг</w:t>
            </w:r>
          </w:p>
        </w:tc>
      </w:tr>
      <w:tr w:rsidR="00C848CA">
        <w:tc>
          <w:tcPr>
            <w:tcW w:w="8400" w:type="dxa"/>
          </w:tcPr>
          <w:p w:rsidR="00C848CA" w:rsidRDefault="00C848CA" w:rsidP="00DD5ADB">
            <w:pPr>
              <w:pStyle w:val="Web"/>
              <w:spacing w:before="0" w:after="0"/>
              <w:ind w:firstLine="0"/>
              <w:rPr>
                <w:sz w:val="28"/>
              </w:rPr>
            </w:pPr>
            <w:r>
              <w:rPr>
                <w:sz w:val="28"/>
              </w:rPr>
              <w:t>Оплата услуг связи</w:t>
            </w:r>
          </w:p>
        </w:tc>
      </w:tr>
      <w:tr w:rsidR="00C848CA">
        <w:tc>
          <w:tcPr>
            <w:tcW w:w="8400" w:type="dxa"/>
          </w:tcPr>
          <w:p w:rsidR="00C848CA" w:rsidRDefault="00C848CA" w:rsidP="00DD5ADB">
            <w:pPr>
              <w:pStyle w:val="Web"/>
              <w:spacing w:before="0" w:after="0"/>
              <w:ind w:firstLine="0"/>
              <w:rPr>
                <w:sz w:val="28"/>
              </w:rPr>
            </w:pPr>
            <w:r>
              <w:rPr>
                <w:sz w:val="28"/>
              </w:rPr>
              <w:t>Оплата коммунальных услуг</w:t>
            </w:r>
          </w:p>
        </w:tc>
      </w:tr>
      <w:tr w:rsidR="00C848CA">
        <w:tc>
          <w:tcPr>
            <w:tcW w:w="8400" w:type="dxa"/>
          </w:tcPr>
          <w:p w:rsidR="00C848CA" w:rsidRDefault="00C848CA" w:rsidP="00DD5ADB">
            <w:pPr>
              <w:pStyle w:val="Web"/>
              <w:spacing w:before="0" w:after="0"/>
              <w:ind w:firstLine="0"/>
              <w:rPr>
                <w:sz w:val="28"/>
              </w:rPr>
            </w:pPr>
            <w:r>
              <w:rPr>
                <w:sz w:val="28"/>
              </w:rPr>
              <w:t>Прочие текущие расходы на закупки товаров и оплату услуг</w:t>
            </w:r>
          </w:p>
        </w:tc>
      </w:tr>
      <w:tr w:rsidR="00C848CA">
        <w:tc>
          <w:tcPr>
            <w:tcW w:w="8400" w:type="dxa"/>
          </w:tcPr>
          <w:p w:rsidR="00C848CA" w:rsidRDefault="00C848CA" w:rsidP="00DD5ADB">
            <w:pPr>
              <w:pStyle w:val="Web"/>
              <w:spacing w:before="0" w:after="0"/>
              <w:ind w:firstLine="0"/>
              <w:rPr>
                <w:sz w:val="28"/>
              </w:rPr>
            </w:pPr>
            <w:r>
              <w:rPr>
                <w:sz w:val="28"/>
              </w:rPr>
              <w:t>Выплата процентов</w:t>
            </w:r>
          </w:p>
        </w:tc>
      </w:tr>
      <w:tr w:rsidR="00C848CA">
        <w:tc>
          <w:tcPr>
            <w:tcW w:w="8400" w:type="dxa"/>
          </w:tcPr>
          <w:p w:rsidR="00C848CA" w:rsidRDefault="00C848CA" w:rsidP="00DD5ADB">
            <w:pPr>
              <w:pStyle w:val="Web"/>
              <w:spacing w:before="0" w:after="0"/>
              <w:ind w:firstLine="0"/>
              <w:rPr>
                <w:sz w:val="28"/>
              </w:rPr>
            </w:pPr>
            <w:r>
              <w:rPr>
                <w:sz w:val="28"/>
              </w:rPr>
              <w:t>Субсидии и текущие трансферты</w:t>
            </w:r>
          </w:p>
        </w:tc>
      </w:tr>
      <w:tr w:rsidR="00C848CA">
        <w:tc>
          <w:tcPr>
            <w:tcW w:w="8400" w:type="dxa"/>
          </w:tcPr>
          <w:p w:rsidR="00C848CA" w:rsidRDefault="00C848CA" w:rsidP="00DD5ADB">
            <w:pPr>
              <w:pStyle w:val="Web"/>
              <w:spacing w:before="0" w:after="0"/>
              <w:ind w:firstLine="0"/>
              <w:rPr>
                <w:sz w:val="28"/>
              </w:rPr>
            </w:pPr>
            <w:r>
              <w:rPr>
                <w:sz w:val="28"/>
              </w:rPr>
              <w:t>Оплата услуг по признанию прав собственности за рубежом</w:t>
            </w:r>
          </w:p>
        </w:tc>
      </w:tr>
      <w:tr w:rsidR="00C848CA">
        <w:tc>
          <w:tcPr>
            <w:tcW w:w="8400" w:type="dxa"/>
          </w:tcPr>
          <w:p w:rsidR="00C848CA" w:rsidRDefault="00C848CA" w:rsidP="00DD5ADB">
            <w:pPr>
              <w:pStyle w:val="Web"/>
              <w:spacing w:before="0" w:after="0"/>
              <w:ind w:firstLine="0"/>
              <w:rPr>
                <w:sz w:val="28"/>
              </w:rPr>
            </w:pPr>
          </w:p>
        </w:tc>
      </w:tr>
      <w:tr w:rsidR="00C848CA">
        <w:tc>
          <w:tcPr>
            <w:tcW w:w="8400" w:type="dxa"/>
          </w:tcPr>
          <w:p w:rsidR="00C848CA" w:rsidRDefault="00C848CA" w:rsidP="00DD5ADB">
            <w:pPr>
              <w:pStyle w:val="Web"/>
              <w:spacing w:before="0" w:after="0"/>
              <w:ind w:firstLine="0"/>
              <w:jc w:val="center"/>
              <w:rPr>
                <w:b/>
                <w:sz w:val="28"/>
              </w:rPr>
            </w:pPr>
            <w:r>
              <w:rPr>
                <w:b/>
                <w:sz w:val="28"/>
              </w:rPr>
              <w:t>Капитальные расходы</w:t>
            </w:r>
          </w:p>
        </w:tc>
      </w:tr>
      <w:tr w:rsidR="00C848CA">
        <w:tc>
          <w:tcPr>
            <w:tcW w:w="8400" w:type="dxa"/>
          </w:tcPr>
          <w:p w:rsidR="00C848CA" w:rsidRDefault="00C848CA" w:rsidP="00DD5ADB">
            <w:pPr>
              <w:pStyle w:val="Web"/>
              <w:spacing w:before="0" w:after="0"/>
              <w:ind w:firstLine="0"/>
              <w:rPr>
                <w:sz w:val="28"/>
              </w:rPr>
            </w:pPr>
            <w:r>
              <w:rPr>
                <w:sz w:val="28"/>
              </w:rPr>
              <w:t>Капитальные вложения в основные фонды</w:t>
            </w:r>
          </w:p>
        </w:tc>
      </w:tr>
      <w:tr w:rsidR="00C848CA">
        <w:tc>
          <w:tcPr>
            <w:tcW w:w="8400" w:type="dxa"/>
          </w:tcPr>
          <w:p w:rsidR="00C848CA" w:rsidRDefault="00C848CA" w:rsidP="00DD5ADB">
            <w:pPr>
              <w:pStyle w:val="Web"/>
              <w:spacing w:before="0" w:after="0"/>
              <w:ind w:firstLine="0"/>
              <w:rPr>
                <w:sz w:val="28"/>
              </w:rPr>
            </w:pPr>
            <w:r>
              <w:rPr>
                <w:sz w:val="28"/>
              </w:rPr>
              <w:t>Приобретение оборудования и предметов длительного пользования</w:t>
            </w:r>
          </w:p>
        </w:tc>
      </w:tr>
      <w:tr w:rsidR="00C848CA">
        <w:tc>
          <w:tcPr>
            <w:tcW w:w="8400" w:type="dxa"/>
          </w:tcPr>
          <w:p w:rsidR="00C848CA" w:rsidRDefault="00C848CA" w:rsidP="00DD5ADB">
            <w:pPr>
              <w:pStyle w:val="Web"/>
              <w:spacing w:before="0" w:after="0"/>
              <w:ind w:firstLine="0"/>
              <w:rPr>
                <w:sz w:val="28"/>
              </w:rPr>
            </w:pPr>
            <w:r>
              <w:rPr>
                <w:sz w:val="28"/>
              </w:rPr>
              <w:t>Капитальное строительство</w:t>
            </w:r>
          </w:p>
        </w:tc>
      </w:tr>
      <w:tr w:rsidR="00C848CA">
        <w:tc>
          <w:tcPr>
            <w:tcW w:w="8400" w:type="dxa"/>
          </w:tcPr>
          <w:p w:rsidR="00C848CA" w:rsidRDefault="00C848CA" w:rsidP="00DD5ADB">
            <w:pPr>
              <w:pStyle w:val="Web"/>
              <w:spacing w:before="0" w:after="0"/>
              <w:ind w:firstLine="0"/>
              <w:rPr>
                <w:sz w:val="28"/>
              </w:rPr>
            </w:pPr>
          </w:p>
        </w:tc>
      </w:tr>
      <w:tr w:rsidR="00C848CA">
        <w:tc>
          <w:tcPr>
            <w:tcW w:w="8400" w:type="dxa"/>
          </w:tcPr>
          <w:p w:rsidR="00C848CA" w:rsidRDefault="00C848CA" w:rsidP="00DD5ADB">
            <w:pPr>
              <w:pStyle w:val="Web"/>
              <w:spacing w:before="0" w:after="0"/>
              <w:ind w:firstLine="0"/>
              <w:jc w:val="center"/>
              <w:rPr>
                <w:b/>
                <w:sz w:val="28"/>
              </w:rPr>
            </w:pPr>
            <w:r>
              <w:rPr>
                <w:b/>
                <w:sz w:val="28"/>
              </w:rPr>
              <w:t>Капитальный ремонт</w:t>
            </w:r>
          </w:p>
        </w:tc>
      </w:tr>
      <w:tr w:rsidR="00C848CA">
        <w:tc>
          <w:tcPr>
            <w:tcW w:w="8400" w:type="dxa"/>
          </w:tcPr>
          <w:p w:rsidR="00C848CA" w:rsidRDefault="00C848CA" w:rsidP="00DD5ADB">
            <w:pPr>
              <w:pStyle w:val="Web"/>
              <w:spacing w:before="0" w:after="0"/>
              <w:ind w:firstLine="0"/>
              <w:rPr>
                <w:sz w:val="28"/>
              </w:rPr>
            </w:pPr>
            <w:r>
              <w:rPr>
                <w:b/>
                <w:sz w:val="28"/>
              </w:rPr>
              <w:t>Приобретение земли</w:t>
            </w:r>
            <w:r>
              <w:rPr>
                <w:sz w:val="28"/>
              </w:rPr>
              <w:t xml:space="preserve">  и нематериальных активов</w:t>
            </w:r>
          </w:p>
        </w:tc>
      </w:tr>
      <w:tr w:rsidR="00C848CA">
        <w:tc>
          <w:tcPr>
            <w:tcW w:w="8400" w:type="dxa"/>
          </w:tcPr>
          <w:p w:rsidR="00C848CA" w:rsidRDefault="00C848CA" w:rsidP="00DD5ADB">
            <w:pPr>
              <w:pStyle w:val="Web"/>
              <w:spacing w:before="0" w:after="0"/>
              <w:ind w:firstLine="0"/>
              <w:rPr>
                <w:sz w:val="28"/>
              </w:rPr>
            </w:pPr>
            <w:r>
              <w:rPr>
                <w:sz w:val="28"/>
              </w:rPr>
              <w:t>Создание государственных заказов и резервов</w:t>
            </w:r>
          </w:p>
        </w:tc>
      </w:tr>
      <w:tr w:rsidR="00C848CA">
        <w:tc>
          <w:tcPr>
            <w:tcW w:w="8400" w:type="dxa"/>
          </w:tcPr>
          <w:p w:rsidR="00C848CA" w:rsidRDefault="00C848CA" w:rsidP="00DD5ADB">
            <w:pPr>
              <w:pStyle w:val="Web"/>
              <w:spacing w:before="0" w:after="0"/>
              <w:ind w:firstLine="0"/>
              <w:rPr>
                <w:sz w:val="28"/>
              </w:rPr>
            </w:pPr>
            <w:r>
              <w:rPr>
                <w:sz w:val="28"/>
              </w:rPr>
              <w:t>Капитальные трансферты</w:t>
            </w:r>
          </w:p>
        </w:tc>
      </w:tr>
      <w:tr w:rsidR="00C848CA">
        <w:tc>
          <w:tcPr>
            <w:tcW w:w="8400" w:type="dxa"/>
          </w:tcPr>
          <w:p w:rsidR="00C848CA" w:rsidRDefault="00C848CA" w:rsidP="00DD5ADB">
            <w:pPr>
              <w:pStyle w:val="Web"/>
              <w:spacing w:before="0" w:after="0"/>
              <w:ind w:firstLine="0"/>
              <w:rPr>
                <w:sz w:val="28"/>
              </w:rPr>
            </w:pPr>
          </w:p>
        </w:tc>
      </w:tr>
      <w:tr w:rsidR="00C848CA">
        <w:tc>
          <w:tcPr>
            <w:tcW w:w="8400" w:type="dxa"/>
          </w:tcPr>
          <w:p w:rsidR="00C848CA" w:rsidRDefault="00C848CA" w:rsidP="00DD5ADB">
            <w:pPr>
              <w:pStyle w:val="Web"/>
              <w:spacing w:before="0" w:after="0"/>
              <w:ind w:firstLine="0"/>
              <w:jc w:val="center"/>
              <w:rPr>
                <w:b/>
                <w:sz w:val="28"/>
              </w:rPr>
            </w:pPr>
            <w:r>
              <w:rPr>
                <w:b/>
                <w:sz w:val="28"/>
              </w:rPr>
              <w:t>Предоставление кредитов (бюджетных ссуд) за вычетом погашения</w:t>
            </w:r>
          </w:p>
        </w:tc>
      </w:tr>
      <w:tr w:rsidR="00C848CA">
        <w:tc>
          <w:tcPr>
            <w:tcW w:w="8400" w:type="dxa"/>
          </w:tcPr>
          <w:p w:rsidR="00C848CA" w:rsidRDefault="00C848CA" w:rsidP="00DD5ADB">
            <w:pPr>
              <w:pStyle w:val="Web"/>
              <w:spacing w:before="0" w:after="0"/>
              <w:ind w:firstLine="0"/>
              <w:rPr>
                <w:sz w:val="28"/>
              </w:rPr>
            </w:pPr>
            <w:r>
              <w:rPr>
                <w:sz w:val="28"/>
              </w:rPr>
              <w:t>Предоставление кредитов</w:t>
            </w:r>
          </w:p>
        </w:tc>
      </w:tr>
      <w:tr w:rsidR="00C848CA">
        <w:tc>
          <w:tcPr>
            <w:tcW w:w="8400" w:type="dxa"/>
          </w:tcPr>
          <w:p w:rsidR="00C848CA" w:rsidRDefault="00C848CA" w:rsidP="00DD5ADB">
            <w:pPr>
              <w:pStyle w:val="Web"/>
              <w:spacing w:before="0" w:after="0"/>
              <w:ind w:firstLine="0"/>
              <w:rPr>
                <w:sz w:val="28"/>
              </w:rPr>
            </w:pPr>
            <w:r>
              <w:rPr>
                <w:sz w:val="28"/>
              </w:rPr>
              <w:t>Возврат кредитов, предоставленных внутри страны</w:t>
            </w:r>
          </w:p>
        </w:tc>
      </w:tr>
      <w:tr w:rsidR="00C848CA">
        <w:tc>
          <w:tcPr>
            <w:tcW w:w="8400" w:type="dxa"/>
          </w:tcPr>
          <w:p w:rsidR="00C848CA" w:rsidRDefault="00C848CA" w:rsidP="00DD5ADB">
            <w:pPr>
              <w:pStyle w:val="Web"/>
              <w:spacing w:before="0" w:after="0"/>
              <w:ind w:firstLine="0"/>
              <w:rPr>
                <w:sz w:val="28"/>
              </w:rPr>
            </w:pPr>
            <w:r>
              <w:rPr>
                <w:sz w:val="28"/>
              </w:rPr>
              <w:t>Предоставление государственных кредитов правительствам иностранных государств</w:t>
            </w:r>
          </w:p>
        </w:tc>
      </w:tr>
      <w:tr w:rsidR="00C848CA">
        <w:tc>
          <w:tcPr>
            <w:tcW w:w="8400" w:type="dxa"/>
          </w:tcPr>
          <w:p w:rsidR="00C848CA" w:rsidRDefault="00C848CA" w:rsidP="00DD5ADB">
            <w:pPr>
              <w:pStyle w:val="Web"/>
              <w:spacing w:before="0" w:after="0"/>
              <w:ind w:firstLine="0"/>
              <w:rPr>
                <w:sz w:val="28"/>
              </w:rPr>
            </w:pPr>
            <w:r>
              <w:rPr>
                <w:sz w:val="28"/>
              </w:rPr>
              <w:t>Возврат государственных кредитов правительствам иностранных государств</w:t>
            </w:r>
          </w:p>
        </w:tc>
      </w:tr>
    </w:tbl>
    <w:p w:rsidR="00C848CA" w:rsidRDefault="00C848CA" w:rsidP="00FC7AD9">
      <w:pPr>
        <w:pStyle w:val="aa"/>
        <w:spacing w:line="240" w:lineRule="auto"/>
        <w:ind w:firstLine="540"/>
      </w:pPr>
    </w:p>
    <w:p w:rsidR="00DB4AE7" w:rsidRDefault="00DB4AE7" w:rsidP="00FC7AD9">
      <w:pPr>
        <w:pStyle w:val="aa"/>
        <w:spacing w:line="240" w:lineRule="auto"/>
        <w:ind w:firstLine="540"/>
      </w:pPr>
      <w:r>
        <w:t xml:space="preserve"> Классификация включает следующие разделы: </w:t>
      </w:r>
    </w:p>
    <w:p w:rsidR="00DB4AE7" w:rsidRDefault="00DB4AE7" w:rsidP="00FC7AD9">
      <w:pPr>
        <w:pStyle w:val="aa"/>
        <w:spacing w:line="240" w:lineRule="auto"/>
        <w:ind w:firstLine="540"/>
      </w:pPr>
      <w:r>
        <w:t>текущие расходы;</w:t>
      </w:r>
    </w:p>
    <w:p w:rsidR="00DB4AE7" w:rsidRDefault="00DB4AE7" w:rsidP="00FC7AD9">
      <w:pPr>
        <w:pStyle w:val="aa"/>
        <w:spacing w:line="240" w:lineRule="auto"/>
        <w:ind w:firstLine="540"/>
      </w:pPr>
      <w:r>
        <w:t>капитальные расходы;</w:t>
      </w:r>
    </w:p>
    <w:p w:rsidR="00DB4AE7" w:rsidRDefault="00DB4AE7" w:rsidP="00FC7AD9">
      <w:pPr>
        <w:pStyle w:val="aa"/>
        <w:spacing w:line="240" w:lineRule="auto"/>
        <w:ind w:firstLine="540"/>
      </w:pPr>
      <w:r>
        <w:t>капитальный ремонт;</w:t>
      </w:r>
    </w:p>
    <w:p w:rsidR="00DB4AE7" w:rsidRDefault="00DB4AE7" w:rsidP="00FC7AD9">
      <w:pPr>
        <w:pStyle w:val="aa"/>
        <w:spacing w:line="240" w:lineRule="auto"/>
        <w:ind w:firstLine="540"/>
      </w:pPr>
      <w:r>
        <w:t>приобретение земли;</w:t>
      </w:r>
    </w:p>
    <w:p w:rsidR="00DB4AE7" w:rsidRDefault="00DB4AE7" w:rsidP="00FC7AD9">
      <w:pPr>
        <w:pStyle w:val="aa"/>
        <w:spacing w:line="240" w:lineRule="auto"/>
        <w:ind w:firstLine="540"/>
      </w:pPr>
      <w:r>
        <w:t xml:space="preserve">предоставление кредитов. </w:t>
      </w:r>
    </w:p>
    <w:p w:rsidR="00DB4AE7" w:rsidRDefault="00DB4AE7" w:rsidP="00FC7AD9">
      <w:pPr>
        <w:pStyle w:val="aa"/>
        <w:spacing w:line="240" w:lineRule="auto"/>
        <w:ind w:firstLine="540"/>
      </w:pPr>
      <w:r>
        <w:t>В свою очередь подразделы включают виды расходов, подразделяемые на статьи затрат.</w:t>
      </w:r>
    </w:p>
    <w:p w:rsidR="00DB4AE7" w:rsidRDefault="00DB4AE7" w:rsidP="00FC7AD9">
      <w:pPr>
        <w:pStyle w:val="aa"/>
        <w:spacing w:line="240" w:lineRule="auto"/>
        <w:ind w:firstLine="540"/>
      </w:pPr>
    </w:p>
    <w:p w:rsidR="00DB4AE7" w:rsidRDefault="00DB4AE7" w:rsidP="00FC7AD9">
      <w:pPr>
        <w:pStyle w:val="aa"/>
        <w:spacing w:line="240" w:lineRule="auto"/>
        <w:ind w:firstLine="540"/>
      </w:pPr>
      <w:r>
        <w:rPr>
          <w:u w:val="single"/>
        </w:rPr>
        <w:t>Текущие расходы бюджетов</w:t>
      </w:r>
      <w:r>
        <w:t xml:space="preserve"> – это часть расходов бюджетов, обеспечивающая текущее функционирование органов государственной власти, органов местного самоуправления, бюджетных учреждений, оказание государственной поддержки другим бюджетам и отдельным отраслям экономики в форме дотаций, субсидий и субвенций на текущее функционирование, а также другие расходы бюджетов, не включенные в капитальные расходы. Эти расходы является преобладающей частью расходов во всех звеньях бюджета.</w:t>
      </w:r>
    </w:p>
    <w:p w:rsidR="00DB4AE7" w:rsidRDefault="00DB4AE7" w:rsidP="00FC7AD9">
      <w:pPr>
        <w:pStyle w:val="aa"/>
        <w:spacing w:line="240" w:lineRule="auto"/>
        <w:ind w:firstLine="540"/>
      </w:pPr>
    </w:p>
    <w:p w:rsidR="00DB4AE7" w:rsidRDefault="00DB4AE7" w:rsidP="00FC7AD9">
      <w:pPr>
        <w:pStyle w:val="aa"/>
        <w:spacing w:line="240" w:lineRule="auto"/>
        <w:ind w:firstLine="540"/>
      </w:pPr>
      <w:r>
        <w:rPr>
          <w:u w:val="single"/>
        </w:rPr>
        <w:t xml:space="preserve"> Капитальные расходы бюджетов</w:t>
      </w:r>
      <w:r>
        <w:t xml:space="preserve"> – это часть расходов бюджетов, обеспечивающая инновационную и инвестиционную деятельность, включающая статьи расходов, предназначенные для инвестиций в действующие или вновь создаваемые предприятия, организации и учреждения в соответствии с утвержденной инвестиционной программой. Другими словами, это – средства, предоставляемые на инвестиционные цели, проведение капитального ремонта, расширенное воспроизводство, расходы, при осуществлении которых создается или увеличивается имущество, находящееся в собственности соответственно Российской Федерации, субъектов Российской Федерации, муниципальных образований. В качестве капитальных расходов бюджетов формируется бюджет развития. </w:t>
      </w:r>
    </w:p>
    <w:p w:rsidR="00DB4AE7" w:rsidRDefault="00DB4AE7" w:rsidP="00FC7AD9">
      <w:pPr>
        <w:pStyle w:val="aa"/>
        <w:spacing w:line="240" w:lineRule="auto"/>
        <w:ind w:firstLine="540"/>
      </w:pPr>
      <w:r>
        <w:t>Во всех звеньях бюджетной системы текущие расходы являются преобладающей частью.</w:t>
      </w:r>
    </w:p>
    <w:p w:rsidR="00DB4AE7" w:rsidRDefault="00DB4AE7" w:rsidP="00DB4AE7">
      <w:pPr>
        <w:pStyle w:val="Web"/>
        <w:spacing w:before="0" w:after="0"/>
        <w:ind w:firstLine="0"/>
        <w:rPr>
          <w:sz w:val="28"/>
        </w:rPr>
      </w:pPr>
      <w:r>
        <w:rPr>
          <w:b/>
          <w:sz w:val="28"/>
        </w:rPr>
        <w:t xml:space="preserve">В) </w:t>
      </w:r>
      <w:r>
        <w:rPr>
          <w:b/>
          <w:sz w:val="28"/>
          <w:u w:val="single"/>
        </w:rPr>
        <w:t>Ведомственная классификация</w:t>
      </w:r>
      <w:r>
        <w:rPr>
          <w:sz w:val="28"/>
        </w:rPr>
        <w:t xml:space="preserve"> показывает конкретных получателей бюджетных расходов.</w:t>
      </w:r>
      <w:r>
        <w:rPr>
          <w:b/>
          <w:sz w:val="28"/>
        </w:rPr>
        <w:t xml:space="preserve"> </w:t>
      </w:r>
      <w:r>
        <w:rPr>
          <w:sz w:val="28"/>
        </w:rPr>
        <w:t>Ведомственный признак</w:t>
      </w:r>
      <w:r>
        <w:rPr>
          <w:b/>
          <w:sz w:val="28"/>
        </w:rPr>
        <w:t xml:space="preserve"> </w:t>
      </w:r>
      <w:r>
        <w:rPr>
          <w:sz w:val="28"/>
        </w:rPr>
        <w:t>позволяет выделить в каждой группе расходов соответствующее министерство, другое государственное учреждение или юридическое лицо, получающее бюджетные ассигнования. Этот признак классификации расходов бюджета отражает наиболее мобильные изменения в структуре расходов, связанные с изменением системы управления. Перечень главных распорядителей средств бюджетов утверждается федеральным законом, органами исполнительной власти субъектов Федерации и органами местных самоуправлений. В Федеральном законе “О бюджетной классификации Российской Федерации” в перечне прямых получателей средств из Федерального бюджета более 160 по</w:t>
      </w:r>
      <w:bookmarkStart w:id="1" w:name="_Toc3269009"/>
      <w:r>
        <w:rPr>
          <w:sz w:val="28"/>
        </w:rPr>
        <w:t xml:space="preserve">лучателей. </w:t>
      </w:r>
    </w:p>
    <w:p w:rsidR="00DB4AE7" w:rsidRDefault="00DB4AE7" w:rsidP="00DB4AE7">
      <w:pPr>
        <w:pStyle w:val="Web"/>
        <w:spacing w:before="0" w:after="0"/>
        <w:ind w:firstLine="0"/>
        <w:rPr>
          <w:sz w:val="28"/>
        </w:rPr>
      </w:pPr>
      <w:r>
        <w:rPr>
          <w:sz w:val="28"/>
        </w:rPr>
        <w:t>Ведомственная классификация расходов бюджета РФ:</w:t>
      </w:r>
    </w:p>
    <w:p w:rsidR="00C848CA" w:rsidRPr="00C848CA" w:rsidRDefault="00C848CA" w:rsidP="000D0035">
      <w:pPr>
        <w:numPr>
          <w:ilvl w:val="0"/>
          <w:numId w:val="8"/>
        </w:numPr>
        <w:tabs>
          <w:tab w:val="clear" w:pos="720"/>
          <w:tab w:val="num" w:pos="540"/>
        </w:tabs>
        <w:ind w:hanging="540"/>
      </w:pPr>
      <w:r w:rsidRPr="00C848CA">
        <w:t xml:space="preserve">Министерство энергетики </w:t>
      </w:r>
    </w:p>
    <w:p w:rsidR="00C848CA" w:rsidRPr="00C848CA" w:rsidRDefault="00C848CA" w:rsidP="000D0035">
      <w:pPr>
        <w:numPr>
          <w:ilvl w:val="0"/>
          <w:numId w:val="8"/>
        </w:numPr>
        <w:tabs>
          <w:tab w:val="clear" w:pos="720"/>
          <w:tab w:val="num" w:pos="540"/>
        </w:tabs>
        <w:ind w:hanging="540"/>
      </w:pPr>
      <w:r w:rsidRPr="00C848CA">
        <w:t>Министерство путей сообщения</w:t>
      </w:r>
    </w:p>
    <w:p w:rsidR="00C848CA" w:rsidRPr="00C848CA" w:rsidRDefault="00C848CA" w:rsidP="000D0035">
      <w:pPr>
        <w:numPr>
          <w:ilvl w:val="0"/>
          <w:numId w:val="8"/>
        </w:numPr>
        <w:tabs>
          <w:tab w:val="clear" w:pos="720"/>
          <w:tab w:val="num" w:pos="540"/>
        </w:tabs>
        <w:ind w:hanging="540"/>
      </w:pPr>
      <w:r w:rsidRPr="00C848CA">
        <w:t xml:space="preserve">Министерство обороны </w:t>
      </w:r>
    </w:p>
    <w:p w:rsidR="00C848CA" w:rsidRPr="00C848CA" w:rsidRDefault="00C848CA" w:rsidP="000D0035">
      <w:pPr>
        <w:numPr>
          <w:ilvl w:val="0"/>
          <w:numId w:val="8"/>
        </w:numPr>
        <w:tabs>
          <w:tab w:val="clear" w:pos="720"/>
          <w:tab w:val="num" w:pos="540"/>
        </w:tabs>
        <w:ind w:hanging="540"/>
      </w:pPr>
      <w:r w:rsidRPr="00C848CA">
        <w:t>Министерство природных ресурсов</w:t>
      </w:r>
    </w:p>
    <w:p w:rsidR="00C848CA" w:rsidRPr="00C848CA" w:rsidRDefault="00C848CA" w:rsidP="000D0035">
      <w:pPr>
        <w:numPr>
          <w:ilvl w:val="0"/>
          <w:numId w:val="8"/>
        </w:numPr>
        <w:tabs>
          <w:tab w:val="clear" w:pos="720"/>
          <w:tab w:val="num" w:pos="540"/>
        </w:tabs>
        <w:ind w:hanging="540"/>
      </w:pPr>
      <w:r w:rsidRPr="00C848CA">
        <w:t>Министерство здравоохранения</w:t>
      </w:r>
    </w:p>
    <w:p w:rsidR="00C848CA" w:rsidRPr="00C848CA" w:rsidRDefault="00C848CA" w:rsidP="000D0035">
      <w:pPr>
        <w:numPr>
          <w:ilvl w:val="0"/>
          <w:numId w:val="8"/>
        </w:numPr>
        <w:tabs>
          <w:tab w:val="clear" w:pos="720"/>
          <w:tab w:val="num" w:pos="540"/>
        </w:tabs>
        <w:ind w:hanging="540"/>
      </w:pPr>
      <w:r w:rsidRPr="00C848CA">
        <w:t>Министерство культуры</w:t>
      </w:r>
    </w:p>
    <w:p w:rsidR="00C848CA" w:rsidRPr="00C848CA" w:rsidRDefault="00C848CA" w:rsidP="000D0035">
      <w:pPr>
        <w:numPr>
          <w:ilvl w:val="0"/>
          <w:numId w:val="8"/>
        </w:numPr>
        <w:tabs>
          <w:tab w:val="clear" w:pos="720"/>
          <w:tab w:val="num" w:pos="540"/>
        </w:tabs>
        <w:ind w:hanging="540"/>
      </w:pPr>
      <w:r w:rsidRPr="00C848CA">
        <w:t>Министерство образования</w:t>
      </w:r>
    </w:p>
    <w:p w:rsidR="00C848CA" w:rsidRPr="00C848CA" w:rsidRDefault="00C848CA" w:rsidP="000D0035">
      <w:pPr>
        <w:numPr>
          <w:ilvl w:val="0"/>
          <w:numId w:val="8"/>
        </w:numPr>
        <w:tabs>
          <w:tab w:val="clear" w:pos="720"/>
          <w:tab w:val="num" w:pos="540"/>
        </w:tabs>
        <w:ind w:hanging="540"/>
      </w:pPr>
      <w:r w:rsidRPr="00C848CA">
        <w:t>Министерство финансов</w:t>
      </w:r>
    </w:p>
    <w:p w:rsidR="00C848CA" w:rsidRPr="00C848CA" w:rsidRDefault="00C848CA" w:rsidP="000D0035">
      <w:pPr>
        <w:numPr>
          <w:ilvl w:val="0"/>
          <w:numId w:val="8"/>
        </w:numPr>
        <w:tabs>
          <w:tab w:val="clear" w:pos="720"/>
          <w:tab w:val="num" w:pos="540"/>
        </w:tabs>
        <w:ind w:hanging="540"/>
      </w:pPr>
      <w:r w:rsidRPr="00C848CA">
        <w:t>Министерство транспорта</w:t>
      </w:r>
    </w:p>
    <w:p w:rsidR="00C848CA" w:rsidRPr="00C848CA" w:rsidRDefault="00C848CA" w:rsidP="000D0035">
      <w:pPr>
        <w:numPr>
          <w:ilvl w:val="0"/>
          <w:numId w:val="8"/>
        </w:numPr>
        <w:tabs>
          <w:tab w:val="clear" w:pos="720"/>
          <w:tab w:val="num" w:pos="540"/>
        </w:tabs>
        <w:ind w:hanging="540"/>
      </w:pPr>
      <w:r w:rsidRPr="00C848CA">
        <w:t>Министерство промышленности, науки и технологии</w:t>
      </w:r>
    </w:p>
    <w:p w:rsidR="00C848CA" w:rsidRPr="00C848CA" w:rsidRDefault="00C848CA" w:rsidP="000D0035">
      <w:pPr>
        <w:numPr>
          <w:ilvl w:val="0"/>
          <w:numId w:val="8"/>
        </w:numPr>
        <w:tabs>
          <w:tab w:val="clear" w:pos="720"/>
          <w:tab w:val="num" w:pos="540"/>
        </w:tabs>
        <w:ind w:hanging="540"/>
      </w:pPr>
      <w:r w:rsidRPr="00C848CA">
        <w:t>Министерство экономического развития и торговли</w:t>
      </w:r>
    </w:p>
    <w:p w:rsidR="00C848CA" w:rsidRPr="00C848CA" w:rsidRDefault="00C848CA" w:rsidP="000D0035">
      <w:pPr>
        <w:numPr>
          <w:ilvl w:val="0"/>
          <w:numId w:val="8"/>
        </w:numPr>
        <w:tabs>
          <w:tab w:val="clear" w:pos="720"/>
          <w:tab w:val="num" w:pos="540"/>
        </w:tabs>
        <w:ind w:hanging="540"/>
      </w:pPr>
      <w:r w:rsidRPr="00C848CA">
        <w:t>Министерство труда и социального развития</w:t>
      </w:r>
    </w:p>
    <w:p w:rsidR="00C848CA" w:rsidRPr="00C848CA" w:rsidRDefault="00C848CA" w:rsidP="000D0035">
      <w:pPr>
        <w:numPr>
          <w:ilvl w:val="0"/>
          <w:numId w:val="8"/>
        </w:numPr>
        <w:tabs>
          <w:tab w:val="clear" w:pos="720"/>
          <w:tab w:val="num" w:pos="540"/>
        </w:tabs>
        <w:ind w:hanging="540"/>
      </w:pPr>
      <w:r w:rsidRPr="00C848CA">
        <w:t>Министерство юстиции</w:t>
      </w:r>
    </w:p>
    <w:p w:rsidR="00C848CA" w:rsidRPr="00C848CA" w:rsidRDefault="00C848CA" w:rsidP="000D0035">
      <w:pPr>
        <w:numPr>
          <w:ilvl w:val="0"/>
          <w:numId w:val="8"/>
        </w:numPr>
        <w:tabs>
          <w:tab w:val="clear" w:pos="720"/>
          <w:tab w:val="num" w:pos="540"/>
        </w:tabs>
        <w:ind w:hanging="540"/>
      </w:pPr>
      <w:r w:rsidRPr="00C848CA">
        <w:t>Министерство по делам гражданской обороны, чрезвычайным ситуациям и ликвидации последствий стихийных бедствий</w:t>
      </w:r>
    </w:p>
    <w:p w:rsidR="00C848CA" w:rsidRPr="00C848CA" w:rsidRDefault="00C848CA" w:rsidP="000D0035">
      <w:pPr>
        <w:numPr>
          <w:ilvl w:val="0"/>
          <w:numId w:val="8"/>
        </w:numPr>
        <w:tabs>
          <w:tab w:val="clear" w:pos="720"/>
          <w:tab w:val="num" w:pos="540"/>
        </w:tabs>
        <w:ind w:hanging="540"/>
      </w:pPr>
      <w:r w:rsidRPr="00C848CA">
        <w:t xml:space="preserve">Министерство внутренних дел </w:t>
      </w:r>
    </w:p>
    <w:p w:rsidR="00C848CA" w:rsidRPr="00C848CA" w:rsidRDefault="00C848CA" w:rsidP="000D0035">
      <w:pPr>
        <w:numPr>
          <w:ilvl w:val="0"/>
          <w:numId w:val="8"/>
        </w:numPr>
        <w:tabs>
          <w:tab w:val="clear" w:pos="720"/>
          <w:tab w:val="num" w:pos="540"/>
        </w:tabs>
        <w:ind w:hanging="540"/>
      </w:pPr>
      <w:r w:rsidRPr="00C848CA">
        <w:t>Министерство сельского хозяйства</w:t>
      </w:r>
    </w:p>
    <w:p w:rsidR="00C848CA" w:rsidRPr="00C848CA" w:rsidRDefault="00C848CA" w:rsidP="000D0035">
      <w:pPr>
        <w:numPr>
          <w:ilvl w:val="0"/>
          <w:numId w:val="8"/>
        </w:numPr>
        <w:tabs>
          <w:tab w:val="clear" w:pos="720"/>
          <w:tab w:val="num" w:pos="540"/>
        </w:tabs>
        <w:ind w:hanging="540"/>
      </w:pPr>
      <w:r w:rsidRPr="00C848CA">
        <w:t>Министерство по антимонопольной политике и поддержке предпринимательства</w:t>
      </w:r>
    </w:p>
    <w:p w:rsidR="00C848CA" w:rsidRPr="00C848CA" w:rsidRDefault="00C848CA" w:rsidP="000D0035">
      <w:pPr>
        <w:numPr>
          <w:ilvl w:val="0"/>
          <w:numId w:val="8"/>
        </w:numPr>
        <w:tabs>
          <w:tab w:val="clear" w:pos="720"/>
          <w:tab w:val="num" w:pos="540"/>
        </w:tabs>
        <w:ind w:hanging="540"/>
      </w:pPr>
      <w:r w:rsidRPr="00C848CA">
        <w:t>Министерство иностранных дел</w:t>
      </w:r>
    </w:p>
    <w:p w:rsidR="00C848CA" w:rsidRPr="00C848CA" w:rsidRDefault="00C848CA" w:rsidP="000D0035">
      <w:pPr>
        <w:numPr>
          <w:ilvl w:val="0"/>
          <w:numId w:val="8"/>
        </w:numPr>
        <w:tabs>
          <w:tab w:val="clear" w:pos="720"/>
          <w:tab w:val="num" w:pos="540"/>
        </w:tabs>
        <w:ind w:hanging="540"/>
      </w:pPr>
      <w:r w:rsidRPr="00C848CA">
        <w:t>Министерство по атомной энергии</w:t>
      </w:r>
    </w:p>
    <w:p w:rsidR="00C848CA" w:rsidRPr="00C848CA" w:rsidRDefault="00C848CA" w:rsidP="000D0035">
      <w:pPr>
        <w:numPr>
          <w:ilvl w:val="0"/>
          <w:numId w:val="8"/>
        </w:numPr>
        <w:tabs>
          <w:tab w:val="clear" w:pos="720"/>
          <w:tab w:val="num" w:pos="540"/>
        </w:tabs>
        <w:ind w:hanging="540"/>
      </w:pPr>
      <w:r w:rsidRPr="00C848CA">
        <w:t>Министерство по делам печати, телерадиовещания и средств массовых коммуникаций</w:t>
      </w:r>
    </w:p>
    <w:p w:rsidR="00C848CA" w:rsidRPr="00C848CA" w:rsidRDefault="00C848CA" w:rsidP="000D0035">
      <w:pPr>
        <w:numPr>
          <w:ilvl w:val="0"/>
          <w:numId w:val="8"/>
        </w:numPr>
        <w:tabs>
          <w:tab w:val="clear" w:pos="720"/>
          <w:tab w:val="num" w:pos="540"/>
        </w:tabs>
        <w:ind w:hanging="540"/>
      </w:pPr>
      <w:r w:rsidRPr="00C848CA">
        <w:t xml:space="preserve">Управление делами президента </w:t>
      </w:r>
    </w:p>
    <w:p w:rsidR="00C848CA" w:rsidRPr="00C848CA" w:rsidRDefault="00C848CA" w:rsidP="000D0035">
      <w:pPr>
        <w:numPr>
          <w:ilvl w:val="0"/>
          <w:numId w:val="8"/>
        </w:numPr>
        <w:tabs>
          <w:tab w:val="clear" w:pos="720"/>
          <w:tab w:val="num" w:pos="540"/>
        </w:tabs>
        <w:ind w:hanging="540"/>
      </w:pPr>
      <w:r w:rsidRPr="00C848CA">
        <w:t xml:space="preserve">Государственная дума </w:t>
      </w:r>
    </w:p>
    <w:p w:rsidR="00C848CA" w:rsidRPr="00C848CA" w:rsidRDefault="00F90DF8" w:rsidP="000D0035">
      <w:pPr>
        <w:numPr>
          <w:ilvl w:val="0"/>
          <w:numId w:val="8"/>
        </w:numPr>
        <w:tabs>
          <w:tab w:val="clear" w:pos="720"/>
          <w:tab w:val="num" w:pos="540"/>
        </w:tabs>
        <w:ind w:hanging="540"/>
      </w:pPr>
      <w:r>
        <w:t>Федеральная служба безопасности</w:t>
      </w:r>
    </w:p>
    <w:p w:rsidR="00C848CA" w:rsidRPr="00C848CA" w:rsidRDefault="00C848CA" w:rsidP="000D0035">
      <w:pPr>
        <w:numPr>
          <w:ilvl w:val="0"/>
          <w:numId w:val="8"/>
        </w:numPr>
        <w:tabs>
          <w:tab w:val="clear" w:pos="720"/>
          <w:tab w:val="num" w:pos="540"/>
        </w:tabs>
        <w:ind w:hanging="540"/>
      </w:pPr>
      <w:r w:rsidRPr="00C848CA">
        <w:t>Судебный департамент при верховном суде Российской Федерации</w:t>
      </w:r>
    </w:p>
    <w:p w:rsidR="00C848CA" w:rsidRPr="00C848CA" w:rsidRDefault="00C848CA" w:rsidP="000D0035">
      <w:pPr>
        <w:numPr>
          <w:ilvl w:val="0"/>
          <w:numId w:val="8"/>
        </w:numPr>
        <w:tabs>
          <w:tab w:val="clear" w:pos="720"/>
          <w:tab w:val="num" w:pos="540"/>
        </w:tabs>
        <w:ind w:hanging="540"/>
      </w:pPr>
      <w:r w:rsidRPr="00C848CA">
        <w:t>Генеральная прокуратура</w:t>
      </w:r>
    </w:p>
    <w:p w:rsidR="00C848CA" w:rsidRPr="00C848CA" w:rsidRDefault="00C848CA" w:rsidP="000D0035">
      <w:pPr>
        <w:numPr>
          <w:ilvl w:val="0"/>
          <w:numId w:val="8"/>
        </w:numPr>
        <w:tabs>
          <w:tab w:val="clear" w:pos="720"/>
          <w:tab w:val="num" w:pos="540"/>
        </w:tabs>
        <w:ind w:hanging="540"/>
      </w:pPr>
      <w:r w:rsidRPr="00C848CA">
        <w:t>Российское авиационно-космическое агентство</w:t>
      </w:r>
    </w:p>
    <w:p w:rsidR="00C848CA" w:rsidRPr="00C848CA" w:rsidRDefault="00C848CA" w:rsidP="000D0035">
      <w:pPr>
        <w:numPr>
          <w:ilvl w:val="0"/>
          <w:numId w:val="8"/>
        </w:numPr>
        <w:tabs>
          <w:tab w:val="clear" w:pos="720"/>
          <w:tab w:val="num" w:pos="540"/>
        </w:tabs>
        <w:ind w:hanging="540"/>
      </w:pPr>
      <w:r w:rsidRPr="00C848CA">
        <w:t>Государственный таможенный комитет</w:t>
      </w:r>
    </w:p>
    <w:p w:rsidR="00C848CA" w:rsidRPr="00C848CA" w:rsidRDefault="00C848CA" w:rsidP="000D0035">
      <w:pPr>
        <w:numPr>
          <w:ilvl w:val="0"/>
          <w:numId w:val="8"/>
        </w:numPr>
        <w:tabs>
          <w:tab w:val="clear" w:pos="720"/>
          <w:tab w:val="num" w:pos="540"/>
        </w:tabs>
        <w:ind w:hanging="540"/>
      </w:pPr>
      <w:r w:rsidRPr="00C848CA">
        <w:t>Российская академия наук</w:t>
      </w:r>
    </w:p>
    <w:p w:rsidR="00C848CA" w:rsidRPr="00C848CA" w:rsidRDefault="00C848CA" w:rsidP="000D0035">
      <w:pPr>
        <w:numPr>
          <w:ilvl w:val="0"/>
          <w:numId w:val="8"/>
        </w:numPr>
        <w:tabs>
          <w:tab w:val="clear" w:pos="720"/>
          <w:tab w:val="num" w:pos="540"/>
        </w:tabs>
        <w:ind w:hanging="540"/>
      </w:pPr>
      <w:r w:rsidRPr="00C848CA">
        <w:t>Российская академия медицинских наук</w:t>
      </w:r>
    </w:p>
    <w:p w:rsidR="00C848CA" w:rsidRDefault="00C848CA" w:rsidP="000D0035">
      <w:pPr>
        <w:numPr>
          <w:ilvl w:val="0"/>
          <w:numId w:val="8"/>
        </w:numPr>
        <w:tabs>
          <w:tab w:val="clear" w:pos="720"/>
          <w:tab w:val="num" w:pos="540"/>
        </w:tabs>
        <w:ind w:hanging="540"/>
      </w:pPr>
      <w:r w:rsidRPr="00C848CA">
        <w:t>Федеральная служба ж/д войск</w:t>
      </w:r>
      <w:r w:rsidR="00F90DF8">
        <w:t xml:space="preserve"> </w:t>
      </w:r>
      <w:r>
        <w:t>и др.</w:t>
      </w:r>
    </w:p>
    <w:p w:rsidR="00DB4AE7" w:rsidRDefault="00DB4AE7" w:rsidP="00DB4AE7">
      <w:pPr>
        <w:pStyle w:val="Web"/>
        <w:spacing w:before="0" w:after="0"/>
        <w:ind w:firstLine="0"/>
        <w:rPr>
          <w:sz w:val="28"/>
        </w:rPr>
      </w:pPr>
    </w:p>
    <w:p w:rsidR="00DB4AE7" w:rsidRDefault="00DB4AE7" w:rsidP="000D0035">
      <w:pPr>
        <w:pStyle w:val="Web"/>
        <w:numPr>
          <w:ilvl w:val="1"/>
          <w:numId w:val="5"/>
        </w:numPr>
        <w:spacing w:before="0" w:after="0"/>
        <w:jc w:val="center"/>
        <w:rPr>
          <w:b/>
          <w:sz w:val="32"/>
        </w:rPr>
      </w:pPr>
      <w:r>
        <w:rPr>
          <w:b/>
          <w:sz w:val="32"/>
        </w:rPr>
        <w:t>Расходы федерального бюджета</w:t>
      </w:r>
      <w:bookmarkEnd w:id="1"/>
    </w:p>
    <w:p w:rsidR="00DB4AE7" w:rsidRDefault="00DB4AE7" w:rsidP="00DB4AE7">
      <w:pPr>
        <w:pStyle w:val="Web"/>
        <w:spacing w:before="0" w:after="0"/>
        <w:ind w:left="600" w:firstLine="0"/>
        <w:rPr>
          <w:b/>
          <w:sz w:val="32"/>
        </w:rPr>
      </w:pPr>
    </w:p>
    <w:p w:rsidR="00DB4AE7" w:rsidRDefault="00DB4AE7" w:rsidP="00F90DF8">
      <w:pPr>
        <w:pStyle w:val="Web"/>
        <w:spacing w:before="0" w:after="0"/>
        <w:rPr>
          <w:sz w:val="28"/>
        </w:rPr>
      </w:pPr>
      <w:r>
        <w:rPr>
          <w:sz w:val="28"/>
          <w:u w:val="single"/>
        </w:rPr>
        <w:t>Расходы федерального бюджета</w:t>
      </w:r>
      <w:r>
        <w:rPr>
          <w:sz w:val="28"/>
        </w:rPr>
        <w:t xml:space="preserve"> – это денежные средства, направляемые на финансирование затрат общегосударственного характера. Они выражают экономические отношения, связанные с распределением и перераспределением национального дохода, используемого на общегосударственные цели.</w:t>
      </w:r>
    </w:p>
    <w:p w:rsidR="00DB4AE7" w:rsidRDefault="00DB4AE7" w:rsidP="00F90DF8">
      <w:pPr>
        <w:pStyle w:val="Web"/>
        <w:spacing w:before="0" w:after="0"/>
        <w:rPr>
          <w:sz w:val="28"/>
        </w:rPr>
      </w:pPr>
      <w:r>
        <w:rPr>
          <w:sz w:val="28"/>
        </w:rPr>
        <w:t>Расходы федерального бюджета по главным распорядителям средств федерального бюджета по разделам, подразделам, целевым статьям и видам расходов функциональной классификации расходов бюджетов Российской Федерации, группам расходов, предметным статьям, подстатьям и элементам расходов экономической классификации расходов бюджетов Российской Федерации утверждаются федеральным законом о федеральном бюджете на очередной финансовый год.</w:t>
      </w:r>
    </w:p>
    <w:p w:rsidR="00DB4AE7" w:rsidRDefault="00DB4AE7" w:rsidP="00F90DF8">
      <w:pPr>
        <w:pStyle w:val="Web"/>
        <w:spacing w:before="0" w:after="0"/>
        <w:rPr>
          <w:sz w:val="28"/>
        </w:rPr>
      </w:pPr>
    </w:p>
    <w:p w:rsidR="00DB4AE7" w:rsidRDefault="00DB4AE7" w:rsidP="00F90DF8">
      <w:pPr>
        <w:pStyle w:val="Web"/>
        <w:spacing w:before="0" w:after="0"/>
        <w:jc w:val="left"/>
        <w:rPr>
          <w:sz w:val="28"/>
        </w:rPr>
      </w:pPr>
      <w:r>
        <w:rPr>
          <w:sz w:val="28"/>
        </w:rPr>
        <w:t>Расходы федерального бюджета классифицируют</w:t>
      </w:r>
      <w:r w:rsidR="00F90DF8">
        <w:rPr>
          <w:sz w:val="28"/>
        </w:rPr>
        <w:t xml:space="preserve"> по</w:t>
      </w:r>
      <w:r>
        <w:rPr>
          <w:sz w:val="28"/>
        </w:rPr>
        <w:t>:</w:t>
      </w:r>
    </w:p>
    <w:p w:rsidR="00DB4AE7" w:rsidRDefault="00DB4AE7" w:rsidP="000D0035">
      <w:pPr>
        <w:pStyle w:val="Web"/>
        <w:numPr>
          <w:ilvl w:val="0"/>
          <w:numId w:val="4"/>
        </w:numPr>
        <w:spacing w:before="0" w:after="0"/>
        <w:ind w:firstLine="600"/>
        <w:rPr>
          <w:sz w:val="28"/>
        </w:rPr>
      </w:pPr>
      <w:r>
        <w:rPr>
          <w:sz w:val="28"/>
          <w:u w:val="single"/>
        </w:rPr>
        <w:t>экономической роли</w:t>
      </w:r>
      <w:r>
        <w:rPr>
          <w:sz w:val="28"/>
        </w:rPr>
        <w:t xml:space="preserve"> в процессе воспроизводства - это затраты, связанные с финансированием материального производства и содержанием непроизводственной сферы (текущие и капитальные расходы);</w:t>
      </w:r>
    </w:p>
    <w:p w:rsidR="00DB4AE7" w:rsidRDefault="00DB4AE7" w:rsidP="000D0035">
      <w:pPr>
        <w:pStyle w:val="Web"/>
        <w:numPr>
          <w:ilvl w:val="0"/>
          <w:numId w:val="4"/>
        </w:numPr>
        <w:spacing w:before="0" w:after="0"/>
        <w:ind w:firstLine="600"/>
        <w:rPr>
          <w:sz w:val="28"/>
        </w:rPr>
      </w:pPr>
      <w:r>
        <w:rPr>
          <w:sz w:val="28"/>
          <w:u w:val="single"/>
        </w:rPr>
        <w:t>функциональному назначению</w:t>
      </w:r>
      <w:r>
        <w:rPr>
          <w:sz w:val="28"/>
        </w:rPr>
        <w:t xml:space="preserve"> – на затраты на содержание аппарата управления, финансирование народного хозяйства, социально-культурных мероприятий, обороны страны, правоохранительную деятельность, фундаментальные исследования и др.</w:t>
      </w:r>
    </w:p>
    <w:p w:rsidR="00DB4AE7" w:rsidRDefault="00DB4AE7" w:rsidP="00F90DF8">
      <w:pPr>
        <w:pStyle w:val="Web"/>
        <w:spacing w:before="0" w:after="0"/>
        <w:rPr>
          <w:sz w:val="28"/>
        </w:rPr>
      </w:pPr>
    </w:p>
    <w:p w:rsidR="00DB4AE7" w:rsidRDefault="00DB4AE7" w:rsidP="00F90DF8">
      <w:pPr>
        <w:pStyle w:val="Web"/>
        <w:spacing w:before="0" w:after="0"/>
        <w:rPr>
          <w:sz w:val="28"/>
        </w:rPr>
      </w:pPr>
      <w:r>
        <w:rPr>
          <w:sz w:val="28"/>
        </w:rPr>
        <w:t>В соответствии с действующим законодательством в Российской Федерации исключительно из федерального бюджета финансируются следующие виды расходов:</w:t>
      </w:r>
    </w:p>
    <w:p w:rsidR="00DB4AE7" w:rsidRDefault="00DB4AE7" w:rsidP="000D0035">
      <w:pPr>
        <w:pStyle w:val="Web"/>
        <w:numPr>
          <w:ilvl w:val="0"/>
          <w:numId w:val="1"/>
        </w:numPr>
        <w:ind w:firstLine="600"/>
        <w:rPr>
          <w:sz w:val="28"/>
        </w:rPr>
      </w:pPr>
      <w:r>
        <w:rPr>
          <w:sz w:val="28"/>
        </w:rPr>
        <w:t xml:space="preserve">обеспечение деятельности Президента РФ, Федерального Собрания РФ, Счетной палаты РФ, Центральной избирательной комиссии РФ, федеральных органов исполнительной власти и их территориальных органов, другие расходы на общегосударственное управление по перечню, определяемому при утверждении федерального закона о федеральном бюджете на очередной финансовый год; </w:t>
      </w:r>
    </w:p>
    <w:p w:rsidR="00DB4AE7" w:rsidRDefault="00DB4AE7" w:rsidP="000D0035">
      <w:pPr>
        <w:numPr>
          <w:ilvl w:val="0"/>
          <w:numId w:val="1"/>
        </w:numPr>
        <w:spacing w:before="100" w:after="100"/>
        <w:ind w:firstLine="600"/>
        <w:jc w:val="both"/>
      </w:pPr>
      <w:r>
        <w:t xml:space="preserve">функционирование федеральной судебной системы; </w:t>
      </w:r>
    </w:p>
    <w:p w:rsidR="00DB4AE7" w:rsidRDefault="00DB4AE7" w:rsidP="000D0035">
      <w:pPr>
        <w:numPr>
          <w:ilvl w:val="0"/>
          <w:numId w:val="1"/>
        </w:numPr>
        <w:spacing w:before="100" w:after="100"/>
        <w:ind w:firstLine="600"/>
        <w:jc w:val="both"/>
      </w:pPr>
      <w:r>
        <w:t xml:space="preserve">осуществление международной деятельности в общефедеральных интересах (финансовое обеспечение реализации межгосударственных соглашений и соглашений с международными финансовыми организациями, международного культурного, научного и информационного сотрудничества федеральных органов исполнительной власти, взносы Российской Федерации в международные организации, другие расходы в области международного сотрудничества, определяемые при утверждении федерального закона о федеральном бюджете на очередной финансовый год); </w:t>
      </w:r>
    </w:p>
    <w:p w:rsidR="00DB4AE7" w:rsidRDefault="00DB4AE7" w:rsidP="000D0035">
      <w:pPr>
        <w:numPr>
          <w:ilvl w:val="0"/>
          <w:numId w:val="1"/>
        </w:numPr>
        <w:spacing w:before="100" w:after="100"/>
        <w:ind w:firstLine="600"/>
        <w:jc w:val="both"/>
      </w:pPr>
      <w:r>
        <w:t xml:space="preserve">национальная оборона и обеспечение безопасности государства, осуществление конверсии оборонных отраслей промышленности; </w:t>
      </w:r>
    </w:p>
    <w:p w:rsidR="00DB4AE7" w:rsidRDefault="00DB4AE7" w:rsidP="000D0035">
      <w:pPr>
        <w:numPr>
          <w:ilvl w:val="0"/>
          <w:numId w:val="1"/>
        </w:numPr>
        <w:spacing w:before="100" w:after="100"/>
        <w:ind w:firstLine="600"/>
        <w:jc w:val="both"/>
      </w:pPr>
      <w:r>
        <w:t xml:space="preserve">фундаментальные исследования и содействие научно - техническому прогрессу; </w:t>
      </w:r>
    </w:p>
    <w:p w:rsidR="00DB4AE7" w:rsidRDefault="00DB4AE7" w:rsidP="000D0035">
      <w:pPr>
        <w:numPr>
          <w:ilvl w:val="0"/>
          <w:numId w:val="1"/>
        </w:numPr>
        <w:spacing w:before="100" w:after="100"/>
        <w:ind w:firstLine="600"/>
        <w:jc w:val="both"/>
      </w:pPr>
      <w:r>
        <w:t xml:space="preserve">государственная поддержка железнодорожного, воздушного и морского транспорта; </w:t>
      </w:r>
    </w:p>
    <w:p w:rsidR="00DB4AE7" w:rsidRDefault="00DB4AE7" w:rsidP="000D0035">
      <w:pPr>
        <w:numPr>
          <w:ilvl w:val="0"/>
          <w:numId w:val="1"/>
        </w:numPr>
        <w:spacing w:before="100" w:after="100"/>
        <w:ind w:firstLine="600"/>
        <w:jc w:val="both"/>
      </w:pPr>
      <w:r>
        <w:t xml:space="preserve">государственная поддержка атомной энергетики; </w:t>
      </w:r>
    </w:p>
    <w:p w:rsidR="00DB4AE7" w:rsidRDefault="00DB4AE7" w:rsidP="000D0035">
      <w:pPr>
        <w:numPr>
          <w:ilvl w:val="0"/>
          <w:numId w:val="1"/>
        </w:numPr>
        <w:spacing w:before="100" w:after="100"/>
        <w:ind w:firstLine="600"/>
        <w:jc w:val="both"/>
      </w:pPr>
      <w:r>
        <w:t xml:space="preserve">ликвидация последствий чрезвычайных ситуаций и стихийных бедствий федерального масштаба; </w:t>
      </w:r>
    </w:p>
    <w:p w:rsidR="00DB4AE7" w:rsidRDefault="00DB4AE7" w:rsidP="000D0035">
      <w:pPr>
        <w:numPr>
          <w:ilvl w:val="0"/>
          <w:numId w:val="1"/>
        </w:numPr>
        <w:spacing w:before="100" w:after="100"/>
        <w:ind w:firstLine="600"/>
        <w:jc w:val="both"/>
      </w:pPr>
      <w:r>
        <w:t xml:space="preserve">исследование и использование космического пространства; </w:t>
      </w:r>
    </w:p>
    <w:p w:rsidR="00DB4AE7" w:rsidRDefault="00DB4AE7" w:rsidP="000D0035">
      <w:pPr>
        <w:numPr>
          <w:ilvl w:val="0"/>
          <w:numId w:val="1"/>
        </w:numPr>
        <w:spacing w:before="100" w:after="100"/>
        <w:ind w:firstLine="600"/>
        <w:jc w:val="both"/>
      </w:pPr>
      <w:r>
        <w:t xml:space="preserve">содержание учреждений, находящихся в федеральной собственности или в ведении органов государственной власти Российской Федерации; </w:t>
      </w:r>
    </w:p>
    <w:p w:rsidR="00DB4AE7" w:rsidRDefault="00DB4AE7" w:rsidP="000D0035">
      <w:pPr>
        <w:numPr>
          <w:ilvl w:val="0"/>
          <w:numId w:val="1"/>
        </w:numPr>
        <w:spacing w:before="100" w:after="100"/>
        <w:ind w:firstLine="600"/>
        <w:jc w:val="both"/>
      </w:pPr>
      <w:r>
        <w:t xml:space="preserve">формирование федеральной собственности; </w:t>
      </w:r>
    </w:p>
    <w:p w:rsidR="00DB4AE7" w:rsidRDefault="00DB4AE7" w:rsidP="000D0035">
      <w:pPr>
        <w:numPr>
          <w:ilvl w:val="0"/>
          <w:numId w:val="1"/>
        </w:numPr>
        <w:spacing w:before="100" w:after="100"/>
        <w:ind w:firstLine="600"/>
        <w:jc w:val="both"/>
      </w:pPr>
      <w:r>
        <w:t xml:space="preserve">обслуживание и погашение государственного долга Российской Федерации; </w:t>
      </w:r>
    </w:p>
    <w:p w:rsidR="00DB4AE7" w:rsidRDefault="00DB4AE7" w:rsidP="000D0035">
      <w:pPr>
        <w:numPr>
          <w:ilvl w:val="0"/>
          <w:numId w:val="1"/>
        </w:numPr>
        <w:spacing w:before="100" w:after="100"/>
        <w:ind w:firstLine="600"/>
        <w:jc w:val="both"/>
      </w:pPr>
      <w:r>
        <w:t xml:space="preserve">компенсация государственным внебюджетным фондам расходов на выплату государственных пенсий и пособий, других социальных выплат, подлежащих финансированию в соответствии с законодательством Российской Федерации за счет средств федерального бюджета; </w:t>
      </w:r>
    </w:p>
    <w:p w:rsidR="00DB4AE7" w:rsidRDefault="00DB4AE7" w:rsidP="000D0035">
      <w:pPr>
        <w:numPr>
          <w:ilvl w:val="0"/>
          <w:numId w:val="1"/>
        </w:numPr>
        <w:spacing w:before="100" w:after="100"/>
        <w:ind w:firstLine="600"/>
        <w:jc w:val="both"/>
      </w:pPr>
      <w:r>
        <w:t xml:space="preserve">пополнение государственных запасов драгоценных металлов и драгоценных камней, государственного материального резерва; </w:t>
      </w:r>
    </w:p>
    <w:p w:rsidR="00DB4AE7" w:rsidRDefault="00DB4AE7" w:rsidP="000D0035">
      <w:pPr>
        <w:numPr>
          <w:ilvl w:val="0"/>
          <w:numId w:val="1"/>
        </w:numPr>
        <w:spacing w:before="100" w:after="100"/>
        <w:ind w:firstLine="600"/>
        <w:jc w:val="both"/>
      </w:pPr>
      <w:r>
        <w:t xml:space="preserve">проведение выборов и референдумов Российской Федерации; </w:t>
      </w:r>
    </w:p>
    <w:p w:rsidR="00DB4AE7" w:rsidRDefault="00DB4AE7" w:rsidP="000D0035">
      <w:pPr>
        <w:numPr>
          <w:ilvl w:val="0"/>
          <w:numId w:val="1"/>
        </w:numPr>
        <w:spacing w:before="100" w:after="100"/>
        <w:ind w:firstLine="600"/>
        <w:jc w:val="both"/>
      </w:pPr>
      <w:r>
        <w:t xml:space="preserve">федеральная инвестиционная программа; </w:t>
      </w:r>
    </w:p>
    <w:p w:rsidR="00DB4AE7" w:rsidRDefault="00DB4AE7" w:rsidP="000D0035">
      <w:pPr>
        <w:numPr>
          <w:ilvl w:val="0"/>
          <w:numId w:val="1"/>
        </w:numPr>
        <w:spacing w:before="100" w:after="100"/>
        <w:ind w:firstLine="600"/>
        <w:jc w:val="both"/>
      </w:pPr>
      <w:r>
        <w:t xml:space="preserve">обеспечение реализации решений федеральных органов государственной власти, приведших к увеличению бюджетных расходов или уменьшению бюджетных доходов бюджетов других уровней; </w:t>
      </w:r>
    </w:p>
    <w:p w:rsidR="00DB4AE7" w:rsidRDefault="00DB4AE7" w:rsidP="000D0035">
      <w:pPr>
        <w:numPr>
          <w:ilvl w:val="0"/>
          <w:numId w:val="1"/>
        </w:numPr>
        <w:spacing w:before="100" w:after="100"/>
        <w:ind w:firstLine="600"/>
        <w:jc w:val="both"/>
      </w:pPr>
      <w:r>
        <w:t xml:space="preserve">обеспечение осуществления отдельных государственных полномочий, передаваемых на другие уровни власти; </w:t>
      </w:r>
    </w:p>
    <w:p w:rsidR="00DB4AE7" w:rsidRDefault="00DB4AE7" w:rsidP="000D0035">
      <w:pPr>
        <w:numPr>
          <w:ilvl w:val="0"/>
          <w:numId w:val="1"/>
        </w:numPr>
        <w:spacing w:before="100" w:after="100"/>
        <w:ind w:firstLine="600"/>
        <w:jc w:val="both"/>
      </w:pPr>
      <w:r>
        <w:t xml:space="preserve">финансовая поддержка субъектов Российской Федерации; </w:t>
      </w:r>
    </w:p>
    <w:p w:rsidR="00DB4AE7" w:rsidRDefault="00DB4AE7" w:rsidP="000D0035">
      <w:pPr>
        <w:numPr>
          <w:ilvl w:val="0"/>
          <w:numId w:val="1"/>
        </w:numPr>
        <w:spacing w:before="100" w:after="100"/>
        <w:ind w:firstLine="600"/>
        <w:jc w:val="both"/>
      </w:pPr>
      <w:r>
        <w:t xml:space="preserve">официальный статистический учет; </w:t>
      </w:r>
    </w:p>
    <w:p w:rsidR="00DB4AE7" w:rsidRDefault="00DB4AE7" w:rsidP="000D0035">
      <w:pPr>
        <w:numPr>
          <w:ilvl w:val="0"/>
          <w:numId w:val="1"/>
        </w:numPr>
        <w:spacing w:before="100" w:after="100"/>
        <w:ind w:firstLine="600"/>
        <w:jc w:val="both"/>
      </w:pPr>
      <w:r>
        <w:t xml:space="preserve">прочие расходы. </w:t>
      </w:r>
    </w:p>
    <w:p w:rsidR="00DB4AE7" w:rsidRDefault="00DB4AE7" w:rsidP="00F90DF8">
      <w:pPr>
        <w:spacing w:before="100" w:after="100"/>
        <w:ind w:firstLine="600"/>
        <w:jc w:val="both"/>
      </w:pPr>
    </w:p>
    <w:p w:rsidR="00DB4AE7" w:rsidRDefault="00DB4AE7" w:rsidP="00F90DF8">
      <w:pPr>
        <w:spacing w:before="100" w:after="100"/>
        <w:ind w:firstLine="600"/>
        <w:jc w:val="both"/>
      </w:pPr>
      <w:r>
        <w:t>Средства федерального бюджета используются для финансирования мероприятий регионального и местного значения, включаемых в целевые региональные и местные программы. По согласованию с региональными и местными органами власти совместно за счет средств федерального бюджета, средств бюджетов субъектов Российской Федерации и средств местных бюджетов финансируются следующие виды расходов:</w:t>
      </w:r>
    </w:p>
    <w:p w:rsidR="00DB4AE7" w:rsidRDefault="00DB4AE7" w:rsidP="000D0035">
      <w:pPr>
        <w:pStyle w:val="Web"/>
        <w:numPr>
          <w:ilvl w:val="0"/>
          <w:numId w:val="2"/>
        </w:numPr>
        <w:ind w:firstLine="600"/>
        <w:rPr>
          <w:sz w:val="28"/>
        </w:rPr>
      </w:pPr>
      <w:r>
        <w:rPr>
          <w:sz w:val="28"/>
        </w:rPr>
        <w:t xml:space="preserve">государственная поддержка отраслей промышленности (за исключением атомной энергетики), строительства и строительной индустрии, сельского хозяйства, автомобильного и речного транспорта, связи и дорожного хозяйства, метрополитенов; </w:t>
      </w:r>
    </w:p>
    <w:p w:rsidR="00DB4AE7" w:rsidRDefault="00DB4AE7" w:rsidP="000D0035">
      <w:pPr>
        <w:numPr>
          <w:ilvl w:val="0"/>
          <w:numId w:val="2"/>
        </w:numPr>
        <w:spacing w:before="100" w:after="100"/>
        <w:ind w:firstLine="600"/>
        <w:jc w:val="both"/>
      </w:pPr>
      <w:r>
        <w:t xml:space="preserve">обеспечение правоохранительной деятельности; </w:t>
      </w:r>
    </w:p>
    <w:p w:rsidR="00DB4AE7" w:rsidRDefault="00DB4AE7" w:rsidP="000D0035">
      <w:pPr>
        <w:numPr>
          <w:ilvl w:val="0"/>
          <w:numId w:val="2"/>
        </w:numPr>
        <w:spacing w:before="100" w:after="100"/>
        <w:ind w:firstLine="600"/>
        <w:jc w:val="both"/>
      </w:pPr>
      <w:r>
        <w:t xml:space="preserve">обеспечение противопожарной безопасности; </w:t>
      </w:r>
    </w:p>
    <w:p w:rsidR="00DB4AE7" w:rsidRDefault="00DB4AE7" w:rsidP="000D0035">
      <w:pPr>
        <w:numPr>
          <w:ilvl w:val="0"/>
          <w:numId w:val="2"/>
        </w:numPr>
        <w:spacing w:before="100" w:after="100"/>
        <w:ind w:firstLine="600"/>
        <w:jc w:val="both"/>
      </w:pPr>
      <w:r>
        <w:t xml:space="preserve">научно - исследовательские, опытно - конструкторские и проектно - изыскательские работы, обеспечивающие научно - технический прогресс; </w:t>
      </w:r>
    </w:p>
    <w:p w:rsidR="00DB4AE7" w:rsidRDefault="00DB4AE7" w:rsidP="000D0035">
      <w:pPr>
        <w:numPr>
          <w:ilvl w:val="0"/>
          <w:numId w:val="2"/>
        </w:numPr>
        <w:spacing w:before="100" w:after="100"/>
        <w:ind w:firstLine="600"/>
        <w:jc w:val="both"/>
      </w:pPr>
      <w:r>
        <w:t xml:space="preserve">обеспечение социальной защиты населения; </w:t>
      </w:r>
    </w:p>
    <w:p w:rsidR="00DB4AE7" w:rsidRDefault="00DB4AE7" w:rsidP="000D0035">
      <w:pPr>
        <w:numPr>
          <w:ilvl w:val="0"/>
          <w:numId w:val="2"/>
        </w:numPr>
        <w:spacing w:before="100" w:after="100"/>
        <w:ind w:firstLine="600"/>
        <w:jc w:val="both"/>
      </w:pPr>
      <w:r>
        <w:t xml:space="preserve">обеспечение охраны окружающей природной среды, охраны и воспроизводства природных ресурсов, обеспечение гидрометеорологической деятельности; </w:t>
      </w:r>
    </w:p>
    <w:p w:rsidR="00DB4AE7" w:rsidRDefault="00DB4AE7" w:rsidP="000D0035">
      <w:pPr>
        <w:numPr>
          <w:ilvl w:val="0"/>
          <w:numId w:val="2"/>
        </w:numPr>
        <w:spacing w:before="100" w:after="100"/>
        <w:ind w:firstLine="600"/>
        <w:jc w:val="both"/>
      </w:pPr>
      <w:r>
        <w:t xml:space="preserve">обеспечение предупреждения и ликвидации последствий чрезвычайных ситуаций и стихийных бедствий межрегионального масштаба; </w:t>
      </w:r>
    </w:p>
    <w:p w:rsidR="00DB4AE7" w:rsidRDefault="00DB4AE7" w:rsidP="000D0035">
      <w:pPr>
        <w:numPr>
          <w:ilvl w:val="0"/>
          <w:numId w:val="2"/>
        </w:numPr>
        <w:spacing w:before="100" w:after="100"/>
        <w:ind w:firstLine="600"/>
        <w:jc w:val="both"/>
      </w:pPr>
      <w:r>
        <w:t xml:space="preserve">развитие рыночной инфраструктуры; </w:t>
      </w:r>
    </w:p>
    <w:p w:rsidR="00DB4AE7" w:rsidRDefault="00DB4AE7" w:rsidP="000D0035">
      <w:pPr>
        <w:numPr>
          <w:ilvl w:val="0"/>
          <w:numId w:val="2"/>
        </w:numPr>
        <w:spacing w:before="100" w:after="100"/>
        <w:ind w:firstLine="600"/>
        <w:jc w:val="both"/>
      </w:pPr>
      <w:r>
        <w:t xml:space="preserve">обеспечение развития федеративных и национальных отношений; </w:t>
      </w:r>
    </w:p>
    <w:p w:rsidR="00DB4AE7" w:rsidRDefault="00DB4AE7" w:rsidP="000D0035">
      <w:pPr>
        <w:numPr>
          <w:ilvl w:val="0"/>
          <w:numId w:val="2"/>
        </w:numPr>
        <w:spacing w:before="100" w:after="100"/>
        <w:ind w:firstLine="600"/>
        <w:jc w:val="both"/>
      </w:pPr>
      <w:r>
        <w:t xml:space="preserve">обеспечение деятельности избирательных комиссий субъектов РФ в соответствии с законодательством РФ; </w:t>
      </w:r>
    </w:p>
    <w:p w:rsidR="00DB4AE7" w:rsidRDefault="00DB4AE7" w:rsidP="000D0035">
      <w:pPr>
        <w:numPr>
          <w:ilvl w:val="0"/>
          <w:numId w:val="2"/>
        </w:numPr>
        <w:spacing w:before="100" w:after="100"/>
        <w:ind w:firstLine="600"/>
        <w:jc w:val="both"/>
      </w:pPr>
      <w:r>
        <w:t xml:space="preserve">обеспечение деятельности средств массовой информации; </w:t>
      </w:r>
    </w:p>
    <w:p w:rsidR="00DB4AE7" w:rsidRDefault="00DB4AE7" w:rsidP="000D0035">
      <w:pPr>
        <w:numPr>
          <w:ilvl w:val="0"/>
          <w:numId w:val="2"/>
        </w:numPr>
        <w:spacing w:before="100" w:after="100"/>
        <w:ind w:firstLine="600"/>
        <w:jc w:val="both"/>
      </w:pPr>
      <w:r>
        <w:t xml:space="preserve">финансовая помощь другим бюджетам; </w:t>
      </w:r>
    </w:p>
    <w:p w:rsidR="00DB4AE7" w:rsidRDefault="00DB4AE7" w:rsidP="000D0035">
      <w:pPr>
        <w:numPr>
          <w:ilvl w:val="0"/>
          <w:numId w:val="2"/>
        </w:numPr>
        <w:spacing w:before="100" w:after="100"/>
        <w:ind w:firstLine="600"/>
        <w:jc w:val="both"/>
      </w:pPr>
      <w:r>
        <w:t xml:space="preserve">прочие расходы, находящиеся в совместном ведении РФ, субъектов Российской Федерации и муниципальных образований. </w:t>
      </w:r>
    </w:p>
    <w:p w:rsidR="00DB4AE7" w:rsidRDefault="00DB4AE7" w:rsidP="00F90DF8">
      <w:pPr>
        <w:spacing w:before="100" w:after="100"/>
        <w:ind w:firstLine="600"/>
        <w:jc w:val="both"/>
      </w:pPr>
      <w:r>
        <w:t xml:space="preserve"> </w:t>
      </w:r>
    </w:p>
    <w:p w:rsidR="00DB4AE7" w:rsidRDefault="00DB4AE7" w:rsidP="000D0035">
      <w:pPr>
        <w:pStyle w:val="2"/>
        <w:numPr>
          <w:ilvl w:val="1"/>
          <w:numId w:val="5"/>
        </w:numPr>
        <w:ind w:firstLine="600"/>
        <w:jc w:val="center"/>
        <w:rPr>
          <w:i w:val="0"/>
        </w:rPr>
      </w:pPr>
      <w:bookmarkStart w:id="2" w:name="_Toc3269010"/>
      <w:r>
        <w:rPr>
          <w:i w:val="0"/>
        </w:rPr>
        <w:t>Расходы  бюджетов</w:t>
      </w:r>
      <w:bookmarkEnd w:id="2"/>
      <w:r>
        <w:rPr>
          <w:i w:val="0"/>
        </w:rPr>
        <w:t xml:space="preserve"> субъектов  РФ</w:t>
      </w:r>
    </w:p>
    <w:p w:rsidR="00DB4AE7" w:rsidRDefault="00DB4AE7" w:rsidP="00F90DF8">
      <w:pPr>
        <w:ind w:firstLine="600"/>
        <w:jc w:val="both"/>
      </w:pPr>
      <w:r>
        <w:rPr>
          <w:b/>
          <w:i/>
          <w:u w:val="single"/>
        </w:rPr>
        <w:t>Бюджет субъекта РФ</w:t>
      </w:r>
      <w:r>
        <w:rPr>
          <w:i/>
        </w:rPr>
        <w:t xml:space="preserve"> </w:t>
      </w:r>
      <w:r>
        <w:t xml:space="preserve">– это консолидированный бюджет, который включает собственно региональный бюджет, а также окружной (так называемые местные бюджеты). </w:t>
      </w:r>
    </w:p>
    <w:p w:rsidR="00DB4AE7" w:rsidRDefault="00DB4AE7" w:rsidP="00F90DF8">
      <w:pPr>
        <w:ind w:firstLine="600"/>
        <w:jc w:val="both"/>
      </w:pPr>
      <w:r>
        <w:rPr>
          <w:u w:val="single"/>
        </w:rPr>
        <w:t>Расходы бюджетов субъектов РФ</w:t>
      </w:r>
      <w:r>
        <w:t xml:space="preserve"> – это денежные средства, направляемые из бюджетного фонда на финансовое обеспечение выполняемых задач и функций субъектов РФ. Органы государственной власти субъектов РФ, органы местного самоуправления с учетом имеющихся финансовых возможностей вправе увеличивать нормативы финансовых затрат на оказание государственных, муниципальных услуг. Состав расходов такого бюджета отличается от федерального бюджета тем, что в нем нет расходов на национальную оборону, международную деятельность, фундаментальные научные исследования, предупреждение и ликвидацию чрезвычайных ситуаций, обслуживание государственного внешнего долга, пополнение государственных запасов и резервов. В остальном расходы бюджета субъекта РФ совпадают с классификациями расходов федерального бюджета и финансируются как за счет собственных источников дохода, так и за счет федерального бюджета в виде дотаций, субсидий и т.д.</w:t>
      </w:r>
    </w:p>
    <w:p w:rsidR="00DB4AE7" w:rsidRDefault="00DB4AE7" w:rsidP="00F90DF8">
      <w:pPr>
        <w:ind w:firstLine="600"/>
        <w:jc w:val="both"/>
      </w:pPr>
      <w:r>
        <w:t>Расходы бюджетов субъектов РФ в зависимости от их экономического содержания делятся на текущие и капитальные расходы.</w:t>
      </w:r>
    </w:p>
    <w:p w:rsidR="00DB4AE7" w:rsidRDefault="00DB4AE7" w:rsidP="00F90DF8">
      <w:pPr>
        <w:ind w:firstLine="600"/>
        <w:jc w:val="both"/>
      </w:pPr>
      <w:r>
        <w:rPr>
          <w:u w:val="single"/>
        </w:rPr>
        <w:t>Текущие расходы</w:t>
      </w:r>
      <w:r>
        <w:t xml:space="preserve"> бюджетов субъектов РФ – это часть расходов бюджетов, обеспечивающая текущую деятельность органов государственной власти регионов, оказание государственной поддержки местным бюджетам.</w:t>
      </w:r>
    </w:p>
    <w:p w:rsidR="00DB4AE7" w:rsidRDefault="00DB4AE7" w:rsidP="00F90DF8">
      <w:pPr>
        <w:ind w:firstLine="600"/>
        <w:jc w:val="both"/>
      </w:pPr>
      <w:r>
        <w:rPr>
          <w:u w:val="single"/>
        </w:rPr>
        <w:t>Капитальные расходы</w:t>
      </w:r>
      <w:r>
        <w:t xml:space="preserve"> бюджетов регионов – это часть бюджетов, которая направляется на финансирование инвестиционной деятельности (капитальные вложения на новое строительство, приобретение основных фондов, капитальный ремонт основных фондов).</w:t>
      </w:r>
    </w:p>
    <w:p w:rsidR="00DB4AE7" w:rsidRDefault="00DB4AE7" w:rsidP="00F90DF8">
      <w:pPr>
        <w:ind w:firstLine="600"/>
        <w:jc w:val="both"/>
      </w:pPr>
      <w:r>
        <w:t>Основная проблема региональных органов власти – обеспечить экономическое и социальное развитие территорий. Главное направление использования региональных финансов – финансирование социальной и производственной инфраструктуры.</w:t>
      </w:r>
    </w:p>
    <w:p w:rsidR="00DB4AE7" w:rsidRDefault="00DB4AE7" w:rsidP="00F90DF8">
      <w:pPr>
        <w:ind w:firstLine="600"/>
        <w:jc w:val="both"/>
      </w:pPr>
      <w:r>
        <w:t>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области может быть представ</w:t>
      </w:r>
      <w:r w:rsidR="00FB7C63">
        <w:t>лен в виде следующей схемы:</w:t>
      </w:r>
    </w:p>
    <w:p w:rsidR="00801A21" w:rsidRDefault="00801A21" w:rsidP="00F90DF8">
      <w:pPr>
        <w:ind w:firstLine="600"/>
        <w:jc w:val="both"/>
      </w:pPr>
    </w:p>
    <w:p w:rsidR="00FB7C63" w:rsidRDefault="00CC460F" w:rsidP="00F83676">
      <w:pPr>
        <w:spacing w:line="360" w:lineRule="auto"/>
        <w:jc w:val="center"/>
      </w:pPr>
      <w:r>
        <w:pict>
          <v:group id="_x0000_s1036" editas="canvas" style="width:450.8pt;height:207.8pt;mso-position-horizontal-relative:char;mso-position-vertical-relative:line" coordorigin="1980,2302" coordsize="7072,32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980;top:2302;width:7072;height:3218" o:preferrelative="f">
              <v:fill o:detectmouseclick="t"/>
              <v:path o:extrusionok="t" o:connecttype="none"/>
              <o:lock v:ext="edit" text="t"/>
            </v:shape>
            <v:rect id="_x0000_s1038" style="position:absolute;left:4386;top:2308;width:1835;height:558">
              <v:textbox style="mso-next-textbox:#_x0000_s1038">
                <w:txbxContent>
                  <w:p w:rsidR="00801A21" w:rsidRPr="00002083" w:rsidRDefault="00801A21" w:rsidP="00801A21">
                    <w:pPr>
                      <w:rPr>
                        <w:sz w:val="22"/>
                        <w:szCs w:val="22"/>
                      </w:rPr>
                    </w:pPr>
                    <w:r w:rsidRPr="00002083">
                      <w:rPr>
                        <w:sz w:val="22"/>
                        <w:szCs w:val="22"/>
                      </w:rPr>
                      <w:t>Консолидированный бюджет области</w:t>
                    </w:r>
                  </w:p>
                </w:txbxContent>
              </v:textbox>
            </v:rect>
            <v:rect id="_x0000_s1039" style="position:absolute;left:3822;top:3145;width:1976;height:699">
              <v:textbox style="mso-next-textbox:#_x0000_s1039">
                <w:txbxContent>
                  <w:p w:rsidR="00801A21" w:rsidRPr="00002083" w:rsidRDefault="00801A21" w:rsidP="00801A21">
                    <w:pPr>
                      <w:rPr>
                        <w:sz w:val="20"/>
                        <w:szCs w:val="20"/>
                      </w:rPr>
                    </w:pPr>
                    <w:r>
                      <w:rPr>
                        <w:sz w:val="20"/>
                        <w:szCs w:val="20"/>
                      </w:rPr>
                      <w:t>Б</w:t>
                    </w:r>
                    <w:r w:rsidRPr="00002083">
                      <w:rPr>
                        <w:sz w:val="20"/>
                        <w:szCs w:val="20"/>
                      </w:rPr>
                      <w:t>юджет городов областного подчинения, в т. ч. областного центра</w:t>
                    </w:r>
                  </w:p>
                </w:txbxContent>
              </v:textbox>
            </v:rect>
            <v:rect id="_x0000_s1040" style="position:absolute;left:2269;top:3145;width:988;height:697">
              <v:textbox style="mso-next-textbox:#_x0000_s1040">
                <w:txbxContent>
                  <w:p w:rsidR="00801A21" w:rsidRPr="00002083" w:rsidRDefault="00801A21" w:rsidP="00801A21">
                    <w:pPr>
                      <w:rPr>
                        <w:sz w:val="20"/>
                        <w:szCs w:val="20"/>
                      </w:rPr>
                    </w:pPr>
                    <w:r>
                      <w:rPr>
                        <w:sz w:val="20"/>
                        <w:szCs w:val="20"/>
                      </w:rPr>
                      <w:t>О</w:t>
                    </w:r>
                    <w:r w:rsidRPr="00002083">
                      <w:rPr>
                        <w:sz w:val="20"/>
                        <w:szCs w:val="20"/>
                      </w:rPr>
                      <w:t>бластной бюджет</w:t>
                    </w:r>
                  </w:p>
                </w:txbxContent>
              </v:textbox>
            </v:rect>
            <v:rect id="_x0000_s1041" style="position:absolute;left:6645;top:3145;width:1553;height:697">
              <v:textbox style="mso-next-textbox:#_x0000_s1041">
                <w:txbxContent>
                  <w:p w:rsidR="00801A21" w:rsidRPr="00002083" w:rsidRDefault="00801A21" w:rsidP="00801A21">
                    <w:pPr>
                      <w:rPr>
                        <w:sz w:val="20"/>
                        <w:szCs w:val="20"/>
                      </w:rPr>
                    </w:pPr>
                    <w:r>
                      <w:rPr>
                        <w:sz w:val="20"/>
                        <w:szCs w:val="20"/>
                      </w:rPr>
                      <w:t>Б</w:t>
                    </w:r>
                    <w:r w:rsidRPr="00002083">
                      <w:rPr>
                        <w:sz w:val="20"/>
                        <w:szCs w:val="20"/>
                      </w:rPr>
                      <w:t>юджеты районов области</w:t>
                    </w:r>
                  </w:p>
                </w:txbxContent>
              </v:textbox>
            </v:rect>
            <v:rect id="_x0000_s1042" style="position:absolute;left:1986;top:4817;width:1130;height:697">
              <v:textbox style="mso-next-textbox:#_x0000_s1042">
                <w:txbxContent>
                  <w:p w:rsidR="00801A21" w:rsidRPr="00002083" w:rsidRDefault="00801A21" w:rsidP="00801A21">
                    <w:pPr>
                      <w:rPr>
                        <w:sz w:val="20"/>
                        <w:szCs w:val="20"/>
                      </w:rPr>
                    </w:pPr>
                    <w:r w:rsidRPr="00002083">
                      <w:rPr>
                        <w:sz w:val="20"/>
                        <w:szCs w:val="20"/>
                      </w:rPr>
                      <w:t>Городские бюджеты</w:t>
                    </w:r>
                  </w:p>
                </w:txbxContent>
              </v:textbox>
            </v:rect>
            <v:rect id="_x0000_s1043" style="position:absolute;left:3257;top:4817;width:1129;height:697">
              <v:textbox style="mso-next-textbox:#_x0000_s1043">
                <w:txbxContent>
                  <w:p w:rsidR="00801A21" w:rsidRPr="00002083" w:rsidRDefault="00801A21" w:rsidP="00801A21">
                    <w:pPr>
                      <w:rPr>
                        <w:sz w:val="20"/>
                        <w:szCs w:val="20"/>
                      </w:rPr>
                    </w:pPr>
                    <w:r w:rsidRPr="00002083">
                      <w:rPr>
                        <w:sz w:val="20"/>
                        <w:szCs w:val="20"/>
                      </w:rPr>
                      <w:t>Бюджеты городских районов</w:t>
                    </w:r>
                  </w:p>
                </w:txbxContent>
              </v:textbox>
            </v:rect>
            <v:rect id="_x0000_s1044" style="position:absolute;left:4669;top:4817;width:1128;height:697">
              <v:textbox style="mso-next-textbox:#_x0000_s1044">
                <w:txbxContent>
                  <w:p w:rsidR="00801A21" w:rsidRPr="00002083" w:rsidRDefault="00801A21" w:rsidP="00801A21">
                    <w:pPr>
                      <w:rPr>
                        <w:sz w:val="20"/>
                        <w:szCs w:val="20"/>
                      </w:rPr>
                    </w:pPr>
                    <w:r w:rsidRPr="00002083">
                      <w:rPr>
                        <w:sz w:val="20"/>
                        <w:szCs w:val="20"/>
                      </w:rPr>
                      <w:t>Районные бюджеты</w:t>
                    </w:r>
                  </w:p>
                </w:txbxContent>
              </v:textbox>
            </v:rect>
            <v:rect id="_x0000_s1045" style="position:absolute;left:5939;top:4817;width:1554;height:697">
              <v:textbox style="mso-next-textbox:#_x0000_s1045">
                <w:txbxContent>
                  <w:p w:rsidR="00801A21" w:rsidRPr="00002083" w:rsidRDefault="00801A21" w:rsidP="00801A21">
                    <w:pPr>
                      <w:rPr>
                        <w:sz w:val="20"/>
                        <w:szCs w:val="20"/>
                      </w:rPr>
                    </w:pPr>
                    <w:r w:rsidRPr="00002083">
                      <w:rPr>
                        <w:sz w:val="20"/>
                        <w:szCs w:val="20"/>
                      </w:rPr>
                      <w:t>Бюджеты городов районного подчинения</w:t>
                    </w:r>
                  </w:p>
                </w:txbxContent>
              </v:textbox>
            </v:rect>
            <v:rect id="_x0000_s1046" style="position:absolute;left:7634;top:4817;width:1412;height:697">
              <v:textbox style="mso-next-textbox:#_x0000_s1046">
                <w:txbxContent>
                  <w:p w:rsidR="00801A21" w:rsidRPr="00002083" w:rsidRDefault="00801A21" w:rsidP="00801A21">
                    <w:pPr>
                      <w:rPr>
                        <w:sz w:val="20"/>
                        <w:szCs w:val="20"/>
                      </w:rPr>
                    </w:pPr>
                    <w:r w:rsidRPr="00002083">
                      <w:rPr>
                        <w:sz w:val="20"/>
                        <w:szCs w:val="20"/>
                      </w:rPr>
                      <w:t>Сельские, поселковые и прочие бюджеты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47" type="#_x0000_t34" style="position:absolute;left:3893;top:1736;width:279;height:2540;rotation:90" o:connectortype="elbow" adj="10770,-44907,-360379">
              <v:stroke endarrow="block"/>
            </v:shape>
            <v:shape id="_x0000_s1048" type="#_x0000_t34" style="position:absolute;left:4917;top:2759;width:279;height:493;rotation:90" o:connectortype="elbow" adj="10770,-231247,-360379">
              <v:stroke endarrow="block"/>
            </v:shape>
            <v:shape id="_x0000_s1049" type="#_x0000_t34" style="position:absolute;left:6222;top:1947;width:279;height:2118;rotation:90;flip:x" o:connectortype="elbow" adj="10770,53872,-360379">
              <v:stroke endarrow="block"/>
            </v:shape>
            <v:shape id="_x0000_s1050" type="#_x0000_t34" style="position:absolute;left:3194;top:3201;width:973;height:2259;rotation:90" o:connectortype="elbow" adj="10791,-59978,-92689">
              <v:stroke endarrow="block"/>
            </v:shape>
            <v:shape id="_x0000_s1051" type="#_x0000_t34" style="position:absolute;left:3829;top:3837;width:973;height:988;rotation:90" o:connectortype="elbow" adj="10791,-137091,-92689">
              <v:stroke endarrow="block"/>
            </v:shape>
            <v:shape id="_x0000_s1052" type="#_x0000_t34" style="position:absolute;left:5839;top:3236;width:975;height:2188;rotation:90" o:connectortype="elbow" adj="10791,-61897,-149656">
              <v:stroke endarrow="block"/>
            </v:shape>
            <v:shape id="_x0000_s1053" type="#_x0000_t34" style="position:absolute;left:6581;top:3977;width:975;height:705;rotation:90" o:connectortype="elbow" adj="10791,-192093,-149656">
              <v:stroke endarrow="block"/>
            </v:shape>
            <v:shape id="_x0000_s1054" type="#_x0000_t34" style="position:absolute;left:7393;top:3870;width:975;height:919;rotation:90;flip:x" o:connectortype="elbow" adj="10791,147474,-149656">
              <v:stroke endarrow="block"/>
            </v:shape>
            <w10:wrap type="none"/>
            <w10:anchorlock/>
          </v:group>
        </w:pict>
      </w:r>
    </w:p>
    <w:p w:rsidR="00801A21" w:rsidRDefault="00801A21" w:rsidP="00F90DF8">
      <w:pPr>
        <w:spacing w:line="360" w:lineRule="auto"/>
        <w:ind w:firstLine="600"/>
        <w:jc w:val="center"/>
        <w:rPr>
          <w:sz w:val="24"/>
        </w:rPr>
      </w:pPr>
      <w:r>
        <w:rPr>
          <w:sz w:val="24"/>
        </w:rPr>
        <w:t>Схема 1.</w:t>
      </w:r>
    </w:p>
    <w:p w:rsidR="00004851" w:rsidRPr="00801A21" w:rsidRDefault="00004851" w:rsidP="00F90DF8">
      <w:pPr>
        <w:spacing w:line="360" w:lineRule="auto"/>
        <w:ind w:firstLine="600"/>
        <w:jc w:val="center"/>
        <w:rPr>
          <w:sz w:val="24"/>
        </w:rPr>
      </w:pPr>
    </w:p>
    <w:p w:rsidR="00DB4AE7" w:rsidRDefault="00CC460F" w:rsidP="00F90DF8">
      <w:pPr>
        <w:spacing w:line="360" w:lineRule="auto"/>
        <w:ind w:firstLine="600"/>
        <w:jc w:val="center"/>
      </w:pPr>
      <w:r>
        <w:rPr>
          <w:noProof/>
          <w:sz w:val="18"/>
        </w:rPr>
        <w:pict>
          <v:line id="_x0000_s1031" style="position:absolute;left:0;text-align:left;z-index:251657216" from="-119.3pt,62.6pt" to="-119.3pt,80.6pt" o:allowincell="f">
            <v:stroke endarrow="block"/>
          </v:line>
        </w:pict>
      </w:r>
      <w:r w:rsidR="00DB4AE7">
        <w:t>Основн</w:t>
      </w:r>
      <w:r w:rsidR="00FB7C63">
        <w:t>ы</w:t>
      </w:r>
      <w:r w:rsidR="00DB4AE7">
        <w:t>е направления использования средств региональных бюджетов:</w:t>
      </w:r>
    </w:p>
    <w:p w:rsidR="00DB4AE7" w:rsidRDefault="00DB4AE7" w:rsidP="000D0035">
      <w:pPr>
        <w:pStyle w:val="Web"/>
        <w:numPr>
          <w:ilvl w:val="0"/>
          <w:numId w:val="9"/>
        </w:numPr>
        <w:tabs>
          <w:tab w:val="clear" w:pos="2040"/>
          <w:tab w:val="left" w:pos="900"/>
        </w:tabs>
        <w:ind w:left="900" w:hanging="540"/>
        <w:rPr>
          <w:sz w:val="28"/>
        </w:rPr>
      </w:pPr>
      <w:r>
        <w:rPr>
          <w:sz w:val="28"/>
        </w:rPr>
        <w:t xml:space="preserve">обеспечение функционирования органов законодательной (представительной) и исполнительной власти субъектов Российской Федерации; </w:t>
      </w:r>
    </w:p>
    <w:p w:rsidR="00DB4AE7" w:rsidRDefault="00DB4AE7" w:rsidP="000D0035">
      <w:pPr>
        <w:numPr>
          <w:ilvl w:val="0"/>
          <w:numId w:val="9"/>
        </w:numPr>
        <w:tabs>
          <w:tab w:val="clear" w:pos="2040"/>
          <w:tab w:val="left" w:pos="900"/>
        </w:tabs>
        <w:spacing w:before="100" w:after="100"/>
        <w:ind w:left="900" w:hanging="540"/>
        <w:jc w:val="both"/>
      </w:pPr>
      <w:r>
        <w:t xml:space="preserve">обслуживание и погашение государственного долга субъектов РФ; </w:t>
      </w:r>
    </w:p>
    <w:p w:rsidR="00DB4AE7" w:rsidRDefault="00DB4AE7" w:rsidP="000D0035">
      <w:pPr>
        <w:numPr>
          <w:ilvl w:val="0"/>
          <w:numId w:val="9"/>
        </w:numPr>
        <w:tabs>
          <w:tab w:val="clear" w:pos="2040"/>
          <w:tab w:val="left" w:pos="900"/>
        </w:tabs>
        <w:spacing w:before="100" w:after="100"/>
        <w:ind w:left="900" w:hanging="540"/>
        <w:jc w:val="both"/>
      </w:pPr>
      <w:r>
        <w:t xml:space="preserve">проведение выборов и референдумов субъектов Российской Федерации; </w:t>
      </w:r>
    </w:p>
    <w:p w:rsidR="00DB4AE7" w:rsidRDefault="00DB4AE7" w:rsidP="000D0035">
      <w:pPr>
        <w:numPr>
          <w:ilvl w:val="0"/>
          <w:numId w:val="9"/>
        </w:numPr>
        <w:tabs>
          <w:tab w:val="clear" w:pos="2040"/>
          <w:tab w:val="left" w:pos="900"/>
        </w:tabs>
        <w:spacing w:before="100" w:after="100"/>
        <w:ind w:left="900" w:hanging="540"/>
        <w:jc w:val="both"/>
      </w:pPr>
      <w:r>
        <w:t xml:space="preserve">обеспечение реализации региональных целевых программ; </w:t>
      </w:r>
    </w:p>
    <w:p w:rsidR="00DB4AE7" w:rsidRDefault="00DB4AE7" w:rsidP="000D0035">
      <w:pPr>
        <w:numPr>
          <w:ilvl w:val="0"/>
          <w:numId w:val="9"/>
        </w:numPr>
        <w:tabs>
          <w:tab w:val="clear" w:pos="2040"/>
          <w:tab w:val="left" w:pos="900"/>
        </w:tabs>
        <w:spacing w:before="100" w:after="100"/>
        <w:ind w:left="900" w:hanging="540"/>
        <w:jc w:val="both"/>
      </w:pPr>
      <w:r>
        <w:t xml:space="preserve">формирование государственной собственности субъектов Российской Федерации; </w:t>
      </w:r>
    </w:p>
    <w:p w:rsidR="00DB4AE7" w:rsidRDefault="00DB4AE7" w:rsidP="000D0035">
      <w:pPr>
        <w:numPr>
          <w:ilvl w:val="0"/>
          <w:numId w:val="9"/>
        </w:numPr>
        <w:tabs>
          <w:tab w:val="clear" w:pos="2040"/>
          <w:tab w:val="left" w:pos="900"/>
        </w:tabs>
        <w:spacing w:before="100" w:after="100"/>
        <w:ind w:left="900" w:hanging="540"/>
        <w:jc w:val="both"/>
      </w:pPr>
      <w:r>
        <w:t xml:space="preserve">осуществление международных и внешнеэкономических связей субъектов Российской Федерации; </w:t>
      </w:r>
    </w:p>
    <w:p w:rsidR="00DB4AE7" w:rsidRDefault="00DB4AE7" w:rsidP="000D0035">
      <w:pPr>
        <w:numPr>
          <w:ilvl w:val="0"/>
          <w:numId w:val="9"/>
        </w:numPr>
        <w:tabs>
          <w:tab w:val="clear" w:pos="2040"/>
          <w:tab w:val="left" w:pos="900"/>
        </w:tabs>
        <w:spacing w:before="100" w:after="100"/>
        <w:ind w:left="900" w:hanging="540"/>
        <w:jc w:val="both"/>
      </w:pPr>
      <w:r>
        <w:t xml:space="preserve">содержание и развитие предприятий, учреждений и организаций, находящихся в ведении органов государственной власти субъектов РФ; </w:t>
      </w:r>
    </w:p>
    <w:p w:rsidR="00DB4AE7" w:rsidRDefault="00DB4AE7" w:rsidP="000D0035">
      <w:pPr>
        <w:numPr>
          <w:ilvl w:val="0"/>
          <w:numId w:val="9"/>
        </w:numPr>
        <w:tabs>
          <w:tab w:val="clear" w:pos="2040"/>
          <w:tab w:val="left" w:pos="900"/>
        </w:tabs>
        <w:spacing w:before="100" w:after="100"/>
        <w:ind w:left="900" w:hanging="540"/>
        <w:jc w:val="both"/>
      </w:pPr>
      <w:r>
        <w:t xml:space="preserve">обеспечение деятельности средств массовой информации субъектов; </w:t>
      </w:r>
    </w:p>
    <w:p w:rsidR="00DB4AE7" w:rsidRDefault="00DB4AE7" w:rsidP="000D0035">
      <w:pPr>
        <w:numPr>
          <w:ilvl w:val="0"/>
          <w:numId w:val="9"/>
        </w:numPr>
        <w:tabs>
          <w:tab w:val="clear" w:pos="2040"/>
          <w:tab w:val="left" w:pos="900"/>
        </w:tabs>
        <w:spacing w:before="100" w:after="100"/>
        <w:ind w:left="900" w:hanging="540"/>
        <w:jc w:val="both"/>
      </w:pPr>
      <w:r>
        <w:t xml:space="preserve">оказание финансовой помощи местным бюджетам; </w:t>
      </w:r>
    </w:p>
    <w:p w:rsidR="00DB4AE7" w:rsidRDefault="00DB4AE7" w:rsidP="000D0035">
      <w:pPr>
        <w:numPr>
          <w:ilvl w:val="0"/>
          <w:numId w:val="9"/>
        </w:numPr>
        <w:tabs>
          <w:tab w:val="clear" w:pos="2040"/>
          <w:tab w:val="left" w:pos="900"/>
        </w:tabs>
        <w:spacing w:before="100" w:after="100"/>
        <w:ind w:left="900" w:hanging="540"/>
        <w:jc w:val="both"/>
      </w:pPr>
      <w:r>
        <w:t xml:space="preserve">обеспечение осуществления отдельных государственных полномочий, передаваемых на муниципальный уровень; </w:t>
      </w:r>
    </w:p>
    <w:p w:rsidR="00DB4AE7" w:rsidRDefault="00DB4AE7" w:rsidP="000D0035">
      <w:pPr>
        <w:numPr>
          <w:ilvl w:val="0"/>
          <w:numId w:val="9"/>
        </w:numPr>
        <w:tabs>
          <w:tab w:val="clear" w:pos="2040"/>
          <w:tab w:val="left" w:pos="900"/>
        </w:tabs>
        <w:spacing w:before="100" w:after="100"/>
        <w:ind w:left="900" w:hanging="540"/>
        <w:jc w:val="both"/>
      </w:pPr>
      <w:r>
        <w:t xml:space="preserve">компенсация дополнительных расходов, возникших в результате решений, принятых органами государственной власти субъектов РФ, приводящих к увеличению бюджетных расходов или уменьшению бюджетных доходов местных бюджетов; </w:t>
      </w:r>
    </w:p>
    <w:p w:rsidR="00DB4AE7" w:rsidRDefault="00DB4AE7" w:rsidP="000D0035">
      <w:pPr>
        <w:numPr>
          <w:ilvl w:val="0"/>
          <w:numId w:val="9"/>
        </w:numPr>
        <w:tabs>
          <w:tab w:val="clear" w:pos="2040"/>
          <w:tab w:val="left" w:pos="900"/>
        </w:tabs>
        <w:spacing w:before="100" w:after="100"/>
        <w:ind w:left="900" w:hanging="540"/>
        <w:jc w:val="both"/>
      </w:pPr>
      <w:r>
        <w:t xml:space="preserve">прочие расходы, связанные с осуществлением полномочий субъектов Российской Федерации. </w:t>
      </w:r>
    </w:p>
    <w:p w:rsidR="00DB4AE7" w:rsidRDefault="00DB4AE7" w:rsidP="00F90DF8">
      <w:pPr>
        <w:spacing w:before="100" w:after="100"/>
        <w:ind w:firstLine="600"/>
        <w:jc w:val="both"/>
      </w:pPr>
      <w:r>
        <w:t>В расходной части бюджетов может быть предусмотрено создание резервных фондов органов исполнительной власти. Размер резервных фондов в бюджетах субъектов РФ устанавливается органами законодательной власти субъектов РФ при утверждении бюджетов на очередной финансовый год. Средства резервных фондов расходуются на финансирование непредвиденных расходов, в том числе на проведение аварийно-восстановительных работ, связанных с ликвидацией последствий стихийных бедствий и других чрезвычайных ситуаций, имевших место в финансовом году.</w:t>
      </w:r>
    </w:p>
    <w:p w:rsidR="00DB4AE7" w:rsidRDefault="00DB4AE7" w:rsidP="00F90DF8">
      <w:pPr>
        <w:spacing w:before="100" w:after="100"/>
        <w:ind w:firstLine="600"/>
        <w:jc w:val="both"/>
      </w:pPr>
      <w:r>
        <w:t xml:space="preserve"> В части увеличения расходных обязательств бюджетов субъектов Российской Федерации:</w:t>
      </w:r>
    </w:p>
    <w:p w:rsidR="00DB4AE7" w:rsidRDefault="00DB4AE7" w:rsidP="000D0035">
      <w:pPr>
        <w:numPr>
          <w:ilvl w:val="0"/>
          <w:numId w:val="10"/>
        </w:numPr>
        <w:tabs>
          <w:tab w:val="clear" w:pos="1320"/>
          <w:tab w:val="num" w:pos="720"/>
        </w:tabs>
        <w:spacing w:before="100" w:after="100"/>
        <w:ind w:left="720"/>
        <w:jc w:val="both"/>
      </w:pPr>
      <w:r>
        <w:t>передача с федерального уровня полномочий по предоставлению и финансовому обеспечению пособий гражданам, имеющих детей;</w:t>
      </w:r>
    </w:p>
    <w:p w:rsidR="00DB4AE7" w:rsidRDefault="00DB4AE7" w:rsidP="000D0035">
      <w:pPr>
        <w:numPr>
          <w:ilvl w:val="0"/>
          <w:numId w:val="10"/>
        </w:numPr>
        <w:tabs>
          <w:tab w:val="clear" w:pos="1320"/>
          <w:tab w:val="num" w:pos="720"/>
        </w:tabs>
        <w:spacing w:before="100" w:after="100"/>
        <w:ind w:left="720"/>
        <w:jc w:val="both"/>
      </w:pPr>
      <w:r>
        <w:t>передача с федерального уровня полномочий по установлению и финансовому обеспечению льгот ветеранам труда, в настоящее время финансируемых за счет средств федерального бюджета;</w:t>
      </w:r>
    </w:p>
    <w:p w:rsidR="00DB4AE7" w:rsidRDefault="00DB4AE7" w:rsidP="000D0035">
      <w:pPr>
        <w:numPr>
          <w:ilvl w:val="0"/>
          <w:numId w:val="10"/>
        </w:numPr>
        <w:tabs>
          <w:tab w:val="clear" w:pos="1320"/>
          <w:tab w:val="num" w:pos="720"/>
        </w:tabs>
        <w:spacing w:before="100" w:after="100"/>
        <w:ind w:left="720"/>
        <w:jc w:val="both"/>
      </w:pPr>
      <w:r>
        <w:t>передача иных полномочий по социальной защите населения (в части, в настоящее время установленной федеральными законами и финансируемой из федерального бюджета и/или местных бюджетов, за исключением полномочий по реализации Федеральных законов “О ветеранах” и “О социальной защите инвалидов в Российской Федерации”, передаваемых федеральным органам государственной власти);</w:t>
      </w:r>
    </w:p>
    <w:p w:rsidR="00DB4AE7" w:rsidRDefault="00DB4AE7" w:rsidP="000D0035">
      <w:pPr>
        <w:numPr>
          <w:ilvl w:val="0"/>
          <w:numId w:val="10"/>
        </w:numPr>
        <w:tabs>
          <w:tab w:val="clear" w:pos="1320"/>
          <w:tab w:val="num" w:pos="720"/>
        </w:tabs>
        <w:spacing w:before="100" w:after="100"/>
        <w:ind w:left="720"/>
        <w:jc w:val="both"/>
      </w:pPr>
      <w:r>
        <w:t>передача с федерального уровня полномочий по предоставлению и финансовому обеспечению льгот по проезду в междугородном транспорте для детей, нуждающихся в санаторно-курортном лечении;</w:t>
      </w:r>
    </w:p>
    <w:p w:rsidR="00DB4AE7" w:rsidRDefault="00DB4AE7" w:rsidP="000D0035">
      <w:pPr>
        <w:numPr>
          <w:ilvl w:val="0"/>
          <w:numId w:val="10"/>
        </w:numPr>
        <w:tabs>
          <w:tab w:val="clear" w:pos="1320"/>
          <w:tab w:val="num" w:pos="720"/>
        </w:tabs>
        <w:spacing w:before="100" w:after="100"/>
        <w:ind w:left="720"/>
        <w:jc w:val="both"/>
      </w:pPr>
      <w:r>
        <w:t>передача с федерального уровня полномочий по трудоустройству безработных, а также вопросов профессиональной переподготовки безработных, организации и финансирования общественных работ для безработных;</w:t>
      </w:r>
    </w:p>
    <w:p w:rsidR="00DB4AE7" w:rsidRDefault="00DB4AE7" w:rsidP="000D0035">
      <w:pPr>
        <w:numPr>
          <w:ilvl w:val="0"/>
          <w:numId w:val="10"/>
        </w:numPr>
        <w:tabs>
          <w:tab w:val="clear" w:pos="1320"/>
          <w:tab w:val="num" w:pos="720"/>
        </w:tabs>
        <w:spacing w:before="100" w:after="100"/>
        <w:ind w:left="720"/>
        <w:jc w:val="both"/>
      </w:pPr>
      <w:r>
        <w:t>передача с федерального уровня полномочий по предоставлению начального и среднего профессионального образования;</w:t>
      </w:r>
    </w:p>
    <w:p w:rsidR="00DB4AE7" w:rsidRDefault="00DB4AE7" w:rsidP="000D0035">
      <w:pPr>
        <w:numPr>
          <w:ilvl w:val="0"/>
          <w:numId w:val="10"/>
        </w:numPr>
        <w:tabs>
          <w:tab w:val="clear" w:pos="1320"/>
          <w:tab w:val="num" w:pos="720"/>
        </w:tabs>
        <w:spacing w:before="100" w:after="100"/>
        <w:ind w:left="720"/>
        <w:jc w:val="both"/>
      </w:pPr>
      <w:r>
        <w:t>передача с федерального и местного уровня полномочий по финансовому обеспечению основных функций по противопожарной безопасности (за исключением ликвидации особо сложных пожаров и мер по первичной пожарной безопасности);</w:t>
      </w:r>
    </w:p>
    <w:p w:rsidR="00DB4AE7" w:rsidRDefault="00DB4AE7" w:rsidP="000D0035">
      <w:pPr>
        <w:numPr>
          <w:ilvl w:val="0"/>
          <w:numId w:val="10"/>
        </w:numPr>
        <w:tabs>
          <w:tab w:val="clear" w:pos="1320"/>
          <w:tab w:val="num" w:pos="720"/>
        </w:tabs>
        <w:spacing w:before="100" w:after="100"/>
        <w:ind w:left="720"/>
        <w:jc w:val="both"/>
      </w:pPr>
      <w:r>
        <w:t>передача из Фонда социального страхования Российской Федерации и федерального бюджета полномочий по обеспечению летнего отдыха детей;</w:t>
      </w:r>
    </w:p>
    <w:p w:rsidR="00DB4AE7" w:rsidRDefault="00DB4AE7" w:rsidP="000D0035">
      <w:pPr>
        <w:numPr>
          <w:ilvl w:val="0"/>
          <w:numId w:val="10"/>
        </w:numPr>
        <w:tabs>
          <w:tab w:val="clear" w:pos="1320"/>
          <w:tab w:val="num" w:pos="720"/>
        </w:tabs>
        <w:spacing w:before="100" w:after="100"/>
        <w:ind w:left="720"/>
        <w:jc w:val="both"/>
      </w:pPr>
      <w:r>
        <w:t>передача с местного уровня полномочий по финансовой поддержке сельскохозяйственного производства;</w:t>
      </w:r>
    </w:p>
    <w:p w:rsidR="00DB4AE7" w:rsidRDefault="00DB4AE7" w:rsidP="000D0035">
      <w:pPr>
        <w:numPr>
          <w:ilvl w:val="0"/>
          <w:numId w:val="10"/>
        </w:numPr>
        <w:tabs>
          <w:tab w:val="clear" w:pos="1320"/>
          <w:tab w:val="num" w:pos="720"/>
        </w:tabs>
        <w:spacing w:before="100" w:after="100"/>
        <w:ind w:left="720"/>
        <w:jc w:val="both"/>
      </w:pPr>
      <w:r>
        <w:t>предоставление субвенций местным бюджетам на осуществление учебного процесса (включая выплату заработной платы) в общеобразовательных школах;</w:t>
      </w:r>
    </w:p>
    <w:p w:rsidR="00DB4AE7" w:rsidRDefault="00DB4AE7" w:rsidP="000D0035">
      <w:pPr>
        <w:numPr>
          <w:ilvl w:val="0"/>
          <w:numId w:val="10"/>
        </w:numPr>
        <w:tabs>
          <w:tab w:val="clear" w:pos="1320"/>
          <w:tab w:val="num" w:pos="720"/>
        </w:tabs>
        <w:spacing w:before="100" w:after="100"/>
        <w:ind w:left="720"/>
        <w:jc w:val="both"/>
      </w:pPr>
      <w:r>
        <w:t>передача с местного уровня полномочий по финансовому обеспечению школ-интернатов, домов ребенка, детских домов;</w:t>
      </w:r>
    </w:p>
    <w:p w:rsidR="00DB4AE7" w:rsidRDefault="00DB4AE7" w:rsidP="000D0035">
      <w:pPr>
        <w:numPr>
          <w:ilvl w:val="0"/>
          <w:numId w:val="10"/>
        </w:numPr>
        <w:tabs>
          <w:tab w:val="clear" w:pos="1320"/>
          <w:tab w:val="num" w:pos="720"/>
        </w:tabs>
        <w:spacing w:before="100" w:after="100"/>
        <w:ind w:left="720"/>
        <w:jc w:val="both"/>
      </w:pPr>
      <w:r>
        <w:t>предоставление субвенций местным бюджетам на выплату адресных жилищных субсидий населению в соответствии со стандартами и нормативами оплаты жилищно-коммунальных услуг, устанавливаемыми органами государственной власти субъектов Российской Федерации;</w:t>
      </w:r>
    </w:p>
    <w:p w:rsidR="00DB4AE7" w:rsidRDefault="00DB4AE7" w:rsidP="000D0035">
      <w:pPr>
        <w:numPr>
          <w:ilvl w:val="0"/>
          <w:numId w:val="10"/>
        </w:numPr>
        <w:tabs>
          <w:tab w:val="clear" w:pos="1320"/>
          <w:tab w:val="num" w:pos="720"/>
        </w:tabs>
        <w:spacing w:before="100" w:after="100"/>
        <w:ind w:left="720"/>
        <w:jc w:val="both"/>
      </w:pPr>
      <w:r>
        <w:t>передача с местного уровня полномочий по финансовому обеспечению платежей за неработающее население в систему обязательного медицинского страхования.</w:t>
      </w:r>
    </w:p>
    <w:p w:rsidR="00DB4AE7" w:rsidRDefault="00DB4AE7" w:rsidP="00F90DF8">
      <w:pPr>
        <w:spacing w:line="360" w:lineRule="auto"/>
        <w:ind w:firstLine="540"/>
        <w:jc w:val="both"/>
      </w:pPr>
      <w:r>
        <w:rPr>
          <w:u w:val="single"/>
        </w:rPr>
        <w:t>Региональные бюджеты</w:t>
      </w:r>
      <w:r>
        <w:t xml:space="preserve"> – центральное звено территориальных бюджетов. Они предназначены для финансового обеспечения задач, возложенных на государственные органы управления субъекта Российской Федерации. Исходя из этого, через региональные бюджеты государство активно проводит экономическую политику, осуществляя выравнивание уровней экономического и социального развития территорий. Для преодоления отсталости разрабатываются региональные программы, финансируемые из региональных бюджетов. В бюджетах регионов значительную долю занимают ассигнования на развитие отраслей народного хозяйства региона (промышленность, энергетика, строительство, транспорт). Необходимо увеличивать расходы на поддержку жилищно-коммунального хозяйства и тем самым уменьшить затраты населения на жилье. </w:t>
      </w:r>
    </w:p>
    <w:p w:rsidR="00004851" w:rsidRDefault="00DB4AE7" w:rsidP="00F90DF8">
      <w:pPr>
        <w:spacing w:line="360" w:lineRule="auto"/>
        <w:ind w:firstLine="540"/>
        <w:jc w:val="both"/>
      </w:pPr>
      <w:r>
        <w:t>Бюджеты субъектов РФ обсуждается и утверждается законодательным органом субъектов РФ в форме закона, после чего исполнительные органы субъектов РФ получают права на использование бюджетных средств.</w:t>
      </w:r>
      <w:bookmarkStart w:id="3" w:name="_Toc3269011"/>
    </w:p>
    <w:p w:rsidR="00004851" w:rsidRPr="00004851" w:rsidRDefault="00004851" w:rsidP="00004851">
      <w:pPr>
        <w:pStyle w:val="Web"/>
        <w:spacing w:before="0" w:after="0"/>
        <w:ind w:firstLine="0"/>
        <w:rPr>
          <w:sz w:val="28"/>
        </w:rPr>
      </w:pPr>
    </w:p>
    <w:p w:rsidR="00DB4AE7" w:rsidRDefault="00DB4AE7" w:rsidP="00004851">
      <w:pPr>
        <w:pStyle w:val="2"/>
        <w:jc w:val="center"/>
        <w:rPr>
          <w:i w:val="0"/>
        </w:rPr>
      </w:pPr>
      <w:r>
        <w:rPr>
          <w:i w:val="0"/>
        </w:rPr>
        <w:t>1.4. Расходы местных бюджетов</w:t>
      </w:r>
      <w:bookmarkEnd w:id="3"/>
    </w:p>
    <w:p w:rsidR="00DB4AE7" w:rsidRPr="005F18A3" w:rsidRDefault="00DB4AE7" w:rsidP="005F18A3">
      <w:pPr>
        <w:spacing w:line="360" w:lineRule="auto"/>
        <w:ind w:firstLine="540"/>
      </w:pPr>
      <w:r w:rsidRPr="005F18A3">
        <w:rPr>
          <w:b/>
          <w:u w:val="single"/>
        </w:rPr>
        <w:t>Расходы местных бюджетов</w:t>
      </w:r>
      <w:r w:rsidRPr="005F18A3">
        <w:t xml:space="preserve"> – это денежные средства, направляемые на финансовое обеспечение задач и функций местного самоуправления. Расходная часть местных бюджетов наиболее ярко отражает последствия экономических и социальных процессов в стране.</w:t>
      </w:r>
    </w:p>
    <w:p w:rsidR="00DB4AE7" w:rsidRDefault="00DB4AE7" w:rsidP="005F18A3">
      <w:pPr>
        <w:pStyle w:val="11"/>
        <w:spacing w:line="360" w:lineRule="auto"/>
        <w:ind w:firstLine="540"/>
        <w:rPr>
          <w:spacing w:val="-20"/>
          <w:sz w:val="28"/>
        </w:rPr>
      </w:pPr>
      <w:r>
        <w:rPr>
          <w:spacing w:val="-20"/>
          <w:sz w:val="28"/>
        </w:rPr>
        <w:t>Структура расходов отдельных видов местных бюджетов не одинакова и зависит от объема хозяйства и подведомственности его территориальным органам различного уровня. Так, город</w:t>
      </w:r>
      <w:r>
        <w:rPr>
          <w:spacing w:val="-20"/>
          <w:sz w:val="28"/>
        </w:rPr>
        <w:softHyphen/>
        <w:t>ским и районным органам власти подчинена подавляющая часть предприятий жилищно-коммунального хозяйства и поэтому удельный вес ассигнований на народное хозяйство в расходах этих бюджетов наиболее значителен и превышает</w:t>
      </w:r>
      <w:r>
        <w:rPr>
          <w:noProof/>
          <w:spacing w:val="-20"/>
          <w:sz w:val="28"/>
        </w:rPr>
        <w:t xml:space="preserve"> 40%.</w:t>
      </w:r>
      <w:r>
        <w:rPr>
          <w:spacing w:val="-20"/>
          <w:sz w:val="28"/>
        </w:rPr>
        <w:t xml:space="preserve"> В веде</w:t>
      </w:r>
      <w:r>
        <w:rPr>
          <w:spacing w:val="-20"/>
          <w:sz w:val="28"/>
        </w:rPr>
        <w:softHyphen/>
        <w:t>нии же поселковых и сельских органов власти находятся в ос</w:t>
      </w:r>
      <w:r>
        <w:rPr>
          <w:spacing w:val="-20"/>
          <w:sz w:val="28"/>
        </w:rPr>
        <w:softHyphen/>
        <w:t>новном социально-культурные учреждения, в этих бюджетах по</w:t>
      </w:r>
      <w:r>
        <w:rPr>
          <w:spacing w:val="-20"/>
          <w:sz w:val="28"/>
        </w:rPr>
        <w:softHyphen/>
        <w:t>давляющая часть расходов приходится на финансирование соци</w:t>
      </w:r>
      <w:r>
        <w:rPr>
          <w:spacing w:val="-20"/>
          <w:sz w:val="28"/>
        </w:rPr>
        <w:softHyphen/>
        <w:t>ально-культурных мероприятий.</w:t>
      </w:r>
    </w:p>
    <w:p w:rsidR="00DB4AE7" w:rsidRDefault="00DB4AE7" w:rsidP="005F18A3">
      <w:pPr>
        <w:pStyle w:val="11"/>
        <w:spacing w:line="360" w:lineRule="auto"/>
        <w:ind w:firstLine="540"/>
        <w:rPr>
          <w:sz w:val="28"/>
        </w:rPr>
      </w:pPr>
      <w:r>
        <w:rPr>
          <w:sz w:val="28"/>
        </w:rPr>
        <w:t>Расходная часть местных бюджетов включает финансирование расходов, связанных с решением вопросов местного значения, с управлением и развитием экономики и социальной сферы административного района или города.</w:t>
      </w:r>
    </w:p>
    <w:p w:rsidR="00DB4AE7" w:rsidRPr="005F18A3" w:rsidRDefault="00DB4AE7" w:rsidP="005F18A3">
      <w:pPr>
        <w:spacing w:line="360" w:lineRule="auto"/>
        <w:ind w:firstLine="540"/>
      </w:pPr>
      <w:r w:rsidRPr="005F18A3">
        <w:t>1) расходы, связанные с решением вопросов местного значения, установленные законодательством РФ и законодательством субъекта РФ;</w:t>
      </w:r>
    </w:p>
    <w:p w:rsidR="00DB4AE7" w:rsidRPr="005F18A3" w:rsidRDefault="00DB4AE7" w:rsidP="005F18A3">
      <w:pPr>
        <w:spacing w:line="360" w:lineRule="auto"/>
        <w:ind w:firstLine="540"/>
      </w:pPr>
      <w:r w:rsidRPr="005F18A3">
        <w:t>2) расходы, связанные с осуществлением отдельных государственных полномочий, переданных органам местного самоуправления;</w:t>
      </w:r>
    </w:p>
    <w:p w:rsidR="00DB4AE7" w:rsidRPr="005F18A3" w:rsidRDefault="00DB4AE7" w:rsidP="005F18A3">
      <w:pPr>
        <w:spacing w:line="360" w:lineRule="auto"/>
        <w:ind w:firstLine="540"/>
      </w:pPr>
      <w:r w:rsidRPr="005F18A3">
        <w:t>3) расходы, связанные с обслуживанием и погашением долга по муниципальным займам;</w:t>
      </w:r>
    </w:p>
    <w:p w:rsidR="00DB4AE7" w:rsidRPr="005F18A3" w:rsidRDefault="00DB4AE7" w:rsidP="005F18A3">
      <w:pPr>
        <w:spacing w:line="360" w:lineRule="auto"/>
        <w:ind w:firstLine="540"/>
      </w:pPr>
      <w:r w:rsidRPr="005F18A3">
        <w:t>4) расходы, связанные с обслуживанием и погашением муниципального долга по ссудам;</w:t>
      </w:r>
    </w:p>
    <w:p w:rsidR="00DB4AE7" w:rsidRPr="005F18A3" w:rsidRDefault="00DB4AE7" w:rsidP="005F18A3">
      <w:pPr>
        <w:spacing w:line="360" w:lineRule="auto"/>
        <w:ind w:firstLine="540"/>
      </w:pPr>
      <w:r w:rsidRPr="005F18A3">
        <w:t>5) ассигнования на страхование муниципальных служащих, объектов муниципальной собственности, а также гражданской ответственности и предпринимательского риска;</w:t>
      </w:r>
    </w:p>
    <w:p w:rsidR="00DB4AE7" w:rsidRPr="005F18A3" w:rsidRDefault="00DB4AE7" w:rsidP="005F18A3">
      <w:pPr>
        <w:spacing w:line="360" w:lineRule="auto"/>
        <w:ind w:firstLine="540"/>
      </w:pPr>
      <w:r w:rsidRPr="005F18A3">
        <w:t>6) иные расходы, предусмотренные уставом муниципального образования.</w:t>
      </w:r>
    </w:p>
    <w:p w:rsidR="00DB4AE7" w:rsidRPr="005F18A3" w:rsidRDefault="00DB4AE7" w:rsidP="005F18A3">
      <w:pPr>
        <w:spacing w:line="360" w:lineRule="auto"/>
        <w:ind w:firstLine="360"/>
      </w:pPr>
      <w:r w:rsidRPr="005F18A3">
        <w:t>Порядок исполнения расходной части местного бюджета устанавливается уставом муниципального образования или иным правовым актом органа местного самоуправления.</w:t>
      </w:r>
    </w:p>
    <w:p w:rsidR="00DB4AE7" w:rsidRPr="005F18A3" w:rsidRDefault="00DB4AE7" w:rsidP="005F18A3">
      <w:pPr>
        <w:spacing w:line="360" w:lineRule="auto"/>
        <w:ind w:firstLine="540"/>
      </w:pPr>
    </w:p>
    <w:p w:rsidR="00DB4AE7" w:rsidRPr="005F18A3" w:rsidRDefault="00DB4AE7" w:rsidP="005F18A3">
      <w:pPr>
        <w:spacing w:line="360" w:lineRule="auto"/>
        <w:ind w:firstLine="540"/>
      </w:pPr>
      <w:r w:rsidRPr="005F18A3">
        <w:t>В соответствии с Бюджетным кодексом РФ исключительно из местных бюджетов финансируются следующие функциональные виды расходов:</w:t>
      </w:r>
    </w:p>
    <w:p w:rsidR="00DB4AE7" w:rsidRPr="005F18A3" w:rsidRDefault="00DB4AE7" w:rsidP="000D0035">
      <w:pPr>
        <w:numPr>
          <w:ilvl w:val="0"/>
          <w:numId w:val="11"/>
        </w:numPr>
        <w:tabs>
          <w:tab w:val="clear" w:pos="720"/>
          <w:tab w:val="num" w:pos="360"/>
        </w:tabs>
        <w:spacing w:line="360" w:lineRule="auto"/>
        <w:ind w:left="360" w:firstLine="540"/>
      </w:pPr>
      <w:r w:rsidRPr="005F18A3">
        <w:t xml:space="preserve">содержание органов местного самоуправления; </w:t>
      </w:r>
    </w:p>
    <w:p w:rsidR="00DB4AE7" w:rsidRPr="005F18A3" w:rsidRDefault="00DB4AE7" w:rsidP="000D0035">
      <w:pPr>
        <w:numPr>
          <w:ilvl w:val="0"/>
          <w:numId w:val="11"/>
        </w:numPr>
        <w:tabs>
          <w:tab w:val="clear" w:pos="720"/>
          <w:tab w:val="num" w:pos="360"/>
        </w:tabs>
        <w:spacing w:line="360" w:lineRule="auto"/>
        <w:ind w:left="360" w:firstLine="540"/>
      </w:pPr>
      <w:r w:rsidRPr="005F18A3">
        <w:t xml:space="preserve">формирование муниципальной собственности и управление ею; </w:t>
      </w:r>
    </w:p>
    <w:p w:rsidR="00DB4AE7" w:rsidRDefault="00DB4AE7" w:rsidP="000D0035">
      <w:pPr>
        <w:numPr>
          <w:ilvl w:val="0"/>
          <w:numId w:val="11"/>
        </w:numPr>
        <w:tabs>
          <w:tab w:val="clear" w:pos="720"/>
          <w:tab w:val="num" w:pos="360"/>
        </w:tabs>
        <w:spacing w:before="100" w:after="100"/>
        <w:ind w:left="360" w:firstLine="540"/>
        <w:jc w:val="both"/>
      </w:pPr>
      <w:r>
        <w:t xml:space="preserve">организация, содержание и развитие учреждений образования, здравоохранения, культуры, физической культуры и спорта, средств массовой информации, других учреждений, находящихся в муниципальной собственности или в ведении органов местного самоуправления; </w:t>
      </w:r>
    </w:p>
    <w:p w:rsidR="00DB4AE7" w:rsidRDefault="00DB4AE7" w:rsidP="000D0035">
      <w:pPr>
        <w:numPr>
          <w:ilvl w:val="0"/>
          <w:numId w:val="11"/>
        </w:numPr>
        <w:tabs>
          <w:tab w:val="clear" w:pos="720"/>
          <w:tab w:val="num" w:pos="360"/>
        </w:tabs>
        <w:spacing w:before="100" w:after="100"/>
        <w:ind w:left="360" w:firstLine="540"/>
        <w:jc w:val="both"/>
      </w:pPr>
      <w:r>
        <w:t xml:space="preserve">содержание муниципальных органов охраны общественного порядка; </w:t>
      </w:r>
    </w:p>
    <w:p w:rsidR="00DB4AE7" w:rsidRDefault="00DB4AE7" w:rsidP="000D0035">
      <w:pPr>
        <w:numPr>
          <w:ilvl w:val="0"/>
          <w:numId w:val="11"/>
        </w:numPr>
        <w:tabs>
          <w:tab w:val="clear" w:pos="720"/>
          <w:tab w:val="num" w:pos="360"/>
        </w:tabs>
        <w:spacing w:before="100" w:after="100"/>
        <w:ind w:left="360" w:firstLine="540"/>
        <w:jc w:val="both"/>
      </w:pPr>
      <w:r>
        <w:t xml:space="preserve">организация, содержание и развитие муниципального жилищно- коммунального хозяйства; </w:t>
      </w:r>
    </w:p>
    <w:p w:rsidR="00DB4AE7" w:rsidRDefault="00DB4AE7" w:rsidP="000D0035">
      <w:pPr>
        <w:numPr>
          <w:ilvl w:val="0"/>
          <w:numId w:val="11"/>
        </w:numPr>
        <w:tabs>
          <w:tab w:val="clear" w:pos="720"/>
          <w:tab w:val="num" w:pos="360"/>
        </w:tabs>
        <w:spacing w:before="100" w:after="100"/>
        <w:ind w:left="360" w:firstLine="540"/>
        <w:jc w:val="both"/>
      </w:pPr>
      <w:r>
        <w:t xml:space="preserve">муниципальное дорожное строительство и содержание дорог местного значения; </w:t>
      </w:r>
    </w:p>
    <w:p w:rsidR="00DB4AE7" w:rsidRDefault="00DB4AE7" w:rsidP="000D0035">
      <w:pPr>
        <w:numPr>
          <w:ilvl w:val="0"/>
          <w:numId w:val="11"/>
        </w:numPr>
        <w:tabs>
          <w:tab w:val="clear" w:pos="720"/>
          <w:tab w:val="num" w:pos="360"/>
        </w:tabs>
        <w:spacing w:before="100" w:after="100"/>
        <w:ind w:left="360" w:firstLine="540"/>
        <w:jc w:val="both"/>
      </w:pPr>
      <w:r>
        <w:t xml:space="preserve">благоустройство и озеленение территорий муниципальных образований; </w:t>
      </w:r>
    </w:p>
    <w:p w:rsidR="00DB4AE7" w:rsidRDefault="00DB4AE7" w:rsidP="000D0035">
      <w:pPr>
        <w:numPr>
          <w:ilvl w:val="0"/>
          <w:numId w:val="11"/>
        </w:numPr>
        <w:tabs>
          <w:tab w:val="clear" w:pos="720"/>
          <w:tab w:val="num" w:pos="360"/>
        </w:tabs>
        <w:spacing w:before="100" w:after="100"/>
        <w:ind w:left="360" w:firstLine="540"/>
        <w:jc w:val="both"/>
      </w:pPr>
      <w:r>
        <w:t xml:space="preserve">организация утилизации и переработки бытовых отходов (за исключением радиоактивных); </w:t>
      </w:r>
    </w:p>
    <w:p w:rsidR="00DB4AE7" w:rsidRDefault="00DB4AE7" w:rsidP="000D0035">
      <w:pPr>
        <w:numPr>
          <w:ilvl w:val="0"/>
          <w:numId w:val="11"/>
        </w:numPr>
        <w:tabs>
          <w:tab w:val="clear" w:pos="720"/>
          <w:tab w:val="num" w:pos="360"/>
        </w:tabs>
        <w:spacing w:before="100" w:after="100"/>
        <w:ind w:left="360" w:firstLine="540"/>
        <w:jc w:val="both"/>
      </w:pPr>
      <w:r>
        <w:t xml:space="preserve">содержание мест захоронения, находящихся в ведении муниципальных органов; </w:t>
      </w:r>
    </w:p>
    <w:p w:rsidR="00DB4AE7" w:rsidRDefault="00DB4AE7" w:rsidP="000D0035">
      <w:pPr>
        <w:numPr>
          <w:ilvl w:val="0"/>
          <w:numId w:val="11"/>
        </w:numPr>
        <w:tabs>
          <w:tab w:val="clear" w:pos="720"/>
          <w:tab w:val="num" w:pos="360"/>
        </w:tabs>
        <w:spacing w:before="100" w:after="100"/>
        <w:ind w:left="360" w:firstLine="540"/>
        <w:jc w:val="both"/>
      </w:pPr>
      <w:r>
        <w:t xml:space="preserve">организация транспортного обслуживания населения и учреждений, находящихся в муниципальной собственности или в ведении органов местного самоуправления; </w:t>
      </w:r>
    </w:p>
    <w:p w:rsidR="00DB4AE7" w:rsidRDefault="00DB4AE7" w:rsidP="000D0035">
      <w:pPr>
        <w:numPr>
          <w:ilvl w:val="0"/>
          <w:numId w:val="11"/>
        </w:numPr>
        <w:tabs>
          <w:tab w:val="clear" w:pos="720"/>
          <w:tab w:val="num" w:pos="360"/>
        </w:tabs>
        <w:spacing w:before="100" w:after="100"/>
        <w:ind w:left="360" w:firstLine="540"/>
        <w:jc w:val="both"/>
      </w:pPr>
      <w:r>
        <w:t xml:space="preserve">обеспечение противопожарной безопасности; </w:t>
      </w:r>
    </w:p>
    <w:p w:rsidR="00DB4AE7" w:rsidRDefault="00DB4AE7" w:rsidP="000D0035">
      <w:pPr>
        <w:numPr>
          <w:ilvl w:val="0"/>
          <w:numId w:val="11"/>
        </w:numPr>
        <w:tabs>
          <w:tab w:val="clear" w:pos="720"/>
          <w:tab w:val="num" w:pos="360"/>
        </w:tabs>
        <w:spacing w:before="100" w:after="100"/>
        <w:ind w:left="360" w:firstLine="540"/>
        <w:jc w:val="both"/>
      </w:pPr>
      <w:r>
        <w:t xml:space="preserve">охрана окружающей природной среды на территориях муниципальных образований; </w:t>
      </w:r>
    </w:p>
    <w:p w:rsidR="00DB4AE7" w:rsidRDefault="00DB4AE7" w:rsidP="000D0035">
      <w:pPr>
        <w:numPr>
          <w:ilvl w:val="0"/>
          <w:numId w:val="11"/>
        </w:numPr>
        <w:tabs>
          <w:tab w:val="clear" w:pos="720"/>
          <w:tab w:val="num" w:pos="360"/>
        </w:tabs>
        <w:spacing w:before="100" w:after="100"/>
        <w:ind w:left="360" w:firstLine="540"/>
        <w:jc w:val="both"/>
      </w:pPr>
      <w:r>
        <w:t xml:space="preserve">реализация целевых программ, принимаемых органами местного самоуправления; </w:t>
      </w:r>
    </w:p>
    <w:p w:rsidR="00DB4AE7" w:rsidRDefault="00DB4AE7" w:rsidP="000D0035">
      <w:pPr>
        <w:numPr>
          <w:ilvl w:val="0"/>
          <w:numId w:val="11"/>
        </w:numPr>
        <w:tabs>
          <w:tab w:val="clear" w:pos="720"/>
          <w:tab w:val="num" w:pos="360"/>
        </w:tabs>
        <w:spacing w:before="100" w:after="100"/>
        <w:ind w:left="360" w:firstLine="540"/>
        <w:jc w:val="both"/>
      </w:pPr>
      <w:r>
        <w:t xml:space="preserve">обслуживание и погашение муниципального долга; </w:t>
      </w:r>
    </w:p>
    <w:p w:rsidR="00DB4AE7" w:rsidRDefault="00DB4AE7" w:rsidP="000D0035">
      <w:pPr>
        <w:numPr>
          <w:ilvl w:val="0"/>
          <w:numId w:val="11"/>
        </w:numPr>
        <w:tabs>
          <w:tab w:val="clear" w:pos="720"/>
          <w:tab w:val="num" w:pos="360"/>
        </w:tabs>
        <w:spacing w:before="100" w:after="100"/>
        <w:ind w:left="360" w:firstLine="540"/>
        <w:jc w:val="both"/>
      </w:pPr>
      <w:r>
        <w:t xml:space="preserve">целевое дотирование населения; </w:t>
      </w:r>
    </w:p>
    <w:p w:rsidR="00DB4AE7" w:rsidRDefault="00DB4AE7" w:rsidP="000D0035">
      <w:pPr>
        <w:numPr>
          <w:ilvl w:val="0"/>
          <w:numId w:val="11"/>
        </w:numPr>
        <w:tabs>
          <w:tab w:val="clear" w:pos="720"/>
          <w:tab w:val="num" w:pos="360"/>
        </w:tabs>
        <w:spacing w:before="100" w:after="100"/>
        <w:ind w:left="360" w:firstLine="540"/>
        <w:jc w:val="both"/>
      </w:pPr>
      <w:r>
        <w:t xml:space="preserve">содержание муниципальных архивов; </w:t>
      </w:r>
    </w:p>
    <w:p w:rsidR="00DB4AE7" w:rsidRDefault="00DB4AE7" w:rsidP="000D0035">
      <w:pPr>
        <w:numPr>
          <w:ilvl w:val="0"/>
          <w:numId w:val="11"/>
        </w:numPr>
        <w:tabs>
          <w:tab w:val="clear" w:pos="720"/>
          <w:tab w:val="num" w:pos="360"/>
        </w:tabs>
        <w:spacing w:before="100" w:after="100"/>
        <w:ind w:left="360" w:firstLine="540"/>
        <w:jc w:val="both"/>
      </w:pPr>
      <w:r>
        <w:t xml:space="preserve">проведение муниципальных выборов и местных референдумов; </w:t>
      </w:r>
    </w:p>
    <w:p w:rsidR="00DB4AE7" w:rsidRDefault="00DB4AE7" w:rsidP="000D0035">
      <w:pPr>
        <w:numPr>
          <w:ilvl w:val="0"/>
          <w:numId w:val="11"/>
        </w:numPr>
        <w:tabs>
          <w:tab w:val="clear" w:pos="720"/>
          <w:tab w:val="num" w:pos="360"/>
        </w:tabs>
        <w:spacing w:before="100" w:after="100"/>
        <w:ind w:left="360" w:firstLine="540"/>
        <w:jc w:val="both"/>
      </w:pPr>
      <w:r>
        <w:t>финансирование реализации иных решений органов местного самоуправления и прочие расходы, отнесенные к вопросам местного значения, определяемые представительными органами местного самоуправления в соответствии с бюджетной классификацией РФ.</w:t>
      </w:r>
    </w:p>
    <w:p w:rsidR="00DB4AE7" w:rsidRDefault="00DB4AE7" w:rsidP="005F18A3">
      <w:pPr>
        <w:pStyle w:val="FR1"/>
        <w:spacing w:line="360" w:lineRule="auto"/>
        <w:ind w:right="-6" w:firstLine="540"/>
        <w:rPr>
          <w:sz w:val="28"/>
        </w:rPr>
      </w:pPr>
      <w:r>
        <w:rPr>
          <w:sz w:val="28"/>
        </w:rPr>
        <w:t>Органы власти муниципальных образований из средств местных бюджетов осуществляют финансирование учреждений народного образования, здравоохранения, учреждений культуры и других учреждений непроизводственной сферы. В ряде районов затраты на непроизводственную сферу составляют более половины расходов бюджета.</w:t>
      </w:r>
    </w:p>
    <w:p w:rsidR="00DB4AE7" w:rsidRDefault="00DB4AE7" w:rsidP="005F18A3">
      <w:pPr>
        <w:pStyle w:val="FR1"/>
        <w:spacing w:line="360" w:lineRule="auto"/>
        <w:ind w:right="-6" w:firstLine="540"/>
        <w:rPr>
          <w:sz w:val="28"/>
        </w:rPr>
      </w:pPr>
      <w:r>
        <w:rPr>
          <w:sz w:val="28"/>
        </w:rPr>
        <w:t>Главным направлением использования средств местных бюджетов являются расходы, связанные с жизнеобеспечением человека. Это расходы на социально-культурные мероприятия, составляющие более половины всех расходов, и на жилищно-коммунальное хозяйство</w:t>
      </w:r>
      <w:r>
        <w:rPr>
          <w:noProof/>
          <w:sz w:val="28"/>
        </w:rPr>
        <w:t xml:space="preserve"> —</w:t>
      </w:r>
      <w:r>
        <w:rPr>
          <w:sz w:val="28"/>
        </w:rPr>
        <w:t xml:space="preserve"> примерно треть всех расходов. Сле</w:t>
      </w:r>
      <w:r>
        <w:rPr>
          <w:sz w:val="28"/>
        </w:rPr>
        <w:softHyphen/>
        <w:t>дует отметить, что в расходах консолидированного бюджета Российской Федерации на жилищно-коммунальное хозяйство сред</w:t>
      </w:r>
      <w:r>
        <w:rPr>
          <w:sz w:val="28"/>
        </w:rPr>
        <w:softHyphen/>
        <w:t>ства местных бюджетов составляют</w:t>
      </w:r>
      <w:r>
        <w:rPr>
          <w:noProof/>
          <w:sz w:val="28"/>
        </w:rPr>
        <w:t xml:space="preserve"> 70%,</w:t>
      </w:r>
      <w:r>
        <w:rPr>
          <w:sz w:val="28"/>
        </w:rPr>
        <w:t xml:space="preserve"> на образование</w:t>
      </w:r>
      <w:r>
        <w:rPr>
          <w:noProof/>
          <w:sz w:val="28"/>
        </w:rPr>
        <w:t xml:space="preserve"> — 67% </w:t>
      </w:r>
      <w:r>
        <w:rPr>
          <w:sz w:val="28"/>
        </w:rPr>
        <w:t>(на дошкольное воспитание</w:t>
      </w:r>
      <w:r>
        <w:rPr>
          <w:noProof/>
          <w:sz w:val="28"/>
        </w:rPr>
        <w:t xml:space="preserve"> — 83%,</w:t>
      </w:r>
      <w:r>
        <w:rPr>
          <w:sz w:val="28"/>
        </w:rPr>
        <w:t xml:space="preserve"> начальное и общее среднее образование</w:t>
      </w:r>
      <w:r>
        <w:rPr>
          <w:noProof/>
          <w:sz w:val="28"/>
        </w:rPr>
        <w:t xml:space="preserve"> — 87%),</w:t>
      </w:r>
      <w:r>
        <w:rPr>
          <w:sz w:val="28"/>
        </w:rPr>
        <w:t xml:space="preserve"> на здравоохранение и физическую культуру</w:t>
      </w:r>
      <w:r>
        <w:rPr>
          <w:noProof/>
          <w:sz w:val="28"/>
        </w:rPr>
        <w:t xml:space="preserve"> — 55%,</w:t>
      </w:r>
      <w:r>
        <w:rPr>
          <w:sz w:val="28"/>
        </w:rPr>
        <w:t xml:space="preserve"> социальную политику</w:t>
      </w:r>
      <w:r>
        <w:rPr>
          <w:noProof/>
          <w:sz w:val="28"/>
        </w:rPr>
        <w:t xml:space="preserve"> — 49%,</w:t>
      </w:r>
      <w:r>
        <w:rPr>
          <w:sz w:val="28"/>
        </w:rPr>
        <w:t xml:space="preserve"> культуру и искусство</w:t>
      </w:r>
      <w:r>
        <w:rPr>
          <w:noProof/>
          <w:sz w:val="28"/>
        </w:rPr>
        <w:t xml:space="preserve"> — 45%.</w:t>
      </w:r>
      <w:r>
        <w:rPr>
          <w:sz w:val="28"/>
        </w:rPr>
        <w:t xml:space="preserve"> Роль местных бюджетов в финансировании отраслей народ</w:t>
      </w:r>
      <w:r>
        <w:rPr>
          <w:sz w:val="28"/>
        </w:rPr>
        <w:softHyphen/>
        <w:t>ного хозяйства скромнее. Тем не менее, в общебюджетных рас</w:t>
      </w:r>
      <w:r>
        <w:rPr>
          <w:sz w:val="28"/>
        </w:rPr>
        <w:softHyphen/>
        <w:t>ходах на промышленность, энергетику и строительство средства местных бюджетов составляют</w:t>
      </w:r>
      <w:r>
        <w:rPr>
          <w:noProof/>
          <w:sz w:val="28"/>
        </w:rPr>
        <w:t xml:space="preserve"> 8%,</w:t>
      </w:r>
      <w:r>
        <w:rPr>
          <w:sz w:val="28"/>
        </w:rPr>
        <w:t xml:space="preserve"> сельского хозяйства и рыбо</w:t>
      </w:r>
      <w:r>
        <w:rPr>
          <w:sz w:val="28"/>
        </w:rPr>
        <w:softHyphen/>
        <w:t>ловства</w:t>
      </w:r>
      <w:r>
        <w:rPr>
          <w:noProof/>
          <w:sz w:val="28"/>
        </w:rPr>
        <w:t xml:space="preserve"> — 19%,</w:t>
      </w:r>
      <w:r>
        <w:rPr>
          <w:sz w:val="28"/>
        </w:rPr>
        <w:t xml:space="preserve"> транспорта, дорожного хозяйства, связи</w:t>
      </w:r>
      <w:r>
        <w:rPr>
          <w:noProof/>
          <w:sz w:val="28"/>
        </w:rPr>
        <w:t xml:space="preserve"> — 40%.</w:t>
      </w:r>
    </w:p>
    <w:p w:rsidR="00DB4AE7" w:rsidRDefault="00DB4AE7" w:rsidP="005F18A3">
      <w:pPr>
        <w:pStyle w:val="11"/>
        <w:spacing w:line="360" w:lineRule="auto"/>
        <w:ind w:firstLine="540"/>
        <w:rPr>
          <w:sz w:val="28"/>
        </w:rPr>
      </w:pPr>
      <w:r>
        <w:rPr>
          <w:sz w:val="28"/>
        </w:rPr>
        <w:t>Местным органам подведомственна подавляющая часть со</w:t>
      </w:r>
      <w:r>
        <w:rPr>
          <w:sz w:val="28"/>
        </w:rPr>
        <w:softHyphen/>
        <w:t>циально-культурных учреждений и в первую очередь учрежде</w:t>
      </w:r>
      <w:r>
        <w:rPr>
          <w:sz w:val="28"/>
        </w:rPr>
        <w:softHyphen/>
        <w:t>ний народного образования и здравоохранения. Поэтому в рас</w:t>
      </w:r>
      <w:r>
        <w:rPr>
          <w:sz w:val="28"/>
        </w:rPr>
        <w:softHyphen/>
        <w:t>ходах местных бюджетов значительно преобладают расходы на социально-культурные мероприятия. Если в городских бюджетах они составляют от</w:t>
      </w:r>
      <w:r>
        <w:rPr>
          <w:noProof/>
          <w:sz w:val="28"/>
        </w:rPr>
        <w:t xml:space="preserve"> 30</w:t>
      </w:r>
      <w:r>
        <w:rPr>
          <w:sz w:val="28"/>
        </w:rPr>
        <w:t xml:space="preserve"> до</w:t>
      </w:r>
      <w:r>
        <w:rPr>
          <w:noProof/>
          <w:sz w:val="28"/>
        </w:rPr>
        <w:t xml:space="preserve"> 50%</w:t>
      </w:r>
      <w:r>
        <w:rPr>
          <w:sz w:val="28"/>
        </w:rPr>
        <w:t xml:space="preserve"> всех расходов, то в районных, по</w:t>
      </w:r>
      <w:r>
        <w:rPr>
          <w:sz w:val="28"/>
        </w:rPr>
        <w:softHyphen/>
        <w:t>селковых и сельских бюджетах</w:t>
      </w:r>
      <w:r>
        <w:rPr>
          <w:noProof/>
          <w:sz w:val="28"/>
        </w:rPr>
        <w:t xml:space="preserve"> —</w:t>
      </w:r>
      <w:r>
        <w:rPr>
          <w:sz w:val="28"/>
        </w:rPr>
        <w:t xml:space="preserve"> от</w:t>
      </w:r>
      <w:r>
        <w:rPr>
          <w:noProof/>
          <w:sz w:val="28"/>
        </w:rPr>
        <w:t xml:space="preserve"> 60</w:t>
      </w:r>
      <w:r>
        <w:rPr>
          <w:sz w:val="28"/>
        </w:rPr>
        <w:t xml:space="preserve"> до</w:t>
      </w:r>
      <w:r>
        <w:rPr>
          <w:noProof/>
          <w:sz w:val="28"/>
        </w:rPr>
        <w:t xml:space="preserve"> 80%.</w:t>
      </w:r>
    </w:p>
    <w:p w:rsidR="00DB4AE7" w:rsidRDefault="00DB4AE7" w:rsidP="005F18A3">
      <w:pPr>
        <w:pStyle w:val="11"/>
        <w:spacing w:line="360" w:lineRule="auto"/>
        <w:ind w:firstLine="540"/>
        <w:rPr>
          <w:sz w:val="28"/>
        </w:rPr>
      </w:pPr>
      <w:r>
        <w:rPr>
          <w:sz w:val="28"/>
        </w:rPr>
        <w:t>В расходах местных бюджетов на социально-культурные ме</w:t>
      </w:r>
      <w:r>
        <w:rPr>
          <w:sz w:val="28"/>
        </w:rPr>
        <w:softHyphen/>
        <w:t>роприятия наиболее быстрыми темпа</w:t>
      </w:r>
      <w:r w:rsidR="006F438A">
        <w:rPr>
          <w:sz w:val="28"/>
        </w:rPr>
        <w:t>ми увеличиваются затраты на здрав</w:t>
      </w:r>
      <w:r>
        <w:rPr>
          <w:sz w:val="28"/>
        </w:rPr>
        <w:t>оохранение, просвещение и науку, что связано с развитием се</w:t>
      </w:r>
      <w:r>
        <w:rPr>
          <w:sz w:val="28"/>
        </w:rPr>
        <w:softHyphen/>
        <w:t>ти медицинских учреждений и расширением научных и проект</w:t>
      </w:r>
      <w:r>
        <w:rPr>
          <w:sz w:val="28"/>
        </w:rPr>
        <w:softHyphen/>
        <w:t>ных работ, финансируемых из этих бюджетов по проблемам гра</w:t>
      </w:r>
      <w:r>
        <w:rPr>
          <w:sz w:val="28"/>
        </w:rPr>
        <w:softHyphen/>
        <w:t>достроительства, комплексного развития административно-тер</w:t>
      </w:r>
      <w:r>
        <w:rPr>
          <w:sz w:val="28"/>
        </w:rPr>
        <w:softHyphen/>
        <w:t>риториальных единиц и т. д.</w:t>
      </w:r>
    </w:p>
    <w:p w:rsidR="00DB4AE7" w:rsidRDefault="00DB4AE7" w:rsidP="005F18A3">
      <w:pPr>
        <w:pStyle w:val="11"/>
        <w:spacing w:line="360" w:lineRule="auto"/>
        <w:ind w:firstLine="540"/>
      </w:pPr>
      <w:r>
        <w:rPr>
          <w:sz w:val="28"/>
        </w:rPr>
        <w:t>Размещение муниципального заказа на выполнение работ (оказание услуг), финансируемых за счет средств местного бюджета, осуществляется на основе открытого конкурса, правила которого устанавливаются представительным органом местного самоуправления. Заказчиком по муниципальному заказу на выполнение работ (оказание услуг), финансируемых за счет средств местного бюджета, выступают органы или должностные лица местного самоуправления</w:t>
      </w:r>
      <w:r>
        <w:t>.</w:t>
      </w:r>
    </w:p>
    <w:p w:rsidR="00DB4AE7" w:rsidRDefault="00DB4AE7" w:rsidP="006F438A">
      <w:pPr>
        <w:spacing w:before="100" w:after="100" w:line="360" w:lineRule="auto"/>
        <w:ind w:firstLine="540"/>
        <w:jc w:val="both"/>
      </w:pPr>
      <w:r>
        <w:t>Законом регламентируются взаимоотношения местных ор</w:t>
      </w:r>
      <w:r w:rsidR="006F438A">
        <w:t>ганов власти с предприятиями (на</w:t>
      </w:r>
      <w:r>
        <w:t xml:space="preserve"> договорной основе). Все предприятия обязаны участвовать в финансировании природоохранных мероприятий, поддержание дорог в районе прилегающих к ним территорий.  В последние годы в практику на местах внедряется метод долевого участия предприятий с органами самоуправления в создании объектов инфраструктуры.</w:t>
      </w:r>
    </w:p>
    <w:p w:rsidR="00DB4AE7" w:rsidRDefault="00DB4AE7" w:rsidP="005F18A3">
      <w:pPr>
        <w:pStyle w:val="Web"/>
        <w:spacing w:before="0" w:after="0"/>
        <w:ind w:firstLine="540"/>
        <w:rPr>
          <w:sz w:val="28"/>
        </w:rPr>
      </w:pPr>
      <w:r>
        <w:rPr>
          <w:sz w:val="28"/>
        </w:rPr>
        <w:t>Местные бюджеты утверждаются представительными органами власти местного самоуправления в виде принятия решения. После чего исполнительные органы муниципалитетов приобретают право на получение и использование бюджетных средств. Затем происходит финансирование бюджетных учреждений и мероприятий в соответствии с ассигнованиями. Эта деятельность называется кассовым исполнением бюджета, которое осуществляется через банки.</w:t>
      </w:r>
    </w:p>
    <w:p w:rsidR="00DB4AE7" w:rsidRDefault="00DB4AE7" w:rsidP="006F438A">
      <w:pPr>
        <w:pStyle w:val="Web"/>
        <w:spacing w:before="0" w:after="0" w:line="360" w:lineRule="auto"/>
        <w:ind w:firstLine="540"/>
        <w:rPr>
          <w:sz w:val="28"/>
        </w:rPr>
      </w:pPr>
      <w:r>
        <w:rPr>
          <w:sz w:val="28"/>
        </w:rPr>
        <w:t>Важное значение местных бюджетов заключается в осуществлении общегосударственных экономических и социальных задач, в первую очередь в распределении государственных средств на содержание и развитие социальной инфраструктуры общества. Эти средства проходят через систему местных бюджетов, включающих более 29 тысяч городских, районных, поселковых и сельских бюджетов. В основе распределения общегосударственных денежных ресурсов между звеньями бюджетной системы заложены принципы самостоятельности местных бюджетов, их государственной финансовой поддержки.</w:t>
      </w:r>
    </w:p>
    <w:p w:rsidR="00DB4AE7" w:rsidRDefault="006F438A" w:rsidP="006F438A">
      <w:pPr>
        <w:pStyle w:val="Web"/>
        <w:spacing w:before="0" w:after="0" w:line="360" w:lineRule="auto"/>
        <w:ind w:firstLine="540"/>
        <w:rPr>
          <w:b/>
          <w:sz w:val="32"/>
        </w:rPr>
      </w:pPr>
      <w:r>
        <w:rPr>
          <w:sz w:val="28"/>
        </w:rPr>
        <w:br w:type="page"/>
      </w:r>
      <w:bookmarkStart w:id="4" w:name="_Toc3269012"/>
      <w:r w:rsidR="00DB4AE7">
        <w:rPr>
          <w:b/>
          <w:sz w:val="32"/>
        </w:rPr>
        <w:t>Глава 2.</w:t>
      </w:r>
      <w:bookmarkEnd w:id="4"/>
      <w:r w:rsidR="00DB4AE7">
        <w:rPr>
          <w:b/>
          <w:sz w:val="32"/>
        </w:rPr>
        <w:t xml:space="preserve"> Анализ динамики расходов кон</w:t>
      </w:r>
      <w:r>
        <w:rPr>
          <w:b/>
          <w:sz w:val="32"/>
        </w:rPr>
        <w:t>солидированного бюджета РФ (2003-2004</w:t>
      </w:r>
      <w:r w:rsidR="00DB4AE7">
        <w:rPr>
          <w:b/>
          <w:sz w:val="32"/>
        </w:rPr>
        <w:t xml:space="preserve"> гг.)</w:t>
      </w:r>
    </w:p>
    <w:p w:rsidR="00DB4AE7" w:rsidRDefault="00DB4AE7" w:rsidP="00DB4AE7">
      <w:r>
        <w:rPr>
          <w:sz w:val="32"/>
        </w:rPr>
        <w:t xml:space="preserve">2.1. </w:t>
      </w:r>
      <w:r>
        <w:rPr>
          <w:b/>
        </w:rPr>
        <w:t>Анализ расходной части федерального бюджета РФ на 2003 год</w:t>
      </w:r>
      <w:r>
        <w:t>.</w:t>
      </w:r>
    </w:p>
    <w:p w:rsidR="00B436F7" w:rsidRDefault="00B436F7" w:rsidP="00DB4AE7"/>
    <w:p w:rsidR="00B436F7" w:rsidRDefault="00B436F7" w:rsidP="00B436F7">
      <w:pPr>
        <w:pStyle w:val="10"/>
      </w:pPr>
      <w:r>
        <w:t>Таблица 2.</w:t>
      </w:r>
    </w:p>
    <w:p w:rsidR="00DB4AE7" w:rsidRDefault="00DB4AE7" w:rsidP="00B436F7">
      <w:pPr>
        <w:pStyle w:val="10"/>
      </w:pPr>
      <w:r>
        <w:t>Расходы фе</w:t>
      </w:r>
      <w:r w:rsidR="00F61F45">
        <w:t>дерального бюджета РФ (2001-2004</w:t>
      </w:r>
      <w:r>
        <w:t>гг.) согласно функциональной классификации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6"/>
        <w:gridCol w:w="857"/>
        <w:gridCol w:w="775"/>
        <w:gridCol w:w="863"/>
        <w:gridCol w:w="775"/>
        <w:gridCol w:w="907"/>
        <w:gridCol w:w="775"/>
        <w:gridCol w:w="857"/>
        <w:gridCol w:w="775"/>
      </w:tblGrid>
      <w:tr w:rsidR="00844D16">
        <w:trPr>
          <w:cantSplit/>
          <w:jc w:val="center"/>
        </w:trPr>
        <w:tc>
          <w:tcPr>
            <w:tcW w:w="0" w:type="auto"/>
            <w:vMerge w:val="restart"/>
            <w:vAlign w:val="center"/>
          </w:tcPr>
          <w:p w:rsidR="00844D16" w:rsidRDefault="00844D16" w:rsidP="00F83676">
            <w:pPr>
              <w:pStyle w:val="10"/>
              <w:jc w:val="center"/>
            </w:pPr>
            <w:r>
              <w:t>Наименование расходов</w:t>
            </w:r>
          </w:p>
        </w:tc>
        <w:tc>
          <w:tcPr>
            <w:tcW w:w="0" w:type="auto"/>
            <w:gridSpan w:val="2"/>
            <w:vAlign w:val="center"/>
          </w:tcPr>
          <w:p w:rsidR="00844D16" w:rsidRPr="00844D16" w:rsidRDefault="00844D16" w:rsidP="00F83676">
            <w:pPr>
              <w:pStyle w:val="10"/>
              <w:jc w:val="center"/>
            </w:pPr>
            <w:r w:rsidRPr="00844D16">
              <w:t>2001 г.</w:t>
            </w:r>
          </w:p>
        </w:tc>
        <w:tc>
          <w:tcPr>
            <w:tcW w:w="0" w:type="auto"/>
            <w:gridSpan w:val="2"/>
            <w:shd w:val="clear" w:color="auto" w:fill="auto"/>
            <w:vAlign w:val="center"/>
          </w:tcPr>
          <w:p w:rsidR="00844D16" w:rsidRPr="00844D16" w:rsidRDefault="00844D16" w:rsidP="00F83676">
            <w:pPr>
              <w:pStyle w:val="10"/>
              <w:jc w:val="center"/>
            </w:pPr>
            <w:r w:rsidRPr="00844D16">
              <w:t>2002 г</w:t>
            </w:r>
          </w:p>
        </w:tc>
        <w:tc>
          <w:tcPr>
            <w:tcW w:w="0" w:type="auto"/>
            <w:gridSpan w:val="2"/>
            <w:vAlign w:val="center"/>
          </w:tcPr>
          <w:p w:rsidR="00844D16" w:rsidRPr="00844D16" w:rsidRDefault="00844D16" w:rsidP="00F83676">
            <w:pPr>
              <w:pStyle w:val="10"/>
              <w:jc w:val="center"/>
            </w:pPr>
            <w:r w:rsidRPr="00844D16">
              <w:t>2003 г.</w:t>
            </w:r>
          </w:p>
        </w:tc>
        <w:tc>
          <w:tcPr>
            <w:tcW w:w="0" w:type="auto"/>
            <w:gridSpan w:val="2"/>
            <w:vAlign w:val="center"/>
          </w:tcPr>
          <w:p w:rsidR="00844D16" w:rsidRPr="00844D16" w:rsidRDefault="00844D16" w:rsidP="00F83676">
            <w:pPr>
              <w:jc w:val="center"/>
              <w:rPr>
                <w:sz w:val="22"/>
                <w:szCs w:val="22"/>
              </w:rPr>
            </w:pPr>
            <w:r w:rsidRPr="00844D16">
              <w:rPr>
                <w:sz w:val="22"/>
                <w:szCs w:val="22"/>
              </w:rPr>
              <w:t>2004 г.</w:t>
            </w:r>
          </w:p>
        </w:tc>
      </w:tr>
      <w:tr w:rsidR="00844D16">
        <w:trPr>
          <w:cantSplit/>
          <w:trHeight w:val="701"/>
          <w:jc w:val="center"/>
        </w:trPr>
        <w:tc>
          <w:tcPr>
            <w:tcW w:w="0" w:type="auto"/>
            <w:vMerge/>
            <w:vAlign w:val="center"/>
          </w:tcPr>
          <w:p w:rsidR="00844D16" w:rsidRDefault="00844D16" w:rsidP="00F83676">
            <w:pPr>
              <w:jc w:val="center"/>
            </w:pPr>
          </w:p>
        </w:tc>
        <w:tc>
          <w:tcPr>
            <w:tcW w:w="0" w:type="auto"/>
            <w:vAlign w:val="center"/>
          </w:tcPr>
          <w:p w:rsidR="00844D16" w:rsidRDefault="00844D16" w:rsidP="00F83676">
            <w:pPr>
              <w:jc w:val="center"/>
              <w:rPr>
                <w:sz w:val="22"/>
              </w:rPr>
            </w:pPr>
            <w:r>
              <w:rPr>
                <w:sz w:val="22"/>
              </w:rPr>
              <w:t>Млрд. руб.</w:t>
            </w:r>
          </w:p>
        </w:tc>
        <w:tc>
          <w:tcPr>
            <w:tcW w:w="0" w:type="auto"/>
            <w:shd w:val="clear" w:color="auto" w:fill="E0E0E0"/>
            <w:vAlign w:val="center"/>
          </w:tcPr>
          <w:p w:rsidR="00844D16" w:rsidRDefault="00844D16" w:rsidP="00F83676">
            <w:pPr>
              <w:jc w:val="center"/>
              <w:rPr>
                <w:sz w:val="22"/>
              </w:rPr>
            </w:pPr>
            <w:r>
              <w:rPr>
                <w:sz w:val="22"/>
              </w:rPr>
              <w:t>% к итогу</w:t>
            </w:r>
          </w:p>
        </w:tc>
        <w:tc>
          <w:tcPr>
            <w:tcW w:w="0" w:type="auto"/>
            <w:shd w:val="clear" w:color="auto" w:fill="auto"/>
            <w:vAlign w:val="center"/>
          </w:tcPr>
          <w:p w:rsidR="00844D16" w:rsidRDefault="00844D16" w:rsidP="00F83676">
            <w:pPr>
              <w:jc w:val="center"/>
              <w:rPr>
                <w:sz w:val="22"/>
              </w:rPr>
            </w:pPr>
            <w:r>
              <w:rPr>
                <w:sz w:val="22"/>
              </w:rPr>
              <w:t>Млрд. руб.</w:t>
            </w:r>
          </w:p>
        </w:tc>
        <w:tc>
          <w:tcPr>
            <w:tcW w:w="0" w:type="auto"/>
            <w:shd w:val="clear" w:color="auto" w:fill="E6E6E6"/>
            <w:vAlign w:val="center"/>
          </w:tcPr>
          <w:p w:rsidR="00844D16" w:rsidRDefault="00844D16" w:rsidP="00F83676">
            <w:pPr>
              <w:jc w:val="center"/>
              <w:rPr>
                <w:sz w:val="22"/>
              </w:rPr>
            </w:pPr>
            <w:r>
              <w:rPr>
                <w:sz w:val="22"/>
              </w:rPr>
              <w:t>% к итогу</w:t>
            </w:r>
          </w:p>
        </w:tc>
        <w:tc>
          <w:tcPr>
            <w:tcW w:w="0" w:type="auto"/>
            <w:shd w:val="clear" w:color="auto" w:fill="auto"/>
            <w:vAlign w:val="center"/>
          </w:tcPr>
          <w:p w:rsidR="00844D16" w:rsidRDefault="00844D16" w:rsidP="00F83676">
            <w:pPr>
              <w:jc w:val="center"/>
              <w:rPr>
                <w:sz w:val="22"/>
              </w:rPr>
            </w:pPr>
            <w:r>
              <w:rPr>
                <w:sz w:val="22"/>
              </w:rPr>
              <w:t>Млрд. руб.</w:t>
            </w:r>
          </w:p>
        </w:tc>
        <w:tc>
          <w:tcPr>
            <w:tcW w:w="0" w:type="auto"/>
            <w:shd w:val="clear" w:color="auto" w:fill="E6E6E6"/>
            <w:vAlign w:val="center"/>
          </w:tcPr>
          <w:p w:rsidR="00844D16" w:rsidRDefault="00844D16" w:rsidP="00F83676">
            <w:pPr>
              <w:jc w:val="center"/>
              <w:rPr>
                <w:sz w:val="22"/>
              </w:rPr>
            </w:pPr>
            <w:r>
              <w:rPr>
                <w:sz w:val="22"/>
              </w:rPr>
              <w:t>% к итогу</w:t>
            </w:r>
          </w:p>
        </w:tc>
        <w:tc>
          <w:tcPr>
            <w:tcW w:w="0" w:type="auto"/>
            <w:vAlign w:val="center"/>
          </w:tcPr>
          <w:p w:rsidR="00844D16" w:rsidRDefault="00844D16" w:rsidP="00F83676">
            <w:pPr>
              <w:jc w:val="center"/>
              <w:rPr>
                <w:sz w:val="22"/>
              </w:rPr>
            </w:pPr>
            <w:r>
              <w:rPr>
                <w:sz w:val="22"/>
              </w:rPr>
              <w:t>Млрд. руб.</w:t>
            </w:r>
          </w:p>
        </w:tc>
        <w:tc>
          <w:tcPr>
            <w:tcW w:w="0" w:type="auto"/>
            <w:shd w:val="clear" w:color="auto" w:fill="E6E6E6"/>
            <w:vAlign w:val="center"/>
          </w:tcPr>
          <w:p w:rsidR="00844D16" w:rsidRDefault="00844D16" w:rsidP="00F83676">
            <w:pPr>
              <w:jc w:val="center"/>
              <w:rPr>
                <w:sz w:val="22"/>
              </w:rPr>
            </w:pPr>
            <w:r>
              <w:rPr>
                <w:sz w:val="22"/>
              </w:rPr>
              <w:t>% к итогу</w:t>
            </w:r>
          </w:p>
        </w:tc>
      </w:tr>
      <w:tr w:rsidR="00844D16">
        <w:trPr>
          <w:trHeight w:val="575"/>
          <w:jc w:val="center"/>
        </w:trPr>
        <w:tc>
          <w:tcPr>
            <w:tcW w:w="0" w:type="auto"/>
            <w:vAlign w:val="center"/>
          </w:tcPr>
          <w:p w:rsidR="00844D16" w:rsidRPr="00B436F7" w:rsidRDefault="00844D16" w:rsidP="00F83676">
            <w:pPr>
              <w:pStyle w:val="10"/>
              <w:jc w:val="center"/>
            </w:pPr>
            <w:r w:rsidRPr="00B436F7">
              <w:t>Расходы, всего</w:t>
            </w:r>
          </w:p>
        </w:tc>
        <w:tc>
          <w:tcPr>
            <w:tcW w:w="0" w:type="auto"/>
            <w:vAlign w:val="center"/>
          </w:tcPr>
          <w:p w:rsidR="00844D16" w:rsidRDefault="00844D16" w:rsidP="00F83676">
            <w:pPr>
              <w:jc w:val="center"/>
              <w:rPr>
                <w:sz w:val="22"/>
              </w:rPr>
            </w:pPr>
            <w:r>
              <w:rPr>
                <w:sz w:val="22"/>
              </w:rPr>
              <w:t>1193,5</w:t>
            </w:r>
          </w:p>
        </w:tc>
        <w:tc>
          <w:tcPr>
            <w:tcW w:w="0" w:type="auto"/>
            <w:shd w:val="clear" w:color="auto" w:fill="E0E0E0"/>
            <w:vAlign w:val="center"/>
          </w:tcPr>
          <w:p w:rsidR="00844D16" w:rsidRDefault="00844D16" w:rsidP="00F83676">
            <w:pPr>
              <w:jc w:val="center"/>
              <w:rPr>
                <w:sz w:val="22"/>
              </w:rPr>
            </w:pPr>
            <w:r>
              <w:rPr>
                <w:sz w:val="22"/>
              </w:rPr>
              <w:t>100</w:t>
            </w:r>
          </w:p>
        </w:tc>
        <w:tc>
          <w:tcPr>
            <w:tcW w:w="0" w:type="auto"/>
            <w:shd w:val="clear" w:color="auto" w:fill="auto"/>
            <w:vAlign w:val="center"/>
          </w:tcPr>
          <w:p w:rsidR="00844D16" w:rsidRDefault="00844D16" w:rsidP="00F83676">
            <w:pPr>
              <w:jc w:val="center"/>
              <w:rPr>
                <w:sz w:val="22"/>
              </w:rPr>
            </w:pPr>
            <w:r>
              <w:rPr>
                <w:rFonts w:ascii="Arial CYR" w:hAnsi="Arial CYR" w:cs="Arial CYR"/>
                <w:sz w:val="20"/>
                <w:szCs w:val="20"/>
              </w:rPr>
              <w:t>1947</w:t>
            </w:r>
            <w:r w:rsidRPr="00F61F45">
              <w:rPr>
                <w:rFonts w:ascii="Arial CYR" w:hAnsi="Arial CYR" w:cs="Arial CYR"/>
                <w:sz w:val="20"/>
                <w:szCs w:val="20"/>
              </w:rPr>
              <w:t>,4</w:t>
            </w:r>
          </w:p>
        </w:tc>
        <w:tc>
          <w:tcPr>
            <w:tcW w:w="0" w:type="auto"/>
            <w:shd w:val="clear" w:color="auto" w:fill="E6E6E6"/>
            <w:vAlign w:val="center"/>
          </w:tcPr>
          <w:p w:rsidR="00844D16" w:rsidRDefault="00844D16" w:rsidP="00F83676">
            <w:pPr>
              <w:jc w:val="center"/>
              <w:rPr>
                <w:sz w:val="22"/>
              </w:rPr>
            </w:pPr>
            <w:r>
              <w:rPr>
                <w:sz w:val="22"/>
              </w:rPr>
              <w:t>100</w:t>
            </w:r>
          </w:p>
        </w:tc>
        <w:tc>
          <w:tcPr>
            <w:tcW w:w="0" w:type="auto"/>
            <w:shd w:val="clear" w:color="auto" w:fill="auto"/>
            <w:vAlign w:val="center"/>
          </w:tcPr>
          <w:p w:rsidR="00844D16" w:rsidRPr="003838FB" w:rsidRDefault="003838FB" w:rsidP="00F83676">
            <w:pPr>
              <w:pStyle w:val="10"/>
              <w:jc w:val="center"/>
            </w:pPr>
            <w:r w:rsidRPr="003838FB">
              <w:t>2345,6</w:t>
            </w:r>
          </w:p>
        </w:tc>
        <w:tc>
          <w:tcPr>
            <w:tcW w:w="0" w:type="auto"/>
            <w:shd w:val="clear" w:color="auto" w:fill="E6E6E6"/>
            <w:vAlign w:val="center"/>
          </w:tcPr>
          <w:p w:rsidR="00844D16" w:rsidRPr="003838FB" w:rsidRDefault="0065114A" w:rsidP="00F83676">
            <w:pPr>
              <w:pStyle w:val="10"/>
              <w:jc w:val="center"/>
            </w:pPr>
            <w:r>
              <w:t>100</w:t>
            </w:r>
          </w:p>
        </w:tc>
        <w:tc>
          <w:tcPr>
            <w:tcW w:w="0" w:type="auto"/>
            <w:vAlign w:val="center"/>
          </w:tcPr>
          <w:p w:rsidR="00844D16" w:rsidRPr="003838FB" w:rsidRDefault="00875BB2" w:rsidP="00F83676">
            <w:pPr>
              <w:jc w:val="center"/>
              <w:rPr>
                <w:sz w:val="22"/>
                <w:szCs w:val="22"/>
              </w:rPr>
            </w:pPr>
            <w:r>
              <w:rPr>
                <w:sz w:val="22"/>
                <w:szCs w:val="22"/>
              </w:rPr>
              <w:t>2659,4</w:t>
            </w:r>
          </w:p>
        </w:tc>
        <w:tc>
          <w:tcPr>
            <w:tcW w:w="0" w:type="auto"/>
            <w:shd w:val="clear" w:color="auto" w:fill="E6E6E6"/>
            <w:vAlign w:val="center"/>
          </w:tcPr>
          <w:p w:rsidR="00844D16" w:rsidRPr="003838FB" w:rsidRDefault="00875BB2" w:rsidP="00F83676">
            <w:pPr>
              <w:jc w:val="center"/>
              <w:rPr>
                <w:sz w:val="22"/>
                <w:szCs w:val="22"/>
              </w:rPr>
            </w:pPr>
            <w:r>
              <w:rPr>
                <w:sz w:val="22"/>
                <w:szCs w:val="22"/>
              </w:rPr>
              <w:t>100</w:t>
            </w:r>
          </w:p>
        </w:tc>
      </w:tr>
      <w:tr w:rsidR="00844D16">
        <w:trPr>
          <w:jc w:val="center"/>
        </w:trPr>
        <w:tc>
          <w:tcPr>
            <w:tcW w:w="0" w:type="auto"/>
            <w:vAlign w:val="center"/>
          </w:tcPr>
          <w:p w:rsidR="00844D16" w:rsidRPr="00B436F7" w:rsidRDefault="00844D16" w:rsidP="00F83676">
            <w:pPr>
              <w:jc w:val="center"/>
              <w:rPr>
                <w:sz w:val="24"/>
              </w:rPr>
            </w:pPr>
            <w:r w:rsidRPr="00B436F7">
              <w:rPr>
                <w:sz w:val="24"/>
              </w:rPr>
              <w:t>Государственное и местное самоуправление</w:t>
            </w:r>
          </w:p>
        </w:tc>
        <w:tc>
          <w:tcPr>
            <w:tcW w:w="0" w:type="auto"/>
            <w:vAlign w:val="center"/>
          </w:tcPr>
          <w:p w:rsidR="00844D16" w:rsidRDefault="00844D16" w:rsidP="00F83676">
            <w:pPr>
              <w:jc w:val="center"/>
              <w:rPr>
                <w:sz w:val="22"/>
              </w:rPr>
            </w:pPr>
            <w:r>
              <w:rPr>
                <w:sz w:val="22"/>
              </w:rPr>
              <w:t>40,7</w:t>
            </w:r>
          </w:p>
        </w:tc>
        <w:tc>
          <w:tcPr>
            <w:tcW w:w="0" w:type="auto"/>
            <w:shd w:val="clear" w:color="auto" w:fill="E0E0E0"/>
            <w:vAlign w:val="center"/>
          </w:tcPr>
          <w:p w:rsidR="00844D16" w:rsidRDefault="00844D16" w:rsidP="00F83676">
            <w:pPr>
              <w:jc w:val="center"/>
              <w:rPr>
                <w:sz w:val="22"/>
              </w:rPr>
            </w:pPr>
            <w:r>
              <w:rPr>
                <w:sz w:val="22"/>
              </w:rPr>
              <w:t>3,4</w:t>
            </w:r>
          </w:p>
        </w:tc>
        <w:tc>
          <w:tcPr>
            <w:tcW w:w="0" w:type="auto"/>
            <w:shd w:val="clear" w:color="auto" w:fill="auto"/>
            <w:vAlign w:val="center"/>
          </w:tcPr>
          <w:p w:rsidR="00844D16" w:rsidRDefault="00844D16" w:rsidP="00F83676">
            <w:pPr>
              <w:jc w:val="center"/>
              <w:rPr>
                <w:sz w:val="22"/>
              </w:rPr>
            </w:pPr>
            <w:r>
              <w:rPr>
                <w:rFonts w:eastAsia="MS Mincho"/>
                <w:sz w:val="26"/>
              </w:rPr>
              <w:t>56,7</w:t>
            </w:r>
          </w:p>
        </w:tc>
        <w:tc>
          <w:tcPr>
            <w:tcW w:w="0" w:type="auto"/>
            <w:shd w:val="clear" w:color="auto" w:fill="E6E6E6"/>
            <w:vAlign w:val="center"/>
          </w:tcPr>
          <w:p w:rsidR="00844D16" w:rsidRDefault="00844D16" w:rsidP="00F83676">
            <w:pPr>
              <w:jc w:val="center"/>
              <w:rPr>
                <w:sz w:val="22"/>
              </w:rPr>
            </w:pPr>
            <w:r>
              <w:rPr>
                <w:sz w:val="22"/>
              </w:rPr>
              <w:t>2,9</w:t>
            </w:r>
          </w:p>
        </w:tc>
        <w:tc>
          <w:tcPr>
            <w:tcW w:w="0" w:type="auto"/>
            <w:shd w:val="clear" w:color="auto" w:fill="auto"/>
            <w:vAlign w:val="center"/>
          </w:tcPr>
          <w:p w:rsidR="00844D16" w:rsidRPr="003838FB" w:rsidRDefault="003838FB" w:rsidP="00F83676">
            <w:pPr>
              <w:jc w:val="center"/>
              <w:rPr>
                <w:sz w:val="22"/>
                <w:szCs w:val="22"/>
              </w:rPr>
            </w:pPr>
            <w:r>
              <w:rPr>
                <w:sz w:val="22"/>
                <w:szCs w:val="22"/>
              </w:rPr>
              <w:t>66,5</w:t>
            </w:r>
          </w:p>
        </w:tc>
        <w:tc>
          <w:tcPr>
            <w:tcW w:w="0" w:type="auto"/>
            <w:shd w:val="clear" w:color="auto" w:fill="E6E6E6"/>
            <w:vAlign w:val="center"/>
          </w:tcPr>
          <w:p w:rsidR="00844D16" w:rsidRPr="003838FB" w:rsidRDefault="0065114A" w:rsidP="00F83676">
            <w:pPr>
              <w:jc w:val="center"/>
              <w:rPr>
                <w:sz w:val="22"/>
                <w:szCs w:val="22"/>
              </w:rPr>
            </w:pPr>
            <w:r>
              <w:rPr>
                <w:sz w:val="22"/>
                <w:szCs w:val="22"/>
              </w:rPr>
              <w:t>2,8</w:t>
            </w:r>
          </w:p>
        </w:tc>
        <w:tc>
          <w:tcPr>
            <w:tcW w:w="0" w:type="auto"/>
            <w:vAlign w:val="center"/>
          </w:tcPr>
          <w:p w:rsidR="00844D16" w:rsidRPr="003838FB" w:rsidRDefault="00875BB2" w:rsidP="00F83676">
            <w:pPr>
              <w:jc w:val="center"/>
              <w:rPr>
                <w:sz w:val="22"/>
                <w:szCs w:val="22"/>
              </w:rPr>
            </w:pPr>
            <w:r>
              <w:rPr>
                <w:sz w:val="22"/>
                <w:szCs w:val="22"/>
              </w:rPr>
              <w:t>77,0</w:t>
            </w:r>
          </w:p>
        </w:tc>
        <w:tc>
          <w:tcPr>
            <w:tcW w:w="0" w:type="auto"/>
            <w:shd w:val="clear" w:color="auto" w:fill="E6E6E6"/>
            <w:vAlign w:val="center"/>
          </w:tcPr>
          <w:p w:rsidR="00844D16" w:rsidRPr="003838FB" w:rsidRDefault="00C043CF" w:rsidP="00F83676">
            <w:pPr>
              <w:jc w:val="center"/>
              <w:rPr>
                <w:sz w:val="22"/>
                <w:szCs w:val="22"/>
              </w:rPr>
            </w:pPr>
            <w:r>
              <w:rPr>
                <w:sz w:val="22"/>
                <w:szCs w:val="22"/>
              </w:rPr>
              <w:t>2,9</w:t>
            </w:r>
          </w:p>
        </w:tc>
      </w:tr>
      <w:tr w:rsidR="00844D16">
        <w:trPr>
          <w:jc w:val="center"/>
        </w:trPr>
        <w:tc>
          <w:tcPr>
            <w:tcW w:w="0" w:type="auto"/>
            <w:vAlign w:val="center"/>
          </w:tcPr>
          <w:p w:rsidR="00844D16" w:rsidRPr="00B436F7" w:rsidRDefault="00844D16" w:rsidP="00F83676">
            <w:pPr>
              <w:jc w:val="center"/>
              <w:rPr>
                <w:sz w:val="24"/>
              </w:rPr>
            </w:pPr>
            <w:r w:rsidRPr="00B436F7">
              <w:rPr>
                <w:sz w:val="24"/>
              </w:rPr>
              <w:t>Федеральная судебная система</w:t>
            </w:r>
          </w:p>
        </w:tc>
        <w:tc>
          <w:tcPr>
            <w:tcW w:w="0" w:type="auto"/>
            <w:vAlign w:val="center"/>
          </w:tcPr>
          <w:p w:rsidR="00844D16" w:rsidRDefault="00844D16" w:rsidP="00F83676">
            <w:pPr>
              <w:jc w:val="center"/>
              <w:rPr>
                <w:sz w:val="22"/>
              </w:rPr>
            </w:pPr>
            <w:r>
              <w:rPr>
                <w:sz w:val="22"/>
              </w:rPr>
              <w:t>11,3</w:t>
            </w:r>
          </w:p>
        </w:tc>
        <w:tc>
          <w:tcPr>
            <w:tcW w:w="0" w:type="auto"/>
            <w:shd w:val="clear" w:color="auto" w:fill="E0E0E0"/>
            <w:vAlign w:val="center"/>
          </w:tcPr>
          <w:p w:rsidR="00844D16" w:rsidRDefault="00844D16" w:rsidP="00F83676">
            <w:pPr>
              <w:jc w:val="center"/>
              <w:rPr>
                <w:sz w:val="22"/>
              </w:rPr>
            </w:pPr>
            <w:r>
              <w:rPr>
                <w:sz w:val="22"/>
              </w:rPr>
              <w:t>1,0</w:t>
            </w:r>
          </w:p>
        </w:tc>
        <w:tc>
          <w:tcPr>
            <w:tcW w:w="0" w:type="auto"/>
            <w:shd w:val="clear" w:color="auto" w:fill="auto"/>
            <w:vAlign w:val="center"/>
          </w:tcPr>
          <w:p w:rsidR="00844D16" w:rsidRDefault="00844D16" w:rsidP="00F83676">
            <w:pPr>
              <w:jc w:val="center"/>
              <w:rPr>
                <w:sz w:val="22"/>
              </w:rPr>
            </w:pPr>
            <w:r>
              <w:rPr>
                <w:rFonts w:eastAsia="MS Mincho"/>
                <w:sz w:val="26"/>
              </w:rPr>
              <w:t>19,1</w:t>
            </w:r>
          </w:p>
        </w:tc>
        <w:tc>
          <w:tcPr>
            <w:tcW w:w="0" w:type="auto"/>
            <w:shd w:val="clear" w:color="auto" w:fill="E6E6E6"/>
            <w:vAlign w:val="center"/>
          </w:tcPr>
          <w:p w:rsidR="00844D16" w:rsidRDefault="00844D16" w:rsidP="00F83676">
            <w:pPr>
              <w:jc w:val="center"/>
              <w:rPr>
                <w:sz w:val="22"/>
              </w:rPr>
            </w:pPr>
            <w:r>
              <w:rPr>
                <w:sz w:val="22"/>
              </w:rPr>
              <w:t>1,0</w:t>
            </w:r>
          </w:p>
        </w:tc>
        <w:tc>
          <w:tcPr>
            <w:tcW w:w="0" w:type="auto"/>
            <w:shd w:val="clear" w:color="auto" w:fill="auto"/>
            <w:vAlign w:val="center"/>
          </w:tcPr>
          <w:p w:rsidR="00844D16" w:rsidRPr="003838FB" w:rsidRDefault="003838FB" w:rsidP="00F83676">
            <w:pPr>
              <w:jc w:val="center"/>
              <w:rPr>
                <w:sz w:val="22"/>
                <w:szCs w:val="22"/>
              </w:rPr>
            </w:pPr>
            <w:r>
              <w:rPr>
                <w:sz w:val="22"/>
                <w:szCs w:val="22"/>
              </w:rPr>
              <w:t>25,5</w:t>
            </w:r>
          </w:p>
        </w:tc>
        <w:tc>
          <w:tcPr>
            <w:tcW w:w="0" w:type="auto"/>
            <w:shd w:val="clear" w:color="auto" w:fill="E6E6E6"/>
            <w:vAlign w:val="center"/>
          </w:tcPr>
          <w:p w:rsidR="00844D16" w:rsidRPr="003838FB" w:rsidRDefault="0065114A" w:rsidP="00F83676">
            <w:pPr>
              <w:jc w:val="center"/>
              <w:rPr>
                <w:sz w:val="22"/>
                <w:szCs w:val="22"/>
              </w:rPr>
            </w:pPr>
            <w:r>
              <w:rPr>
                <w:sz w:val="22"/>
                <w:szCs w:val="22"/>
              </w:rPr>
              <w:t>1,1</w:t>
            </w:r>
          </w:p>
        </w:tc>
        <w:tc>
          <w:tcPr>
            <w:tcW w:w="0" w:type="auto"/>
            <w:vAlign w:val="center"/>
          </w:tcPr>
          <w:p w:rsidR="00844D16" w:rsidRPr="003838FB" w:rsidRDefault="00875BB2" w:rsidP="00F83676">
            <w:pPr>
              <w:jc w:val="center"/>
              <w:rPr>
                <w:sz w:val="22"/>
                <w:szCs w:val="22"/>
              </w:rPr>
            </w:pPr>
            <w:r>
              <w:rPr>
                <w:sz w:val="22"/>
                <w:szCs w:val="22"/>
              </w:rPr>
              <w:t>33,3</w:t>
            </w:r>
          </w:p>
        </w:tc>
        <w:tc>
          <w:tcPr>
            <w:tcW w:w="0" w:type="auto"/>
            <w:shd w:val="clear" w:color="auto" w:fill="E6E6E6"/>
            <w:vAlign w:val="center"/>
          </w:tcPr>
          <w:p w:rsidR="00844D16" w:rsidRPr="003838FB" w:rsidRDefault="00C043CF" w:rsidP="00F83676">
            <w:pPr>
              <w:jc w:val="center"/>
              <w:rPr>
                <w:sz w:val="22"/>
                <w:szCs w:val="22"/>
              </w:rPr>
            </w:pPr>
            <w:r>
              <w:rPr>
                <w:sz w:val="22"/>
                <w:szCs w:val="22"/>
              </w:rPr>
              <w:t>1,3</w:t>
            </w:r>
          </w:p>
        </w:tc>
      </w:tr>
      <w:tr w:rsidR="00844D16">
        <w:trPr>
          <w:jc w:val="center"/>
        </w:trPr>
        <w:tc>
          <w:tcPr>
            <w:tcW w:w="0" w:type="auto"/>
            <w:vAlign w:val="center"/>
          </w:tcPr>
          <w:p w:rsidR="00844D16" w:rsidRPr="00B436F7" w:rsidRDefault="00844D16" w:rsidP="00F83676">
            <w:pPr>
              <w:jc w:val="center"/>
              <w:rPr>
                <w:sz w:val="24"/>
              </w:rPr>
            </w:pPr>
            <w:r w:rsidRPr="00B436F7">
              <w:rPr>
                <w:sz w:val="24"/>
              </w:rPr>
              <w:t>Международная деятельность</w:t>
            </w:r>
          </w:p>
        </w:tc>
        <w:tc>
          <w:tcPr>
            <w:tcW w:w="0" w:type="auto"/>
            <w:vAlign w:val="center"/>
          </w:tcPr>
          <w:p w:rsidR="00844D16" w:rsidRDefault="00844D16" w:rsidP="00F83676">
            <w:pPr>
              <w:jc w:val="center"/>
              <w:rPr>
                <w:sz w:val="22"/>
              </w:rPr>
            </w:pPr>
            <w:r>
              <w:rPr>
                <w:sz w:val="22"/>
              </w:rPr>
              <w:t>22,2</w:t>
            </w:r>
          </w:p>
        </w:tc>
        <w:tc>
          <w:tcPr>
            <w:tcW w:w="0" w:type="auto"/>
            <w:shd w:val="clear" w:color="auto" w:fill="E0E0E0"/>
            <w:vAlign w:val="center"/>
          </w:tcPr>
          <w:p w:rsidR="00844D16" w:rsidRDefault="00844D16" w:rsidP="00F83676">
            <w:pPr>
              <w:jc w:val="center"/>
              <w:rPr>
                <w:sz w:val="22"/>
              </w:rPr>
            </w:pPr>
            <w:r>
              <w:rPr>
                <w:sz w:val="22"/>
              </w:rPr>
              <w:t>1,9</w:t>
            </w:r>
          </w:p>
        </w:tc>
        <w:tc>
          <w:tcPr>
            <w:tcW w:w="0" w:type="auto"/>
            <w:shd w:val="clear" w:color="auto" w:fill="auto"/>
            <w:vAlign w:val="center"/>
          </w:tcPr>
          <w:p w:rsidR="00844D16" w:rsidRDefault="00844D16" w:rsidP="00F83676">
            <w:pPr>
              <w:jc w:val="center"/>
              <w:rPr>
                <w:sz w:val="22"/>
              </w:rPr>
            </w:pPr>
            <w:r>
              <w:rPr>
                <w:rFonts w:eastAsia="MS Mincho"/>
                <w:sz w:val="26"/>
              </w:rPr>
              <w:t>42,9</w:t>
            </w:r>
          </w:p>
        </w:tc>
        <w:tc>
          <w:tcPr>
            <w:tcW w:w="0" w:type="auto"/>
            <w:shd w:val="clear" w:color="auto" w:fill="E6E6E6"/>
            <w:vAlign w:val="center"/>
          </w:tcPr>
          <w:p w:rsidR="00844D16" w:rsidRDefault="00844D16" w:rsidP="00F83676">
            <w:pPr>
              <w:jc w:val="center"/>
              <w:rPr>
                <w:sz w:val="22"/>
              </w:rPr>
            </w:pPr>
            <w:r>
              <w:rPr>
                <w:sz w:val="22"/>
              </w:rPr>
              <w:t>2,2</w:t>
            </w:r>
          </w:p>
        </w:tc>
        <w:tc>
          <w:tcPr>
            <w:tcW w:w="0" w:type="auto"/>
            <w:shd w:val="clear" w:color="auto" w:fill="auto"/>
            <w:vAlign w:val="center"/>
          </w:tcPr>
          <w:p w:rsidR="00844D16" w:rsidRPr="003838FB" w:rsidRDefault="003838FB" w:rsidP="00F83676">
            <w:pPr>
              <w:jc w:val="center"/>
              <w:rPr>
                <w:sz w:val="22"/>
                <w:szCs w:val="22"/>
              </w:rPr>
            </w:pPr>
            <w:r>
              <w:rPr>
                <w:sz w:val="22"/>
                <w:szCs w:val="22"/>
              </w:rPr>
              <w:t>44,4</w:t>
            </w:r>
          </w:p>
        </w:tc>
        <w:tc>
          <w:tcPr>
            <w:tcW w:w="0" w:type="auto"/>
            <w:shd w:val="clear" w:color="auto" w:fill="E6E6E6"/>
            <w:vAlign w:val="center"/>
          </w:tcPr>
          <w:p w:rsidR="00844D16" w:rsidRPr="003838FB" w:rsidRDefault="0065114A" w:rsidP="00F83676">
            <w:pPr>
              <w:jc w:val="center"/>
              <w:rPr>
                <w:sz w:val="22"/>
                <w:szCs w:val="22"/>
              </w:rPr>
            </w:pPr>
            <w:r>
              <w:rPr>
                <w:sz w:val="22"/>
                <w:szCs w:val="22"/>
              </w:rPr>
              <w:t>1,9</w:t>
            </w:r>
          </w:p>
        </w:tc>
        <w:tc>
          <w:tcPr>
            <w:tcW w:w="0" w:type="auto"/>
            <w:vAlign w:val="center"/>
          </w:tcPr>
          <w:p w:rsidR="00844D16" w:rsidRPr="003838FB" w:rsidRDefault="00875BB2" w:rsidP="00F83676">
            <w:pPr>
              <w:jc w:val="center"/>
              <w:rPr>
                <w:sz w:val="22"/>
                <w:szCs w:val="22"/>
              </w:rPr>
            </w:pPr>
            <w:r>
              <w:rPr>
                <w:sz w:val="22"/>
                <w:szCs w:val="22"/>
              </w:rPr>
              <w:t>45,1</w:t>
            </w:r>
          </w:p>
        </w:tc>
        <w:tc>
          <w:tcPr>
            <w:tcW w:w="0" w:type="auto"/>
            <w:shd w:val="clear" w:color="auto" w:fill="E6E6E6"/>
            <w:vAlign w:val="center"/>
          </w:tcPr>
          <w:p w:rsidR="00844D16" w:rsidRPr="003838FB" w:rsidRDefault="00C043CF" w:rsidP="00F83676">
            <w:pPr>
              <w:jc w:val="center"/>
              <w:rPr>
                <w:sz w:val="22"/>
                <w:szCs w:val="22"/>
              </w:rPr>
            </w:pPr>
            <w:r>
              <w:rPr>
                <w:sz w:val="22"/>
                <w:szCs w:val="22"/>
              </w:rPr>
              <w:t>1,7</w:t>
            </w:r>
          </w:p>
        </w:tc>
      </w:tr>
      <w:tr w:rsidR="00844D16">
        <w:trPr>
          <w:jc w:val="center"/>
        </w:trPr>
        <w:tc>
          <w:tcPr>
            <w:tcW w:w="0" w:type="auto"/>
            <w:vAlign w:val="center"/>
          </w:tcPr>
          <w:p w:rsidR="00844D16" w:rsidRPr="00B436F7" w:rsidRDefault="00844D16" w:rsidP="00F83676">
            <w:pPr>
              <w:jc w:val="center"/>
              <w:rPr>
                <w:sz w:val="24"/>
              </w:rPr>
            </w:pPr>
            <w:r w:rsidRPr="00B436F7">
              <w:rPr>
                <w:sz w:val="24"/>
              </w:rPr>
              <w:t>Национальная оборона</w:t>
            </w:r>
          </w:p>
        </w:tc>
        <w:tc>
          <w:tcPr>
            <w:tcW w:w="0" w:type="auto"/>
            <w:vAlign w:val="center"/>
          </w:tcPr>
          <w:p w:rsidR="00844D16" w:rsidRDefault="00844D16" w:rsidP="00F83676">
            <w:pPr>
              <w:jc w:val="center"/>
              <w:rPr>
                <w:sz w:val="22"/>
              </w:rPr>
            </w:pPr>
            <w:r>
              <w:rPr>
                <w:sz w:val="22"/>
              </w:rPr>
              <w:t>214,7</w:t>
            </w:r>
          </w:p>
        </w:tc>
        <w:tc>
          <w:tcPr>
            <w:tcW w:w="0" w:type="auto"/>
            <w:shd w:val="clear" w:color="auto" w:fill="E0E0E0"/>
            <w:vAlign w:val="center"/>
          </w:tcPr>
          <w:p w:rsidR="00844D16" w:rsidRDefault="00844D16" w:rsidP="00F83676">
            <w:pPr>
              <w:jc w:val="center"/>
              <w:rPr>
                <w:sz w:val="22"/>
              </w:rPr>
            </w:pPr>
            <w:r>
              <w:rPr>
                <w:sz w:val="22"/>
              </w:rPr>
              <w:t>18,0</w:t>
            </w:r>
          </w:p>
        </w:tc>
        <w:tc>
          <w:tcPr>
            <w:tcW w:w="0" w:type="auto"/>
            <w:shd w:val="clear" w:color="auto" w:fill="auto"/>
            <w:vAlign w:val="center"/>
          </w:tcPr>
          <w:p w:rsidR="00844D16" w:rsidRDefault="00844D16" w:rsidP="00F83676">
            <w:pPr>
              <w:jc w:val="center"/>
              <w:rPr>
                <w:sz w:val="22"/>
              </w:rPr>
            </w:pPr>
            <w:r>
              <w:rPr>
                <w:rFonts w:eastAsia="MS Mincho"/>
                <w:sz w:val="26"/>
              </w:rPr>
              <w:t>284,2</w:t>
            </w:r>
          </w:p>
        </w:tc>
        <w:tc>
          <w:tcPr>
            <w:tcW w:w="0" w:type="auto"/>
            <w:shd w:val="clear" w:color="auto" w:fill="E6E6E6"/>
            <w:vAlign w:val="center"/>
          </w:tcPr>
          <w:p w:rsidR="00844D16" w:rsidRDefault="00844D16" w:rsidP="00F83676">
            <w:pPr>
              <w:jc w:val="center"/>
              <w:rPr>
                <w:sz w:val="22"/>
              </w:rPr>
            </w:pPr>
            <w:r>
              <w:rPr>
                <w:sz w:val="22"/>
              </w:rPr>
              <w:t>14,6</w:t>
            </w:r>
          </w:p>
        </w:tc>
        <w:tc>
          <w:tcPr>
            <w:tcW w:w="0" w:type="auto"/>
            <w:shd w:val="clear" w:color="auto" w:fill="auto"/>
            <w:vAlign w:val="center"/>
          </w:tcPr>
          <w:p w:rsidR="00844D16" w:rsidRPr="003838FB" w:rsidRDefault="003838FB" w:rsidP="00F83676">
            <w:pPr>
              <w:jc w:val="center"/>
              <w:rPr>
                <w:sz w:val="22"/>
                <w:szCs w:val="22"/>
              </w:rPr>
            </w:pPr>
            <w:r>
              <w:rPr>
                <w:sz w:val="22"/>
                <w:szCs w:val="22"/>
              </w:rPr>
              <w:t>344,5</w:t>
            </w:r>
          </w:p>
        </w:tc>
        <w:tc>
          <w:tcPr>
            <w:tcW w:w="0" w:type="auto"/>
            <w:shd w:val="clear" w:color="auto" w:fill="E6E6E6"/>
            <w:vAlign w:val="center"/>
          </w:tcPr>
          <w:p w:rsidR="00844D16" w:rsidRPr="003838FB" w:rsidRDefault="0065114A" w:rsidP="00F83676">
            <w:pPr>
              <w:jc w:val="center"/>
              <w:rPr>
                <w:sz w:val="22"/>
                <w:szCs w:val="22"/>
              </w:rPr>
            </w:pPr>
            <w:r>
              <w:rPr>
                <w:sz w:val="22"/>
                <w:szCs w:val="22"/>
              </w:rPr>
              <w:t>14,7</w:t>
            </w:r>
          </w:p>
        </w:tc>
        <w:tc>
          <w:tcPr>
            <w:tcW w:w="0" w:type="auto"/>
            <w:vAlign w:val="center"/>
          </w:tcPr>
          <w:p w:rsidR="00844D16" w:rsidRPr="003838FB" w:rsidRDefault="00875BB2" w:rsidP="00F83676">
            <w:pPr>
              <w:jc w:val="center"/>
              <w:rPr>
                <w:sz w:val="22"/>
                <w:szCs w:val="22"/>
              </w:rPr>
            </w:pPr>
            <w:r>
              <w:rPr>
                <w:sz w:val="22"/>
                <w:szCs w:val="22"/>
              </w:rPr>
              <w:t>411,5</w:t>
            </w:r>
          </w:p>
        </w:tc>
        <w:tc>
          <w:tcPr>
            <w:tcW w:w="0" w:type="auto"/>
            <w:shd w:val="clear" w:color="auto" w:fill="E6E6E6"/>
            <w:vAlign w:val="center"/>
          </w:tcPr>
          <w:p w:rsidR="00844D16" w:rsidRPr="003838FB" w:rsidRDefault="00C043CF" w:rsidP="00F83676">
            <w:pPr>
              <w:jc w:val="center"/>
              <w:rPr>
                <w:sz w:val="22"/>
                <w:szCs w:val="22"/>
              </w:rPr>
            </w:pPr>
            <w:r>
              <w:rPr>
                <w:sz w:val="22"/>
                <w:szCs w:val="22"/>
              </w:rPr>
              <w:t>15,5</w:t>
            </w:r>
          </w:p>
        </w:tc>
      </w:tr>
      <w:tr w:rsidR="00844D16">
        <w:trPr>
          <w:jc w:val="center"/>
        </w:trPr>
        <w:tc>
          <w:tcPr>
            <w:tcW w:w="0" w:type="auto"/>
            <w:vAlign w:val="center"/>
          </w:tcPr>
          <w:p w:rsidR="00844D16" w:rsidRPr="00B436F7" w:rsidRDefault="00844D16" w:rsidP="00F83676">
            <w:pPr>
              <w:jc w:val="center"/>
              <w:rPr>
                <w:sz w:val="24"/>
              </w:rPr>
            </w:pPr>
            <w:r w:rsidRPr="00B436F7">
              <w:rPr>
                <w:sz w:val="24"/>
              </w:rPr>
              <w:t>Правоохранительная деятельность и обеспечение безопасности гос-ва</w:t>
            </w:r>
          </w:p>
        </w:tc>
        <w:tc>
          <w:tcPr>
            <w:tcW w:w="0" w:type="auto"/>
            <w:vAlign w:val="center"/>
          </w:tcPr>
          <w:p w:rsidR="00844D16" w:rsidRDefault="00844D16" w:rsidP="00F83676">
            <w:pPr>
              <w:jc w:val="center"/>
              <w:rPr>
                <w:sz w:val="22"/>
              </w:rPr>
            </w:pPr>
            <w:r>
              <w:rPr>
                <w:sz w:val="22"/>
              </w:rPr>
              <w:t>131,6</w:t>
            </w:r>
          </w:p>
        </w:tc>
        <w:tc>
          <w:tcPr>
            <w:tcW w:w="0" w:type="auto"/>
            <w:shd w:val="clear" w:color="auto" w:fill="E0E0E0"/>
            <w:vAlign w:val="center"/>
          </w:tcPr>
          <w:p w:rsidR="00844D16" w:rsidRDefault="00844D16" w:rsidP="00F83676">
            <w:pPr>
              <w:jc w:val="center"/>
              <w:rPr>
                <w:sz w:val="22"/>
              </w:rPr>
            </w:pPr>
            <w:r>
              <w:rPr>
                <w:sz w:val="22"/>
              </w:rPr>
              <w:t>11,0</w:t>
            </w:r>
          </w:p>
        </w:tc>
        <w:tc>
          <w:tcPr>
            <w:tcW w:w="0" w:type="auto"/>
            <w:shd w:val="clear" w:color="auto" w:fill="auto"/>
            <w:vAlign w:val="center"/>
          </w:tcPr>
          <w:p w:rsidR="00844D16" w:rsidRDefault="00844D16" w:rsidP="00F83676">
            <w:pPr>
              <w:jc w:val="center"/>
              <w:rPr>
                <w:sz w:val="22"/>
              </w:rPr>
            </w:pPr>
            <w:r>
              <w:rPr>
                <w:rFonts w:eastAsia="MS Mincho"/>
                <w:sz w:val="26"/>
              </w:rPr>
              <w:t>173,9</w:t>
            </w:r>
          </w:p>
        </w:tc>
        <w:tc>
          <w:tcPr>
            <w:tcW w:w="0" w:type="auto"/>
            <w:shd w:val="clear" w:color="auto" w:fill="E6E6E6"/>
            <w:vAlign w:val="center"/>
          </w:tcPr>
          <w:p w:rsidR="00844D16" w:rsidRDefault="00844D16" w:rsidP="00F83676">
            <w:pPr>
              <w:jc w:val="center"/>
              <w:rPr>
                <w:sz w:val="22"/>
              </w:rPr>
            </w:pPr>
            <w:r>
              <w:rPr>
                <w:sz w:val="22"/>
              </w:rPr>
              <w:t>8,9</w:t>
            </w:r>
          </w:p>
        </w:tc>
        <w:tc>
          <w:tcPr>
            <w:tcW w:w="0" w:type="auto"/>
            <w:shd w:val="clear" w:color="auto" w:fill="auto"/>
            <w:vAlign w:val="center"/>
          </w:tcPr>
          <w:p w:rsidR="00844D16" w:rsidRPr="003838FB" w:rsidRDefault="003838FB" w:rsidP="00F83676">
            <w:pPr>
              <w:jc w:val="center"/>
              <w:rPr>
                <w:sz w:val="22"/>
                <w:szCs w:val="22"/>
              </w:rPr>
            </w:pPr>
            <w:r>
              <w:rPr>
                <w:sz w:val="22"/>
                <w:szCs w:val="22"/>
              </w:rPr>
              <w:t>244,8</w:t>
            </w:r>
          </w:p>
        </w:tc>
        <w:tc>
          <w:tcPr>
            <w:tcW w:w="0" w:type="auto"/>
            <w:shd w:val="clear" w:color="auto" w:fill="E6E6E6"/>
            <w:vAlign w:val="center"/>
          </w:tcPr>
          <w:p w:rsidR="00844D16" w:rsidRPr="003838FB" w:rsidRDefault="0065114A" w:rsidP="00F83676">
            <w:pPr>
              <w:jc w:val="center"/>
              <w:rPr>
                <w:sz w:val="22"/>
                <w:szCs w:val="22"/>
              </w:rPr>
            </w:pPr>
            <w:r>
              <w:rPr>
                <w:sz w:val="22"/>
                <w:szCs w:val="22"/>
              </w:rPr>
              <w:t>10,4</w:t>
            </w:r>
          </w:p>
        </w:tc>
        <w:tc>
          <w:tcPr>
            <w:tcW w:w="0" w:type="auto"/>
            <w:vAlign w:val="center"/>
          </w:tcPr>
          <w:p w:rsidR="00844D16" w:rsidRPr="003838FB" w:rsidRDefault="00875BB2" w:rsidP="00F83676">
            <w:pPr>
              <w:jc w:val="center"/>
              <w:rPr>
                <w:sz w:val="22"/>
                <w:szCs w:val="22"/>
              </w:rPr>
            </w:pPr>
            <w:r>
              <w:rPr>
                <w:sz w:val="22"/>
                <w:szCs w:val="22"/>
              </w:rPr>
              <w:t>310,6</w:t>
            </w:r>
          </w:p>
        </w:tc>
        <w:tc>
          <w:tcPr>
            <w:tcW w:w="0" w:type="auto"/>
            <w:shd w:val="clear" w:color="auto" w:fill="E6E6E6"/>
            <w:vAlign w:val="center"/>
          </w:tcPr>
          <w:p w:rsidR="00844D16" w:rsidRPr="003838FB" w:rsidRDefault="00C043CF" w:rsidP="00F83676">
            <w:pPr>
              <w:jc w:val="center"/>
              <w:rPr>
                <w:sz w:val="22"/>
                <w:szCs w:val="22"/>
              </w:rPr>
            </w:pPr>
            <w:r>
              <w:rPr>
                <w:sz w:val="22"/>
                <w:szCs w:val="22"/>
              </w:rPr>
              <w:t>11,7</w:t>
            </w:r>
          </w:p>
        </w:tc>
      </w:tr>
      <w:tr w:rsidR="00844D16">
        <w:trPr>
          <w:jc w:val="center"/>
        </w:trPr>
        <w:tc>
          <w:tcPr>
            <w:tcW w:w="0" w:type="auto"/>
            <w:vAlign w:val="center"/>
          </w:tcPr>
          <w:p w:rsidR="00844D16" w:rsidRPr="00B436F7" w:rsidRDefault="00844D16" w:rsidP="00F83676">
            <w:pPr>
              <w:jc w:val="center"/>
              <w:rPr>
                <w:sz w:val="24"/>
              </w:rPr>
            </w:pPr>
            <w:r w:rsidRPr="00B436F7">
              <w:rPr>
                <w:sz w:val="24"/>
              </w:rPr>
              <w:t>Фундаментальные исследования</w:t>
            </w:r>
          </w:p>
        </w:tc>
        <w:tc>
          <w:tcPr>
            <w:tcW w:w="0" w:type="auto"/>
            <w:vAlign w:val="center"/>
          </w:tcPr>
          <w:p w:rsidR="00844D16" w:rsidRDefault="00844D16" w:rsidP="00F83676">
            <w:pPr>
              <w:jc w:val="center"/>
              <w:rPr>
                <w:sz w:val="22"/>
              </w:rPr>
            </w:pPr>
            <w:r>
              <w:rPr>
                <w:sz w:val="22"/>
              </w:rPr>
              <w:t>22,0</w:t>
            </w:r>
          </w:p>
        </w:tc>
        <w:tc>
          <w:tcPr>
            <w:tcW w:w="0" w:type="auto"/>
            <w:shd w:val="clear" w:color="auto" w:fill="E0E0E0"/>
            <w:vAlign w:val="center"/>
          </w:tcPr>
          <w:p w:rsidR="00844D16" w:rsidRDefault="00844D16" w:rsidP="00F83676">
            <w:pPr>
              <w:jc w:val="center"/>
              <w:rPr>
                <w:sz w:val="22"/>
              </w:rPr>
            </w:pPr>
            <w:r>
              <w:rPr>
                <w:sz w:val="22"/>
              </w:rPr>
              <w:t>1,9</w:t>
            </w:r>
          </w:p>
        </w:tc>
        <w:tc>
          <w:tcPr>
            <w:tcW w:w="0" w:type="auto"/>
            <w:shd w:val="clear" w:color="auto" w:fill="auto"/>
            <w:vAlign w:val="center"/>
          </w:tcPr>
          <w:p w:rsidR="00844D16" w:rsidRDefault="00844D16" w:rsidP="00F83676">
            <w:pPr>
              <w:jc w:val="center"/>
              <w:rPr>
                <w:sz w:val="22"/>
              </w:rPr>
            </w:pPr>
            <w:r>
              <w:rPr>
                <w:rFonts w:eastAsia="MS Mincho"/>
                <w:sz w:val="26"/>
              </w:rPr>
              <w:t>30,3</w:t>
            </w:r>
          </w:p>
        </w:tc>
        <w:tc>
          <w:tcPr>
            <w:tcW w:w="0" w:type="auto"/>
            <w:shd w:val="clear" w:color="auto" w:fill="E6E6E6"/>
            <w:vAlign w:val="center"/>
          </w:tcPr>
          <w:p w:rsidR="00844D16" w:rsidRDefault="00844D16" w:rsidP="00F83676">
            <w:pPr>
              <w:jc w:val="center"/>
              <w:rPr>
                <w:sz w:val="22"/>
              </w:rPr>
            </w:pPr>
            <w:r>
              <w:rPr>
                <w:sz w:val="22"/>
              </w:rPr>
              <w:t>1,6</w:t>
            </w:r>
          </w:p>
        </w:tc>
        <w:tc>
          <w:tcPr>
            <w:tcW w:w="0" w:type="auto"/>
            <w:shd w:val="clear" w:color="auto" w:fill="auto"/>
            <w:vAlign w:val="center"/>
          </w:tcPr>
          <w:p w:rsidR="00844D16" w:rsidRPr="003838FB" w:rsidRDefault="003838FB" w:rsidP="00F83676">
            <w:pPr>
              <w:jc w:val="center"/>
              <w:rPr>
                <w:sz w:val="22"/>
                <w:szCs w:val="22"/>
              </w:rPr>
            </w:pPr>
            <w:r>
              <w:rPr>
                <w:sz w:val="22"/>
                <w:szCs w:val="22"/>
              </w:rPr>
              <w:t>40,2</w:t>
            </w:r>
          </w:p>
        </w:tc>
        <w:tc>
          <w:tcPr>
            <w:tcW w:w="0" w:type="auto"/>
            <w:shd w:val="clear" w:color="auto" w:fill="E6E6E6"/>
            <w:vAlign w:val="center"/>
          </w:tcPr>
          <w:p w:rsidR="00844D16" w:rsidRPr="003838FB" w:rsidRDefault="0065114A" w:rsidP="00F83676">
            <w:pPr>
              <w:jc w:val="center"/>
              <w:rPr>
                <w:sz w:val="22"/>
                <w:szCs w:val="22"/>
              </w:rPr>
            </w:pPr>
            <w:r>
              <w:rPr>
                <w:sz w:val="22"/>
                <w:szCs w:val="22"/>
              </w:rPr>
              <w:t>1,7</w:t>
            </w:r>
          </w:p>
        </w:tc>
        <w:tc>
          <w:tcPr>
            <w:tcW w:w="0" w:type="auto"/>
            <w:vAlign w:val="center"/>
          </w:tcPr>
          <w:p w:rsidR="00844D16" w:rsidRPr="003838FB" w:rsidRDefault="00875BB2" w:rsidP="00F83676">
            <w:pPr>
              <w:jc w:val="center"/>
              <w:rPr>
                <w:sz w:val="22"/>
                <w:szCs w:val="22"/>
              </w:rPr>
            </w:pPr>
            <w:r>
              <w:rPr>
                <w:sz w:val="22"/>
                <w:szCs w:val="22"/>
              </w:rPr>
              <w:t>46,2</w:t>
            </w:r>
          </w:p>
        </w:tc>
        <w:tc>
          <w:tcPr>
            <w:tcW w:w="0" w:type="auto"/>
            <w:shd w:val="clear" w:color="auto" w:fill="E6E6E6"/>
            <w:vAlign w:val="center"/>
          </w:tcPr>
          <w:p w:rsidR="00844D16" w:rsidRPr="003838FB" w:rsidRDefault="00C043CF" w:rsidP="00F83676">
            <w:pPr>
              <w:jc w:val="center"/>
              <w:rPr>
                <w:sz w:val="22"/>
                <w:szCs w:val="22"/>
              </w:rPr>
            </w:pPr>
            <w:r>
              <w:rPr>
                <w:sz w:val="22"/>
                <w:szCs w:val="22"/>
              </w:rPr>
              <w:t>1,7</w:t>
            </w:r>
          </w:p>
        </w:tc>
      </w:tr>
      <w:tr w:rsidR="00844D16">
        <w:trPr>
          <w:jc w:val="center"/>
        </w:trPr>
        <w:tc>
          <w:tcPr>
            <w:tcW w:w="0" w:type="auto"/>
            <w:vAlign w:val="center"/>
          </w:tcPr>
          <w:p w:rsidR="00844D16" w:rsidRPr="00B436F7" w:rsidRDefault="00844D16" w:rsidP="00F83676">
            <w:pPr>
              <w:jc w:val="center"/>
              <w:rPr>
                <w:sz w:val="24"/>
              </w:rPr>
            </w:pPr>
            <w:r w:rsidRPr="00B436F7">
              <w:rPr>
                <w:sz w:val="24"/>
              </w:rPr>
              <w:t>Промышленность, энергетика и строительство</w:t>
            </w:r>
          </w:p>
        </w:tc>
        <w:tc>
          <w:tcPr>
            <w:tcW w:w="0" w:type="auto"/>
            <w:vAlign w:val="center"/>
          </w:tcPr>
          <w:p w:rsidR="00844D16" w:rsidRDefault="00844D16" w:rsidP="00F83676">
            <w:pPr>
              <w:jc w:val="center"/>
              <w:rPr>
                <w:sz w:val="22"/>
              </w:rPr>
            </w:pPr>
            <w:r>
              <w:rPr>
                <w:sz w:val="22"/>
              </w:rPr>
              <w:t>44,6</w:t>
            </w:r>
          </w:p>
        </w:tc>
        <w:tc>
          <w:tcPr>
            <w:tcW w:w="0" w:type="auto"/>
            <w:shd w:val="clear" w:color="auto" w:fill="E0E0E0"/>
            <w:vAlign w:val="center"/>
          </w:tcPr>
          <w:p w:rsidR="00844D16" w:rsidRDefault="00844D16" w:rsidP="00F83676">
            <w:pPr>
              <w:jc w:val="center"/>
              <w:rPr>
                <w:sz w:val="22"/>
              </w:rPr>
            </w:pPr>
            <w:r>
              <w:rPr>
                <w:sz w:val="22"/>
              </w:rPr>
              <w:t>3,7</w:t>
            </w:r>
          </w:p>
        </w:tc>
        <w:tc>
          <w:tcPr>
            <w:tcW w:w="0" w:type="auto"/>
            <w:shd w:val="clear" w:color="auto" w:fill="auto"/>
            <w:vAlign w:val="center"/>
          </w:tcPr>
          <w:p w:rsidR="00844D16" w:rsidRDefault="00844D16" w:rsidP="00F83676">
            <w:pPr>
              <w:jc w:val="center"/>
              <w:rPr>
                <w:sz w:val="22"/>
              </w:rPr>
            </w:pPr>
            <w:r>
              <w:rPr>
                <w:rFonts w:eastAsia="MS Mincho"/>
                <w:sz w:val="26"/>
              </w:rPr>
              <w:t>57,7</w:t>
            </w:r>
          </w:p>
        </w:tc>
        <w:tc>
          <w:tcPr>
            <w:tcW w:w="0" w:type="auto"/>
            <w:shd w:val="clear" w:color="auto" w:fill="E6E6E6"/>
            <w:vAlign w:val="center"/>
          </w:tcPr>
          <w:p w:rsidR="00844D16" w:rsidRDefault="00844D16" w:rsidP="00F83676">
            <w:pPr>
              <w:jc w:val="center"/>
              <w:rPr>
                <w:sz w:val="22"/>
              </w:rPr>
            </w:pPr>
            <w:r>
              <w:rPr>
                <w:sz w:val="22"/>
              </w:rPr>
              <w:t>3,0</w:t>
            </w:r>
          </w:p>
        </w:tc>
        <w:tc>
          <w:tcPr>
            <w:tcW w:w="0" w:type="auto"/>
            <w:shd w:val="clear" w:color="auto" w:fill="auto"/>
            <w:vAlign w:val="center"/>
          </w:tcPr>
          <w:p w:rsidR="00844D16" w:rsidRPr="003838FB" w:rsidRDefault="003838FB" w:rsidP="00F83676">
            <w:pPr>
              <w:jc w:val="center"/>
              <w:rPr>
                <w:sz w:val="22"/>
                <w:szCs w:val="22"/>
              </w:rPr>
            </w:pPr>
            <w:r>
              <w:rPr>
                <w:sz w:val="22"/>
                <w:szCs w:val="22"/>
              </w:rPr>
              <w:t>63,4</w:t>
            </w:r>
          </w:p>
        </w:tc>
        <w:tc>
          <w:tcPr>
            <w:tcW w:w="0" w:type="auto"/>
            <w:shd w:val="clear" w:color="auto" w:fill="E6E6E6"/>
            <w:vAlign w:val="center"/>
          </w:tcPr>
          <w:p w:rsidR="00844D16" w:rsidRPr="003838FB" w:rsidRDefault="0065114A" w:rsidP="00F83676">
            <w:pPr>
              <w:jc w:val="center"/>
              <w:rPr>
                <w:sz w:val="22"/>
                <w:szCs w:val="22"/>
              </w:rPr>
            </w:pPr>
            <w:r>
              <w:rPr>
                <w:sz w:val="22"/>
                <w:szCs w:val="22"/>
              </w:rPr>
              <w:t>2,7</w:t>
            </w:r>
          </w:p>
        </w:tc>
        <w:tc>
          <w:tcPr>
            <w:tcW w:w="0" w:type="auto"/>
            <w:vAlign w:val="center"/>
          </w:tcPr>
          <w:p w:rsidR="00844D16" w:rsidRPr="003838FB" w:rsidRDefault="00875BB2" w:rsidP="00F83676">
            <w:pPr>
              <w:jc w:val="center"/>
              <w:rPr>
                <w:sz w:val="22"/>
                <w:szCs w:val="22"/>
              </w:rPr>
            </w:pPr>
            <w:r>
              <w:rPr>
                <w:sz w:val="22"/>
                <w:szCs w:val="22"/>
              </w:rPr>
              <w:t>67,6</w:t>
            </w:r>
          </w:p>
        </w:tc>
        <w:tc>
          <w:tcPr>
            <w:tcW w:w="0" w:type="auto"/>
            <w:shd w:val="clear" w:color="auto" w:fill="E6E6E6"/>
            <w:vAlign w:val="center"/>
          </w:tcPr>
          <w:p w:rsidR="00844D16" w:rsidRPr="003838FB" w:rsidRDefault="00C043CF" w:rsidP="00F83676">
            <w:pPr>
              <w:jc w:val="center"/>
              <w:rPr>
                <w:sz w:val="22"/>
                <w:szCs w:val="22"/>
              </w:rPr>
            </w:pPr>
            <w:r>
              <w:rPr>
                <w:sz w:val="22"/>
                <w:szCs w:val="22"/>
              </w:rPr>
              <w:t>2,5</w:t>
            </w:r>
          </w:p>
        </w:tc>
      </w:tr>
      <w:tr w:rsidR="00844D16">
        <w:trPr>
          <w:jc w:val="center"/>
        </w:trPr>
        <w:tc>
          <w:tcPr>
            <w:tcW w:w="0" w:type="auto"/>
            <w:vAlign w:val="center"/>
          </w:tcPr>
          <w:p w:rsidR="00844D16" w:rsidRPr="00B436F7" w:rsidRDefault="00844D16" w:rsidP="00F83676">
            <w:pPr>
              <w:jc w:val="center"/>
              <w:rPr>
                <w:sz w:val="24"/>
              </w:rPr>
            </w:pPr>
            <w:r w:rsidRPr="00B436F7">
              <w:rPr>
                <w:sz w:val="24"/>
              </w:rPr>
              <w:t>Сельское хозяйство и рыболовство</w:t>
            </w:r>
          </w:p>
        </w:tc>
        <w:tc>
          <w:tcPr>
            <w:tcW w:w="0" w:type="auto"/>
            <w:vAlign w:val="center"/>
          </w:tcPr>
          <w:p w:rsidR="00844D16" w:rsidRDefault="00844D16" w:rsidP="00F83676">
            <w:pPr>
              <w:jc w:val="center"/>
              <w:rPr>
                <w:sz w:val="22"/>
              </w:rPr>
            </w:pPr>
            <w:r>
              <w:rPr>
                <w:sz w:val="22"/>
              </w:rPr>
              <w:t>20,8</w:t>
            </w:r>
          </w:p>
        </w:tc>
        <w:tc>
          <w:tcPr>
            <w:tcW w:w="0" w:type="auto"/>
            <w:shd w:val="clear" w:color="auto" w:fill="E0E0E0"/>
            <w:vAlign w:val="center"/>
          </w:tcPr>
          <w:p w:rsidR="00844D16" w:rsidRDefault="00844D16" w:rsidP="00F83676">
            <w:pPr>
              <w:jc w:val="center"/>
              <w:rPr>
                <w:sz w:val="22"/>
              </w:rPr>
            </w:pPr>
            <w:r>
              <w:rPr>
                <w:sz w:val="22"/>
              </w:rPr>
              <w:t>1,8</w:t>
            </w:r>
          </w:p>
        </w:tc>
        <w:tc>
          <w:tcPr>
            <w:tcW w:w="0" w:type="auto"/>
            <w:shd w:val="clear" w:color="auto" w:fill="auto"/>
            <w:vAlign w:val="center"/>
          </w:tcPr>
          <w:p w:rsidR="00844D16" w:rsidRDefault="00844D16" w:rsidP="00F83676">
            <w:pPr>
              <w:jc w:val="center"/>
              <w:rPr>
                <w:sz w:val="22"/>
              </w:rPr>
            </w:pPr>
            <w:r>
              <w:rPr>
                <w:rFonts w:eastAsia="MS Mincho"/>
                <w:sz w:val="26"/>
              </w:rPr>
              <w:t>26,8</w:t>
            </w:r>
          </w:p>
        </w:tc>
        <w:tc>
          <w:tcPr>
            <w:tcW w:w="0" w:type="auto"/>
            <w:shd w:val="clear" w:color="auto" w:fill="E6E6E6"/>
            <w:vAlign w:val="center"/>
          </w:tcPr>
          <w:p w:rsidR="00844D16" w:rsidRDefault="00844D16" w:rsidP="00F83676">
            <w:pPr>
              <w:jc w:val="center"/>
              <w:rPr>
                <w:sz w:val="22"/>
              </w:rPr>
            </w:pPr>
            <w:r>
              <w:rPr>
                <w:sz w:val="22"/>
              </w:rPr>
              <w:t>1,4</w:t>
            </w:r>
          </w:p>
        </w:tc>
        <w:tc>
          <w:tcPr>
            <w:tcW w:w="0" w:type="auto"/>
            <w:shd w:val="clear" w:color="auto" w:fill="auto"/>
            <w:vAlign w:val="center"/>
          </w:tcPr>
          <w:p w:rsidR="00844D16" w:rsidRPr="003838FB" w:rsidRDefault="003838FB" w:rsidP="00F83676">
            <w:pPr>
              <w:jc w:val="center"/>
              <w:rPr>
                <w:sz w:val="22"/>
                <w:szCs w:val="22"/>
              </w:rPr>
            </w:pPr>
            <w:r>
              <w:rPr>
                <w:sz w:val="22"/>
                <w:szCs w:val="22"/>
              </w:rPr>
              <w:t>31,2</w:t>
            </w:r>
          </w:p>
        </w:tc>
        <w:tc>
          <w:tcPr>
            <w:tcW w:w="0" w:type="auto"/>
            <w:shd w:val="clear" w:color="auto" w:fill="E6E6E6"/>
            <w:vAlign w:val="center"/>
          </w:tcPr>
          <w:p w:rsidR="00844D16" w:rsidRPr="003838FB" w:rsidRDefault="0065114A" w:rsidP="00F83676">
            <w:pPr>
              <w:jc w:val="center"/>
              <w:rPr>
                <w:sz w:val="22"/>
                <w:szCs w:val="22"/>
              </w:rPr>
            </w:pPr>
            <w:r>
              <w:rPr>
                <w:sz w:val="22"/>
                <w:szCs w:val="22"/>
              </w:rPr>
              <w:t>1,3</w:t>
            </w:r>
          </w:p>
        </w:tc>
        <w:tc>
          <w:tcPr>
            <w:tcW w:w="0" w:type="auto"/>
            <w:vAlign w:val="center"/>
          </w:tcPr>
          <w:p w:rsidR="00844D16" w:rsidRPr="003838FB" w:rsidRDefault="00875BB2" w:rsidP="00F83676">
            <w:pPr>
              <w:jc w:val="center"/>
              <w:rPr>
                <w:sz w:val="22"/>
                <w:szCs w:val="22"/>
              </w:rPr>
            </w:pPr>
            <w:r>
              <w:rPr>
                <w:sz w:val="22"/>
                <w:szCs w:val="22"/>
              </w:rPr>
              <w:t>29,6</w:t>
            </w:r>
          </w:p>
        </w:tc>
        <w:tc>
          <w:tcPr>
            <w:tcW w:w="0" w:type="auto"/>
            <w:shd w:val="clear" w:color="auto" w:fill="E6E6E6"/>
            <w:vAlign w:val="center"/>
          </w:tcPr>
          <w:p w:rsidR="00844D16" w:rsidRPr="003838FB" w:rsidRDefault="00C043CF" w:rsidP="00F83676">
            <w:pPr>
              <w:jc w:val="center"/>
              <w:rPr>
                <w:sz w:val="22"/>
                <w:szCs w:val="22"/>
              </w:rPr>
            </w:pPr>
            <w:r>
              <w:rPr>
                <w:sz w:val="22"/>
                <w:szCs w:val="22"/>
              </w:rPr>
              <w:t>1,1</w:t>
            </w:r>
          </w:p>
        </w:tc>
      </w:tr>
      <w:tr w:rsidR="00844D16">
        <w:trPr>
          <w:jc w:val="center"/>
        </w:trPr>
        <w:tc>
          <w:tcPr>
            <w:tcW w:w="0" w:type="auto"/>
            <w:vAlign w:val="center"/>
          </w:tcPr>
          <w:p w:rsidR="00844D16" w:rsidRPr="00B436F7" w:rsidRDefault="00844D16" w:rsidP="00F83676">
            <w:pPr>
              <w:jc w:val="center"/>
              <w:rPr>
                <w:sz w:val="24"/>
              </w:rPr>
            </w:pPr>
            <w:r w:rsidRPr="00B436F7">
              <w:rPr>
                <w:sz w:val="24"/>
              </w:rPr>
              <w:t>Транспорт, дорожное хозяйство,  связь и информатика</w:t>
            </w:r>
          </w:p>
        </w:tc>
        <w:tc>
          <w:tcPr>
            <w:tcW w:w="0" w:type="auto"/>
            <w:vAlign w:val="center"/>
          </w:tcPr>
          <w:p w:rsidR="00844D16" w:rsidRDefault="00844D16" w:rsidP="00F83676">
            <w:pPr>
              <w:jc w:val="center"/>
              <w:rPr>
                <w:sz w:val="22"/>
              </w:rPr>
            </w:pPr>
            <w:r>
              <w:rPr>
                <w:sz w:val="22"/>
              </w:rPr>
              <w:t>30,6</w:t>
            </w:r>
          </w:p>
        </w:tc>
        <w:tc>
          <w:tcPr>
            <w:tcW w:w="0" w:type="auto"/>
            <w:shd w:val="clear" w:color="auto" w:fill="E0E0E0"/>
            <w:vAlign w:val="center"/>
          </w:tcPr>
          <w:p w:rsidR="00844D16" w:rsidRDefault="00844D16" w:rsidP="00F83676">
            <w:pPr>
              <w:jc w:val="center"/>
              <w:rPr>
                <w:sz w:val="22"/>
              </w:rPr>
            </w:pPr>
            <w:r>
              <w:rPr>
                <w:sz w:val="22"/>
              </w:rPr>
              <w:t>2,3</w:t>
            </w:r>
          </w:p>
        </w:tc>
        <w:tc>
          <w:tcPr>
            <w:tcW w:w="0" w:type="auto"/>
            <w:shd w:val="clear" w:color="auto" w:fill="auto"/>
            <w:vAlign w:val="center"/>
          </w:tcPr>
          <w:p w:rsidR="00844D16" w:rsidRDefault="00844D16" w:rsidP="00F83676">
            <w:pPr>
              <w:jc w:val="center"/>
              <w:rPr>
                <w:sz w:val="22"/>
              </w:rPr>
            </w:pPr>
            <w:r>
              <w:rPr>
                <w:rFonts w:eastAsia="MS Mincho"/>
                <w:sz w:val="26"/>
              </w:rPr>
              <w:t>7,0</w:t>
            </w:r>
          </w:p>
        </w:tc>
        <w:tc>
          <w:tcPr>
            <w:tcW w:w="0" w:type="auto"/>
            <w:shd w:val="clear" w:color="auto" w:fill="E6E6E6"/>
            <w:vAlign w:val="center"/>
          </w:tcPr>
          <w:p w:rsidR="00844D16" w:rsidRDefault="00844D16" w:rsidP="00F83676">
            <w:pPr>
              <w:jc w:val="center"/>
              <w:rPr>
                <w:sz w:val="22"/>
              </w:rPr>
            </w:pPr>
            <w:r>
              <w:rPr>
                <w:sz w:val="22"/>
              </w:rPr>
              <w:t>0,4</w:t>
            </w:r>
          </w:p>
        </w:tc>
        <w:tc>
          <w:tcPr>
            <w:tcW w:w="0" w:type="auto"/>
            <w:shd w:val="clear" w:color="auto" w:fill="auto"/>
            <w:vAlign w:val="center"/>
          </w:tcPr>
          <w:p w:rsidR="00844D16" w:rsidRPr="003838FB" w:rsidRDefault="003838FB" w:rsidP="00F83676">
            <w:pPr>
              <w:jc w:val="center"/>
              <w:rPr>
                <w:sz w:val="22"/>
                <w:szCs w:val="22"/>
              </w:rPr>
            </w:pPr>
            <w:r>
              <w:rPr>
                <w:sz w:val="22"/>
                <w:szCs w:val="22"/>
              </w:rPr>
              <w:t>6,1</w:t>
            </w:r>
          </w:p>
        </w:tc>
        <w:tc>
          <w:tcPr>
            <w:tcW w:w="0" w:type="auto"/>
            <w:shd w:val="clear" w:color="auto" w:fill="E6E6E6"/>
            <w:vAlign w:val="center"/>
          </w:tcPr>
          <w:p w:rsidR="00844D16" w:rsidRPr="003838FB" w:rsidRDefault="0065114A" w:rsidP="00F83676">
            <w:pPr>
              <w:jc w:val="center"/>
              <w:rPr>
                <w:sz w:val="22"/>
                <w:szCs w:val="22"/>
              </w:rPr>
            </w:pPr>
            <w:r>
              <w:rPr>
                <w:sz w:val="22"/>
                <w:szCs w:val="22"/>
              </w:rPr>
              <w:t>0,3</w:t>
            </w:r>
          </w:p>
        </w:tc>
        <w:tc>
          <w:tcPr>
            <w:tcW w:w="0" w:type="auto"/>
            <w:vAlign w:val="center"/>
          </w:tcPr>
          <w:p w:rsidR="00844D16" w:rsidRPr="003838FB" w:rsidRDefault="00875BB2" w:rsidP="00F83676">
            <w:pPr>
              <w:jc w:val="center"/>
              <w:rPr>
                <w:sz w:val="22"/>
                <w:szCs w:val="22"/>
              </w:rPr>
            </w:pPr>
            <w:r>
              <w:rPr>
                <w:sz w:val="22"/>
                <w:szCs w:val="22"/>
              </w:rPr>
              <w:t>5,6</w:t>
            </w:r>
          </w:p>
        </w:tc>
        <w:tc>
          <w:tcPr>
            <w:tcW w:w="0" w:type="auto"/>
            <w:shd w:val="clear" w:color="auto" w:fill="E6E6E6"/>
            <w:vAlign w:val="center"/>
          </w:tcPr>
          <w:p w:rsidR="00844D16" w:rsidRPr="003838FB" w:rsidRDefault="00C043CF" w:rsidP="00F83676">
            <w:pPr>
              <w:jc w:val="center"/>
              <w:rPr>
                <w:sz w:val="22"/>
                <w:szCs w:val="22"/>
              </w:rPr>
            </w:pPr>
            <w:r>
              <w:rPr>
                <w:sz w:val="22"/>
                <w:szCs w:val="22"/>
              </w:rPr>
              <w:t>0,2</w:t>
            </w:r>
          </w:p>
        </w:tc>
      </w:tr>
      <w:tr w:rsidR="00844D16">
        <w:trPr>
          <w:jc w:val="center"/>
        </w:trPr>
        <w:tc>
          <w:tcPr>
            <w:tcW w:w="0" w:type="auto"/>
            <w:vAlign w:val="center"/>
          </w:tcPr>
          <w:p w:rsidR="00844D16" w:rsidRPr="00B436F7" w:rsidRDefault="00844D16" w:rsidP="00F83676">
            <w:pPr>
              <w:jc w:val="center"/>
              <w:rPr>
                <w:sz w:val="24"/>
              </w:rPr>
            </w:pPr>
            <w:r w:rsidRPr="00B436F7">
              <w:rPr>
                <w:sz w:val="24"/>
              </w:rPr>
              <w:t>Социальная политика</w:t>
            </w:r>
          </w:p>
        </w:tc>
        <w:tc>
          <w:tcPr>
            <w:tcW w:w="0" w:type="auto"/>
            <w:vAlign w:val="center"/>
          </w:tcPr>
          <w:p w:rsidR="00844D16" w:rsidRDefault="00844D16" w:rsidP="00F83676">
            <w:pPr>
              <w:jc w:val="center"/>
              <w:rPr>
                <w:sz w:val="22"/>
              </w:rPr>
            </w:pPr>
            <w:r>
              <w:rPr>
                <w:sz w:val="22"/>
              </w:rPr>
              <w:t>107,8</w:t>
            </w:r>
          </w:p>
        </w:tc>
        <w:tc>
          <w:tcPr>
            <w:tcW w:w="0" w:type="auto"/>
            <w:shd w:val="clear" w:color="auto" w:fill="E0E0E0"/>
            <w:vAlign w:val="center"/>
          </w:tcPr>
          <w:p w:rsidR="00844D16" w:rsidRDefault="00844D16" w:rsidP="00F83676">
            <w:pPr>
              <w:jc w:val="center"/>
              <w:rPr>
                <w:sz w:val="22"/>
              </w:rPr>
            </w:pPr>
            <w:r>
              <w:rPr>
                <w:sz w:val="22"/>
              </w:rPr>
              <w:t>9,0</w:t>
            </w:r>
          </w:p>
        </w:tc>
        <w:tc>
          <w:tcPr>
            <w:tcW w:w="0" w:type="auto"/>
            <w:shd w:val="clear" w:color="auto" w:fill="auto"/>
            <w:vAlign w:val="center"/>
          </w:tcPr>
          <w:p w:rsidR="00844D16" w:rsidRDefault="00844D16" w:rsidP="00F83676">
            <w:pPr>
              <w:jc w:val="center"/>
              <w:rPr>
                <w:sz w:val="22"/>
              </w:rPr>
            </w:pPr>
            <w:r>
              <w:rPr>
                <w:rFonts w:eastAsia="MS Mincho"/>
                <w:sz w:val="26"/>
              </w:rPr>
              <w:t>430,4</w:t>
            </w:r>
          </w:p>
        </w:tc>
        <w:tc>
          <w:tcPr>
            <w:tcW w:w="0" w:type="auto"/>
            <w:shd w:val="clear" w:color="auto" w:fill="E6E6E6"/>
            <w:vAlign w:val="center"/>
          </w:tcPr>
          <w:p w:rsidR="00844D16" w:rsidRDefault="00844D16" w:rsidP="00F83676">
            <w:pPr>
              <w:jc w:val="center"/>
              <w:rPr>
                <w:sz w:val="22"/>
              </w:rPr>
            </w:pPr>
            <w:r>
              <w:rPr>
                <w:sz w:val="22"/>
              </w:rPr>
              <w:t>22,1</w:t>
            </w:r>
          </w:p>
        </w:tc>
        <w:tc>
          <w:tcPr>
            <w:tcW w:w="0" w:type="auto"/>
            <w:shd w:val="clear" w:color="auto" w:fill="auto"/>
            <w:vAlign w:val="center"/>
          </w:tcPr>
          <w:p w:rsidR="00844D16" w:rsidRPr="003838FB" w:rsidRDefault="003838FB" w:rsidP="00F83676">
            <w:pPr>
              <w:jc w:val="center"/>
              <w:rPr>
                <w:sz w:val="22"/>
                <w:szCs w:val="22"/>
              </w:rPr>
            </w:pPr>
            <w:r>
              <w:rPr>
                <w:sz w:val="22"/>
                <w:szCs w:val="22"/>
              </w:rPr>
              <w:t>150,7</w:t>
            </w:r>
          </w:p>
        </w:tc>
        <w:tc>
          <w:tcPr>
            <w:tcW w:w="0" w:type="auto"/>
            <w:shd w:val="clear" w:color="auto" w:fill="E6E6E6"/>
            <w:vAlign w:val="center"/>
          </w:tcPr>
          <w:p w:rsidR="00844D16" w:rsidRPr="003838FB" w:rsidRDefault="0065114A" w:rsidP="00F83676">
            <w:pPr>
              <w:jc w:val="center"/>
              <w:rPr>
                <w:sz w:val="22"/>
                <w:szCs w:val="22"/>
              </w:rPr>
            </w:pPr>
            <w:r>
              <w:rPr>
                <w:sz w:val="22"/>
                <w:szCs w:val="22"/>
              </w:rPr>
              <w:t>6,4</w:t>
            </w:r>
          </w:p>
        </w:tc>
        <w:tc>
          <w:tcPr>
            <w:tcW w:w="0" w:type="auto"/>
            <w:vAlign w:val="center"/>
          </w:tcPr>
          <w:p w:rsidR="00844D16" w:rsidRPr="003838FB" w:rsidRDefault="00875BB2" w:rsidP="00F83676">
            <w:pPr>
              <w:jc w:val="center"/>
              <w:rPr>
                <w:sz w:val="22"/>
                <w:szCs w:val="22"/>
              </w:rPr>
            </w:pPr>
            <w:r>
              <w:rPr>
                <w:sz w:val="22"/>
                <w:szCs w:val="22"/>
              </w:rPr>
              <w:t>161,2</w:t>
            </w:r>
          </w:p>
        </w:tc>
        <w:tc>
          <w:tcPr>
            <w:tcW w:w="0" w:type="auto"/>
            <w:shd w:val="clear" w:color="auto" w:fill="E6E6E6"/>
            <w:vAlign w:val="center"/>
          </w:tcPr>
          <w:p w:rsidR="00844D16" w:rsidRPr="003838FB" w:rsidRDefault="00C043CF" w:rsidP="00F83676">
            <w:pPr>
              <w:jc w:val="center"/>
              <w:rPr>
                <w:sz w:val="22"/>
                <w:szCs w:val="22"/>
              </w:rPr>
            </w:pPr>
            <w:r>
              <w:rPr>
                <w:sz w:val="22"/>
                <w:szCs w:val="22"/>
              </w:rPr>
              <w:t>6,1</w:t>
            </w:r>
          </w:p>
        </w:tc>
      </w:tr>
      <w:tr w:rsidR="00844D16">
        <w:trPr>
          <w:jc w:val="center"/>
        </w:trPr>
        <w:tc>
          <w:tcPr>
            <w:tcW w:w="0" w:type="auto"/>
            <w:vAlign w:val="center"/>
          </w:tcPr>
          <w:p w:rsidR="00844D16" w:rsidRPr="00B436F7" w:rsidRDefault="00B436F7" w:rsidP="00F83676">
            <w:pPr>
              <w:jc w:val="center"/>
              <w:rPr>
                <w:sz w:val="24"/>
              </w:rPr>
            </w:pPr>
            <w:r w:rsidRPr="00B436F7">
              <w:rPr>
                <w:sz w:val="24"/>
              </w:rPr>
              <w:t>Обслуживание гос. долга</w:t>
            </w:r>
          </w:p>
        </w:tc>
        <w:tc>
          <w:tcPr>
            <w:tcW w:w="0" w:type="auto"/>
            <w:vAlign w:val="center"/>
          </w:tcPr>
          <w:p w:rsidR="00844D16" w:rsidRDefault="00844D16" w:rsidP="00F83676">
            <w:pPr>
              <w:jc w:val="center"/>
              <w:rPr>
                <w:sz w:val="22"/>
              </w:rPr>
            </w:pPr>
            <w:r>
              <w:rPr>
                <w:sz w:val="22"/>
              </w:rPr>
              <w:t>239,8</w:t>
            </w:r>
          </w:p>
        </w:tc>
        <w:tc>
          <w:tcPr>
            <w:tcW w:w="0" w:type="auto"/>
            <w:shd w:val="clear" w:color="auto" w:fill="E0E0E0"/>
            <w:vAlign w:val="center"/>
          </w:tcPr>
          <w:p w:rsidR="00844D16" w:rsidRDefault="00844D16" w:rsidP="00F83676">
            <w:pPr>
              <w:jc w:val="center"/>
              <w:rPr>
                <w:sz w:val="22"/>
              </w:rPr>
            </w:pPr>
            <w:r>
              <w:rPr>
                <w:sz w:val="22"/>
              </w:rPr>
              <w:t>20,1</w:t>
            </w:r>
          </w:p>
        </w:tc>
        <w:tc>
          <w:tcPr>
            <w:tcW w:w="0" w:type="auto"/>
            <w:shd w:val="clear" w:color="auto" w:fill="auto"/>
            <w:vAlign w:val="center"/>
          </w:tcPr>
          <w:p w:rsidR="00844D16" w:rsidRDefault="00844D16" w:rsidP="00F83676">
            <w:pPr>
              <w:jc w:val="center"/>
              <w:rPr>
                <w:sz w:val="22"/>
              </w:rPr>
            </w:pPr>
            <w:r>
              <w:rPr>
                <w:rFonts w:eastAsia="MS Mincho"/>
                <w:sz w:val="26"/>
              </w:rPr>
              <w:t>285,0</w:t>
            </w:r>
          </w:p>
        </w:tc>
        <w:tc>
          <w:tcPr>
            <w:tcW w:w="0" w:type="auto"/>
            <w:shd w:val="clear" w:color="auto" w:fill="E6E6E6"/>
            <w:vAlign w:val="center"/>
          </w:tcPr>
          <w:p w:rsidR="00844D16" w:rsidRDefault="00844D16" w:rsidP="00F83676">
            <w:pPr>
              <w:jc w:val="center"/>
              <w:rPr>
                <w:sz w:val="22"/>
              </w:rPr>
            </w:pPr>
            <w:r>
              <w:rPr>
                <w:sz w:val="22"/>
              </w:rPr>
              <w:t>14,6</w:t>
            </w:r>
          </w:p>
        </w:tc>
        <w:tc>
          <w:tcPr>
            <w:tcW w:w="0" w:type="auto"/>
            <w:shd w:val="clear" w:color="auto" w:fill="auto"/>
            <w:vAlign w:val="center"/>
          </w:tcPr>
          <w:p w:rsidR="00844D16" w:rsidRPr="003838FB" w:rsidRDefault="003838FB" w:rsidP="00F83676">
            <w:pPr>
              <w:jc w:val="center"/>
              <w:rPr>
                <w:sz w:val="22"/>
                <w:szCs w:val="22"/>
              </w:rPr>
            </w:pPr>
            <w:r>
              <w:rPr>
                <w:sz w:val="22"/>
                <w:szCs w:val="22"/>
              </w:rPr>
              <w:t>277,5</w:t>
            </w:r>
          </w:p>
        </w:tc>
        <w:tc>
          <w:tcPr>
            <w:tcW w:w="0" w:type="auto"/>
            <w:shd w:val="clear" w:color="auto" w:fill="E6E6E6"/>
            <w:vAlign w:val="center"/>
          </w:tcPr>
          <w:p w:rsidR="00844D16" w:rsidRPr="003838FB" w:rsidRDefault="0065114A" w:rsidP="00F83676">
            <w:pPr>
              <w:jc w:val="center"/>
              <w:rPr>
                <w:sz w:val="22"/>
                <w:szCs w:val="22"/>
              </w:rPr>
            </w:pPr>
            <w:r>
              <w:rPr>
                <w:sz w:val="22"/>
                <w:szCs w:val="22"/>
              </w:rPr>
              <w:t>11,8</w:t>
            </w:r>
          </w:p>
        </w:tc>
        <w:tc>
          <w:tcPr>
            <w:tcW w:w="0" w:type="auto"/>
            <w:vAlign w:val="center"/>
          </w:tcPr>
          <w:p w:rsidR="00844D16" w:rsidRPr="003838FB" w:rsidRDefault="00875BB2" w:rsidP="00F83676">
            <w:pPr>
              <w:jc w:val="center"/>
              <w:rPr>
                <w:sz w:val="22"/>
                <w:szCs w:val="22"/>
              </w:rPr>
            </w:pPr>
            <w:r>
              <w:rPr>
                <w:sz w:val="22"/>
                <w:szCs w:val="22"/>
              </w:rPr>
              <w:t>287,6</w:t>
            </w:r>
          </w:p>
        </w:tc>
        <w:tc>
          <w:tcPr>
            <w:tcW w:w="0" w:type="auto"/>
            <w:shd w:val="clear" w:color="auto" w:fill="E6E6E6"/>
            <w:vAlign w:val="center"/>
          </w:tcPr>
          <w:p w:rsidR="00844D16" w:rsidRPr="003838FB" w:rsidRDefault="00C043CF" w:rsidP="00F83676">
            <w:pPr>
              <w:jc w:val="center"/>
              <w:rPr>
                <w:sz w:val="22"/>
                <w:szCs w:val="22"/>
              </w:rPr>
            </w:pPr>
            <w:r>
              <w:rPr>
                <w:sz w:val="22"/>
                <w:szCs w:val="22"/>
              </w:rPr>
              <w:t>10,8</w:t>
            </w:r>
          </w:p>
        </w:tc>
      </w:tr>
      <w:tr w:rsidR="00844D16">
        <w:trPr>
          <w:jc w:val="center"/>
        </w:trPr>
        <w:tc>
          <w:tcPr>
            <w:tcW w:w="0" w:type="auto"/>
            <w:vAlign w:val="center"/>
          </w:tcPr>
          <w:p w:rsidR="00844D16" w:rsidRPr="00B436F7" w:rsidRDefault="00844D16" w:rsidP="00F83676">
            <w:pPr>
              <w:jc w:val="center"/>
              <w:rPr>
                <w:sz w:val="24"/>
              </w:rPr>
            </w:pPr>
            <w:r w:rsidRPr="00B436F7">
              <w:rPr>
                <w:sz w:val="24"/>
              </w:rPr>
              <w:t xml:space="preserve">Охрана </w:t>
            </w:r>
            <w:r w:rsidR="00B436F7" w:rsidRPr="00B436F7">
              <w:rPr>
                <w:sz w:val="24"/>
              </w:rPr>
              <w:t>окружающей среды</w:t>
            </w:r>
          </w:p>
        </w:tc>
        <w:tc>
          <w:tcPr>
            <w:tcW w:w="0" w:type="auto"/>
            <w:vAlign w:val="center"/>
          </w:tcPr>
          <w:p w:rsidR="00844D16" w:rsidRDefault="00844D16" w:rsidP="00F83676">
            <w:pPr>
              <w:jc w:val="center"/>
              <w:rPr>
                <w:sz w:val="22"/>
              </w:rPr>
            </w:pPr>
            <w:r>
              <w:rPr>
                <w:sz w:val="22"/>
              </w:rPr>
              <w:t>4,7</w:t>
            </w:r>
          </w:p>
        </w:tc>
        <w:tc>
          <w:tcPr>
            <w:tcW w:w="0" w:type="auto"/>
            <w:shd w:val="clear" w:color="auto" w:fill="E0E0E0"/>
            <w:vAlign w:val="center"/>
          </w:tcPr>
          <w:p w:rsidR="00844D16" w:rsidRDefault="00844D16" w:rsidP="00F83676">
            <w:pPr>
              <w:jc w:val="center"/>
              <w:rPr>
                <w:sz w:val="22"/>
              </w:rPr>
            </w:pPr>
            <w:r>
              <w:rPr>
                <w:sz w:val="22"/>
              </w:rPr>
              <w:t>0,4</w:t>
            </w:r>
          </w:p>
        </w:tc>
        <w:tc>
          <w:tcPr>
            <w:tcW w:w="0" w:type="auto"/>
            <w:shd w:val="clear" w:color="auto" w:fill="auto"/>
            <w:vAlign w:val="center"/>
          </w:tcPr>
          <w:p w:rsidR="00844D16" w:rsidRDefault="00844D16" w:rsidP="00F83676">
            <w:pPr>
              <w:jc w:val="center"/>
              <w:rPr>
                <w:sz w:val="22"/>
              </w:rPr>
            </w:pPr>
            <w:r>
              <w:rPr>
                <w:rFonts w:eastAsia="MS Mincho"/>
                <w:sz w:val="26"/>
              </w:rPr>
              <w:t>9,8</w:t>
            </w:r>
          </w:p>
        </w:tc>
        <w:tc>
          <w:tcPr>
            <w:tcW w:w="0" w:type="auto"/>
            <w:shd w:val="clear" w:color="auto" w:fill="E6E6E6"/>
            <w:vAlign w:val="center"/>
          </w:tcPr>
          <w:p w:rsidR="00844D16" w:rsidRDefault="00844D16" w:rsidP="00F83676">
            <w:pPr>
              <w:jc w:val="center"/>
              <w:rPr>
                <w:sz w:val="22"/>
              </w:rPr>
            </w:pPr>
            <w:r>
              <w:rPr>
                <w:sz w:val="22"/>
              </w:rPr>
              <w:t>0,5</w:t>
            </w:r>
          </w:p>
        </w:tc>
        <w:tc>
          <w:tcPr>
            <w:tcW w:w="0" w:type="auto"/>
            <w:shd w:val="clear" w:color="auto" w:fill="auto"/>
            <w:vAlign w:val="center"/>
          </w:tcPr>
          <w:p w:rsidR="00844D16" w:rsidRPr="003838FB" w:rsidRDefault="003838FB" w:rsidP="00F83676">
            <w:pPr>
              <w:jc w:val="center"/>
              <w:rPr>
                <w:sz w:val="22"/>
                <w:szCs w:val="22"/>
              </w:rPr>
            </w:pPr>
            <w:r>
              <w:rPr>
                <w:sz w:val="22"/>
                <w:szCs w:val="22"/>
              </w:rPr>
              <w:t>10,8</w:t>
            </w:r>
          </w:p>
        </w:tc>
        <w:tc>
          <w:tcPr>
            <w:tcW w:w="0" w:type="auto"/>
            <w:shd w:val="clear" w:color="auto" w:fill="E6E6E6"/>
            <w:vAlign w:val="center"/>
          </w:tcPr>
          <w:p w:rsidR="00844D16" w:rsidRPr="003838FB" w:rsidRDefault="0065114A" w:rsidP="00F83676">
            <w:pPr>
              <w:jc w:val="center"/>
              <w:rPr>
                <w:sz w:val="22"/>
                <w:szCs w:val="22"/>
              </w:rPr>
            </w:pPr>
            <w:r>
              <w:rPr>
                <w:sz w:val="22"/>
                <w:szCs w:val="22"/>
              </w:rPr>
              <w:t>0,5</w:t>
            </w:r>
          </w:p>
        </w:tc>
        <w:tc>
          <w:tcPr>
            <w:tcW w:w="0" w:type="auto"/>
            <w:vAlign w:val="center"/>
          </w:tcPr>
          <w:p w:rsidR="00844D16" w:rsidRPr="003838FB" w:rsidRDefault="00875BB2" w:rsidP="00F83676">
            <w:pPr>
              <w:jc w:val="center"/>
              <w:rPr>
                <w:sz w:val="22"/>
                <w:szCs w:val="22"/>
              </w:rPr>
            </w:pPr>
            <w:r>
              <w:rPr>
                <w:sz w:val="22"/>
                <w:szCs w:val="22"/>
              </w:rPr>
              <w:t>12,4</w:t>
            </w:r>
          </w:p>
        </w:tc>
        <w:tc>
          <w:tcPr>
            <w:tcW w:w="0" w:type="auto"/>
            <w:shd w:val="clear" w:color="auto" w:fill="E6E6E6"/>
            <w:vAlign w:val="center"/>
          </w:tcPr>
          <w:p w:rsidR="00844D16" w:rsidRPr="003838FB" w:rsidRDefault="00C043CF" w:rsidP="00F83676">
            <w:pPr>
              <w:jc w:val="center"/>
              <w:rPr>
                <w:sz w:val="22"/>
                <w:szCs w:val="22"/>
              </w:rPr>
            </w:pPr>
            <w:r>
              <w:rPr>
                <w:sz w:val="22"/>
                <w:szCs w:val="22"/>
              </w:rPr>
              <w:t>0,5</w:t>
            </w:r>
          </w:p>
        </w:tc>
      </w:tr>
      <w:tr w:rsidR="00844D16">
        <w:trPr>
          <w:jc w:val="center"/>
        </w:trPr>
        <w:tc>
          <w:tcPr>
            <w:tcW w:w="0" w:type="auto"/>
            <w:vAlign w:val="center"/>
          </w:tcPr>
          <w:p w:rsidR="00844D16" w:rsidRPr="00B436F7" w:rsidRDefault="00844D16" w:rsidP="00F83676">
            <w:pPr>
              <w:jc w:val="center"/>
              <w:rPr>
                <w:sz w:val="24"/>
              </w:rPr>
            </w:pPr>
            <w:r w:rsidRPr="00B436F7">
              <w:rPr>
                <w:sz w:val="24"/>
              </w:rPr>
              <w:t>Пре</w:t>
            </w:r>
            <w:r w:rsidR="00B436F7" w:rsidRPr="00B436F7">
              <w:rPr>
                <w:sz w:val="24"/>
              </w:rPr>
              <w:t>дупреждение и ликвидация послед</w:t>
            </w:r>
            <w:r w:rsidRPr="00B436F7">
              <w:rPr>
                <w:sz w:val="24"/>
              </w:rPr>
              <w:t>ствий чрезвычайных ситуаций и стихийных бедствий</w:t>
            </w:r>
          </w:p>
        </w:tc>
        <w:tc>
          <w:tcPr>
            <w:tcW w:w="0" w:type="auto"/>
            <w:vAlign w:val="center"/>
          </w:tcPr>
          <w:p w:rsidR="00844D16" w:rsidRDefault="00844D16" w:rsidP="00F83676">
            <w:pPr>
              <w:jc w:val="center"/>
              <w:rPr>
                <w:sz w:val="22"/>
              </w:rPr>
            </w:pPr>
            <w:r>
              <w:rPr>
                <w:sz w:val="22"/>
              </w:rPr>
              <w:t>6,3</w:t>
            </w:r>
          </w:p>
        </w:tc>
        <w:tc>
          <w:tcPr>
            <w:tcW w:w="0" w:type="auto"/>
            <w:shd w:val="clear" w:color="auto" w:fill="E0E0E0"/>
            <w:vAlign w:val="center"/>
          </w:tcPr>
          <w:p w:rsidR="00844D16" w:rsidRDefault="00844D16" w:rsidP="00F83676">
            <w:pPr>
              <w:jc w:val="center"/>
              <w:rPr>
                <w:sz w:val="22"/>
              </w:rPr>
            </w:pPr>
            <w:r>
              <w:rPr>
                <w:sz w:val="22"/>
              </w:rPr>
              <w:t>0,5</w:t>
            </w:r>
          </w:p>
        </w:tc>
        <w:tc>
          <w:tcPr>
            <w:tcW w:w="0" w:type="auto"/>
            <w:shd w:val="clear" w:color="auto" w:fill="auto"/>
            <w:vAlign w:val="center"/>
          </w:tcPr>
          <w:p w:rsidR="00844D16" w:rsidRDefault="00844D16" w:rsidP="00F83676">
            <w:pPr>
              <w:jc w:val="center"/>
              <w:rPr>
                <w:sz w:val="22"/>
              </w:rPr>
            </w:pPr>
            <w:r>
              <w:rPr>
                <w:rFonts w:eastAsia="MS Mincho"/>
                <w:sz w:val="26"/>
              </w:rPr>
              <w:t>8,7</w:t>
            </w:r>
          </w:p>
        </w:tc>
        <w:tc>
          <w:tcPr>
            <w:tcW w:w="0" w:type="auto"/>
            <w:shd w:val="clear" w:color="auto" w:fill="E6E6E6"/>
            <w:vAlign w:val="center"/>
          </w:tcPr>
          <w:p w:rsidR="00844D16" w:rsidRDefault="00844D16" w:rsidP="00F83676">
            <w:pPr>
              <w:jc w:val="center"/>
              <w:rPr>
                <w:sz w:val="22"/>
              </w:rPr>
            </w:pPr>
            <w:r>
              <w:rPr>
                <w:sz w:val="22"/>
              </w:rPr>
              <w:t>0,4</w:t>
            </w:r>
          </w:p>
        </w:tc>
        <w:tc>
          <w:tcPr>
            <w:tcW w:w="0" w:type="auto"/>
            <w:shd w:val="clear" w:color="auto" w:fill="auto"/>
            <w:vAlign w:val="center"/>
          </w:tcPr>
          <w:p w:rsidR="00844D16" w:rsidRPr="003838FB" w:rsidRDefault="003838FB" w:rsidP="00F83676">
            <w:pPr>
              <w:jc w:val="center"/>
              <w:rPr>
                <w:sz w:val="22"/>
                <w:szCs w:val="22"/>
              </w:rPr>
            </w:pPr>
            <w:r>
              <w:rPr>
                <w:sz w:val="22"/>
                <w:szCs w:val="22"/>
              </w:rPr>
              <w:t>21,2</w:t>
            </w:r>
          </w:p>
        </w:tc>
        <w:tc>
          <w:tcPr>
            <w:tcW w:w="0" w:type="auto"/>
            <w:shd w:val="clear" w:color="auto" w:fill="E6E6E6"/>
            <w:vAlign w:val="center"/>
          </w:tcPr>
          <w:p w:rsidR="00844D16" w:rsidRPr="003838FB" w:rsidRDefault="0065114A" w:rsidP="00F83676">
            <w:pPr>
              <w:jc w:val="center"/>
              <w:rPr>
                <w:sz w:val="22"/>
                <w:szCs w:val="22"/>
              </w:rPr>
            </w:pPr>
            <w:r>
              <w:rPr>
                <w:sz w:val="22"/>
                <w:szCs w:val="22"/>
              </w:rPr>
              <w:t>0,9</w:t>
            </w:r>
          </w:p>
        </w:tc>
        <w:tc>
          <w:tcPr>
            <w:tcW w:w="0" w:type="auto"/>
            <w:vAlign w:val="center"/>
          </w:tcPr>
          <w:p w:rsidR="00844D16" w:rsidRPr="003838FB" w:rsidRDefault="00875BB2" w:rsidP="00F83676">
            <w:pPr>
              <w:jc w:val="center"/>
              <w:rPr>
                <w:sz w:val="22"/>
                <w:szCs w:val="22"/>
              </w:rPr>
            </w:pPr>
            <w:r>
              <w:rPr>
                <w:sz w:val="22"/>
                <w:szCs w:val="22"/>
              </w:rPr>
              <w:t>26,3</w:t>
            </w:r>
          </w:p>
        </w:tc>
        <w:tc>
          <w:tcPr>
            <w:tcW w:w="0" w:type="auto"/>
            <w:shd w:val="clear" w:color="auto" w:fill="E6E6E6"/>
            <w:vAlign w:val="center"/>
          </w:tcPr>
          <w:p w:rsidR="00844D16" w:rsidRPr="003838FB" w:rsidRDefault="00C043CF" w:rsidP="00F83676">
            <w:pPr>
              <w:jc w:val="center"/>
              <w:rPr>
                <w:sz w:val="22"/>
                <w:szCs w:val="22"/>
              </w:rPr>
            </w:pPr>
            <w:r>
              <w:rPr>
                <w:sz w:val="22"/>
                <w:szCs w:val="22"/>
              </w:rPr>
              <w:t>1,0</w:t>
            </w:r>
          </w:p>
        </w:tc>
      </w:tr>
      <w:tr w:rsidR="00844D16">
        <w:trPr>
          <w:jc w:val="center"/>
        </w:trPr>
        <w:tc>
          <w:tcPr>
            <w:tcW w:w="0" w:type="auto"/>
            <w:vAlign w:val="center"/>
          </w:tcPr>
          <w:p w:rsidR="00844D16" w:rsidRPr="00B436F7" w:rsidRDefault="00844D16" w:rsidP="00F83676">
            <w:pPr>
              <w:jc w:val="center"/>
              <w:rPr>
                <w:sz w:val="24"/>
              </w:rPr>
            </w:pPr>
            <w:r w:rsidRPr="00B436F7">
              <w:rPr>
                <w:sz w:val="24"/>
              </w:rPr>
              <w:t>Образование</w:t>
            </w:r>
          </w:p>
        </w:tc>
        <w:tc>
          <w:tcPr>
            <w:tcW w:w="0" w:type="auto"/>
            <w:vAlign w:val="center"/>
          </w:tcPr>
          <w:p w:rsidR="00844D16" w:rsidRDefault="00844D16" w:rsidP="00F83676">
            <w:pPr>
              <w:jc w:val="center"/>
              <w:rPr>
                <w:sz w:val="22"/>
              </w:rPr>
            </w:pPr>
            <w:r>
              <w:rPr>
                <w:sz w:val="22"/>
              </w:rPr>
              <w:t>48,8</w:t>
            </w:r>
          </w:p>
        </w:tc>
        <w:tc>
          <w:tcPr>
            <w:tcW w:w="0" w:type="auto"/>
            <w:shd w:val="clear" w:color="auto" w:fill="E0E0E0"/>
            <w:vAlign w:val="center"/>
          </w:tcPr>
          <w:p w:rsidR="00844D16" w:rsidRDefault="00844D16" w:rsidP="00F83676">
            <w:pPr>
              <w:jc w:val="center"/>
              <w:rPr>
                <w:sz w:val="22"/>
              </w:rPr>
            </w:pPr>
            <w:r>
              <w:rPr>
                <w:sz w:val="22"/>
              </w:rPr>
              <w:t>4,1</w:t>
            </w:r>
          </w:p>
        </w:tc>
        <w:tc>
          <w:tcPr>
            <w:tcW w:w="0" w:type="auto"/>
            <w:shd w:val="clear" w:color="auto" w:fill="auto"/>
            <w:vAlign w:val="center"/>
          </w:tcPr>
          <w:p w:rsidR="00844D16" w:rsidRDefault="00844D16" w:rsidP="00F83676">
            <w:pPr>
              <w:jc w:val="center"/>
              <w:rPr>
                <w:sz w:val="22"/>
              </w:rPr>
            </w:pPr>
            <w:r>
              <w:rPr>
                <w:rFonts w:eastAsia="MS Mincho"/>
                <w:sz w:val="26"/>
              </w:rPr>
              <w:t>80,1</w:t>
            </w:r>
          </w:p>
        </w:tc>
        <w:tc>
          <w:tcPr>
            <w:tcW w:w="0" w:type="auto"/>
            <w:shd w:val="clear" w:color="auto" w:fill="E6E6E6"/>
            <w:vAlign w:val="center"/>
          </w:tcPr>
          <w:p w:rsidR="00844D16" w:rsidRDefault="00844D16" w:rsidP="00F83676">
            <w:pPr>
              <w:jc w:val="center"/>
              <w:rPr>
                <w:sz w:val="22"/>
              </w:rPr>
            </w:pPr>
            <w:r>
              <w:rPr>
                <w:sz w:val="22"/>
              </w:rPr>
              <w:t>4,1</w:t>
            </w:r>
          </w:p>
        </w:tc>
        <w:tc>
          <w:tcPr>
            <w:tcW w:w="0" w:type="auto"/>
            <w:shd w:val="clear" w:color="auto" w:fill="auto"/>
            <w:vAlign w:val="center"/>
          </w:tcPr>
          <w:p w:rsidR="00844D16" w:rsidRPr="003838FB" w:rsidRDefault="003838FB" w:rsidP="00F83676">
            <w:pPr>
              <w:jc w:val="center"/>
              <w:rPr>
                <w:sz w:val="22"/>
                <w:szCs w:val="22"/>
              </w:rPr>
            </w:pPr>
            <w:r>
              <w:rPr>
                <w:sz w:val="22"/>
                <w:szCs w:val="22"/>
              </w:rPr>
              <w:t>97,7</w:t>
            </w:r>
          </w:p>
        </w:tc>
        <w:tc>
          <w:tcPr>
            <w:tcW w:w="0" w:type="auto"/>
            <w:shd w:val="clear" w:color="auto" w:fill="E6E6E6"/>
            <w:vAlign w:val="center"/>
          </w:tcPr>
          <w:p w:rsidR="00844D16" w:rsidRPr="003838FB" w:rsidRDefault="0065114A" w:rsidP="00F83676">
            <w:pPr>
              <w:jc w:val="center"/>
              <w:rPr>
                <w:sz w:val="22"/>
                <w:szCs w:val="22"/>
              </w:rPr>
            </w:pPr>
            <w:r>
              <w:rPr>
                <w:sz w:val="22"/>
                <w:szCs w:val="22"/>
              </w:rPr>
              <w:t>4,2</w:t>
            </w:r>
          </w:p>
        </w:tc>
        <w:tc>
          <w:tcPr>
            <w:tcW w:w="0" w:type="auto"/>
            <w:vAlign w:val="center"/>
          </w:tcPr>
          <w:p w:rsidR="00844D16" w:rsidRPr="003838FB" w:rsidRDefault="00875BB2" w:rsidP="00F83676">
            <w:pPr>
              <w:jc w:val="center"/>
              <w:rPr>
                <w:sz w:val="22"/>
                <w:szCs w:val="22"/>
              </w:rPr>
            </w:pPr>
            <w:r>
              <w:rPr>
                <w:sz w:val="22"/>
                <w:szCs w:val="22"/>
              </w:rPr>
              <w:t>117,8</w:t>
            </w:r>
          </w:p>
        </w:tc>
        <w:tc>
          <w:tcPr>
            <w:tcW w:w="0" w:type="auto"/>
            <w:shd w:val="clear" w:color="auto" w:fill="E6E6E6"/>
            <w:vAlign w:val="center"/>
          </w:tcPr>
          <w:p w:rsidR="00844D16" w:rsidRPr="003838FB" w:rsidRDefault="00C043CF" w:rsidP="00F83676">
            <w:pPr>
              <w:jc w:val="center"/>
              <w:rPr>
                <w:sz w:val="22"/>
                <w:szCs w:val="22"/>
              </w:rPr>
            </w:pPr>
            <w:r>
              <w:rPr>
                <w:sz w:val="22"/>
                <w:szCs w:val="22"/>
              </w:rPr>
              <w:t>4,4</w:t>
            </w:r>
          </w:p>
        </w:tc>
      </w:tr>
      <w:tr w:rsidR="00844D16">
        <w:trPr>
          <w:jc w:val="center"/>
        </w:trPr>
        <w:tc>
          <w:tcPr>
            <w:tcW w:w="0" w:type="auto"/>
            <w:vAlign w:val="center"/>
          </w:tcPr>
          <w:p w:rsidR="00844D16" w:rsidRPr="00B436F7" w:rsidRDefault="00844D16" w:rsidP="00F83676">
            <w:pPr>
              <w:jc w:val="center"/>
              <w:rPr>
                <w:sz w:val="24"/>
              </w:rPr>
            </w:pPr>
            <w:r w:rsidRPr="00B436F7">
              <w:rPr>
                <w:sz w:val="24"/>
              </w:rPr>
              <w:t>Культура, искусство и кинематография</w:t>
            </w:r>
          </w:p>
        </w:tc>
        <w:tc>
          <w:tcPr>
            <w:tcW w:w="0" w:type="auto"/>
            <w:vAlign w:val="center"/>
          </w:tcPr>
          <w:p w:rsidR="00844D16" w:rsidRDefault="00844D16" w:rsidP="00F83676">
            <w:pPr>
              <w:jc w:val="center"/>
              <w:rPr>
                <w:sz w:val="22"/>
              </w:rPr>
            </w:pPr>
            <w:r>
              <w:rPr>
                <w:sz w:val="22"/>
              </w:rPr>
              <w:t>6,4</w:t>
            </w:r>
          </w:p>
        </w:tc>
        <w:tc>
          <w:tcPr>
            <w:tcW w:w="0" w:type="auto"/>
            <w:shd w:val="clear" w:color="auto" w:fill="E0E0E0"/>
            <w:vAlign w:val="center"/>
          </w:tcPr>
          <w:p w:rsidR="00844D16" w:rsidRDefault="00844D16" w:rsidP="00F83676">
            <w:pPr>
              <w:jc w:val="center"/>
              <w:rPr>
                <w:sz w:val="22"/>
              </w:rPr>
            </w:pPr>
            <w:r>
              <w:rPr>
                <w:sz w:val="22"/>
              </w:rPr>
              <w:t>0,6</w:t>
            </w:r>
          </w:p>
        </w:tc>
        <w:tc>
          <w:tcPr>
            <w:tcW w:w="0" w:type="auto"/>
            <w:shd w:val="clear" w:color="auto" w:fill="auto"/>
            <w:vAlign w:val="center"/>
          </w:tcPr>
          <w:p w:rsidR="00844D16" w:rsidRDefault="00844D16" w:rsidP="00F83676">
            <w:pPr>
              <w:jc w:val="center"/>
              <w:rPr>
                <w:sz w:val="22"/>
              </w:rPr>
            </w:pPr>
            <w:r>
              <w:rPr>
                <w:rFonts w:eastAsia="MS Mincho"/>
                <w:sz w:val="26"/>
              </w:rPr>
              <w:t>10,3</w:t>
            </w:r>
          </w:p>
        </w:tc>
        <w:tc>
          <w:tcPr>
            <w:tcW w:w="0" w:type="auto"/>
            <w:shd w:val="clear" w:color="auto" w:fill="E6E6E6"/>
            <w:vAlign w:val="center"/>
          </w:tcPr>
          <w:p w:rsidR="00844D16" w:rsidRDefault="00844D16" w:rsidP="00F83676">
            <w:pPr>
              <w:jc w:val="center"/>
              <w:rPr>
                <w:sz w:val="22"/>
              </w:rPr>
            </w:pPr>
            <w:r>
              <w:rPr>
                <w:sz w:val="22"/>
              </w:rPr>
              <w:t>0,5</w:t>
            </w:r>
          </w:p>
        </w:tc>
        <w:tc>
          <w:tcPr>
            <w:tcW w:w="0" w:type="auto"/>
            <w:shd w:val="clear" w:color="auto" w:fill="auto"/>
            <w:vAlign w:val="center"/>
          </w:tcPr>
          <w:p w:rsidR="00844D16" w:rsidRPr="003838FB" w:rsidRDefault="003838FB" w:rsidP="00F83676">
            <w:pPr>
              <w:jc w:val="center"/>
              <w:rPr>
                <w:sz w:val="22"/>
                <w:szCs w:val="22"/>
              </w:rPr>
            </w:pPr>
            <w:r>
              <w:rPr>
                <w:sz w:val="22"/>
                <w:szCs w:val="22"/>
              </w:rPr>
              <w:t>14,1</w:t>
            </w:r>
          </w:p>
        </w:tc>
        <w:tc>
          <w:tcPr>
            <w:tcW w:w="0" w:type="auto"/>
            <w:shd w:val="clear" w:color="auto" w:fill="E6E6E6"/>
            <w:vAlign w:val="center"/>
          </w:tcPr>
          <w:p w:rsidR="00844D16" w:rsidRPr="003838FB" w:rsidRDefault="0065114A" w:rsidP="00F83676">
            <w:pPr>
              <w:jc w:val="center"/>
              <w:rPr>
                <w:sz w:val="22"/>
                <w:szCs w:val="22"/>
              </w:rPr>
            </w:pPr>
            <w:r>
              <w:rPr>
                <w:sz w:val="22"/>
                <w:szCs w:val="22"/>
              </w:rPr>
              <w:t>0,6</w:t>
            </w:r>
          </w:p>
        </w:tc>
        <w:tc>
          <w:tcPr>
            <w:tcW w:w="0" w:type="auto"/>
            <w:vAlign w:val="center"/>
          </w:tcPr>
          <w:p w:rsidR="00844D16" w:rsidRPr="003838FB" w:rsidRDefault="00875BB2" w:rsidP="00F83676">
            <w:pPr>
              <w:jc w:val="center"/>
              <w:rPr>
                <w:sz w:val="22"/>
                <w:szCs w:val="22"/>
              </w:rPr>
            </w:pPr>
            <w:r>
              <w:rPr>
                <w:sz w:val="22"/>
                <w:szCs w:val="22"/>
              </w:rPr>
              <w:t>16,1</w:t>
            </w:r>
          </w:p>
        </w:tc>
        <w:tc>
          <w:tcPr>
            <w:tcW w:w="0" w:type="auto"/>
            <w:shd w:val="clear" w:color="auto" w:fill="E6E6E6"/>
            <w:vAlign w:val="center"/>
          </w:tcPr>
          <w:p w:rsidR="00844D16" w:rsidRPr="003838FB" w:rsidRDefault="00C043CF" w:rsidP="00F83676">
            <w:pPr>
              <w:jc w:val="center"/>
              <w:rPr>
                <w:sz w:val="22"/>
                <w:szCs w:val="22"/>
              </w:rPr>
            </w:pPr>
            <w:r>
              <w:rPr>
                <w:sz w:val="22"/>
                <w:szCs w:val="22"/>
              </w:rPr>
              <w:t>0,6</w:t>
            </w:r>
          </w:p>
        </w:tc>
      </w:tr>
      <w:tr w:rsidR="00844D16">
        <w:trPr>
          <w:jc w:val="center"/>
        </w:trPr>
        <w:tc>
          <w:tcPr>
            <w:tcW w:w="0" w:type="auto"/>
            <w:vAlign w:val="center"/>
          </w:tcPr>
          <w:p w:rsidR="00844D16" w:rsidRPr="00B436F7" w:rsidRDefault="00844D16" w:rsidP="00F83676">
            <w:pPr>
              <w:jc w:val="center"/>
              <w:rPr>
                <w:sz w:val="24"/>
              </w:rPr>
            </w:pPr>
            <w:r w:rsidRPr="00B436F7">
              <w:rPr>
                <w:sz w:val="24"/>
              </w:rPr>
              <w:t>Средства массовой информации</w:t>
            </w:r>
          </w:p>
        </w:tc>
        <w:tc>
          <w:tcPr>
            <w:tcW w:w="0" w:type="auto"/>
            <w:vAlign w:val="center"/>
          </w:tcPr>
          <w:p w:rsidR="00844D16" w:rsidRDefault="00844D16" w:rsidP="00F83676">
            <w:pPr>
              <w:jc w:val="center"/>
              <w:rPr>
                <w:sz w:val="22"/>
              </w:rPr>
            </w:pPr>
            <w:r>
              <w:rPr>
                <w:sz w:val="22"/>
              </w:rPr>
              <w:t>6,2</w:t>
            </w:r>
          </w:p>
        </w:tc>
        <w:tc>
          <w:tcPr>
            <w:tcW w:w="0" w:type="auto"/>
            <w:shd w:val="clear" w:color="auto" w:fill="E0E0E0"/>
            <w:vAlign w:val="center"/>
          </w:tcPr>
          <w:p w:rsidR="00844D16" w:rsidRDefault="00844D16" w:rsidP="00F83676">
            <w:pPr>
              <w:jc w:val="center"/>
              <w:rPr>
                <w:sz w:val="22"/>
              </w:rPr>
            </w:pPr>
            <w:r>
              <w:rPr>
                <w:sz w:val="22"/>
              </w:rPr>
              <w:t>0,5</w:t>
            </w:r>
          </w:p>
        </w:tc>
        <w:tc>
          <w:tcPr>
            <w:tcW w:w="0" w:type="auto"/>
            <w:shd w:val="clear" w:color="auto" w:fill="auto"/>
            <w:vAlign w:val="center"/>
          </w:tcPr>
          <w:p w:rsidR="00844D16" w:rsidRDefault="00844D16" w:rsidP="00F83676">
            <w:pPr>
              <w:jc w:val="center"/>
              <w:rPr>
                <w:sz w:val="22"/>
              </w:rPr>
            </w:pPr>
            <w:r>
              <w:rPr>
                <w:rFonts w:eastAsia="MS Mincho"/>
                <w:sz w:val="26"/>
              </w:rPr>
              <w:t>10,3</w:t>
            </w:r>
          </w:p>
        </w:tc>
        <w:tc>
          <w:tcPr>
            <w:tcW w:w="0" w:type="auto"/>
            <w:shd w:val="clear" w:color="auto" w:fill="E6E6E6"/>
            <w:vAlign w:val="center"/>
          </w:tcPr>
          <w:p w:rsidR="00844D16" w:rsidRDefault="00844D16" w:rsidP="00F83676">
            <w:pPr>
              <w:jc w:val="center"/>
              <w:rPr>
                <w:sz w:val="22"/>
              </w:rPr>
            </w:pPr>
            <w:r>
              <w:rPr>
                <w:sz w:val="22"/>
              </w:rPr>
              <w:t>0,5</w:t>
            </w:r>
          </w:p>
        </w:tc>
        <w:tc>
          <w:tcPr>
            <w:tcW w:w="0" w:type="auto"/>
            <w:shd w:val="clear" w:color="auto" w:fill="auto"/>
            <w:vAlign w:val="center"/>
          </w:tcPr>
          <w:p w:rsidR="00844D16" w:rsidRPr="003838FB" w:rsidRDefault="003838FB" w:rsidP="00F83676">
            <w:pPr>
              <w:jc w:val="center"/>
              <w:rPr>
                <w:sz w:val="22"/>
                <w:szCs w:val="22"/>
              </w:rPr>
            </w:pPr>
            <w:r>
              <w:rPr>
                <w:sz w:val="22"/>
                <w:szCs w:val="22"/>
              </w:rPr>
              <w:t>12,0</w:t>
            </w:r>
          </w:p>
        </w:tc>
        <w:tc>
          <w:tcPr>
            <w:tcW w:w="0" w:type="auto"/>
            <w:shd w:val="clear" w:color="auto" w:fill="E6E6E6"/>
            <w:vAlign w:val="center"/>
          </w:tcPr>
          <w:p w:rsidR="00844D16" w:rsidRPr="003838FB" w:rsidRDefault="0065114A" w:rsidP="00F83676">
            <w:pPr>
              <w:jc w:val="center"/>
              <w:rPr>
                <w:sz w:val="22"/>
                <w:szCs w:val="22"/>
              </w:rPr>
            </w:pPr>
            <w:r>
              <w:rPr>
                <w:sz w:val="22"/>
                <w:szCs w:val="22"/>
              </w:rPr>
              <w:t>0,5</w:t>
            </w:r>
          </w:p>
        </w:tc>
        <w:tc>
          <w:tcPr>
            <w:tcW w:w="0" w:type="auto"/>
            <w:vAlign w:val="center"/>
          </w:tcPr>
          <w:p w:rsidR="00844D16" w:rsidRPr="003838FB" w:rsidRDefault="00875BB2" w:rsidP="00F83676">
            <w:pPr>
              <w:jc w:val="center"/>
              <w:rPr>
                <w:sz w:val="22"/>
                <w:szCs w:val="22"/>
              </w:rPr>
            </w:pPr>
            <w:r>
              <w:rPr>
                <w:sz w:val="22"/>
                <w:szCs w:val="22"/>
              </w:rPr>
              <w:t>10,9</w:t>
            </w:r>
          </w:p>
        </w:tc>
        <w:tc>
          <w:tcPr>
            <w:tcW w:w="0" w:type="auto"/>
            <w:shd w:val="clear" w:color="auto" w:fill="E6E6E6"/>
            <w:vAlign w:val="center"/>
          </w:tcPr>
          <w:p w:rsidR="00844D16" w:rsidRPr="003838FB" w:rsidRDefault="00C043CF" w:rsidP="00F83676">
            <w:pPr>
              <w:jc w:val="center"/>
              <w:rPr>
                <w:sz w:val="22"/>
                <w:szCs w:val="22"/>
              </w:rPr>
            </w:pPr>
            <w:r>
              <w:rPr>
                <w:sz w:val="22"/>
                <w:szCs w:val="22"/>
              </w:rPr>
              <w:t>0,4</w:t>
            </w:r>
          </w:p>
        </w:tc>
      </w:tr>
      <w:tr w:rsidR="00844D16">
        <w:trPr>
          <w:jc w:val="center"/>
        </w:trPr>
        <w:tc>
          <w:tcPr>
            <w:tcW w:w="0" w:type="auto"/>
            <w:vAlign w:val="center"/>
          </w:tcPr>
          <w:p w:rsidR="00844D16" w:rsidRPr="00B436F7" w:rsidRDefault="00844D16" w:rsidP="00F83676">
            <w:pPr>
              <w:jc w:val="center"/>
              <w:rPr>
                <w:sz w:val="24"/>
              </w:rPr>
            </w:pPr>
            <w:r w:rsidRPr="00B436F7">
              <w:rPr>
                <w:sz w:val="24"/>
              </w:rPr>
              <w:t>Здравоохранение и физ. культура</w:t>
            </w:r>
          </w:p>
        </w:tc>
        <w:tc>
          <w:tcPr>
            <w:tcW w:w="0" w:type="auto"/>
            <w:vAlign w:val="center"/>
          </w:tcPr>
          <w:p w:rsidR="00844D16" w:rsidRDefault="00844D16" w:rsidP="00F83676">
            <w:pPr>
              <w:jc w:val="center"/>
              <w:rPr>
                <w:sz w:val="22"/>
              </w:rPr>
            </w:pPr>
            <w:r>
              <w:rPr>
                <w:sz w:val="22"/>
              </w:rPr>
              <w:t>22,2</w:t>
            </w:r>
          </w:p>
        </w:tc>
        <w:tc>
          <w:tcPr>
            <w:tcW w:w="0" w:type="auto"/>
            <w:shd w:val="clear" w:color="auto" w:fill="E0E0E0"/>
            <w:vAlign w:val="center"/>
          </w:tcPr>
          <w:p w:rsidR="00844D16" w:rsidRDefault="00844D16" w:rsidP="00F83676">
            <w:pPr>
              <w:jc w:val="center"/>
              <w:rPr>
                <w:sz w:val="22"/>
              </w:rPr>
            </w:pPr>
            <w:r>
              <w:rPr>
                <w:sz w:val="22"/>
              </w:rPr>
              <w:t>1,8</w:t>
            </w:r>
          </w:p>
        </w:tc>
        <w:tc>
          <w:tcPr>
            <w:tcW w:w="0" w:type="auto"/>
            <w:shd w:val="clear" w:color="auto" w:fill="auto"/>
            <w:vAlign w:val="center"/>
          </w:tcPr>
          <w:p w:rsidR="00844D16" w:rsidRDefault="00844D16" w:rsidP="00F83676">
            <w:pPr>
              <w:jc w:val="center"/>
              <w:rPr>
                <w:sz w:val="22"/>
              </w:rPr>
            </w:pPr>
            <w:r>
              <w:rPr>
                <w:rFonts w:eastAsia="MS Mincho"/>
                <w:sz w:val="26"/>
              </w:rPr>
              <w:t>31,9</w:t>
            </w:r>
          </w:p>
        </w:tc>
        <w:tc>
          <w:tcPr>
            <w:tcW w:w="0" w:type="auto"/>
            <w:shd w:val="clear" w:color="auto" w:fill="E6E6E6"/>
            <w:vAlign w:val="center"/>
          </w:tcPr>
          <w:p w:rsidR="00844D16" w:rsidRDefault="00844D16" w:rsidP="00F83676">
            <w:pPr>
              <w:jc w:val="center"/>
              <w:rPr>
                <w:sz w:val="22"/>
              </w:rPr>
            </w:pPr>
            <w:r>
              <w:rPr>
                <w:sz w:val="22"/>
              </w:rPr>
              <w:t>1,6</w:t>
            </w:r>
          </w:p>
        </w:tc>
        <w:tc>
          <w:tcPr>
            <w:tcW w:w="0" w:type="auto"/>
            <w:shd w:val="clear" w:color="auto" w:fill="auto"/>
            <w:vAlign w:val="center"/>
          </w:tcPr>
          <w:p w:rsidR="00844D16" w:rsidRPr="003838FB" w:rsidRDefault="003838FB" w:rsidP="00F83676">
            <w:pPr>
              <w:jc w:val="center"/>
              <w:rPr>
                <w:sz w:val="22"/>
                <w:szCs w:val="22"/>
              </w:rPr>
            </w:pPr>
            <w:r>
              <w:rPr>
                <w:sz w:val="22"/>
                <w:szCs w:val="22"/>
              </w:rPr>
              <w:t>39,3</w:t>
            </w:r>
          </w:p>
        </w:tc>
        <w:tc>
          <w:tcPr>
            <w:tcW w:w="0" w:type="auto"/>
            <w:shd w:val="clear" w:color="auto" w:fill="E6E6E6"/>
            <w:vAlign w:val="center"/>
          </w:tcPr>
          <w:p w:rsidR="00844D16" w:rsidRPr="003838FB" w:rsidRDefault="0065114A" w:rsidP="00F83676">
            <w:pPr>
              <w:jc w:val="center"/>
              <w:rPr>
                <w:sz w:val="22"/>
                <w:szCs w:val="22"/>
              </w:rPr>
            </w:pPr>
            <w:r>
              <w:rPr>
                <w:sz w:val="22"/>
                <w:szCs w:val="22"/>
              </w:rPr>
              <w:t>1,7</w:t>
            </w:r>
          </w:p>
        </w:tc>
        <w:tc>
          <w:tcPr>
            <w:tcW w:w="0" w:type="auto"/>
            <w:vAlign w:val="center"/>
          </w:tcPr>
          <w:p w:rsidR="00844D16" w:rsidRPr="003838FB" w:rsidRDefault="00875BB2" w:rsidP="00F83676">
            <w:pPr>
              <w:jc w:val="center"/>
              <w:rPr>
                <w:sz w:val="22"/>
                <w:szCs w:val="22"/>
              </w:rPr>
            </w:pPr>
            <w:r>
              <w:rPr>
                <w:sz w:val="22"/>
                <w:szCs w:val="22"/>
              </w:rPr>
              <w:t>47,1</w:t>
            </w:r>
          </w:p>
        </w:tc>
        <w:tc>
          <w:tcPr>
            <w:tcW w:w="0" w:type="auto"/>
            <w:shd w:val="clear" w:color="auto" w:fill="E6E6E6"/>
            <w:vAlign w:val="center"/>
          </w:tcPr>
          <w:p w:rsidR="00844D16" w:rsidRPr="003838FB" w:rsidRDefault="00C043CF" w:rsidP="00F83676">
            <w:pPr>
              <w:jc w:val="center"/>
              <w:rPr>
                <w:sz w:val="22"/>
                <w:szCs w:val="22"/>
              </w:rPr>
            </w:pPr>
            <w:r>
              <w:rPr>
                <w:sz w:val="22"/>
                <w:szCs w:val="22"/>
              </w:rPr>
              <w:t>1,8</w:t>
            </w:r>
          </w:p>
        </w:tc>
      </w:tr>
      <w:tr w:rsidR="00844D16">
        <w:trPr>
          <w:jc w:val="center"/>
        </w:trPr>
        <w:tc>
          <w:tcPr>
            <w:tcW w:w="0" w:type="auto"/>
            <w:vAlign w:val="center"/>
          </w:tcPr>
          <w:p w:rsidR="00844D16" w:rsidRPr="00B436F7" w:rsidRDefault="00844D16" w:rsidP="00F83676">
            <w:pPr>
              <w:jc w:val="center"/>
              <w:rPr>
                <w:sz w:val="24"/>
              </w:rPr>
            </w:pPr>
            <w:r w:rsidRPr="00B436F7">
              <w:rPr>
                <w:sz w:val="24"/>
              </w:rPr>
              <w:t>Финансовая помощь бюджетам других уровней</w:t>
            </w:r>
          </w:p>
        </w:tc>
        <w:tc>
          <w:tcPr>
            <w:tcW w:w="0" w:type="auto"/>
            <w:vAlign w:val="center"/>
          </w:tcPr>
          <w:p w:rsidR="00844D16" w:rsidRDefault="00844D16" w:rsidP="00F83676">
            <w:pPr>
              <w:jc w:val="center"/>
              <w:rPr>
                <w:sz w:val="22"/>
              </w:rPr>
            </w:pPr>
            <w:r>
              <w:rPr>
                <w:sz w:val="22"/>
              </w:rPr>
              <w:t>186,6</w:t>
            </w:r>
          </w:p>
        </w:tc>
        <w:tc>
          <w:tcPr>
            <w:tcW w:w="0" w:type="auto"/>
            <w:shd w:val="clear" w:color="auto" w:fill="E0E0E0"/>
            <w:vAlign w:val="center"/>
          </w:tcPr>
          <w:p w:rsidR="00844D16" w:rsidRDefault="00844D16" w:rsidP="00F83676">
            <w:pPr>
              <w:jc w:val="center"/>
              <w:rPr>
                <w:sz w:val="22"/>
              </w:rPr>
            </w:pPr>
            <w:r>
              <w:rPr>
                <w:sz w:val="22"/>
              </w:rPr>
              <w:t>15,6</w:t>
            </w:r>
          </w:p>
        </w:tc>
        <w:tc>
          <w:tcPr>
            <w:tcW w:w="0" w:type="auto"/>
            <w:shd w:val="clear" w:color="auto" w:fill="auto"/>
            <w:vAlign w:val="center"/>
          </w:tcPr>
          <w:p w:rsidR="00844D16" w:rsidRDefault="00844D16" w:rsidP="00F83676">
            <w:pPr>
              <w:jc w:val="center"/>
              <w:rPr>
                <w:sz w:val="22"/>
              </w:rPr>
            </w:pPr>
            <w:r>
              <w:rPr>
                <w:rFonts w:eastAsia="MS Mincho"/>
                <w:sz w:val="26"/>
              </w:rPr>
              <w:t>265,4</w:t>
            </w:r>
          </w:p>
        </w:tc>
        <w:tc>
          <w:tcPr>
            <w:tcW w:w="0" w:type="auto"/>
            <w:shd w:val="clear" w:color="auto" w:fill="E6E6E6"/>
            <w:vAlign w:val="center"/>
          </w:tcPr>
          <w:p w:rsidR="00844D16" w:rsidRDefault="00844D16" w:rsidP="00F83676">
            <w:pPr>
              <w:jc w:val="center"/>
              <w:rPr>
                <w:sz w:val="22"/>
              </w:rPr>
            </w:pPr>
            <w:r>
              <w:rPr>
                <w:sz w:val="22"/>
              </w:rPr>
              <w:t>13,6</w:t>
            </w:r>
          </w:p>
        </w:tc>
        <w:tc>
          <w:tcPr>
            <w:tcW w:w="0" w:type="auto"/>
            <w:shd w:val="clear" w:color="auto" w:fill="auto"/>
            <w:vAlign w:val="center"/>
          </w:tcPr>
          <w:p w:rsidR="00844D16" w:rsidRPr="003838FB" w:rsidRDefault="003838FB" w:rsidP="00F83676">
            <w:pPr>
              <w:jc w:val="center"/>
              <w:rPr>
                <w:sz w:val="22"/>
                <w:szCs w:val="22"/>
              </w:rPr>
            </w:pPr>
            <w:r>
              <w:rPr>
                <w:sz w:val="22"/>
                <w:szCs w:val="22"/>
              </w:rPr>
              <w:t>714,6</w:t>
            </w:r>
          </w:p>
        </w:tc>
        <w:tc>
          <w:tcPr>
            <w:tcW w:w="0" w:type="auto"/>
            <w:shd w:val="clear" w:color="auto" w:fill="E6E6E6"/>
            <w:vAlign w:val="center"/>
          </w:tcPr>
          <w:p w:rsidR="00844D16" w:rsidRPr="003838FB" w:rsidRDefault="0065114A" w:rsidP="00F83676">
            <w:pPr>
              <w:jc w:val="center"/>
              <w:rPr>
                <w:sz w:val="22"/>
                <w:szCs w:val="22"/>
              </w:rPr>
            </w:pPr>
            <w:r>
              <w:rPr>
                <w:sz w:val="22"/>
                <w:szCs w:val="22"/>
              </w:rPr>
              <w:t>30,5</w:t>
            </w:r>
          </w:p>
        </w:tc>
        <w:tc>
          <w:tcPr>
            <w:tcW w:w="0" w:type="auto"/>
            <w:vAlign w:val="center"/>
          </w:tcPr>
          <w:p w:rsidR="00844D16" w:rsidRPr="003838FB" w:rsidRDefault="00875BB2" w:rsidP="00F83676">
            <w:pPr>
              <w:jc w:val="center"/>
              <w:rPr>
                <w:sz w:val="22"/>
                <w:szCs w:val="22"/>
              </w:rPr>
            </w:pPr>
            <w:r>
              <w:rPr>
                <w:sz w:val="22"/>
                <w:szCs w:val="22"/>
              </w:rPr>
              <w:t>814,0</w:t>
            </w:r>
          </w:p>
        </w:tc>
        <w:tc>
          <w:tcPr>
            <w:tcW w:w="0" w:type="auto"/>
            <w:shd w:val="clear" w:color="auto" w:fill="E6E6E6"/>
            <w:vAlign w:val="center"/>
          </w:tcPr>
          <w:p w:rsidR="00844D16" w:rsidRPr="003838FB" w:rsidRDefault="00C043CF" w:rsidP="00F83676">
            <w:pPr>
              <w:jc w:val="center"/>
              <w:rPr>
                <w:sz w:val="22"/>
                <w:szCs w:val="22"/>
              </w:rPr>
            </w:pPr>
            <w:r>
              <w:rPr>
                <w:sz w:val="22"/>
                <w:szCs w:val="22"/>
              </w:rPr>
              <w:t>30,6</w:t>
            </w:r>
          </w:p>
        </w:tc>
      </w:tr>
      <w:tr w:rsidR="00844D16">
        <w:trPr>
          <w:jc w:val="center"/>
        </w:trPr>
        <w:tc>
          <w:tcPr>
            <w:tcW w:w="0" w:type="auto"/>
            <w:vAlign w:val="center"/>
          </w:tcPr>
          <w:p w:rsidR="00844D16" w:rsidRPr="00B436F7" w:rsidRDefault="00844D16" w:rsidP="00F83676">
            <w:pPr>
              <w:jc w:val="center"/>
              <w:rPr>
                <w:sz w:val="24"/>
              </w:rPr>
            </w:pPr>
            <w:r w:rsidRPr="00B436F7">
              <w:rPr>
                <w:sz w:val="24"/>
              </w:rPr>
              <w:t>Исследование и использование космоса</w:t>
            </w:r>
          </w:p>
        </w:tc>
        <w:tc>
          <w:tcPr>
            <w:tcW w:w="0" w:type="auto"/>
            <w:vAlign w:val="center"/>
          </w:tcPr>
          <w:p w:rsidR="00844D16" w:rsidRDefault="00844D16" w:rsidP="00F83676">
            <w:pPr>
              <w:jc w:val="center"/>
              <w:rPr>
                <w:sz w:val="22"/>
              </w:rPr>
            </w:pPr>
            <w:r>
              <w:rPr>
                <w:sz w:val="22"/>
              </w:rPr>
              <w:t>4,6</w:t>
            </w:r>
          </w:p>
        </w:tc>
        <w:tc>
          <w:tcPr>
            <w:tcW w:w="0" w:type="auto"/>
            <w:shd w:val="clear" w:color="auto" w:fill="E0E0E0"/>
            <w:vAlign w:val="center"/>
          </w:tcPr>
          <w:p w:rsidR="00844D16" w:rsidRDefault="00844D16" w:rsidP="00F83676">
            <w:pPr>
              <w:jc w:val="center"/>
              <w:rPr>
                <w:sz w:val="22"/>
              </w:rPr>
            </w:pPr>
            <w:r>
              <w:rPr>
                <w:sz w:val="22"/>
              </w:rPr>
              <w:t>0,4</w:t>
            </w:r>
          </w:p>
        </w:tc>
        <w:tc>
          <w:tcPr>
            <w:tcW w:w="0" w:type="auto"/>
            <w:shd w:val="clear" w:color="auto" w:fill="auto"/>
            <w:vAlign w:val="center"/>
          </w:tcPr>
          <w:p w:rsidR="00844D16" w:rsidRDefault="00844D16" w:rsidP="00F83676">
            <w:pPr>
              <w:jc w:val="center"/>
              <w:rPr>
                <w:sz w:val="22"/>
              </w:rPr>
            </w:pPr>
            <w:r>
              <w:rPr>
                <w:rFonts w:eastAsia="MS Mincho"/>
                <w:sz w:val="26"/>
              </w:rPr>
              <w:t>9,7</w:t>
            </w:r>
          </w:p>
        </w:tc>
        <w:tc>
          <w:tcPr>
            <w:tcW w:w="0" w:type="auto"/>
            <w:shd w:val="clear" w:color="auto" w:fill="E6E6E6"/>
            <w:vAlign w:val="center"/>
          </w:tcPr>
          <w:p w:rsidR="00844D16" w:rsidRDefault="00844D16" w:rsidP="00F83676">
            <w:pPr>
              <w:jc w:val="center"/>
              <w:rPr>
                <w:sz w:val="22"/>
              </w:rPr>
            </w:pPr>
            <w:r>
              <w:rPr>
                <w:sz w:val="22"/>
              </w:rPr>
              <w:t>0,5</w:t>
            </w:r>
          </w:p>
        </w:tc>
        <w:tc>
          <w:tcPr>
            <w:tcW w:w="0" w:type="auto"/>
            <w:shd w:val="clear" w:color="auto" w:fill="auto"/>
            <w:vAlign w:val="center"/>
          </w:tcPr>
          <w:p w:rsidR="00844D16" w:rsidRPr="003838FB" w:rsidRDefault="003838FB" w:rsidP="00F83676">
            <w:pPr>
              <w:jc w:val="center"/>
              <w:rPr>
                <w:sz w:val="22"/>
                <w:szCs w:val="22"/>
              </w:rPr>
            </w:pPr>
            <w:r>
              <w:rPr>
                <w:sz w:val="22"/>
                <w:szCs w:val="22"/>
              </w:rPr>
              <w:t>7,7</w:t>
            </w:r>
          </w:p>
        </w:tc>
        <w:tc>
          <w:tcPr>
            <w:tcW w:w="0" w:type="auto"/>
            <w:shd w:val="clear" w:color="auto" w:fill="E6E6E6"/>
            <w:vAlign w:val="center"/>
          </w:tcPr>
          <w:p w:rsidR="00844D16" w:rsidRPr="003838FB" w:rsidRDefault="0065114A" w:rsidP="00F83676">
            <w:pPr>
              <w:jc w:val="center"/>
              <w:rPr>
                <w:sz w:val="22"/>
                <w:szCs w:val="22"/>
              </w:rPr>
            </w:pPr>
            <w:r>
              <w:rPr>
                <w:sz w:val="22"/>
                <w:szCs w:val="22"/>
              </w:rPr>
              <w:t>0,3</w:t>
            </w:r>
          </w:p>
        </w:tc>
        <w:tc>
          <w:tcPr>
            <w:tcW w:w="0" w:type="auto"/>
            <w:vAlign w:val="center"/>
          </w:tcPr>
          <w:p w:rsidR="00844D16" w:rsidRPr="003838FB" w:rsidRDefault="00875BB2" w:rsidP="00F83676">
            <w:pPr>
              <w:jc w:val="center"/>
              <w:rPr>
                <w:sz w:val="22"/>
                <w:szCs w:val="22"/>
              </w:rPr>
            </w:pPr>
            <w:r>
              <w:rPr>
                <w:sz w:val="22"/>
                <w:szCs w:val="22"/>
              </w:rPr>
              <w:t>12,0</w:t>
            </w:r>
          </w:p>
        </w:tc>
        <w:tc>
          <w:tcPr>
            <w:tcW w:w="0" w:type="auto"/>
            <w:shd w:val="clear" w:color="auto" w:fill="E6E6E6"/>
            <w:vAlign w:val="center"/>
          </w:tcPr>
          <w:p w:rsidR="00844D16" w:rsidRPr="003838FB" w:rsidRDefault="00C043CF" w:rsidP="00F83676">
            <w:pPr>
              <w:jc w:val="center"/>
              <w:rPr>
                <w:sz w:val="22"/>
                <w:szCs w:val="22"/>
              </w:rPr>
            </w:pPr>
            <w:r>
              <w:rPr>
                <w:sz w:val="22"/>
                <w:szCs w:val="22"/>
              </w:rPr>
              <w:t>0,5</w:t>
            </w:r>
          </w:p>
        </w:tc>
      </w:tr>
      <w:tr w:rsidR="00844D16">
        <w:trPr>
          <w:jc w:val="center"/>
        </w:trPr>
        <w:tc>
          <w:tcPr>
            <w:tcW w:w="0" w:type="auto"/>
            <w:vAlign w:val="center"/>
          </w:tcPr>
          <w:p w:rsidR="00844D16" w:rsidRPr="00B436F7" w:rsidRDefault="00844D16" w:rsidP="00F83676">
            <w:pPr>
              <w:jc w:val="center"/>
              <w:rPr>
                <w:sz w:val="24"/>
              </w:rPr>
            </w:pPr>
            <w:r w:rsidRPr="00B436F7">
              <w:rPr>
                <w:sz w:val="24"/>
              </w:rPr>
              <w:t>Дорожное хозяйство</w:t>
            </w:r>
          </w:p>
        </w:tc>
        <w:tc>
          <w:tcPr>
            <w:tcW w:w="0" w:type="auto"/>
            <w:vAlign w:val="center"/>
          </w:tcPr>
          <w:p w:rsidR="00844D16" w:rsidRDefault="00844D16" w:rsidP="00F83676">
            <w:pPr>
              <w:jc w:val="center"/>
              <w:rPr>
                <w:sz w:val="22"/>
              </w:rPr>
            </w:pPr>
          </w:p>
        </w:tc>
        <w:tc>
          <w:tcPr>
            <w:tcW w:w="0" w:type="auto"/>
            <w:shd w:val="clear" w:color="auto" w:fill="E0E0E0"/>
            <w:vAlign w:val="center"/>
          </w:tcPr>
          <w:p w:rsidR="00844D16" w:rsidRDefault="00844D16" w:rsidP="00F83676">
            <w:pPr>
              <w:jc w:val="center"/>
              <w:rPr>
                <w:sz w:val="22"/>
              </w:rPr>
            </w:pPr>
          </w:p>
        </w:tc>
        <w:tc>
          <w:tcPr>
            <w:tcW w:w="0" w:type="auto"/>
            <w:shd w:val="clear" w:color="auto" w:fill="auto"/>
            <w:vAlign w:val="center"/>
          </w:tcPr>
          <w:p w:rsidR="00844D16" w:rsidRDefault="00844D16" w:rsidP="00F83676">
            <w:pPr>
              <w:jc w:val="center"/>
              <w:rPr>
                <w:sz w:val="22"/>
              </w:rPr>
            </w:pPr>
            <w:r>
              <w:rPr>
                <w:sz w:val="22"/>
              </w:rPr>
              <w:t>68,5</w:t>
            </w:r>
          </w:p>
        </w:tc>
        <w:tc>
          <w:tcPr>
            <w:tcW w:w="0" w:type="auto"/>
            <w:shd w:val="clear" w:color="auto" w:fill="E6E6E6"/>
            <w:vAlign w:val="center"/>
          </w:tcPr>
          <w:p w:rsidR="00844D16" w:rsidRDefault="00844D16" w:rsidP="00F83676">
            <w:pPr>
              <w:jc w:val="center"/>
              <w:rPr>
                <w:sz w:val="22"/>
              </w:rPr>
            </w:pPr>
            <w:r>
              <w:rPr>
                <w:sz w:val="22"/>
              </w:rPr>
              <w:t>3,5</w:t>
            </w:r>
          </w:p>
        </w:tc>
        <w:tc>
          <w:tcPr>
            <w:tcW w:w="0" w:type="auto"/>
            <w:shd w:val="clear" w:color="auto" w:fill="auto"/>
            <w:vAlign w:val="center"/>
          </w:tcPr>
          <w:p w:rsidR="00844D16" w:rsidRPr="003838FB" w:rsidRDefault="003838FB" w:rsidP="00F83676">
            <w:pPr>
              <w:jc w:val="center"/>
              <w:rPr>
                <w:sz w:val="22"/>
                <w:szCs w:val="22"/>
              </w:rPr>
            </w:pPr>
            <w:r>
              <w:rPr>
                <w:sz w:val="22"/>
                <w:szCs w:val="22"/>
              </w:rPr>
              <w:t>79,1</w:t>
            </w:r>
          </w:p>
        </w:tc>
        <w:tc>
          <w:tcPr>
            <w:tcW w:w="0" w:type="auto"/>
            <w:shd w:val="clear" w:color="auto" w:fill="E6E6E6"/>
            <w:vAlign w:val="center"/>
          </w:tcPr>
          <w:p w:rsidR="00844D16" w:rsidRPr="003838FB" w:rsidRDefault="0065114A" w:rsidP="00F83676">
            <w:pPr>
              <w:jc w:val="center"/>
              <w:rPr>
                <w:sz w:val="22"/>
                <w:szCs w:val="22"/>
              </w:rPr>
            </w:pPr>
            <w:r>
              <w:rPr>
                <w:sz w:val="22"/>
                <w:szCs w:val="22"/>
              </w:rPr>
              <w:t>3,4</w:t>
            </w:r>
          </w:p>
        </w:tc>
        <w:tc>
          <w:tcPr>
            <w:tcW w:w="0" w:type="auto"/>
            <w:vAlign w:val="center"/>
          </w:tcPr>
          <w:p w:rsidR="00844D16" w:rsidRPr="003838FB" w:rsidRDefault="00875BB2" w:rsidP="00F83676">
            <w:pPr>
              <w:jc w:val="center"/>
              <w:rPr>
                <w:sz w:val="22"/>
                <w:szCs w:val="22"/>
              </w:rPr>
            </w:pPr>
            <w:r>
              <w:rPr>
                <w:sz w:val="22"/>
                <w:szCs w:val="22"/>
              </w:rPr>
              <w:t>79,1</w:t>
            </w:r>
          </w:p>
        </w:tc>
        <w:tc>
          <w:tcPr>
            <w:tcW w:w="0" w:type="auto"/>
            <w:shd w:val="clear" w:color="auto" w:fill="E6E6E6"/>
            <w:vAlign w:val="center"/>
          </w:tcPr>
          <w:p w:rsidR="00844D16" w:rsidRPr="003838FB" w:rsidRDefault="00C043CF" w:rsidP="00F83676">
            <w:pPr>
              <w:jc w:val="center"/>
              <w:rPr>
                <w:sz w:val="22"/>
                <w:szCs w:val="22"/>
              </w:rPr>
            </w:pPr>
            <w:r>
              <w:rPr>
                <w:sz w:val="22"/>
                <w:szCs w:val="22"/>
              </w:rPr>
              <w:t>3,0</w:t>
            </w:r>
          </w:p>
        </w:tc>
      </w:tr>
      <w:tr w:rsidR="00844D16">
        <w:trPr>
          <w:jc w:val="center"/>
        </w:trPr>
        <w:tc>
          <w:tcPr>
            <w:tcW w:w="0" w:type="auto"/>
            <w:vAlign w:val="center"/>
          </w:tcPr>
          <w:p w:rsidR="00844D16" w:rsidRPr="00B436F7" w:rsidRDefault="00844D16" w:rsidP="00F83676">
            <w:pPr>
              <w:jc w:val="center"/>
              <w:rPr>
                <w:sz w:val="24"/>
              </w:rPr>
            </w:pPr>
            <w:r w:rsidRPr="00B436F7">
              <w:rPr>
                <w:sz w:val="24"/>
              </w:rPr>
              <w:t>Военная реформа</w:t>
            </w:r>
          </w:p>
        </w:tc>
        <w:tc>
          <w:tcPr>
            <w:tcW w:w="0" w:type="auto"/>
            <w:vAlign w:val="center"/>
          </w:tcPr>
          <w:p w:rsidR="00844D16" w:rsidRDefault="00844D16" w:rsidP="00F83676">
            <w:pPr>
              <w:jc w:val="center"/>
              <w:rPr>
                <w:sz w:val="22"/>
              </w:rPr>
            </w:pPr>
            <w:r>
              <w:rPr>
                <w:sz w:val="22"/>
              </w:rPr>
              <w:t>-----</w:t>
            </w:r>
          </w:p>
        </w:tc>
        <w:tc>
          <w:tcPr>
            <w:tcW w:w="0" w:type="auto"/>
            <w:shd w:val="clear" w:color="auto" w:fill="E0E0E0"/>
            <w:vAlign w:val="center"/>
          </w:tcPr>
          <w:p w:rsidR="00844D16" w:rsidRDefault="00844D16" w:rsidP="00F83676">
            <w:pPr>
              <w:jc w:val="center"/>
              <w:rPr>
                <w:sz w:val="22"/>
              </w:rPr>
            </w:pPr>
            <w:r>
              <w:rPr>
                <w:sz w:val="22"/>
              </w:rPr>
              <w:t>----</w:t>
            </w:r>
          </w:p>
        </w:tc>
        <w:tc>
          <w:tcPr>
            <w:tcW w:w="0" w:type="auto"/>
            <w:shd w:val="clear" w:color="auto" w:fill="auto"/>
            <w:vAlign w:val="center"/>
          </w:tcPr>
          <w:p w:rsidR="00844D16" w:rsidRDefault="00844D16" w:rsidP="00F83676">
            <w:pPr>
              <w:jc w:val="center"/>
              <w:rPr>
                <w:sz w:val="22"/>
              </w:rPr>
            </w:pPr>
            <w:r>
              <w:rPr>
                <w:rFonts w:eastAsia="MS Mincho"/>
                <w:sz w:val="26"/>
              </w:rPr>
              <w:t>16,5</w:t>
            </w:r>
          </w:p>
        </w:tc>
        <w:tc>
          <w:tcPr>
            <w:tcW w:w="0" w:type="auto"/>
            <w:shd w:val="clear" w:color="auto" w:fill="E6E6E6"/>
            <w:vAlign w:val="center"/>
          </w:tcPr>
          <w:p w:rsidR="00844D16" w:rsidRDefault="00844D16" w:rsidP="00F83676">
            <w:pPr>
              <w:jc w:val="center"/>
              <w:rPr>
                <w:sz w:val="22"/>
              </w:rPr>
            </w:pPr>
            <w:r>
              <w:rPr>
                <w:sz w:val="22"/>
              </w:rPr>
              <w:t>0,8</w:t>
            </w:r>
          </w:p>
        </w:tc>
        <w:tc>
          <w:tcPr>
            <w:tcW w:w="0" w:type="auto"/>
            <w:shd w:val="clear" w:color="auto" w:fill="auto"/>
            <w:vAlign w:val="center"/>
          </w:tcPr>
          <w:p w:rsidR="00844D16" w:rsidRPr="003838FB" w:rsidRDefault="003838FB" w:rsidP="00F83676">
            <w:pPr>
              <w:jc w:val="center"/>
              <w:rPr>
                <w:sz w:val="22"/>
                <w:szCs w:val="22"/>
              </w:rPr>
            </w:pPr>
            <w:r>
              <w:rPr>
                <w:sz w:val="22"/>
                <w:szCs w:val="22"/>
              </w:rPr>
              <w:t>15,8</w:t>
            </w:r>
          </w:p>
        </w:tc>
        <w:tc>
          <w:tcPr>
            <w:tcW w:w="0" w:type="auto"/>
            <w:shd w:val="clear" w:color="auto" w:fill="E6E6E6"/>
            <w:vAlign w:val="center"/>
          </w:tcPr>
          <w:p w:rsidR="00844D16" w:rsidRPr="003838FB" w:rsidRDefault="0065114A" w:rsidP="00F83676">
            <w:pPr>
              <w:jc w:val="center"/>
              <w:rPr>
                <w:sz w:val="22"/>
                <w:szCs w:val="22"/>
              </w:rPr>
            </w:pPr>
            <w:r>
              <w:rPr>
                <w:sz w:val="22"/>
                <w:szCs w:val="22"/>
              </w:rPr>
              <w:t>0,7</w:t>
            </w:r>
          </w:p>
        </w:tc>
        <w:tc>
          <w:tcPr>
            <w:tcW w:w="0" w:type="auto"/>
            <w:vAlign w:val="center"/>
          </w:tcPr>
          <w:p w:rsidR="00844D16" w:rsidRPr="003838FB" w:rsidRDefault="00875BB2" w:rsidP="00F83676">
            <w:pPr>
              <w:jc w:val="center"/>
              <w:rPr>
                <w:sz w:val="22"/>
                <w:szCs w:val="22"/>
              </w:rPr>
            </w:pPr>
            <w:r>
              <w:rPr>
                <w:sz w:val="22"/>
                <w:szCs w:val="22"/>
              </w:rPr>
              <w:t>7,2</w:t>
            </w:r>
          </w:p>
        </w:tc>
        <w:tc>
          <w:tcPr>
            <w:tcW w:w="0" w:type="auto"/>
            <w:shd w:val="clear" w:color="auto" w:fill="E6E6E6"/>
            <w:vAlign w:val="center"/>
          </w:tcPr>
          <w:p w:rsidR="00844D16" w:rsidRPr="003838FB" w:rsidRDefault="00C043CF" w:rsidP="00F83676">
            <w:pPr>
              <w:jc w:val="center"/>
              <w:rPr>
                <w:sz w:val="22"/>
                <w:szCs w:val="22"/>
              </w:rPr>
            </w:pPr>
            <w:r>
              <w:rPr>
                <w:sz w:val="22"/>
                <w:szCs w:val="22"/>
              </w:rPr>
              <w:t>0,3</w:t>
            </w:r>
          </w:p>
        </w:tc>
      </w:tr>
      <w:tr w:rsidR="00844D16">
        <w:trPr>
          <w:jc w:val="center"/>
        </w:trPr>
        <w:tc>
          <w:tcPr>
            <w:tcW w:w="0" w:type="auto"/>
            <w:vAlign w:val="center"/>
          </w:tcPr>
          <w:p w:rsidR="00844D16" w:rsidRPr="00B436F7" w:rsidRDefault="00844D16" w:rsidP="00F83676">
            <w:pPr>
              <w:jc w:val="center"/>
              <w:rPr>
                <w:sz w:val="24"/>
              </w:rPr>
            </w:pPr>
            <w:r w:rsidRPr="00B436F7">
              <w:rPr>
                <w:sz w:val="24"/>
              </w:rPr>
              <w:t>Прочие расходы</w:t>
            </w:r>
          </w:p>
        </w:tc>
        <w:tc>
          <w:tcPr>
            <w:tcW w:w="0" w:type="auto"/>
            <w:vAlign w:val="center"/>
          </w:tcPr>
          <w:p w:rsidR="00844D16" w:rsidRDefault="00844D16" w:rsidP="00F83676">
            <w:pPr>
              <w:jc w:val="center"/>
              <w:rPr>
                <w:sz w:val="22"/>
              </w:rPr>
            </w:pPr>
            <w:r>
              <w:rPr>
                <w:sz w:val="22"/>
              </w:rPr>
              <w:t>1,7</w:t>
            </w:r>
          </w:p>
        </w:tc>
        <w:tc>
          <w:tcPr>
            <w:tcW w:w="0" w:type="auto"/>
            <w:shd w:val="clear" w:color="auto" w:fill="E0E0E0"/>
            <w:vAlign w:val="center"/>
          </w:tcPr>
          <w:p w:rsidR="00844D16" w:rsidRDefault="00844D16" w:rsidP="00F83676">
            <w:pPr>
              <w:jc w:val="center"/>
              <w:rPr>
                <w:sz w:val="22"/>
              </w:rPr>
            </w:pPr>
            <w:r>
              <w:rPr>
                <w:sz w:val="22"/>
              </w:rPr>
              <w:t>0,2</w:t>
            </w:r>
          </w:p>
        </w:tc>
        <w:tc>
          <w:tcPr>
            <w:tcW w:w="0" w:type="auto"/>
            <w:shd w:val="clear" w:color="auto" w:fill="auto"/>
            <w:vAlign w:val="center"/>
          </w:tcPr>
          <w:p w:rsidR="00844D16" w:rsidRDefault="00844D16" w:rsidP="00F83676">
            <w:pPr>
              <w:jc w:val="center"/>
              <w:rPr>
                <w:sz w:val="22"/>
              </w:rPr>
            </w:pPr>
            <w:r>
              <w:rPr>
                <w:rFonts w:eastAsia="MS Mincho"/>
                <w:sz w:val="26"/>
              </w:rPr>
              <w:t>-3,1</w:t>
            </w:r>
          </w:p>
        </w:tc>
        <w:tc>
          <w:tcPr>
            <w:tcW w:w="0" w:type="auto"/>
            <w:shd w:val="clear" w:color="auto" w:fill="E6E6E6"/>
            <w:vAlign w:val="center"/>
          </w:tcPr>
          <w:p w:rsidR="00844D16" w:rsidRDefault="00844D16" w:rsidP="00F83676">
            <w:pPr>
              <w:jc w:val="center"/>
              <w:rPr>
                <w:sz w:val="22"/>
              </w:rPr>
            </w:pPr>
            <w:r>
              <w:rPr>
                <w:sz w:val="22"/>
              </w:rPr>
              <w:t>-0,2</w:t>
            </w:r>
          </w:p>
        </w:tc>
        <w:tc>
          <w:tcPr>
            <w:tcW w:w="0" w:type="auto"/>
            <w:shd w:val="clear" w:color="auto" w:fill="auto"/>
            <w:vAlign w:val="center"/>
          </w:tcPr>
          <w:p w:rsidR="00844D16" w:rsidRPr="003838FB" w:rsidRDefault="00C52B49" w:rsidP="00F83676">
            <w:pPr>
              <w:jc w:val="center"/>
              <w:rPr>
                <w:sz w:val="22"/>
                <w:szCs w:val="22"/>
              </w:rPr>
            </w:pPr>
            <w:r>
              <w:rPr>
                <w:sz w:val="22"/>
                <w:szCs w:val="22"/>
              </w:rPr>
              <w:t>-7,7</w:t>
            </w:r>
          </w:p>
        </w:tc>
        <w:tc>
          <w:tcPr>
            <w:tcW w:w="0" w:type="auto"/>
            <w:shd w:val="clear" w:color="auto" w:fill="E6E6E6"/>
            <w:vAlign w:val="center"/>
          </w:tcPr>
          <w:p w:rsidR="00844D16" w:rsidRPr="003838FB" w:rsidRDefault="0065114A" w:rsidP="00F83676">
            <w:pPr>
              <w:jc w:val="center"/>
              <w:rPr>
                <w:sz w:val="22"/>
                <w:szCs w:val="22"/>
              </w:rPr>
            </w:pPr>
            <w:r>
              <w:rPr>
                <w:sz w:val="22"/>
                <w:szCs w:val="22"/>
              </w:rPr>
              <w:t>-0,3</w:t>
            </w:r>
          </w:p>
        </w:tc>
        <w:tc>
          <w:tcPr>
            <w:tcW w:w="0" w:type="auto"/>
            <w:vAlign w:val="center"/>
          </w:tcPr>
          <w:p w:rsidR="00844D16" w:rsidRPr="003838FB" w:rsidRDefault="00875BB2" w:rsidP="00F83676">
            <w:pPr>
              <w:jc w:val="center"/>
              <w:rPr>
                <w:sz w:val="22"/>
                <w:szCs w:val="22"/>
              </w:rPr>
            </w:pPr>
            <w:r>
              <w:rPr>
                <w:sz w:val="22"/>
                <w:szCs w:val="22"/>
              </w:rPr>
              <w:t>-4,3</w:t>
            </w:r>
          </w:p>
        </w:tc>
        <w:tc>
          <w:tcPr>
            <w:tcW w:w="0" w:type="auto"/>
            <w:shd w:val="clear" w:color="auto" w:fill="E6E6E6"/>
            <w:vAlign w:val="center"/>
          </w:tcPr>
          <w:p w:rsidR="00844D16" w:rsidRPr="003838FB" w:rsidRDefault="00C30CDC" w:rsidP="00F83676">
            <w:pPr>
              <w:jc w:val="center"/>
              <w:rPr>
                <w:sz w:val="22"/>
                <w:szCs w:val="22"/>
              </w:rPr>
            </w:pPr>
            <w:r>
              <w:rPr>
                <w:sz w:val="22"/>
                <w:szCs w:val="22"/>
              </w:rPr>
              <w:t>-</w:t>
            </w:r>
            <w:r w:rsidR="00C043CF">
              <w:rPr>
                <w:sz w:val="22"/>
                <w:szCs w:val="22"/>
              </w:rPr>
              <w:t>0,2</w:t>
            </w:r>
          </w:p>
        </w:tc>
      </w:tr>
      <w:tr w:rsidR="00844D16">
        <w:trPr>
          <w:jc w:val="center"/>
        </w:trPr>
        <w:tc>
          <w:tcPr>
            <w:tcW w:w="0" w:type="auto"/>
            <w:vAlign w:val="center"/>
          </w:tcPr>
          <w:p w:rsidR="00844D16" w:rsidRPr="00B436F7" w:rsidRDefault="00844D16" w:rsidP="00F83676">
            <w:pPr>
              <w:jc w:val="center"/>
              <w:rPr>
                <w:sz w:val="24"/>
              </w:rPr>
            </w:pPr>
            <w:r w:rsidRPr="00B436F7">
              <w:rPr>
                <w:sz w:val="24"/>
              </w:rPr>
              <w:t>Расходы целевых бюджетных фондов</w:t>
            </w:r>
          </w:p>
        </w:tc>
        <w:tc>
          <w:tcPr>
            <w:tcW w:w="0" w:type="auto"/>
            <w:vAlign w:val="center"/>
          </w:tcPr>
          <w:p w:rsidR="00844D16" w:rsidRDefault="00844D16" w:rsidP="00F83676">
            <w:pPr>
              <w:jc w:val="center"/>
              <w:rPr>
                <w:sz w:val="22"/>
              </w:rPr>
            </w:pPr>
            <w:r>
              <w:rPr>
                <w:sz w:val="22"/>
              </w:rPr>
              <w:t>13,9</w:t>
            </w:r>
          </w:p>
        </w:tc>
        <w:tc>
          <w:tcPr>
            <w:tcW w:w="0" w:type="auto"/>
            <w:shd w:val="clear" w:color="auto" w:fill="E0E0E0"/>
            <w:vAlign w:val="center"/>
          </w:tcPr>
          <w:p w:rsidR="00844D16" w:rsidRDefault="00844D16" w:rsidP="00F83676">
            <w:pPr>
              <w:jc w:val="center"/>
              <w:rPr>
                <w:sz w:val="22"/>
              </w:rPr>
            </w:pPr>
            <w:r>
              <w:rPr>
                <w:sz w:val="22"/>
              </w:rPr>
              <w:t>1,2</w:t>
            </w:r>
          </w:p>
        </w:tc>
        <w:tc>
          <w:tcPr>
            <w:tcW w:w="0" w:type="auto"/>
            <w:shd w:val="clear" w:color="auto" w:fill="auto"/>
            <w:vAlign w:val="center"/>
          </w:tcPr>
          <w:p w:rsidR="00844D16" w:rsidRDefault="00844D16" w:rsidP="00F83676">
            <w:pPr>
              <w:jc w:val="center"/>
              <w:rPr>
                <w:sz w:val="22"/>
              </w:rPr>
            </w:pPr>
            <w:r>
              <w:rPr>
                <w:rFonts w:eastAsia="MS Mincho"/>
                <w:sz w:val="26"/>
              </w:rPr>
              <w:t>13,9</w:t>
            </w:r>
          </w:p>
        </w:tc>
        <w:tc>
          <w:tcPr>
            <w:tcW w:w="0" w:type="auto"/>
            <w:shd w:val="clear" w:color="auto" w:fill="E6E6E6"/>
            <w:vAlign w:val="center"/>
          </w:tcPr>
          <w:p w:rsidR="00844D16" w:rsidRDefault="00844D16" w:rsidP="00F83676">
            <w:pPr>
              <w:jc w:val="center"/>
              <w:rPr>
                <w:sz w:val="22"/>
              </w:rPr>
            </w:pPr>
            <w:r>
              <w:rPr>
                <w:sz w:val="22"/>
              </w:rPr>
              <w:t>0,7</w:t>
            </w:r>
          </w:p>
        </w:tc>
        <w:tc>
          <w:tcPr>
            <w:tcW w:w="0" w:type="auto"/>
            <w:shd w:val="clear" w:color="auto" w:fill="auto"/>
            <w:vAlign w:val="center"/>
          </w:tcPr>
          <w:p w:rsidR="00844D16" w:rsidRPr="003838FB" w:rsidRDefault="00C52B49" w:rsidP="00F83676">
            <w:pPr>
              <w:jc w:val="center"/>
              <w:rPr>
                <w:sz w:val="22"/>
                <w:szCs w:val="22"/>
              </w:rPr>
            </w:pPr>
            <w:r>
              <w:rPr>
                <w:sz w:val="22"/>
                <w:szCs w:val="22"/>
              </w:rPr>
              <w:t>14,1</w:t>
            </w:r>
          </w:p>
        </w:tc>
        <w:tc>
          <w:tcPr>
            <w:tcW w:w="0" w:type="auto"/>
            <w:shd w:val="clear" w:color="auto" w:fill="E6E6E6"/>
            <w:vAlign w:val="center"/>
          </w:tcPr>
          <w:p w:rsidR="00844D16" w:rsidRPr="003838FB" w:rsidRDefault="0065114A" w:rsidP="00F83676">
            <w:pPr>
              <w:jc w:val="center"/>
              <w:rPr>
                <w:sz w:val="22"/>
                <w:szCs w:val="22"/>
              </w:rPr>
            </w:pPr>
            <w:r>
              <w:rPr>
                <w:sz w:val="22"/>
                <w:szCs w:val="22"/>
              </w:rPr>
              <w:t>0,6</w:t>
            </w:r>
          </w:p>
        </w:tc>
        <w:tc>
          <w:tcPr>
            <w:tcW w:w="0" w:type="auto"/>
            <w:vAlign w:val="center"/>
          </w:tcPr>
          <w:p w:rsidR="00844D16" w:rsidRPr="003838FB" w:rsidRDefault="00875BB2" w:rsidP="00F83676">
            <w:pPr>
              <w:jc w:val="center"/>
              <w:rPr>
                <w:sz w:val="22"/>
                <w:szCs w:val="22"/>
              </w:rPr>
            </w:pPr>
            <w:r>
              <w:rPr>
                <w:sz w:val="22"/>
                <w:szCs w:val="22"/>
              </w:rPr>
              <w:t>14,1</w:t>
            </w:r>
          </w:p>
        </w:tc>
        <w:tc>
          <w:tcPr>
            <w:tcW w:w="0" w:type="auto"/>
            <w:shd w:val="clear" w:color="auto" w:fill="E6E6E6"/>
            <w:vAlign w:val="center"/>
          </w:tcPr>
          <w:p w:rsidR="00844D16" w:rsidRPr="003838FB" w:rsidRDefault="00C043CF" w:rsidP="00F83676">
            <w:pPr>
              <w:jc w:val="center"/>
              <w:rPr>
                <w:sz w:val="22"/>
                <w:szCs w:val="22"/>
              </w:rPr>
            </w:pPr>
            <w:r>
              <w:rPr>
                <w:sz w:val="22"/>
                <w:szCs w:val="22"/>
              </w:rPr>
              <w:t>0,5</w:t>
            </w:r>
          </w:p>
        </w:tc>
      </w:tr>
      <w:tr w:rsidR="00844D16">
        <w:trPr>
          <w:jc w:val="center"/>
        </w:trPr>
        <w:tc>
          <w:tcPr>
            <w:tcW w:w="0" w:type="auto"/>
            <w:vAlign w:val="center"/>
          </w:tcPr>
          <w:p w:rsidR="00844D16" w:rsidRPr="00B436F7" w:rsidRDefault="00844D16" w:rsidP="00F83676">
            <w:pPr>
              <w:jc w:val="center"/>
              <w:rPr>
                <w:sz w:val="24"/>
              </w:rPr>
            </w:pPr>
            <w:r w:rsidRPr="00B436F7">
              <w:rPr>
                <w:sz w:val="24"/>
              </w:rPr>
              <w:t>Пенсионный фонд. Возврат ЕСН</w:t>
            </w:r>
          </w:p>
        </w:tc>
        <w:tc>
          <w:tcPr>
            <w:tcW w:w="0" w:type="auto"/>
            <w:vAlign w:val="center"/>
          </w:tcPr>
          <w:p w:rsidR="00844D16" w:rsidRDefault="00844D16" w:rsidP="00F83676">
            <w:pPr>
              <w:jc w:val="center"/>
              <w:rPr>
                <w:sz w:val="22"/>
              </w:rPr>
            </w:pPr>
            <w:r>
              <w:rPr>
                <w:sz w:val="22"/>
              </w:rPr>
              <w:t>-----</w:t>
            </w:r>
          </w:p>
        </w:tc>
        <w:tc>
          <w:tcPr>
            <w:tcW w:w="0" w:type="auto"/>
            <w:shd w:val="clear" w:color="auto" w:fill="E0E0E0"/>
            <w:vAlign w:val="center"/>
          </w:tcPr>
          <w:p w:rsidR="00844D16" w:rsidRDefault="00844D16" w:rsidP="00F83676">
            <w:pPr>
              <w:jc w:val="center"/>
              <w:rPr>
                <w:sz w:val="22"/>
              </w:rPr>
            </w:pPr>
            <w:r>
              <w:rPr>
                <w:sz w:val="22"/>
              </w:rPr>
              <w:t>----</w:t>
            </w:r>
          </w:p>
        </w:tc>
        <w:tc>
          <w:tcPr>
            <w:tcW w:w="0" w:type="auto"/>
            <w:shd w:val="clear" w:color="auto" w:fill="auto"/>
            <w:vAlign w:val="center"/>
          </w:tcPr>
          <w:p w:rsidR="00844D16" w:rsidRDefault="00844D16" w:rsidP="00F83676">
            <w:pPr>
              <w:jc w:val="center"/>
              <w:rPr>
                <w:sz w:val="22"/>
              </w:rPr>
            </w:pPr>
            <w:r>
              <w:rPr>
                <w:sz w:val="22"/>
              </w:rPr>
              <w:t>281,2</w:t>
            </w:r>
          </w:p>
        </w:tc>
        <w:tc>
          <w:tcPr>
            <w:tcW w:w="0" w:type="auto"/>
            <w:shd w:val="clear" w:color="auto" w:fill="E6E6E6"/>
            <w:vAlign w:val="center"/>
          </w:tcPr>
          <w:p w:rsidR="00844D16" w:rsidRPr="0065114A" w:rsidRDefault="0065114A" w:rsidP="00F83676">
            <w:pPr>
              <w:jc w:val="center"/>
              <w:rPr>
                <w:sz w:val="22"/>
                <w:szCs w:val="22"/>
              </w:rPr>
            </w:pPr>
            <w:r>
              <w:rPr>
                <w:sz w:val="22"/>
                <w:szCs w:val="22"/>
              </w:rPr>
              <w:t>---</w:t>
            </w:r>
          </w:p>
        </w:tc>
        <w:tc>
          <w:tcPr>
            <w:tcW w:w="0" w:type="auto"/>
            <w:shd w:val="clear" w:color="auto" w:fill="auto"/>
            <w:vAlign w:val="center"/>
          </w:tcPr>
          <w:p w:rsidR="00844D16" w:rsidRPr="0065114A" w:rsidRDefault="0065114A" w:rsidP="00F83676">
            <w:pPr>
              <w:jc w:val="center"/>
              <w:rPr>
                <w:sz w:val="22"/>
                <w:szCs w:val="22"/>
              </w:rPr>
            </w:pPr>
            <w:r w:rsidRPr="0065114A">
              <w:rPr>
                <w:sz w:val="22"/>
                <w:szCs w:val="22"/>
              </w:rPr>
              <w:t>365,6</w:t>
            </w:r>
          </w:p>
        </w:tc>
        <w:tc>
          <w:tcPr>
            <w:tcW w:w="0" w:type="auto"/>
            <w:shd w:val="clear" w:color="auto" w:fill="E6E6E6"/>
            <w:vAlign w:val="center"/>
          </w:tcPr>
          <w:p w:rsidR="00844D16" w:rsidRPr="003838FB" w:rsidRDefault="0065114A" w:rsidP="00F83676">
            <w:pPr>
              <w:jc w:val="center"/>
              <w:rPr>
                <w:sz w:val="22"/>
                <w:szCs w:val="22"/>
              </w:rPr>
            </w:pPr>
            <w:r>
              <w:rPr>
                <w:sz w:val="22"/>
                <w:szCs w:val="22"/>
              </w:rPr>
              <w:t>---</w:t>
            </w:r>
          </w:p>
        </w:tc>
        <w:tc>
          <w:tcPr>
            <w:tcW w:w="0" w:type="auto"/>
            <w:vAlign w:val="center"/>
          </w:tcPr>
          <w:p w:rsidR="00844D16" w:rsidRPr="003838FB" w:rsidRDefault="00844D16" w:rsidP="00F83676">
            <w:pPr>
              <w:jc w:val="center"/>
              <w:rPr>
                <w:sz w:val="22"/>
                <w:szCs w:val="22"/>
              </w:rPr>
            </w:pPr>
          </w:p>
        </w:tc>
        <w:tc>
          <w:tcPr>
            <w:tcW w:w="0" w:type="auto"/>
            <w:shd w:val="clear" w:color="auto" w:fill="E6E6E6"/>
            <w:vAlign w:val="center"/>
          </w:tcPr>
          <w:p w:rsidR="00844D16" w:rsidRPr="003838FB" w:rsidRDefault="00844D16" w:rsidP="00F83676">
            <w:pPr>
              <w:jc w:val="center"/>
              <w:rPr>
                <w:sz w:val="22"/>
                <w:szCs w:val="22"/>
              </w:rPr>
            </w:pPr>
          </w:p>
        </w:tc>
      </w:tr>
    </w:tbl>
    <w:p w:rsidR="00DB4AE7" w:rsidRDefault="00DB4AE7" w:rsidP="00F83676">
      <w:pPr>
        <w:pStyle w:val="a4"/>
        <w:ind w:firstLine="540"/>
        <w:jc w:val="both"/>
      </w:pPr>
      <w:r>
        <w:t>Полностью расходная часть</w:t>
      </w:r>
      <w:r w:rsidR="006F438A">
        <w:t xml:space="preserve"> федерального бюджета РФ на 2004</w:t>
      </w:r>
      <w:r>
        <w:t xml:space="preserve"> год  представлена в Приложении 1 и 2. </w:t>
      </w:r>
    </w:p>
    <w:p w:rsidR="00DB4AE7" w:rsidRDefault="00DB4AE7" w:rsidP="00F83676">
      <w:pPr>
        <w:pStyle w:val="a4"/>
        <w:ind w:firstLine="540"/>
        <w:jc w:val="both"/>
      </w:pPr>
    </w:p>
    <w:p w:rsidR="00DB4AE7" w:rsidRPr="00E223BA" w:rsidRDefault="00DB4AE7" w:rsidP="00F83676">
      <w:pPr>
        <w:pStyle w:val="a4"/>
        <w:ind w:firstLine="540"/>
        <w:jc w:val="both"/>
      </w:pPr>
      <w:r>
        <w:t>Ра</w:t>
      </w:r>
      <w:r w:rsidR="00380012">
        <w:t>сходная часть бюджета РФ на 2003</w:t>
      </w:r>
      <w:r>
        <w:t xml:space="preserve"> год была утверждена в сумме </w:t>
      </w:r>
      <w:r w:rsidR="00380012" w:rsidRPr="00380012">
        <w:t>2 345 641,4</w:t>
      </w:r>
      <w:r>
        <w:t xml:space="preserve"> млн. рублей, доходная - в сумме </w:t>
      </w:r>
      <w:r w:rsidR="00380012">
        <w:t>2 417 791,8</w:t>
      </w:r>
      <w:r>
        <w:t xml:space="preserve"> млн. рублей. При этом объем ВВП прогнозировался в размере </w:t>
      </w:r>
      <w:r w:rsidR="00380012">
        <w:t>13 050,0</w:t>
      </w:r>
      <w:r>
        <w:t xml:space="preserve"> миллиар</w:t>
      </w:r>
      <w:r w:rsidR="00380012">
        <w:t>дов рублей, а уровень инфляции 10-</w:t>
      </w:r>
      <w:r>
        <w:t>12%. Курс рубля по отношению к доллару был спрогнозирован в размере 31 рубль 50 копеек за один доллар США</w:t>
      </w:r>
      <w:r w:rsidRPr="00E223BA">
        <w:t>.</w:t>
      </w:r>
    </w:p>
    <w:p w:rsidR="00DB4AE7" w:rsidRPr="00E223BA" w:rsidRDefault="00DB4AE7" w:rsidP="00F83676">
      <w:pPr>
        <w:pStyle w:val="aa"/>
        <w:spacing w:line="240" w:lineRule="auto"/>
        <w:ind w:firstLine="540"/>
        <w:rPr>
          <w:snapToGrid w:val="0"/>
        </w:rPr>
      </w:pPr>
      <w:r>
        <w:rPr>
          <w:snapToGrid w:val="0"/>
        </w:rPr>
        <w:t>Расходная часть  бюджета на 200</w:t>
      </w:r>
      <w:r w:rsidR="00380012">
        <w:rPr>
          <w:snapToGrid w:val="0"/>
        </w:rPr>
        <w:t>4</w:t>
      </w:r>
      <w:r>
        <w:rPr>
          <w:snapToGrid w:val="0"/>
        </w:rPr>
        <w:t xml:space="preserve"> год утверждена в сумме </w:t>
      </w:r>
      <w:r w:rsidR="00380012" w:rsidRPr="00380012">
        <w:rPr>
          <w:snapToGrid w:val="0"/>
        </w:rPr>
        <w:t>2 659 447,0</w:t>
      </w:r>
      <w:r>
        <w:rPr>
          <w:snapToGrid w:val="0"/>
        </w:rPr>
        <w:t xml:space="preserve"> млн. рублей, доходная -  в сумме </w:t>
      </w:r>
      <w:r w:rsidR="00380012" w:rsidRPr="00380012">
        <w:rPr>
          <w:snapToGrid w:val="0"/>
        </w:rPr>
        <w:t>2 742 850,4</w:t>
      </w:r>
      <w:r>
        <w:rPr>
          <w:snapToGrid w:val="0"/>
        </w:rPr>
        <w:t xml:space="preserve"> млн. рублей исходя из прогнозируемого объема ВВП в сумме </w:t>
      </w:r>
      <w:r w:rsidR="00797715">
        <w:rPr>
          <w:sz w:val="30"/>
        </w:rPr>
        <w:t>15 300</w:t>
      </w:r>
      <w:r w:rsidR="00797715">
        <w:rPr>
          <w:snapToGrid w:val="0"/>
        </w:rPr>
        <w:t xml:space="preserve"> </w:t>
      </w:r>
      <w:r>
        <w:rPr>
          <w:snapToGrid w:val="0"/>
        </w:rPr>
        <w:t>млрд. рублей и уровня инфл</w:t>
      </w:r>
      <w:r w:rsidR="00797715">
        <w:rPr>
          <w:snapToGrid w:val="0"/>
        </w:rPr>
        <w:t>яции (потребительских цен) 10 процентов (декабрь 2004</w:t>
      </w:r>
      <w:r>
        <w:rPr>
          <w:snapToGrid w:val="0"/>
        </w:rPr>
        <w:t xml:space="preserve"> года к декабрю 200</w:t>
      </w:r>
      <w:r w:rsidR="00797715">
        <w:rPr>
          <w:snapToGrid w:val="0"/>
        </w:rPr>
        <w:t>3</w:t>
      </w:r>
      <w:r>
        <w:rPr>
          <w:snapToGrid w:val="0"/>
        </w:rPr>
        <w:t xml:space="preserve"> года). </w:t>
      </w:r>
      <w:r w:rsidR="00797715" w:rsidRPr="00797715">
        <w:rPr>
          <w:snapToGrid w:val="0"/>
        </w:rPr>
        <w:t>Превышение доходов над расходами в сумме 83 403,4 млн. рублей направляется в 2004 году на образование Стабилизационного фонда Российской Федерации в порядке, установленном бюджетным законодательством Российской Федерации.</w:t>
      </w:r>
    </w:p>
    <w:p w:rsidR="00DB4AE7" w:rsidRDefault="00DB4AE7" w:rsidP="00F83676">
      <w:pPr>
        <w:pStyle w:val="aa"/>
        <w:spacing w:line="240" w:lineRule="auto"/>
        <w:ind w:firstLine="540"/>
        <w:rPr>
          <w:u w:val="single"/>
        </w:rPr>
      </w:pPr>
    </w:p>
    <w:p w:rsidR="00DB4AE7" w:rsidRDefault="00DB4AE7" w:rsidP="00F83676">
      <w:pPr>
        <w:ind w:firstLine="540"/>
        <w:jc w:val="both"/>
      </w:pPr>
      <w:r>
        <w:rPr>
          <w:u w:val="single"/>
        </w:rPr>
        <w:t>Расходы на государственное управление и местное самоуправление</w:t>
      </w:r>
      <w:r>
        <w:t xml:space="preserve">. Объем </w:t>
      </w:r>
      <w:r w:rsidR="00797715">
        <w:t>бюджетного финансирования в 2003</w:t>
      </w:r>
      <w:r>
        <w:t xml:space="preserve"> году пре</w:t>
      </w:r>
      <w:r w:rsidR="00797715">
        <w:t xml:space="preserve">дусматривался в размере 66506,9 </w:t>
      </w:r>
      <w:r>
        <w:t>млн. рублей. В 200</w:t>
      </w:r>
      <w:r w:rsidR="00797715">
        <w:t>4</w:t>
      </w:r>
      <w:r>
        <w:t xml:space="preserve"> году произошло увеличение финансирования этой статьи расходов и составило</w:t>
      </w:r>
      <w:r w:rsidR="00797715">
        <w:t xml:space="preserve"> 76967,2</w:t>
      </w:r>
      <w:r>
        <w:t xml:space="preserve"> млн. рублей.</w:t>
      </w:r>
    </w:p>
    <w:p w:rsidR="00DB4AE7" w:rsidRDefault="00DB4AE7" w:rsidP="00F83676">
      <w:pPr>
        <w:ind w:firstLine="540"/>
        <w:jc w:val="both"/>
      </w:pPr>
    </w:p>
    <w:p w:rsidR="00DB4AE7" w:rsidRDefault="00DB4AE7" w:rsidP="00F83676">
      <w:pPr>
        <w:ind w:firstLine="540"/>
        <w:jc w:val="both"/>
      </w:pPr>
      <w:r>
        <w:rPr>
          <w:u w:val="single"/>
          <w:lang w:val="en-US"/>
        </w:rPr>
        <w:t>C</w:t>
      </w:r>
      <w:r>
        <w:rPr>
          <w:u w:val="single"/>
        </w:rPr>
        <w:t>удебная власть</w:t>
      </w:r>
      <w:r>
        <w:t xml:space="preserve">.  </w:t>
      </w:r>
      <w:r>
        <w:rPr>
          <w:snapToGrid w:val="0"/>
        </w:rPr>
        <w:t>При формировании расходов на со</w:t>
      </w:r>
      <w:r w:rsidR="0068275F">
        <w:rPr>
          <w:snapToGrid w:val="0"/>
        </w:rPr>
        <w:t>держание судебной системы в 2004</w:t>
      </w:r>
      <w:r>
        <w:rPr>
          <w:snapToGrid w:val="0"/>
        </w:rPr>
        <w:t xml:space="preserve"> году, исходя из Программы социально-экономического развития РФ на среднесрочную перспективу (2002-2004 годы) и федеральной целевой программы "Развитие судебной системы России" на 2002-2006 годы, продолжена  линия на улучшение материальной обеспеченности судей, материально технической базы судов и увеличение численности судей и работников аппаратов федеральных судов.</w:t>
      </w:r>
      <w:r>
        <w:rPr>
          <w:rFonts w:ascii="Courier New" w:hAnsi="Courier New"/>
          <w:snapToGrid w:val="0"/>
        </w:rPr>
        <w:t xml:space="preserve">  </w:t>
      </w:r>
      <w:r>
        <w:t>Объем ассигнований по данному разделу предусмотрен в размере</w:t>
      </w:r>
      <w:r w:rsidR="00797715">
        <w:t xml:space="preserve"> </w:t>
      </w:r>
      <w:r w:rsidR="0068275F">
        <w:t>33250,8</w:t>
      </w:r>
      <w:r>
        <w:t xml:space="preserve"> млн.. </w:t>
      </w:r>
    </w:p>
    <w:p w:rsidR="00DB4AE7" w:rsidRDefault="00DB4AE7" w:rsidP="00F83676">
      <w:pPr>
        <w:ind w:firstLine="540"/>
        <w:jc w:val="both"/>
      </w:pPr>
      <w:r>
        <w:rPr>
          <w:u w:val="single"/>
        </w:rPr>
        <w:t>Расходы в сфере международной деятельности</w:t>
      </w:r>
      <w:r>
        <w:t>. Общий объем расходов по разделу "Ме</w:t>
      </w:r>
      <w:r w:rsidR="00797715">
        <w:t>ждународная деятельность" в 2004</w:t>
      </w:r>
      <w:r>
        <w:t xml:space="preserve"> г</w:t>
      </w:r>
      <w:r w:rsidR="00797715">
        <w:t>оду планируется в объеме 3</w:t>
      </w:r>
      <w:r w:rsidR="0068275F">
        <w:t>2589,2</w:t>
      </w:r>
      <w:r>
        <w:t xml:space="preserve"> млн. рублей. Указанный объем складывается из прямых расходов федерального бюджета и возвратных платежей, учитываемых в составе расходов со знаком "минус". </w:t>
      </w:r>
    </w:p>
    <w:p w:rsidR="00DB4AE7" w:rsidRDefault="00DB4AE7" w:rsidP="00F83676">
      <w:pPr>
        <w:ind w:firstLine="540"/>
        <w:jc w:val="both"/>
      </w:pPr>
      <w:r w:rsidRPr="00E223BA">
        <w:t xml:space="preserve">Значительно возросли расходы федерального бюджета по статье </w:t>
      </w:r>
      <w:r>
        <w:rPr>
          <w:u w:val="single"/>
        </w:rPr>
        <w:t>«Национальная оборона»,</w:t>
      </w:r>
      <w:r>
        <w:t xml:space="preserve"> в связи с угрозой международного терр</w:t>
      </w:r>
      <w:r w:rsidR="0068275F">
        <w:t>оризма. Сумма составила 255390,2</w:t>
      </w:r>
      <w:r>
        <w:t xml:space="preserve"> млн. руб.</w:t>
      </w:r>
    </w:p>
    <w:p w:rsidR="00DB4AE7" w:rsidRDefault="00DB4AE7" w:rsidP="00F83676">
      <w:pPr>
        <w:ind w:firstLine="540"/>
        <w:jc w:val="both"/>
        <w:rPr>
          <w:u w:val="single"/>
        </w:rPr>
      </w:pPr>
      <w:r>
        <w:rPr>
          <w:u w:val="single"/>
        </w:rPr>
        <w:t xml:space="preserve">Расходы на охрану правопорядка и обеспечение безопасности государства </w:t>
      </w:r>
      <w:r>
        <w:t>были существенно увеличены. Проблемы роста преступности,  требуют дополнительных средств для правоохранительных органов и спец. служб. В ближайшие годы ожидается дальнейший рост количества тяжких и особо тяжких</w:t>
      </w:r>
      <w:r w:rsidRPr="00E223BA">
        <w:t xml:space="preserve"> </w:t>
      </w:r>
      <w:r>
        <w:t>преступлений, в этой связи государство принимает меры для улучшения материально-технической базы правоохранительных органов. Расходы бюджета предусмотрены</w:t>
      </w:r>
      <w:r w:rsidR="0068275F">
        <w:t xml:space="preserve"> в размере 250025,3</w:t>
      </w:r>
      <w:r>
        <w:t xml:space="preserve"> млн. рублей. </w:t>
      </w:r>
    </w:p>
    <w:p w:rsidR="00DB4AE7" w:rsidRDefault="00DB4AE7" w:rsidP="00F83676">
      <w:pPr>
        <w:ind w:firstLine="540"/>
        <w:jc w:val="both"/>
      </w:pPr>
      <w:r>
        <w:rPr>
          <w:u w:val="single"/>
        </w:rPr>
        <w:t>Фундаментальные исследования и содействие научно-техническому прогрессу</w:t>
      </w:r>
      <w:r>
        <w:t>. Расходы федерального бюджета на проведение фундаментальных исследований и содействие научно-техническому прогр</w:t>
      </w:r>
      <w:r w:rsidR="0068275F">
        <w:t>ессу предусмотрены в сумме 46200</w:t>
      </w:r>
      <w:r>
        <w:t xml:space="preserve"> млн. рублей.</w:t>
      </w:r>
    </w:p>
    <w:p w:rsidR="00DB4AE7" w:rsidRDefault="00DB4AE7" w:rsidP="00F83676">
      <w:pPr>
        <w:ind w:firstLine="540"/>
        <w:jc w:val="both"/>
      </w:pPr>
      <w:r>
        <w:rPr>
          <w:u w:val="single"/>
        </w:rPr>
        <w:t>Промышленность, энергетика и строительство</w:t>
      </w:r>
      <w:r>
        <w:t>. Общий об</w:t>
      </w:r>
      <w:r w:rsidR="0068275F">
        <w:t>ъем средств, направляемый в 2004</w:t>
      </w:r>
      <w:r>
        <w:t xml:space="preserve"> году из федерального бюджета на финансирование отраслей материального производст</w:t>
      </w:r>
      <w:r w:rsidR="0068275F">
        <w:t>ва планируется на уровне 67422,2</w:t>
      </w:r>
      <w:r>
        <w:t xml:space="preserve"> млн. рублей. В составе расходов по указанному разделу учитываются ассигнования на государственную поддержку угольной отрасли, стандартизацию и метрологию, народных художественных промыслов, финансирование конверсии оборонной промышленности, спецкомбинатов системы "Радон", государственные инвестиции, воспроизводство минерально-сырьевой базы. </w:t>
      </w:r>
    </w:p>
    <w:p w:rsidR="00DB4AE7" w:rsidRDefault="00DB4AE7" w:rsidP="00F83676">
      <w:pPr>
        <w:ind w:firstLine="540"/>
        <w:jc w:val="both"/>
      </w:pPr>
      <w:r>
        <w:rPr>
          <w:u w:val="single"/>
        </w:rPr>
        <w:t>Сельское хозяйство и рыболовство</w:t>
      </w:r>
      <w:r>
        <w:t>. Объем бюджетного финансирования по этому раздел</w:t>
      </w:r>
      <w:r w:rsidR="0068275F">
        <w:t>у предусмотрен в размере 29578,8</w:t>
      </w:r>
      <w:r>
        <w:t xml:space="preserve"> млн. рублей</w:t>
      </w:r>
      <w:r w:rsidR="0068275F">
        <w:t>.</w:t>
      </w:r>
    </w:p>
    <w:p w:rsidR="00DB4AE7" w:rsidRDefault="00DB4AE7" w:rsidP="00F83676">
      <w:pPr>
        <w:pStyle w:val="Web"/>
        <w:ind w:firstLine="540"/>
        <w:rPr>
          <w:sz w:val="28"/>
        </w:rPr>
      </w:pPr>
      <w:r>
        <w:rPr>
          <w:sz w:val="28"/>
          <w:u w:val="single"/>
        </w:rPr>
        <w:t>Охрана окружающей среды и природных ресурсов</w:t>
      </w:r>
      <w:r w:rsidR="0068275F">
        <w:rPr>
          <w:sz w:val="28"/>
        </w:rPr>
        <w:t>. В федеральном бюджете на 2004</w:t>
      </w:r>
      <w:r>
        <w:rPr>
          <w:sz w:val="28"/>
        </w:rPr>
        <w:t xml:space="preserve"> год предусмотр</w:t>
      </w:r>
      <w:r w:rsidR="0068275F">
        <w:rPr>
          <w:sz w:val="28"/>
        </w:rPr>
        <w:t>ены ассигнования в сумме 12392,6</w:t>
      </w:r>
      <w:r>
        <w:rPr>
          <w:sz w:val="28"/>
        </w:rPr>
        <w:t xml:space="preserve"> млн. рублей на финансирование мероприятий, связанных с улучшением охраны окружающей среды. Указанные средства предполагается направить на осуществление государственного экологического контроля, мониторинга, организацию и содержание государственных природных заповедников и национальных парков.</w:t>
      </w:r>
    </w:p>
    <w:p w:rsidR="00DB4AE7" w:rsidRDefault="00DB4AE7" w:rsidP="00F83676">
      <w:pPr>
        <w:pStyle w:val="Web"/>
        <w:ind w:firstLine="540"/>
        <w:rPr>
          <w:sz w:val="28"/>
        </w:rPr>
      </w:pPr>
      <w:r>
        <w:rPr>
          <w:sz w:val="28"/>
          <w:u w:val="single"/>
        </w:rPr>
        <w:t>Транспорт, дорожное хозяйство, связь и информатика</w:t>
      </w:r>
      <w:r>
        <w:rPr>
          <w:sz w:val="28"/>
        </w:rPr>
        <w:t>. Общий объем расходов прое</w:t>
      </w:r>
      <w:r w:rsidR="0068275F">
        <w:rPr>
          <w:sz w:val="28"/>
        </w:rPr>
        <w:t>кта федерального бюджета на 2004</w:t>
      </w:r>
      <w:r>
        <w:rPr>
          <w:sz w:val="28"/>
        </w:rPr>
        <w:t xml:space="preserve"> год на поддержку указа</w:t>
      </w:r>
      <w:r w:rsidR="0068275F">
        <w:rPr>
          <w:sz w:val="28"/>
        </w:rPr>
        <w:t>нных отраслей оценивается в  5,6</w:t>
      </w:r>
      <w:r>
        <w:rPr>
          <w:sz w:val="28"/>
        </w:rPr>
        <w:t xml:space="preserve"> млрд. рублей. </w:t>
      </w:r>
    </w:p>
    <w:p w:rsidR="00DB4AE7" w:rsidRPr="0068275F" w:rsidRDefault="00DB4AE7" w:rsidP="00F83676">
      <w:pPr>
        <w:pStyle w:val="Web"/>
        <w:ind w:firstLine="540"/>
        <w:rPr>
          <w:sz w:val="28"/>
          <w:szCs w:val="28"/>
        </w:rPr>
      </w:pPr>
      <w:r w:rsidRPr="0068275F">
        <w:rPr>
          <w:sz w:val="28"/>
          <w:szCs w:val="28"/>
          <w:u w:val="single"/>
        </w:rPr>
        <w:t>Расходы на образование</w:t>
      </w:r>
      <w:r w:rsidRPr="0068275F">
        <w:rPr>
          <w:sz w:val="28"/>
          <w:szCs w:val="28"/>
        </w:rPr>
        <w:t>. Расходы на образование определяются в федеральном бюд</w:t>
      </w:r>
      <w:r w:rsidR="00C1587D">
        <w:rPr>
          <w:sz w:val="28"/>
          <w:szCs w:val="28"/>
        </w:rPr>
        <w:t>жете на 2003 год в размере 117791,9</w:t>
      </w:r>
      <w:r w:rsidRPr="0068275F">
        <w:rPr>
          <w:sz w:val="28"/>
          <w:szCs w:val="28"/>
        </w:rPr>
        <w:t xml:space="preserve"> млн. рублей. Расходы, направляемые на подготовку кадров с учетом потребности рынка труда, позволят обеспечить обучение 949,2 тыс. учащихся профессионально-технических училищ, 1176,4 тыс. учащихся средних учебных заведений, 2829,1 тыс. студентов вузов и других обучающихся. </w:t>
      </w:r>
    </w:p>
    <w:p w:rsidR="00DB4AE7" w:rsidRDefault="00DB4AE7" w:rsidP="00F83676">
      <w:pPr>
        <w:ind w:firstLine="540"/>
        <w:jc w:val="both"/>
      </w:pPr>
      <w:r>
        <w:rPr>
          <w:u w:val="single"/>
        </w:rPr>
        <w:t>Культура, искусство и кинематография</w:t>
      </w:r>
      <w:r>
        <w:t xml:space="preserve">. Расходы на культуру, искусство и кинематографию на 2003 </w:t>
      </w:r>
      <w:r w:rsidR="00C1587D">
        <w:t>год определены в размере 16101</w:t>
      </w:r>
      <w:r>
        <w:t xml:space="preserve"> млн. рублей.</w:t>
      </w:r>
    </w:p>
    <w:p w:rsidR="00DB4AE7" w:rsidRDefault="00DB4AE7" w:rsidP="00F83676">
      <w:pPr>
        <w:ind w:firstLine="540"/>
        <w:jc w:val="both"/>
      </w:pPr>
      <w:r>
        <w:rPr>
          <w:u w:val="single"/>
        </w:rPr>
        <w:t>Расходы на финансирование средств массовой информации</w:t>
      </w:r>
      <w:r>
        <w:t>.  Расходы на финансирование средств массовой информации на 200</w:t>
      </w:r>
      <w:r w:rsidR="00C1587D">
        <w:t>4 год определены в сумме 10864</w:t>
      </w:r>
      <w:r>
        <w:t xml:space="preserve"> млн. рублей. </w:t>
      </w:r>
    </w:p>
    <w:p w:rsidR="00DB4AE7" w:rsidRDefault="00DB4AE7" w:rsidP="00F83676">
      <w:pPr>
        <w:ind w:firstLine="540"/>
        <w:jc w:val="both"/>
      </w:pPr>
      <w:r>
        <w:rPr>
          <w:u w:val="single"/>
        </w:rPr>
        <w:t>Расходы на здравоохранение, физическую культуру и спорт</w:t>
      </w:r>
      <w:r>
        <w:t>. Государственные расходы федеральною бюджета на здравоохранение в 2003 году ориентированы на реализацию приоритетных направлений реформирования и совершенствования отрасли, приносящих максимальный эффект, и определенных Концепцией развития здравоохранения и медицинской науки в Российской Федерации, на адаптацию выделяемых средств к гарантированным объемам медицинских услуг, повышение реальной доступности и качества медицинской помощи для широких слоев населения. Расходы на здравоохранение, физическую культуру и спорт на 200</w:t>
      </w:r>
      <w:r w:rsidR="00C1587D">
        <w:t>4 год определены в сумме 47097</w:t>
      </w:r>
      <w:r>
        <w:t xml:space="preserve"> млн. рублей. </w:t>
      </w:r>
    </w:p>
    <w:p w:rsidR="00DB4AE7" w:rsidRPr="00C1587D" w:rsidRDefault="00DB4AE7" w:rsidP="00F83676">
      <w:pPr>
        <w:ind w:firstLine="540"/>
        <w:jc w:val="both"/>
        <w:rPr>
          <w:snapToGrid w:val="0"/>
          <w:szCs w:val="28"/>
        </w:rPr>
      </w:pPr>
      <w:r w:rsidRPr="00C1587D">
        <w:rPr>
          <w:szCs w:val="28"/>
          <w:u w:val="single"/>
        </w:rPr>
        <w:t>Расходы на социальную политику</w:t>
      </w:r>
      <w:r w:rsidRPr="00C1587D">
        <w:rPr>
          <w:szCs w:val="28"/>
        </w:rPr>
        <w:t xml:space="preserve">. </w:t>
      </w:r>
      <w:r w:rsidRPr="00C1587D">
        <w:rPr>
          <w:snapToGrid w:val="0"/>
          <w:szCs w:val="28"/>
        </w:rPr>
        <w:t>В связи с переходом с 2003 года формирования бюджетов государственных внебюджетных фондов по единой</w:t>
      </w:r>
    </w:p>
    <w:p w:rsidR="00DB4AE7" w:rsidRPr="00C1587D" w:rsidRDefault="00DB4AE7" w:rsidP="00F83676">
      <w:pPr>
        <w:pStyle w:val="10"/>
        <w:ind w:firstLine="540"/>
        <w:rPr>
          <w:snapToGrid w:val="0"/>
          <w:sz w:val="28"/>
          <w:szCs w:val="28"/>
        </w:rPr>
      </w:pPr>
      <w:r w:rsidRPr="00C1587D">
        <w:rPr>
          <w:snapToGrid w:val="0"/>
          <w:sz w:val="28"/>
          <w:szCs w:val="28"/>
        </w:rPr>
        <w:t>бюджетной классификации изменена функциональная структура расходов</w:t>
      </w:r>
    </w:p>
    <w:p w:rsidR="00DB4AE7" w:rsidRDefault="00DB4AE7" w:rsidP="00F83676">
      <w:pPr>
        <w:ind w:firstLine="540"/>
        <w:jc w:val="both"/>
        <w:rPr>
          <w:snapToGrid w:val="0"/>
        </w:rPr>
      </w:pPr>
      <w:r>
        <w:rPr>
          <w:snapToGrid w:val="0"/>
        </w:rPr>
        <w:t>федерального бюджета. Расходы, ранее отражаемые по разделу "Социальная</w:t>
      </w:r>
    </w:p>
    <w:p w:rsidR="00DB4AE7" w:rsidRDefault="00DB4AE7" w:rsidP="00F83676">
      <w:pPr>
        <w:ind w:firstLine="540"/>
        <w:jc w:val="both"/>
        <w:rPr>
          <w:rFonts w:ascii="Courier New" w:hAnsi="Courier New"/>
          <w:snapToGrid w:val="0"/>
        </w:rPr>
      </w:pPr>
      <w:r>
        <w:rPr>
          <w:snapToGrid w:val="0"/>
        </w:rPr>
        <w:t>политика" и направляемые в бюджеты государственных внебюджетных фондов, в федеральном бюджете на 2003 год отражены по разделу "Финансовая помощь бюджетам других уровней</w:t>
      </w:r>
      <w:r>
        <w:rPr>
          <w:rFonts w:ascii="Courier New" w:hAnsi="Courier New"/>
          <w:snapToGrid w:val="0"/>
        </w:rPr>
        <w:t>.</w:t>
      </w:r>
      <w:r>
        <w:t xml:space="preserve"> Расходы на социальную политику планируются в проекте федерального бю</w:t>
      </w:r>
      <w:r w:rsidR="00C1587D">
        <w:t xml:space="preserve">джета на 2003 год в объеме 161,2 </w:t>
      </w:r>
      <w:r>
        <w:t>млрд. рублей</w:t>
      </w:r>
      <w:r>
        <w:rPr>
          <w:snapToGrid w:val="0"/>
        </w:rPr>
        <w:t>. Из указанного объема на финансирование</w:t>
      </w:r>
      <w:r>
        <w:t xml:space="preserve"> </w:t>
      </w:r>
      <w:r>
        <w:rPr>
          <w:snapToGrid w:val="0"/>
        </w:rPr>
        <w:t xml:space="preserve"> учреждений социальной защиты и центров занято</w:t>
      </w:r>
      <w:r w:rsidR="00C1587D">
        <w:rPr>
          <w:snapToGrid w:val="0"/>
        </w:rPr>
        <w:t>сти запланировано направить 4942</w:t>
      </w:r>
      <w:r>
        <w:rPr>
          <w:snapToGrid w:val="0"/>
        </w:rPr>
        <w:t>,7 млн. рубле</w:t>
      </w:r>
      <w:r w:rsidR="00C1587D">
        <w:rPr>
          <w:snapToGrid w:val="0"/>
        </w:rPr>
        <w:t>й; на социальную помощь - 13111 млн. рублей</w:t>
      </w:r>
      <w:r>
        <w:rPr>
          <w:snapToGrid w:val="0"/>
        </w:rPr>
        <w:t>.</w:t>
      </w:r>
    </w:p>
    <w:p w:rsidR="003A3263" w:rsidRDefault="003A3263" w:rsidP="00F83676">
      <w:pPr>
        <w:ind w:firstLine="540"/>
        <w:jc w:val="both"/>
      </w:pPr>
    </w:p>
    <w:p w:rsidR="00C1587D" w:rsidRDefault="00DB4AE7" w:rsidP="00F83676">
      <w:pPr>
        <w:ind w:firstLine="540"/>
        <w:jc w:val="both"/>
      </w:pPr>
      <w:r>
        <w:rPr>
          <w:u w:val="single"/>
        </w:rPr>
        <w:t>Расходы по обслуживанию государственного долга</w:t>
      </w:r>
      <w:r w:rsidR="00C1587D">
        <w:t>. В федеральном бюджете на 2004</w:t>
      </w:r>
      <w:r>
        <w:t xml:space="preserve"> год общий объем процентных расходов определился в </w:t>
      </w:r>
      <w:r w:rsidR="00C1587D">
        <w:t>287,6</w:t>
      </w:r>
      <w:r>
        <w:t xml:space="preserve"> млрд. рублей, в том числе по обслу</w:t>
      </w:r>
      <w:r w:rsidR="00C1587D">
        <w:t>живанию внутреннего долга – 64,4 млрд. рублей, внешнего – 223,1</w:t>
      </w:r>
      <w:r>
        <w:t xml:space="preserve"> млрд. рублей.</w:t>
      </w:r>
    </w:p>
    <w:p w:rsidR="00DB4AE7" w:rsidRDefault="00DB4AE7" w:rsidP="00F83676">
      <w:pPr>
        <w:ind w:firstLine="540"/>
        <w:jc w:val="both"/>
      </w:pPr>
      <w:r>
        <w:rPr>
          <w:u w:val="single"/>
        </w:rPr>
        <w:t>Финансовая помощь бюджетам других уровней</w:t>
      </w:r>
      <w:r>
        <w:t>.  В 2002 году начался новый этап развития бюджетного федерализма в России на период до 2005 года, в том числе связанный и с развитием системы финансовой помощи бюджетам других уровней.  Новый этап развития должен быть направлен на выравнивание бюджетной обеспеченности регионов (муниципалитетов) при одновременном создании стимулов для проведения на региональном (местном) уровне рациональной и ответственной налогово-бюджетной политики и повышения эффектив</w:t>
      </w:r>
      <w:r w:rsidR="00C1587D">
        <w:t>ности бюджетных расходов. В 2004</w:t>
      </w:r>
      <w:r>
        <w:t xml:space="preserve"> общий объем финансовой помощи бюджетам </w:t>
      </w:r>
      <w:r w:rsidR="00C1587D">
        <w:t>других уровней составит 813969,8</w:t>
      </w:r>
      <w:r>
        <w:t xml:space="preserve"> млн. рублей. </w:t>
      </w:r>
    </w:p>
    <w:p w:rsidR="00DB4AE7" w:rsidRDefault="00DB4AE7" w:rsidP="00F83676">
      <w:pPr>
        <w:ind w:firstLine="540"/>
        <w:jc w:val="both"/>
      </w:pPr>
      <w:r>
        <w:rPr>
          <w:u w:val="single"/>
        </w:rPr>
        <w:t xml:space="preserve">Предупреждение и ликвидация последствий чрезвычайных ситуаций и стихийных бедствий.  </w:t>
      </w:r>
      <w:r w:rsidR="00C1587D">
        <w:t>В 2004</w:t>
      </w:r>
      <w:r>
        <w:t xml:space="preserve"> году значительно увеличены расходы по данной статье.</w:t>
      </w:r>
      <w:r w:rsidR="00C1587D">
        <w:t xml:space="preserve"> Они </w:t>
      </w:r>
      <w:r>
        <w:t xml:space="preserve"> </w:t>
      </w:r>
      <w:r w:rsidR="00C1587D">
        <w:t>составили 16911</w:t>
      </w:r>
      <w:r>
        <w:t xml:space="preserve"> млн. рублей.</w:t>
      </w:r>
    </w:p>
    <w:p w:rsidR="00DB4AE7" w:rsidRDefault="00DB4AE7" w:rsidP="00F83676">
      <w:pPr>
        <w:ind w:firstLine="540"/>
        <w:jc w:val="both"/>
        <w:rPr>
          <w:u w:val="single"/>
        </w:rPr>
      </w:pPr>
      <w:r>
        <w:rPr>
          <w:u w:val="single"/>
        </w:rPr>
        <w:t xml:space="preserve">Исследование и использование космоса. </w:t>
      </w:r>
      <w:r w:rsidR="00C1587D">
        <w:t>В 2004</w:t>
      </w:r>
      <w:r>
        <w:t xml:space="preserve"> году расходы на исследование космического пространства</w:t>
      </w:r>
      <w:r w:rsidR="00C1587D">
        <w:t xml:space="preserve"> составили 12,0</w:t>
      </w:r>
      <w:r>
        <w:t xml:space="preserve"> млрд. рублей.</w:t>
      </w:r>
    </w:p>
    <w:p w:rsidR="00DB4AE7" w:rsidRDefault="00DB4AE7" w:rsidP="00F83676">
      <w:pPr>
        <w:ind w:firstLine="540"/>
        <w:jc w:val="both"/>
      </w:pPr>
      <w:r>
        <w:rPr>
          <w:u w:val="single"/>
        </w:rPr>
        <w:t>Прочие расходы</w:t>
      </w:r>
      <w:r>
        <w:t>. В состав прочих расходов по прое</w:t>
      </w:r>
      <w:r w:rsidR="003A3263">
        <w:t>кту федерального бюджета на 2004</w:t>
      </w:r>
      <w:r>
        <w:t xml:space="preserve"> год включены: расходы по резервным фондам Президента Российской Федерации и Правительства Российской Федерации, расходы на проведение выборов и референдумов, расходы, связанные с возвратом и выдачей из федерального бюджета ссуд, а также другие расходы по федеральному бюджету.</w:t>
      </w:r>
    </w:p>
    <w:p w:rsidR="00DB4AE7" w:rsidRDefault="00DB4AE7" w:rsidP="00F83676">
      <w:pPr>
        <w:ind w:firstLine="540"/>
        <w:jc w:val="both"/>
      </w:pPr>
    </w:p>
    <w:p w:rsidR="003A3263" w:rsidRDefault="003A3263" w:rsidP="00F83676">
      <w:pPr>
        <w:ind w:firstLine="540"/>
        <w:jc w:val="both"/>
      </w:pPr>
    </w:p>
    <w:p w:rsidR="003A3263" w:rsidRDefault="003A3263" w:rsidP="00F83676">
      <w:pPr>
        <w:ind w:firstLine="540"/>
        <w:jc w:val="both"/>
      </w:pPr>
    </w:p>
    <w:p w:rsidR="00DB4AE7" w:rsidRDefault="00DB4AE7" w:rsidP="00DB4AE7">
      <w:pPr>
        <w:jc w:val="both"/>
      </w:pPr>
      <w:r>
        <w:t xml:space="preserve">2.2. </w:t>
      </w:r>
      <w:r>
        <w:rPr>
          <w:b/>
          <w:sz w:val="32"/>
        </w:rPr>
        <w:t>Анализ расходов бюджетов отдельного субъекта РФ</w:t>
      </w:r>
      <w:r w:rsidR="003E4390">
        <w:t xml:space="preserve"> (Нижегородская область</w:t>
      </w:r>
      <w:r>
        <w:t>)</w:t>
      </w:r>
    </w:p>
    <w:p w:rsidR="00DB4AE7" w:rsidRDefault="00DB4AE7" w:rsidP="00DB4AE7"/>
    <w:p w:rsidR="00DB4AE7" w:rsidRDefault="00DB4AE7" w:rsidP="00DB4AE7">
      <w:r>
        <w:t xml:space="preserve">Таблица 4  Расходы бюджета </w:t>
      </w:r>
      <w:r w:rsidR="003E4390">
        <w:t>Нижегородской</w:t>
      </w:r>
      <w:r>
        <w:t xml:space="preserve"> области </w:t>
      </w:r>
      <w:r w:rsidR="003E4390">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8"/>
        <w:gridCol w:w="2400"/>
        <w:gridCol w:w="2280"/>
      </w:tblGrid>
      <w:tr w:rsidR="00DB4AE7">
        <w:trPr>
          <w:cantSplit/>
          <w:trHeight w:val="456"/>
        </w:trPr>
        <w:tc>
          <w:tcPr>
            <w:tcW w:w="4668" w:type="dxa"/>
          </w:tcPr>
          <w:p w:rsidR="00DB4AE7" w:rsidRDefault="00DB4AE7" w:rsidP="00DB4AE7">
            <w:r>
              <w:t>Статьи расходов</w:t>
            </w:r>
          </w:p>
        </w:tc>
        <w:tc>
          <w:tcPr>
            <w:tcW w:w="2400" w:type="dxa"/>
            <w:vAlign w:val="center"/>
          </w:tcPr>
          <w:p w:rsidR="00DB4AE7" w:rsidRDefault="003E4390" w:rsidP="00F31531">
            <w:pPr>
              <w:jc w:val="center"/>
            </w:pPr>
            <w:r>
              <w:t>2003</w:t>
            </w:r>
            <w:r w:rsidR="00DB4AE7">
              <w:t xml:space="preserve"> г.</w:t>
            </w:r>
          </w:p>
        </w:tc>
        <w:tc>
          <w:tcPr>
            <w:tcW w:w="2280" w:type="dxa"/>
            <w:vAlign w:val="center"/>
          </w:tcPr>
          <w:p w:rsidR="00DB4AE7" w:rsidRDefault="003E4390" w:rsidP="00F31531">
            <w:pPr>
              <w:jc w:val="center"/>
            </w:pPr>
            <w:r>
              <w:t>2004</w:t>
            </w:r>
            <w:r w:rsidR="00DB4AE7">
              <w:t xml:space="preserve"> г.</w:t>
            </w:r>
          </w:p>
        </w:tc>
      </w:tr>
      <w:tr w:rsidR="00DB4AE7">
        <w:trPr>
          <w:trHeight w:val="355"/>
        </w:trPr>
        <w:tc>
          <w:tcPr>
            <w:tcW w:w="4668" w:type="dxa"/>
          </w:tcPr>
          <w:p w:rsidR="00DB4AE7" w:rsidRDefault="00DB4AE7" w:rsidP="00DB4AE7">
            <w:r>
              <w:t>Расходы, всего</w:t>
            </w:r>
          </w:p>
        </w:tc>
        <w:tc>
          <w:tcPr>
            <w:tcW w:w="2400" w:type="dxa"/>
            <w:vAlign w:val="center"/>
          </w:tcPr>
          <w:p w:rsidR="00DB4AE7" w:rsidRPr="00F31531" w:rsidRDefault="009C6149" w:rsidP="008B1BC0">
            <w:pPr>
              <w:rPr>
                <w:b/>
                <w:sz w:val="24"/>
              </w:rPr>
            </w:pPr>
            <w:r w:rsidRPr="00F31531">
              <w:rPr>
                <w:b/>
                <w:sz w:val="24"/>
              </w:rPr>
              <w:t>16 751 412</w:t>
            </w:r>
          </w:p>
        </w:tc>
        <w:tc>
          <w:tcPr>
            <w:tcW w:w="2280" w:type="dxa"/>
            <w:vAlign w:val="center"/>
          </w:tcPr>
          <w:p w:rsidR="00DB4AE7" w:rsidRPr="00F31531" w:rsidRDefault="009C6149" w:rsidP="008B1BC0">
            <w:pPr>
              <w:rPr>
                <w:b/>
                <w:sz w:val="24"/>
              </w:rPr>
            </w:pPr>
            <w:r w:rsidRPr="00F31531">
              <w:rPr>
                <w:b/>
                <w:color w:val="000000"/>
                <w:sz w:val="24"/>
              </w:rPr>
              <w:t>20 568 203</w:t>
            </w:r>
          </w:p>
        </w:tc>
      </w:tr>
      <w:tr w:rsidR="00DB4AE7">
        <w:tc>
          <w:tcPr>
            <w:tcW w:w="4668" w:type="dxa"/>
          </w:tcPr>
          <w:p w:rsidR="00DB4AE7" w:rsidRDefault="00DB4AE7" w:rsidP="00DB4AE7">
            <w:pPr>
              <w:pStyle w:val="a7"/>
            </w:pPr>
            <w:r>
              <w:t>ГОСУДАРСТВЕННОЕ УПРАВЛЕНИЕ И МЕСТНОЕ САМОУПРАВЛЕНИЕ</w:t>
            </w:r>
          </w:p>
        </w:tc>
        <w:tc>
          <w:tcPr>
            <w:tcW w:w="2400" w:type="dxa"/>
            <w:vAlign w:val="center"/>
          </w:tcPr>
          <w:p w:rsidR="00DB4AE7" w:rsidRPr="008B1BC0" w:rsidRDefault="009C6149" w:rsidP="008B1BC0">
            <w:pPr>
              <w:rPr>
                <w:sz w:val="24"/>
              </w:rPr>
            </w:pPr>
            <w:r w:rsidRPr="008B1BC0">
              <w:rPr>
                <w:sz w:val="24"/>
              </w:rPr>
              <w:t>540 577</w:t>
            </w:r>
          </w:p>
        </w:tc>
        <w:tc>
          <w:tcPr>
            <w:tcW w:w="2280" w:type="dxa"/>
            <w:vAlign w:val="center"/>
          </w:tcPr>
          <w:p w:rsidR="00DB4AE7" w:rsidRPr="008B1BC0" w:rsidRDefault="009C6149" w:rsidP="008B1BC0">
            <w:pPr>
              <w:rPr>
                <w:sz w:val="24"/>
              </w:rPr>
            </w:pPr>
            <w:r w:rsidRPr="008B1BC0">
              <w:rPr>
                <w:bCs/>
                <w:color w:val="000000"/>
                <w:sz w:val="24"/>
              </w:rPr>
              <w:t>1 026 790</w:t>
            </w:r>
          </w:p>
        </w:tc>
      </w:tr>
      <w:tr w:rsidR="00DB4AE7">
        <w:tc>
          <w:tcPr>
            <w:tcW w:w="4668" w:type="dxa"/>
          </w:tcPr>
          <w:p w:rsidR="00DB4AE7" w:rsidRDefault="00DB4AE7" w:rsidP="00DB4AE7">
            <w:pPr>
              <w:rPr>
                <w:sz w:val="18"/>
              </w:rPr>
            </w:pPr>
            <w:r>
              <w:rPr>
                <w:sz w:val="18"/>
              </w:rPr>
              <w:t>ПРАВООХРАНИТЕЛЬНАЯ ДЕЯТЕЛЬНОСТЬ И ОБЕСПЕЧЕНИЕ БЕЗОПАСНОСТИ ГОСУДАРСТВА</w:t>
            </w:r>
          </w:p>
        </w:tc>
        <w:tc>
          <w:tcPr>
            <w:tcW w:w="2400" w:type="dxa"/>
            <w:vAlign w:val="center"/>
          </w:tcPr>
          <w:p w:rsidR="00DB4AE7" w:rsidRPr="008B1BC0" w:rsidRDefault="009C6149" w:rsidP="008B1BC0">
            <w:pPr>
              <w:rPr>
                <w:sz w:val="24"/>
              </w:rPr>
            </w:pPr>
            <w:r w:rsidRPr="008B1BC0">
              <w:rPr>
                <w:sz w:val="24"/>
              </w:rPr>
              <w:t>1 141 539</w:t>
            </w:r>
          </w:p>
        </w:tc>
        <w:tc>
          <w:tcPr>
            <w:tcW w:w="2280" w:type="dxa"/>
            <w:vAlign w:val="center"/>
          </w:tcPr>
          <w:p w:rsidR="00DB4AE7" w:rsidRPr="008B1BC0" w:rsidRDefault="009C6149" w:rsidP="008B1BC0">
            <w:pPr>
              <w:rPr>
                <w:sz w:val="24"/>
              </w:rPr>
            </w:pPr>
            <w:r w:rsidRPr="008B1BC0">
              <w:rPr>
                <w:bCs/>
                <w:color w:val="000000"/>
                <w:sz w:val="24"/>
              </w:rPr>
              <w:t>885 087</w:t>
            </w:r>
          </w:p>
        </w:tc>
      </w:tr>
      <w:tr w:rsidR="00DB4AE7">
        <w:trPr>
          <w:trHeight w:val="206"/>
        </w:trPr>
        <w:tc>
          <w:tcPr>
            <w:tcW w:w="4668" w:type="dxa"/>
          </w:tcPr>
          <w:p w:rsidR="00DB4AE7" w:rsidRDefault="00DB4AE7" w:rsidP="00DB4AE7">
            <w:pPr>
              <w:pStyle w:val="a7"/>
            </w:pPr>
            <w:r>
              <w:t>ПРОМЫШЛЕННОСТЬ, ЭНЕРГЕТИКА И СТРОИТЕЛЬСТВО</w:t>
            </w:r>
          </w:p>
        </w:tc>
        <w:tc>
          <w:tcPr>
            <w:tcW w:w="2400" w:type="dxa"/>
            <w:vAlign w:val="center"/>
          </w:tcPr>
          <w:p w:rsidR="00DB4AE7" w:rsidRPr="008B1BC0" w:rsidRDefault="00562823" w:rsidP="008B1BC0">
            <w:pPr>
              <w:rPr>
                <w:sz w:val="24"/>
              </w:rPr>
            </w:pPr>
            <w:r w:rsidRPr="008B1BC0">
              <w:rPr>
                <w:sz w:val="24"/>
              </w:rPr>
              <w:t>317 440</w:t>
            </w:r>
          </w:p>
        </w:tc>
        <w:tc>
          <w:tcPr>
            <w:tcW w:w="2280" w:type="dxa"/>
            <w:vAlign w:val="center"/>
          </w:tcPr>
          <w:p w:rsidR="00DB4AE7" w:rsidRPr="008B1BC0" w:rsidRDefault="001D6518" w:rsidP="008B1BC0">
            <w:pPr>
              <w:rPr>
                <w:sz w:val="24"/>
              </w:rPr>
            </w:pPr>
            <w:r w:rsidRPr="008B1BC0">
              <w:rPr>
                <w:bCs/>
                <w:color w:val="000000"/>
                <w:sz w:val="24"/>
              </w:rPr>
              <w:t>344 942</w:t>
            </w:r>
          </w:p>
        </w:tc>
      </w:tr>
      <w:tr w:rsidR="00DB4AE7">
        <w:tc>
          <w:tcPr>
            <w:tcW w:w="4668" w:type="dxa"/>
          </w:tcPr>
          <w:p w:rsidR="00DB4AE7" w:rsidRDefault="00DB4AE7" w:rsidP="00DB4AE7">
            <w:pPr>
              <w:pStyle w:val="a7"/>
            </w:pPr>
            <w:r>
              <w:t>СЕЛЬСКОЕ ХОЗЯЙСТВО И РЫБОЛОВСТВО</w:t>
            </w:r>
          </w:p>
        </w:tc>
        <w:tc>
          <w:tcPr>
            <w:tcW w:w="2400" w:type="dxa"/>
            <w:vAlign w:val="center"/>
          </w:tcPr>
          <w:p w:rsidR="00DB4AE7" w:rsidRPr="008B1BC0" w:rsidRDefault="00562823" w:rsidP="008B1BC0">
            <w:pPr>
              <w:rPr>
                <w:sz w:val="24"/>
              </w:rPr>
            </w:pPr>
            <w:r w:rsidRPr="008B1BC0">
              <w:rPr>
                <w:sz w:val="24"/>
              </w:rPr>
              <w:t>571 070</w:t>
            </w:r>
          </w:p>
        </w:tc>
        <w:tc>
          <w:tcPr>
            <w:tcW w:w="2280" w:type="dxa"/>
            <w:vAlign w:val="center"/>
          </w:tcPr>
          <w:p w:rsidR="00DB4AE7" w:rsidRPr="008B1BC0" w:rsidRDefault="001D6518" w:rsidP="008B1BC0">
            <w:pPr>
              <w:rPr>
                <w:sz w:val="24"/>
              </w:rPr>
            </w:pPr>
            <w:r w:rsidRPr="008B1BC0">
              <w:rPr>
                <w:bCs/>
                <w:color w:val="000000"/>
                <w:sz w:val="24"/>
              </w:rPr>
              <w:t>669 894</w:t>
            </w:r>
            <w:r w:rsidRPr="008B1BC0">
              <w:rPr>
                <w:color w:val="000000"/>
                <w:sz w:val="24"/>
              </w:rPr>
              <w:t xml:space="preserve">    </w:t>
            </w:r>
          </w:p>
        </w:tc>
      </w:tr>
      <w:tr w:rsidR="00DB4AE7">
        <w:tc>
          <w:tcPr>
            <w:tcW w:w="4668" w:type="dxa"/>
          </w:tcPr>
          <w:p w:rsidR="00DB4AE7" w:rsidRDefault="00DB4AE7" w:rsidP="00DB4AE7">
            <w:pPr>
              <w:pStyle w:val="a7"/>
            </w:pPr>
            <w:r>
              <w:t>ОХРАНА ОКРУЖАЮЩЕЙ ПРИРОДНОЙ СРЕДЫ И ПРИРОДНЫХ РЕСУРСОВ</w:t>
            </w:r>
          </w:p>
        </w:tc>
        <w:tc>
          <w:tcPr>
            <w:tcW w:w="2400" w:type="dxa"/>
            <w:vAlign w:val="center"/>
          </w:tcPr>
          <w:p w:rsidR="00DB4AE7" w:rsidRPr="008B1BC0" w:rsidRDefault="00562823" w:rsidP="008B1BC0">
            <w:pPr>
              <w:rPr>
                <w:sz w:val="24"/>
              </w:rPr>
            </w:pPr>
            <w:r w:rsidRPr="008B1BC0">
              <w:rPr>
                <w:sz w:val="24"/>
              </w:rPr>
              <w:t>66 350</w:t>
            </w:r>
          </w:p>
        </w:tc>
        <w:tc>
          <w:tcPr>
            <w:tcW w:w="2280" w:type="dxa"/>
            <w:vAlign w:val="center"/>
          </w:tcPr>
          <w:p w:rsidR="00DB4AE7" w:rsidRPr="008B1BC0" w:rsidRDefault="001D6518" w:rsidP="008B1BC0">
            <w:pPr>
              <w:rPr>
                <w:sz w:val="24"/>
              </w:rPr>
            </w:pPr>
            <w:r w:rsidRPr="008B1BC0">
              <w:rPr>
                <w:bCs/>
                <w:color w:val="000000"/>
                <w:sz w:val="24"/>
              </w:rPr>
              <w:t>4 164</w:t>
            </w:r>
          </w:p>
        </w:tc>
      </w:tr>
      <w:tr w:rsidR="00DB4AE7">
        <w:tc>
          <w:tcPr>
            <w:tcW w:w="4668" w:type="dxa"/>
          </w:tcPr>
          <w:p w:rsidR="00DB4AE7" w:rsidRDefault="00DB4AE7" w:rsidP="00DB4AE7">
            <w:pPr>
              <w:pStyle w:val="a7"/>
            </w:pPr>
            <w:r>
              <w:t>ТРАНСПОРТ, СВЯЗЬ И ИНФОРМАТИКА</w:t>
            </w:r>
          </w:p>
        </w:tc>
        <w:tc>
          <w:tcPr>
            <w:tcW w:w="2400" w:type="dxa"/>
            <w:vAlign w:val="center"/>
          </w:tcPr>
          <w:p w:rsidR="00DB4AE7" w:rsidRPr="008B1BC0" w:rsidRDefault="00562823" w:rsidP="008B1BC0">
            <w:pPr>
              <w:rPr>
                <w:sz w:val="24"/>
              </w:rPr>
            </w:pPr>
            <w:r w:rsidRPr="008B1BC0">
              <w:rPr>
                <w:sz w:val="24"/>
              </w:rPr>
              <w:t>351 000</w:t>
            </w:r>
          </w:p>
        </w:tc>
        <w:tc>
          <w:tcPr>
            <w:tcW w:w="2280" w:type="dxa"/>
            <w:vAlign w:val="center"/>
          </w:tcPr>
          <w:p w:rsidR="00DB4AE7" w:rsidRPr="008B1BC0" w:rsidRDefault="001D6518" w:rsidP="008B1BC0">
            <w:pPr>
              <w:rPr>
                <w:sz w:val="24"/>
              </w:rPr>
            </w:pPr>
            <w:r w:rsidRPr="008B1BC0">
              <w:rPr>
                <w:bCs/>
                <w:color w:val="000000"/>
                <w:sz w:val="24"/>
              </w:rPr>
              <w:t>383 500</w:t>
            </w:r>
          </w:p>
        </w:tc>
      </w:tr>
      <w:tr w:rsidR="00DB4AE7">
        <w:tc>
          <w:tcPr>
            <w:tcW w:w="4668" w:type="dxa"/>
          </w:tcPr>
          <w:p w:rsidR="00DB4AE7" w:rsidRDefault="00DB4AE7" w:rsidP="00DB4AE7">
            <w:pPr>
              <w:pStyle w:val="a7"/>
            </w:pPr>
            <w:r>
              <w:t>ЖИЛИЩНО-КОММУНАЛЬНОЕ ХОЗЯЙСТВО</w:t>
            </w:r>
          </w:p>
        </w:tc>
        <w:tc>
          <w:tcPr>
            <w:tcW w:w="2400" w:type="dxa"/>
            <w:vAlign w:val="center"/>
          </w:tcPr>
          <w:p w:rsidR="00DB4AE7" w:rsidRPr="008B1BC0" w:rsidRDefault="00562823" w:rsidP="008B1BC0">
            <w:pPr>
              <w:rPr>
                <w:sz w:val="24"/>
              </w:rPr>
            </w:pPr>
            <w:r w:rsidRPr="008B1BC0">
              <w:rPr>
                <w:sz w:val="24"/>
              </w:rPr>
              <w:t>466 636</w:t>
            </w:r>
          </w:p>
        </w:tc>
        <w:tc>
          <w:tcPr>
            <w:tcW w:w="2280" w:type="dxa"/>
            <w:vAlign w:val="center"/>
          </w:tcPr>
          <w:p w:rsidR="00DB4AE7" w:rsidRPr="008B1BC0" w:rsidRDefault="001D6518" w:rsidP="008B1BC0">
            <w:pPr>
              <w:rPr>
                <w:sz w:val="24"/>
              </w:rPr>
            </w:pPr>
            <w:r w:rsidRPr="008B1BC0">
              <w:rPr>
                <w:bCs/>
                <w:color w:val="000000"/>
                <w:sz w:val="24"/>
              </w:rPr>
              <w:t>664 691</w:t>
            </w:r>
          </w:p>
        </w:tc>
      </w:tr>
      <w:tr w:rsidR="00DB4AE7">
        <w:tc>
          <w:tcPr>
            <w:tcW w:w="4668" w:type="dxa"/>
          </w:tcPr>
          <w:p w:rsidR="00DB4AE7" w:rsidRDefault="00DB4AE7" w:rsidP="00DB4AE7">
            <w:pPr>
              <w:rPr>
                <w:sz w:val="18"/>
              </w:rPr>
            </w:pPr>
            <w:r>
              <w:rPr>
                <w:sz w:val="18"/>
              </w:rPr>
              <w:t>ПРЕДУПРЕЖДЕНИЕ И ЛИКВИДАЦИЯ ПОСЛЕДСТВИЙ ЧРЕЗВЫЧАЙНЫХ СИТУАЦИЙ И СТИХИЙНЫХ БЕДСТВИЙ</w:t>
            </w:r>
          </w:p>
        </w:tc>
        <w:tc>
          <w:tcPr>
            <w:tcW w:w="2400" w:type="dxa"/>
            <w:vAlign w:val="center"/>
          </w:tcPr>
          <w:p w:rsidR="00DB4AE7" w:rsidRPr="008B1BC0" w:rsidRDefault="00562823" w:rsidP="008B1BC0">
            <w:pPr>
              <w:rPr>
                <w:sz w:val="24"/>
              </w:rPr>
            </w:pPr>
            <w:r w:rsidRPr="008B1BC0">
              <w:rPr>
                <w:sz w:val="24"/>
              </w:rPr>
              <w:t>70 676</w:t>
            </w:r>
          </w:p>
        </w:tc>
        <w:tc>
          <w:tcPr>
            <w:tcW w:w="2280" w:type="dxa"/>
            <w:vAlign w:val="center"/>
          </w:tcPr>
          <w:p w:rsidR="00DB4AE7" w:rsidRPr="008B1BC0" w:rsidRDefault="001D6518" w:rsidP="008B1BC0">
            <w:pPr>
              <w:rPr>
                <w:sz w:val="24"/>
              </w:rPr>
            </w:pPr>
            <w:r w:rsidRPr="008B1BC0">
              <w:rPr>
                <w:bCs/>
                <w:color w:val="000000"/>
                <w:sz w:val="24"/>
              </w:rPr>
              <w:t>535 520</w:t>
            </w:r>
          </w:p>
        </w:tc>
      </w:tr>
      <w:tr w:rsidR="00DB4AE7">
        <w:tc>
          <w:tcPr>
            <w:tcW w:w="4668" w:type="dxa"/>
          </w:tcPr>
          <w:p w:rsidR="00DB4AE7" w:rsidRDefault="00DB4AE7" w:rsidP="00DB4AE7">
            <w:pPr>
              <w:pStyle w:val="a7"/>
            </w:pPr>
            <w:r>
              <w:t>КУЛЬТУРА, ИСКУССТВО И КИНЕМАТОГРАФИЯ</w:t>
            </w:r>
          </w:p>
        </w:tc>
        <w:tc>
          <w:tcPr>
            <w:tcW w:w="2400" w:type="dxa"/>
            <w:vAlign w:val="center"/>
          </w:tcPr>
          <w:p w:rsidR="00DB4AE7" w:rsidRPr="008B1BC0" w:rsidRDefault="00562823" w:rsidP="008B1BC0">
            <w:pPr>
              <w:rPr>
                <w:sz w:val="24"/>
              </w:rPr>
            </w:pPr>
            <w:r w:rsidRPr="008B1BC0">
              <w:rPr>
                <w:sz w:val="24"/>
              </w:rPr>
              <w:t>145 870</w:t>
            </w:r>
          </w:p>
        </w:tc>
        <w:tc>
          <w:tcPr>
            <w:tcW w:w="2280" w:type="dxa"/>
            <w:vAlign w:val="center"/>
          </w:tcPr>
          <w:p w:rsidR="00DB4AE7" w:rsidRPr="008B1BC0" w:rsidRDefault="001D6518" w:rsidP="008B1BC0">
            <w:pPr>
              <w:rPr>
                <w:sz w:val="24"/>
              </w:rPr>
            </w:pPr>
            <w:r w:rsidRPr="008B1BC0">
              <w:rPr>
                <w:bCs/>
                <w:color w:val="000000"/>
                <w:sz w:val="24"/>
              </w:rPr>
              <w:t>136 654</w:t>
            </w:r>
          </w:p>
        </w:tc>
      </w:tr>
      <w:tr w:rsidR="00DB4AE7">
        <w:tc>
          <w:tcPr>
            <w:tcW w:w="4668" w:type="dxa"/>
          </w:tcPr>
          <w:p w:rsidR="00DB4AE7" w:rsidRDefault="00DB4AE7" w:rsidP="00DB4AE7">
            <w:pPr>
              <w:pStyle w:val="a7"/>
            </w:pPr>
            <w:r>
              <w:t>СРЕДСТВА МАССОВОЙ ИНФОРМАЦИИ</w:t>
            </w:r>
          </w:p>
        </w:tc>
        <w:tc>
          <w:tcPr>
            <w:tcW w:w="2400" w:type="dxa"/>
            <w:vAlign w:val="center"/>
          </w:tcPr>
          <w:p w:rsidR="00DB4AE7" w:rsidRPr="008B1BC0" w:rsidRDefault="00562823" w:rsidP="008B1BC0">
            <w:pPr>
              <w:rPr>
                <w:sz w:val="24"/>
              </w:rPr>
            </w:pPr>
            <w:r w:rsidRPr="008B1BC0">
              <w:rPr>
                <w:sz w:val="24"/>
              </w:rPr>
              <w:t>85 039</w:t>
            </w:r>
          </w:p>
        </w:tc>
        <w:tc>
          <w:tcPr>
            <w:tcW w:w="2280" w:type="dxa"/>
            <w:vAlign w:val="center"/>
          </w:tcPr>
          <w:p w:rsidR="00DB4AE7" w:rsidRPr="008B1BC0" w:rsidRDefault="001D6518" w:rsidP="008B1BC0">
            <w:pPr>
              <w:rPr>
                <w:sz w:val="24"/>
              </w:rPr>
            </w:pPr>
            <w:r w:rsidRPr="008B1BC0">
              <w:rPr>
                <w:bCs/>
                <w:color w:val="000000"/>
                <w:sz w:val="24"/>
              </w:rPr>
              <w:t>123 341</w:t>
            </w:r>
          </w:p>
        </w:tc>
      </w:tr>
      <w:tr w:rsidR="00DB4AE7">
        <w:tc>
          <w:tcPr>
            <w:tcW w:w="4668" w:type="dxa"/>
          </w:tcPr>
          <w:p w:rsidR="00DB4AE7" w:rsidRDefault="00DB4AE7" w:rsidP="00DB4AE7">
            <w:pPr>
              <w:pStyle w:val="a7"/>
            </w:pPr>
            <w:r>
              <w:t>ЗДРАВООХРАНЕНИЕ И ФИЗИЧЕСКАЯ КУЛЬТУРА</w:t>
            </w:r>
          </w:p>
        </w:tc>
        <w:tc>
          <w:tcPr>
            <w:tcW w:w="2400" w:type="dxa"/>
            <w:vAlign w:val="center"/>
          </w:tcPr>
          <w:p w:rsidR="00DB4AE7" w:rsidRPr="008B1BC0" w:rsidRDefault="00562823" w:rsidP="008B1BC0">
            <w:pPr>
              <w:rPr>
                <w:sz w:val="24"/>
              </w:rPr>
            </w:pPr>
            <w:r w:rsidRPr="008B1BC0">
              <w:rPr>
                <w:sz w:val="24"/>
              </w:rPr>
              <w:t>927 890</w:t>
            </w:r>
          </w:p>
        </w:tc>
        <w:tc>
          <w:tcPr>
            <w:tcW w:w="2280" w:type="dxa"/>
            <w:vAlign w:val="center"/>
          </w:tcPr>
          <w:p w:rsidR="00DB4AE7" w:rsidRPr="008B1BC0" w:rsidRDefault="001D6518" w:rsidP="008B1BC0">
            <w:pPr>
              <w:rPr>
                <w:sz w:val="24"/>
              </w:rPr>
            </w:pPr>
            <w:r w:rsidRPr="008B1BC0">
              <w:rPr>
                <w:bCs/>
                <w:color w:val="000000"/>
                <w:sz w:val="24"/>
              </w:rPr>
              <w:t>3 406 621</w:t>
            </w:r>
          </w:p>
        </w:tc>
      </w:tr>
      <w:tr w:rsidR="00DB4AE7">
        <w:tc>
          <w:tcPr>
            <w:tcW w:w="4668" w:type="dxa"/>
          </w:tcPr>
          <w:p w:rsidR="00DB4AE7" w:rsidRDefault="00DB4AE7" w:rsidP="00DB4AE7">
            <w:pPr>
              <w:pStyle w:val="a7"/>
            </w:pPr>
            <w:r>
              <w:t>СОЦИАЛЬНАЯ ПОЛИТИКА</w:t>
            </w:r>
          </w:p>
        </w:tc>
        <w:tc>
          <w:tcPr>
            <w:tcW w:w="2400" w:type="dxa"/>
            <w:vAlign w:val="center"/>
          </w:tcPr>
          <w:p w:rsidR="00DB4AE7" w:rsidRPr="008B1BC0" w:rsidRDefault="00562823" w:rsidP="008B1BC0">
            <w:pPr>
              <w:rPr>
                <w:sz w:val="24"/>
              </w:rPr>
            </w:pPr>
            <w:r w:rsidRPr="008B1BC0">
              <w:rPr>
                <w:sz w:val="24"/>
              </w:rPr>
              <w:t>2 074 094</w:t>
            </w:r>
          </w:p>
        </w:tc>
        <w:tc>
          <w:tcPr>
            <w:tcW w:w="2280" w:type="dxa"/>
            <w:vAlign w:val="center"/>
          </w:tcPr>
          <w:p w:rsidR="00DB4AE7" w:rsidRPr="008B1BC0" w:rsidRDefault="001D6518" w:rsidP="008B1BC0">
            <w:pPr>
              <w:rPr>
                <w:sz w:val="24"/>
              </w:rPr>
            </w:pPr>
            <w:r w:rsidRPr="008B1BC0">
              <w:rPr>
                <w:bCs/>
                <w:color w:val="000000"/>
                <w:sz w:val="24"/>
              </w:rPr>
              <w:t>2 892 225</w:t>
            </w:r>
          </w:p>
        </w:tc>
      </w:tr>
      <w:tr w:rsidR="00DB4AE7">
        <w:tc>
          <w:tcPr>
            <w:tcW w:w="4668" w:type="dxa"/>
          </w:tcPr>
          <w:p w:rsidR="00DB4AE7" w:rsidRPr="001D6518" w:rsidRDefault="00DB4AE7" w:rsidP="00DB4AE7">
            <w:pPr>
              <w:rPr>
                <w:sz w:val="20"/>
                <w:szCs w:val="20"/>
              </w:rPr>
            </w:pPr>
            <w:r w:rsidRPr="001D6518">
              <w:rPr>
                <w:sz w:val="20"/>
                <w:szCs w:val="20"/>
              </w:rPr>
              <w:t>ОБСЛУЖИВАНИЕ ГОСУДАРСТВЕННОГО И МУНИЦИПАЛЬНОГО ДОЛГА</w:t>
            </w:r>
          </w:p>
        </w:tc>
        <w:tc>
          <w:tcPr>
            <w:tcW w:w="2400" w:type="dxa"/>
            <w:vAlign w:val="center"/>
          </w:tcPr>
          <w:p w:rsidR="00DB4AE7" w:rsidRPr="008B1BC0" w:rsidRDefault="00562823" w:rsidP="008B1BC0">
            <w:pPr>
              <w:pStyle w:val="10"/>
            </w:pPr>
            <w:r w:rsidRPr="008B1BC0">
              <w:t>630 870</w:t>
            </w:r>
          </w:p>
        </w:tc>
        <w:tc>
          <w:tcPr>
            <w:tcW w:w="2280" w:type="dxa"/>
            <w:vAlign w:val="center"/>
          </w:tcPr>
          <w:p w:rsidR="00DB4AE7" w:rsidRPr="008B1BC0" w:rsidRDefault="001D6518" w:rsidP="008B1BC0">
            <w:pPr>
              <w:rPr>
                <w:sz w:val="24"/>
              </w:rPr>
            </w:pPr>
            <w:r w:rsidRPr="008B1BC0">
              <w:rPr>
                <w:bCs/>
                <w:color w:val="000000"/>
                <w:sz w:val="24"/>
              </w:rPr>
              <w:t>583 778</w:t>
            </w:r>
          </w:p>
        </w:tc>
      </w:tr>
      <w:tr w:rsidR="001D6518">
        <w:tc>
          <w:tcPr>
            <w:tcW w:w="4668" w:type="dxa"/>
          </w:tcPr>
          <w:p w:rsidR="001D6518" w:rsidRPr="001D6518" w:rsidRDefault="001D6518" w:rsidP="0052296F">
            <w:pPr>
              <w:rPr>
                <w:color w:val="000000"/>
                <w:sz w:val="20"/>
                <w:szCs w:val="20"/>
              </w:rPr>
            </w:pPr>
            <w:r w:rsidRPr="001D6518">
              <w:rPr>
                <w:bCs/>
                <w:color w:val="000000"/>
                <w:sz w:val="20"/>
                <w:szCs w:val="20"/>
              </w:rPr>
              <w:t xml:space="preserve"> ОБРАЗОВАНИЕ</w:t>
            </w:r>
            <w:r w:rsidRPr="001D6518">
              <w:rPr>
                <w:color w:val="000000"/>
                <w:sz w:val="20"/>
                <w:szCs w:val="20"/>
              </w:rPr>
              <w:t xml:space="preserve"> </w:t>
            </w:r>
          </w:p>
        </w:tc>
        <w:tc>
          <w:tcPr>
            <w:tcW w:w="2400" w:type="dxa"/>
            <w:vAlign w:val="center"/>
          </w:tcPr>
          <w:p w:rsidR="001D6518" w:rsidRPr="008B1BC0" w:rsidRDefault="00562823" w:rsidP="008B1BC0">
            <w:pPr>
              <w:rPr>
                <w:color w:val="000000"/>
                <w:sz w:val="24"/>
              </w:rPr>
            </w:pPr>
            <w:r w:rsidRPr="008B1BC0">
              <w:rPr>
                <w:sz w:val="24"/>
              </w:rPr>
              <w:t>1 114 305</w:t>
            </w:r>
          </w:p>
        </w:tc>
        <w:tc>
          <w:tcPr>
            <w:tcW w:w="2280" w:type="dxa"/>
            <w:vAlign w:val="center"/>
          </w:tcPr>
          <w:p w:rsidR="001D6518" w:rsidRPr="008B1BC0" w:rsidRDefault="001D6518" w:rsidP="008B1BC0">
            <w:pPr>
              <w:rPr>
                <w:sz w:val="24"/>
              </w:rPr>
            </w:pPr>
            <w:r w:rsidRPr="008B1BC0">
              <w:rPr>
                <w:bCs/>
                <w:color w:val="000000"/>
                <w:sz w:val="24"/>
              </w:rPr>
              <w:t>1 501 187</w:t>
            </w:r>
          </w:p>
        </w:tc>
      </w:tr>
      <w:tr w:rsidR="001D6518">
        <w:tc>
          <w:tcPr>
            <w:tcW w:w="4668" w:type="dxa"/>
          </w:tcPr>
          <w:p w:rsidR="001D6518" w:rsidRDefault="001D6518" w:rsidP="00DB4AE7">
            <w:pPr>
              <w:pStyle w:val="a7"/>
            </w:pPr>
            <w:r>
              <w:t>ФИНАНСОВАЯ ПОМОЩЬ БЮДЖЕТАМ ДРУГИХ УРОВНЕЙ</w:t>
            </w:r>
          </w:p>
        </w:tc>
        <w:tc>
          <w:tcPr>
            <w:tcW w:w="2400" w:type="dxa"/>
            <w:vAlign w:val="center"/>
          </w:tcPr>
          <w:p w:rsidR="001D6518" w:rsidRPr="008B1BC0" w:rsidRDefault="00562823" w:rsidP="008B1BC0">
            <w:pPr>
              <w:rPr>
                <w:sz w:val="24"/>
              </w:rPr>
            </w:pPr>
            <w:r w:rsidRPr="008B1BC0">
              <w:rPr>
                <w:sz w:val="24"/>
              </w:rPr>
              <w:t>3 852 863</w:t>
            </w:r>
          </w:p>
        </w:tc>
        <w:tc>
          <w:tcPr>
            <w:tcW w:w="2280" w:type="dxa"/>
            <w:vAlign w:val="center"/>
          </w:tcPr>
          <w:p w:rsidR="001D6518" w:rsidRPr="008B1BC0" w:rsidRDefault="001D6518" w:rsidP="008B1BC0">
            <w:pPr>
              <w:rPr>
                <w:sz w:val="24"/>
              </w:rPr>
            </w:pPr>
            <w:r w:rsidRPr="008B1BC0">
              <w:rPr>
                <w:bCs/>
                <w:color w:val="000000"/>
                <w:sz w:val="24"/>
              </w:rPr>
              <w:t>4 719 740</w:t>
            </w:r>
          </w:p>
        </w:tc>
      </w:tr>
      <w:tr w:rsidR="00562823">
        <w:trPr>
          <w:trHeight w:val="164"/>
        </w:trPr>
        <w:tc>
          <w:tcPr>
            <w:tcW w:w="4668" w:type="dxa"/>
          </w:tcPr>
          <w:p w:rsidR="00562823" w:rsidRPr="00562823" w:rsidRDefault="00562823" w:rsidP="0052296F">
            <w:pPr>
              <w:rPr>
                <w:color w:val="000000"/>
                <w:sz w:val="20"/>
                <w:szCs w:val="20"/>
              </w:rPr>
            </w:pPr>
            <w:r w:rsidRPr="00562823">
              <w:rPr>
                <w:bCs/>
                <w:color w:val="000000"/>
                <w:sz w:val="20"/>
                <w:szCs w:val="20"/>
              </w:rPr>
              <w:t>ЦЕЛЕВЫЕ БЮДЖЕТНЫЕ ФОНДЫ</w:t>
            </w:r>
            <w:r w:rsidRPr="00562823">
              <w:rPr>
                <w:color w:val="000000"/>
                <w:sz w:val="20"/>
                <w:szCs w:val="20"/>
              </w:rPr>
              <w:t xml:space="preserve"> </w:t>
            </w:r>
          </w:p>
        </w:tc>
        <w:tc>
          <w:tcPr>
            <w:tcW w:w="2400" w:type="dxa"/>
            <w:shd w:val="clear" w:color="auto" w:fill="auto"/>
            <w:vAlign w:val="center"/>
          </w:tcPr>
          <w:p w:rsidR="00562823" w:rsidRPr="008B1BC0" w:rsidRDefault="00562823" w:rsidP="008B1BC0">
            <w:pPr>
              <w:rPr>
                <w:color w:val="000000"/>
                <w:sz w:val="24"/>
              </w:rPr>
            </w:pPr>
            <w:r w:rsidRPr="008B1BC0">
              <w:rPr>
                <w:sz w:val="24"/>
              </w:rPr>
              <w:t>4 566 706</w:t>
            </w:r>
          </w:p>
        </w:tc>
        <w:tc>
          <w:tcPr>
            <w:tcW w:w="2280" w:type="dxa"/>
            <w:shd w:val="clear" w:color="auto" w:fill="auto"/>
            <w:vAlign w:val="center"/>
          </w:tcPr>
          <w:p w:rsidR="00562823" w:rsidRPr="008B1BC0" w:rsidRDefault="00562823" w:rsidP="008B1BC0">
            <w:pPr>
              <w:rPr>
                <w:sz w:val="24"/>
              </w:rPr>
            </w:pPr>
            <w:r w:rsidRPr="008B1BC0">
              <w:rPr>
                <w:bCs/>
                <w:color w:val="000000"/>
                <w:sz w:val="24"/>
              </w:rPr>
              <w:t>2 941 913</w:t>
            </w:r>
          </w:p>
        </w:tc>
      </w:tr>
      <w:tr w:rsidR="00562823">
        <w:trPr>
          <w:trHeight w:val="164"/>
        </w:trPr>
        <w:tc>
          <w:tcPr>
            <w:tcW w:w="4668" w:type="dxa"/>
          </w:tcPr>
          <w:p w:rsidR="00562823" w:rsidRDefault="00562823" w:rsidP="0052296F">
            <w:pPr>
              <w:rPr>
                <w:sz w:val="20"/>
              </w:rPr>
            </w:pPr>
            <w:r>
              <w:rPr>
                <w:sz w:val="20"/>
              </w:rPr>
              <w:t>ПРОЧИЕ РАСХОДЫ</w:t>
            </w:r>
          </w:p>
        </w:tc>
        <w:tc>
          <w:tcPr>
            <w:tcW w:w="2400" w:type="dxa"/>
            <w:shd w:val="clear" w:color="auto" w:fill="auto"/>
            <w:vAlign w:val="center"/>
          </w:tcPr>
          <w:p w:rsidR="00562823" w:rsidRPr="008B1BC0" w:rsidRDefault="00562823" w:rsidP="008B1BC0">
            <w:pPr>
              <w:pStyle w:val="10"/>
            </w:pPr>
            <w:r w:rsidRPr="008B1BC0">
              <w:t>- 235 406</w:t>
            </w:r>
          </w:p>
        </w:tc>
        <w:tc>
          <w:tcPr>
            <w:tcW w:w="2280" w:type="dxa"/>
            <w:shd w:val="clear" w:color="auto" w:fill="auto"/>
            <w:vAlign w:val="center"/>
          </w:tcPr>
          <w:p w:rsidR="00562823" w:rsidRPr="008B1BC0" w:rsidRDefault="00562823" w:rsidP="008B1BC0">
            <w:pPr>
              <w:rPr>
                <w:sz w:val="24"/>
              </w:rPr>
            </w:pPr>
            <w:r w:rsidRPr="008B1BC0">
              <w:rPr>
                <w:bCs/>
                <w:color w:val="000000"/>
                <w:sz w:val="24"/>
              </w:rPr>
              <w:t>-987 468</w:t>
            </w:r>
            <w:r w:rsidRPr="008B1BC0">
              <w:rPr>
                <w:color w:val="000000"/>
                <w:sz w:val="24"/>
              </w:rPr>
              <w:t xml:space="preserve">   </w:t>
            </w:r>
          </w:p>
        </w:tc>
      </w:tr>
    </w:tbl>
    <w:p w:rsidR="00DB4AE7" w:rsidRDefault="00DB4AE7" w:rsidP="00DB4AE7">
      <w:pPr>
        <w:jc w:val="both"/>
      </w:pPr>
    </w:p>
    <w:p w:rsidR="00DB4AE7" w:rsidRDefault="00DB4AE7" w:rsidP="00F83676">
      <w:pPr>
        <w:pStyle w:val="aa"/>
        <w:spacing w:line="240" w:lineRule="auto"/>
        <w:ind w:firstLine="540"/>
      </w:pPr>
      <w:r>
        <w:t xml:space="preserve">Основным приоритетом бюджетной </w:t>
      </w:r>
      <w:r w:rsidR="00F31531">
        <w:t>политики Нижегородской</w:t>
      </w:r>
      <w:r>
        <w:t xml:space="preserve"> области в области расходов на 2003 год является дальнейшее повышение жизн</w:t>
      </w:r>
      <w:r w:rsidR="00F31531">
        <w:t>енного уровня жителей Нижегородской</w:t>
      </w:r>
      <w:r>
        <w:t xml:space="preserve"> области.</w:t>
      </w:r>
    </w:p>
    <w:p w:rsidR="00DB4AE7" w:rsidRDefault="00DB4AE7" w:rsidP="00F83676">
      <w:pPr>
        <w:pStyle w:val="aa"/>
        <w:spacing w:line="240" w:lineRule="auto"/>
        <w:ind w:firstLine="540"/>
      </w:pPr>
      <w:r>
        <w:t xml:space="preserve">Основная часть прироста доходов бюджета направлена, в первую очередь, на обеспечение средствами первоочередных </w:t>
      </w:r>
      <w:r>
        <w:rPr>
          <w:u w:val="single"/>
        </w:rPr>
        <w:t>социально-значимых расходов</w:t>
      </w:r>
      <w:r>
        <w:t xml:space="preserve"> областного бюджета, общ</w:t>
      </w:r>
      <w:r w:rsidR="00F31531">
        <w:t>ий объем которых составит в 2004</w:t>
      </w:r>
      <w:r>
        <w:t xml:space="preserve"> году </w:t>
      </w:r>
      <w:r w:rsidR="00F31531" w:rsidRPr="00F31531">
        <w:rPr>
          <w:bCs/>
          <w:color w:val="000000"/>
          <w:szCs w:val="28"/>
        </w:rPr>
        <w:t>2 892</w:t>
      </w:r>
      <w:r w:rsidR="00F31531">
        <w:rPr>
          <w:bCs/>
          <w:color w:val="000000"/>
          <w:szCs w:val="28"/>
        </w:rPr>
        <w:t> </w:t>
      </w:r>
      <w:r w:rsidR="00F31531" w:rsidRPr="00F31531">
        <w:rPr>
          <w:bCs/>
          <w:color w:val="000000"/>
          <w:szCs w:val="28"/>
        </w:rPr>
        <w:t>225</w:t>
      </w:r>
      <w:r w:rsidR="00F31531">
        <w:rPr>
          <w:bCs/>
          <w:color w:val="000000"/>
          <w:szCs w:val="28"/>
        </w:rPr>
        <w:t xml:space="preserve"> </w:t>
      </w:r>
      <w:r>
        <w:t xml:space="preserve">тыс. рублей. На обеспечение их источниками финансирования дополнительно потребуется по </w:t>
      </w:r>
      <w:r w:rsidR="0085100F">
        <w:t>сравнению с 2003 годом 818</w:t>
      </w:r>
      <w:r>
        <w:t xml:space="preserve"> тыс. рублей. В целом на финансирование первоочередных социально-значимых расх</w:t>
      </w:r>
      <w:r w:rsidR="0085100F">
        <w:t>одов будет использовано около 32</w:t>
      </w:r>
      <w:r>
        <w:t xml:space="preserve"> % собственных доходов областного бюджета.</w:t>
      </w:r>
    </w:p>
    <w:p w:rsidR="00DB4AE7" w:rsidRDefault="00DB4AE7" w:rsidP="00F83676">
      <w:pPr>
        <w:pStyle w:val="aa"/>
        <w:spacing w:line="240" w:lineRule="auto"/>
        <w:ind w:firstLine="540"/>
      </w:pPr>
    </w:p>
    <w:p w:rsidR="00DB4AE7" w:rsidRDefault="00DB4AE7" w:rsidP="00F83676">
      <w:pPr>
        <w:ind w:firstLine="540"/>
        <w:jc w:val="both"/>
      </w:pPr>
    </w:p>
    <w:p w:rsidR="00DB4AE7" w:rsidRDefault="00DB4AE7" w:rsidP="00F83676">
      <w:pPr>
        <w:pStyle w:val="aa"/>
        <w:spacing w:line="240" w:lineRule="auto"/>
        <w:ind w:firstLine="540"/>
      </w:pPr>
      <w:r>
        <w:t>Общий объем социально-значимых расход</w:t>
      </w:r>
      <w:r w:rsidR="008874DA">
        <w:t>ов в 2004</w:t>
      </w:r>
      <w:r>
        <w:t xml:space="preserve"> году увеличивается</w:t>
      </w:r>
      <w:r w:rsidR="008874DA">
        <w:t xml:space="preserve"> по сравнению с 2003 годом в 1,4</w:t>
      </w:r>
      <w:r>
        <w:t xml:space="preserve"> раза.</w:t>
      </w:r>
    </w:p>
    <w:p w:rsidR="00DB4AE7" w:rsidRDefault="00DB4AE7" w:rsidP="00F83676">
      <w:pPr>
        <w:ind w:firstLine="540"/>
        <w:jc w:val="both"/>
      </w:pPr>
      <w:r>
        <w:t xml:space="preserve">Несмотря на отмену налога на пользователей автомобильных дорог объем финансовых ресурсов на дорожное хозяйство равен </w:t>
      </w:r>
      <w:r w:rsidR="008874DA" w:rsidRPr="008874DA">
        <w:rPr>
          <w:bCs/>
          <w:color w:val="000000"/>
        </w:rPr>
        <w:t>616 900</w:t>
      </w:r>
      <w:r w:rsidR="008874DA" w:rsidRPr="008874DA">
        <w:rPr>
          <w:color w:val="000000"/>
        </w:rPr>
        <w:t xml:space="preserve"> </w:t>
      </w:r>
      <w:r>
        <w:t>тыс. рублей. Указанные средства будут направлены на финансирование мероприятий по содержанию, ремонту, реконструкции и новому строительству автомобильных дорог</w:t>
      </w:r>
      <w:r w:rsidR="008874DA">
        <w:t xml:space="preserve"> общего пользования Нижегородской</w:t>
      </w:r>
      <w:r>
        <w:t xml:space="preserve"> области.</w:t>
      </w:r>
    </w:p>
    <w:p w:rsidR="00DB4AE7" w:rsidRDefault="00DB4AE7" w:rsidP="00F83676">
      <w:pPr>
        <w:ind w:firstLine="540"/>
        <w:jc w:val="both"/>
      </w:pPr>
      <w:r>
        <w:rPr>
          <w:u w:val="single"/>
        </w:rPr>
        <w:t>Расходы на поддержку агропромышленного комплекса</w:t>
      </w:r>
      <w:r w:rsidR="008874DA">
        <w:t xml:space="preserve"> на 2004</w:t>
      </w:r>
      <w:r>
        <w:t xml:space="preserve"> год предусмотрены в объеме </w:t>
      </w:r>
      <w:r w:rsidR="008874DA" w:rsidRPr="008B1BC0">
        <w:rPr>
          <w:bCs/>
          <w:color w:val="000000"/>
          <w:sz w:val="24"/>
        </w:rPr>
        <w:t>669 894</w:t>
      </w:r>
      <w:r w:rsidR="008874DA" w:rsidRPr="008B1BC0">
        <w:rPr>
          <w:color w:val="000000"/>
          <w:sz w:val="24"/>
        </w:rPr>
        <w:t xml:space="preserve">    </w:t>
      </w:r>
      <w:r>
        <w:t xml:space="preserve">тыс. рублей. При этом предусматривается увеличение финансирования отрасли на возвратной основе. </w:t>
      </w:r>
    </w:p>
    <w:p w:rsidR="00DB4AE7" w:rsidRDefault="00DB4AE7" w:rsidP="00F83676">
      <w:pPr>
        <w:pStyle w:val="aa"/>
        <w:spacing w:line="240" w:lineRule="auto"/>
        <w:ind w:firstLine="540"/>
      </w:pPr>
      <w:r>
        <w:t xml:space="preserve">Объем бюджетных средств на </w:t>
      </w:r>
      <w:r>
        <w:rPr>
          <w:u w:val="single"/>
        </w:rPr>
        <w:t>капитальное строительство</w:t>
      </w:r>
      <w:r>
        <w:t xml:space="preserve"> на 2003 год составил </w:t>
      </w:r>
      <w:r w:rsidR="005E4FC3" w:rsidRPr="008B2797">
        <w:rPr>
          <w:bCs/>
          <w:color w:val="000000"/>
        </w:rPr>
        <w:t>246 500</w:t>
      </w:r>
      <w:r w:rsidR="005E4FC3">
        <w:rPr>
          <w:color w:val="000000"/>
        </w:rPr>
        <w:t xml:space="preserve"> </w:t>
      </w:r>
      <w:r w:rsidR="005E4FC3">
        <w:t>тыс. рублей.</w:t>
      </w:r>
    </w:p>
    <w:p w:rsidR="00DB4AE7" w:rsidRDefault="00DB4AE7" w:rsidP="00F83676">
      <w:pPr>
        <w:ind w:firstLine="540"/>
        <w:jc w:val="both"/>
      </w:pPr>
      <w:r>
        <w:t xml:space="preserve">Источниками покрытия дефицита местных бюджетов, а также одним из возможных вариантов решения проблемы недостаточности собственных свободных денежных средств в муниципальных образованиях для финансирования затрат капитального характера (например, восстановление системы водоснабжения, строительство и приобретение оборудования) могут быть выпуски муниципальных займов, в организации технологии выпуска и размещения органы исполнительной власти </w:t>
      </w:r>
      <w:r w:rsidR="005E4FC3">
        <w:t xml:space="preserve">Нижегородской </w:t>
      </w:r>
      <w:r>
        <w:t xml:space="preserve">области окажут помощь и содействие муниципальным образованиям </w:t>
      </w:r>
      <w:r w:rsidR="005E4FC3">
        <w:t xml:space="preserve">Нижегородской </w:t>
      </w:r>
      <w:r>
        <w:t>области.</w:t>
      </w:r>
    </w:p>
    <w:p w:rsidR="00DB4AE7" w:rsidRDefault="00DB4AE7" w:rsidP="00F83676">
      <w:pPr>
        <w:ind w:firstLine="540"/>
        <w:jc w:val="both"/>
      </w:pPr>
    </w:p>
    <w:p w:rsidR="00DB4AE7" w:rsidRDefault="005E4FC3" w:rsidP="00F83676">
      <w:pPr>
        <w:pStyle w:val="aa"/>
        <w:spacing w:line="240" w:lineRule="auto"/>
        <w:ind w:firstLine="540"/>
      </w:pPr>
      <w:r>
        <w:t>На 2004</w:t>
      </w:r>
      <w:r w:rsidR="00DB4AE7">
        <w:t xml:space="preserve"> год значительно возрастет объем средств, выделяемых муниципальным образованиям </w:t>
      </w:r>
      <w:r w:rsidR="008B2797">
        <w:t xml:space="preserve">Нижегородской </w:t>
      </w:r>
      <w:r w:rsidR="00DB4AE7">
        <w:t xml:space="preserve">области из областного бюджета в виде целевых субвенций и субсидий. Совокупный размер указанной финансовой помощи возрастает по сравнению с текущим годом почти на 1 млрд. рублей и составит </w:t>
      </w:r>
      <w:r w:rsidRPr="005E4FC3">
        <w:rPr>
          <w:bCs/>
          <w:color w:val="000000"/>
          <w:szCs w:val="28"/>
        </w:rPr>
        <w:t>4 719 740</w:t>
      </w:r>
      <w:r>
        <w:rPr>
          <w:bCs/>
          <w:color w:val="000000"/>
          <w:sz w:val="24"/>
        </w:rPr>
        <w:t xml:space="preserve"> </w:t>
      </w:r>
      <w:r w:rsidR="00DB4AE7">
        <w:t>тыс. рублей. Пропорции распределения финансовых ресурсов области (налоговые и неналоговые доходы с учетом средств, получаемых из федерального бюджета) складываются в пользу бюджетов муниципальных образований, которым поступит более 58 процентов имеющихся средств.</w:t>
      </w:r>
    </w:p>
    <w:p w:rsidR="00DB4AE7" w:rsidRDefault="00DB4AE7" w:rsidP="00F83676">
      <w:pPr>
        <w:pStyle w:val="aa"/>
        <w:spacing w:line="240" w:lineRule="auto"/>
        <w:ind w:firstLine="540"/>
      </w:pPr>
      <w:r>
        <w:t xml:space="preserve">Основные показатели </w:t>
      </w:r>
      <w:r w:rsidR="000128CA">
        <w:t xml:space="preserve">исполнения </w:t>
      </w:r>
      <w:r>
        <w:t xml:space="preserve">консолидированного бюджета </w:t>
      </w:r>
      <w:r w:rsidR="008B2797">
        <w:t xml:space="preserve">Нижегородской </w:t>
      </w:r>
      <w:r w:rsidR="000128CA">
        <w:t xml:space="preserve">области </w:t>
      </w:r>
      <w:r w:rsidR="000128CA" w:rsidRPr="000128CA">
        <w:t xml:space="preserve">на </w:t>
      </w:r>
      <w:r w:rsidR="000128CA" w:rsidRPr="000128CA">
        <w:rPr>
          <w:bCs/>
          <w:color w:val="000039"/>
        </w:rPr>
        <w:t>01.01.2004</w:t>
      </w:r>
      <w:r>
        <w:t xml:space="preserve"> и динамика основных плановых показателей представлены в приложении 3.</w:t>
      </w:r>
    </w:p>
    <w:p w:rsidR="00DB4AE7" w:rsidRDefault="00DB4AE7" w:rsidP="00F83676">
      <w:pPr>
        <w:ind w:firstLine="540"/>
      </w:pPr>
    </w:p>
    <w:p w:rsidR="00DB4AE7" w:rsidRDefault="00DB4AE7" w:rsidP="00DB4AE7"/>
    <w:p w:rsidR="00DB4AE7" w:rsidRDefault="00DB4AE7" w:rsidP="00DB4AE7"/>
    <w:p w:rsidR="00DB4AE7" w:rsidRDefault="00DB4AE7" w:rsidP="00DB4AE7"/>
    <w:p w:rsidR="00DB4AE7" w:rsidRDefault="00DB4AE7" w:rsidP="00DB4AE7"/>
    <w:p w:rsidR="00DB4AE7" w:rsidRDefault="008B2797" w:rsidP="00DB4AE7">
      <w:pPr>
        <w:ind w:firstLine="360"/>
        <w:rPr>
          <w:b/>
          <w:sz w:val="32"/>
        </w:rPr>
      </w:pPr>
      <w:r>
        <w:rPr>
          <w:b/>
          <w:sz w:val="32"/>
        </w:rPr>
        <w:t>2.3</w:t>
      </w:r>
      <w:r w:rsidR="00DB4AE7">
        <w:rPr>
          <w:b/>
          <w:sz w:val="32"/>
        </w:rPr>
        <w:t>. Сравнительный анализ статей расходов РФ и США.</w:t>
      </w:r>
    </w:p>
    <w:p w:rsidR="00DB4AE7" w:rsidRDefault="00DB4AE7" w:rsidP="00F83676">
      <w:pPr>
        <w:ind w:firstLine="540"/>
        <w:jc w:val="both"/>
        <w:rPr>
          <w:b/>
          <w:sz w:val="32"/>
        </w:rPr>
      </w:pPr>
    </w:p>
    <w:p w:rsidR="00232168" w:rsidRPr="00232168" w:rsidRDefault="00DB4AE7" w:rsidP="00F83676">
      <w:pPr>
        <w:ind w:firstLine="540"/>
        <w:jc w:val="both"/>
      </w:pPr>
      <w:r w:rsidRPr="00232168">
        <w:t>Рас</w:t>
      </w:r>
      <w:r w:rsidR="00232168">
        <w:t>ходная часть  бюджета РФ на 2004</w:t>
      </w:r>
      <w:r w:rsidRPr="00232168">
        <w:t xml:space="preserve"> год утверждена</w:t>
      </w:r>
      <w:r w:rsidR="00232168" w:rsidRPr="00232168">
        <w:t xml:space="preserve"> в сумме 2 659 447,0 млн. рублей и по доходам в сумме 2 742 850,4 млн. рублей исходя из прогнозируемого объема валового внутреннего продукта в сумме 15 300 млрд. рублей и уровня инфляции (потребительских цен) 10 процентов  (декабрь 2004 года к декабрю 2003 года).</w:t>
      </w:r>
      <w:r w:rsidRPr="00232168">
        <w:t xml:space="preserve"> </w:t>
      </w:r>
      <w:r w:rsidR="00232168" w:rsidRPr="00232168">
        <w:t>Превышение доходов над расходами в сумме 83 403,4 млн. рублей направляется в 2004 году на образование Стабилизационного фонда Российской Федерации в порядке, установленном бюджетным законодательством Российской Федерации.</w:t>
      </w:r>
    </w:p>
    <w:p w:rsidR="00DB4AE7" w:rsidRDefault="00DB4AE7" w:rsidP="00F83676">
      <w:pPr>
        <w:ind w:firstLine="540"/>
        <w:jc w:val="both"/>
      </w:pPr>
      <w:r>
        <w:t>Рас</w:t>
      </w:r>
      <w:r w:rsidR="009E62F9">
        <w:t>ходная часть бюджета США на 2004</w:t>
      </w:r>
      <w:r>
        <w:t xml:space="preserve"> год утверждена в сумме </w:t>
      </w:r>
      <w:r w:rsidR="00A91C4F">
        <w:t>2,32</w:t>
      </w:r>
      <w:r>
        <w:t xml:space="preserve"> трлн. долларов. </w:t>
      </w:r>
      <w:r w:rsidR="009E62F9">
        <w:t xml:space="preserve">Дефицит бюджета США составляет </w:t>
      </w:r>
      <w:r w:rsidR="00C82F31">
        <w:t>более 4</w:t>
      </w:r>
      <w:r w:rsidR="009E62F9">
        <w:t>00</w:t>
      </w:r>
      <w:r>
        <w:t xml:space="preserve"> млрд. долларов. Существенная часть расходов направлена на статью «Национальная оборона». Расходы по этой статье </w:t>
      </w:r>
      <w:r w:rsidR="009E62F9">
        <w:t xml:space="preserve">составляют рекордную сумму – </w:t>
      </w:r>
      <w:r w:rsidR="00A808C9" w:rsidRPr="00A808C9">
        <w:t>435</w:t>
      </w:r>
      <w:r w:rsidR="00A808C9">
        <w:t>,</w:t>
      </w:r>
      <w:r w:rsidR="00A808C9" w:rsidRPr="00A808C9">
        <w:t>7</w:t>
      </w:r>
      <w:r>
        <w:t xml:space="preserve"> млрд. долларов.  Дл</w:t>
      </w:r>
      <w:r w:rsidR="00A808C9">
        <w:t>я сравнения, весь бюджет РФ в 25</w:t>
      </w:r>
      <w:r>
        <w:t xml:space="preserve"> раза меньше бюджета США и в </w:t>
      </w:r>
      <w:r w:rsidR="00A808C9">
        <w:t>4,7</w:t>
      </w:r>
      <w:r>
        <w:t xml:space="preserve"> раз меньше расходов на оборону США. </w:t>
      </w:r>
    </w:p>
    <w:p w:rsidR="00DB4AE7" w:rsidRDefault="00DB4AE7" w:rsidP="00F83676">
      <w:pPr>
        <w:ind w:firstLine="540"/>
      </w:pPr>
    </w:p>
    <w:p w:rsidR="00DB4AE7" w:rsidRDefault="00DB4AE7" w:rsidP="00F83676">
      <w:pPr>
        <w:ind w:firstLine="540"/>
        <w:jc w:val="both"/>
      </w:pPr>
      <w:r>
        <w:t xml:space="preserve">Бюджет США, вопреки существующим стереотипам, более социально ориентирован, чем его российский аналог. Проведение сравнительного анализа расходов федеральных бюджетов России и США </w:t>
      </w:r>
      <w:r w:rsidR="00A808C9">
        <w:t>на основании данных за 1995-2004</w:t>
      </w:r>
      <w:r>
        <w:t xml:space="preserve"> годы позволяет сделать ряд заслуживающих внимания выводов.</w:t>
      </w:r>
    </w:p>
    <w:p w:rsidR="00DB4AE7" w:rsidRDefault="00DB4AE7" w:rsidP="00F83676">
      <w:pPr>
        <w:ind w:firstLine="540"/>
        <w:jc w:val="both"/>
      </w:pPr>
      <w:r>
        <w:t>Функциональные классификации статей бюджетных расходов двух рассматриваемых бюджетов достаточно похожи. Самые крупные статьи расходов в обоих бюджетах имеют приблизительно одинаковое назначение. Существенные расхождения наблюдаются по относительно небольшим статьям. Суммарно последние составляют очень небольшую долю всех расходов.</w:t>
      </w:r>
    </w:p>
    <w:p w:rsidR="00DB4AE7" w:rsidRDefault="00DB4AE7" w:rsidP="00F83676">
      <w:pPr>
        <w:ind w:firstLine="540"/>
        <w:jc w:val="both"/>
      </w:pPr>
      <w:r>
        <w:t>Важно отметить ровную динамику долей расходов в американском бюджете по сравнению с российским. Кроме того, если проследить динамику расходов бюджета США за более продолжительный период, то можно заметить, что изменение расходов происходит очень плавно, без скачков. Это свидетельствует об уверенном и последовательном проведении бюджетной политики, которая носит долгосрочный характер. Бюджет Соединенных Штатов пла</w:t>
      </w:r>
      <w:r w:rsidR="00A808C9">
        <w:t>нируется на 5 лет вперед (в 2004</w:t>
      </w:r>
      <w:r>
        <w:t xml:space="preserve"> </w:t>
      </w:r>
      <w:r w:rsidR="00A808C9">
        <w:t>году бюджет планировался до 2009</w:t>
      </w:r>
      <w:r>
        <w:t xml:space="preserve"> года включительно), в то время как российский бюджет - на 3 года. Это, однако, не означает, что правительству Российской Федерации достаточно планировать бюджет не на 3 года, а на 5 лет, и мы получим такую же ровную динамику. Первостепенное значение имеет качество бюджетного планирования, под которым в контексте российской ситуации имеется в виду четкая расстановка долгосрочных приоритетов, обеспеченная программами соответствующих реформ, а также последовательное и точное исполнение федерального бюджета по каждой статье в соответствии с законом.</w:t>
      </w:r>
    </w:p>
    <w:p w:rsidR="00DB4AE7" w:rsidRDefault="00DB4AE7" w:rsidP="00DB4AE7">
      <w:pPr>
        <w:pStyle w:val="aa"/>
        <w:spacing w:line="240" w:lineRule="auto"/>
      </w:pPr>
    </w:p>
    <w:p w:rsidR="00DB4AE7" w:rsidRDefault="00DB4AE7" w:rsidP="00DB4AE7">
      <w:pPr>
        <w:pStyle w:val="aa"/>
        <w:spacing w:line="240" w:lineRule="auto"/>
      </w:pPr>
      <w:r>
        <w:t>Таблица 6 Показатели расходов бюджетов РФ и США</w:t>
      </w:r>
    </w:p>
    <w:p w:rsidR="00DB4AE7" w:rsidRDefault="00DB4AE7" w:rsidP="00DB4AE7">
      <w:pPr>
        <w:pStyle w:val="aa"/>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8"/>
        <w:gridCol w:w="1560"/>
        <w:gridCol w:w="1440"/>
      </w:tblGrid>
      <w:tr w:rsidR="00DB4AE7">
        <w:trPr>
          <w:cantSplit/>
          <w:trHeight w:val="640"/>
        </w:trPr>
        <w:tc>
          <w:tcPr>
            <w:tcW w:w="6468" w:type="dxa"/>
          </w:tcPr>
          <w:p w:rsidR="00DB4AE7" w:rsidRDefault="00DB4AE7" w:rsidP="00DB4AE7">
            <w:pPr>
              <w:pStyle w:val="aa"/>
              <w:spacing w:line="240" w:lineRule="auto"/>
              <w:rPr>
                <w:sz w:val="36"/>
              </w:rPr>
            </w:pPr>
            <w:r>
              <w:rPr>
                <w:sz w:val="36"/>
              </w:rPr>
              <w:t>Статьи расходов федерального бюджета</w:t>
            </w:r>
          </w:p>
        </w:tc>
        <w:tc>
          <w:tcPr>
            <w:tcW w:w="1560" w:type="dxa"/>
          </w:tcPr>
          <w:p w:rsidR="00DB4AE7" w:rsidRDefault="00DB4AE7" w:rsidP="00DB4AE7">
            <w:pPr>
              <w:pStyle w:val="aa"/>
              <w:spacing w:line="240" w:lineRule="auto"/>
              <w:rPr>
                <w:sz w:val="36"/>
              </w:rPr>
            </w:pPr>
            <w:r>
              <w:rPr>
                <w:sz w:val="36"/>
              </w:rPr>
              <w:t xml:space="preserve">  РФ (в %)</w:t>
            </w:r>
          </w:p>
        </w:tc>
        <w:tc>
          <w:tcPr>
            <w:tcW w:w="1440" w:type="dxa"/>
            <w:tcBorders>
              <w:bottom w:val="single" w:sz="4" w:space="0" w:color="auto"/>
            </w:tcBorders>
          </w:tcPr>
          <w:p w:rsidR="00DB4AE7" w:rsidRDefault="00DB4AE7" w:rsidP="00DB4AE7">
            <w:pPr>
              <w:pStyle w:val="aa"/>
              <w:spacing w:line="240" w:lineRule="auto"/>
              <w:rPr>
                <w:sz w:val="36"/>
              </w:rPr>
            </w:pPr>
            <w:r>
              <w:rPr>
                <w:sz w:val="36"/>
              </w:rPr>
              <w:t>США(</w:t>
            </w:r>
            <w:r>
              <w:t>в %)</w:t>
            </w:r>
          </w:p>
        </w:tc>
      </w:tr>
      <w:tr w:rsidR="00DB4AE7">
        <w:tc>
          <w:tcPr>
            <w:tcW w:w="6468" w:type="dxa"/>
          </w:tcPr>
          <w:p w:rsidR="00DB4AE7" w:rsidRDefault="00DB4AE7" w:rsidP="00DB4AE7">
            <w:pPr>
              <w:pStyle w:val="aa"/>
              <w:spacing w:line="240" w:lineRule="auto"/>
            </w:pPr>
            <w:r>
              <w:t>Государственное и местное управление</w:t>
            </w:r>
          </w:p>
        </w:tc>
        <w:tc>
          <w:tcPr>
            <w:tcW w:w="1560" w:type="dxa"/>
          </w:tcPr>
          <w:p w:rsidR="00DB4AE7" w:rsidRDefault="00AB2FF4" w:rsidP="00DB4AE7">
            <w:pPr>
              <w:pStyle w:val="aa"/>
              <w:spacing w:line="240" w:lineRule="auto"/>
            </w:pPr>
            <w:r>
              <w:t xml:space="preserve">        2,9</w:t>
            </w:r>
          </w:p>
        </w:tc>
        <w:tc>
          <w:tcPr>
            <w:tcW w:w="1440" w:type="dxa"/>
          </w:tcPr>
          <w:p w:rsidR="00DB4AE7" w:rsidRDefault="00A808C9" w:rsidP="00DB4AE7">
            <w:pPr>
              <w:pStyle w:val="aa"/>
              <w:spacing w:line="240" w:lineRule="auto"/>
            </w:pPr>
            <w:r>
              <w:t xml:space="preserve">      0,2</w:t>
            </w:r>
          </w:p>
        </w:tc>
      </w:tr>
      <w:tr w:rsidR="00DB4AE7">
        <w:tc>
          <w:tcPr>
            <w:tcW w:w="6468" w:type="dxa"/>
          </w:tcPr>
          <w:p w:rsidR="00DB4AE7" w:rsidRDefault="00DB4AE7" w:rsidP="00DB4AE7">
            <w:pPr>
              <w:pStyle w:val="aa"/>
              <w:spacing w:line="240" w:lineRule="auto"/>
            </w:pPr>
            <w:r>
              <w:t>Судебная власть</w:t>
            </w:r>
          </w:p>
        </w:tc>
        <w:tc>
          <w:tcPr>
            <w:tcW w:w="1560" w:type="dxa"/>
          </w:tcPr>
          <w:p w:rsidR="00DB4AE7" w:rsidRDefault="00AB2FF4" w:rsidP="00DB4AE7">
            <w:pPr>
              <w:pStyle w:val="aa"/>
              <w:spacing w:line="240" w:lineRule="auto"/>
            </w:pPr>
            <w:r>
              <w:t xml:space="preserve">        1,3</w:t>
            </w:r>
          </w:p>
        </w:tc>
        <w:tc>
          <w:tcPr>
            <w:tcW w:w="1440" w:type="dxa"/>
          </w:tcPr>
          <w:p w:rsidR="00DB4AE7" w:rsidRDefault="00A808C9" w:rsidP="00DB4AE7">
            <w:pPr>
              <w:pStyle w:val="aa"/>
              <w:spacing w:line="240" w:lineRule="auto"/>
            </w:pPr>
            <w:r>
              <w:t xml:space="preserve">      0,2</w:t>
            </w:r>
          </w:p>
        </w:tc>
      </w:tr>
      <w:tr w:rsidR="00DB4AE7">
        <w:tc>
          <w:tcPr>
            <w:tcW w:w="6468" w:type="dxa"/>
          </w:tcPr>
          <w:p w:rsidR="00DB4AE7" w:rsidRDefault="00DB4AE7" w:rsidP="00DB4AE7">
            <w:pPr>
              <w:pStyle w:val="aa"/>
              <w:spacing w:line="240" w:lineRule="auto"/>
            </w:pPr>
            <w:r>
              <w:t>Международная деятельность</w:t>
            </w:r>
          </w:p>
        </w:tc>
        <w:tc>
          <w:tcPr>
            <w:tcW w:w="1560" w:type="dxa"/>
          </w:tcPr>
          <w:p w:rsidR="00DB4AE7" w:rsidRDefault="00AB2FF4" w:rsidP="00DB4AE7">
            <w:pPr>
              <w:pStyle w:val="aa"/>
              <w:spacing w:line="240" w:lineRule="auto"/>
            </w:pPr>
            <w:r>
              <w:t xml:space="preserve">        1,7</w:t>
            </w:r>
          </w:p>
        </w:tc>
        <w:tc>
          <w:tcPr>
            <w:tcW w:w="1440" w:type="dxa"/>
          </w:tcPr>
          <w:p w:rsidR="00DB4AE7" w:rsidRDefault="00DB4AE7" w:rsidP="00DB4AE7">
            <w:pPr>
              <w:pStyle w:val="aa"/>
              <w:spacing w:line="240" w:lineRule="auto"/>
            </w:pPr>
            <w:r>
              <w:t xml:space="preserve">      1,4</w:t>
            </w:r>
          </w:p>
        </w:tc>
      </w:tr>
      <w:tr w:rsidR="00DB4AE7">
        <w:tc>
          <w:tcPr>
            <w:tcW w:w="6468" w:type="dxa"/>
          </w:tcPr>
          <w:p w:rsidR="00DB4AE7" w:rsidRDefault="00DB4AE7" w:rsidP="00DB4AE7">
            <w:pPr>
              <w:pStyle w:val="aa"/>
              <w:spacing w:line="240" w:lineRule="auto"/>
            </w:pPr>
            <w:r>
              <w:t>Национальная оборона</w:t>
            </w:r>
          </w:p>
        </w:tc>
        <w:tc>
          <w:tcPr>
            <w:tcW w:w="1560" w:type="dxa"/>
          </w:tcPr>
          <w:p w:rsidR="00DB4AE7" w:rsidRDefault="00AB2FF4" w:rsidP="00DB4AE7">
            <w:pPr>
              <w:pStyle w:val="aa"/>
              <w:spacing w:line="240" w:lineRule="auto"/>
            </w:pPr>
            <w:r>
              <w:t xml:space="preserve">        15,5</w:t>
            </w:r>
          </w:p>
        </w:tc>
        <w:tc>
          <w:tcPr>
            <w:tcW w:w="1440" w:type="dxa"/>
          </w:tcPr>
          <w:p w:rsidR="00DB4AE7" w:rsidRDefault="001D570B" w:rsidP="00DB4AE7">
            <w:pPr>
              <w:pStyle w:val="aa"/>
              <w:spacing w:line="240" w:lineRule="auto"/>
            </w:pPr>
            <w:r>
              <w:t xml:space="preserve">     21,1</w:t>
            </w:r>
          </w:p>
        </w:tc>
      </w:tr>
      <w:tr w:rsidR="00DB4AE7">
        <w:tc>
          <w:tcPr>
            <w:tcW w:w="6468" w:type="dxa"/>
          </w:tcPr>
          <w:p w:rsidR="00DB4AE7" w:rsidRDefault="00DB4AE7" w:rsidP="00DB4AE7">
            <w:pPr>
              <w:pStyle w:val="aa"/>
              <w:spacing w:line="240" w:lineRule="auto"/>
            </w:pPr>
            <w:r>
              <w:t>Фундаментальные исследования и содействие научно-техническому прогрессу</w:t>
            </w:r>
          </w:p>
        </w:tc>
        <w:tc>
          <w:tcPr>
            <w:tcW w:w="1560" w:type="dxa"/>
          </w:tcPr>
          <w:p w:rsidR="00DB4AE7" w:rsidRDefault="00AB2FF4" w:rsidP="00DB4AE7">
            <w:pPr>
              <w:pStyle w:val="aa"/>
              <w:spacing w:line="240" w:lineRule="auto"/>
            </w:pPr>
            <w:r>
              <w:t xml:space="preserve">         1,7</w:t>
            </w:r>
          </w:p>
        </w:tc>
        <w:tc>
          <w:tcPr>
            <w:tcW w:w="1440" w:type="dxa"/>
          </w:tcPr>
          <w:p w:rsidR="00DB4AE7" w:rsidRDefault="001D570B" w:rsidP="00DB4AE7">
            <w:pPr>
              <w:pStyle w:val="aa"/>
              <w:spacing w:line="240" w:lineRule="auto"/>
            </w:pPr>
            <w:r>
              <w:t xml:space="preserve">      1,06</w:t>
            </w:r>
          </w:p>
        </w:tc>
      </w:tr>
      <w:tr w:rsidR="00DB4AE7">
        <w:tc>
          <w:tcPr>
            <w:tcW w:w="6468" w:type="dxa"/>
          </w:tcPr>
          <w:p w:rsidR="00DB4AE7" w:rsidRDefault="00DB4AE7" w:rsidP="00DB4AE7">
            <w:pPr>
              <w:pStyle w:val="aa"/>
              <w:spacing w:line="240" w:lineRule="auto"/>
            </w:pPr>
            <w:r>
              <w:t>Сельское хозяйство и рыболовство</w:t>
            </w:r>
          </w:p>
        </w:tc>
        <w:tc>
          <w:tcPr>
            <w:tcW w:w="1560" w:type="dxa"/>
          </w:tcPr>
          <w:p w:rsidR="00DB4AE7" w:rsidRDefault="00AB2FF4" w:rsidP="00DB4AE7">
            <w:pPr>
              <w:pStyle w:val="aa"/>
              <w:spacing w:line="240" w:lineRule="auto"/>
            </w:pPr>
            <w:r>
              <w:t xml:space="preserve">         1,1</w:t>
            </w:r>
          </w:p>
        </w:tc>
        <w:tc>
          <w:tcPr>
            <w:tcW w:w="1440" w:type="dxa"/>
          </w:tcPr>
          <w:p w:rsidR="00DB4AE7" w:rsidRDefault="001D570B" w:rsidP="00DB4AE7">
            <w:pPr>
              <w:pStyle w:val="aa"/>
              <w:spacing w:line="240" w:lineRule="auto"/>
            </w:pPr>
            <w:r>
              <w:t xml:space="preserve">      3,4</w:t>
            </w:r>
          </w:p>
        </w:tc>
      </w:tr>
      <w:tr w:rsidR="00DB4AE7">
        <w:tc>
          <w:tcPr>
            <w:tcW w:w="6468" w:type="dxa"/>
          </w:tcPr>
          <w:p w:rsidR="00DB4AE7" w:rsidRDefault="00DB4AE7" w:rsidP="00DB4AE7">
            <w:pPr>
              <w:pStyle w:val="aa"/>
              <w:spacing w:line="240" w:lineRule="auto"/>
            </w:pPr>
            <w:r>
              <w:t>Охрана окружающей среды и природных ресурсов</w:t>
            </w:r>
          </w:p>
        </w:tc>
        <w:tc>
          <w:tcPr>
            <w:tcW w:w="1560" w:type="dxa"/>
          </w:tcPr>
          <w:p w:rsidR="00DB4AE7" w:rsidRDefault="00AB2FF4" w:rsidP="00DB4AE7">
            <w:pPr>
              <w:pStyle w:val="aa"/>
              <w:spacing w:line="240" w:lineRule="auto"/>
            </w:pPr>
            <w:r>
              <w:t xml:space="preserve">         0,5</w:t>
            </w:r>
          </w:p>
        </w:tc>
        <w:tc>
          <w:tcPr>
            <w:tcW w:w="1440" w:type="dxa"/>
          </w:tcPr>
          <w:p w:rsidR="00DB4AE7" w:rsidRDefault="001D570B" w:rsidP="00DB4AE7">
            <w:pPr>
              <w:pStyle w:val="aa"/>
              <w:spacing w:line="240" w:lineRule="auto"/>
            </w:pPr>
            <w:r>
              <w:t xml:space="preserve">      1,3</w:t>
            </w:r>
          </w:p>
        </w:tc>
      </w:tr>
      <w:tr w:rsidR="00DB4AE7">
        <w:tc>
          <w:tcPr>
            <w:tcW w:w="6468" w:type="dxa"/>
          </w:tcPr>
          <w:p w:rsidR="00DB4AE7" w:rsidRDefault="00DB4AE7" w:rsidP="00DB4AE7">
            <w:pPr>
              <w:pStyle w:val="aa"/>
              <w:spacing w:line="240" w:lineRule="auto"/>
            </w:pPr>
            <w:r>
              <w:t>Транспорт, связь и информатика</w:t>
            </w:r>
          </w:p>
        </w:tc>
        <w:tc>
          <w:tcPr>
            <w:tcW w:w="1560" w:type="dxa"/>
          </w:tcPr>
          <w:p w:rsidR="00DB4AE7" w:rsidRDefault="00AB2FF4" w:rsidP="00DB4AE7">
            <w:pPr>
              <w:pStyle w:val="aa"/>
              <w:spacing w:line="240" w:lineRule="auto"/>
            </w:pPr>
            <w:r>
              <w:t xml:space="preserve">         0,2</w:t>
            </w:r>
          </w:p>
        </w:tc>
        <w:tc>
          <w:tcPr>
            <w:tcW w:w="1440" w:type="dxa"/>
          </w:tcPr>
          <w:p w:rsidR="00DB4AE7" w:rsidRDefault="001D570B" w:rsidP="00DB4AE7">
            <w:pPr>
              <w:pStyle w:val="aa"/>
              <w:spacing w:line="240" w:lineRule="auto"/>
            </w:pPr>
            <w:r>
              <w:t xml:space="preserve">       2,5</w:t>
            </w:r>
          </w:p>
        </w:tc>
      </w:tr>
      <w:tr w:rsidR="00DB4AE7">
        <w:tc>
          <w:tcPr>
            <w:tcW w:w="6468" w:type="dxa"/>
          </w:tcPr>
          <w:p w:rsidR="00DB4AE7" w:rsidRDefault="00DB4AE7" w:rsidP="00DB4AE7">
            <w:pPr>
              <w:pStyle w:val="aa"/>
              <w:spacing w:line="240" w:lineRule="auto"/>
            </w:pPr>
            <w:r>
              <w:t>Образование</w:t>
            </w:r>
          </w:p>
        </w:tc>
        <w:tc>
          <w:tcPr>
            <w:tcW w:w="1560" w:type="dxa"/>
          </w:tcPr>
          <w:p w:rsidR="00DB4AE7" w:rsidRDefault="00AB2FF4" w:rsidP="00DB4AE7">
            <w:pPr>
              <w:pStyle w:val="aa"/>
              <w:spacing w:line="240" w:lineRule="auto"/>
            </w:pPr>
            <w:r>
              <w:t xml:space="preserve">         4,4</w:t>
            </w:r>
          </w:p>
        </w:tc>
        <w:tc>
          <w:tcPr>
            <w:tcW w:w="1440" w:type="dxa"/>
          </w:tcPr>
          <w:p w:rsidR="00DB4AE7" w:rsidRDefault="001D570B" w:rsidP="00DB4AE7">
            <w:pPr>
              <w:pStyle w:val="aa"/>
              <w:spacing w:line="240" w:lineRule="auto"/>
            </w:pPr>
            <w:r>
              <w:t xml:space="preserve">       5,06</w:t>
            </w:r>
          </w:p>
        </w:tc>
      </w:tr>
      <w:tr w:rsidR="00DB4AE7">
        <w:tc>
          <w:tcPr>
            <w:tcW w:w="6468" w:type="dxa"/>
          </w:tcPr>
          <w:p w:rsidR="00DB4AE7" w:rsidRDefault="00DB4AE7" w:rsidP="00DB4AE7">
            <w:pPr>
              <w:pStyle w:val="aa"/>
              <w:spacing w:line="240" w:lineRule="auto"/>
            </w:pPr>
            <w:r>
              <w:t>Здравоохранение и физическая культура</w:t>
            </w:r>
          </w:p>
        </w:tc>
        <w:tc>
          <w:tcPr>
            <w:tcW w:w="1560" w:type="dxa"/>
          </w:tcPr>
          <w:p w:rsidR="00DB4AE7" w:rsidRDefault="00AB2FF4" w:rsidP="00DB4AE7">
            <w:pPr>
              <w:pStyle w:val="aa"/>
              <w:spacing w:line="240" w:lineRule="auto"/>
            </w:pPr>
            <w:r>
              <w:t xml:space="preserve">          1,8</w:t>
            </w:r>
          </w:p>
        </w:tc>
        <w:tc>
          <w:tcPr>
            <w:tcW w:w="1440" w:type="dxa"/>
          </w:tcPr>
          <w:p w:rsidR="00DB4AE7" w:rsidRDefault="001D570B" w:rsidP="00DB4AE7">
            <w:pPr>
              <w:pStyle w:val="aa"/>
              <w:spacing w:line="240" w:lineRule="auto"/>
            </w:pPr>
            <w:r>
              <w:t xml:space="preserve">       23,6</w:t>
            </w:r>
          </w:p>
        </w:tc>
      </w:tr>
      <w:tr w:rsidR="00DB4AE7">
        <w:tc>
          <w:tcPr>
            <w:tcW w:w="6468" w:type="dxa"/>
          </w:tcPr>
          <w:p w:rsidR="00DB4AE7" w:rsidRDefault="00DB4AE7" w:rsidP="00DB4AE7">
            <w:pPr>
              <w:pStyle w:val="aa"/>
              <w:spacing w:line="240" w:lineRule="auto"/>
            </w:pPr>
            <w:r>
              <w:t>Социальная политика</w:t>
            </w:r>
          </w:p>
        </w:tc>
        <w:tc>
          <w:tcPr>
            <w:tcW w:w="1560" w:type="dxa"/>
          </w:tcPr>
          <w:p w:rsidR="00DB4AE7" w:rsidRDefault="00DB4AE7" w:rsidP="00DB4AE7">
            <w:pPr>
              <w:pStyle w:val="aa"/>
              <w:spacing w:line="240" w:lineRule="auto"/>
            </w:pPr>
            <w:r>
              <w:t xml:space="preserve">     </w:t>
            </w:r>
            <w:r w:rsidR="00AB2FF4">
              <w:t xml:space="preserve">     6,1</w:t>
            </w:r>
          </w:p>
        </w:tc>
        <w:tc>
          <w:tcPr>
            <w:tcW w:w="1440" w:type="dxa"/>
          </w:tcPr>
          <w:p w:rsidR="00DB4AE7" w:rsidRDefault="001D570B" w:rsidP="00DB4AE7">
            <w:pPr>
              <w:pStyle w:val="aa"/>
              <w:spacing w:line="240" w:lineRule="auto"/>
            </w:pPr>
            <w:r>
              <w:t xml:space="preserve">       22,9</w:t>
            </w:r>
          </w:p>
        </w:tc>
      </w:tr>
      <w:tr w:rsidR="00DB4AE7">
        <w:tc>
          <w:tcPr>
            <w:tcW w:w="6468" w:type="dxa"/>
          </w:tcPr>
          <w:p w:rsidR="00DB4AE7" w:rsidRDefault="00DB4AE7" w:rsidP="00DB4AE7">
            <w:pPr>
              <w:pStyle w:val="aa"/>
              <w:spacing w:line="240" w:lineRule="auto"/>
            </w:pPr>
            <w:r>
              <w:t>Обслуживание государственного и муниципального долга</w:t>
            </w:r>
          </w:p>
        </w:tc>
        <w:tc>
          <w:tcPr>
            <w:tcW w:w="1560" w:type="dxa"/>
          </w:tcPr>
          <w:p w:rsidR="00DB4AE7" w:rsidRDefault="00AB2FF4" w:rsidP="00DB4AE7">
            <w:pPr>
              <w:pStyle w:val="aa"/>
              <w:spacing w:line="240" w:lineRule="auto"/>
            </w:pPr>
            <w:r>
              <w:t xml:space="preserve">         10,8</w:t>
            </w:r>
          </w:p>
        </w:tc>
        <w:tc>
          <w:tcPr>
            <w:tcW w:w="1440" w:type="dxa"/>
          </w:tcPr>
          <w:p w:rsidR="00DB4AE7" w:rsidRDefault="00C82F31" w:rsidP="00DB4AE7">
            <w:pPr>
              <w:pStyle w:val="aa"/>
              <w:spacing w:line="240" w:lineRule="auto"/>
            </w:pPr>
            <w:r>
              <w:t xml:space="preserve">        13,2</w:t>
            </w:r>
          </w:p>
        </w:tc>
      </w:tr>
      <w:tr w:rsidR="00DB4AE7">
        <w:tc>
          <w:tcPr>
            <w:tcW w:w="6468" w:type="dxa"/>
          </w:tcPr>
          <w:p w:rsidR="00DB4AE7" w:rsidRDefault="00DB4AE7" w:rsidP="00DB4AE7">
            <w:pPr>
              <w:pStyle w:val="aa"/>
              <w:spacing w:line="240" w:lineRule="auto"/>
            </w:pPr>
            <w:r>
              <w:t>Финансовая помощь бюджетам других уровней</w:t>
            </w:r>
          </w:p>
        </w:tc>
        <w:tc>
          <w:tcPr>
            <w:tcW w:w="1560" w:type="dxa"/>
          </w:tcPr>
          <w:p w:rsidR="00DB4AE7" w:rsidRDefault="00AB2FF4" w:rsidP="00DB4AE7">
            <w:pPr>
              <w:pStyle w:val="aa"/>
              <w:spacing w:line="240" w:lineRule="auto"/>
            </w:pPr>
            <w:r>
              <w:t xml:space="preserve">         30,6</w:t>
            </w:r>
          </w:p>
        </w:tc>
        <w:tc>
          <w:tcPr>
            <w:tcW w:w="1440" w:type="dxa"/>
          </w:tcPr>
          <w:p w:rsidR="00DB4AE7" w:rsidRDefault="00C82F31" w:rsidP="00DB4AE7">
            <w:pPr>
              <w:pStyle w:val="aa"/>
              <w:spacing w:line="240" w:lineRule="auto"/>
            </w:pPr>
            <w:r>
              <w:t xml:space="preserve">        1,37</w:t>
            </w:r>
          </w:p>
        </w:tc>
      </w:tr>
      <w:tr w:rsidR="00DB4AE7">
        <w:tc>
          <w:tcPr>
            <w:tcW w:w="6468" w:type="dxa"/>
          </w:tcPr>
          <w:p w:rsidR="00DB4AE7" w:rsidRDefault="00DB4AE7" w:rsidP="00DB4AE7">
            <w:pPr>
              <w:pStyle w:val="aa"/>
              <w:spacing w:line="240" w:lineRule="auto"/>
            </w:pPr>
            <w:r>
              <w:t>Прочие расходы</w:t>
            </w:r>
          </w:p>
        </w:tc>
        <w:tc>
          <w:tcPr>
            <w:tcW w:w="1560" w:type="dxa"/>
          </w:tcPr>
          <w:p w:rsidR="00DB4AE7" w:rsidRDefault="00AB2FF4" w:rsidP="00DB4AE7">
            <w:pPr>
              <w:pStyle w:val="aa"/>
              <w:spacing w:line="240" w:lineRule="auto"/>
            </w:pPr>
            <w:r>
              <w:t xml:space="preserve">           0,2</w:t>
            </w:r>
          </w:p>
        </w:tc>
        <w:tc>
          <w:tcPr>
            <w:tcW w:w="1440" w:type="dxa"/>
          </w:tcPr>
          <w:p w:rsidR="00DB4AE7" w:rsidRDefault="00C82F31" w:rsidP="00DB4AE7">
            <w:pPr>
              <w:pStyle w:val="aa"/>
              <w:spacing w:line="240" w:lineRule="auto"/>
            </w:pPr>
            <w:r>
              <w:t xml:space="preserve">        0,64</w:t>
            </w:r>
          </w:p>
        </w:tc>
      </w:tr>
    </w:tbl>
    <w:p w:rsidR="00DB4AE7" w:rsidRDefault="00DB4AE7" w:rsidP="00DB4AE7">
      <w:pPr>
        <w:pStyle w:val="aa"/>
        <w:spacing w:line="240" w:lineRule="auto"/>
      </w:pPr>
    </w:p>
    <w:p w:rsidR="00DB4AE7" w:rsidRDefault="00DB4AE7" w:rsidP="00F83676">
      <w:pPr>
        <w:pStyle w:val="aa"/>
        <w:spacing w:line="240" w:lineRule="auto"/>
        <w:ind w:firstLine="540"/>
      </w:pPr>
      <w:r>
        <w:t xml:space="preserve">Заметна значительная разница в финансировании </w:t>
      </w:r>
      <w:r>
        <w:rPr>
          <w:u w:val="single"/>
        </w:rPr>
        <w:t>государственного управления</w:t>
      </w:r>
      <w:r>
        <w:t>. В российском б</w:t>
      </w:r>
      <w:r w:rsidR="00AB2FF4">
        <w:t>юджете эта цифра составляет 2,9</w:t>
      </w:r>
      <w:r>
        <w:t xml:space="preserve"> %, в то врем</w:t>
      </w:r>
      <w:r w:rsidR="00C82F31">
        <w:t>я как в американском - всего 0,2</w:t>
      </w:r>
      <w:r>
        <w:t>%. Учитывая невысокое качество государственного управления в России, можно утверждать, что в соответствии с опытом США такая величина расходов по этой статье является завышенной. Более того, поскольку реформа государственного управления практически стоит на месте, расходы по данной статье могут быть охарактеризованы как недостаточно эффективные.</w:t>
      </w:r>
    </w:p>
    <w:p w:rsidR="00DB4AE7" w:rsidRDefault="00DB4AE7" w:rsidP="00F83676">
      <w:pPr>
        <w:ind w:firstLine="540"/>
        <w:jc w:val="both"/>
      </w:pPr>
      <w:r>
        <w:rPr>
          <w:u w:val="single"/>
        </w:rPr>
        <w:t>Обслуживание государственного долга</w:t>
      </w:r>
      <w:r>
        <w:t xml:space="preserve"> составляет значительную часть расходных частей обоих бюджетов, причем для России этот показатель в настоящее время выше. Американская экономика уже давно активно использует заемные средства, и высокие издержки по их обслуживанию стали традиционными в бюджете США. Для России же такая ситуация является достаточно тяжелой, хотя пик нагрузки на бюджет уже пройден. В перспективе доля расходов по обслуживанию долга должна уменьшиться. Тем не менее она все равно будет составлять значительную величину.</w:t>
      </w:r>
    </w:p>
    <w:p w:rsidR="00DB4AE7" w:rsidRDefault="00DB4AE7" w:rsidP="00F83676">
      <w:pPr>
        <w:ind w:firstLine="540"/>
        <w:jc w:val="both"/>
      </w:pPr>
      <w:r>
        <w:t xml:space="preserve">Большая разница видна в расходах, напрямую касающихся </w:t>
      </w:r>
      <w:r>
        <w:rPr>
          <w:u w:val="single"/>
        </w:rPr>
        <w:t>социальной сферы</w:t>
      </w:r>
      <w:r>
        <w:t xml:space="preserve">. Расходы на социальные нужды в США (статьи "Income Security" и "Social Security") более чем в 2 раз больше, чем в России. В то же время, необходимо отметить, что в действительности существенная часть социальных расходов российского бюджета находится также в статье "Финансовая помощь бюджетам других уровней", поэтому в контексте проводимого анализа долю расходов на социальную политику следует считать заниженной, а долю на финансовую помощь другим бюджетам - завышенной. Более важным здесь является то, что расходы на социальную политику даже после корректировок окажутся в России ниже, чем в США, а расходы на финансовую помощь другим бюджетам - существенно выше. </w:t>
      </w:r>
    </w:p>
    <w:p w:rsidR="00DB4AE7" w:rsidRDefault="00DB4AE7" w:rsidP="00F83676">
      <w:pPr>
        <w:ind w:firstLine="540"/>
        <w:jc w:val="both"/>
      </w:pPr>
    </w:p>
    <w:p w:rsidR="00DB4AE7" w:rsidRDefault="00DB4AE7" w:rsidP="00F83676">
      <w:pPr>
        <w:ind w:firstLine="540"/>
        <w:jc w:val="both"/>
      </w:pPr>
      <w:r>
        <w:t xml:space="preserve">Таким образом, один из важнейших выводов, меняющих устоявшиеся стереотипы, состоит в том, что США в настоящее время являются более социально ориентированным государством, чем Россия. </w:t>
      </w:r>
    </w:p>
    <w:p w:rsidR="00DB4AE7" w:rsidRDefault="00DB4AE7" w:rsidP="00F83676">
      <w:pPr>
        <w:ind w:firstLine="540"/>
        <w:jc w:val="both"/>
      </w:pPr>
      <w:r>
        <w:t>Статья "Финансовая помощь бюджетам других уровней" в российском бюджете представляет собой интегральную величину, учитывающую перераспределение доходов между регионами, социальную политику  и программы развития регионов. В бюджете США статья "Community and regional development" соответствует только третьему из перечисленных направлений. И все же сопоставление, несмотря на все его неточности, имеет определенный смысл, поскольку показывает видение федеральных властей своей функции в регионах. Для корректной интерпретации величин расходов по статье "Финансовая помощь бюджетам других уровней" необходимо также учесть, что в США расходы производятся по принципу "мои полномочия - мой бюджет". Этот принцип заявлен в российской программе развития бюджетного федерализма как один из основополагающих, однако пока реформа межбюджетных отношений не принесла соответствующего необходимого результата.</w:t>
      </w:r>
    </w:p>
    <w:p w:rsidR="00DB4AE7" w:rsidRDefault="00DB4AE7" w:rsidP="00F83676">
      <w:pPr>
        <w:ind w:firstLine="540"/>
        <w:jc w:val="both"/>
      </w:pPr>
    </w:p>
    <w:p w:rsidR="00DB4AE7" w:rsidRDefault="00DB4AE7" w:rsidP="00F83676">
      <w:pPr>
        <w:ind w:firstLine="540"/>
        <w:jc w:val="both"/>
      </w:pPr>
      <w:r>
        <w:t>В сложившейся картине четко просматривается реальное выполнение США функций социально ориентированного государства, которое около половины средств своего бюджета тратит на финансирование прямых социальных обязательств, взятых на себя.</w:t>
      </w:r>
    </w:p>
    <w:p w:rsidR="00DB4AE7" w:rsidRDefault="00DB4AE7" w:rsidP="00F83676">
      <w:pPr>
        <w:ind w:firstLine="540"/>
        <w:jc w:val="both"/>
      </w:pPr>
      <w:r>
        <w:t>Для сопоставления были взяты только те статьи функциональной классификации, которые присутствуют в обоих бюджетах. При этом расходы по некоторым статьям были скорректированы для их сопоставимости между бюджетами России и США. Смысл корректировок состоит в том, чтобы исключить из рассмотрения расходы обоих бюджетов на пенсионное обеспечение, пособия по безработице и медицинское страхование, поскольку способы учета этих расходов значительно отличаются.</w:t>
      </w:r>
    </w:p>
    <w:p w:rsidR="00DB4AE7" w:rsidRDefault="00DB4AE7" w:rsidP="00F83676">
      <w:pPr>
        <w:ind w:firstLine="540"/>
        <w:jc w:val="both"/>
      </w:pPr>
    </w:p>
    <w:p w:rsidR="00DB4AE7" w:rsidRDefault="00DB4AE7" w:rsidP="00F83676">
      <w:pPr>
        <w:ind w:firstLine="540"/>
        <w:jc w:val="both"/>
      </w:pPr>
      <w:r>
        <w:t>В статьях расходов российского бюджета были произведены следующие</w:t>
      </w:r>
    </w:p>
    <w:p w:rsidR="00DB4AE7" w:rsidRDefault="00DB4AE7" w:rsidP="00F83676">
      <w:pPr>
        <w:ind w:firstLine="540"/>
        <w:jc w:val="both"/>
      </w:pPr>
      <w:r>
        <w:t>корректировки:</w:t>
      </w:r>
    </w:p>
    <w:p w:rsidR="00DB4AE7" w:rsidRDefault="00DB4AE7" w:rsidP="00F83676">
      <w:pPr>
        <w:ind w:firstLine="540"/>
        <w:jc w:val="both"/>
      </w:pPr>
      <w:r>
        <w:t>- Сумма расходов по статье "Финансовая помощь бюджетам других уровней" уменьшена на величину той части единого социального налога, которая подлежит зачислению в федеральный бюджет.</w:t>
      </w:r>
    </w:p>
    <w:p w:rsidR="00DB4AE7" w:rsidRDefault="00DB4AE7" w:rsidP="00F83676">
      <w:pPr>
        <w:ind w:firstLine="540"/>
        <w:jc w:val="both"/>
      </w:pPr>
    </w:p>
    <w:p w:rsidR="00DB4AE7" w:rsidRDefault="00DB4AE7" w:rsidP="00F83676">
      <w:pPr>
        <w:ind w:firstLine="540"/>
        <w:jc w:val="both"/>
      </w:pPr>
      <w:r>
        <w:t>В то же время произведенная корректировка не позволяют рассматривать получившиеся исправленные статьи двух бюджетов как полностью аналогичные. В анализируемых статьях расходов сохраняются некоторые содержательные несоответствия, которые, однако, не оказывают существенного влияния на общую картину.</w:t>
      </w:r>
    </w:p>
    <w:p w:rsidR="00DB4AE7" w:rsidRDefault="00DB4AE7" w:rsidP="00F83676">
      <w:pPr>
        <w:ind w:firstLine="540"/>
        <w:jc w:val="both"/>
      </w:pPr>
    </w:p>
    <w:p w:rsidR="00DB4AE7" w:rsidRDefault="00DB4AE7" w:rsidP="00F83676">
      <w:pPr>
        <w:ind w:firstLine="540"/>
        <w:jc w:val="both"/>
      </w:pPr>
      <w:r>
        <w:t>В сложившейся картине четко просматривается реальное выполнение Соединенными Штатами функций социально ориентированного государства, которое около половины средств своего бюджета тратит на финансирование прямых социальных обязательств, взятых на себя.</w:t>
      </w:r>
    </w:p>
    <w:p w:rsidR="00DB4AE7" w:rsidRPr="002C0AD1" w:rsidRDefault="002C0AD1" w:rsidP="00F83676">
      <w:pPr>
        <w:ind w:firstLine="540"/>
        <w:rPr>
          <w:b/>
        </w:rPr>
      </w:pPr>
      <w:r>
        <w:br w:type="page"/>
      </w:r>
      <w:r w:rsidR="00DB4AE7" w:rsidRPr="002C0AD1">
        <w:rPr>
          <w:b/>
        </w:rPr>
        <w:t>Глава 3. Основные направл</w:t>
      </w:r>
      <w:r w:rsidRPr="002C0AD1">
        <w:rPr>
          <w:b/>
        </w:rPr>
        <w:t>ения по эффективному использова</w:t>
      </w:r>
      <w:r w:rsidR="00DB4AE7" w:rsidRPr="002C0AD1">
        <w:rPr>
          <w:b/>
        </w:rPr>
        <w:t>нию средств государственного бюджета РФ</w:t>
      </w:r>
    </w:p>
    <w:p w:rsidR="002C0AD1" w:rsidRDefault="002C0AD1" w:rsidP="00C653B0">
      <w:pPr>
        <w:pStyle w:val="aa"/>
        <w:spacing w:line="240" w:lineRule="auto"/>
      </w:pPr>
    </w:p>
    <w:p w:rsidR="002C0AD1" w:rsidRDefault="002C0AD1" w:rsidP="00C653B0">
      <w:pPr>
        <w:pStyle w:val="aa"/>
        <w:spacing w:line="240" w:lineRule="auto"/>
      </w:pPr>
    </w:p>
    <w:p w:rsidR="00DB4AE7" w:rsidRDefault="00DB4AE7" w:rsidP="00F83676">
      <w:pPr>
        <w:pStyle w:val="aa"/>
        <w:spacing w:line="240" w:lineRule="auto"/>
        <w:ind w:firstLine="540"/>
      </w:pPr>
      <w:r>
        <w:t>Правительство ведет интенсивную работу по реализации концепции совершенствования системы управления бюджетными средствами. В основу концепции закладываются три основных блока задач:</w:t>
      </w:r>
    </w:p>
    <w:p w:rsidR="00DB4AE7" w:rsidRDefault="00DB4AE7" w:rsidP="00F83676">
      <w:pPr>
        <w:pStyle w:val="Web"/>
        <w:ind w:firstLine="540"/>
        <w:rPr>
          <w:sz w:val="28"/>
        </w:rPr>
      </w:pPr>
      <w:r>
        <w:t xml:space="preserve">- </w:t>
      </w:r>
      <w:r>
        <w:rPr>
          <w:sz w:val="28"/>
        </w:rPr>
        <w:t xml:space="preserve">сформировать четкие правила разработки и исполнения бюджета с максимально возможной детализацией структуры бюджетных затрат и внедрением элементов казначейского метода исполнения бюджета; </w:t>
      </w:r>
    </w:p>
    <w:p w:rsidR="00DB4AE7" w:rsidRDefault="00DB4AE7" w:rsidP="00F83676">
      <w:pPr>
        <w:pStyle w:val="Web"/>
        <w:ind w:firstLine="540"/>
        <w:rPr>
          <w:sz w:val="28"/>
        </w:rPr>
      </w:pPr>
      <w:r>
        <w:rPr>
          <w:sz w:val="28"/>
        </w:rPr>
        <w:t xml:space="preserve">- определить наиболее приемлемые для национальных и региональных условий формы привлечения нетрадиционных финансовых источников в оборот; </w:t>
      </w:r>
    </w:p>
    <w:p w:rsidR="00DB4AE7" w:rsidRDefault="00DB4AE7" w:rsidP="00F83676">
      <w:pPr>
        <w:spacing w:before="100" w:after="100"/>
        <w:ind w:firstLine="540"/>
        <w:jc w:val="both"/>
      </w:pPr>
      <w:r>
        <w:t>- создать полноценный информационно- аналитический комплекс в бюджетно-финансовой системе, чтобы иметь широкую информационную базу для оптимизации прогнозирования доходов и расходов бюджета, повысить оперативность бюджетной отчетности, позволяющей принимать действенные финансовые решения по эффективному маневрированию бюджетными ресурсами в существующих инфляционных условиях</w:t>
      </w:r>
      <w:r w:rsidRPr="00E223BA">
        <w:t>.</w:t>
      </w:r>
    </w:p>
    <w:p w:rsidR="00DB4AE7" w:rsidRDefault="00DB4AE7" w:rsidP="00F83676">
      <w:pPr>
        <w:ind w:firstLine="540"/>
        <w:jc w:val="both"/>
      </w:pPr>
      <w:r>
        <w:t>Первая группа задач реализуется уже сейчас. Одним из важнейших и сложнейших направлений совершенствования управления бюджетными ресурсами является внедрение элементов казначейского метода исполнения бюджета. Основу задач формируемых по территориям России федеральных казначейских учреждений составляют функции по разассигнованию средств, предназначенных для учреждений, расположенных на соответствующей территории и финансируемых за счет средств федерального бюджета; по организации и контролю за целевым и эффективным расходованием выделенных бюджетных ресурсов.</w:t>
      </w:r>
    </w:p>
    <w:p w:rsidR="00DB4AE7" w:rsidRDefault="00DB4AE7" w:rsidP="00F83676">
      <w:pPr>
        <w:ind w:firstLine="540"/>
        <w:jc w:val="both"/>
      </w:pPr>
    </w:p>
    <w:p w:rsidR="00DB4AE7" w:rsidRDefault="00DB4AE7" w:rsidP="00F83676">
      <w:pPr>
        <w:ind w:firstLine="540"/>
      </w:pPr>
    </w:p>
    <w:p w:rsidR="00DB4AE7" w:rsidRDefault="00DB4AE7" w:rsidP="00F83676">
      <w:pPr>
        <w:ind w:firstLine="540"/>
      </w:pPr>
    </w:p>
    <w:p w:rsidR="00DB4AE7" w:rsidRDefault="00DB4AE7" w:rsidP="00DB4AE7">
      <w:pPr>
        <w:ind w:firstLine="915"/>
      </w:pPr>
    </w:p>
    <w:p w:rsidR="00DB4AE7" w:rsidRDefault="00DB4AE7" w:rsidP="00DB4AE7">
      <w:pPr>
        <w:ind w:firstLine="915"/>
      </w:pPr>
    </w:p>
    <w:p w:rsidR="00DB4AE7" w:rsidRDefault="00DB4AE7" w:rsidP="00DB4AE7">
      <w:pPr>
        <w:ind w:firstLine="915"/>
      </w:pPr>
    </w:p>
    <w:p w:rsidR="00DB4AE7" w:rsidRDefault="00DB4AE7" w:rsidP="00DB4AE7">
      <w:pPr>
        <w:ind w:firstLine="915"/>
      </w:pPr>
    </w:p>
    <w:p w:rsidR="00DB4AE7" w:rsidRDefault="00DB4AE7" w:rsidP="00DB4AE7">
      <w:pPr>
        <w:ind w:firstLine="915"/>
      </w:pPr>
    </w:p>
    <w:p w:rsidR="00DB4AE7" w:rsidRDefault="00DB4AE7" w:rsidP="00DB4AE7">
      <w:pPr>
        <w:ind w:firstLine="915"/>
      </w:pPr>
    </w:p>
    <w:p w:rsidR="00DB4AE7" w:rsidRDefault="00DB4AE7" w:rsidP="00DB4AE7">
      <w:pPr>
        <w:ind w:firstLine="915"/>
      </w:pPr>
    </w:p>
    <w:p w:rsidR="00DB4AE7" w:rsidRDefault="00DB4AE7" w:rsidP="00DB4AE7">
      <w:pPr>
        <w:pStyle w:val="1"/>
      </w:pPr>
      <w:bookmarkStart w:id="5" w:name="_Toc3269013"/>
      <w:r>
        <w:t>Заключение</w:t>
      </w:r>
      <w:bookmarkEnd w:id="5"/>
    </w:p>
    <w:p w:rsidR="00DB4AE7" w:rsidRDefault="00DB4AE7" w:rsidP="00F83676">
      <w:pPr>
        <w:pStyle w:val="aa"/>
        <w:spacing w:line="240" w:lineRule="auto"/>
        <w:ind w:firstLine="540"/>
      </w:pPr>
      <w:r>
        <w:t xml:space="preserve">По экономической сущности, </w:t>
      </w:r>
      <w:r>
        <w:rPr>
          <w:u w:val="single"/>
        </w:rPr>
        <w:t>государственный бюджет</w:t>
      </w:r>
      <w:r>
        <w:t xml:space="preserve"> – это денежные отношения, возникающие у государства с юридическими и физическими лицами по поводу перераспределения национального дохода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 и государственного управления.</w:t>
      </w:r>
    </w:p>
    <w:p w:rsidR="00DB4AE7" w:rsidRDefault="00DB4AE7" w:rsidP="00F83676">
      <w:pPr>
        <w:pStyle w:val="a4"/>
        <w:ind w:firstLine="540"/>
        <w:jc w:val="both"/>
      </w:pPr>
      <w:r>
        <w:t xml:space="preserve">Благодаря бюджету государство имеет возможность сосредотачивать финансовые ресурсы на решающих участках экономического и социального развития, практически использовать бюджет в качестве инструмента государственного регулирования экономики, стимулировать производственные и социальные процессы. Несомненно, что расходы федерального бюджета играют одну из ведущих ролей в регулировании экономики государством. </w:t>
      </w:r>
    </w:p>
    <w:p w:rsidR="00DB4AE7" w:rsidRDefault="00DB4AE7" w:rsidP="00F83676">
      <w:pPr>
        <w:pStyle w:val="a4"/>
        <w:ind w:firstLine="540"/>
        <w:jc w:val="both"/>
      </w:pPr>
    </w:p>
    <w:p w:rsidR="00DB4AE7" w:rsidRDefault="00DB4AE7" w:rsidP="00F83676">
      <w:pPr>
        <w:ind w:firstLine="540"/>
        <w:jc w:val="both"/>
      </w:pPr>
      <w:r>
        <w:t>Бюджетная система Российской Федерации</w:t>
      </w:r>
      <w:r>
        <w:rPr>
          <w:b/>
        </w:rPr>
        <w:t xml:space="preserve"> </w:t>
      </w:r>
      <w:r>
        <w:t xml:space="preserve">состоит из трех звеньев и включает в себя: </w:t>
      </w:r>
    </w:p>
    <w:p w:rsidR="00DB4AE7" w:rsidRDefault="00DB4AE7" w:rsidP="00F83676">
      <w:pPr>
        <w:ind w:firstLine="540"/>
        <w:jc w:val="both"/>
      </w:pPr>
      <w:r>
        <w:t xml:space="preserve">- </w:t>
      </w:r>
      <w:r>
        <w:rPr>
          <w:u w:val="single"/>
        </w:rPr>
        <w:t>федеральный бюджет</w:t>
      </w:r>
      <w:r>
        <w:t>;</w:t>
      </w:r>
    </w:p>
    <w:p w:rsidR="00DB4AE7" w:rsidRDefault="00DB4AE7" w:rsidP="00F83676">
      <w:pPr>
        <w:ind w:firstLine="540"/>
        <w:jc w:val="both"/>
      </w:pPr>
      <w:r>
        <w:t xml:space="preserve">- </w:t>
      </w:r>
      <w:r>
        <w:rPr>
          <w:u w:val="single"/>
        </w:rPr>
        <w:t>бюджеты субъектов РФ</w:t>
      </w:r>
      <w:r>
        <w:t xml:space="preserve">  (21 республиканский бюджет в составе Российской Федерации, 55 краевых и областных бюджетов, городские бюджеты Москвы и Санкт-Петербурга, 10 окружных бюджетов автономных округов, бюджет автономной Еврейской области);</w:t>
      </w:r>
    </w:p>
    <w:p w:rsidR="00DB4AE7" w:rsidRDefault="00DB4AE7" w:rsidP="00F83676">
      <w:pPr>
        <w:ind w:firstLine="540"/>
        <w:jc w:val="both"/>
      </w:pPr>
      <w:r>
        <w:t xml:space="preserve">- </w:t>
      </w:r>
      <w:r>
        <w:rPr>
          <w:u w:val="single"/>
        </w:rPr>
        <w:t>местные бюджеты</w:t>
      </w:r>
      <w:r>
        <w:t xml:space="preserve"> (около 29 тысяч местных бюджетов: городских, районных, поселковых, сельских).</w:t>
      </w:r>
    </w:p>
    <w:p w:rsidR="00DB4AE7" w:rsidRDefault="00DB4AE7" w:rsidP="00F83676">
      <w:pPr>
        <w:pStyle w:val="a4"/>
        <w:ind w:firstLine="540"/>
        <w:jc w:val="both"/>
      </w:pPr>
      <w:r>
        <w:t>Каждый из бюджетов на каждом уровне служит финансовой базой для деятельности соответствующих государственных, региональных или местных органов.</w:t>
      </w:r>
    </w:p>
    <w:p w:rsidR="00DB4AE7" w:rsidRDefault="00DB4AE7" w:rsidP="00F83676">
      <w:pPr>
        <w:pStyle w:val="a4"/>
        <w:ind w:firstLine="540"/>
        <w:jc w:val="both"/>
      </w:pPr>
    </w:p>
    <w:p w:rsidR="00DB4AE7" w:rsidRDefault="00DB4AE7" w:rsidP="00F83676">
      <w:pPr>
        <w:pStyle w:val="a4"/>
        <w:ind w:firstLine="540"/>
        <w:jc w:val="both"/>
      </w:pPr>
      <w:r>
        <w:t>Государственный бюджет состоит из 2-х дополняющих друг друга взаимосвязанных частей: доходной и расходной.</w:t>
      </w:r>
    </w:p>
    <w:p w:rsidR="00DB4AE7" w:rsidRPr="00A151EE" w:rsidRDefault="00DB4AE7" w:rsidP="00F83676">
      <w:pPr>
        <w:ind w:firstLine="540"/>
        <w:jc w:val="both"/>
      </w:pPr>
      <w:r>
        <w:rPr>
          <w:u w:val="single"/>
        </w:rPr>
        <w:t>Расходы  государственного бюджета</w:t>
      </w:r>
      <w:r>
        <w:t xml:space="preserve"> – это экономические отношения, </w:t>
      </w:r>
      <w:r w:rsidRPr="00A151EE">
        <w:t>возникающие в связи с распределением фонда денежных средств государства и его использование по отраслевому, целевому и территориальному назначению. Категория расходов бюджета проявляется через конкретные виды расходов, каждый из которых может быть охарактеризован  с качественной и количественной сторон. Качественная характеристика позволяет установить экономическую природу и общественное назначение каждого вида бюджетных расходов, количественная – их величину.</w:t>
      </w:r>
    </w:p>
    <w:p w:rsidR="00DB4AE7" w:rsidRPr="00A151EE" w:rsidRDefault="00DB4AE7" w:rsidP="00F83676">
      <w:pPr>
        <w:ind w:firstLine="540"/>
        <w:jc w:val="both"/>
      </w:pPr>
      <w:r w:rsidRPr="00A151EE">
        <w:t>Расходы бюджета подразделяются на текущие, обеспечивающие текущие потребности государства, и капитальные, обеспечивающие расширенное воспроизводство и прирост запасов.</w:t>
      </w:r>
    </w:p>
    <w:p w:rsidR="00DB4AE7" w:rsidRDefault="00DB4AE7" w:rsidP="00F83676">
      <w:pPr>
        <w:pStyle w:val="a4"/>
        <w:ind w:firstLine="540"/>
        <w:jc w:val="both"/>
      </w:pPr>
      <w:r>
        <w:t>На величину и структуру расходов бюджетов всех уровней влияют множество факторов, как-то: государственное устройство, внешняя и внутренняя политика государства, общий уровень экономики, уровень благосостояния населения, размер государственного сектора в экономике, межбюджетные отношения и многие другие факторы</w:t>
      </w:r>
      <w:r>
        <w:rPr>
          <w:rFonts w:ascii="Arial" w:hAnsi="Arial"/>
          <w:sz w:val="24"/>
        </w:rPr>
        <w:t xml:space="preserve">.  </w:t>
      </w:r>
      <w:r>
        <w:t>Для разграничения расходов используются функциональная, экономическая, ведомственная классификации, которые основываются по целевым статьям, по экономическому содержанию, по функциональному назначению.</w:t>
      </w:r>
    </w:p>
    <w:p w:rsidR="00DB4AE7" w:rsidRDefault="00DB4AE7" w:rsidP="00F83676">
      <w:pPr>
        <w:pStyle w:val="a4"/>
        <w:ind w:firstLine="540"/>
        <w:jc w:val="both"/>
        <w:rPr>
          <w:rFonts w:ascii="Arial" w:hAnsi="Arial"/>
          <w:sz w:val="24"/>
        </w:rPr>
      </w:pPr>
    </w:p>
    <w:p w:rsidR="00DB4AE7" w:rsidRDefault="00DB4AE7" w:rsidP="00F83676">
      <w:pPr>
        <w:pStyle w:val="a4"/>
        <w:ind w:firstLine="540"/>
        <w:jc w:val="both"/>
      </w:pPr>
      <w:r>
        <w:t xml:space="preserve">Огромную роль расходы  бюджетов всех уровней играют в решении </w:t>
      </w:r>
      <w:r>
        <w:rPr>
          <w:i/>
        </w:rPr>
        <w:t>социальных проблем</w:t>
      </w:r>
      <w:r>
        <w:t>, которые принимали наиболее радикальные формы в нашей стране, а во времена перехода к рынку вновь обострились. Повышению роли расходов  бюджетов в социальных процессах способствует кардинальное изменение бюджетного механизма финансирования учреждений социальной сферы. Известно, что за счет бюджетных средств финансируются многие необходимые отрасли социального обслуживания населения – просвещение, здравоохранение, социальное обеспечение. Растущие социально-культурные потребности граждан призвано необходимым обеспечивать даже за счет дефицитного финансирования, ведь с ростом числа функций, которые берет на себя государство, растут и государственные расходы. Общепринятым является факт, что в перспективе роль федерального бюджета в социальных процессах будет усиливаться. Это объясняется тем, что именно средства бюджета (в совокупности с внебюджетными фондами) являются финансовой базой осуществления социальных преобразований, перехода на качественно новый, более высокий уровень</w:t>
      </w:r>
      <w:r>
        <w:rPr>
          <w:rFonts w:ascii="Arial" w:hAnsi="Arial"/>
          <w:sz w:val="24"/>
        </w:rPr>
        <w:t xml:space="preserve"> </w:t>
      </w:r>
      <w:r>
        <w:t xml:space="preserve">социального обслуживания населения. </w:t>
      </w:r>
    </w:p>
    <w:p w:rsidR="00F83676" w:rsidRDefault="00F83676" w:rsidP="00F83676">
      <w:pPr>
        <w:ind w:firstLine="540"/>
        <w:jc w:val="both"/>
      </w:pPr>
    </w:p>
    <w:p w:rsidR="00DB4AE7" w:rsidRDefault="00DB4AE7" w:rsidP="00F83676">
      <w:pPr>
        <w:ind w:firstLine="540"/>
        <w:jc w:val="both"/>
      </w:pPr>
      <w:r>
        <w:t xml:space="preserve">Тема данной работы – расходы государственного бюджета- остается весьма актуальной. В экономической литературе эта проблема освещается довольно подробно. О бюджетах, бюджетном процессе, межбюджетных отношениях, а особенно о расходах бюджетов пишут много: круг авторов публикаций широк, встречаются различные   точки зрения; есть как рассчитанные на широкую публику, так на узкий круг специалистов статьи, заметки, прогнозы. Основной трудностью было систематизировать и обобщить имеющиеся сведения, и дать по возможности точные данные, поднять проблемы расходов госбюджета за несколько лет и выявить перспективы. </w:t>
      </w:r>
    </w:p>
    <w:p w:rsidR="00DB4AE7" w:rsidRDefault="00DB4AE7" w:rsidP="00F83676">
      <w:pPr>
        <w:pStyle w:val="a4"/>
        <w:ind w:firstLine="540"/>
        <w:jc w:val="both"/>
        <w:rPr>
          <w:sz w:val="26"/>
        </w:rPr>
        <w:sectPr w:rsidR="00DB4AE7">
          <w:footerReference w:type="even" r:id="rId7"/>
          <w:footerReference w:type="default" r:id="rId8"/>
          <w:pgSz w:w="11906" w:h="16838"/>
          <w:pgMar w:top="851" w:right="851" w:bottom="851" w:left="1701" w:header="567" w:footer="1134" w:gutter="0"/>
          <w:cols w:space="720"/>
          <w:titlePg/>
        </w:sectPr>
      </w:pPr>
      <w:r>
        <w:t xml:space="preserve">    </w:t>
      </w:r>
    </w:p>
    <w:p w:rsidR="00DB4AE7" w:rsidRDefault="00DB4AE7" w:rsidP="00DB4AE7">
      <w:pPr>
        <w:pStyle w:val="1"/>
        <w:jc w:val="left"/>
        <w:rPr>
          <w:rFonts w:eastAsia="Arial Unicode MS"/>
        </w:rPr>
      </w:pPr>
      <w:bookmarkStart w:id="6" w:name="_Toc3269014"/>
      <w:r>
        <w:t>Список использованной литературы.</w:t>
      </w:r>
      <w:bookmarkEnd w:id="6"/>
    </w:p>
    <w:p w:rsidR="00DB4AE7" w:rsidRPr="008B2797" w:rsidRDefault="00DB4AE7" w:rsidP="000D0035">
      <w:pPr>
        <w:numPr>
          <w:ilvl w:val="0"/>
          <w:numId w:val="12"/>
        </w:numPr>
        <w:spacing w:line="360" w:lineRule="auto"/>
      </w:pPr>
      <w:r w:rsidRPr="008B2797">
        <w:t xml:space="preserve">Бюджетный кодекс Российской Федерации. Федеральный закон от 31 июля 1998 г. № 145-ФЗ (в ред. Федерального закона от 5 августа 2000 г. № 116-ФЗ) </w:t>
      </w:r>
    </w:p>
    <w:p w:rsidR="00DB4AE7" w:rsidRPr="008B2797" w:rsidRDefault="00DB4AE7" w:rsidP="000D0035">
      <w:pPr>
        <w:numPr>
          <w:ilvl w:val="0"/>
          <w:numId w:val="12"/>
        </w:numPr>
        <w:spacing w:line="360" w:lineRule="auto"/>
      </w:pPr>
      <w:r w:rsidRPr="008B2797">
        <w:t>Федеральный закон Р</w:t>
      </w:r>
      <w:r w:rsidR="001D008B" w:rsidRPr="008B2797">
        <w:t>Ф "О федеральном бюджете на 2002</w:t>
      </w:r>
      <w:r w:rsidRPr="008B2797">
        <w:t xml:space="preserve"> год".</w:t>
      </w:r>
    </w:p>
    <w:p w:rsidR="00DB4AE7" w:rsidRPr="008B2797" w:rsidRDefault="00DB4AE7" w:rsidP="000D0035">
      <w:pPr>
        <w:numPr>
          <w:ilvl w:val="0"/>
          <w:numId w:val="12"/>
        </w:numPr>
        <w:spacing w:line="360" w:lineRule="auto"/>
      </w:pPr>
      <w:r w:rsidRPr="008B2797">
        <w:t>Федеральный закон Р</w:t>
      </w:r>
      <w:r w:rsidR="001D008B" w:rsidRPr="008B2797">
        <w:t>Ф "О федеральном бюджете на 2003</w:t>
      </w:r>
      <w:r w:rsidRPr="008B2797">
        <w:t xml:space="preserve"> год"</w:t>
      </w:r>
    </w:p>
    <w:p w:rsidR="00DB4AE7" w:rsidRPr="008B2797" w:rsidRDefault="00DB4AE7" w:rsidP="000D0035">
      <w:pPr>
        <w:numPr>
          <w:ilvl w:val="0"/>
          <w:numId w:val="12"/>
        </w:numPr>
        <w:spacing w:line="360" w:lineRule="auto"/>
      </w:pPr>
      <w:r w:rsidRPr="008B2797">
        <w:t>Федеральный закон Р</w:t>
      </w:r>
      <w:r w:rsidR="001D008B" w:rsidRPr="008B2797">
        <w:t>Ф "О федеральном бюджете на 2004</w:t>
      </w:r>
      <w:r w:rsidRPr="008B2797">
        <w:t xml:space="preserve"> год".</w:t>
      </w:r>
    </w:p>
    <w:p w:rsidR="00DB4AE7" w:rsidRPr="008B2797" w:rsidRDefault="00DB4AE7" w:rsidP="000D0035">
      <w:pPr>
        <w:numPr>
          <w:ilvl w:val="0"/>
          <w:numId w:val="12"/>
        </w:numPr>
        <w:spacing w:line="360" w:lineRule="auto"/>
      </w:pPr>
      <w:r w:rsidRPr="008B2797">
        <w:t>Бюджет и бюджетная система Российской Федерации. Учебник / А.М. Годин, И.В. Подпорина– М.: Маркетинг, 2001.</w:t>
      </w:r>
    </w:p>
    <w:p w:rsidR="00DB4AE7" w:rsidRPr="008B2797" w:rsidRDefault="00DB4AE7" w:rsidP="000D0035">
      <w:pPr>
        <w:numPr>
          <w:ilvl w:val="0"/>
          <w:numId w:val="12"/>
        </w:numPr>
        <w:spacing w:line="360" w:lineRule="auto"/>
      </w:pPr>
      <w:r w:rsidRPr="008B2797">
        <w:t>Бюджетная система: Учебник для вузов /Под ред. Г.Б. Поляка. – М.: ЮНИТИ, 1999.</w:t>
      </w:r>
    </w:p>
    <w:p w:rsidR="00DB4AE7" w:rsidRPr="008B2797" w:rsidRDefault="00DB4AE7" w:rsidP="000D0035">
      <w:pPr>
        <w:numPr>
          <w:ilvl w:val="0"/>
          <w:numId w:val="12"/>
        </w:numPr>
        <w:spacing w:line="360" w:lineRule="auto"/>
      </w:pPr>
      <w:r w:rsidRPr="008B2797">
        <w:t>Финансы, денежное обращение и кредит. А. М. Бабич, Л.Н. Павлова. – М.: ЮНИТИ, 2000.</w:t>
      </w:r>
    </w:p>
    <w:p w:rsidR="00DB4AE7" w:rsidRPr="008B2797" w:rsidRDefault="00DB4AE7" w:rsidP="000D0035">
      <w:pPr>
        <w:numPr>
          <w:ilvl w:val="0"/>
          <w:numId w:val="12"/>
        </w:numPr>
        <w:spacing w:line="360" w:lineRule="auto"/>
      </w:pPr>
      <w:r w:rsidRPr="008B2797">
        <w:t>Финансы. П.И. Вахрин, А.С. Нешитой. – М.: Маркетинг, 2002.</w:t>
      </w:r>
    </w:p>
    <w:p w:rsidR="00DB4AE7" w:rsidRPr="008B2797" w:rsidRDefault="00DB4AE7" w:rsidP="000D0035">
      <w:pPr>
        <w:numPr>
          <w:ilvl w:val="0"/>
          <w:numId w:val="12"/>
        </w:numPr>
        <w:spacing w:line="360" w:lineRule="auto"/>
      </w:pPr>
      <w:r w:rsidRPr="008B2797">
        <w:t>Финансы. Учебник/ Под ред. Проф. В.М. Радионовой. – М.: 2002.</w:t>
      </w:r>
    </w:p>
    <w:p w:rsidR="00DB4AE7" w:rsidRPr="008B2797" w:rsidRDefault="00DB4AE7" w:rsidP="000D0035">
      <w:pPr>
        <w:numPr>
          <w:ilvl w:val="0"/>
          <w:numId w:val="12"/>
        </w:numPr>
        <w:spacing w:line="360" w:lineRule="auto"/>
      </w:pPr>
      <w:r w:rsidRPr="008B2797">
        <w:t>Финансы: Учебник для ВУЗов / Под ред. проф. Л.А. Дробозиной.- М.: Финансы, ЮНИТИ, 2002г.</w:t>
      </w:r>
    </w:p>
    <w:p w:rsidR="00DB4AE7" w:rsidRPr="008B2797" w:rsidRDefault="00DB4AE7" w:rsidP="000D0035">
      <w:pPr>
        <w:numPr>
          <w:ilvl w:val="0"/>
          <w:numId w:val="12"/>
        </w:numPr>
        <w:spacing w:line="360" w:lineRule="auto"/>
      </w:pPr>
      <w:r w:rsidRPr="008B2797">
        <w:t>Финансы. Денежное обращение. Кредит: Учебник для вузов / Под ред. проф. Л.А. Дробозиной. – М.: Финансы, ЮНИТИ, 1999.</w:t>
      </w:r>
    </w:p>
    <w:p w:rsidR="00DB4AE7" w:rsidRPr="008B2797" w:rsidRDefault="00DB4AE7" w:rsidP="000D0035">
      <w:pPr>
        <w:numPr>
          <w:ilvl w:val="0"/>
          <w:numId w:val="12"/>
        </w:numPr>
        <w:spacing w:line="360" w:lineRule="auto"/>
      </w:pPr>
      <w:r w:rsidRPr="008B2797">
        <w:t>Экономика / Под ред. А.С. Булатова. – М.: Юристъ, 1999.</w:t>
      </w:r>
    </w:p>
    <w:p w:rsidR="00DB4AE7" w:rsidRPr="008B2797" w:rsidRDefault="00DB4AE7" w:rsidP="000D0035">
      <w:pPr>
        <w:numPr>
          <w:ilvl w:val="0"/>
          <w:numId w:val="12"/>
        </w:numPr>
        <w:spacing w:line="360" w:lineRule="auto"/>
      </w:pPr>
      <w:r w:rsidRPr="008B2797">
        <w:t>Экономическая теория/ Учебник/ В.Я. Иохин.- М.: Юристъ, 2000.</w:t>
      </w:r>
    </w:p>
    <w:p w:rsidR="001D2829" w:rsidRDefault="00ED03B6" w:rsidP="000D0035">
      <w:pPr>
        <w:numPr>
          <w:ilvl w:val="0"/>
          <w:numId w:val="12"/>
        </w:numPr>
        <w:tabs>
          <w:tab w:val="left" w:pos="8000"/>
        </w:tabs>
        <w:spacing w:line="360" w:lineRule="auto"/>
      </w:pPr>
      <w:bookmarkStart w:id="7" w:name="_Hlt10055691"/>
      <w:r w:rsidRPr="00CC460F">
        <w:t>www.minfin.ru</w:t>
      </w:r>
      <w:r>
        <w:t xml:space="preserve"> – официальный сайт министерства Финансов РФ</w:t>
      </w:r>
    </w:p>
    <w:p w:rsidR="00DB4AE7" w:rsidRPr="009701AC" w:rsidRDefault="00DB4AE7" w:rsidP="000D0035">
      <w:pPr>
        <w:numPr>
          <w:ilvl w:val="0"/>
          <w:numId w:val="12"/>
        </w:numPr>
        <w:tabs>
          <w:tab w:val="left" w:pos="8000"/>
        </w:tabs>
        <w:spacing w:line="360" w:lineRule="auto"/>
      </w:pPr>
      <w:r w:rsidRPr="00CC460F">
        <w:t>www.bud</w:t>
      </w:r>
      <w:r w:rsidRPr="00CC460F">
        <w:rPr>
          <w:lang w:val="en-US"/>
        </w:rPr>
        <w:t>g</w:t>
      </w:r>
      <w:r w:rsidRPr="00CC460F">
        <w:t>etrf.ru</w:t>
      </w:r>
      <w:bookmarkEnd w:id="7"/>
      <w:r w:rsidR="009701AC">
        <w:t xml:space="preserve"> – сайт «Бюджетная система Российской Федерации»</w:t>
      </w:r>
    </w:p>
    <w:p w:rsidR="00DB4AE7" w:rsidRDefault="00DB4AE7" w:rsidP="000D0035">
      <w:pPr>
        <w:numPr>
          <w:ilvl w:val="0"/>
          <w:numId w:val="12"/>
        </w:numPr>
        <w:tabs>
          <w:tab w:val="left" w:pos="8000"/>
        </w:tabs>
        <w:spacing w:line="360" w:lineRule="auto"/>
      </w:pPr>
      <w:r>
        <w:t xml:space="preserve"> </w:t>
      </w:r>
      <w:r w:rsidRPr="00CC460F">
        <w:t>www.cbr.ru</w:t>
      </w:r>
      <w:r>
        <w:t xml:space="preserve"> –официальный сайт Центрального Банка РФ. </w:t>
      </w:r>
    </w:p>
    <w:p w:rsidR="00DB4AE7" w:rsidRDefault="00DB4AE7" w:rsidP="000D0035">
      <w:pPr>
        <w:numPr>
          <w:ilvl w:val="0"/>
          <w:numId w:val="12"/>
        </w:numPr>
        <w:tabs>
          <w:tab w:val="left" w:pos="8000"/>
        </w:tabs>
        <w:spacing w:line="360" w:lineRule="auto"/>
      </w:pPr>
      <w:r w:rsidRPr="00CC460F">
        <w:t>www.csr.r</w:t>
      </w:r>
      <w:bookmarkStart w:id="8" w:name="_Hlt10054664"/>
      <w:r w:rsidRPr="00CC460F">
        <w:t>u</w:t>
      </w:r>
      <w:bookmarkEnd w:id="8"/>
      <w:r w:rsidR="009701AC">
        <w:t xml:space="preserve">  - </w:t>
      </w:r>
      <w:r>
        <w:t>официальный сайт Ц</w:t>
      </w:r>
      <w:r w:rsidR="009701AC">
        <w:t>ентра стратегических разработок</w:t>
      </w:r>
    </w:p>
    <w:p w:rsidR="00DB4AE7" w:rsidRDefault="00DB4AE7" w:rsidP="000D0035">
      <w:pPr>
        <w:numPr>
          <w:ilvl w:val="0"/>
          <w:numId w:val="12"/>
        </w:numPr>
        <w:tabs>
          <w:tab w:val="left" w:pos="8000"/>
        </w:tabs>
        <w:spacing w:line="360" w:lineRule="auto"/>
      </w:pPr>
      <w:r w:rsidRPr="00CC460F">
        <w:t>www.gks.ru</w:t>
      </w:r>
      <w:r w:rsidRPr="00E223BA">
        <w:t xml:space="preserve">  </w:t>
      </w:r>
      <w:r w:rsidR="009701AC">
        <w:t xml:space="preserve">- </w:t>
      </w:r>
      <w:r>
        <w:t xml:space="preserve">официальный сайт </w:t>
      </w:r>
      <w:r w:rsidR="00B221A2">
        <w:t>Госкомстата</w:t>
      </w:r>
      <w:r w:rsidR="009701AC">
        <w:t xml:space="preserve"> РФ</w:t>
      </w:r>
    </w:p>
    <w:p w:rsidR="00DB4AE7" w:rsidRDefault="008B2797" w:rsidP="000D0035">
      <w:pPr>
        <w:numPr>
          <w:ilvl w:val="0"/>
          <w:numId w:val="12"/>
        </w:numPr>
        <w:tabs>
          <w:tab w:val="left" w:pos="8000"/>
        </w:tabs>
        <w:spacing w:line="360" w:lineRule="auto"/>
      </w:pPr>
      <w:r w:rsidRPr="00CC460F">
        <w:rPr>
          <w:lang w:val="en-GB"/>
        </w:rPr>
        <w:t>www</w:t>
      </w:r>
      <w:r w:rsidRPr="00CC460F">
        <w:t>.</w:t>
      </w:r>
      <w:r w:rsidRPr="00CC460F">
        <w:rPr>
          <w:lang w:val="en-GB"/>
        </w:rPr>
        <w:t>government</w:t>
      </w:r>
      <w:r w:rsidRPr="00CC460F">
        <w:t>.</w:t>
      </w:r>
      <w:r w:rsidRPr="00CC460F">
        <w:rPr>
          <w:lang w:val="en-GB"/>
        </w:rPr>
        <w:t>nnov</w:t>
      </w:r>
      <w:r w:rsidRPr="00CC460F">
        <w:t>.</w:t>
      </w:r>
      <w:r w:rsidRPr="00CC460F">
        <w:rPr>
          <w:lang w:val="en-GB"/>
        </w:rPr>
        <w:t>ru</w:t>
      </w:r>
      <w:r w:rsidR="00DB4AE7" w:rsidRPr="00E223BA">
        <w:t xml:space="preserve">– </w:t>
      </w:r>
      <w:r w:rsidR="00DB4AE7">
        <w:t>официальн</w:t>
      </w:r>
      <w:r w:rsidR="0098246B">
        <w:t xml:space="preserve">ый сайт администрации </w:t>
      </w:r>
      <w:r w:rsidR="00B221A2">
        <w:t>Нижегородской области</w:t>
      </w:r>
    </w:p>
    <w:p w:rsidR="00DB4AE7" w:rsidRPr="0098246B" w:rsidRDefault="008B2797" w:rsidP="000D0035">
      <w:pPr>
        <w:numPr>
          <w:ilvl w:val="0"/>
          <w:numId w:val="12"/>
        </w:numPr>
        <w:tabs>
          <w:tab w:val="left" w:pos="8000"/>
        </w:tabs>
        <w:spacing w:line="360" w:lineRule="auto"/>
      </w:pPr>
      <w:r w:rsidRPr="00CC460F">
        <w:rPr>
          <w:lang w:val="en-GB"/>
        </w:rPr>
        <w:t>www</w:t>
      </w:r>
      <w:r w:rsidRPr="00CC460F">
        <w:t>.</w:t>
      </w:r>
      <w:r w:rsidRPr="00CC460F">
        <w:rPr>
          <w:lang w:val="en-GB"/>
        </w:rPr>
        <w:t>umns</w:t>
      </w:r>
      <w:r w:rsidRPr="00CC460F">
        <w:t>.</w:t>
      </w:r>
      <w:r w:rsidRPr="00CC460F">
        <w:rPr>
          <w:lang w:val="en-GB"/>
        </w:rPr>
        <w:t>nnov</w:t>
      </w:r>
      <w:r w:rsidRPr="00CC460F">
        <w:t>.</w:t>
      </w:r>
      <w:r w:rsidRPr="00CC460F">
        <w:rPr>
          <w:lang w:val="en-GB"/>
        </w:rPr>
        <w:t>ru</w:t>
      </w:r>
      <w:r>
        <w:t xml:space="preserve"> –Управление МНС по налогам и сборам Нижегородской области</w:t>
      </w:r>
    </w:p>
    <w:p w:rsidR="00B221A2" w:rsidRDefault="00B221A2" w:rsidP="00B221A2">
      <w:pPr>
        <w:spacing w:line="360" w:lineRule="auto"/>
        <w:ind w:firstLine="540"/>
        <w:jc w:val="both"/>
      </w:pPr>
      <w:r>
        <w:br w:type="page"/>
      </w:r>
      <w:r w:rsidR="00DB4AE7">
        <w:t xml:space="preserve">Приложение 1. </w:t>
      </w:r>
    </w:p>
    <w:p w:rsidR="00DB4AE7" w:rsidRDefault="00DB4AE7" w:rsidP="00B221A2">
      <w:pPr>
        <w:spacing w:line="360" w:lineRule="auto"/>
        <w:ind w:firstLine="540"/>
        <w:jc w:val="both"/>
      </w:pPr>
      <w:r>
        <w:t xml:space="preserve"> Распределение расходов федерального бюджета на 200</w:t>
      </w:r>
      <w:r w:rsidR="00D14D9D">
        <w:t>4</w:t>
      </w:r>
      <w:r>
        <w:t xml:space="preserve"> год по разделам и подразделам функциональной классификации расходов бюджетов РФ</w:t>
      </w:r>
      <w:r w:rsidR="00D14D9D">
        <w:t xml:space="preserve"> (тыс. руб.)</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08"/>
        <w:gridCol w:w="2262"/>
      </w:tblGrid>
      <w:tr w:rsidR="00053E46" w:rsidRPr="000D0035" w:rsidTr="000D0035">
        <w:trPr>
          <w:trHeight w:val="330"/>
        </w:trPr>
        <w:tc>
          <w:tcPr>
            <w:tcW w:w="7308" w:type="dxa"/>
            <w:shd w:val="clear" w:color="auto" w:fill="auto"/>
          </w:tcPr>
          <w:p w:rsidR="00053E46" w:rsidRPr="000D0035" w:rsidRDefault="00053E46" w:rsidP="000D0035">
            <w:pPr>
              <w:jc w:val="center"/>
              <w:rPr>
                <w:sz w:val="24"/>
              </w:rPr>
            </w:pPr>
            <w:r w:rsidRPr="000D0035">
              <w:rPr>
                <w:sz w:val="24"/>
              </w:rPr>
              <w:t>Наименование</w:t>
            </w:r>
          </w:p>
        </w:tc>
        <w:tc>
          <w:tcPr>
            <w:tcW w:w="2262" w:type="dxa"/>
            <w:shd w:val="clear" w:color="auto" w:fill="auto"/>
          </w:tcPr>
          <w:p w:rsidR="00053E46" w:rsidRPr="000D0035" w:rsidRDefault="00053E46" w:rsidP="000D0035">
            <w:pPr>
              <w:jc w:val="center"/>
              <w:rPr>
                <w:sz w:val="24"/>
              </w:rPr>
            </w:pPr>
            <w:r w:rsidRPr="000D0035">
              <w:rPr>
                <w:sz w:val="24"/>
              </w:rPr>
              <w:t>Сумма</w:t>
            </w:r>
          </w:p>
        </w:tc>
      </w:tr>
      <w:tr w:rsidR="00053E46" w:rsidRPr="000D0035" w:rsidTr="000D0035">
        <w:trPr>
          <w:trHeight w:val="330"/>
        </w:trPr>
        <w:tc>
          <w:tcPr>
            <w:tcW w:w="7308" w:type="dxa"/>
            <w:shd w:val="clear" w:color="auto" w:fill="auto"/>
          </w:tcPr>
          <w:p w:rsidR="00053E46" w:rsidRPr="000D0035" w:rsidRDefault="00053E46" w:rsidP="00053E46">
            <w:pPr>
              <w:rPr>
                <w:sz w:val="24"/>
              </w:rPr>
            </w:pPr>
          </w:p>
        </w:tc>
        <w:tc>
          <w:tcPr>
            <w:tcW w:w="2262" w:type="dxa"/>
            <w:shd w:val="clear" w:color="auto" w:fill="auto"/>
          </w:tcPr>
          <w:p w:rsidR="00053E46" w:rsidRPr="000D0035" w:rsidRDefault="00053E46" w:rsidP="000D0035">
            <w:pPr>
              <w:jc w:val="right"/>
              <w:rPr>
                <w:sz w:val="24"/>
              </w:rPr>
            </w:pPr>
          </w:p>
        </w:tc>
      </w:tr>
      <w:tr w:rsidR="00053E46" w:rsidRPr="000D0035" w:rsidTr="000D0035">
        <w:trPr>
          <w:trHeight w:val="567"/>
        </w:trPr>
        <w:tc>
          <w:tcPr>
            <w:tcW w:w="7308" w:type="dxa"/>
            <w:shd w:val="clear" w:color="auto" w:fill="auto"/>
          </w:tcPr>
          <w:p w:rsidR="00053E46" w:rsidRPr="000D0035" w:rsidRDefault="00053E46" w:rsidP="00053E46">
            <w:pPr>
              <w:rPr>
                <w:b/>
                <w:sz w:val="24"/>
              </w:rPr>
            </w:pPr>
            <w:r w:rsidRPr="000D0035">
              <w:rPr>
                <w:b/>
                <w:sz w:val="24"/>
              </w:rPr>
              <w:t>В С Е Г О</w:t>
            </w:r>
          </w:p>
        </w:tc>
        <w:tc>
          <w:tcPr>
            <w:tcW w:w="2262" w:type="dxa"/>
            <w:shd w:val="clear" w:color="auto" w:fill="auto"/>
          </w:tcPr>
          <w:p w:rsidR="00053E46" w:rsidRPr="000D0035" w:rsidRDefault="00053E46" w:rsidP="000D0035">
            <w:pPr>
              <w:jc w:val="right"/>
              <w:rPr>
                <w:b/>
                <w:sz w:val="24"/>
              </w:rPr>
            </w:pPr>
            <w:r w:rsidRPr="000D0035">
              <w:rPr>
                <w:b/>
                <w:sz w:val="24"/>
              </w:rPr>
              <w:t>2 659 447 000,0</w:t>
            </w:r>
          </w:p>
        </w:tc>
      </w:tr>
      <w:tr w:rsidR="00053E46" w:rsidRPr="000D0035" w:rsidTr="000D0035">
        <w:trPr>
          <w:trHeight w:val="713"/>
        </w:trPr>
        <w:tc>
          <w:tcPr>
            <w:tcW w:w="7308" w:type="dxa"/>
            <w:shd w:val="clear" w:color="auto" w:fill="auto"/>
          </w:tcPr>
          <w:p w:rsidR="00053E46" w:rsidRPr="000D0035" w:rsidRDefault="00053E46" w:rsidP="00053E46">
            <w:pPr>
              <w:rPr>
                <w:b/>
                <w:sz w:val="24"/>
              </w:rPr>
            </w:pPr>
            <w:r w:rsidRPr="000D0035">
              <w:rPr>
                <w:b/>
                <w:sz w:val="24"/>
              </w:rPr>
              <w:t>ГОСУДАРСТВЕННОЕ УПРАВЛЕНИЕ И МЕСТНОЕ САМОУПРАВЛЕНИЕ</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76 967 150,3</w:t>
            </w:r>
          </w:p>
        </w:tc>
      </w:tr>
      <w:tr w:rsidR="00053E46" w:rsidRPr="000D0035" w:rsidTr="000D0035">
        <w:trPr>
          <w:trHeight w:val="414"/>
        </w:trPr>
        <w:tc>
          <w:tcPr>
            <w:tcW w:w="7308" w:type="dxa"/>
            <w:shd w:val="clear" w:color="auto" w:fill="auto"/>
          </w:tcPr>
          <w:p w:rsidR="00053E46" w:rsidRPr="000D0035" w:rsidRDefault="00053E46" w:rsidP="00053E46">
            <w:pPr>
              <w:rPr>
                <w:sz w:val="24"/>
              </w:rPr>
            </w:pPr>
            <w:r w:rsidRPr="000D0035">
              <w:rPr>
                <w:sz w:val="24"/>
              </w:rPr>
              <w:t>Функционирование главы государства - Президента Российской Федерации</w:t>
            </w:r>
          </w:p>
        </w:tc>
        <w:tc>
          <w:tcPr>
            <w:tcW w:w="2262" w:type="dxa"/>
            <w:shd w:val="clear" w:color="auto" w:fill="auto"/>
          </w:tcPr>
          <w:p w:rsidR="00053E46" w:rsidRPr="000D0035" w:rsidRDefault="00053E46" w:rsidP="000D0035">
            <w:pPr>
              <w:jc w:val="right"/>
              <w:rPr>
                <w:sz w:val="24"/>
              </w:rPr>
            </w:pPr>
            <w:r w:rsidRPr="000D0035">
              <w:rPr>
                <w:sz w:val="24"/>
              </w:rPr>
              <w:t>4 928 163,0</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Функционирование законодательных (представительных) органов государственной власти</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3 901 512,7</w:t>
            </w:r>
          </w:p>
        </w:tc>
      </w:tr>
      <w:tr w:rsidR="00053E46" w:rsidRPr="000D0035" w:rsidTr="000D0035">
        <w:trPr>
          <w:trHeight w:val="374"/>
        </w:trPr>
        <w:tc>
          <w:tcPr>
            <w:tcW w:w="7308" w:type="dxa"/>
            <w:shd w:val="clear" w:color="auto" w:fill="auto"/>
          </w:tcPr>
          <w:p w:rsidR="00053E46" w:rsidRPr="000D0035" w:rsidRDefault="00053E46" w:rsidP="00053E46">
            <w:pPr>
              <w:rPr>
                <w:sz w:val="24"/>
              </w:rPr>
            </w:pPr>
            <w:r w:rsidRPr="000D0035">
              <w:rPr>
                <w:sz w:val="24"/>
              </w:rPr>
              <w:t>Функционирование исполнительных органов государственной власти</w:t>
            </w:r>
          </w:p>
        </w:tc>
        <w:tc>
          <w:tcPr>
            <w:tcW w:w="2262" w:type="dxa"/>
            <w:shd w:val="clear" w:color="auto" w:fill="auto"/>
          </w:tcPr>
          <w:p w:rsidR="00053E46" w:rsidRPr="000D0035" w:rsidRDefault="00053E46" w:rsidP="000D0035">
            <w:pPr>
              <w:jc w:val="right"/>
              <w:rPr>
                <w:sz w:val="24"/>
              </w:rPr>
            </w:pPr>
            <w:r w:rsidRPr="000D0035">
              <w:rPr>
                <w:sz w:val="24"/>
              </w:rPr>
              <w:t>66 340 514,4</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расходы на общегосударственное управление</w:t>
            </w:r>
          </w:p>
        </w:tc>
        <w:tc>
          <w:tcPr>
            <w:tcW w:w="2262" w:type="dxa"/>
            <w:shd w:val="clear" w:color="auto" w:fill="auto"/>
          </w:tcPr>
          <w:p w:rsidR="00053E46" w:rsidRPr="000D0035" w:rsidRDefault="00053E46" w:rsidP="000D0035">
            <w:pPr>
              <w:jc w:val="right"/>
              <w:rPr>
                <w:sz w:val="24"/>
              </w:rPr>
            </w:pPr>
            <w:r w:rsidRPr="000D0035">
              <w:rPr>
                <w:sz w:val="24"/>
              </w:rPr>
              <w:t>1 796 960,2</w:t>
            </w:r>
          </w:p>
        </w:tc>
      </w:tr>
      <w:tr w:rsidR="00053E46" w:rsidRPr="000D0035" w:rsidTr="000D0035">
        <w:trPr>
          <w:trHeight w:val="618"/>
        </w:trPr>
        <w:tc>
          <w:tcPr>
            <w:tcW w:w="7308" w:type="dxa"/>
            <w:shd w:val="clear" w:color="auto" w:fill="auto"/>
          </w:tcPr>
          <w:p w:rsidR="00053E46" w:rsidRPr="000D0035" w:rsidRDefault="00053E46" w:rsidP="00053E46">
            <w:pPr>
              <w:rPr>
                <w:b/>
                <w:sz w:val="24"/>
              </w:rPr>
            </w:pPr>
            <w:r w:rsidRPr="000D0035">
              <w:rPr>
                <w:b/>
                <w:sz w:val="24"/>
              </w:rPr>
              <w:t>СУДЕБНАЯ ВЛАСТЬ</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33 250 793,1</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Федеральная судебная система</w:t>
            </w:r>
          </w:p>
        </w:tc>
        <w:tc>
          <w:tcPr>
            <w:tcW w:w="2262" w:type="dxa"/>
            <w:shd w:val="clear" w:color="auto" w:fill="auto"/>
          </w:tcPr>
          <w:p w:rsidR="00053E46" w:rsidRPr="000D0035" w:rsidRDefault="00053E46" w:rsidP="000D0035">
            <w:pPr>
              <w:jc w:val="right"/>
              <w:rPr>
                <w:sz w:val="24"/>
              </w:rPr>
            </w:pPr>
            <w:r w:rsidRPr="000D0035">
              <w:rPr>
                <w:sz w:val="24"/>
              </w:rPr>
              <w:t>33 250 793,1</w:t>
            </w:r>
          </w:p>
        </w:tc>
      </w:tr>
      <w:tr w:rsidR="00053E46" w:rsidRPr="000D0035" w:rsidTr="000D0035">
        <w:trPr>
          <w:trHeight w:val="359"/>
        </w:trPr>
        <w:tc>
          <w:tcPr>
            <w:tcW w:w="7308" w:type="dxa"/>
            <w:shd w:val="clear" w:color="auto" w:fill="auto"/>
          </w:tcPr>
          <w:p w:rsidR="00053E46" w:rsidRPr="000D0035" w:rsidRDefault="00053E46" w:rsidP="00053E46">
            <w:pPr>
              <w:rPr>
                <w:b/>
                <w:sz w:val="24"/>
              </w:rPr>
            </w:pPr>
            <w:r w:rsidRPr="000D0035">
              <w:rPr>
                <w:b/>
                <w:sz w:val="24"/>
              </w:rPr>
              <w:t>МЕЖДУНАРОДНАЯ  ДЕЯТЕЛЬНОСТЬ</w:t>
            </w:r>
          </w:p>
        </w:tc>
        <w:tc>
          <w:tcPr>
            <w:tcW w:w="2262" w:type="dxa"/>
            <w:shd w:val="clear" w:color="auto" w:fill="auto"/>
          </w:tcPr>
          <w:p w:rsidR="00053E46" w:rsidRPr="000D0035" w:rsidRDefault="00053E46" w:rsidP="000D0035">
            <w:pPr>
              <w:jc w:val="right"/>
              <w:rPr>
                <w:b/>
                <w:sz w:val="24"/>
              </w:rPr>
            </w:pPr>
            <w:r w:rsidRPr="000D0035">
              <w:rPr>
                <w:b/>
                <w:sz w:val="24"/>
              </w:rPr>
              <w:t>45 085 221,9</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Международное сотрудничество</w:t>
            </w:r>
          </w:p>
        </w:tc>
        <w:tc>
          <w:tcPr>
            <w:tcW w:w="2262" w:type="dxa"/>
            <w:shd w:val="clear" w:color="auto" w:fill="auto"/>
          </w:tcPr>
          <w:p w:rsidR="00053E46" w:rsidRPr="000D0035" w:rsidRDefault="00053E46" w:rsidP="000D0035">
            <w:pPr>
              <w:jc w:val="right"/>
              <w:rPr>
                <w:sz w:val="24"/>
              </w:rPr>
            </w:pPr>
            <w:r w:rsidRPr="000D0035">
              <w:rPr>
                <w:sz w:val="24"/>
              </w:rPr>
              <w:t>35 614 470,8</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 xml:space="preserve">Реализация межгосударственных договоров в рамках Содружества </w:t>
            </w:r>
            <w:r w:rsidR="00F61F45" w:rsidRPr="000D0035">
              <w:rPr>
                <w:sz w:val="24"/>
              </w:rPr>
              <w:t>Независимых</w:t>
            </w:r>
            <w:r w:rsidRPr="000D0035">
              <w:rPr>
                <w:sz w:val="24"/>
              </w:rPr>
              <w:t xml:space="preserve"> Государств</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1 291 046,2</w:t>
            </w:r>
          </w:p>
        </w:tc>
      </w:tr>
      <w:tr w:rsidR="00053E46" w:rsidRPr="000D0035" w:rsidTr="000D0035">
        <w:trPr>
          <w:trHeight w:val="296"/>
        </w:trPr>
        <w:tc>
          <w:tcPr>
            <w:tcW w:w="7308" w:type="dxa"/>
            <w:shd w:val="clear" w:color="auto" w:fill="auto"/>
          </w:tcPr>
          <w:p w:rsidR="00053E46" w:rsidRPr="000D0035" w:rsidRDefault="00053E46" w:rsidP="00053E46">
            <w:pPr>
              <w:rPr>
                <w:sz w:val="24"/>
              </w:rPr>
            </w:pPr>
            <w:r w:rsidRPr="000D0035">
              <w:rPr>
                <w:sz w:val="24"/>
              </w:rPr>
              <w:t>Международные культурные, научные и информационные связи</w:t>
            </w:r>
          </w:p>
        </w:tc>
        <w:tc>
          <w:tcPr>
            <w:tcW w:w="2262" w:type="dxa"/>
            <w:shd w:val="clear" w:color="auto" w:fill="auto"/>
          </w:tcPr>
          <w:p w:rsidR="00053E46" w:rsidRPr="000D0035" w:rsidRDefault="00053E46" w:rsidP="000D0035">
            <w:pPr>
              <w:jc w:val="right"/>
              <w:rPr>
                <w:sz w:val="24"/>
              </w:rPr>
            </w:pPr>
            <w:r w:rsidRPr="000D0035">
              <w:rPr>
                <w:sz w:val="24"/>
              </w:rPr>
              <w:t>1 727 669,7</w:t>
            </w:r>
          </w:p>
        </w:tc>
      </w:tr>
      <w:tr w:rsidR="00053E46" w:rsidRPr="000D0035" w:rsidTr="000D0035">
        <w:trPr>
          <w:trHeight w:val="334"/>
        </w:trPr>
        <w:tc>
          <w:tcPr>
            <w:tcW w:w="7308" w:type="dxa"/>
            <w:shd w:val="clear" w:color="auto" w:fill="auto"/>
          </w:tcPr>
          <w:p w:rsidR="00053E46" w:rsidRPr="000D0035" w:rsidRDefault="00053E46" w:rsidP="00053E46">
            <w:pPr>
              <w:rPr>
                <w:sz w:val="24"/>
              </w:rPr>
            </w:pPr>
            <w:r w:rsidRPr="000D0035">
              <w:rPr>
                <w:sz w:val="24"/>
              </w:rPr>
              <w:t>Экономическая и гуманитарная помощь другим государствам</w:t>
            </w:r>
          </w:p>
        </w:tc>
        <w:tc>
          <w:tcPr>
            <w:tcW w:w="2262" w:type="dxa"/>
            <w:shd w:val="clear" w:color="auto" w:fill="auto"/>
          </w:tcPr>
          <w:p w:rsidR="00053E46" w:rsidRPr="000D0035" w:rsidRDefault="00053E46" w:rsidP="000D0035">
            <w:pPr>
              <w:jc w:val="right"/>
              <w:rPr>
                <w:sz w:val="24"/>
              </w:rPr>
            </w:pPr>
            <w:r w:rsidRPr="000D0035">
              <w:rPr>
                <w:sz w:val="24"/>
              </w:rPr>
              <w:t>186 587,9</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Реализация международных обязательств в сфере военно-технического сотрудничества</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6 265 447,3</w:t>
            </w:r>
          </w:p>
        </w:tc>
      </w:tr>
      <w:tr w:rsidR="00053E46" w:rsidRPr="000D0035" w:rsidTr="000D0035">
        <w:trPr>
          <w:trHeight w:val="439"/>
        </w:trPr>
        <w:tc>
          <w:tcPr>
            <w:tcW w:w="7308" w:type="dxa"/>
            <w:shd w:val="clear" w:color="auto" w:fill="auto"/>
          </w:tcPr>
          <w:p w:rsidR="00053E46" w:rsidRPr="000D0035" w:rsidRDefault="00053E46" w:rsidP="00053E46">
            <w:pPr>
              <w:rPr>
                <w:b/>
                <w:sz w:val="24"/>
              </w:rPr>
            </w:pPr>
            <w:r w:rsidRPr="000D0035">
              <w:rPr>
                <w:b/>
                <w:sz w:val="24"/>
              </w:rPr>
              <w:t>НАЦИОНАЛЬНАЯ ОБОРОНА</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411 472 653,4</w:t>
            </w:r>
          </w:p>
        </w:tc>
      </w:tr>
      <w:tr w:rsidR="00053E46" w:rsidRPr="000D0035" w:rsidTr="000D0035">
        <w:trPr>
          <w:trHeight w:val="272"/>
        </w:trPr>
        <w:tc>
          <w:tcPr>
            <w:tcW w:w="7308" w:type="dxa"/>
            <w:shd w:val="clear" w:color="auto" w:fill="auto"/>
          </w:tcPr>
          <w:p w:rsidR="00053E46" w:rsidRPr="000D0035" w:rsidRDefault="00053E46" w:rsidP="00053E46">
            <w:pPr>
              <w:rPr>
                <w:sz w:val="24"/>
              </w:rPr>
            </w:pPr>
            <w:r w:rsidRPr="000D0035">
              <w:rPr>
                <w:sz w:val="24"/>
              </w:rPr>
              <w:t>Строительство и содержание Вооруженных Сил Российской Федерации</w:t>
            </w:r>
          </w:p>
        </w:tc>
        <w:tc>
          <w:tcPr>
            <w:tcW w:w="2262" w:type="dxa"/>
            <w:shd w:val="clear" w:color="auto" w:fill="auto"/>
          </w:tcPr>
          <w:p w:rsidR="00053E46" w:rsidRPr="000D0035" w:rsidRDefault="00053E46" w:rsidP="000D0035">
            <w:pPr>
              <w:jc w:val="right"/>
              <w:rPr>
                <w:sz w:val="24"/>
              </w:rPr>
            </w:pPr>
            <w:r w:rsidRPr="000D0035">
              <w:rPr>
                <w:sz w:val="24"/>
              </w:rPr>
              <w:t>389 401 614,2</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Военная программа Министерства Российской Федерации по атомной энергии</w:t>
            </w:r>
          </w:p>
        </w:tc>
        <w:tc>
          <w:tcPr>
            <w:tcW w:w="2262" w:type="dxa"/>
            <w:shd w:val="clear" w:color="auto" w:fill="auto"/>
          </w:tcPr>
          <w:p w:rsidR="00053E46" w:rsidRPr="000D0035" w:rsidRDefault="00053E46" w:rsidP="000D0035">
            <w:pPr>
              <w:jc w:val="right"/>
              <w:rPr>
                <w:sz w:val="24"/>
              </w:rPr>
            </w:pPr>
            <w:r w:rsidRPr="000D0035">
              <w:rPr>
                <w:sz w:val="24"/>
              </w:rPr>
              <w:t>16 826 410,0</w:t>
            </w:r>
          </w:p>
        </w:tc>
      </w:tr>
      <w:tr w:rsidR="00053E46" w:rsidRPr="000D0035" w:rsidTr="000D0035">
        <w:trPr>
          <w:trHeight w:val="385"/>
        </w:trPr>
        <w:tc>
          <w:tcPr>
            <w:tcW w:w="7308" w:type="dxa"/>
            <w:shd w:val="clear" w:color="auto" w:fill="auto"/>
          </w:tcPr>
          <w:p w:rsidR="00053E46" w:rsidRPr="000D0035" w:rsidRDefault="00053E46" w:rsidP="00053E46">
            <w:pPr>
              <w:rPr>
                <w:sz w:val="24"/>
              </w:rPr>
            </w:pPr>
            <w:r w:rsidRPr="000D0035">
              <w:rPr>
                <w:sz w:val="24"/>
              </w:rPr>
              <w:t>Обеспечение мобилизационной и вневойсковой подготовки</w:t>
            </w:r>
          </w:p>
        </w:tc>
        <w:tc>
          <w:tcPr>
            <w:tcW w:w="2262" w:type="dxa"/>
            <w:shd w:val="clear" w:color="auto" w:fill="auto"/>
          </w:tcPr>
          <w:p w:rsidR="00053E46" w:rsidRPr="000D0035" w:rsidRDefault="00053E46" w:rsidP="000D0035">
            <w:pPr>
              <w:jc w:val="right"/>
              <w:rPr>
                <w:sz w:val="24"/>
              </w:rPr>
            </w:pPr>
            <w:r w:rsidRPr="000D0035">
              <w:rPr>
                <w:sz w:val="24"/>
              </w:rPr>
              <w:t>4 687 185,9</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Подготовка и участие в обеспечении коллективной безопасности и миротворческой деятельности</w:t>
            </w:r>
          </w:p>
        </w:tc>
        <w:tc>
          <w:tcPr>
            <w:tcW w:w="2262" w:type="dxa"/>
            <w:shd w:val="clear" w:color="auto" w:fill="auto"/>
          </w:tcPr>
          <w:p w:rsidR="00F61F45" w:rsidRPr="000D0035" w:rsidRDefault="00F61F45" w:rsidP="000D0035">
            <w:pPr>
              <w:jc w:val="right"/>
              <w:rPr>
                <w:sz w:val="24"/>
              </w:rPr>
            </w:pPr>
          </w:p>
          <w:p w:rsidR="00053E46" w:rsidRPr="000D0035" w:rsidRDefault="00053E46" w:rsidP="000D0035">
            <w:pPr>
              <w:jc w:val="right"/>
              <w:rPr>
                <w:sz w:val="24"/>
              </w:rPr>
            </w:pPr>
            <w:r w:rsidRPr="000D0035">
              <w:rPr>
                <w:sz w:val="24"/>
              </w:rPr>
              <w:t>214 843,3</w:t>
            </w:r>
          </w:p>
        </w:tc>
      </w:tr>
      <w:tr w:rsidR="00053E46" w:rsidRPr="000D0035" w:rsidTr="000D0035">
        <w:trPr>
          <w:trHeight w:val="388"/>
        </w:trPr>
        <w:tc>
          <w:tcPr>
            <w:tcW w:w="7308" w:type="dxa"/>
            <w:shd w:val="clear" w:color="auto" w:fill="auto"/>
          </w:tcPr>
          <w:p w:rsidR="00053E46" w:rsidRPr="000D0035" w:rsidRDefault="00053E46" w:rsidP="00053E46">
            <w:pPr>
              <w:rPr>
                <w:sz w:val="24"/>
              </w:rPr>
            </w:pPr>
            <w:r w:rsidRPr="000D0035">
              <w:rPr>
                <w:sz w:val="24"/>
              </w:rPr>
              <w:t>Обеспечение деятельности отраслей для национальной обороны</w:t>
            </w:r>
          </w:p>
        </w:tc>
        <w:tc>
          <w:tcPr>
            <w:tcW w:w="2262" w:type="dxa"/>
            <w:shd w:val="clear" w:color="auto" w:fill="auto"/>
          </w:tcPr>
          <w:p w:rsidR="00053E46" w:rsidRPr="000D0035" w:rsidRDefault="00053E46" w:rsidP="000D0035">
            <w:pPr>
              <w:jc w:val="right"/>
              <w:rPr>
                <w:sz w:val="24"/>
              </w:rPr>
            </w:pPr>
            <w:r w:rsidRPr="000D0035">
              <w:rPr>
                <w:sz w:val="24"/>
              </w:rPr>
              <w:t>342 600,0</w:t>
            </w:r>
          </w:p>
        </w:tc>
      </w:tr>
      <w:tr w:rsidR="00053E46" w:rsidRPr="000D0035" w:rsidTr="000D0035">
        <w:trPr>
          <w:trHeight w:val="704"/>
        </w:trPr>
        <w:tc>
          <w:tcPr>
            <w:tcW w:w="7308" w:type="dxa"/>
            <w:shd w:val="clear" w:color="auto" w:fill="auto"/>
          </w:tcPr>
          <w:p w:rsidR="00053E46" w:rsidRPr="000D0035" w:rsidRDefault="00053E46" w:rsidP="00053E46">
            <w:pPr>
              <w:rPr>
                <w:b/>
                <w:sz w:val="24"/>
              </w:rPr>
            </w:pPr>
            <w:r w:rsidRPr="000D0035">
              <w:rPr>
                <w:b/>
                <w:sz w:val="24"/>
              </w:rPr>
              <w:t>ПРАВООХРАНИТЕЛЬНАЯ ДЕЯТЕЛЬНОСТЬ И ОБЕСПЕЧЕНИЕ БЕЗОПАСНОСТИ ГОСУДАРСТВА</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310 577 078,1</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Органы внутренних дел</w:t>
            </w:r>
          </w:p>
        </w:tc>
        <w:tc>
          <w:tcPr>
            <w:tcW w:w="2262" w:type="dxa"/>
            <w:shd w:val="clear" w:color="auto" w:fill="auto"/>
          </w:tcPr>
          <w:p w:rsidR="00053E46" w:rsidRPr="000D0035" w:rsidRDefault="00053E46" w:rsidP="000D0035">
            <w:pPr>
              <w:jc w:val="right"/>
              <w:rPr>
                <w:sz w:val="24"/>
              </w:rPr>
            </w:pPr>
            <w:r w:rsidRPr="000D0035">
              <w:rPr>
                <w:sz w:val="24"/>
              </w:rPr>
              <w:t>116 128 089,0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Внутренние войска</w:t>
            </w:r>
          </w:p>
        </w:tc>
        <w:tc>
          <w:tcPr>
            <w:tcW w:w="2262" w:type="dxa"/>
            <w:shd w:val="clear" w:color="auto" w:fill="auto"/>
          </w:tcPr>
          <w:p w:rsidR="00053E46" w:rsidRPr="000D0035" w:rsidRDefault="00053E46" w:rsidP="000D0035">
            <w:pPr>
              <w:jc w:val="right"/>
              <w:rPr>
                <w:sz w:val="24"/>
              </w:rPr>
            </w:pPr>
            <w:r w:rsidRPr="000D0035">
              <w:rPr>
                <w:sz w:val="24"/>
              </w:rPr>
              <w:t>21 530 505,4</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Уголовно-исполнительная система</w:t>
            </w:r>
          </w:p>
        </w:tc>
        <w:tc>
          <w:tcPr>
            <w:tcW w:w="2262" w:type="dxa"/>
            <w:shd w:val="clear" w:color="auto" w:fill="auto"/>
          </w:tcPr>
          <w:p w:rsidR="00053E46" w:rsidRPr="000D0035" w:rsidRDefault="00053E46" w:rsidP="000D0035">
            <w:pPr>
              <w:jc w:val="right"/>
              <w:rPr>
                <w:sz w:val="24"/>
              </w:rPr>
            </w:pPr>
            <w:r w:rsidRPr="000D0035">
              <w:rPr>
                <w:sz w:val="24"/>
              </w:rPr>
              <w:t>48 275 219,7</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Органы государственной безопасности</w:t>
            </w:r>
          </w:p>
        </w:tc>
        <w:tc>
          <w:tcPr>
            <w:tcW w:w="2262" w:type="dxa"/>
            <w:shd w:val="clear" w:color="auto" w:fill="auto"/>
          </w:tcPr>
          <w:p w:rsidR="00053E46" w:rsidRPr="000D0035" w:rsidRDefault="00053E46" w:rsidP="000D0035">
            <w:pPr>
              <w:jc w:val="right"/>
              <w:rPr>
                <w:sz w:val="24"/>
              </w:rPr>
            </w:pPr>
            <w:r w:rsidRPr="000D0035">
              <w:rPr>
                <w:sz w:val="24"/>
              </w:rPr>
              <w:t>49 736 602,0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Органы пограничной службы</w:t>
            </w:r>
          </w:p>
        </w:tc>
        <w:tc>
          <w:tcPr>
            <w:tcW w:w="2262" w:type="dxa"/>
            <w:shd w:val="clear" w:color="auto" w:fill="auto"/>
          </w:tcPr>
          <w:p w:rsidR="00053E46" w:rsidRPr="000D0035" w:rsidRDefault="00053E46" w:rsidP="000D0035">
            <w:pPr>
              <w:jc w:val="right"/>
              <w:rPr>
                <w:sz w:val="24"/>
              </w:rPr>
            </w:pPr>
            <w:r w:rsidRPr="000D0035">
              <w:rPr>
                <w:sz w:val="24"/>
              </w:rPr>
              <w:t>29 993 023,0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Таможенные органы</w:t>
            </w:r>
          </w:p>
        </w:tc>
        <w:tc>
          <w:tcPr>
            <w:tcW w:w="2262" w:type="dxa"/>
            <w:shd w:val="clear" w:color="auto" w:fill="auto"/>
          </w:tcPr>
          <w:p w:rsidR="00053E46" w:rsidRPr="000D0035" w:rsidRDefault="00053E46" w:rsidP="000D0035">
            <w:pPr>
              <w:jc w:val="right"/>
              <w:rPr>
                <w:sz w:val="24"/>
              </w:rPr>
            </w:pPr>
            <w:r w:rsidRPr="000D0035">
              <w:rPr>
                <w:sz w:val="24"/>
              </w:rPr>
              <w:t>13 983 526,9</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Органы прокуратуры</w:t>
            </w:r>
          </w:p>
        </w:tc>
        <w:tc>
          <w:tcPr>
            <w:tcW w:w="2262" w:type="dxa"/>
            <w:shd w:val="clear" w:color="auto" w:fill="auto"/>
          </w:tcPr>
          <w:p w:rsidR="00053E46" w:rsidRPr="000D0035" w:rsidRDefault="00053E46" w:rsidP="000D0035">
            <w:pPr>
              <w:jc w:val="right"/>
              <w:rPr>
                <w:sz w:val="24"/>
              </w:rPr>
            </w:pPr>
            <w:r w:rsidRPr="000D0035">
              <w:rPr>
                <w:sz w:val="24"/>
              </w:rPr>
              <w:t>14 545 797,1</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Органы юстиции</w:t>
            </w:r>
          </w:p>
        </w:tc>
        <w:tc>
          <w:tcPr>
            <w:tcW w:w="2262" w:type="dxa"/>
            <w:shd w:val="clear" w:color="auto" w:fill="auto"/>
          </w:tcPr>
          <w:p w:rsidR="00053E46" w:rsidRPr="000D0035" w:rsidRDefault="00053E46" w:rsidP="000D0035">
            <w:pPr>
              <w:jc w:val="right"/>
              <w:rPr>
                <w:sz w:val="24"/>
              </w:rPr>
            </w:pPr>
            <w:r w:rsidRPr="000D0035">
              <w:rPr>
                <w:sz w:val="24"/>
              </w:rPr>
              <w:t>8 328 938,3</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Государственная фельдъегерская служба</w:t>
            </w:r>
          </w:p>
        </w:tc>
        <w:tc>
          <w:tcPr>
            <w:tcW w:w="2262" w:type="dxa"/>
            <w:shd w:val="clear" w:color="auto" w:fill="auto"/>
          </w:tcPr>
          <w:p w:rsidR="00053E46" w:rsidRPr="000D0035" w:rsidRDefault="00053E46" w:rsidP="000D0035">
            <w:pPr>
              <w:jc w:val="right"/>
              <w:rPr>
                <w:sz w:val="24"/>
              </w:rPr>
            </w:pPr>
            <w:r w:rsidRPr="000D0035">
              <w:rPr>
                <w:sz w:val="24"/>
              </w:rPr>
              <w:t>1 074 261,1</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Органы по контролю за оборотом наркотических средств и психотропных веществ</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6 981 115,6</w:t>
            </w:r>
          </w:p>
        </w:tc>
      </w:tr>
      <w:tr w:rsidR="00053E46" w:rsidRPr="000D0035" w:rsidTr="000D0035">
        <w:trPr>
          <w:trHeight w:val="649"/>
        </w:trPr>
        <w:tc>
          <w:tcPr>
            <w:tcW w:w="7308" w:type="dxa"/>
            <w:shd w:val="clear" w:color="auto" w:fill="auto"/>
          </w:tcPr>
          <w:p w:rsidR="00053E46" w:rsidRPr="000D0035" w:rsidRDefault="00053E46" w:rsidP="00053E46">
            <w:pPr>
              <w:rPr>
                <w:b/>
                <w:sz w:val="24"/>
              </w:rPr>
            </w:pPr>
            <w:r w:rsidRPr="000D0035">
              <w:rPr>
                <w:b/>
                <w:sz w:val="24"/>
              </w:rPr>
              <w:t>ФУНДАМЕНТАЛЬНЫЕ ИССЛЕДОВАНИЯ И СОДЕЙСТВИЕ НАУЧНО-ТЕХНИЧЕСКОМУ ПРОГРЕССУ</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46 200 000,0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Фундаментальные исследования</w:t>
            </w:r>
          </w:p>
        </w:tc>
        <w:tc>
          <w:tcPr>
            <w:tcW w:w="2262" w:type="dxa"/>
            <w:shd w:val="clear" w:color="auto" w:fill="auto"/>
          </w:tcPr>
          <w:p w:rsidR="00053E46" w:rsidRPr="000D0035" w:rsidRDefault="00053E46" w:rsidP="000D0035">
            <w:pPr>
              <w:jc w:val="right"/>
              <w:rPr>
                <w:sz w:val="24"/>
              </w:rPr>
            </w:pPr>
            <w:r w:rsidRPr="000D0035">
              <w:rPr>
                <w:sz w:val="24"/>
              </w:rPr>
              <w:t>23 457 181,4</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Разработка перспективных технологий и приоритетных направлений научно-технического прогресса</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22 742 818,6</w:t>
            </w:r>
          </w:p>
        </w:tc>
      </w:tr>
      <w:tr w:rsidR="00053E46" w:rsidRPr="000D0035" w:rsidTr="000D0035">
        <w:trPr>
          <w:trHeight w:val="665"/>
        </w:trPr>
        <w:tc>
          <w:tcPr>
            <w:tcW w:w="7308" w:type="dxa"/>
            <w:shd w:val="clear" w:color="auto" w:fill="auto"/>
          </w:tcPr>
          <w:p w:rsidR="00053E46" w:rsidRPr="000D0035" w:rsidRDefault="00053E46" w:rsidP="00053E46">
            <w:pPr>
              <w:rPr>
                <w:b/>
                <w:sz w:val="24"/>
              </w:rPr>
            </w:pPr>
            <w:r w:rsidRPr="000D0035">
              <w:rPr>
                <w:b/>
                <w:sz w:val="24"/>
              </w:rPr>
              <w:t>ПРОМЫШЛЕННОСТЬ, ЭНЕРГЕТИКА И СТРОИТЕЛЬСТВО</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67 598 674,3</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Топливно-энергетический комплекс</w:t>
            </w:r>
          </w:p>
        </w:tc>
        <w:tc>
          <w:tcPr>
            <w:tcW w:w="2262" w:type="dxa"/>
            <w:shd w:val="clear" w:color="auto" w:fill="auto"/>
          </w:tcPr>
          <w:p w:rsidR="00053E46" w:rsidRPr="000D0035" w:rsidRDefault="00053E46" w:rsidP="000D0035">
            <w:pPr>
              <w:jc w:val="right"/>
              <w:rPr>
                <w:sz w:val="24"/>
              </w:rPr>
            </w:pPr>
            <w:r w:rsidRPr="000D0035">
              <w:rPr>
                <w:sz w:val="24"/>
              </w:rPr>
              <w:t>6 553 500,0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Конверсия оборонной промышленности</w:t>
            </w:r>
          </w:p>
        </w:tc>
        <w:tc>
          <w:tcPr>
            <w:tcW w:w="2262" w:type="dxa"/>
            <w:shd w:val="clear" w:color="auto" w:fill="auto"/>
          </w:tcPr>
          <w:p w:rsidR="00053E46" w:rsidRPr="000D0035" w:rsidRDefault="00053E46" w:rsidP="000D0035">
            <w:pPr>
              <w:jc w:val="right"/>
              <w:rPr>
                <w:sz w:val="24"/>
              </w:rPr>
            </w:pPr>
            <w:r w:rsidRPr="000D0035">
              <w:rPr>
                <w:sz w:val="24"/>
              </w:rPr>
              <w:t>190 000,0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Другие отрасли промышленности</w:t>
            </w:r>
          </w:p>
        </w:tc>
        <w:tc>
          <w:tcPr>
            <w:tcW w:w="2262" w:type="dxa"/>
            <w:shd w:val="clear" w:color="auto" w:fill="auto"/>
          </w:tcPr>
          <w:p w:rsidR="00053E46" w:rsidRPr="000D0035" w:rsidRDefault="00053E46" w:rsidP="000D0035">
            <w:pPr>
              <w:jc w:val="right"/>
              <w:rPr>
                <w:sz w:val="24"/>
              </w:rPr>
            </w:pPr>
            <w:r w:rsidRPr="000D0035">
              <w:rPr>
                <w:sz w:val="24"/>
              </w:rPr>
              <w:t>588 257,0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Строительство, архитектура</w:t>
            </w:r>
          </w:p>
        </w:tc>
        <w:tc>
          <w:tcPr>
            <w:tcW w:w="2262" w:type="dxa"/>
            <w:shd w:val="clear" w:color="auto" w:fill="auto"/>
          </w:tcPr>
          <w:p w:rsidR="00053E46" w:rsidRPr="000D0035" w:rsidRDefault="00053E46" w:rsidP="000D0035">
            <w:pPr>
              <w:jc w:val="right"/>
              <w:rPr>
                <w:sz w:val="24"/>
              </w:rPr>
            </w:pPr>
            <w:r w:rsidRPr="000D0035">
              <w:rPr>
                <w:sz w:val="24"/>
              </w:rPr>
              <w:t>52 152 134,8</w:t>
            </w:r>
          </w:p>
        </w:tc>
      </w:tr>
      <w:tr w:rsidR="00053E46" w:rsidRPr="000D0035" w:rsidTr="000D0035">
        <w:trPr>
          <w:trHeight w:val="337"/>
        </w:trPr>
        <w:tc>
          <w:tcPr>
            <w:tcW w:w="7308" w:type="dxa"/>
            <w:shd w:val="clear" w:color="auto" w:fill="auto"/>
          </w:tcPr>
          <w:p w:rsidR="00053E46" w:rsidRPr="000D0035" w:rsidRDefault="00053E46" w:rsidP="00053E46">
            <w:pPr>
              <w:rPr>
                <w:sz w:val="24"/>
              </w:rPr>
            </w:pPr>
            <w:r w:rsidRPr="000D0035">
              <w:rPr>
                <w:sz w:val="24"/>
              </w:rPr>
              <w:t>Технические регламенты, стандартизация и обеспечение единства измерений</w:t>
            </w:r>
          </w:p>
        </w:tc>
        <w:tc>
          <w:tcPr>
            <w:tcW w:w="2262" w:type="dxa"/>
            <w:shd w:val="clear" w:color="auto" w:fill="auto"/>
          </w:tcPr>
          <w:p w:rsidR="00053E46" w:rsidRPr="000D0035" w:rsidRDefault="00053E46" w:rsidP="000D0035">
            <w:pPr>
              <w:jc w:val="right"/>
              <w:rPr>
                <w:sz w:val="24"/>
              </w:rPr>
            </w:pPr>
            <w:r w:rsidRPr="000D0035">
              <w:rPr>
                <w:sz w:val="24"/>
              </w:rPr>
              <w:t>345 966,6</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Воспроизводство минерально-сырьевой базы</w:t>
            </w:r>
          </w:p>
        </w:tc>
        <w:tc>
          <w:tcPr>
            <w:tcW w:w="2262" w:type="dxa"/>
            <w:shd w:val="clear" w:color="auto" w:fill="auto"/>
          </w:tcPr>
          <w:p w:rsidR="00053E46" w:rsidRPr="000D0035" w:rsidRDefault="00053E46" w:rsidP="000D0035">
            <w:pPr>
              <w:jc w:val="right"/>
              <w:rPr>
                <w:sz w:val="24"/>
              </w:rPr>
            </w:pPr>
            <w:r w:rsidRPr="000D0035">
              <w:rPr>
                <w:sz w:val="24"/>
              </w:rPr>
              <w:t>6 679 940,0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Содержание органов специального строительства</w:t>
            </w:r>
          </w:p>
        </w:tc>
        <w:tc>
          <w:tcPr>
            <w:tcW w:w="2262" w:type="dxa"/>
            <w:shd w:val="clear" w:color="auto" w:fill="auto"/>
          </w:tcPr>
          <w:p w:rsidR="00053E46" w:rsidRPr="000D0035" w:rsidRDefault="00053E46" w:rsidP="000D0035">
            <w:pPr>
              <w:jc w:val="right"/>
              <w:rPr>
                <w:sz w:val="24"/>
              </w:rPr>
            </w:pPr>
            <w:r w:rsidRPr="000D0035">
              <w:rPr>
                <w:sz w:val="24"/>
              </w:rPr>
              <w:t>1 088 875,9</w:t>
            </w:r>
          </w:p>
        </w:tc>
      </w:tr>
      <w:tr w:rsidR="00053E46" w:rsidRPr="000D0035" w:rsidTr="000D0035">
        <w:trPr>
          <w:trHeight w:val="681"/>
        </w:trPr>
        <w:tc>
          <w:tcPr>
            <w:tcW w:w="7308" w:type="dxa"/>
            <w:shd w:val="clear" w:color="auto" w:fill="auto"/>
          </w:tcPr>
          <w:p w:rsidR="00053E46" w:rsidRPr="000D0035" w:rsidRDefault="00053E46" w:rsidP="00053E46">
            <w:pPr>
              <w:rPr>
                <w:b/>
                <w:sz w:val="24"/>
              </w:rPr>
            </w:pPr>
            <w:r w:rsidRPr="000D0035">
              <w:rPr>
                <w:b/>
                <w:sz w:val="24"/>
              </w:rPr>
              <w:t>СЕЛЬСКОЕ ХОЗЯЙСТВО И РЫБОЛОВСТВО</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29 578 678,8</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Сельскохозяйственное производство</w:t>
            </w:r>
          </w:p>
        </w:tc>
        <w:tc>
          <w:tcPr>
            <w:tcW w:w="2262" w:type="dxa"/>
            <w:shd w:val="clear" w:color="auto" w:fill="auto"/>
          </w:tcPr>
          <w:p w:rsidR="00053E46" w:rsidRPr="000D0035" w:rsidRDefault="00053E46" w:rsidP="000D0035">
            <w:pPr>
              <w:jc w:val="right"/>
              <w:rPr>
                <w:sz w:val="24"/>
              </w:rPr>
            </w:pPr>
            <w:r w:rsidRPr="000D0035">
              <w:rPr>
                <w:sz w:val="24"/>
              </w:rPr>
              <w:t>22 269 596,6</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Земельные ресурсы</w:t>
            </w:r>
          </w:p>
        </w:tc>
        <w:tc>
          <w:tcPr>
            <w:tcW w:w="2262" w:type="dxa"/>
            <w:shd w:val="clear" w:color="auto" w:fill="auto"/>
          </w:tcPr>
          <w:p w:rsidR="00053E46" w:rsidRPr="000D0035" w:rsidRDefault="00053E46" w:rsidP="000D0035">
            <w:pPr>
              <w:jc w:val="right"/>
              <w:rPr>
                <w:sz w:val="24"/>
              </w:rPr>
            </w:pPr>
            <w:r w:rsidRPr="000D0035">
              <w:rPr>
                <w:sz w:val="24"/>
              </w:rPr>
              <w:t>1 984 624,8</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Рыболовное хозяйство</w:t>
            </w:r>
          </w:p>
        </w:tc>
        <w:tc>
          <w:tcPr>
            <w:tcW w:w="2262" w:type="dxa"/>
            <w:shd w:val="clear" w:color="auto" w:fill="auto"/>
          </w:tcPr>
          <w:p w:rsidR="00053E46" w:rsidRPr="000D0035" w:rsidRDefault="00053E46" w:rsidP="000D0035">
            <w:pPr>
              <w:jc w:val="right"/>
              <w:rPr>
                <w:sz w:val="24"/>
              </w:rPr>
            </w:pPr>
            <w:r w:rsidRPr="000D0035">
              <w:rPr>
                <w:sz w:val="24"/>
              </w:rPr>
              <w:t>3 171 860,7</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мероприятия в области сельского хозяйства</w:t>
            </w:r>
          </w:p>
        </w:tc>
        <w:tc>
          <w:tcPr>
            <w:tcW w:w="2262" w:type="dxa"/>
            <w:shd w:val="clear" w:color="auto" w:fill="auto"/>
          </w:tcPr>
          <w:p w:rsidR="00053E46" w:rsidRPr="000D0035" w:rsidRDefault="00053E46" w:rsidP="000D0035">
            <w:pPr>
              <w:jc w:val="right"/>
              <w:rPr>
                <w:sz w:val="24"/>
              </w:rPr>
            </w:pPr>
            <w:r w:rsidRPr="000D0035">
              <w:rPr>
                <w:sz w:val="24"/>
              </w:rPr>
              <w:t>2 152 596,7</w:t>
            </w:r>
          </w:p>
        </w:tc>
      </w:tr>
      <w:tr w:rsidR="00053E46" w:rsidRPr="000D0035" w:rsidTr="000D0035">
        <w:trPr>
          <w:trHeight w:val="769"/>
        </w:trPr>
        <w:tc>
          <w:tcPr>
            <w:tcW w:w="7308" w:type="dxa"/>
            <w:shd w:val="clear" w:color="auto" w:fill="auto"/>
          </w:tcPr>
          <w:p w:rsidR="00053E46" w:rsidRPr="000D0035" w:rsidRDefault="00053E46" w:rsidP="00053E46">
            <w:pPr>
              <w:rPr>
                <w:b/>
                <w:sz w:val="24"/>
              </w:rPr>
            </w:pPr>
            <w:r w:rsidRPr="000D0035">
              <w:rPr>
                <w:b/>
                <w:sz w:val="24"/>
              </w:rPr>
              <w:t>ОХРАНА ОКРУЖАЮЩЕЙ  СРЕДЫ И ПРИРОДНЫХ РЕСУРСОВ, ГИДРОМЕТЕОРОЛОГИЯ, КАРТОГРАФИЯ  И ГЕОДЕЗИЯ</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12 392 570,0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Водные ресурсы</w:t>
            </w:r>
          </w:p>
        </w:tc>
        <w:tc>
          <w:tcPr>
            <w:tcW w:w="2262" w:type="dxa"/>
            <w:shd w:val="clear" w:color="auto" w:fill="auto"/>
          </w:tcPr>
          <w:p w:rsidR="00053E46" w:rsidRPr="000D0035" w:rsidRDefault="00053E46" w:rsidP="000D0035">
            <w:pPr>
              <w:jc w:val="right"/>
              <w:rPr>
                <w:sz w:val="24"/>
              </w:rPr>
            </w:pPr>
            <w:r w:rsidRPr="000D0035">
              <w:rPr>
                <w:sz w:val="24"/>
              </w:rPr>
              <w:t>1 209 042,3</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Лесные ресурсы</w:t>
            </w:r>
          </w:p>
        </w:tc>
        <w:tc>
          <w:tcPr>
            <w:tcW w:w="2262" w:type="dxa"/>
            <w:shd w:val="clear" w:color="auto" w:fill="auto"/>
          </w:tcPr>
          <w:p w:rsidR="00053E46" w:rsidRPr="000D0035" w:rsidRDefault="00053E46" w:rsidP="000D0035">
            <w:pPr>
              <w:jc w:val="right"/>
              <w:rPr>
                <w:sz w:val="24"/>
              </w:rPr>
            </w:pPr>
            <w:r w:rsidRPr="000D0035">
              <w:rPr>
                <w:sz w:val="24"/>
              </w:rPr>
              <w:t>7 292 542,1</w:t>
            </w:r>
          </w:p>
        </w:tc>
      </w:tr>
      <w:tr w:rsidR="00053E46" w:rsidRPr="000D0035" w:rsidTr="000D0035">
        <w:trPr>
          <w:trHeight w:val="660"/>
        </w:trPr>
        <w:tc>
          <w:tcPr>
            <w:tcW w:w="7308" w:type="dxa"/>
            <w:shd w:val="clear" w:color="auto" w:fill="auto"/>
          </w:tcPr>
          <w:p w:rsidR="00053E46" w:rsidRPr="000D0035" w:rsidRDefault="00053E46" w:rsidP="00053E46">
            <w:pPr>
              <w:rPr>
                <w:sz w:val="24"/>
              </w:rPr>
            </w:pPr>
            <w:r w:rsidRPr="000D0035">
              <w:rPr>
                <w:sz w:val="24"/>
              </w:rPr>
              <w:t>Охрана окружающей  среды, животного и растительного мира</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823 454,2</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Гидрометеорология</w:t>
            </w:r>
          </w:p>
        </w:tc>
        <w:tc>
          <w:tcPr>
            <w:tcW w:w="2262" w:type="dxa"/>
            <w:shd w:val="clear" w:color="auto" w:fill="auto"/>
          </w:tcPr>
          <w:p w:rsidR="00053E46" w:rsidRPr="000D0035" w:rsidRDefault="00053E46" w:rsidP="000D0035">
            <w:pPr>
              <w:jc w:val="right"/>
              <w:rPr>
                <w:sz w:val="24"/>
              </w:rPr>
            </w:pPr>
            <w:r w:rsidRPr="000D0035">
              <w:rPr>
                <w:sz w:val="24"/>
              </w:rPr>
              <w:t>2 340 911,4</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Картография и геодезия</w:t>
            </w:r>
          </w:p>
        </w:tc>
        <w:tc>
          <w:tcPr>
            <w:tcW w:w="2262" w:type="dxa"/>
            <w:shd w:val="clear" w:color="auto" w:fill="auto"/>
          </w:tcPr>
          <w:p w:rsidR="00053E46" w:rsidRPr="000D0035" w:rsidRDefault="00053E46" w:rsidP="000D0035">
            <w:pPr>
              <w:jc w:val="right"/>
              <w:rPr>
                <w:sz w:val="24"/>
              </w:rPr>
            </w:pPr>
            <w:r w:rsidRPr="000D0035">
              <w:rPr>
                <w:sz w:val="24"/>
              </w:rPr>
              <w:t>726 620,0</w:t>
            </w:r>
          </w:p>
        </w:tc>
      </w:tr>
      <w:tr w:rsidR="00053E46" w:rsidRPr="000D0035" w:rsidTr="000D0035">
        <w:trPr>
          <w:trHeight w:val="421"/>
        </w:trPr>
        <w:tc>
          <w:tcPr>
            <w:tcW w:w="7308" w:type="dxa"/>
            <w:shd w:val="clear" w:color="auto" w:fill="auto"/>
          </w:tcPr>
          <w:p w:rsidR="00053E46" w:rsidRPr="000D0035" w:rsidRDefault="00053E46" w:rsidP="00053E46">
            <w:pPr>
              <w:rPr>
                <w:b/>
                <w:sz w:val="24"/>
              </w:rPr>
            </w:pPr>
            <w:r w:rsidRPr="000D0035">
              <w:rPr>
                <w:b/>
                <w:sz w:val="24"/>
              </w:rPr>
              <w:t>ТРАНСПОРТ, СВЯЗЬ И ИНФОРМАТИКА</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5 621 847,8</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Автомобильный транспорт</w:t>
            </w:r>
          </w:p>
        </w:tc>
        <w:tc>
          <w:tcPr>
            <w:tcW w:w="2262" w:type="dxa"/>
            <w:shd w:val="clear" w:color="auto" w:fill="auto"/>
          </w:tcPr>
          <w:p w:rsidR="00053E46" w:rsidRPr="000D0035" w:rsidRDefault="00053E46" w:rsidP="000D0035">
            <w:pPr>
              <w:jc w:val="right"/>
              <w:rPr>
                <w:sz w:val="24"/>
              </w:rPr>
            </w:pPr>
            <w:r w:rsidRPr="000D0035">
              <w:rPr>
                <w:sz w:val="24"/>
              </w:rPr>
              <w:t>133 441,0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Железнодорожный транспорт</w:t>
            </w:r>
          </w:p>
        </w:tc>
        <w:tc>
          <w:tcPr>
            <w:tcW w:w="2262" w:type="dxa"/>
            <w:shd w:val="clear" w:color="auto" w:fill="auto"/>
          </w:tcPr>
          <w:p w:rsidR="00053E46" w:rsidRPr="000D0035" w:rsidRDefault="00053E46" w:rsidP="000D0035">
            <w:pPr>
              <w:jc w:val="right"/>
              <w:rPr>
                <w:sz w:val="24"/>
              </w:rPr>
            </w:pPr>
            <w:r w:rsidRPr="000D0035">
              <w:rPr>
                <w:sz w:val="24"/>
              </w:rPr>
              <w:t>207 000,0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Воздушный транспорт</w:t>
            </w:r>
          </w:p>
        </w:tc>
        <w:tc>
          <w:tcPr>
            <w:tcW w:w="2262" w:type="dxa"/>
            <w:shd w:val="clear" w:color="auto" w:fill="auto"/>
          </w:tcPr>
          <w:p w:rsidR="00053E46" w:rsidRPr="000D0035" w:rsidRDefault="00053E46" w:rsidP="000D0035">
            <w:pPr>
              <w:jc w:val="right"/>
              <w:rPr>
                <w:sz w:val="24"/>
              </w:rPr>
            </w:pPr>
            <w:r w:rsidRPr="000D0035">
              <w:rPr>
                <w:sz w:val="24"/>
              </w:rPr>
              <w:t>1 034 308,0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Водный транспорт</w:t>
            </w:r>
          </w:p>
        </w:tc>
        <w:tc>
          <w:tcPr>
            <w:tcW w:w="2262" w:type="dxa"/>
            <w:shd w:val="clear" w:color="auto" w:fill="auto"/>
          </w:tcPr>
          <w:p w:rsidR="00053E46" w:rsidRPr="000D0035" w:rsidRDefault="00053E46" w:rsidP="000D0035">
            <w:pPr>
              <w:jc w:val="right"/>
              <w:rPr>
                <w:sz w:val="24"/>
              </w:rPr>
            </w:pPr>
            <w:r w:rsidRPr="000D0035">
              <w:rPr>
                <w:sz w:val="24"/>
              </w:rPr>
              <w:t>2 963 638,8</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Связь</w:t>
            </w:r>
          </w:p>
        </w:tc>
        <w:tc>
          <w:tcPr>
            <w:tcW w:w="2262" w:type="dxa"/>
            <w:shd w:val="clear" w:color="auto" w:fill="auto"/>
          </w:tcPr>
          <w:p w:rsidR="00053E46" w:rsidRPr="000D0035" w:rsidRDefault="00053E46" w:rsidP="000D0035">
            <w:pPr>
              <w:jc w:val="right"/>
              <w:rPr>
                <w:sz w:val="24"/>
              </w:rPr>
            </w:pPr>
            <w:r w:rsidRPr="000D0035">
              <w:rPr>
                <w:sz w:val="24"/>
              </w:rPr>
              <w:t>1 280 400,0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Информатика (информационное обеспечение)</w:t>
            </w:r>
          </w:p>
        </w:tc>
        <w:tc>
          <w:tcPr>
            <w:tcW w:w="2262" w:type="dxa"/>
            <w:shd w:val="clear" w:color="auto" w:fill="auto"/>
          </w:tcPr>
          <w:p w:rsidR="00053E46" w:rsidRPr="000D0035" w:rsidRDefault="00053E46" w:rsidP="000D0035">
            <w:pPr>
              <w:jc w:val="right"/>
              <w:rPr>
                <w:sz w:val="24"/>
              </w:rPr>
            </w:pPr>
            <w:r w:rsidRPr="000D0035">
              <w:rPr>
                <w:sz w:val="24"/>
              </w:rPr>
              <w:t>3 060,0</w:t>
            </w:r>
          </w:p>
        </w:tc>
      </w:tr>
      <w:tr w:rsidR="00053E46" w:rsidRPr="000D0035" w:rsidTr="000D0035">
        <w:trPr>
          <w:trHeight w:val="655"/>
        </w:trPr>
        <w:tc>
          <w:tcPr>
            <w:tcW w:w="7308" w:type="dxa"/>
            <w:shd w:val="clear" w:color="auto" w:fill="auto"/>
          </w:tcPr>
          <w:p w:rsidR="00053E46" w:rsidRPr="000D0035" w:rsidRDefault="00053E46" w:rsidP="00053E46">
            <w:pPr>
              <w:rPr>
                <w:b/>
                <w:sz w:val="24"/>
              </w:rPr>
            </w:pPr>
            <w:r w:rsidRPr="000D0035">
              <w:rPr>
                <w:b/>
                <w:sz w:val="24"/>
              </w:rPr>
              <w:t>ПРЕДУПРЕЖДЕНИЕ И ЛИКВИДАЦИЯ ПОСЛЕДСТВИЙ ЧРЕЗВЫЧАЙНЫХ СИТУАЦИЙ И СТИХИЙНЫХ БЕДСТВИЙ</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26 258 203,0</w:t>
            </w:r>
          </w:p>
        </w:tc>
      </w:tr>
      <w:tr w:rsidR="00053E46" w:rsidRPr="000D0035" w:rsidTr="000D0035">
        <w:trPr>
          <w:trHeight w:val="425"/>
        </w:trPr>
        <w:tc>
          <w:tcPr>
            <w:tcW w:w="7308" w:type="dxa"/>
            <w:shd w:val="clear" w:color="auto" w:fill="auto"/>
          </w:tcPr>
          <w:p w:rsidR="00053E46" w:rsidRPr="000D0035" w:rsidRDefault="00053E46" w:rsidP="00053E46">
            <w:pPr>
              <w:rPr>
                <w:sz w:val="24"/>
              </w:rPr>
            </w:pPr>
            <w:r w:rsidRPr="000D0035">
              <w:rPr>
                <w:sz w:val="24"/>
              </w:rPr>
              <w:t>Предупреждение и ликвидация последствий чрезвычайных ситуаций</w:t>
            </w:r>
          </w:p>
        </w:tc>
        <w:tc>
          <w:tcPr>
            <w:tcW w:w="2262" w:type="dxa"/>
            <w:shd w:val="clear" w:color="auto" w:fill="auto"/>
          </w:tcPr>
          <w:p w:rsidR="00053E46" w:rsidRPr="000D0035" w:rsidRDefault="00053E46" w:rsidP="000D0035">
            <w:pPr>
              <w:jc w:val="right"/>
              <w:rPr>
                <w:sz w:val="24"/>
              </w:rPr>
            </w:pPr>
            <w:r w:rsidRPr="000D0035">
              <w:rPr>
                <w:sz w:val="24"/>
              </w:rPr>
              <w:t>15 704 683,0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Гражданская оборона</w:t>
            </w:r>
          </w:p>
        </w:tc>
        <w:tc>
          <w:tcPr>
            <w:tcW w:w="2262" w:type="dxa"/>
            <w:shd w:val="clear" w:color="auto" w:fill="auto"/>
          </w:tcPr>
          <w:p w:rsidR="00053E46" w:rsidRPr="000D0035" w:rsidRDefault="00053E46" w:rsidP="000D0035">
            <w:pPr>
              <w:jc w:val="right"/>
              <w:rPr>
                <w:sz w:val="24"/>
              </w:rPr>
            </w:pPr>
            <w:r w:rsidRPr="000D0035">
              <w:rPr>
                <w:sz w:val="24"/>
              </w:rPr>
              <w:t>66 650,0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 xml:space="preserve">Государственная противопожарная служба </w:t>
            </w:r>
          </w:p>
        </w:tc>
        <w:tc>
          <w:tcPr>
            <w:tcW w:w="2262" w:type="dxa"/>
            <w:shd w:val="clear" w:color="auto" w:fill="auto"/>
          </w:tcPr>
          <w:p w:rsidR="00053E46" w:rsidRPr="000D0035" w:rsidRDefault="00053E46" w:rsidP="000D0035">
            <w:pPr>
              <w:jc w:val="right"/>
              <w:rPr>
                <w:sz w:val="24"/>
              </w:rPr>
            </w:pPr>
            <w:r w:rsidRPr="000D0035">
              <w:rPr>
                <w:sz w:val="24"/>
              </w:rPr>
              <w:t>10 486 870,0</w:t>
            </w:r>
          </w:p>
        </w:tc>
      </w:tr>
      <w:tr w:rsidR="00053E46" w:rsidRPr="000D0035" w:rsidTr="000D0035">
        <w:trPr>
          <w:trHeight w:val="337"/>
        </w:trPr>
        <w:tc>
          <w:tcPr>
            <w:tcW w:w="7308" w:type="dxa"/>
            <w:shd w:val="clear" w:color="auto" w:fill="auto"/>
          </w:tcPr>
          <w:p w:rsidR="00053E46" w:rsidRPr="000D0035" w:rsidRDefault="00053E46" w:rsidP="00053E46">
            <w:pPr>
              <w:rPr>
                <w:b/>
                <w:sz w:val="24"/>
              </w:rPr>
            </w:pPr>
            <w:r w:rsidRPr="000D0035">
              <w:rPr>
                <w:b/>
                <w:sz w:val="24"/>
              </w:rPr>
              <w:t>ОБРАЗОВАНИЕ</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117 791 867,0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Дошкольное образование</w:t>
            </w:r>
          </w:p>
        </w:tc>
        <w:tc>
          <w:tcPr>
            <w:tcW w:w="2262" w:type="dxa"/>
            <w:shd w:val="clear" w:color="auto" w:fill="auto"/>
          </w:tcPr>
          <w:p w:rsidR="00053E46" w:rsidRPr="000D0035" w:rsidRDefault="00053E46" w:rsidP="000D0035">
            <w:pPr>
              <w:jc w:val="right"/>
              <w:rPr>
                <w:sz w:val="24"/>
              </w:rPr>
            </w:pPr>
            <w:r w:rsidRPr="000D0035">
              <w:rPr>
                <w:sz w:val="24"/>
              </w:rPr>
              <w:t>802 607,3</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Общее образование</w:t>
            </w:r>
          </w:p>
        </w:tc>
        <w:tc>
          <w:tcPr>
            <w:tcW w:w="2262" w:type="dxa"/>
            <w:shd w:val="clear" w:color="auto" w:fill="auto"/>
          </w:tcPr>
          <w:p w:rsidR="00053E46" w:rsidRPr="000D0035" w:rsidRDefault="00053E46" w:rsidP="000D0035">
            <w:pPr>
              <w:jc w:val="right"/>
              <w:rPr>
                <w:sz w:val="24"/>
              </w:rPr>
            </w:pPr>
            <w:r w:rsidRPr="000D0035">
              <w:rPr>
                <w:sz w:val="24"/>
              </w:rPr>
              <w:t>2 013 440,4</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Начальное профессиональное образование</w:t>
            </w:r>
          </w:p>
        </w:tc>
        <w:tc>
          <w:tcPr>
            <w:tcW w:w="2262" w:type="dxa"/>
            <w:shd w:val="clear" w:color="auto" w:fill="auto"/>
          </w:tcPr>
          <w:p w:rsidR="00053E46" w:rsidRPr="000D0035" w:rsidRDefault="00053E46" w:rsidP="000D0035">
            <w:pPr>
              <w:jc w:val="right"/>
              <w:rPr>
                <w:sz w:val="24"/>
              </w:rPr>
            </w:pPr>
            <w:r w:rsidRPr="000D0035">
              <w:rPr>
                <w:sz w:val="24"/>
              </w:rPr>
              <w:t>24 810 237,6</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Среднее профессиональное образование</w:t>
            </w:r>
          </w:p>
        </w:tc>
        <w:tc>
          <w:tcPr>
            <w:tcW w:w="2262" w:type="dxa"/>
            <w:shd w:val="clear" w:color="auto" w:fill="auto"/>
          </w:tcPr>
          <w:p w:rsidR="00053E46" w:rsidRPr="000D0035" w:rsidRDefault="00053E46" w:rsidP="000D0035">
            <w:pPr>
              <w:jc w:val="right"/>
              <w:rPr>
                <w:sz w:val="24"/>
              </w:rPr>
            </w:pPr>
            <w:r w:rsidRPr="000D0035">
              <w:rPr>
                <w:sz w:val="24"/>
              </w:rPr>
              <w:t>15 285 091,9</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Переподготовка и повышение квалификации</w:t>
            </w:r>
          </w:p>
        </w:tc>
        <w:tc>
          <w:tcPr>
            <w:tcW w:w="2262" w:type="dxa"/>
            <w:shd w:val="clear" w:color="auto" w:fill="auto"/>
          </w:tcPr>
          <w:p w:rsidR="00053E46" w:rsidRPr="000D0035" w:rsidRDefault="00053E46" w:rsidP="000D0035">
            <w:pPr>
              <w:jc w:val="right"/>
              <w:rPr>
                <w:sz w:val="24"/>
              </w:rPr>
            </w:pPr>
            <w:r w:rsidRPr="000D0035">
              <w:rPr>
                <w:sz w:val="24"/>
              </w:rPr>
              <w:t>1 502 256,7</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Высшее профессиональное образование</w:t>
            </w:r>
          </w:p>
        </w:tc>
        <w:tc>
          <w:tcPr>
            <w:tcW w:w="2262" w:type="dxa"/>
            <w:shd w:val="clear" w:color="auto" w:fill="auto"/>
          </w:tcPr>
          <w:p w:rsidR="00053E46" w:rsidRPr="000D0035" w:rsidRDefault="00053E46" w:rsidP="000D0035">
            <w:pPr>
              <w:jc w:val="right"/>
              <w:rPr>
                <w:sz w:val="24"/>
              </w:rPr>
            </w:pPr>
            <w:r w:rsidRPr="000D0035">
              <w:rPr>
                <w:sz w:val="24"/>
              </w:rPr>
              <w:t>68 299 015,7</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расходы в области образования</w:t>
            </w:r>
          </w:p>
        </w:tc>
        <w:tc>
          <w:tcPr>
            <w:tcW w:w="2262" w:type="dxa"/>
            <w:shd w:val="clear" w:color="auto" w:fill="auto"/>
          </w:tcPr>
          <w:p w:rsidR="00053E46" w:rsidRPr="000D0035" w:rsidRDefault="00053E46" w:rsidP="000D0035">
            <w:pPr>
              <w:jc w:val="right"/>
              <w:rPr>
                <w:sz w:val="24"/>
              </w:rPr>
            </w:pPr>
            <w:r w:rsidRPr="000D0035">
              <w:rPr>
                <w:sz w:val="24"/>
              </w:rPr>
              <w:t>5 079 217,4</w:t>
            </w:r>
          </w:p>
        </w:tc>
      </w:tr>
      <w:tr w:rsidR="00053E46" w:rsidRPr="000D0035" w:rsidTr="000D0035">
        <w:trPr>
          <w:trHeight w:val="582"/>
        </w:trPr>
        <w:tc>
          <w:tcPr>
            <w:tcW w:w="7308" w:type="dxa"/>
            <w:shd w:val="clear" w:color="auto" w:fill="auto"/>
          </w:tcPr>
          <w:p w:rsidR="00053E46" w:rsidRPr="000D0035" w:rsidRDefault="00053E46" w:rsidP="00053E46">
            <w:pPr>
              <w:rPr>
                <w:b/>
                <w:sz w:val="24"/>
              </w:rPr>
            </w:pPr>
            <w:r w:rsidRPr="000D0035">
              <w:rPr>
                <w:b/>
                <w:sz w:val="24"/>
              </w:rPr>
              <w:t>КУЛЬТУРА, ИСКУССТВО И КИНЕМАТОГРАФИЯ</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16 101 176,0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Культура и искусство</w:t>
            </w:r>
          </w:p>
        </w:tc>
        <w:tc>
          <w:tcPr>
            <w:tcW w:w="2262" w:type="dxa"/>
            <w:shd w:val="clear" w:color="auto" w:fill="auto"/>
          </w:tcPr>
          <w:p w:rsidR="00053E46" w:rsidRPr="000D0035" w:rsidRDefault="00053E46" w:rsidP="000D0035">
            <w:pPr>
              <w:jc w:val="right"/>
              <w:rPr>
                <w:sz w:val="24"/>
              </w:rPr>
            </w:pPr>
            <w:r w:rsidRPr="000D0035">
              <w:rPr>
                <w:sz w:val="24"/>
              </w:rPr>
              <w:t>13 730 911,0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Кинематография</w:t>
            </w:r>
          </w:p>
        </w:tc>
        <w:tc>
          <w:tcPr>
            <w:tcW w:w="2262" w:type="dxa"/>
            <w:shd w:val="clear" w:color="auto" w:fill="auto"/>
          </w:tcPr>
          <w:p w:rsidR="00053E46" w:rsidRPr="000D0035" w:rsidRDefault="00053E46" w:rsidP="000D0035">
            <w:pPr>
              <w:jc w:val="right"/>
              <w:rPr>
                <w:sz w:val="24"/>
              </w:rPr>
            </w:pPr>
            <w:r w:rsidRPr="000D0035">
              <w:rPr>
                <w:sz w:val="24"/>
              </w:rPr>
              <w:t>2 355 551,0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мероприятия в области культуры и искусства</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14 714,0</w:t>
            </w:r>
          </w:p>
        </w:tc>
      </w:tr>
      <w:tr w:rsidR="00053E46" w:rsidRPr="000D0035" w:rsidTr="000D0035">
        <w:trPr>
          <w:trHeight w:val="520"/>
        </w:trPr>
        <w:tc>
          <w:tcPr>
            <w:tcW w:w="7308" w:type="dxa"/>
            <w:shd w:val="clear" w:color="auto" w:fill="auto"/>
          </w:tcPr>
          <w:p w:rsidR="00053E46" w:rsidRPr="000D0035" w:rsidRDefault="00053E46" w:rsidP="00053E46">
            <w:pPr>
              <w:rPr>
                <w:b/>
                <w:sz w:val="24"/>
              </w:rPr>
            </w:pPr>
            <w:r w:rsidRPr="000D0035">
              <w:rPr>
                <w:b/>
                <w:sz w:val="24"/>
              </w:rPr>
              <w:t>СРЕДСТВА МАССОВОЙ ИНФОРМАЦИИ</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10 864 073,3</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Телевидение и радиовещание</w:t>
            </w:r>
          </w:p>
        </w:tc>
        <w:tc>
          <w:tcPr>
            <w:tcW w:w="2262" w:type="dxa"/>
            <w:shd w:val="clear" w:color="auto" w:fill="auto"/>
          </w:tcPr>
          <w:p w:rsidR="00053E46" w:rsidRPr="000D0035" w:rsidRDefault="00053E46" w:rsidP="000D0035">
            <w:pPr>
              <w:jc w:val="right"/>
              <w:rPr>
                <w:sz w:val="24"/>
              </w:rPr>
            </w:pPr>
            <w:r w:rsidRPr="000D0035">
              <w:rPr>
                <w:sz w:val="24"/>
              </w:rPr>
              <w:t>9 952 024,3</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Периодическая печать и издательства</w:t>
            </w:r>
          </w:p>
        </w:tc>
        <w:tc>
          <w:tcPr>
            <w:tcW w:w="2262" w:type="dxa"/>
            <w:shd w:val="clear" w:color="auto" w:fill="auto"/>
          </w:tcPr>
          <w:p w:rsidR="00053E46" w:rsidRPr="000D0035" w:rsidRDefault="00053E46" w:rsidP="000D0035">
            <w:pPr>
              <w:jc w:val="right"/>
              <w:rPr>
                <w:sz w:val="24"/>
              </w:rPr>
            </w:pPr>
            <w:r w:rsidRPr="000D0035">
              <w:rPr>
                <w:sz w:val="24"/>
              </w:rPr>
              <w:t>515 259,0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средства массовой информации</w:t>
            </w:r>
          </w:p>
        </w:tc>
        <w:tc>
          <w:tcPr>
            <w:tcW w:w="2262" w:type="dxa"/>
            <w:shd w:val="clear" w:color="auto" w:fill="auto"/>
          </w:tcPr>
          <w:p w:rsidR="00053E46" w:rsidRPr="000D0035" w:rsidRDefault="00053E46" w:rsidP="000D0035">
            <w:pPr>
              <w:jc w:val="right"/>
              <w:rPr>
                <w:sz w:val="24"/>
              </w:rPr>
            </w:pPr>
            <w:r w:rsidRPr="000D0035">
              <w:rPr>
                <w:sz w:val="24"/>
              </w:rPr>
              <w:t>396 790,0</w:t>
            </w:r>
          </w:p>
        </w:tc>
      </w:tr>
      <w:tr w:rsidR="00053E46" w:rsidRPr="000D0035" w:rsidTr="000D0035">
        <w:trPr>
          <w:trHeight w:val="544"/>
        </w:trPr>
        <w:tc>
          <w:tcPr>
            <w:tcW w:w="7308" w:type="dxa"/>
            <w:shd w:val="clear" w:color="auto" w:fill="auto"/>
          </w:tcPr>
          <w:p w:rsidR="00053E46" w:rsidRPr="000D0035" w:rsidRDefault="00053E46" w:rsidP="00053E46">
            <w:pPr>
              <w:rPr>
                <w:b/>
                <w:sz w:val="24"/>
              </w:rPr>
            </w:pPr>
            <w:r w:rsidRPr="000D0035">
              <w:rPr>
                <w:b/>
                <w:sz w:val="24"/>
              </w:rPr>
              <w:t>ЗДРАВООХРАНЕНИЕ И ФИЗИЧЕСКАЯ КУЛЬТУРА</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47 097 829,5</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Здравоохранение</w:t>
            </w:r>
          </w:p>
        </w:tc>
        <w:tc>
          <w:tcPr>
            <w:tcW w:w="2262" w:type="dxa"/>
            <w:shd w:val="clear" w:color="auto" w:fill="auto"/>
          </w:tcPr>
          <w:p w:rsidR="00053E46" w:rsidRPr="000D0035" w:rsidRDefault="00053E46" w:rsidP="000D0035">
            <w:pPr>
              <w:jc w:val="right"/>
              <w:rPr>
                <w:sz w:val="24"/>
              </w:rPr>
            </w:pPr>
            <w:r w:rsidRPr="000D0035">
              <w:rPr>
                <w:sz w:val="24"/>
              </w:rPr>
              <w:t>36 987 777,1</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Санитарно-эпидемиологический надзор</w:t>
            </w:r>
          </w:p>
        </w:tc>
        <w:tc>
          <w:tcPr>
            <w:tcW w:w="2262" w:type="dxa"/>
            <w:shd w:val="clear" w:color="auto" w:fill="auto"/>
          </w:tcPr>
          <w:p w:rsidR="00053E46" w:rsidRPr="000D0035" w:rsidRDefault="00053E46" w:rsidP="000D0035">
            <w:pPr>
              <w:jc w:val="right"/>
              <w:rPr>
                <w:sz w:val="24"/>
              </w:rPr>
            </w:pPr>
            <w:r w:rsidRPr="000D0035">
              <w:rPr>
                <w:sz w:val="24"/>
              </w:rPr>
              <w:t>6 795 343,3</w:t>
            </w:r>
          </w:p>
        </w:tc>
      </w:tr>
      <w:tr w:rsidR="00053E46" w:rsidRPr="000D0035" w:rsidTr="000D0035">
        <w:trPr>
          <w:trHeight w:val="355"/>
        </w:trPr>
        <w:tc>
          <w:tcPr>
            <w:tcW w:w="7308" w:type="dxa"/>
            <w:shd w:val="clear" w:color="auto" w:fill="auto"/>
          </w:tcPr>
          <w:p w:rsidR="00053E46" w:rsidRPr="000D0035" w:rsidRDefault="00053E46" w:rsidP="00053E46">
            <w:pPr>
              <w:rPr>
                <w:sz w:val="24"/>
              </w:rPr>
            </w:pPr>
            <w:r w:rsidRPr="000D0035">
              <w:rPr>
                <w:sz w:val="24"/>
              </w:rPr>
              <w:t>Физическая культура и спорт</w:t>
            </w:r>
          </w:p>
        </w:tc>
        <w:tc>
          <w:tcPr>
            <w:tcW w:w="2262" w:type="dxa"/>
            <w:shd w:val="clear" w:color="auto" w:fill="auto"/>
          </w:tcPr>
          <w:p w:rsidR="00053E46" w:rsidRPr="000D0035" w:rsidRDefault="00053E46" w:rsidP="000D0035">
            <w:pPr>
              <w:jc w:val="right"/>
              <w:rPr>
                <w:sz w:val="24"/>
              </w:rPr>
            </w:pPr>
            <w:r w:rsidRPr="000D0035">
              <w:rPr>
                <w:sz w:val="24"/>
              </w:rPr>
              <w:t>3 314 709,1* </w:t>
            </w:r>
          </w:p>
        </w:tc>
      </w:tr>
      <w:tr w:rsidR="00053E46" w:rsidRPr="000D0035" w:rsidTr="000D0035">
        <w:trPr>
          <w:trHeight w:val="336"/>
        </w:trPr>
        <w:tc>
          <w:tcPr>
            <w:tcW w:w="7308" w:type="dxa"/>
            <w:shd w:val="clear" w:color="auto" w:fill="auto"/>
          </w:tcPr>
          <w:p w:rsidR="00053E46" w:rsidRPr="000D0035" w:rsidRDefault="00053E46" w:rsidP="00053E46">
            <w:pPr>
              <w:rPr>
                <w:b/>
                <w:sz w:val="24"/>
              </w:rPr>
            </w:pPr>
            <w:r w:rsidRPr="000D0035">
              <w:rPr>
                <w:b/>
                <w:sz w:val="24"/>
              </w:rPr>
              <w:t>СОЦИАЛЬНАЯ ПОЛИТИКА</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161 193 511,2</w:t>
            </w:r>
          </w:p>
        </w:tc>
      </w:tr>
      <w:tr w:rsidR="00053E46" w:rsidRPr="000D0035" w:rsidTr="000D0035">
        <w:trPr>
          <w:trHeight w:val="294"/>
        </w:trPr>
        <w:tc>
          <w:tcPr>
            <w:tcW w:w="7308" w:type="dxa"/>
            <w:shd w:val="clear" w:color="auto" w:fill="auto"/>
          </w:tcPr>
          <w:p w:rsidR="00053E46" w:rsidRPr="000D0035" w:rsidRDefault="00053E46" w:rsidP="00053E46">
            <w:pPr>
              <w:rPr>
                <w:sz w:val="24"/>
              </w:rPr>
            </w:pPr>
            <w:r w:rsidRPr="000D0035">
              <w:rPr>
                <w:sz w:val="24"/>
              </w:rPr>
              <w:t>Учреждения социального обеспечения и службы занятости</w:t>
            </w:r>
          </w:p>
        </w:tc>
        <w:tc>
          <w:tcPr>
            <w:tcW w:w="2262" w:type="dxa"/>
            <w:shd w:val="clear" w:color="auto" w:fill="auto"/>
          </w:tcPr>
          <w:p w:rsidR="00053E46" w:rsidRPr="000D0035" w:rsidRDefault="00053E46" w:rsidP="000D0035">
            <w:pPr>
              <w:jc w:val="right"/>
              <w:rPr>
                <w:sz w:val="24"/>
              </w:rPr>
            </w:pPr>
            <w:r w:rsidRPr="000D0035">
              <w:rPr>
                <w:sz w:val="24"/>
              </w:rPr>
              <w:t>4 942 492,1</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Социальная помощь</w:t>
            </w:r>
          </w:p>
        </w:tc>
        <w:tc>
          <w:tcPr>
            <w:tcW w:w="2262" w:type="dxa"/>
            <w:shd w:val="clear" w:color="auto" w:fill="auto"/>
          </w:tcPr>
          <w:p w:rsidR="00053E46" w:rsidRPr="000D0035" w:rsidRDefault="00053E46" w:rsidP="000D0035">
            <w:pPr>
              <w:jc w:val="right"/>
              <w:rPr>
                <w:sz w:val="24"/>
              </w:rPr>
            </w:pPr>
            <w:r w:rsidRPr="000D0035">
              <w:rPr>
                <w:sz w:val="24"/>
              </w:rPr>
              <w:t>13 111 091,0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Пенсии военнослужащим</w:t>
            </w:r>
          </w:p>
        </w:tc>
        <w:tc>
          <w:tcPr>
            <w:tcW w:w="2262" w:type="dxa"/>
            <w:shd w:val="clear" w:color="auto" w:fill="auto"/>
          </w:tcPr>
          <w:p w:rsidR="00053E46" w:rsidRPr="000D0035" w:rsidRDefault="00053E46" w:rsidP="000D0035">
            <w:pPr>
              <w:jc w:val="right"/>
              <w:rPr>
                <w:sz w:val="24"/>
              </w:rPr>
            </w:pPr>
            <w:r w:rsidRPr="000D0035">
              <w:rPr>
                <w:sz w:val="24"/>
              </w:rPr>
              <w:t>66 605 849,6</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Пенсии и пособия в правоохранительных органах</w:t>
            </w:r>
          </w:p>
        </w:tc>
        <w:tc>
          <w:tcPr>
            <w:tcW w:w="2262" w:type="dxa"/>
            <w:shd w:val="clear" w:color="auto" w:fill="auto"/>
          </w:tcPr>
          <w:p w:rsidR="00053E46" w:rsidRPr="000D0035" w:rsidRDefault="00053E46" w:rsidP="000D0035">
            <w:pPr>
              <w:jc w:val="right"/>
              <w:rPr>
                <w:sz w:val="24"/>
              </w:rPr>
            </w:pPr>
            <w:r w:rsidRPr="000D0035">
              <w:rPr>
                <w:sz w:val="24"/>
              </w:rPr>
              <w:t>44 173 647,0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мероприятия в области социальной политики</w:t>
            </w:r>
          </w:p>
        </w:tc>
        <w:tc>
          <w:tcPr>
            <w:tcW w:w="2262" w:type="dxa"/>
            <w:shd w:val="clear" w:color="auto" w:fill="auto"/>
          </w:tcPr>
          <w:p w:rsidR="00053E46" w:rsidRPr="000D0035" w:rsidRDefault="00053E46" w:rsidP="000D0035">
            <w:pPr>
              <w:jc w:val="right"/>
              <w:rPr>
                <w:sz w:val="24"/>
              </w:rPr>
            </w:pPr>
            <w:r w:rsidRPr="000D0035">
              <w:rPr>
                <w:sz w:val="24"/>
              </w:rPr>
              <w:t>30 174 409,4</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Миграционная политика</w:t>
            </w:r>
          </w:p>
        </w:tc>
        <w:tc>
          <w:tcPr>
            <w:tcW w:w="2262" w:type="dxa"/>
            <w:shd w:val="clear" w:color="auto" w:fill="auto"/>
          </w:tcPr>
          <w:p w:rsidR="00053E46" w:rsidRPr="000D0035" w:rsidRDefault="00053E46" w:rsidP="000D0035">
            <w:pPr>
              <w:jc w:val="right"/>
              <w:rPr>
                <w:sz w:val="24"/>
              </w:rPr>
            </w:pPr>
            <w:r w:rsidRPr="000D0035">
              <w:rPr>
                <w:sz w:val="24"/>
              </w:rPr>
              <w:t>2 186 022,1</w:t>
            </w:r>
          </w:p>
        </w:tc>
      </w:tr>
      <w:tr w:rsidR="00053E46" w:rsidRPr="000D0035" w:rsidTr="000D0035">
        <w:trPr>
          <w:trHeight w:val="549"/>
        </w:trPr>
        <w:tc>
          <w:tcPr>
            <w:tcW w:w="7308" w:type="dxa"/>
            <w:shd w:val="clear" w:color="auto" w:fill="auto"/>
          </w:tcPr>
          <w:p w:rsidR="00053E46" w:rsidRPr="000D0035" w:rsidRDefault="00053E46" w:rsidP="00053E46">
            <w:pPr>
              <w:rPr>
                <w:b/>
                <w:sz w:val="24"/>
              </w:rPr>
            </w:pPr>
            <w:r w:rsidRPr="000D0035">
              <w:rPr>
                <w:b/>
                <w:sz w:val="24"/>
              </w:rPr>
              <w:t>ОБСЛУЖИВАНИЕ ГОСУДАРСТВЕННОГО И МУНИЦИПАЛЬНОГО  ДОЛГА</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287 570 589,3</w:t>
            </w:r>
          </w:p>
        </w:tc>
      </w:tr>
      <w:tr w:rsidR="00053E46" w:rsidRPr="000D0035" w:rsidTr="000D0035">
        <w:trPr>
          <w:trHeight w:val="410"/>
        </w:trPr>
        <w:tc>
          <w:tcPr>
            <w:tcW w:w="7308" w:type="dxa"/>
            <w:shd w:val="clear" w:color="auto" w:fill="auto"/>
          </w:tcPr>
          <w:p w:rsidR="00053E46" w:rsidRPr="000D0035" w:rsidRDefault="00053E46" w:rsidP="00053E46">
            <w:pPr>
              <w:rPr>
                <w:sz w:val="24"/>
              </w:rPr>
            </w:pPr>
            <w:r w:rsidRPr="000D0035">
              <w:rPr>
                <w:sz w:val="24"/>
              </w:rPr>
              <w:t>Обслуживание государственного и муниципального внутреннего долга</w:t>
            </w:r>
          </w:p>
        </w:tc>
        <w:tc>
          <w:tcPr>
            <w:tcW w:w="2262" w:type="dxa"/>
            <w:shd w:val="clear" w:color="auto" w:fill="auto"/>
          </w:tcPr>
          <w:p w:rsidR="00053E46" w:rsidRPr="000D0035" w:rsidRDefault="00053E46" w:rsidP="000D0035">
            <w:pPr>
              <w:jc w:val="right"/>
              <w:rPr>
                <w:sz w:val="24"/>
              </w:rPr>
            </w:pPr>
            <w:r w:rsidRPr="000D0035">
              <w:rPr>
                <w:sz w:val="24"/>
              </w:rPr>
              <w:t>64 379 184,5</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Обслуживание государственного внешнего долга</w:t>
            </w:r>
          </w:p>
        </w:tc>
        <w:tc>
          <w:tcPr>
            <w:tcW w:w="2262" w:type="dxa"/>
            <w:shd w:val="clear" w:color="auto" w:fill="auto"/>
          </w:tcPr>
          <w:p w:rsidR="00053E46" w:rsidRPr="000D0035" w:rsidRDefault="00053E46" w:rsidP="000D0035">
            <w:pPr>
              <w:jc w:val="right"/>
              <w:rPr>
                <w:sz w:val="24"/>
              </w:rPr>
            </w:pPr>
            <w:r w:rsidRPr="000D0035">
              <w:rPr>
                <w:sz w:val="24"/>
              </w:rPr>
              <w:t>223 191 404,8</w:t>
            </w:r>
          </w:p>
        </w:tc>
      </w:tr>
      <w:tr w:rsidR="00053E46" w:rsidRPr="000D0035" w:rsidTr="000D0035">
        <w:trPr>
          <w:trHeight w:val="308"/>
        </w:trPr>
        <w:tc>
          <w:tcPr>
            <w:tcW w:w="7308" w:type="dxa"/>
            <w:shd w:val="clear" w:color="auto" w:fill="auto"/>
          </w:tcPr>
          <w:p w:rsidR="00053E46" w:rsidRPr="000D0035" w:rsidRDefault="00053E46" w:rsidP="00053E46">
            <w:pPr>
              <w:rPr>
                <w:b/>
                <w:sz w:val="24"/>
              </w:rPr>
            </w:pPr>
            <w:r w:rsidRPr="000D0035">
              <w:rPr>
                <w:b/>
                <w:sz w:val="24"/>
              </w:rPr>
              <w:t>ПОПОЛНЕНИЕ ГОСУДАРСТВЕННЫХ ЗАПАСОВ И РЕЗЕРВОВ</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20 269 658,0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Государственный материальный резерв</w:t>
            </w:r>
          </w:p>
        </w:tc>
        <w:tc>
          <w:tcPr>
            <w:tcW w:w="2262" w:type="dxa"/>
            <w:shd w:val="clear" w:color="auto" w:fill="auto"/>
          </w:tcPr>
          <w:p w:rsidR="00053E46" w:rsidRPr="000D0035" w:rsidRDefault="00053E46" w:rsidP="000D0035">
            <w:pPr>
              <w:jc w:val="right"/>
              <w:rPr>
                <w:sz w:val="24"/>
              </w:rPr>
            </w:pPr>
            <w:r w:rsidRPr="000D0035">
              <w:rPr>
                <w:sz w:val="24"/>
              </w:rPr>
              <w:t>18 941 797,5</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государственные запасы и резервы</w:t>
            </w:r>
          </w:p>
        </w:tc>
        <w:tc>
          <w:tcPr>
            <w:tcW w:w="2262" w:type="dxa"/>
            <w:shd w:val="clear" w:color="auto" w:fill="auto"/>
          </w:tcPr>
          <w:p w:rsidR="00053E46" w:rsidRPr="000D0035" w:rsidRDefault="00053E46" w:rsidP="000D0035">
            <w:pPr>
              <w:jc w:val="right"/>
              <w:rPr>
                <w:sz w:val="24"/>
              </w:rPr>
            </w:pPr>
            <w:r w:rsidRPr="000D0035">
              <w:rPr>
                <w:sz w:val="24"/>
              </w:rPr>
              <w:t>1 327 860,5</w:t>
            </w:r>
          </w:p>
        </w:tc>
      </w:tr>
      <w:tr w:rsidR="00053E46" w:rsidRPr="000D0035" w:rsidTr="000D0035">
        <w:trPr>
          <w:trHeight w:val="581"/>
        </w:trPr>
        <w:tc>
          <w:tcPr>
            <w:tcW w:w="7308" w:type="dxa"/>
            <w:shd w:val="clear" w:color="auto" w:fill="auto"/>
          </w:tcPr>
          <w:p w:rsidR="00053E46" w:rsidRPr="000D0035" w:rsidRDefault="00053E46" w:rsidP="00053E46">
            <w:pPr>
              <w:rPr>
                <w:b/>
                <w:sz w:val="24"/>
              </w:rPr>
            </w:pPr>
            <w:r w:rsidRPr="000D0035">
              <w:rPr>
                <w:b/>
                <w:sz w:val="24"/>
              </w:rPr>
              <w:t>ФИНАНСОВАЯ ПОМОЩЬ ДРУГИМ БЮДЖЕТАМ БЮДЖЕТНОЙ СИСТЕМЫ</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813 969 815,6</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Финансовая помощь бюджетам других уровней</w:t>
            </w:r>
          </w:p>
        </w:tc>
        <w:tc>
          <w:tcPr>
            <w:tcW w:w="2262" w:type="dxa"/>
            <w:shd w:val="clear" w:color="auto" w:fill="auto"/>
          </w:tcPr>
          <w:p w:rsidR="00053E46" w:rsidRPr="000D0035" w:rsidRDefault="00053E46" w:rsidP="000D0035">
            <w:pPr>
              <w:jc w:val="right"/>
              <w:rPr>
                <w:sz w:val="24"/>
              </w:rPr>
            </w:pPr>
            <w:r w:rsidRPr="000D0035">
              <w:rPr>
                <w:sz w:val="24"/>
              </w:rPr>
              <w:t>273 776 128,6**  </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Фонд регионального развития</w:t>
            </w:r>
          </w:p>
        </w:tc>
        <w:tc>
          <w:tcPr>
            <w:tcW w:w="2262" w:type="dxa"/>
            <w:shd w:val="clear" w:color="auto" w:fill="auto"/>
          </w:tcPr>
          <w:p w:rsidR="00053E46" w:rsidRPr="000D0035" w:rsidRDefault="00053E46" w:rsidP="000D0035">
            <w:pPr>
              <w:jc w:val="right"/>
              <w:rPr>
                <w:sz w:val="24"/>
              </w:rPr>
            </w:pPr>
            <w:r w:rsidRPr="000D0035">
              <w:rPr>
                <w:sz w:val="24"/>
              </w:rPr>
              <w:t>25 112 010,0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Мероприятия в области регионального развития</w:t>
            </w:r>
          </w:p>
        </w:tc>
        <w:tc>
          <w:tcPr>
            <w:tcW w:w="2262" w:type="dxa"/>
            <w:shd w:val="clear" w:color="auto" w:fill="auto"/>
          </w:tcPr>
          <w:p w:rsidR="00053E46" w:rsidRPr="000D0035" w:rsidRDefault="00053E46" w:rsidP="000D0035">
            <w:pPr>
              <w:jc w:val="right"/>
              <w:rPr>
                <w:sz w:val="24"/>
              </w:rPr>
            </w:pPr>
            <w:r w:rsidRPr="000D0035">
              <w:rPr>
                <w:sz w:val="24"/>
              </w:rPr>
              <w:t>15 511 465,0</w:t>
            </w:r>
          </w:p>
        </w:tc>
      </w:tr>
      <w:tr w:rsidR="00053E46" w:rsidRPr="000D0035" w:rsidTr="000D0035">
        <w:trPr>
          <w:trHeight w:val="363"/>
        </w:trPr>
        <w:tc>
          <w:tcPr>
            <w:tcW w:w="7308" w:type="dxa"/>
            <w:shd w:val="clear" w:color="auto" w:fill="auto"/>
          </w:tcPr>
          <w:p w:rsidR="00053E46" w:rsidRPr="000D0035" w:rsidRDefault="00053E46" w:rsidP="00053E46">
            <w:pPr>
              <w:rPr>
                <w:sz w:val="24"/>
              </w:rPr>
            </w:pPr>
            <w:r w:rsidRPr="000D0035">
              <w:rPr>
                <w:sz w:val="24"/>
              </w:rPr>
              <w:t>Средства, передаваемые государственным внебюджетным фондам</w:t>
            </w:r>
          </w:p>
        </w:tc>
        <w:tc>
          <w:tcPr>
            <w:tcW w:w="2262" w:type="dxa"/>
            <w:shd w:val="clear" w:color="auto" w:fill="auto"/>
          </w:tcPr>
          <w:p w:rsidR="00053E46" w:rsidRPr="000D0035" w:rsidRDefault="00053E46" w:rsidP="000D0035">
            <w:pPr>
              <w:jc w:val="right"/>
              <w:rPr>
                <w:sz w:val="24"/>
              </w:rPr>
            </w:pPr>
            <w:r w:rsidRPr="000D0035">
              <w:rPr>
                <w:sz w:val="24"/>
              </w:rPr>
              <w:t>499 570 212,0</w:t>
            </w:r>
          </w:p>
        </w:tc>
      </w:tr>
      <w:tr w:rsidR="00053E46" w:rsidRPr="000D0035" w:rsidTr="000D0035">
        <w:trPr>
          <w:trHeight w:val="733"/>
        </w:trPr>
        <w:tc>
          <w:tcPr>
            <w:tcW w:w="7308" w:type="dxa"/>
            <w:shd w:val="clear" w:color="auto" w:fill="auto"/>
          </w:tcPr>
          <w:p w:rsidR="00053E46" w:rsidRPr="000D0035" w:rsidRDefault="00053E46" w:rsidP="00053E46">
            <w:pPr>
              <w:rPr>
                <w:b/>
                <w:sz w:val="24"/>
              </w:rPr>
            </w:pPr>
            <w:r w:rsidRPr="000D0035">
              <w:rPr>
                <w:b/>
                <w:sz w:val="24"/>
              </w:rPr>
              <w:t>УТИЛИЗАЦИЯ И ЛИКВИДАЦИЯ ВООРУЖЕНИЙ, ВКЛЮЧАЯ ВЫПОЛНЕНИЕ МЕЖДУНАРОДНЫХ ДОГОВОРОВ</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10 364 750,0</w:t>
            </w:r>
          </w:p>
        </w:tc>
      </w:tr>
      <w:tr w:rsidR="00053E46" w:rsidRPr="000D0035" w:rsidTr="000D0035">
        <w:trPr>
          <w:trHeight w:val="406"/>
        </w:trPr>
        <w:tc>
          <w:tcPr>
            <w:tcW w:w="7308" w:type="dxa"/>
            <w:shd w:val="clear" w:color="auto" w:fill="auto"/>
          </w:tcPr>
          <w:p w:rsidR="00053E46" w:rsidRPr="000D0035" w:rsidRDefault="00053E46" w:rsidP="00053E46">
            <w:pPr>
              <w:rPr>
                <w:sz w:val="24"/>
              </w:rPr>
            </w:pPr>
            <w:r w:rsidRPr="000D0035">
              <w:rPr>
                <w:sz w:val="24"/>
              </w:rPr>
              <w:t>Утилизация и ликвидация вооружений по международным договорам</w:t>
            </w:r>
          </w:p>
        </w:tc>
        <w:tc>
          <w:tcPr>
            <w:tcW w:w="2262" w:type="dxa"/>
            <w:shd w:val="clear" w:color="auto" w:fill="auto"/>
          </w:tcPr>
          <w:p w:rsidR="00053E46" w:rsidRPr="000D0035" w:rsidRDefault="00053E46" w:rsidP="000D0035">
            <w:pPr>
              <w:jc w:val="right"/>
              <w:rPr>
                <w:sz w:val="24"/>
              </w:rPr>
            </w:pPr>
            <w:r w:rsidRPr="000D0035">
              <w:rPr>
                <w:sz w:val="24"/>
              </w:rPr>
              <w:t>9 863 468,0</w:t>
            </w:r>
          </w:p>
        </w:tc>
      </w:tr>
      <w:tr w:rsidR="00053E46" w:rsidRPr="000D0035" w:rsidTr="000D0035">
        <w:trPr>
          <w:trHeight w:val="346"/>
        </w:trPr>
        <w:tc>
          <w:tcPr>
            <w:tcW w:w="7308" w:type="dxa"/>
            <w:shd w:val="clear" w:color="auto" w:fill="auto"/>
          </w:tcPr>
          <w:p w:rsidR="00053E46" w:rsidRPr="000D0035" w:rsidRDefault="00053E46" w:rsidP="00053E46">
            <w:pPr>
              <w:rPr>
                <w:sz w:val="24"/>
              </w:rPr>
            </w:pPr>
            <w:r w:rsidRPr="000D0035">
              <w:rPr>
                <w:sz w:val="24"/>
              </w:rPr>
              <w:t>Утилизация и ликвидация вооружений, исключая международные договоры</w:t>
            </w:r>
          </w:p>
        </w:tc>
        <w:tc>
          <w:tcPr>
            <w:tcW w:w="2262" w:type="dxa"/>
            <w:shd w:val="clear" w:color="auto" w:fill="auto"/>
          </w:tcPr>
          <w:p w:rsidR="00053E46" w:rsidRPr="000D0035" w:rsidRDefault="00053E46" w:rsidP="000D0035">
            <w:pPr>
              <w:jc w:val="right"/>
              <w:rPr>
                <w:sz w:val="24"/>
              </w:rPr>
            </w:pPr>
            <w:r w:rsidRPr="000D0035">
              <w:rPr>
                <w:sz w:val="24"/>
              </w:rPr>
              <w:t>501 282,0</w:t>
            </w:r>
          </w:p>
        </w:tc>
      </w:tr>
      <w:tr w:rsidR="00053E46" w:rsidRPr="000D0035" w:rsidTr="000D0035">
        <w:trPr>
          <w:trHeight w:val="416"/>
        </w:trPr>
        <w:tc>
          <w:tcPr>
            <w:tcW w:w="7308" w:type="dxa"/>
            <w:shd w:val="clear" w:color="auto" w:fill="auto"/>
          </w:tcPr>
          <w:p w:rsidR="00053E46" w:rsidRPr="000D0035" w:rsidRDefault="00053E46" w:rsidP="00053E46">
            <w:pPr>
              <w:rPr>
                <w:b/>
                <w:sz w:val="24"/>
              </w:rPr>
            </w:pPr>
            <w:r w:rsidRPr="000D0035">
              <w:rPr>
                <w:b/>
                <w:sz w:val="24"/>
              </w:rPr>
              <w:t>МОБИЛИЗАЦИОННАЯ ПОДГОТОВКА ЭКОНОМИКИ</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1 100 000,0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Мобилизационная подготовка экономики</w:t>
            </w:r>
          </w:p>
        </w:tc>
        <w:tc>
          <w:tcPr>
            <w:tcW w:w="2262" w:type="dxa"/>
            <w:shd w:val="clear" w:color="auto" w:fill="auto"/>
          </w:tcPr>
          <w:p w:rsidR="00053E46" w:rsidRPr="000D0035" w:rsidRDefault="00053E46" w:rsidP="000D0035">
            <w:pPr>
              <w:jc w:val="right"/>
              <w:rPr>
                <w:sz w:val="24"/>
              </w:rPr>
            </w:pPr>
            <w:r w:rsidRPr="000D0035">
              <w:rPr>
                <w:sz w:val="24"/>
              </w:rPr>
              <w:t>1 100 000,0</w:t>
            </w:r>
          </w:p>
        </w:tc>
      </w:tr>
      <w:tr w:rsidR="00053E46" w:rsidRPr="000D0035" w:rsidTr="000D0035">
        <w:trPr>
          <w:trHeight w:val="704"/>
        </w:trPr>
        <w:tc>
          <w:tcPr>
            <w:tcW w:w="7308" w:type="dxa"/>
            <w:shd w:val="clear" w:color="auto" w:fill="auto"/>
          </w:tcPr>
          <w:p w:rsidR="00053E46" w:rsidRPr="000D0035" w:rsidRDefault="00053E46" w:rsidP="00053E46">
            <w:pPr>
              <w:rPr>
                <w:b/>
                <w:sz w:val="24"/>
              </w:rPr>
            </w:pPr>
            <w:r w:rsidRPr="000D0035">
              <w:rPr>
                <w:b/>
                <w:sz w:val="24"/>
              </w:rPr>
              <w:t>ИССЛЕДОВАНИЕ И ИСПОЛЬЗОВАНИЕ КОСМИЧЕСКОГО ПРОСТРАНСТВА</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12 001 300,0</w:t>
            </w:r>
          </w:p>
        </w:tc>
      </w:tr>
      <w:tr w:rsidR="00053E46" w:rsidRPr="000D0035" w:rsidTr="000D0035">
        <w:trPr>
          <w:trHeight w:val="292"/>
        </w:trPr>
        <w:tc>
          <w:tcPr>
            <w:tcW w:w="7308" w:type="dxa"/>
            <w:shd w:val="clear" w:color="auto" w:fill="auto"/>
          </w:tcPr>
          <w:p w:rsidR="00053E46" w:rsidRPr="000D0035" w:rsidRDefault="00053E46" w:rsidP="00053E46">
            <w:pPr>
              <w:rPr>
                <w:sz w:val="24"/>
              </w:rPr>
            </w:pPr>
            <w:r w:rsidRPr="000D0035">
              <w:rPr>
                <w:sz w:val="24"/>
              </w:rPr>
              <w:t>Государственная поддержка космической деятельности</w:t>
            </w:r>
          </w:p>
        </w:tc>
        <w:tc>
          <w:tcPr>
            <w:tcW w:w="2262" w:type="dxa"/>
            <w:shd w:val="clear" w:color="auto" w:fill="auto"/>
          </w:tcPr>
          <w:p w:rsidR="00053E46" w:rsidRPr="000D0035" w:rsidRDefault="00053E46" w:rsidP="000D0035">
            <w:pPr>
              <w:jc w:val="right"/>
              <w:rPr>
                <w:sz w:val="24"/>
              </w:rPr>
            </w:pPr>
            <w:r w:rsidRPr="000D0035">
              <w:rPr>
                <w:sz w:val="24"/>
              </w:rPr>
              <w:t>3 563 400,0</w:t>
            </w:r>
          </w:p>
        </w:tc>
      </w:tr>
      <w:tr w:rsidR="00053E46" w:rsidRPr="000D0035" w:rsidTr="000D0035">
        <w:trPr>
          <w:trHeight w:val="660"/>
        </w:trPr>
        <w:tc>
          <w:tcPr>
            <w:tcW w:w="7308" w:type="dxa"/>
            <w:shd w:val="clear" w:color="auto" w:fill="auto"/>
          </w:tcPr>
          <w:p w:rsidR="00053E46" w:rsidRPr="000D0035" w:rsidRDefault="00F61F45" w:rsidP="00053E46">
            <w:pPr>
              <w:rPr>
                <w:sz w:val="24"/>
              </w:rPr>
            </w:pPr>
            <w:r w:rsidRPr="000D0035">
              <w:rPr>
                <w:sz w:val="24"/>
              </w:rPr>
              <w:t>Научно-исследовательские</w:t>
            </w:r>
            <w:r w:rsidR="00053E46" w:rsidRPr="000D0035">
              <w:rPr>
                <w:sz w:val="24"/>
              </w:rPr>
              <w:t xml:space="preserve"> и опытно-конструкторские работы в области космической деятельности</w:t>
            </w:r>
          </w:p>
        </w:tc>
        <w:tc>
          <w:tcPr>
            <w:tcW w:w="2262" w:type="dxa"/>
            <w:shd w:val="clear" w:color="auto" w:fill="auto"/>
          </w:tcPr>
          <w:p w:rsidR="00053E46" w:rsidRPr="000D0035" w:rsidRDefault="00053E46" w:rsidP="000D0035">
            <w:pPr>
              <w:jc w:val="right"/>
              <w:rPr>
                <w:sz w:val="24"/>
              </w:rPr>
            </w:pPr>
          </w:p>
          <w:p w:rsidR="00053E46" w:rsidRPr="000D0035" w:rsidRDefault="00053E46" w:rsidP="000D0035">
            <w:pPr>
              <w:jc w:val="right"/>
              <w:rPr>
                <w:sz w:val="24"/>
              </w:rPr>
            </w:pPr>
            <w:r w:rsidRPr="000D0035">
              <w:rPr>
                <w:sz w:val="24"/>
              </w:rPr>
              <w:t>8 437 900,0</w:t>
            </w:r>
          </w:p>
        </w:tc>
      </w:tr>
      <w:tr w:rsidR="00053E46" w:rsidRPr="000D0035" w:rsidTr="000D0035">
        <w:trPr>
          <w:trHeight w:val="426"/>
        </w:trPr>
        <w:tc>
          <w:tcPr>
            <w:tcW w:w="7308" w:type="dxa"/>
            <w:shd w:val="clear" w:color="auto" w:fill="auto"/>
          </w:tcPr>
          <w:p w:rsidR="00053E46" w:rsidRPr="000D0035" w:rsidRDefault="00053E46" w:rsidP="00053E46">
            <w:pPr>
              <w:rPr>
                <w:b/>
                <w:sz w:val="24"/>
              </w:rPr>
            </w:pPr>
            <w:r w:rsidRPr="000D0035">
              <w:rPr>
                <w:b/>
                <w:sz w:val="24"/>
              </w:rPr>
              <w:t>ВОЕННАЯ РЕФОРМА</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7 245 610,8</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Проведение военной реформы</w:t>
            </w:r>
          </w:p>
        </w:tc>
        <w:tc>
          <w:tcPr>
            <w:tcW w:w="2262" w:type="dxa"/>
            <w:shd w:val="clear" w:color="auto" w:fill="auto"/>
          </w:tcPr>
          <w:p w:rsidR="00053E46" w:rsidRPr="000D0035" w:rsidRDefault="00053E46" w:rsidP="000D0035">
            <w:pPr>
              <w:jc w:val="right"/>
              <w:rPr>
                <w:sz w:val="24"/>
              </w:rPr>
            </w:pPr>
            <w:r w:rsidRPr="000D0035">
              <w:rPr>
                <w:sz w:val="24"/>
              </w:rPr>
              <w:t>7 245 610,8</w:t>
            </w:r>
          </w:p>
        </w:tc>
      </w:tr>
      <w:tr w:rsidR="00053E46" w:rsidRPr="000D0035" w:rsidTr="000D0035">
        <w:trPr>
          <w:trHeight w:val="595"/>
        </w:trPr>
        <w:tc>
          <w:tcPr>
            <w:tcW w:w="7308" w:type="dxa"/>
            <w:shd w:val="clear" w:color="auto" w:fill="auto"/>
          </w:tcPr>
          <w:p w:rsidR="00053E46" w:rsidRPr="000D0035" w:rsidRDefault="00053E46" w:rsidP="00053E46">
            <w:pPr>
              <w:rPr>
                <w:b/>
                <w:sz w:val="24"/>
              </w:rPr>
            </w:pPr>
            <w:r w:rsidRPr="000D0035">
              <w:rPr>
                <w:b/>
                <w:sz w:val="24"/>
              </w:rPr>
              <w:t>ДОРОЖНОЕ ХОЗЯЙСТВО</w:t>
            </w:r>
          </w:p>
        </w:tc>
        <w:tc>
          <w:tcPr>
            <w:tcW w:w="2262" w:type="dxa"/>
            <w:shd w:val="clear" w:color="auto" w:fill="auto"/>
          </w:tcPr>
          <w:p w:rsidR="00053E46" w:rsidRPr="000D0035" w:rsidRDefault="00053E46" w:rsidP="000D0035">
            <w:pPr>
              <w:jc w:val="right"/>
              <w:rPr>
                <w:b/>
                <w:sz w:val="24"/>
              </w:rPr>
            </w:pPr>
          </w:p>
          <w:p w:rsidR="00053E46" w:rsidRPr="000D0035" w:rsidRDefault="00053E46" w:rsidP="000D0035">
            <w:pPr>
              <w:jc w:val="right"/>
              <w:rPr>
                <w:b/>
                <w:sz w:val="24"/>
              </w:rPr>
            </w:pPr>
          </w:p>
          <w:p w:rsidR="00053E46" w:rsidRPr="000D0035" w:rsidRDefault="00053E46" w:rsidP="000D0035">
            <w:pPr>
              <w:jc w:val="right"/>
              <w:rPr>
                <w:b/>
                <w:sz w:val="24"/>
              </w:rPr>
            </w:pPr>
            <w:r w:rsidRPr="000D0035">
              <w:rPr>
                <w:b/>
                <w:sz w:val="24"/>
              </w:rPr>
              <w:t>79 133 273,2</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Дорожное хозяйство</w:t>
            </w:r>
          </w:p>
        </w:tc>
        <w:tc>
          <w:tcPr>
            <w:tcW w:w="2262" w:type="dxa"/>
            <w:shd w:val="clear" w:color="auto" w:fill="auto"/>
          </w:tcPr>
          <w:p w:rsidR="00053E46" w:rsidRPr="000D0035" w:rsidRDefault="00053E46" w:rsidP="000D0035">
            <w:pPr>
              <w:jc w:val="right"/>
              <w:rPr>
                <w:sz w:val="24"/>
              </w:rPr>
            </w:pPr>
            <w:r w:rsidRPr="000D0035">
              <w:rPr>
                <w:sz w:val="24"/>
              </w:rPr>
              <w:t>79 133 273,2</w:t>
            </w:r>
          </w:p>
        </w:tc>
      </w:tr>
      <w:tr w:rsidR="00053E46" w:rsidRPr="000D0035" w:rsidTr="000D0035">
        <w:trPr>
          <w:trHeight w:val="651"/>
        </w:trPr>
        <w:tc>
          <w:tcPr>
            <w:tcW w:w="7308" w:type="dxa"/>
            <w:shd w:val="clear" w:color="auto" w:fill="auto"/>
          </w:tcPr>
          <w:p w:rsidR="00053E46" w:rsidRPr="000D0035" w:rsidRDefault="00053E46" w:rsidP="00053E46">
            <w:pPr>
              <w:rPr>
                <w:b/>
                <w:sz w:val="24"/>
              </w:rPr>
            </w:pPr>
            <w:r w:rsidRPr="000D0035">
              <w:rPr>
                <w:b/>
                <w:sz w:val="24"/>
              </w:rPr>
              <w:t>ПРОЧИЕ РАСХОДЫ</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-4 320 824,6</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Резервные фонды</w:t>
            </w:r>
          </w:p>
        </w:tc>
        <w:tc>
          <w:tcPr>
            <w:tcW w:w="2262" w:type="dxa"/>
            <w:shd w:val="clear" w:color="auto" w:fill="auto"/>
          </w:tcPr>
          <w:p w:rsidR="00053E46" w:rsidRPr="000D0035" w:rsidRDefault="00053E46" w:rsidP="000D0035">
            <w:pPr>
              <w:jc w:val="right"/>
              <w:rPr>
                <w:sz w:val="24"/>
              </w:rPr>
            </w:pPr>
            <w:r w:rsidRPr="000D0035">
              <w:rPr>
                <w:sz w:val="24"/>
              </w:rPr>
              <w:t>4 500 000,0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Проведение выборов и референдумов</w:t>
            </w:r>
          </w:p>
        </w:tc>
        <w:tc>
          <w:tcPr>
            <w:tcW w:w="2262" w:type="dxa"/>
            <w:shd w:val="clear" w:color="auto" w:fill="auto"/>
          </w:tcPr>
          <w:p w:rsidR="00053E46" w:rsidRPr="000D0035" w:rsidRDefault="00053E46" w:rsidP="000D0035">
            <w:pPr>
              <w:jc w:val="right"/>
              <w:rPr>
                <w:sz w:val="24"/>
              </w:rPr>
            </w:pPr>
            <w:r w:rsidRPr="000D0035">
              <w:rPr>
                <w:sz w:val="24"/>
              </w:rPr>
              <w:t>2 515 641,0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Бюджетные  кредиты (бюджетные ссуды)</w:t>
            </w:r>
          </w:p>
        </w:tc>
        <w:tc>
          <w:tcPr>
            <w:tcW w:w="2262" w:type="dxa"/>
            <w:shd w:val="clear" w:color="auto" w:fill="auto"/>
          </w:tcPr>
          <w:p w:rsidR="00053E46" w:rsidRPr="000D0035" w:rsidRDefault="00053E46" w:rsidP="000D0035">
            <w:pPr>
              <w:jc w:val="right"/>
              <w:rPr>
                <w:sz w:val="24"/>
              </w:rPr>
            </w:pPr>
            <w:r w:rsidRPr="000D0035">
              <w:rPr>
                <w:sz w:val="24"/>
              </w:rPr>
              <w:t>-19 700 000,0</w:t>
            </w:r>
          </w:p>
        </w:tc>
      </w:tr>
      <w:tr w:rsidR="00053E46" w:rsidRPr="000D0035" w:rsidTr="000D0035">
        <w:trPr>
          <w:trHeight w:val="330"/>
        </w:trPr>
        <w:tc>
          <w:tcPr>
            <w:tcW w:w="7308" w:type="dxa"/>
            <w:shd w:val="clear" w:color="auto" w:fill="auto"/>
          </w:tcPr>
          <w:p w:rsidR="00053E46" w:rsidRPr="000D0035" w:rsidRDefault="00053E46" w:rsidP="00053E46">
            <w:pPr>
              <w:rPr>
                <w:sz w:val="24"/>
              </w:rPr>
            </w:pPr>
            <w:r w:rsidRPr="000D0035">
              <w:rPr>
                <w:sz w:val="24"/>
              </w:rPr>
              <w:t>Прочие расходы, не отнесенные к другим подразделам</w:t>
            </w:r>
          </w:p>
        </w:tc>
        <w:tc>
          <w:tcPr>
            <w:tcW w:w="2262" w:type="dxa"/>
            <w:shd w:val="clear" w:color="auto" w:fill="auto"/>
          </w:tcPr>
          <w:p w:rsidR="00053E46" w:rsidRPr="000D0035" w:rsidRDefault="00053E46" w:rsidP="000D0035">
            <w:pPr>
              <w:jc w:val="right"/>
              <w:rPr>
                <w:sz w:val="24"/>
              </w:rPr>
            </w:pPr>
            <w:r w:rsidRPr="000D0035">
              <w:rPr>
                <w:sz w:val="24"/>
              </w:rPr>
              <w:t>8 363 534,4</w:t>
            </w:r>
          </w:p>
        </w:tc>
      </w:tr>
      <w:tr w:rsidR="00053E46" w:rsidRPr="000D0035" w:rsidTr="000D0035">
        <w:trPr>
          <w:trHeight w:val="362"/>
        </w:trPr>
        <w:tc>
          <w:tcPr>
            <w:tcW w:w="7308" w:type="dxa"/>
            <w:shd w:val="clear" w:color="auto" w:fill="auto"/>
          </w:tcPr>
          <w:p w:rsidR="00053E46" w:rsidRPr="000D0035" w:rsidRDefault="00053E46" w:rsidP="00053E46">
            <w:pPr>
              <w:rPr>
                <w:b/>
                <w:sz w:val="24"/>
              </w:rPr>
            </w:pPr>
            <w:r w:rsidRPr="000D0035">
              <w:rPr>
                <w:b/>
                <w:sz w:val="24"/>
              </w:rPr>
              <w:t>ЦЕЛЕВЫЕ БЮДЖЕТНЫЕ ФОНДЫ</w:t>
            </w:r>
          </w:p>
        </w:tc>
        <w:tc>
          <w:tcPr>
            <w:tcW w:w="2262" w:type="dxa"/>
            <w:shd w:val="clear" w:color="auto" w:fill="auto"/>
          </w:tcPr>
          <w:p w:rsidR="00053E46" w:rsidRPr="000D0035" w:rsidRDefault="00053E46" w:rsidP="000D0035">
            <w:pPr>
              <w:jc w:val="right"/>
              <w:rPr>
                <w:b/>
                <w:sz w:val="24"/>
              </w:rPr>
            </w:pPr>
          </w:p>
          <w:p w:rsidR="00F61F45" w:rsidRPr="000D0035" w:rsidRDefault="00F61F45" w:rsidP="000D0035">
            <w:pPr>
              <w:jc w:val="right"/>
              <w:rPr>
                <w:b/>
                <w:sz w:val="24"/>
              </w:rPr>
            </w:pPr>
          </w:p>
          <w:p w:rsidR="00053E46" w:rsidRPr="000D0035" w:rsidRDefault="00053E46" w:rsidP="000D0035">
            <w:pPr>
              <w:jc w:val="right"/>
              <w:rPr>
                <w:b/>
                <w:sz w:val="24"/>
              </w:rPr>
            </w:pPr>
            <w:r w:rsidRPr="000D0035">
              <w:rPr>
                <w:b/>
                <w:sz w:val="24"/>
              </w:rPr>
              <w:t>14 061 500,0</w:t>
            </w:r>
          </w:p>
        </w:tc>
      </w:tr>
      <w:tr w:rsidR="00053E46" w:rsidRPr="000D0035" w:rsidTr="000D0035">
        <w:trPr>
          <w:trHeight w:val="410"/>
        </w:trPr>
        <w:tc>
          <w:tcPr>
            <w:tcW w:w="7308" w:type="dxa"/>
            <w:shd w:val="clear" w:color="auto" w:fill="auto"/>
          </w:tcPr>
          <w:p w:rsidR="00053E46" w:rsidRPr="000D0035" w:rsidRDefault="00053E46" w:rsidP="00053E46">
            <w:pPr>
              <w:rPr>
                <w:sz w:val="24"/>
              </w:rPr>
            </w:pPr>
            <w:r w:rsidRPr="000D0035">
              <w:rPr>
                <w:sz w:val="24"/>
              </w:rPr>
              <w:t>Фонд Министерства Российской Федерации по атомной энергии</w:t>
            </w:r>
          </w:p>
        </w:tc>
        <w:tc>
          <w:tcPr>
            <w:tcW w:w="2262" w:type="dxa"/>
            <w:shd w:val="clear" w:color="auto" w:fill="auto"/>
          </w:tcPr>
          <w:p w:rsidR="00053E46" w:rsidRPr="000D0035" w:rsidRDefault="00053E46" w:rsidP="000D0035">
            <w:pPr>
              <w:jc w:val="right"/>
              <w:rPr>
                <w:sz w:val="24"/>
              </w:rPr>
            </w:pPr>
            <w:r w:rsidRPr="000D0035">
              <w:rPr>
                <w:sz w:val="24"/>
              </w:rPr>
              <w:t>14 061 500,0</w:t>
            </w:r>
          </w:p>
        </w:tc>
      </w:tr>
    </w:tbl>
    <w:p w:rsidR="00F61F45" w:rsidRDefault="00F61F45" w:rsidP="00FB7C63">
      <w:pPr>
        <w:pStyle w:val="Web"/>
        <w:spacing w:before="0" w:after="0" w:line="360" w:lineRule="auto"/>
        <w:ind w:firstLine="0"/>
        <w:jc w:val="left"/>
        <w:rPr>
          <w:sz w:val="28"/>
        </w:rPr>
      </w:pPr>
    </w:p>
    <w:p w:rsidR="00FB7C63" w:rsidRDefault="00FB7C63" w:rsidP="00FB7C63">
      <w:pPr>
        <w:pStyle w:val="Web"/>
        <w:spacing w:before="0" w:after="0" w:line="360" w:lineRule="auto"/>
        <w:ind w:firstLine="0"/>
        <w:jc w:val="left"/>
        <w:rPr>
          <w:sz w:val="28"/>
        </w:rPr>
      </w:pPr>
      <w:r>
        <w:rPr>
          <w:sz w:val="28"/>
        </w:rPr>
        <w:t xml:space="preserve">Приложение 2. </w:t>
      </w:r>
    </w:p>
    <w:p w:rsidR="00DB4AE7" w:rsidRPr="00232168" w:rsidRDefault="00FB7C63" w:rsidP="00232168">
      <w:pPr>
        <w:jc w:val="center"/>
      </w:pPr>
      <w:r w:rsidRPr="00232168">
        <w:t>Расходы федерального бюджета РФ на 2004 год согласно ведомственной классификации. ( тыс. руб.)</w:t>
      </w:r>
    </w:p>
    <w:tbl>
      <w:tblPr>
        <w:tblpPr w:leftFromText="180" w:rightFromText="180" w:vertAnchor="text" w:horzAnchor="margin" w:tblpY="1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48"/>
        <w:gridCol w:w="2022"/>
      </w:tblGrid>
      <w:tr w:rsidR="00BA53F8" w:rsidRPr="00F42E3F">
        <w:trPr>
          <w:trHeight w:val="640"/>
        </w:trPr>
        <w:tc>
          <w:tcPr>
            <w:tcW w:w="7548" w:type="dxa"/>
            <w:vAlign w:val="center"/>
          </w:tcPr>
          <w:p w:rsidR="00BA53F8" w:rsidRPr="00E400FC" w:rsidRDefault="00F42E3F" w:rsidP="00E400FC">
            <w:pPr>
              <w:pStyle w:val="aa"/>
              <w:spacing w:line="240" w:lineRule="auto"/>
              <w:jc w:val="center"/>
              <w:rPr>
                <w:b/>
                <w:szCs w:val="28"/>
              </w:rPr>
            </w:pPr>
            <w:r w:rsidRPr="00E400FC">
              <w:rPr>
                <w:b/>
                <w:szCs w:val="28"/>
              </w:rPr>
              <w:t>Ведомства</w:t>
            </w:r>
          </w:p>
        </w:tc>
        <w:tc>
          <w:tcPr>
            <w:tcW w:w="2022" w:type="dxa"/>
            <w:tcBorders>
              <w:bottom w:val="single" w:sz="4" w:space="0" w:color="auto"/>
            </w:tcBorders>
            <w:vAlign w:val="center"/>
          </w:tcPr>
          <w:p w:rsidR="00BA53F8" w:rsidRPr="00E400FC" w:rsidRDefault="00F42E3F" w:rsidP="00E400FC">
            <w:pPr>
              <w:pStyle w:val="aa"/>
              <w:spacing w:line="240" w:lineRule="auto"/>
              <w:jc w:val="center"/>
              <w:rPr>
                <w:b/>
                <w:szCs w:val="28"/>
                <w:lang w:val="en-US"/>
              </w:rPr>
            </w:pPr>
            <w:r w:rsidRPr="00E400FC">
              <w:rPr>
                <w:b/>
                <w:szCs w:val="28"/>
              </w:rPr>
              <w:t>Сумма</w:t>
            </w:r>
          </w:p>
        </w:tc>
      </w:tr>
      <w:tr w:rsidR="00BA53F8" w:rsidRPr="00F42E3F">
        <w:tc>
          <w:tcPr>
            <w:tcW w:w="7548" w:type="dxa"/>
            <w:vAlign w:val="center"/>
          </w:tcPr>
          <w:p w:rsidR="00BA53F8" w:rsidRPr="00E400FC" w:rsidRDefault="00F42E3F" w:rsidP="00E400FC">
            <w:pPr>
              <w:pStyle w:val="aa"/>
              <w:spacing w:line="240" w:lineRule="auto"/>
              <w:jc w:val="left"/>
              <w:rPr>
                <w:b/>
                <w:sz w:val="24"/>
              </w:rPr>
            </w:pPr>
            <w:r w:rsidRPr="00E400FC">
              <w:rPr>
                <w:b/>
                <w:bCs/>
                <w:sz w:val="24"/>
              </w:rPr>
              <w:t xml:space="preserve">Министерство энергетики </w:t>
            </w:r>
          </w:p>
        </w:tc>
        <w:tc>
          <w:tcPr>
            <w:tcW w:w="2022" w:type="dxa"/>
          </w:tcPr>
          <w:p w:rsidR="00BA53F8" w:rsidRPr="00FB7C63" w:rsidRDefault="00F42E3F" w:rsidP="00BA53F8">
            <w:pPr>
              <w:pStyle w:val="ae"/>
              <w:jc w:val="right"/>
              <w:rPr>
                <w:b/>
                <w:bCs/>
              </w:rPr>
            </w:pPr>
            <w:r w:rsidRPr="00FB7C63">
              <w:rPr>
                <w:b/>
              </w:rPr>
              <w:t>8 920 352,9</w:t>
            </w:r>
          </w:p>
        </w:tc>
      </w:tr>
      <w:tr w:rsidR="00BA53F8" w:rsidRPr="00F42E3F">
        <w:tc>
          <w:tcPr>
            <w:tcW w:w="7548" w:type="dxa"/>
            <w:vAlign w:val="center"/>
          </w:tcPr>
          <w:p w:rsidR="00BA53F8" w:rsidRPr="00E400FC" w:rsidRDefault="00F42E3F" w:rsidP="00E400FC">
            <w:pPr>
              <w:pStyle w:val="aa"/>
              <w:spacing w:line="240" w:lineRule="auto"/>
              <w:jc w:val="left"/>
              <w:rPr>
                <w:b/>
                <w:sz w:val="24"/>
              </w:rPr>
            </w:pPr>
            <w:r w:rsidRPr="00E400FC">
              <w:rPr>
                <w:b/>
                <w:sz w:val="24"/>
              </w:rPr>
              <w:t>Министерство путей сообщения</w:t>
            </w:r>
          </w:p>
        </w:tc>
        <w:tc>
          <w:tcPr>
            <w:tcW w:w="2022" w:type="dxa"/>
          </w:tcPr>
          <w:p w:rsidR="00BA53F8" w:rsidRPr="00FB7C63" w:rsidRDefault="00F42E3F" w:rsidP="00BA53F8">
            <w:pPr>
              <w:pStyle w:val="ae"/>
              <w:jc w:val="right"/>
              <w:rPr>
                <w:b/>
                <w:bCs/>
              </w:rPr>
            </w:pPr>
            <w:r w:rsidRPr="00FB7C63">
              <w:rPr>
                <w:b/>
              </w:rPr>
              <w:t>5 995 477,3</w:t>
            </w:r>
          </w:p>
        </w:tc>
      </w:tr>
      <w:tr w:rsidR="00F42E3F" w:rsidRPr="00F42E3F">
        <w:tc>
          <w:tcPr>
            <w:tcW w:w="7548" w:type="dxa"/>
            <w:vAlign w:val="center"/>
          </w:tcPr>
          <w:p w:rsidR="00F42E3F" w:rsidRPr="00E400FC" w:rsidRDefault="00F42E3F" w:rsidP="00E400FC">
            <w:pPr>
              <w:pStyle w:val="aa"/>
              <w:spacing w:line="240" w:lineRule="auto"/>
              <w:jc w:val="left"/>
              <w:rPr>
                <w:b/>
                <w:bCs/>
                <w:sz w:val="24"/>
              </w:rPr>
            </w:pPr>
            <w:r w:rsidRPr="00E400FC">
              <w:rPr>
                <w:b/>
                <w:bCs/>
                <w:sz w:val="24"/>
              </w:rPr>
              <w:t xml:space="preserve">Министерство обороны </w:t>
            </w:r>
          </w:p>
        </w:tc>
        <w:tc>
          <w:tcPr>
            <w:tcW w:w="2022" w:type="dxa"/>
          </w:tcPr>
          <w:p w:rsidR="00F42E3F" w:rsidRPr="00FB7C63" w:rsidRDefault="00F42E3F" w:rsidP="00F42E3F">
            <w:pPr>
              <w:pStyle w:val="ae"/>
              <w:jc w:val="right"/>
              <w:rPr>
                <w:b/>
                <w:bCs/>
              </w:rPr>
            </w:pPr>
            <w:r w:rsidRPr="00FB7C63">
              <w:rPr>
                <w:b/>
                <w:bCs/>
              </w:rPr>
              <w:t>330 915 872,9</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природных ресурсов</w:t>
            </w:r>
          </w:p>
        </w:tc>
        <w:tc>
          <w:tcPr>
            <w:tcW w:w="2022" w:type="dxa"/>
          </w:tcPr>
          <w:p w:rsidR="00F42E3F" w:rsidRPr="00FB7C63" w:rsidRDefault="00F42E3F" w:rsidP="00F42E3F">
            <w:pPr>
              <w:pStyle w:val="ae"/>
              <w:jc w:val="right"/>
              <w:rPr>
                <w:b/>
                <w:bCs/>
              </w:rPr>
            </w:pPr>
            <w:r w:rsidRPr="00FB7C63">
              <w:rPr>
                <w:b/>
              </w:rPr>
              <w:t>18 839 277,9</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здравоохранения</w:t>
            </w:r>
          </w:p>
        </w:tc>
        <w:tc>
          <w:tcPr>
            <w:tcW w:w="2022" w:type="dxa"/>
          </w:tcPr>
          <w:p w:rsidR="00F42E3F" w:rsidRPr="00FB7C63" w:rsidRDefault="00F42E3F" w:rsidP="00F42E3F">
            <w:pPr>
              <w:pStyle w:val="ae"/>
              <w:jc w:val="right"/>
              <w:rPr>
                <w:b/>
                <w:bCs/>
              </w:rPr>
            </w:pPr>
            <w:r w:rsidRPr="00FB7C63">
              <w:rPr>
                <w:b/>
              </w:rPr>
              <w:t>37 685 092,4</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культуры</w:t>
            </w:r>
          </w:p>
        </w:tc>
        <w:tc>
          <w:tcPr>
            <w:tcW w:w="2022" w:type="dxa"/>
          </w:tcPr>
          <w:p w:rsidR="00F42E3F" w:rsidRPr="00FB7C63" w:rsidRDefault="00F42E3F" w:rsidP="00F42E3F">
            <w:pPr>
              <w:pStyle w:val="ae"/>
              <w:jc w:val="right"/>
              <w:rPr>
                <w:b/>
                <w:bCs/>
              </w:rPr>
            </w:pPr>
            <w:r w:rsidRPr="00FB7C63">
              <w:rPr>
                <w:b/>
              </w:rPr>
              <w:t>18 106 895,3</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образования</w:t>
            </w:r>
          </w:p>
        </w:tc>
        <w:tc>
          <w:tcPr>
            <w:tcW w:w="2022" w:type="dxa"/>
          </w:tcPr>
          <w:p w:rsidR="00F42E3F" w:rsidRPr="00FB7C63" w:rsidRDefault="00F42E3F" w:rsidP="00F42E3F">
            <w:pPr>
              <w:pStyle w:val="ae"/>
              <w:jc w:val="right"/>
              <w:rPr>
                <w:b/>
                <w:bCs/>
              </w:rPr>
            </w:pPr>
            <w:r w:rsidRPr="00FB7C63">
              <w:rPr>
                <w:b/>
              </w:rPr>
              <w:t>91 656 650,4</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финансов</w:t>
            </w:r>
          </w:p>
        </w:tc>
        <w:tc>
          <w:tcPr>
            <w:tcW w:w="2022" w:type="dxa"/>
          </w:tcPr>
          <w:p w:rsidR="00F42E3F" w:rsidRPr="00FB7C63" w:rsidRDefault="00F42E3F" w:rsidP="00F42E3F">
            <w:pPr>
              <w:pStyle w:val="ae"/>
              <w:jc w:val="right"/>
              <w:rPr>
                <w:b/>
                <w:bCs/>
              </w:rPr>
            </w:pPr>
            <w:r w:rsidRPr="00FB7C63">
              <w:rPr>
                <w:b/>
              </w:rPr>
              <w:t>1 120 340 156,4</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транспорта</w:t>
            </w:r>
          </w:p>
        </w:tc>
        <w:tc>
          <w:tcPr>
            <w:tcW w:w="2022" w:type="dxa"/>
          </w:tcPr>
          <w:p w:rsidR="00F42E3F" w:rsidRPr="00FB7C63" w:rsidRDefault="00F42E3F" w:rsidP="00F42E3F">
            <w:pPr>
              <w:pStyle w:val="ae"/>
              <w:jc w:val="right"/>
              <w:rPr>
                <w:b/>
                <w:bCs/>
              </w:rPr>
            </w:pPr>
            <w:r w:rsidRPr="00FB7C63">
              <w:rPr>
                <w:b/>
              </w:rPr>
              <w:t>95 171 960,7</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промышленности, науки и технологии</w:t>
            </w:r>
          </w:p>
        </w:tc>
        <w:tc>
          <w:tcPr>
            <w:tcW w:w="2022" w:type="dxa"/>
          </w:tcPr>
          <w:p w:rsidR="00F42E3F" w:rsidRPr="00FB7C63" w:rsidRDefault="00F42E3F" w:rsidP="00F42E3F">
            <w:pPr>
              <w:pStyle w:val="ae"/>
              <w:jc w:val="right"/>
              <w:rPr>
                <w:b/>
                <w:bCs/>
              </w:rPr>
            </w:pPr>
            <w:r w:rsidRPr="00FB7C63">
              <w:rPr>
                <w:b/>
              </w:rPr>
              <w:t>11 632 821,0</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экономического развития и торговли</w:t>
            </w:r>
          </w:p>
        </w:tc>
        <w:tc>
          <w:tcPr>
            <w:tcW w:w="2022" w:type="dxa"/>
          </w:tcPr>
          <w:p w:rsidR="00F42E3F" w:rsidRPr="00FB7C63" w:rsidRDefault="00F42E3F" w:rsidP="00F42E3F">
            <w:pPr>
              <w:pStyle w:val="ae"/>
              <w:jc w:val="right"/>
              <w:rPr>
                <w:b/>
                <w:bCs/>
              </w:rPr>
            </w:pPr>
            <w:r w:rsidRPr="00FB7C63">
              <w:rPr>
                <w:b/>
              </w:rPr>
              <w:t>11 133 453,8</w:t>
            </w:r>
          </w:p>
        </w:tc>
      </w:tr>
      <w:tr w:rsidR="00F42E3F" w:rsidRPr="00F42E3F">
        <w:trPr>
          <w:trHeight w:val="70"/>
        </w:trPr>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труда и социального развития</w:t>
            </w:r>
          </w:p>
        </w:tc>
        <w:tc>
          <w:tcPr>
            <w:tcW w:w="2022" w:type="dxa"/>
            <w:shd w:val="clear" w:color="auto" w:fill="auto"/>
          </w:tcPr>
          <w:p w:rsidR="00F42E3F" w:rsidRPr="00FB7C63" w:rsidRDefault="00F42E3F" w:rsidP="00F42E3F">
            <w:pPr>
              <w:pStyle w:val="ae"/>
              <w:jc w:val="right"/>
              <w:rPr>
                <w:b/>
                <w:bCs/>
              </w:rPr>
            </w:pPr>
            <w:r w:rsidRPr="00FB7C63">
              <w:rPr>
                <w:b/>
              </w:rPr>
              <w:t>44 866 353,5</w:t>
            </w:r>
          </w:p>
        </w:tc>
      </w:tr>
      <w:tr w:rsidR="00F42E3F" w:rsidRPr="00F42E3F">
        <w:trPr>
          <w:trHeight w:val="70"/>
        </w:trPr>
        <w:tc>
          <w:tcPr>
            <w:tcW w:w="7548" w:type="dxa"/>
            <w:vAlign w:val="center"/>
          </w:tcPr>
          <w:p w:rsidR="00F42E3F" w:rsidRPr="00E400FC" w:rsidRDefault="00F42E3F" w:rsidP="00E400FC">
            <w:pPr>
              <w:pStyle w:val="ae"/>
              <w:rPr>
                <w:b/>
                <w:bCs/>
              </w:rPr>
            </w:pPr>
            <w:r w:rsidRPr="00E400FC">
              <w:rPr>
                <w:b/>
                <w:bCs/>
              </w:rPr>
              <w:t>Министерство юстиции</w:t>
            </w:r>
          </w:p>
        </w:tc>
        <w:tc>
          <w:tcPr>
            <w:tcW w:w="2022" w:type="dxa"/>
            <w:shd w:val="clear" w:color="auto" w:fill="auto"/>
          </w:tcPr>
          <w:p w:rsidR="00F42E3F" w:rsidRPr="00FB7C63" w:rsidRDefault="00F42E3F" w:rsidP="00F42E3F">
            <w:pPr>
              <w:pStyle w:val="ae"/>
              <w:jc w:val="right"/>
              <w:rPr>
                <w:b/>
                <w:bCs/>
              </w:rPr>
            </w:pPr>
            <w:r w:rsidRPr="00FB7C63">
              <w:rPr>
                <w:b/>
                <w:bCs/>
              </w:rPr>
              <w:t>59 772 812,0</w:t>
            </w:r>
          </w:p>
        </w:tc>
      </w:tr>
      <w:tr w:rsidR="00F42E3F" w:rsidRPr="00F42E3F">
        <w:trPr>
          <w:trHeight w:val="70"/>
        </w:trPr>
        <w:tc>
          <w:tcPr>
            <w:tcW w:w="7548" w:type="dxa"/>
            <w:vAlign w:val="center"/>
          </w:tcPr>
          <w:p w:rsidR="00F42E3F" w:rsidRPr="00E400FC" w:rsidRDefault="00F42E3F" w:rsidP="00E400FC">
            <w:pPr>
              <w:pStyle w:val="aa"/>
              <w:spacing w:line="240" w:lineRule="auto"/>
              <w:jc w:val="left"/>
              <w:rPr>
                <w:b/>
                <w:sz w:val="24"/>
              </w:rPr>
            </w:pPr>
            <w:r w:rsidRPr="00E400FC">
              <w:rPr>
                <w:b/>
                <w:bCs/>
                <w:sz w:val="24"/>
              </w:rPr>
              <w:t>Министерство по делам гражданской обороны, чрезвычайным ситуациям и ликвидации последствий стихийных бедствий</w:t>
            </w:r>
          </w:p>
        </w:tc>
        <w:tc>
          <w:tcPr>
            <w:tcW w:w="2022" w:type="dxa"/>
            <w:shd w:val="clear" w:color="auto" w:fill="auto"/>
          </w:tcPr>
          <w:p w:rsidR="00F42E3F" w:rsidRPr="00FB7C63" w:rsidRDefault="00F42E3F" w:rsidP="00F42E3F">
            <w:pPr>
              <w:pStyle w:val="ae"/>
              <w:jc w:val="right"/>
              <w:rPr>
                <w:b/>
                <w:bCs/>
              </w:rPr>
            </w:pPr>
            <w:r w:rsidRPr="00FB7C63">
              <w:rPr>
                <w:b/>
              </w:rPr>
              <w:t>18 503 605,9</w:t>
            </w:r>
          </w:p>
        </w:tc>
      </w:tr>
      <w:tr w:rsidR="00F42E3F" w:rsidRPr="00F42E3F">
        <w:trPr>
          <w:trHeight w:val="70"/>
        </w:trPr>
        <w:tc>
          <w:tcPr>
            <w:tcW w:w="7548" w:type="dxa"/>
            <w:vAlign w:val="center"/>
          </w:tcPr>
          <w:p w:rsidR="00F42E3F" w:rsidRPr="00E400FC" w:rsidRDefault="00F42E3F" w:rsidP="00E400FC">
            <w:pPr>
              <w:pStyle w:val="aa"/>
              <w:spacing w:line="240" w:lineRule="auto"/>
              <w:jc w:val="left"/>
              <w:rPr>
                <w:b/>
                <w:bCs/>
                <w:sz w:val="24"/>
              </w:rPr>
            </w:pPr>
            <w:r w:rsidRPr="00E400FC">
              <w:rPr>
                <w:b/>
                <w:bCs/>
                <w:sz w:val="24"/>
              </w:rPr>
              <w:t xml:space="preserve">Министерство внутренних дел </w:t>
            </w:r>
          </w:p>
        </w:tc>
        <w:tc>
          <w:tcPr>
            <w:tcW w:w="2022" w:type="dxa"/>
            <w:shd w:val="clear" w:color="auto" w:fill="auto"/>
          </w:tcPr>
          <w:p w:rsidR="00F42E3F" w:rsidRPr="00FB7C63" w:rsidRDefault="00F42E3F" w:rsidP="00F42E3F">
            <w:pPr>
              <w:pStyle w:val="ae"/>
              <w:jc w:val="right"/>
              <w:rPr>
                <w:b/>
                <w:bCs/>
              </w:rPr>
            </w:pPr>
            <w:r w:rsidRPr="00FB7C63">
              <w:rPr>
                <w:b/>
                <w:bCs/>
              </w:rPr>
              <w:t>167 543 910,2</w:t>
            </w:r>
          </w:p>
        </w:tc>
      </w:tr>
      <w:tr w:rsidR="00F42E3F" w:rsidRPr="00F42E3F">
        <w:tc>
          <w:tcPr>
            <w:tcW w:w="7548" w:type="dxa"/>
            <w:vAlign w:val="center"/>
          </w:tcPr>
          <w:p w:rsidR="00F42E3F" w:rsidRPr="00E400FC" w:rsidRDefault="00F42E3F" w:rsidP="00E400FC">
            <w:pPr>
              <w:pStyle w:val="aa"/>
              <w:spacing w:line="240" w:lineRule="auto"/>
              <w:jc w:val="left"/>
              <w:rPr>
                <w:b/>
                <w:bCs/>
                <w:sz w:val="24"/>
              </w:rPr>
            </w:pPr>
            <w:r w:rsidRPr="00E400FC">
              <w:rPr>
                <w:b/>
                <w:bCs/>
                <w:sz w:val="24"/>
              </w:rPr>
              <w:t>Министерство сельского хозяйства</w:t>
            </w:r>
          </w:p>
        </w:tc>
        <w:tc>
          <w:tcPr>
            <w:tcW w:w="2022" w:type="dxa"/>
          </w:tcPr>
          <w:p w:rsidR="00F42E3F" w:rsidRPr="00FB7C63" w:rsidRDefault="00F42E3F" w:rsidP="00F42E3F">
            <w:pPr>
              <w:pStyle w:val="ae"/>
              <w:jc w:val="right"/>
              <w:rPr>
                <w:b/>
                <w:bCs/>
              </w:rPr>
            </w:pPr>
            <w:r w:rsidRPr="00FB7C63">
              <w:rPr>
                <w:b/>
                <w:bCs/>
              </w:rPr>
              <w:t>33 842 251,8</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Министерство по антимонопольной политике и поддержке предпринимательства</w:t>
            </w:r>
          </w:p>
        </w:tc>
        <w:tc>
          <w:tcPr>
            <w:tcW w:w="2022" w:type="dxa"/>
          </w:tcPr>
          <w:p w:rsidR="00F42E3F" w:rsidRPr="00FB7C63" w:rsidRDefault="00F42E3F" w:rsidP="00F42E3F">
            <w:pPr>
              <w:pStyle w:val="ae"/>
              <w:jc w:val="right"/>
              <w:rPr>
                <w:b/>
                <w:bCs/>
              </w:rPr>
            </w:pPr>
            <w:r w:rsidRPr="00FB7C63">
              <w:rPr>
                <w:b/>
              </w:rPr>
              <w:t>321 758,1</w:t>
            </w:r>
          </w:p>
        </w:tc>
      </w:tr>
      <w:tr w:rsidR="00F42E3F" w:rsidRPr="00F42E3F">
        <w:trPr>
          <w:trHeight w:val="398"/>
        </w:trPr>
        <w:tc>
          <w:tcPr>
            <w:tcW w:w="7548" w:type="dxa"/>
            <w:vAlign w:val="center"/>
          </w:tcPr>
          <w:p w:rsidR="00F42E3F" w:rsidRPr="00E400FC" w:rsidRDefault="00F42E3F" w:rsidP="00E400FC">
            <w:pPr>
              <w:rPr>
                <w:b/>
              </w:rPr>
            </w:pPr>
            <w:r w:rsidRPr="00E400FC">
              <w:rPr>
                <w:b/>
                <w:sz w:val="24"/>
              </w:rPr>
              <w:t>Министерство иностранных дел</w:t>
            </w:r>
          </w:p>
        </w:tc>
        <w:tc>
          <w:tcPr>
            <w:tcW w:w="2022" w:type="dxa"/>
            <w:shd w:val="clear" w:color="auto" w:fill="auto"/>
          </w:tcPr>
          <w:p w:rsidR="00F42E3F" w:rsidRPr="00FB7C63" w:rsidRDefault="00F42E3F" w:rsidP="00F42E3F">
            <w:pPr>
              <w:pStyle w:val="ae"/>
              <w:jc w:val="right"/>
              <w:rPr>
                <w:b/>
                <w:bCs/>
              </w:rPr>
            </w:pPr>
            <w:r w:rsidRPr="00FB7C63">
              <w:rPr>
                <w:b/>
              </w:rPr>
              <w:t>10 825 921,5</w:t>
            </w:r>
          </w:p>
        </w:tc>
      </w:tr>
      <w:tr w:rsidR="00F42E3F" w:rsidRPr="00F42E3F">
        <w:trPr>
          <w:trHeight w:val="352"/>
        </w:trPr>
        <w:tc>
          <w:tcPr>
            <w:tcW w:w="7548" w:type="dxa"/>
            <w:vAlign w:val="center"/>
          </w:tcPr>
          <w:p w:rsidR="00F42E3F" w:rsidRPr="00E400FC" w:rsidRDefault="00F42E3F" w:rsidP="00E400FC">
            <w:pPr>
              <w:pStyle w:val="ae"/>
              <w:rPr>
                <w:b/>
                <w:bCs/>
              </w:rPr>
            </w:pPr>
            <w:r w:rsidRPr="00E400FC">
              <w:rPr>
                <w:b/>
                <w:bCs/>
              </w:rPr>
              <w:t>Министерство по атомной энергии</w:t>
            </w:r>
          </w:p>
        </w:tc>
        <w:tc>
          <w:tcPr>
            <w:tcW w:w="2022" w:type="dxa"/>
            <w:shd w:val="clear" w:color="auto" w:fill="auto"/>
          </w:tcPr>
          <w:p w:rsidR="00F42E3F" w:rsidRPr="00FB7C63" w:rsidRDefault="00F42E3F" w:rsidP="00F42E3F">
            <w:pPr>
              <w:pStyle w:val="ae"/>
              <w:jc w:val="right"/>
              <w:rPr>
                <w:b/>
                <w:bCs/>
              </w:rPr>
            </w:pPr>
            <w:r w:rsidRPr="00FB7C63">
              <w:rPr>
                <w:b/>
                <w:bCs/>
              </w:rPr>
              <w:t>15 560 995,9</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bCs/>
                <w:sz w:val="24"/>
              </w:rPr>
              <w:t>Министерство по делам печати, телерадиовещания и средств массовых коммуникаций</w:t>
            </w:r>
          </w:p>
        </w:tc>
        <w:tc>
          <w:tcPr>
            <w:tcW w:w="2022" w:type="dxa"/>
          </w:tcPr>
          <w:p w:rsidR="00F42E3F" w:rsidRPr="00FB7C63" w:rsidRDefault="00F42E3F" w:rsidP="00F42E3F">
            <w:pPr>
              <w:pStyle w:val="ae"/>
              <w:jc w:val="right"/>
              <w:rPr>
                <w:b/>
                <w:bCs/>
              </w:rPr>
            </w:pPr>
            <w:r w:rsidRPr="00FB7C63">
              <w:rPr>
                <w:b/>
                <w:bCs/>
              </w:rPr>
              <w:t>12 090 706,6</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 xml:space="preserve">Управление делами президента </w:t>
            </w:r>
          </w:p>
        </w:tc>
        <w:tc>
          <w:tcPr>
            <w:tcW w:w="2022" w:type="dxa"/>
          </w:tcPr>
          <w:p w:rsidR="00F42E3F" w:rsidRPr="00FB7C63" w:rsidRDefault="00F42E3F" w:rsidP="00F42E3F">
            <w:pPr>
              <w:pStyle w:val="ae"/>
              <w:jc w:val="right"/>
              <w:rPr>
                <w:b/>
                <w:bCs/>
              </w:rPr>
            </w:pPr>
            <w:r w:rsidRPr="00FB7C63">
              <w:rPr>
                <w:b/>
              </w:rPr>
              <w:t>10 960 512,9</w:t>
            </w:r>
          </w:p>
        </w:tc>
      </w:tr>
      <w:tr w:rsidR="00F42E3F" w:rsidRPr="00F42E3F">
        <w:tc>
          <w:tcPr>
            <w:tcW w:w="7548" w:type="dxa"/>
            <w:vAlign w:val="center"/>
          </w:tcPr>
          <w:p w:rsidR="00F42E3F" w:rsidRPr="00E400FC" w:rsidRDefault="00F42E3F" w:rsidP="00E400FC">
            <w:pPr>
              <w:pStyle w:val="aa"/>
              <w:spacing w:line="240" w:lineRule="auto"/>
              <w:jc w:val="left"/>
              <w:rPr>
                <w:b/>
                <w:sz w:val="24"/>
              </w:rPr>
            </w:pPr>
            <w:r w:rsidRPr="00E400FC">
              <w:rPr>
                <w:b/>
                <w:sz w:val="24"/>
              </w:rPr>
              <w:t xml:space="preserve">Государственная дума </w:t>
            </w:r>
          </w:p>
        </w:tc>
        <w:tc>
          <w:tcPr>
            <w:tcW w:w="2022" w:type="dxa"/>
          </w:tcPr>
          <w:p w:rsidR="00F42E3F" w:rsidRPr="00FB7C63" w:rsidRDefault="00F42E3F" w:rsidP="00F42E3F">
            <w:pPr>
              <w:pStyle w:val="ae"/>
              <w:jc w:val="right"/>
              <w:rPr>
                <w:b/>
                <w:bCs/>
              </w:rPr>
            </w:pPr>
            <w:r w:rsidRPr="00FB7C63">
              <w:rPr>
                <w:b/>
              </w:rPr>
              <w:t>2 820 211,6</w:t>
            </w:r>
          </w:p>
        </w:tc>
      </w:tr>
      <w:tr w:rsidR="00E400FC" w:rsidRPr="00F42E3F">
        <w:trPr>
          <w:trHeight w:val="160"/>
        </w:trPr>
        <w:tc>
          <w:tcPr>
            <w:tcW w:w="7548" w:type="dxa"/>
            <w:vAlign w:val="center"/>
          </w:tcPr>
          <w:p w:rsidR="00E400FC" w:rsidRPr="00E400FC" w:rsidRDefault="00E400FC" w:rsidP="00E400FC">
            <w:pPr>
              <w:pStyle w:val="aa"/>
              <w:spacing w:line="240" w:lineRule="auto"/>
              <w:jc w:val="left"/>
              <w:rPr>
                <w:b/>
                <w:bCs/>
                <w:sz w:val="24"/>
              </w:rPr>
            </w:pPr>
            <w:r w:rsidRPr="00E400FC">
              <w:rPr>
                <w:b/>
                <w:bCs/>
                <w:sz w:val="24"/>
              </w:rPr>
              <w:t>Федеральная служба безопасности</w:t>
            </w:r>
          </w:p>
        </w:tc>
        <w:tc>
          <w:tcPr>
            <w:tcW w:w="2022" w:type="dxa"/>
            <w:shd w:val="clear" w:color="auto" w:fill="auto"/>
          </w:tcPr>
          <w:p w:rsidR="00E400FC" w:rsidRPr="00FB7C63" w:rsidRDefault="00E400FC" w:rsidP="00E400FC">
            <w:pPr>
              <w:pStyle w:val="ae"/>
              <w:jc w:val="right"/>
              <w:rPr>
                <w:b/>
                <w:bCs/>
              </w:rPr>
            </w:pPr>
            <w:r w:rsidRPr="00FB7C63">
              <w:rPr>
                <w:b/>
                <w:bCs/>
              </w:rPr>
              <w:t>36 107 053,4</w:t>
            </w:r>
          </w:p>
        </w:tc>
      </w:tr>
      <w:tr w:rsidR="00E400FC" w:rsidRPr="00F42E3F">
        <w:trPr>
          <w:trHeight w:val="128"/>
        </w:trPr>
        <w:tc>
          <w:tcPr>
            <w:tcW w:w="7548" w:type="dxa"/>
            <w:vAlign w:val="center"/>
          </w:tcPr>
          <w:p w:rsidR="00E400FC" w:rsidRPr="00E400FC" w:rsidRDefault="00E400FC" w:rsidP="00E400FC">
            <w:pPr>
              <w:pStyle w:val="ae"/>
              <w:rPr>
                <w:b/>
                <w:bCs/>
              </w:rPr>
            </w:pPr>
            <w:r w:rsidRPr="00E400FC">
              <w:rPr>
                <w:b/>
                <w:bCs/>
              </w:rPr>
              <w:t xml:space="preserve">Судебный департамент при верховном суде </w:t>
            </w:r>
            <w:r w:rsidR="00FB7C63">
              <w:rPr>
                <w:b/>
                <w:bCs/>
              </w:rPr>
              <w:t>Р</w:t>
            </w:r>
            <w:r w:rsidRPr="00E400FC">
              <w:rPr>
                <w:b/>
                <w:bCs/>
              </w:rPr>
              <w:t xml:space="preserve">оссийской </w:t>
            </w:r>
            <w:r w:rsidR="00FB7C63">
              <w:rPr>
                <w:b/>
                <w:bCs/>
              </w:rPr>
              <w:t>Ф</w:t>
            </w:r>
            <w:r w:rsidRPr="00E400FC">
              <w:rPr>
                <w:b/>
                <w:bCs/>
              </w:rPr>
              <w:t>едерации</w:t>
            </w:r>
          </w:p>
        </w:tc>
        <w:tc>
          <w:tcPr>
            <w:tcW w:w="2022" w:type="dxa"/>
            <w:shd w:val="clear" w:color="auto" w:fill="auto"/>
          </w:tcPr>
          <w:p w:rsidR="00E400FC" w:rsidRPr="00FB7C63" w:rsidRDefault="00E400FC" w:rsidP="00E400FC">
            <w:pPr>
              <w:pStyle w:val="ae"/>
              <w:jc w:val="right"/>
              <w:rPr>
                <w:b/>
                <w:bCs/>
              </w:rPr>
            </w:pPr>
            <w:r w:rsidRPr="00FB7C63">
              <w:rPr>
                <w:b/>
                <w:bCs/>
              </w:rPr>
              <w:t>29 341 385,4</w:t>
            </w:r>
          </w:p>
        </w:tc>
      </w:tr>
      <w:tr w:rsidR="00E400FC" w:rsidRPr="00F42E3F">
        <w:trPr>
          <w:trHeight w:val="128"/>
        </w:trPr>
        <w:tc>
          <w:tcPr>
            <w:tcW w:w="7548" w:type="dxa"/>
            <w:vAlign w:val="center"/>
          </w:tcPr>
          <w:p w:rsidR="00E400FC" w:rsidRPr="00E400FC" w:rsidRDefault="00E400FC" w:rsidP="00E400FC">
            <w:pPr>
              <w:pStyle w:val="ae"/>
              <w:rPr>
                <w:b/>
                <w:bCs/>
              </w:rPr>
            </w:pPr>
            <w:r w:rsidRPr="00E400FC">
              <w:rPr>
                <w:b/>
                <w:bCs/>
              </w:rPr>
              <w:t>Генеральная прокуратура</w:t>
            </w:r>
          </w:p>
        </w:tc>
        <w:tc>
          <w:tcPr>
            <w:tcW w:w="2022" w:type="dxa"/>
            <w:shd w:val="clear" w:color="auto" w:fill="auto"/>
          </w:tcPr>
          <w:p w:rsidR="00E400FC" w:rsidRPr="00FB7C63" w:rsidRDefault="00E400FC" w:rsidP="00E400FC">
            <w:pPr>
              <w:pStyle w:val="ae"/>
              <w:jc w:val="right"/>
              <w:rPr>
                <w:b/>
                <w:bCs/>
              </w:rPr>
            </w:pPr>
            <w:r w:rsidRPr="00FB7C63">
              <w:rPr>
                <w:b/>
                <w:bCs/>
              </w:rPr>
              <w:t>16 429 941,7</w:t>
            </w:r>
          </w:p>
        </w:tc>
      </w:tr>
      <w:tr w:rsidR="00E400FC" w:rsidRPr="00F42E3F">
        <w:trPr>
          <w:trHeight w:val="128"/>
        </w:trPr>
        <w:tc>
          <w:tcPr>
            <w:tcW w:w="7548" w:type="dxa"/>
            <w:vAlign w:val="center"/>
          </w:tcPr>
          <w:p w:rsidR="00E400FC" w:rsidRPr="00E400FC" w:rsidRDefault="00E400FC" w:rsidP="00E400FC">
            <w:pPr>
              <w:pStyle w:val="ae"/>
              <w:rPr>
                <w:b/>
                <w:bCs/>
              </w:rPr>
            </w:pPr>
            <w:r w:rsidRPr="00E400FC">
              <w:rPr>
                <w:b/>
                <w:bCs/>
              </w:rPr>
              <w:t>Российское авиационно-космическое агентство</w:t>
            </w:r>
          </w:p>
        </w:tc>
        <w:tc>
          <w:tcPr>
            <w:tcW w:w="2022" w:type="dxa"/>
            <w:shd w:val="clear" w:color="auto" w:fill="auto"/>
          </w:tcPr>
          <w:p w:rsidR="00E400FC" w:rsidRPr="00FB7C63" w:rsidRDefault="00E400FC" w:rsidP="00E400FC">
            <w:pPr>
              <w:pStyle w:val="ae"/>
              <w:jc w:val="right"/>
              <w:rPr>
                <w:b/>
                <w:bCs/>
              </w:rPr>
            </w:pPr>
            <w:r w:rsidRPr="00FB7C63">
              <w:rPr>
                <w:b/>
                <w:bCs/>
              </w:rPr>
              <w:t>18 833 665,8</w:t>
            </w:r>
          </w:p>
        </w:tc>
      </w:tr>
      <w:tr w:rsidR="00E400FC" w:rsidRPr="00F42E3F">
        <w:trPr>
          <w:trHeight w:val="128"/>
        </w:trPr>
        <w:tc>
          <w:tcPr>
            <w:tcW w:w="7548" w:type="dxa"/>
            <w:vAlign w:val="center"/>
          </w:tcPr>
          <w:p w:rsidR="00E400FC" w:rsidRPr="00E400FC" w:rsidRDefault="00E400FC" w:rsidP="00E400FC">
            <w:pPr>
              <w:pStyle w:val="aa"/>
              <w:spacing w:line="240" w:lineRule="auto"/>
              <w:jc w:val="left"/>
              <w:rPr>
                <w:b/>
                <w:sz w:val="24"/>
              </w:rPr>
            </w:pPr>
            <w:r w:rsidRPr="00E400FC">
              <w:rPr>
                <w:b/>
                <w:sz w:val="24"/>
              </w:rPr>
              <w:t>Государственный таможенный комитет</w:t>
            </w:r>
          </w:p>
        </w:tc>
        <w:tc>
          <w:tcPr>
            <w:tcW w:w="2022" w:type="dxa"/>
            <w:shd w:val="clear" w:color="auto" w:fill="auto"/>
          </w:tcPr>
          <w:p w:rsidR="00E400FC" w:rsidRPr="00FB7C63" w:rsidRDefault="00E400FC" w:rsidP="00E400FC">
            <w:pPr>
              <w:pStyle w:val="ae"/>
              <w:jc w:val="right"/>
              <w:rPr>
                <w:b/>
                <w:bCs/>
              </w:rPr>
            </w:pPr>
            <w:r w:rsidRPr="00FB7C63">
              <w:rPr>
                <w:b/>
              </w:rPr>
              <w:t>17 418 583,4</w:t>
            </w:r>
          </w:p>
        </w:tc>
      </w:tr>
      <w:tr w:rsidR="00E400FC" w:rsidRPr="00F42E3F">
        <w:trPr>
          <w:trHeight w:val="28"/>
        </w:trPr>
        <w:tc>
          <w:tcPr>
            <w:tcW w:w="7548" w:type="dxa"/>
            <w:vAlign w:val="center"/>
          </w:tcPr>
          <w:p w:rsidR="00E400FC" w:rsidRPr="00E400FC" w:rsidRDefault="00E400FC" w:rsidP="00E400FC">
            <w:pPr>
              <w:pStyle w:val="ae"/>
              <w:rPr>
                <w:b/>
                <w:bCs/>
              </w:rPr>
            </w:pPr>
            <w:r w:rsidRPr="00E400FC">
              <w:rPr>
                <w:b/>
                <w:bCs/>
              </w:rPr>
              <w:t>Российская академия наук</w:t>
            </w:r>
          </w:p>
        </w:tc>
        <w:tc>
          <w:tcPr>
            <w:tcW w:w="2022" w:type="dxa"/>
            <w:shd w:val="clear" w:color="auto" w:fill="auto"/>
          </w:tcPr>
          <w:p w:rsidR="00E400FC" w:rsidRPr="00FB7C63" w:rsidRDefault="00E400FC" w:rsidP="00E400FC">
            <w:pPr>
              <w:pStyle w:val="ae"/>
              <w:jc w:val="right"/>
              <w:rPr>
                <w:b/>
                <w:bCs/>
              </w:rPr>
            </w:pPr>
            <w:r w:rsidRPr="00FB7C63">
              <w:rPr>
                <w:b/>
                <w:bCs/>
              </w:rPr>
              <w:t>11 665 443,2</w:t>
            </w:r>
          </w:p>
        </w:tc>
      </w:tr>
      <w:tr w:rsidR="00E400FC" w:rsidRPr="00F42E3F">
        <w:trPr>
          <w:trHeight w:val="28"/>
        </w:trPr>
        <w:tc>
          <w:tcPr>
            <w:tcW w:w="7548" w:type="dxa"/>
            <w:vAlign w:val="center"/>
          </w:tcPr>
          <w:p w:rsidR="00E400FC" w:rsidRPr="00E400FC" w:rsidRDefault="00E400FC" w:rsidP="00E400FC">
            <w:pPr>
              <w:pStyle w:val="ae"/>
              <w:rPr>
                <w:b/>
                <w:bCs/>
              </w:rPr>
            </w:pPr>
            <w:r w:rsidRPr="00E400FC">
              <w:rPr>
                <w:b/>
                <w:bCs/>
              </w:rPr>
              <w:t>Российская академия медицинских наук</w:t>
            </w:r>
          </w:p>
        </w:tc>
        <w:tc>
          <w:tcPr>
            <w:tcW w:w="2022" w:type="dxa"/>
            <w:shd w:val="clear" w:color="auto" w:fill="auto"/>
          </w:tcPr>
          <w:p w:rsidR="00E400FC" w:rsidRPr="00FB7C63" w:rsidRDefault="00E400FC" w:rsidP="00E400FC">
            <w:pPr>
              <w:pStyle w:val="ae"/>
              <w:jc w:val="right"/>
              <w:rPr>
                <w:b/>
                <w:bCs/>
              </w:rPr>
            </w:pPr>
            <w:r w:rsidRPr="00FB7C63">
              <w:rPr>
                <w:b/>
                <w:bCs/>
              </w:rPr>
              <w:t>10 177 529,9</w:t>
            </w:r>
          </w:p>
        </w:tc>
      </w:tr>
      <w:tr w:rsidR="00E400FC" w:rsidRPr="00F42E3F">
        <w:trPr>
          <w:trHeight w:val="28"/>
        </w:trPr>
        <w:tc>
          <w:tcPr>
            <w:tcW w:w="7548" w:type="dxa"/>
            <w:vAlign w:val="center"/>
          </w:tcPr>
          <w:p w:rsidR="00E400FC" w:rsidRPr="00E400FC" w:rsidRDefault="00E400FC" w:rsidP="00E400FC">
            <w:pPr>
              <w:pStyle w:val="aa"/>
              <w:spacing w:line="240" w:lineRule="auto"/>
              <w:jc w:val="left"/>
              <w:rPr>
                <w:b/>
                <w:sz w:val="24"/>
              </w:rPr>
            </w:pPr>
            <w:r w:rsidRPr="00E400FC">
              <w:rPr>
                <w:b/>
                <w:sz w:val="24"/>
              </w:rPr>
              <w:t xml:space="preserve">Федеральная служба ж/д войск </w:t>
            </w:r>
          </w:p>
        </w:tc>
        <w:tc>
          <w:tcPr>
            <w:tcW w:w="2022" w:type="dxa"/>
            <w:shd w:val="clear" w:color="auto" w:fill="auto"/>
          </w:tcPr>
          <w:p w:rsidR="00E400FC" w:rsidRPr="00FB7C63" w:rsidRDefault="00E400FC" w:rsidP="00E400FC">
            <w:pPr>
              <w:pStyle w:val="ae"/>
              <w:jc w:val="right"/>
              <w:rPr>
                <w:b/>
                <w:bCs/>
              </w:rPr>
            </w:pPr>
            <w:r w:rsidRPr="00FB7C63">
              <w:rPr>
                <w:b/>
              </w:rPr>
              <w:t>3 810 803,4</w:t>
            </w:r>
          </w:p>
        </w:tc>
      </w:tr>
    </w:tbl>
    <w:p w:rsidR="00777F72" w:rsidRDefault="00777F72" w:rsidP="00B221A2"/>
    <w:p w:rsidR="00B221A2" w:rsidRDefault="00DB4AE7" w:rsidP="00B221A2">
      <w:r w:rsidRPr="00B221A2">
        <w:t>Приложение 3.</w:t>
      </w:r>
    </w:p>
    <w:p w:rsidR="00B221A2" w:rsidRPr="00B221A2" w:rsidRDefault="00B221A2" w:rsidP="00B221A2"/>
    <w:p w:rsidR="00DB4AE7" w:rsidRPr="00B221A2" w:rsidRDefault="00DB4AE7" w:rsidP="00B221A2">
      <w:pPr>
        <w:jc w:val="center"/>
      </w:pPr>
      <w:r w:rsidRPr="00B221A2">
        <w:t>Основные показатели</w:t>
      </w:r>
      <w:r w:rsidR="00B221A2" w:rsidRPr="00B221A2">
        <w:t xml:space="preserve"> выполнения</w:t>
      </w:r>
      <w:r w:rsidRPr="00B221A2">
        <w:t xml:space="preserve"> консолидированного бюджета </w:t>
      </w:r>
      <w:r w:rsidR="0098246B" w:rsidRPr="00B221A2">
        <w:t xml:space="preserve">Нижегородской области на </w:t>
      </w:r>
      <w:r w:rsidR="000128CA" w:rsidRPr="00B221A2">
        <w:t>01.01.2004</w:t>
      </w:r>
      <w:r w:rsidRPr="00B221A2">
        <w:t>.</w:t>
      </w:r>
      <w:r w:rsidR="00B221A2" w:rsidRPr="00B221A2">
        <w:t xml:space="preserve">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DB4AE7">
        <w:trPr>
          <w:cantSplit/>
          <w:trHeight w:val="970"/>
        </w:trPr>
        <w:tc>
          <w:tcPr>
            <w:tcW w:w="2392" w:type="dxa"/>
            <w:tcBorders>
              <w:bottom w:val="single" w:sz="4" w:space="0" w:color="auto"/>
            </w:tcBorders>
          </w:tcPr>
          <w:p w:rsidR="00DB4AE7" w:rsidRDefault="00DB4AE7" w:rsidP="00DB4AE7">
            <w:pPr>
              <w:pStyle w:val="Web"/>
              <w:spacing w:before="0" w:after="0" w:line="360" w:lineRule="auto"/>
              <w:ind w:firstLine="0"/>
              <w:jc w:val="left"/>
              <w:rPr>
                <w:sz w:val="28"/>
              </w:rPr>
            </w:pPr>
          </w:p>
        </w:tc>
        <w:tc>
          <w:tcPr>
            <w:tcW w:w="2392" w:type="dxa"/>
          </w:tcPr>
          <w:p w:rsidR="00DB4AE7" w:rsidRDefault="00DB4AE7" w:rsidP="00DB4AE7">
            <w:pPr>
              <w:pStyle w:val="Web"/>
              <w:spacing w:before="0" w:after="0" w:line="360" w:lineRule="auto"/>
              <w:ind w:firstLine="0"/>
              <w:jc w:val="left"/>
            </w:pPr>
            <w:r>
              <w:t>Консолидированный бюджет</w:t>
            </w:r>
          </w:p>
        </w:tc>
        <w:tc>
          <w:tcPr>
            <w:tcW w:w="2392" w:type="dxa"/>
          </w:tcPr>
          <w:p w:rsidR="00DB4AE7" w:rsidRDefault="00DB4AE7" w:rsidP="00DB4AE7">
            <w:pPr>
              <w:pStyle w:val="Web"/>
              <w:spacing w:before="0" w:after="0" w:line="360" w:lineRule="auto"/>
              <w:ind w:firstLine="0"/>
              <w:jc w:val="left"/>
            </w:pPr>
            <w:r>
              <w:t>Областной бюджет</w:t>
            </w:r>
          </w:p>
        </w:tc>
        <w:tc>
          <w:tcPr>
            <w:tcW w:w="2392" w:type="dxa"/>
          </w:tcPr>
          <w:p w:rsidR="00DB4AE7" w:rsidRDefault="00DB4AE7" w:rsidP="00DB4AE7">
            <w:pPr>
              <w:pStyle w:val="Web"/>
              <w:spacing w:before="0" w:after="0" w:line="360" w:lineRule="auto"/>
              <w:ind w:firstLine="0"/>
              <w:jc w:val="left"/>
              <w:rPr>
                <w:sz w:val="20"/>
              </w:rPr>
            </w:pPr>
            <w:r>
              <w:rPr>
                <w:sz w:val="20"/>
              </w:rPr>
              <w:t>Бюджеты муниципальных образований</w:t>
            </w:r>
          </w:p>
        </w:tc>
      </w:tr>
      <w:tr w:rsidR="000128CA">
        <w:tc>
          <w:tcPr>
            <w:tcW w:w="2392" w:type="dxa"/>
          </w:tcPr>
          <w:p w:rsidR="000128CA" w:rsidRDefault="000128CA" w:rsidP="00DB4AE7">
            <w:pPr>
              <w:pStyle w:val="Web"/>
              <w:spacing w:before="0" w:after="0" w:line="360" w:lineRule="auto"/>
              <w:ind w:firstLine="0"/>
              <w:jc w:val="left"/>
              <w:rPr>
                <w:sz w:val="28"/>
              </w:rPr>
            </w:pPr>
            <w:r>
              <w:rPr>
                <w:sz w:val="28"/>
              </w:rPr>
              <w:t>Доходы</w:t>
            </w:r>
          </w:p>
        </w:tc>
        <w:tc>
          <w:tcPr>
            <w:tcW w:w="2392" w:type="dxa"/>
            <w:vAlign w:val="center"/>
          </w:tcPr>
          <w:p w:rsidR="000128CA" w:rsidRPr="000128CA" w:rsidRDefault="000128CA" w:rsidP="000128CA">
            <w:pPr>
              <w:jc w:val="center"/>
              <w:rPr>
                <w:color w:val="000039"/>
                <w:szCs w:val="28"/>
              </w:rPr>
            </w:pPr>
            <w:r w:rsidRPr="000128CA">
              <w:rPr>
                <w:color w:val="000039"/>
                <w:szCs w:val="28"/>
              </w:rPr>
              <w:t>26321</w:t>
            </w:r>
            <w:r w:rsidR="00B221A2">
              <w:rPr>
                <w:color w:val="000039"/>
                <w:szCs w:val="28"/>
              </w:rPr>
              <w:t>,4</w:t>
            </w:r>
          </w:p>
        </w:tc>
        <w:tc>
          <w:tcPr>
            <w:tcW w:w="2392" w:type="dxa"/>
            <w:vAlign w:val="center"/>
          </w:tcPr>
          <w:p w:rsidR="000128CA" w:rsidRPr="000128CA" w:rsidRDefault="000128CA" w:rsidP="000128CA">
            <w:pPr>
              <w:jc w:val="center"/>
              <w:rPr>
                <w:color w:val="000039"/>
                <w:szCs w:val="28"/>
              </w:rPr>
            </w:pPr>
            <w:r w:rsidRPr="000128CA">
              <w:rPr>
                <w:color w:val="000039"/>
                <w:szCs w:val="28"/>
              </w:rPr>
              <w:t>15897</w:t>
            </w:r>
            <w:r w:rsidR="00B221A2">
              <w:rPr>
                <w:color w:val="000039"/>
                <w:szCs w:val="28"/>
              </w:rPr>
              <w:t>,4</w:t>
            </w:r>
          </w:p>
        </w:tc>
        <w:tc>
          <w:tcPr>
            <w:tcW w:w="2392" w:type="dxa"/>
            <w:vAlign w:val="center"/>
          </w:tcPr>
          <w:p w:rsidR="000128CA" w:rsidRPr="000128CA" w:rsidRDefault="000128CA" w:rsidP="000128CA">
            <w:pPr>
              <w:jc w:val="center"/>
              <w:rPr>
                <w:color w:val="000039"/>
                <w:szCs w:val="28"/>
              </w:rPr>
            </w:pPr>
            <w:r w:rsidRPr="000128CA">
              <w:rPr>
                <w:color w:val="000039"/>
                <w:szCs w:val="28"/>
              </w:rPr>
              <w:t>15751</w:t>
            </w:r>
            <w:r w:rsidR="00B221A2">
              <w:rPr>
                <w:color w:val="000039"/>
                <w:szCs w:val="28"/>
              </w:rPr>
              <w:t>,4</w:t>
            </w:r>
          </w:p>
        </w:tc>
      </w:tr>
      <w:tr w:rsidR="000128CA">
        <w:tc>
          <w:tcPr>
            <w:tcW w:w="2392" w:type="dxa"/>
          </w:tcPr>
          <w:p w:rsidR="000128CA" w:rsidRDefault="000128CA" w:rsidP="00DB4AE7">
            <w:pPr>
              <w:pStyle w:val="Web"/>
              <w:spacing w:before="0" w:after="0" w:line="360" w:lineRule="auto"/>
              <w:ind w:firstLine="0"/>
              <w:jc w:val="left"/>
              <w:rPr>
                <w:sz w:val="28"/>
              </w:rPr>
            </w:pPr>
            <w:r>
              <w:rPr>
                <w:sz w:val="28"/>
              </w:rPr>
              <w:t>Расходы</w:t>
            </w:r>
          </w:p>
        </w:tc>
        <w:tc>
          <w:tcPr>
            <w:tcW w:w="2392" w:type="dxa"/>
            <w:vAlign w:val="center"/>
          </w:tcPr>
          <w:p w:rsidR="000128CA" w:rsidRPr="000128CA" w:rsidRDefault="000128CA" w:rsidP="000128CA">
            <w:pPr>
              <w:jc w:val="center"/>
              <w:rPr>
                <w:color w:val="000039"/>
                <w:szCs w:val="28"/>
              </w:rPr>
            </w:pPr>
            <w:r w:rsidRPr="000128CA">
              <w:rPr>
                <w:color w:val="000039"/>
                <w:szCs w:val="28"/>
              </w:rPr>
              <w:t>33258</w:t>
            </w:r>
            <w:r w:rsidR="00B221A2">
              <w:rPr>
                <w:color w:val="000039"/>
                <w:szCs w:val="28"/>
              </w:rPr>
              <w:t>,8</w:t>
            </w:r>
          </w:p>
        </w:tc>
        <w:tc>
          <w:tcPr>
            <w:tcW w:w="2392" w:type="dxa"/>
            <w:vAlign w:val="center"/>
          </w:tcPr>
          <w:p w:rsidR="000128CA" w:rsidRPr="000128CA" w:rsidRDefault="000128CA" w:rsidP="000128CA">
            <w:pPr>
              <w:jc w:val="center"/>
              <w:rPr>
                <w:color w:val="000039"/>
                <w:szCs w:val="28"/>
              </w:rPr>
            </w:pPr>
            <w:r w:rsidRPr="000128CA">
              <w:rPr>
                <w:color w:val="000039"/>
                <w:szCs w:val="28"/>
              </w:rPr>
              <w:t>16920</w:t>
            </w:r>
            <w:r w:rsidR="00B221A2">
              <w:rPr>
                <w:color w:val="000039"/>
                <w:szCs w:val="28"/>
              </w:rPr>
              <w:t>,4</w:t>
            </w:r>
          </w:p>
        </w:tc>
        <w:tc>
          <w:tcPr>
            <w:tcW w:w="2392" w:type="dxa"/>
            <w:vAlign w:val="center"/>
          </w:tcPr>
          <w:p w:rsidR="000128CA" w:rsidRPr="000128CA" w:rsidRDefault="00B221A2" w:rsidP="000128CA">
            <w:pPr>
              <w:jc w:val="center"/>
              <w:rPr>
                <w:color w:val="000039"/>
                <w:szCs w:val="28"/>
              </w:rPr>
            </w:pPr>
            <w:r>
              <w:rPr>
                <w:color w:val="000039"/>
                <w:szCs w:val="28"/>
              </w:rPr>
              <w:t>16531,0</w:t>
            </w:r>
          </w:p>
        </w:tc>
      </w:tr>
      <w:tr w:rsidR="000128CA">
        <w:tc>
          <w:tcPr>
            <w:tcW w:w="2392" w:type="dxa"/>
          </w:tcPr>
          <w:p w:rsidR="000128CA" w:rsidRDefault="000128CA" w:rsidP="00DB4AE7">
            <w:pPr>
              <w:pStyle w:val="Web"/>
              <w:spacing w:before="0" w:after="0" w:line="360" w:lineRule="auto"/>
              <w:ind w:firstLine="0"/>
              <w:jc w:val="left"/>
              <w:rPr>
                <w:sz w:val="28"/>
              </w:rPr>
            </w:pPr>
            <w:r>
              <w:rPr>
                <w:sz w:val="28"/>
              </w:rPr>
              <w:t>Дефицит</w:t>
            </w:r>
          </w:p>
        </w:tc>
        <w:tc>
          <w:tcPr>
            <w:tcW w:w="2392" w:type="dxa"/>
            <w:vAlign w:val="center"/>
          </w:tcPr>
          <w:p w:rsidR="000128CA" w:rsidRDefault="00B221A2" w:rsidP="00B221A2">
            <w:pPr>
              <w:pStyle w:val="Web"/>
              <w:spacing w:before="0" w:after="0" w:line="360" w:lineRule="auto"/>
              <w:ind w:firstLine="0"/>
              <w:jc w:val="center"/>
              <w:rPr>
                <w:sz w:val="28"/>
              </w:rPr>
            </w:pPr>
            <w:r>
              <w:rPr>
                <w:sz w:val="28"/>
              </w:rPr>
              <w:t>-6937,4</w:t>
            </w:r>
          </w:p>
        </w:tc>
        <w:tc>
          <w:tcPr>
            <w:tcW w:w="2392" w:type="dxa"/>
            <w:vAlign w:val="center"/>
          </w:tcPr>
          <w:p w:rsidR="000128CA" w:rsidRDefault="00B221A2" w:rsidP="00B221A2">
            <w:pPr>
              <w:pStyle w:val="Web"/>
              <w:spacing w:before="0" w:after="0" w:line="360" w:lineRule="auto"/>
              <w:ind w:firstLine="0"/>
              <w:jc w:val="center"/>
              <w:rPr>
                <w:sz w:val="28"/>
              </w:rPr>
            </w:pPr>
            <w:r>
              <w:rPr>
                <w:sz w:val="28"/>
              </w:rPr>
              <w:t>-1024,0</w:t>
            </w:r>
          </w:p>
        </w:tc>
        <w:tc>
          <w:tcPr>
            <w:tcW w:w="2392" w:type="dxa"/>
            <w:vAlign w:val="center"/>
          </w:tcPr>
          <w:p w:rsidR="000128CA" w:rsidRDefault="00B221A2" w:rsidP="00B221A2">
            <w:pPr>
              <w:pStyle w:val="Web"/>
              <w:spacing w:before="0" w:after="0" w:line="360" w:lineRule="auto"/>
              <w:ind w:firstLine="0"/>
              <w:jc w:val="center"/>
              <w:rPr>
                <w:sz w:val="28"/>
              </w:rPr>
            </w:pPr>
            <w:r>
              <w:rPr>
                <w:sz w:val="28"/>
              </w:rPr>
              <w:t>-779,6</w:t>
            </w:r>
          </w:p>
        </w:tc>
      </w:tr>
    </w:tbl>
    <w:p w:rsidR="00DB4AE7" w:rsidRDefault="00DB4AE7" w:rsidP="00DB4AE7">
      <w:pPr>
        <w:pStyle w:val="Web"/>
        <w:spacing w:before="0" w:after="0" w:line="360" w:lineRule="auto"/>
        <w:ind w:firstLine="0"/>
        <w:jc w:val="left"/>
        <w:rPr>
          <w:sz w:val="28"/>
        </w:rPr>
      </w:pPr>
    </w:p>
    <w:p w:rsidR="00DB4AE7" w:rsidRDefault="00DB4AE7" w:rsidP="00DB4AE7">
      <w:pPr>
        <w:pStyle w:val="Web"/>
        <w:spacing w:before="0" w:after="0" w:line="360" w:lineRule="auto"/>
        <w:ind w:left="960" w:firstLine="0"/>
        <w:jc w:val="left"/>
        <w:rPr>
          <w:sz w:val="20"/>
        </w:rPr>
      </w:pPr>
    </w:p>
    <w:p w:rsidR="00DB4AE7" w:rsidRDefault="00DB4AE7" w:rsidP="00DB4AE7">
      <w:pPr>
        <w:pStyle w:val="Web"/>
        <w:spacing w:before="0" w:after="0" w:line="360" w:lineRule="auto"/>
        <w:ind w:firstLine="0"/>
        <w:jc w:val="left"/>
        <w:rPr>
          <w:sz w:val="32"/>
        </w:rPr>
      </w:pPr>
      <w:r>
        <w:rPr>
          <w:sz w:val="32"/>
        </w:rPr>
        <w:t xml:space="preserve">Динамика основных плановых показателей бюджета </w:t>
      </w:r>
      <w:r w:rsidR="0098246B">
        <w:rPr>
          <w:sz w:val="32"/>
        </w:rPr>
        <w:t>Нижегородской области на 2004</w:t>
      </w:r>
      <w:r>
        <w:rPr>
          <w:sz w:val="32"/>
        </w:rPr>
        <w:t xml:space="preserve"> год</w:t>
      </w:r>
      <w:r w:rsidR="0098246B">
        <w:rPr>
          <w:sz w:val="32"/>
        </w:rPr>
        <w:t xml:space="preserve"> (млн.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DB4AE7">
        <w:tc>
          <w:tcPr>
            <w:tcW w:w="2392" w:type="dxa"/>
          </w:tcPr>
          <w:p w:rsidR="00DB4AE7" w:rsidRDefault="00DB4AE7" w:rsidP="00DB4AE7">
            <w:pPr>
              <w:pStyle w:val="Web"/>
              <w:spacing w:before="0" w:after="0" w:line="360" w:lineRule="auto"/>
              <w:ind w:firstLine="0"/>
              <w:jc w:val="left"/>
              <w:rPr>
                <w:sz w:val="28"/>
              </w:rPr>
            </w:pPr>
          </w:p>
        </w:tc>
        <w:tc>
          <w:tcPr>
            <w:tcW w:w="2392" w:type="dxa"/>
            <w:vAlign w:val="center"/>
          </w:tcPr>
          <w:p w:rsidR="00DB4AE7" w:rsidRDefault="005E4FC3" w:rsidP="00232168">
            <w:pPr>
              <w:pStyle w:val="Web"/>
              <w:spacing w:before="0" w:after="0" w:line="360" w:lineRule="auto"/>
              <w:ind w:firstLine="0"/>
              <w:jc w:val="center"/>
              <w:rPr>
                <w:sz w:val="28"/>
              </w:rPr>
            </w:pPr>
            <w:r>
              <w:rPr>
                <w:sz w:val="28"/>
              </w:rPr>
              <w:t>2002</w:t>
            </w:r>
          </w:p>
        </w:tc>
        <w:tc>
          <w:tcPr>
            <w:tcW w:w="2392" w:type="dxa"/>
            <w:vAlign w:val="center"/>
          </w:tcPr>
          <w:p w:rsidR="00DB4AE7" w:rsidRDefault="005E4FC3" w:rsidP="00232168">
            <w:pPr>
              <w:pStyle w:val="Web"/>
              <w:spacing w:before="0" w:after="0" w:line="360" w:lineRule="auto"/>
              <w:ind w:firstLine="0"/>
              <w:jc w:val="center"/>
              <w:rPr>
                <w:sz w:val="28"/>
              </w:rPr>
            </w:pPr>
            <w:r>
              <w:rPr>
                <w:sz w:val="28"/>
              </w:rPr>
              <w:t>2003</w:t>
            </w:r>
          </w:p>
        </w:tc>
        <w:tc>
          <w:tcPr>
            <w:tcW w:w="2392" w:type="dxa"/>
            <w:vAlign w:val="center"/>
          </w:tcPr>
          <w:p w:rsidR="00DB4AE7" w:rsidRDefault="005E4FC3" w:rsidP="00232168">
            <w:pPr>
              <w:pStyle w:val="Web"/>
              <w:spacing w:before="0" w:after="0" w:line="360" w:lineRule="auto"/>
              <w:ind w:firstLine="0"/>
              <w:jc w:val="center"/>
              <w:rPr>
                <w:sz w:val="28"/>
              </w:rPr>
            </w:pPr>
            <w:r>
              <w:rPr>
                <w:sz w:val="28"/>
              </w:rPr>
              <w:t>2004</w:t>
            </w:r>
          </w:p>
        </w:tc>
      </w:tr>
      <w:tr w:rsidR="00DB4AE7">
        <w:tc>
          <w:tcPr>
            <w:tcW w:w="2392" w:type="dxa"/>
          </w:tcPr>
          <w:p w:rsidR="00DB4AE7" w:rsidRDefault="00DB4AE7" w:rsidP="00DB4AE7">
            <w:pPr>
              <w:pStyle w:val="Web"/>
              <w:spacing w:before="0" w:after="0" w:line="360" w:lineRule="auto"/>
              <w:ind w:firstLine="0"/>
              <w:jc w:val="left"/>
              <w:rPr>
                <w:sz w:val="28"/>
              </w:rPr>
            </w:pPr>
            <w:r>
              <w:rPr>
                <w:sz w:val="28"/>
              </w:rPr>
              <w:t>Доходы</w:t>
            </w:r>
          </w:p>
        </w:tc>
        <w:tc>
          <w:tcPr>
            <w:tcW w:w="2392" w:type="dxa"/>
            <w:vAlign w:val="center"/>
          </w:tcPr>
          <w:p w:rsidR="00DB4AE7" w:rsidRPr="00B221A2" w:rsidRDefault="00DB4AE7" w:rsidP="00B221A2">
            <w:pPr>
              <w:pStyle w:val="Web"/>
              <w:spacing w:before="0" w:after="0" w:line="360" w:lineRule="auto"/>
              <w:ind w:firstLine="0"/>
              <w:jc w:val="center"/>
              <w:rPr>
                <w:sz w:val="28"/>
                <w:szCs w:val="28"/>
              </w:rPr>
            </w:pPr>
            <w:r w:rsidRPr="00B221A2">
              <w:rPr>
                <w:sz w:val="28"/>
                <w:szCs w:val="28"/>
              </w:rPr>
              <w:t>26083,5</w:t>
            </w:r>
          </w:p>
        </w:tc>
        <w:tc>
          <w:tcPr>
            <w:tcW w:w="2392" w:type="dxa"/>
            <w:vAlign w:val="center"/>
          </w:tcPr>
          <w:p w:rsidR="00DB4AE7" w:rsidRPr="00B221A2" w:rsidRDefault="005E4FC3" w:rsidP="00B221A2">
            <w:pPr>
              <w:pStyle w:val="Web"/>
              <w:spacing w:before="0" w:after="0" w:line="360" w:lineRule="auto"/>
              <w:ind w:firstLine="0"/>
              <w:jc w:val="center"/>
              <w:rPr>
                <w:sz w:val="28"/>
                <w:szCs w:val="28"/>
              </w:rPr>
            </w:pPr>
            <w:r w:rsidRPr="00B221A2">
              <w:rPr>
                <w:sz w:val="28"/>
                <w:szCs w:val="28"/>
              </w:rPr>
              <w:t>16 971,9</w:t>
            </w:r>
          </w:p>
        </w:tc>
        <w:tc>
          <w:tcPr>
            <w:tcW w:w="2392" w:type="dxa"/>
            <w:vAlign w:val="center"/>
          </w:tcPr>
          <w:p w:rsidR="00DB4AE7" w:rsidRPr="00B221A2" w:rsidRDefault="005E4FC3" w:rsidP="00B221A2">
            <w:pPr>
              <w:pStyle w:val="Web"/>
              <w:spacing w:before="0" w:after="0" w:line="360" w:lineRule="auto"/>
              <w:ind w:firstLine="0"/>
              <w:jc w:val="center"/>
              <w:rPr>
                <w:sz w:val="28"/>
                <w:szCs w:val="28"/>
              </w:rPr>
            </w:pPr>
            <w:r w:rsidRPr="00B221A2">
              <w:rPr>
                <w:color w:val="000000"/>
                <w:sz w:val="28"/>
                <w:szCs w:val="28"/>
              </w:rPr>
              <w:t>21 561,6</w:t>
            </w:r>
          </w:p>
        </w:tc>
      </w:tr>
      <w:tr w:rsidR="00DB4AE7">
        <w:tc>
          <w:tcPr>
            <w:tcW w:w="2392" w:type="dxa"/>
          </w:tcPr>
          <w:p w:rsidR="00DB4AE7" w:rsidRDefault="00DB4AE7" w:rsidP="00DB4AE7">
            <w:pPr>
              <w:pStyle w:val="Web"/>
              <w:spacing w:before="0" w:after="0" w:line="360" w:lineRule="auto"/>
              <w:ind w:firstLine="0"/>
              <w:jc w:val="left"/>
              <w:rPr>
                <w:sz w:val="28"/>
              </w:rPr>
            </w:pPr>
            <w:r>
              <w:rPr>
                <w:sz w:val="28"/>
              </w:rPr>
              <w:t>Расходы</w:t>
            </w:r>
          </w:p>
        </w:tc>
        <w:tc>
          <w:tcPr>
            <w:tcW w:w="2392" w:type="dxa"/>
            <w:vAlign w:val="center"/>
          </w:tcPr>
          <w:p w:rsidR="00DB4AE7" w:rsidRPr="00B221A2" w:rsidRDefault="00DB4AE7" w:rsidP="00B221A2">
            <w:pPr>
              <w:pStyle w:val="Web"/>
              <w:spacing w:before="0" w:after="0" w:line="360" w:lineRule="auto"/>
              <w:ind w:firstLine="0"/>
              <w:jc w:val="center"/>
              <w:rPr>
                <w:sz w:val="28"/>
                <w:szCs w:val="28"/>
              </w:rPr>
            </w:pPr>
            <w:r w:rsidRPr="00B221A2">
              <w:rPr>
                <w:sz w:val="28"/>
                <w:szCs w:val="28"/>
              </w:rPr>
              <w:t>28127,4</w:t>
            </w:r>
          </w:p>
        </w:tc>
        <w:tc>
          <w:tcPr>
            <w:tcW w:w="2392" w:type="dxa"/>
            <w:vAlign w:val="center"/>
          </w:tcPr>
          <w:p w:rsidR="00DB4AE7" w:rsidRPr="00B221A2" w:rsidRDefault="005E4FC3" w:rsidP="00B221A2">
            <w:pPr>
              <w:pStyle w:val="Web"/>
              <w:spacing w:before="0" w:after="0" w:line="360" w:lineRule="auto"/>
              <w:ind w:firstLine="0"/>
              <w:jc w:val="center"/>
              <w:rPr>
                <w:sz w:val="28"/>
                <w:szCs w:val="28"/>
              </w:rPr>
            </w:pPr>
            <w:r w:rsidRPr="00B221A2">
              <w:rPr>
                <w:sz w:val="28"/>
                <w:szCs w:val="28"/>
              </w:rPr>
              <w:t>16 751,4</w:t>
            </w:r>
          </w:p>
        </w:tc>
        <w:tc>
          <w:tcPr>
            <w:tcW w:w="2392" w:type="dxa"/>
            <w:vAlign w:val="center"/>
          </w:tcPr>
          <w:p w:rsidR="00DB4AE7" w:rsidRPr="00B221A2" w:rsidRDefault="005E4FC3" w:rsidP="00B221A2">
            <w:pPr>
              <w:pStyle w:val="Web"/>
              <w:spacing w:before="0" w:after="0" w:line="360" w:lineRule="auto"/>
              <w:ind w:firstLine="0"/>
              <w:jc w:val="center"/>
              <w:rPr>
                <w:sz w:val="28"/>
                <w:szCs w:val="28"/>
              </w:rPr>
            </w:pPr>
            <w:r w:rsidRPr="00B221A2">
              <w:rPr>
                <w:color w:val="000000"/>
                <w:sz w:val="28"/>
                <w:szCs w:val="28"/>
              </w:rPr>
              <w:t>20 568,2</w:t>
            </w:r>
          </w:p>
        </w:tc>
      </w:tr>
      <w:tr w:rsidR="00DB4AE7">
        <w:tc>
          <w:tcPr>
            <w:tcW w:w="2392" w:type="dxa"/>
          </w:tcPr>
          <w:p w:rsidR="00DB4AE7" w:rsidRDefault="00DB4AE7" w:rsidP="00DB4AE7">
            <w:pPr>
              <w:pStyle w:val="Web"/>
              <w:spacing w:before="0" w:after="0" w:line="360" w:lineRule="auto"/>
              <w:ind w:firstLine="0"/>
              <w:jc w:val="left"/>
              <w:rPr>
                <w:sz w:val="28"/>
              </w:rPr>
            </w:pPr>
            <w:r>
              <w:rPr>
                <w:sz w:val="28"/>
              </w:rPr>
              <w:t>Дефицит</w:t>
            </w:r>
          </w:p>
        </w:tc>
        <w:tc>
          <w:tcPr>
            <w:tcW w:w="2392" w:type="dxa"/>
            <w:vAlign w:val="center"/>
          </w:tcPr>
          <w:p w:rsidR="00DB4AE7" w:rsidRDefault="00DB4AE7" w:rsidP="00B221A2">
            <w:pPr>
              <w:pStyle w:val="Web"/>
              <w:spacing w:before="0" w:after="0" w:line="360" w:lineRule="auto"/>
              <w:ind w:firstLine="0"/>
              <w:jc w:val="center"/>
              <w:rPr>
                <w:sz w:val="28"/>
              </w:rPr>
            </w:pPr>
            <w:r>
              <w:rPr>
                <w:sz w:val="28"/>
              </w:rPr>
              <w:t>2043,9      9%</w:t>
            </w:r>
          </w:p>
        </w:tc>
        <w:tc>
          <w:tcPr>
            <w:tcW w:w="2392" w:type="dxa"/>
            <w:vAlign w:val="center"/>
          </w:tcPr>
          <w:p w:rsidR="00DB4AE7" w:rsidRDefault="005E4FC3" w:rsidP="00B221A2">
            <w:pPr>
              <w:pStyle w:val="Web"/>
              <w:spacing w:before="0" w:after="0" w:line="360" w:lineRule="auto"/>
              <w:ind w:firstLine="0"/>
              <w:jc w:val="center"/>
              <w:rPr>
                <w:sz w:val="28"/>
              </w:rPr>
            </w:pPr>
            <w:r>
              <w:rPr>
                <w:sz w:val="28"/>
              </w:rPr>
              <w:t>220,5</w:t>
            </w:r>
            <w:r w:rsidR="0098246B">
              <w:rPr>
                <w:sz w:val="28"/>
              </w:rPr>
              <w:t xml:space="preserve">      1</w:t>
            </w:r>
            <w:r w:rsidR="00DB4AE7">
              <w:rPr>
                <w:sz w:val="28"/>
              </w:rPr>
              <w:t>,3%</w:t>
            </w:r>
          </w:p>
        </w:tc>
        <w:tc>
          <w:tcPr>
            <w:tcW w:w="2392" w:type="dxa"/>
            <w:vAlign w:val="center"/>
          </w:tcPr>
          <w:p w:rsidR="00DB4AE7" w:rsidRDefault="005E4FC3" w:rsidP="00B221A2">
            <w:pPr>
              <w:pStyle w:val="Web"/>
              <w:spacing w:before="0" w:after="0" w:line="360" w:lineRule="auto"/>
              <w:ind w:firstLine="0"/>
              <w:jc w:val="center"/>
              <w:rPr>
                <w:sz w:val="28"/>
              </w:rPr>
            </w:pPr>
            <w:r>
              <w:rPr>
                <w:sz w:val="28"/>
              </w:rPr>
              <w:t>993,4</w:t>
            </w:r>
            <w:r w:rsidR="0098246B">
              <w:rPr>
                <w:sz w:val="28"/>
              </w:rPr>
              <w:t xml:space="preserve">     4,6</w:t>
            </w:r>
            <w:r w:rsidR="00DB4AE7">
              <w:rPr>
                <w:sz w:val="28"/>
              </w:rPr>
              <w:t>%</w:t>
            </w:r>
          </w:p>
        </w:tc>
      </w:tr>
    </w:tbl>
    <w:p w:rsidR="00DB4AE7" w:rsidRDefault="00DB4AE7" w:rsidP="00232168">
      <w:pPr>
        <w:pStyle w:val="Web"/>
        <w:spacing w:before="0" w:after="0" w:line="360" w:lineRule="auto"/>
        <w:ind w:firstLine="0"/>
        <w:jc w:val="left"/>
      </w:pPr>
      <w:bookmarkStart w:id="9" w:name="_GoBack"/>
      <w:bookmarkEnd w:id="9"/>
    </w:p>
    <w:sectPr w:rsidR="00DB4AE7">
      <w:headerReference w:type="even" r:id="rId9"/>
      <w:headerReference w:type="default" r:id="rId10"/>
      <w:pgSz w:w="11906" w:h="16838"/>
      <w:pgMar w:top="851" w:right="851"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035" w:rsidRDefault="000D0035">
      <w:r>
        <w:separator/>
      </w:r>
    </w:p>
  </w:endnote>
  <w:endnote w:type="continuationSeparator" w:id="0">
    <w:p w:rsidR="000D0035" w:rsidRDefault="000D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21" w:rsidRDefault="00801A21" w:rsidP="00DD5ADB">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1A21" w:rsidRDefault="00801A21" w:rsidP="00801A2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A21" w:rsidRDefault="00801A21" w:rsidP="00DD5ADB">
    <w:pPr>
      <w:pStyle w:val="ab"/>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A7E0F">
      <w:rPr>
        <w:rStyle w:val="a6"/>
        <w:noProof/>
      </w:rPr>
      <w:t>2</w:t>
    </w:r>
    <w:r>
      <w:rPr>
        <w:rStyle w:val="a6"/>
      </w:rPr>
      <w:fldChar w:fldCharType="end"/>
    </w:r>
  </w:p>
  <w:p w:rsidR="00801A21" w:rsidRDefault="00801A21" w:rsidP="003A3263">
    <w:pPr>
      <w:pStyle w:val="ab"/>
      <w:tabs>
        <w:tab w:val="clear" w:pos="4153"/>
        <w:tab w:val="clear" w:pos="8306"/>
        <w:tab w:val="left" w:pos="6954"/>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035" w:rsidRDefault="000D0035">
      <w:r>
        <w:separator/>
      </w:r>
    </w:p>
  </w:footnote>
  <w:footnote w:type="continuationSeparator" w:id="0">
    <w:p w:rsidR="000D0035" w:rsidRDefault="000D00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63" w:rsidRDefault="00FB7C6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B7C63" w:rsidRDefault="00FB7C63">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C63" w:rsidRDefault="00FB7C63" w:rsidP="00B221A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315E1"/>
    <w:multiLevelType w:val="hybridMultilevel"/>
    <w:tmpl w:val="0BC257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1C6629"/>
    <w:multiLevelType w:val="hybridMultilevel"/>
    <w:tmpl w:val="21C4C23E"/>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
    <w:nsid w:val="07921ECE"/>
    <w:multiLevelType w:val="multilevel"/>
    <w:tmpl w:val="FBE085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1080B58"/>
    <w:multiLevelType w:val="singleLevel"/>
    <w:tmpl w:val="E2F8E680"/>
    <w:lvl w:ilvl="0">
      <w:start w:val="1"/>
      <w:numFmt w:val="decimal"/>
      <w:lvlText w:val="%1)"/>
      <w:lvlJc w:val="left"/>
      <w:pPr>
        <w:tabs>
          <w:tab w:val="num" w:pos="555"/>
        </w:tabs>
        <w:ind w:left="555" w:hanging="405"/>
      </w:pPr>
      <w:rPr>
        <w:rFonts w:hint="default"/>
      </w:rPr>
    </w:lvl>
  </w:abstractNum>
  <w:abstractNum w:abstractNumId="4">
    <w:nsid w:val="23C86434"/>
    <w:multiLevelType w:val="hybridMultilevel"/>
    <w:tmpl w:val="BE80DCBC"/>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5">
    <w:nsid w:val="24AA3C25"/>
    <w:multiLevelType w:val="hybridMultilevel"/>
    <w:tmpl w:val="34ECC5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5AE3C8F"/>
    <w:multiLevelType w:val="hybridMultilevel"/>
    <w:tmpl w:val="0002A6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D1E157C"/>
    <w:multiLevelType w:val="hybridMultilevel"/>
    <w:tmpl w:val="EAD6930A"/>
    <w:lvl w:ilvl="0" w:tplc="FFFFFFFF">
      <w:start w:val="1"/>
      <w:numFmt w:val="bullet"/>
      <w:lvlText w:val=""/>
      <w:lvlJc w:val="left"/>
      <w:pPr>
        <w:tabs>
          <w:tab w:val="num" w:pos="720"/>
        </w:tabs>
        <w:ind w:left="72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8">
    <w:nsid w:val="2D7C1FA0"/>
    <w:multiLevelType w:val="hybridMultilevel"/>
    <w:tmpl w:val="F28ECC1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387104DE"/>
    <w:multiLevelType w:val="hybridMultilevel"/>
    <w:tmpl w:val="D8389B16"/>
    <w:lvl w:ilvl="0" w:tplc="04190001">
      <w:start w:val="1"/>
      <w:numFmt w:val="bullet"/>
      <w:lvlText w:val=""/>
      <w:lvlJc w:val="left"/>
      <w:pPr>
        <w:tabs>
          <w:tab w:val="num" w:pos="2040"/>
        </w:tabs>
        <w:ind w:left="2040" w:hanging="360"/>
      </w:pPr>
      <w:rPr>
        <w:rFonts w:ascii="Symbol" w:hAnsi="Symbol" w:hint="default"/>
      </w:rPr>
    </w:lvl>
    <w:lvl w:ilvl="1" w:tplc="04190003" w:tentative="1">
      <w:start w:val="1"/>
      <w:numFmt w:val="bullet"/>
      <w:lvlText w:val="o"/>
      <w:lvlJc w:val="left"/>
      <w:pPr>
        <w:tabs>
          <w:tab w:val="num" w:pos="2760"/>
        </w:tabs>
        <w:ind w:left="2760" w:hanging="360"/>
      </w:pPr>
      <w:rPr>
        <w:rFonts w:ascii="Courier New" w:hAnsi="Courier New" w:cs="Courier New" w:hint="default"/>
      </w:rPr>
    </w:lvl>
    <w:lvl w:ilvl="2" w:tplc="04190005" w:tentative="1">
      <w:start w:val="1"/>
      <w:numFmt w:val="bullet"/>
      <w:lvlText w:val=""/>
      <w:lvlJc w:val="left"/>
      <w:pPr>
        <w:tabs>
          <w:tab w:val="num" w:pos="3480"/>
        </w:tabs>
        <w:ind w:left="3480" w:hanging="360"/>
      </w:pPr>
      <w:rPr>
        <w:rFonts w:ascii="Wingdings" w:hAnsi="Wingdings" w:hint="default"/>
      </w:rPr>
    </w:lvl>
    <w:lvl w:ilvl="3" w:tplc="04190001" w:tentative="1">
      <w:start w:val="1"/>
      <w:numFmt w:val="bullet"/>
      <w:lvlText w:val=""/>
      <w:lvlJc w:val="left"/>
      <w:pPr>
        <w:tabs>
          <w:tab w:val="num" w:pos="4200"/>
        </w:tabs>
        <w:ind w:left="4200" w:hanging="360"/>
      </w:pPr>
      <w:rPr>
        <w:rFonts w:ascii="Symbol" w:hAnsi="Symbol" w:hint="default"/>
      </w:rPr>
    </w:lvl>
    <w:lvl w:ilvl="4" w:tplc="04190003" w:tentative="1">
      <w:start w:val="1"/>
      <w:numFmt w:val="bullet"/>
      <w:lvlText w:val="o"/>
      <w:lvlJc w:val="left"/>
      <w:pPr>
        <w:tabs>
          <w:tab w:val="num" w:pos="4920"/>
        </w:tabs>
        <w:ind w:left="4920" w:hanging="360"/>
      </w:pPr>
      <w:rPr>
        <w:rFonts w:ascii="Courier New" w:hAnsi="Courier New" w:cs="Courier New" w:hint="default"/>
      </w:rPr>
    </w:lvl>
    <w:lvl w:ilvl="5" w:tplc="04190005" w:tentative="1">
      <w:start w:val="1"/>
      <w:numFmt w:val="bullet"/>
      <w:lvlText w:val=""/>
      <w:lvlJc w:val="left"/>
      <w:pPr>
        <w:tabs>
          <w:tab w:val="num" w:pos="5640"/>
        </w:tabs>
        <w:ind w:left="5640" w:hanging="360"/>
      </w:pPr>
      <w:rPr>
        <w:rFonts w:ascii="Wingdings" w:hAnsi="Wingdings" w:hint="default"/>
      </w:rPr>
    </w:lvl>
    <w:lvl w:ilvl="6" w:tplc="04190001" w:tentative="1">
      <w:start w:val="1"/>
      <w:numFmt w:val="bullet"/>
      <w:lvlText w:val=""/>
      <w:lvlJc w:val="left"/>
      <w:pPr>
        <w:tabs>
          <w:tab w:val="num" w:pos="6360"/>
        </w:tabs>
        <w:ind w:left="6360" w:hanging="360"/>
      </w:pPr>
      <w:rPr>
        <w:rFonts w:ascii="Symbol" w:hAnsi="Symbol" w:hint="default"/>
      </w:rPr>
    </w:lvl>
    <w:lvl w:ilvl="7" w:tplc="04190003" w:tentative="1">
      <w:start w:val="1"/>
      <w:numFmt w:val="bullet"/>
      <w:lvlText w:val="o"/>
      <w:lvlJc w:val="left"/>
      <w:pPr>
        <w:tabs>
          <w:tab w:val="num" w:pos="7080"/>
        </w:tabs>
        <w:ind w:left="7080" w:hanging="360"/>
      </w:pPr>
      <w:rPr>
        <w:rFonts w:ascii="Courier New" w:hAnsi="Courier New" w:cs="Courier New" w:hint="default"/>
      </w:rPr>
    </w:lvl>
    <w:lvl w:ilvl="8" w:tplc="04190005" w:tentative="1">
      <w:start w:val="1"/>
      <w:numFmt w:val="bullet"/>
      <w:lvlText w:val=""/>
      <w:lvlJc w:val="left"/>
      <w:pPr>
        <w:tabs>
          <w:tab w:val="num" w:pos="7800"/>
        </w:tabs>
        <w:ind w:left="7800" w:hanging="360"/>
      </w:pPr>
      <w:rPr>
        <w:rFonts w:ascii="Wingdings" w:hAnsi="Wingdings" w:hint="default"/>
      </w:rPr>
    </w:lvl>
  </w:abstractNum>
  <w:abstractNum w:abstractNumId="10">
    <w:nsid w:val="431E0F4B"/>
    <w:multiLevelType w:val="hybridMultilevel"/>
    <w:tmpl w:val="B4FE1F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57C67D0"/>
    <w:multiLevelType w:val="multilevel"/>
    <w:tmpl w:val="C78CD386"/>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320"/>
        </w:tabs>
        <w:ind w:left="1320" w:hanging="720"/>
      </w:pPr>
      <w:rPr>
        <w:rFonts w:hint="default"/>
        <w:b/>
      </w:rPr>
    </w:lvl>
    <w:lvl w:ilvl="2">
      <w:start w:val="1"/>
      <w:numFmt w:val="decimal"/>
      <w:lvlText w:val="%1.%2.%3."/>
      <w:lvlJc w:val="left"/>
      <w:pPr>
        <w:tabs>
          <w:tab w:val="num" w:pos="1920"/>
        </w:tabs>
        <w:ind w:left="1920" w:hanging="720"/>
      </w:pPr>
      <w:rPr>
        <w:rFonts w:hint="default"/>
        <w:b/>
      </w:rPr>
    </w:lvl>
    <w:lvl w:ilvl="3">
      <w:start w:val="1"/>
      <w:numFmt w:val="decimal"/>
      <w:lvlText w:val="%1.%2.%3.%4."/>
      <w:lvlJc w:val="left"/>
      <w:pPr>
        <w:tabs>
          <w:tab w:val="num" w:pos="2880"/>
        </w:tabs>
        <w:ind w:left="2880" w:hanging="1080"/>
      </w:pPr>
      <w:rPr>
        <w:rFonts w:hint="default"/>
        <w:b/>
      </w:rPr>
    </w:lvl>
    <w:lvl w:ilvl="4">
      <w:start w:val="1"/>
      <w:numFmt w:val="decimal"/>
      <w:lvlText w:val="%1.%2.%3.%4.%5."/>
      <w:lvlJc w:val="left"/>
      <w:pPr>
        <w:tabs>
          <w:tab w:val="num" w:pos="3480"/>
        </w:tabs>
        <w:ind w:left="3480" w:hanging="1080"/>
      </w:pPr>
      <w:rPr>
        <w:rFonts w:hint="default"/>
        <w:b/>
      </w:rPr>
    </w:lvl>
    <w:lvl w:ilvl="5">
      <w:start w:val="1"/>
      <w:numFmt w:val="decimal"/>
      <w:lvlText w:val="%1.%2.%3.%4.%5.%6."/>
      <w:lvlJc w:val="left"/>
      <w:pPr>
        <w:tabs>
          <w:tab w:val="num" w:pos="4440"/>
        </w:tabs>
        <w:ind w:left="4440" w:hanging="1440"/>
      </w:pPr>
      <w:rPr>
        <w:rFonts w:hint="default"/>
        <w:b/>
      </w:rPr>
    </w:lvl>
    <w:lvl w:ilvl="6">
      <w:start w:val="1"/>
      <w:numFmt w:val="decimal"/>
      <w:lvlText w:val="%1.%2.%3.%4.%5.%6.%7."/>
      <w:lvlJc w:val="left"/>
      <w:pPr>
        <w:tabs>
          <w:tab w:val="num" w:pos="5400"/>
        </w:tabs>
        <w:ind w:left="5400" w:hanging="1800"/>
      </w:pPr>
      <w:rPr>
        <w:rFonts w:hint="default"/>
        <w:b/>
      </w:rPr>
    </w:lvl>
    <w:lvl w:ilvl="7">
      <w:start w:val="1"/>
      <w:numFmt w:val="decimal"/>
      <w:lvlText w:val="%1.%2.%3.%4.%5.%6.%7.%8."/>
      <w:lvlJc w:val="left"/>
      <w:pPr>
        <w:tabs>
          <w:tab w:val="num" w:pos="6000"/>
        </w:tabs>
        <w:ind w:left="6000" w:hanging="1800"/>
      </w:pPr>
      <w:rPr>
        <w:rFonts w:hint="default"/>
        <w:b/>
      </w:rPr>
    </w:lvl>
    <w:lvl w:ilvl="8">
      <w:start w:val="1"/>
      <w:numFmt w:val="decimal"/>
      <w:lvlText w:val="%1.%2.%3.%4.%5.%6.%7.%8.%9."/>
      <w:lvlJc w:val="left"/>
      <w:pPr>
        <w:tabs>
          <w:tab w:val="num" w:pos="6960"/>
        </w:tabs>
        <w:ind w:left="6960" w:hanging="2160"/>
      </w:pPr>
      <w:rPr>
        <w:rFonts w:hint="default"/>
        <w:b/>
      </w:rPr>
    </w:lvl>
  </w:abstractNum>
  <w:num w:numId="1">
    <w:abstractNumId w:val="7"/>
  </w:num>
  <w:num w:numId="2">
    <w:abstractNumId w:val="1"/>
  </w:num>
  <w:num w:numId="3">
    <w:abstractNumId w:val="2"/>
  </w:num>
  <w:num w:numId="4">
    <w:abstractNumId w:val="3"/>
  </w:num>
  <w:num w:numId="5">
    <w:abstractNumId w:val="11"/>
  </w:num>
  <w:num w:numId="6">
    <w:abstractNumId w:val="8"/>
  </w:num>
  <w:num w:numId="7">
    <w:abstractNumId w:val="5"/>
  </w:num>
  <w:num w:numId="8">
    <w:abstractNumId w:val="6"/>
  </w:num>
  <w:num w:numId="9">
    <w:abstractNumId w:val="9"/>
  </w:num>
  <w:num w:numId="10">
    <w:abstractNumId w:val="4"/>
  </w:num>
  <w:num w:numId="11">
    <w:abstractNumId w:val="10"/>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4AE7"/>
    <w:rsid w:val="00004851"/>
    <w:rsid w:val="000128CA"/>
    <w:rsid w:val="00053E46"/>
    <w:rsid w:val="00063A5B"/>
    <w:rsid w:val="00087813"/>
    <w:rsid w:val="000D0035"/>
    <w:rsid w:val="001D008B"/>
    <w:rsid w:val="001D2829"/>
    <w:rsid w:val="001D570B"/>
    <w:rsid w:val="001D6518"/>
    <w:rsid w:val="00200BBE"/>
    <w:rsid w:val="00232168"/>
    <w:rsid w:val="00244888"/>
    <w:rsid w:val="002C0AD1"/>
    <w:rsid w:val="002E66C8"/>
    <w:rsid w:val="00351345"/>
    <w:rsid w:val="00380012"/>
    <w:rsid w:val="003838FB"/>
    <w:rsid w:val="003A3263"/>
    <w:rsid w:val="003E4390"/>
    <w:rsid w:val="00403E9A"/>
    <w:rsid w:val="004D6F61"/>
    <w:rsid w:val="0052296F"/>
    <w:rsid w:val="00562823"/>
    <w:rsid w:val="005B6749"/>
    <w:rsid w:val="005E4FC3"/>
    <w:rsid w:val="005F18A3"/>
    <w:rsid w:val="0065114A"/>
    <w:rsid w:val="0068275F"/>
    <w:rsid w:val="006A7E0F"/>
    <w:rsid w:val="006B257F"/>
    <w:rsid w:val="006F438A"/>
    <w:rsid w:val="00704574"/>
    <w:rsid w:val="00777F72"/>
    <w:rsid w:val="00797715"/>
    <w:rsid w:val="007E54E9"/>
    <w:rsid w:val="00801A21"/>
    <w:rsid w:val="00844D16"/>
    <w:rsid w:val="0085100F"/>
    <w:rsid w:val="008737C5"/>
    <w:rsid w:val="00875BB2"/>
    <w:rsid w:val="008874DA"/>
    <w:rsid w:val="008B1BC0"/>
    <w:rsid w:val="008B2797"/>
    <w:rsid w:val="009701AC"/>
    <w:rsid w:val="0098246B"/>
    <w:rsid w:val="009C6149"/>
    <w:rsid w:val="009E62F9"/>
    <w:rsid w:val="00A151EE"/>
    <w:rsid w:val="00A808C9"/>
    <w:rsid w:val="00A91C4F"/>
    <w:rsid w:val="00AB2FF4"/>
    <w:rsid w:val="00B221A2"/>
    <w:rsid w:val="00B436F7"/>
    <w:rsid w:val="00BA53F8"/>
    <w:rsid w:val="00C043CF"/>
    <w:rsid w:val="00C1587D"/>
    <w:rsid w:val="00C30CDC"/>
    <w:rsid w:val="00C52B49"/>
    <w:rsid w:val="00C653B0"/>
    <w:rsid w:val="00C82F31"/>
    <w:rsid w:val="00C848CA"/>
    <w:rsid w:val="00CC460F"/>
    <w:rsid w:val="00CF5719"/>
    <w:rsid w:val="00D14D9D"/>
    <w:rsid w:val="00DB4AE7"/>
    <w:rsid w:val="00DD5ADB"/>
    <w:rsid w:val="00E400FC"/>
    <w:rsid w:val="00ED03B6"/>
    <w:rsid w:val="00EF6F54"/>
    <w:rsid w:val="00F31531"/>
    <w:rsid w:val="00F42E3F"/>
    <w:rsid w:val="00F61F45"/>
    <w:rsid w:val="00F83676"/>
    <w:rsid w:val="00F90DF8"/>
    <w:rsid w:val="00FB7C63"/>
    <w:rsid w:val="00FC7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9" type="connector" idref="#_x0000_s1047">
          <o:proxy start="" idref="#_x0000_s1038" connectloc="2"/>
          <o:proxy end="" idref="#_x0000_s1040" connectloc="0"/>
        </o:r>
        <o:r id="V:Rule10" type="connector" idref="#_x0000_s1049">
          <o:proxy start="" idref="#_x0000_s1038" connectloc="2"/>
          <o:proxy end="" idref="#_x0000_s1041" connectloc="0"/>
        </o:r>
        <o:r id="V:Rule11" type="connector" idref="#_x0000_s1048">
          <o:proxy start="" idref="#_x0000_s1038" connectloc="2"/>
          <o:proxy end="" idref="#_x0000_s1039" connectloc="0"/>
        </o:r>
        <o:r id="V:Rule12" type="connector" idref="#_x0000_s1053">
          <o:proxy start="" idref="#_x0000_s1041" connectloc="2"/>
          <o:proxy end="" idref="#_x0000_s1045" connectloc="0"/>
        </o:r>
        <o:r id="V:Rule13" type="connector" idref="#_x0000_s1052">
          <o:proxy start="" idref="#_x0000_s1041" connectloc="2"/>
          <o:proxy end="" idref="#_x0000_s1044" connectloc="0"/>
        </o:r>
        <o:r id="V:Rule14" type="connector" idref="#_x0000_s1050">
          <o:proxy start="" idref="#_x0000_s1039" connectloc="2"/>
          <o:proxy end="" idref="#_x0000_s1042" connectloc="0"/>
        </o:r>
        <o:r id="V:Rule15" type="connector" idref="#_x0000_s1051">
          <o:proxy start="" idref="#_x0000_s1039" connectloc="2"/>
          <o:proxy end="" idref="#_x0000_s1043" connectloc="0"/>
        </o:r>
        <o:r id="V:Rule16" type="connector" idref="#_x0000_s1054">
          <o:proxy start="" idref="#_x0000_s1041" connectloc="2"/>
          <o:proxy end="" idref="#_x0000_s1046" connectloc="0"/>
        </o:r>
      </o:rules>
    </o:shapelayout>
  </w:shapeDefaults>
  <w:decimalSymbol w:val=","/>
  <w:listSeparator w:val=";"/>
  <w15:chartTrackingRefBased/>
  <w15:docId w15:val="{2D1DC0F2-46C8-44E7-BFEC-30BA1D9E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AE7"/>
    <w:rPr>
      <w:sz w:val="28"/>
      <w:szCs w:val="24"/>
    </w:rPr>
  </w:style>
  <w:style w:type="paragraph" w:styleId="1">
    <w:name w:val="heading 1"/>
    <w:basedOn w:val="a"/>
    <w:next w:val="a"/>
    <w:qFormat/>
    <w:rsid w:val="00DB4AE7"/>
    <w:pPr>
      <w:keepNext/>
      <w:spacing w:before="240" w:after="60" w:line="360" w:lineRule="auto"/>
      <w:jc w:val="center"/>
      <w:outlineLvl w:val="0"/>
    </w:pPr>
    <w:rPr>
      <w:rFonts w:ascii="Arial" w:hAnsi="Arial"/>
      <w:b/>
      <w:bCs/>
      <w:kern w:val="32"/>
      <w:sz w:val="32"/>
      <w:szCs w:val="32"/>
    </w:rPr>
  </w:style>
  <w:style w:type="paragraph" w:styleId="2">
    <w:name w:val="heading 2"/>
    <w:basedOn w:val="a"/>
    <w:next w:val="a"/>
    <w:qFormat/>
    <w:rsid w:val="00DB4AE7"/>
    <w:pPr>
      <w:keepNext/>
      <w:spacing w:before="100" w:after="100" w:line="360" w:lineRule="auto"/>
      <w:outlineLvl w:val="1"/>
    </w:pPr>
    <w:rPr>
      <w:rFonts w:ascii="Arial" w:hAnsi="Arial"/>
      <w:b/>
      <w:bCs/>
      <w:i/>
      <w:iCs/>
      <w:szCs w:val="28"/>
    </w:rPr>
  </w:style>
  <w:style w:type="paragraph" w:styleId="3">
    <w:name w:val="heading 3"/>
    <w:basedOn w:val="a"/>
    <w:next w:val="a"/>
    <w:qFormat/>
    <w:rsid w:val="00DB4AE7"/>
    <w:pPr>
      <w:keepNext/>
      <w:spacing w:before="60" w:after="60" w:line="360" w:lineRule="auto"/>
      <w:jc w:val="center"/>
      <w:outlineLvl w:val="2"/>
    </w:pPr>
    <w:rPr>
      <w:rFonts w:ascii="Arial" w:hAnsi="Arial"/>
      <w:b/>
      <w:bCs/>
      <w:sz w:val="26"/>
      <w:szCs w:val="26"/>
    </w:rPr>
  </w:style>
  <w:style w:type="paragraph" w:styleId="4">
    <w:name w:val="heading 4"/>
    <w:basedOn w:val="a"/>
    <w:next w:val="a"/>
    <w:qFormat/>
    <w:rsid w:val="00DB4AE7"/>
    <w:pPr>
      <w:keepNext/>
      <w:outlineLvl w:val="3"/>
    </w:pPr>
    <w:rPr>
      <w:b/>
      <w:sz w:val="32"/>
    </w:rPr>
  </w:style>
  <w:style w:type="paragraph" w:styleId="5">
    <w:name w:val="heading 5"/>
    <w:basedOn w:val="a"/>
    <w:next w:val="a"/>
    <w:qFormat/>
    <w:rsid w:val="00DB4AE7"/>
    <w:pPr>
      <w:keepNext/>
      <w:spacing w:line="360" w:lineRule="auto"/>
      <w:outlineLvl w:val="4"/>
    </w:pPr>
    <w:rPr>
      <w:b/>
    </w:rPr>
  </w:style>
  <w:style w:type="paragraph" w:styleId="7">
    <w:name w:val="heading 7"/>
    <w:basedOn w:val="a"/>
    <w:next w:val="a"/>
    <w:qFormat/>
    <w:rsid w:val="00DB4AE7"/>
    <w:pPr>
      <w:keepNext/>
      <w:tabs>
        <w:tab w:val="left" w:pos="8000"/>
      </w:tabs>
      <w:jc w:val="center"/>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rsid w:val="00B436F7"/>
    <w:rPr>
      <w:sz w:val="24"/>
    </w:rPr>
  </w:style>
  <w:style w:type="character" w:styleId="a3">
    <w:name w:val="Hyperlink"/>
    <w:rsid w:val="00DB4AE7"/>
    <w:rPr>
      <w:color w:val="0000FF"/>
      <w:u w:val="single"/>
    </w:rPr>
  </w:style>
  <w:style w:type="paragraph" w:styleId="a4">
    <w:name w:val="Body Text Indent"/>
    <w:basedOn w:val="a"/>
    <w:rsid w:val="00DB4AE7"/>
    <w:pPr>
      <w:ind w:firstLine="840"/>
    </w:pPr>
  </w:style>
  <w:style w:type="paragraph" w:styleId="20">
    <w:name w:val="Body Text Indent 2"/>
    <w:basedOn w:val="a"/>
    <w:rsid w:val="00DB4AE7"/>
    <w:pPr>
      <w:ind w:firstLine="840"/>
      <w:jc w:val="both"/>
    </w:pPr>
  </w:style>
  <w:style w:type="paragraph" w:customStyle="1" w:styleId="Web">
    <w:name w:val="Обычный (Web)"/>
    <w:basedOn w:val="a"/>
    <w:rsid w:val="00DB4AE7"/>
    <w:pPr>
      <w:spacing w:before="100" w:beforeAutospacing="1" w:after="100" w:afterAutospacing="1"/>
      <w:ind w:firstLine="600"/>
      <w:jc w:val="both"/>
    </w:pPr>
    <w:rPr>
      <w:rFonts w:eastAsia="Arial Unicode MS" w:cs="Courier New"/>
      <w:sz w:val="24"/>
    </w:rPr>
  </w:style>
  <w:style w:type="paragraph" w:styleId="30">
    <w:name w:val="Body Text Indent 3"/>
    <w:basedOn w:val="a"/>
    <w:rsid w:val="00DB4AE7"/>
    <w:pPr>
      <w:ind w:firstLine="915"/>
    </w:pPr>
  </w:style>
  <w:style w:type="paragraph" w:styleId="a5">
    <w:name w:val="header"/>
    <w:basedOn w:val="a"/>
    <w:rsid w:val="00DB4AE7"/>
    <w:pPr>
      <w:tabs>
        <w:tab w:val="center" w:pos="4677"/>
        <w:tab w:val="right" w:pos="9355"/>
      </w:tabs>
    </w:pPr>
  </w:style>
  <w:style w:type="character" w:styleId="a6">
    <w:name w:val="page number"/>
    <w:basedOn w:val="a0"/>
    <w:rsid w:val="00DB4AE7"/>
  </w:style>
  <w:style w:type="paragraph" w:styleId="a7">
    <w:name w:val="footnote text"/>
    <w:basedOn w:val="a"/>
    <w:semiHidden/>
    <w:rsid w:val="00DB4AE7"/>
    <w:rPr>
      <w:sz w:val="20"/>
      <w:szCs w:val="20"/>
    </w:rPr>
  </w:style>
  <w:style w:type="paragraph" w:styleId="a8">
    <w:name w:val="Title"/>
    <w:basedOn w:val="a"/>
    <w:qFormat/>
    <w:rsid w:val="00DB4AE7"/>
    <w:pPr>
      <w:spacing w:line="360" w:lineRule="auto"/>
      <w:jc w:val="center"/>
    </w:pPr>
    <w:rPr>
      <w:b/>
      <w:sz w:val="36"/>
    </w:rPr>
  </w:style>
  <w:style w:type="paragraph" w:styleId="a9">
    <w:name w:val="Subtitle"/>
    <w:basedOn w:val="a"/>
    <w:qFormat/>
    <w:rsid w:val="00DB4AE7"/>
    <w:pPr>
      <w:spacing w:line="360" w:lineRule="auto"/>
      <w:jc w:val="center"/>
    </w:pPr>
    <w:rPr>
      <w:sz w:val="32"/>
    </w:rPr>
  </w:style>
  <w:style w:type="paragraph" w:styleId="aa">
    <w:name w:val="Body Text"/>
    <w:basedOn w:val="a"/>
    <w:rsid w:val="00DB4AE7"/>
    <w:pPr>
      <w:spacing w:line="360" w:lineRule="auto"/>
      <w:jc w:val="both"/>
    </w:pPr>
  </w:style>
  <w:style w:type="paragraph" w:styleId="ab">
    <w:name w:val="footer"/>
    <w:basedOn w:val="a"/>
    <w:rsid w:val="00DB4AE7"/>
    <w:pPr>
      <w:tabs>
        <w:tab w:val="center" w:pos="4153"/>
        <w:tab w:val="right" w:pos="8306"/>
      </w:tabs>
    </w:pPr>
  </w:style>
  <w:style w:type="paragraph" w:styleId="21">
    <w:name w:val="Body Text 2"/>
    <w:basedOn w:val="a"/>
    <w:rsid w:val="00DB4AE7"/>
    <w:pPr>
      <w:spacing w:line="360" w:lineRule="auto"/>
      <w:jc w:val="center"/>
    </w:pPr>
    <w:rPr>
      <w:sz w:val="40"/>
    </w:rPr>
  </w:style>
  <w:style w:type="paragraph" w:customStyle="1" w:styleId="11">
    <w:name w:val="Звичайний1"/>
    <w:rsid w:val="00DB4AE7"/>
    <w:pPr>
      <w:widowControl w:val="0"/>
      <w:spacing w:line="260" w:lineRule="auto"/>
      <w:ind w:firstLine="220"/>
      <w:jc w:val="both"/>
    </w:pPr>
    <w:rPr>
      <w:snapToGrid w:val="0"/>
      <w:sz w:val="18"/>
    </w:rPr>
  </w:style>
  <w:style w:type="paragraph" w:customStyle="1" w:styleId="ConsNonformat">
    <w:name w:val="ConsNonformat"/>
    <w:rsid w:val="00DB4AE7"/>
    <w:pPr>
      <w:widowControl w:val="0"/>
    </w:pPr>
    <w:rPr>
      <w:rFonts w:ascii="Courier New" w:hAnsi="Courier New"/>
    </w:rPr>
  </w:style>
  <w:style w:type="character" w:styleId="ac">
    <w:name w:val="FollowedHyperlink"/>
    <w:rsid w:val="00DB4AE7"/>
    <w:rPr>
      <w:color w:val="800080"/>
      <w:u w:val="single"/>
    </w:rPr>
  </w:style>
  <w:style w:type="paragraph" w:customStyle="1" w:styleId="ad">
    <w:name w:val="Краткий обратный адрес"/>
    <w:basedOn w:val="a"/>
    <w:rsid w:val="00DB4AE7"/>
    <w:rPr>
      <w:sz w:val="24"/>
    </w:rPr>
  </w:style>
  <w:style w:type="paragraph" w:customStyle="1" w:styleId="FR1">
    <w:name w:val="FR1"/>
    <w:rsid w:val="00DB4AE7"/>
    <w:pPr>
      <w:widowControl w:val="0"/>
      <w:ind w:firstLine="560"/>
      <w:jc w:val="both"/>
    </w:pPr>
    <w:rPr>
      <w:snapToGrid w:val="0"/>
      <w:sz w:val="22"/>
    </w:rPr>
  </w:style>
  <w:style w:type="paragraph" w:styleId="ae">
    <w:name w:val="Normal (Web)"/>
    <w:basedOn w:val="a"/>
    <w:rsid w:val="00244888"/>
    <w:pPr>
      <w:spacing w:before="100" w:beforeAutospacing="1" w:after="100" w:afterAutospacing="1"/>
    </w:pPr>
    <w:rPr>
      <w:sz w:val="24"/>
    </w:rPr>
  </w:style>
  <w:style w:type="character" w:styleId="af">
    <w:name w:val="annotation reference"/>
    <w:semiHidden/>
    <w:rsid w:val="005F18A3"/>
    <w:rPr>
      <w:sz w:val="16"/>
      <w:szCs w:val="16"/>
    </w:rPr>
  </w:style>
  <w:style w:type="paragraph" w:styleId="af0">
    <w:name w:val="annotation text"/>
    <w:basedOn w:val="a"/>
    <w:semiHidden/>
    <w:rsid w:val="005F18A3"/>
    <w:rPr>
      <w:sz w:val="20"/>
      <w:szCs w:val="20"/>
    </w:rPr>
  </w:style>
  <w:style w:type="paragraph" w:styleId="af1">
    <w:name w:val="annotation subject"/>
    <w:basedOn w:val="af0"/>
    <w:next w:val="af0"/>
    <w:semiHidden/>
    <w:rsid w:val="005F18A3"/>
    <w:rPr>
      <w:b/>
      <w:bCs/>
    </w:rPr>
  </w:style>
  <w:style w:type="paragraph" w:styleId="af2">
    <w:name w:val="Balloon Text"/>
    <w:basedOn w:val="a"/>
    <w:semiHidden/>
    <w:rsid w:val="005F18A3"/>
    <w:rPr>
      <w:rFonts w:ascii="Tahoma" w:hAnsi="Tahoma" w:cs="Tahoma"/>
      <w:sz w:val="16"/>
      <w:szCs w:val="16"/>
    </w:rPr>
  </w:style>
  <w:style w:type="table" w:styleId="af3">
    <w:name w:val="Table Professional"/>
    <w:basedOn w:val="a1"/>
    <w:rsid w:val="00053E4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7029">
      <w:bodyDiv w:val="1"/>
      <w:marLeft w:val="0"/>
      <w:marRight w:val="0"/>
      <w:marTop w:val="0"/>
      <w:marBottom w:val="0"/>
      <w:divBdr>
        <w:top w:val="none" w:sz="0" w:space="0" w:color="auto"/>
        <w:left w:val="none" w:sz="0" w:space="0" w:color="auto"/>
        <w:bottom w:val="none" w:sz="0" w:space="0" w:color="auto"/>
        <w:right w:val="none" w:sz="0" w:space="0" w:color="auto"/>
      </w:divBdr>
    </w:div>
    <w:div w:id="663818822">
      <w:bodyDiv w:val="1"/>
      <w:marLeft w:val="0"/>
      <w:marRight w:val="0"/>
      <w:marTop w:val="0"/>
      <w:marBottom w:val="0"/>
      <w:divBdr>
        <w:top w:val="none" w:sz="0" w:space="0" w:color="auto"/>
        <w:left w:val="none" w:sz="0" w:space="0" w:color="auto"/>
        <w:bottom w:val="none" w:sz="0" w:space="0" w:color="auto"/>
        <w:right w:val="none" w:sz="0" w:space="0" w:color="auto"/>
      </w:divBdr>
    </w:div>
    <w:div w:id="719092849">
      <w:bodyDiv w:val="1"/>
      <w:marLeft w:val="0"/>
      <w:marRight w:val="0"/>
      <w:marTop w:val="0"/>
      <w:marBottom w:val="0"/>
      <w:divBdr>
        <w:top w:val="none" w:sz="0" w:space="0" w:color="auto"/>
        <w:left w:val="none" w:sz="0" w:space="0" w:color="auto"/>
        <w:bottom w:val="none" w:sz="0" w:space="0" w:color="auto"/>
        <w:right w:val="none" w:sz="0" w:space="0" w:color="auto"/>
      </w:divBdr>
    </w:div>
    <w:div w:id="1410493604">
      <w:bodyDiv w:val="1"/>
      <w:marLeft w:val="0"/>
      <w:marRight w:val="0"/>
      <w:marTop w:val="0"/>
      <w:marBottom w:val="0"/>
      <w:divBdr>
        <w:top w:val="none" w:sz="0" w:space="0" w:color="auto"/>
        <w:left w:val="none" w:sz="0" w:space="0" w:color="auto"/>
        <w:bottom w:val="none" w:sz="0" w:space="0" w:color="auto"/>
        <w:right w:val="none" w:sz="0" w:space="0" w:color="auto"/>
      </w:divBdr>
    </w:div>
    <w:div w:id="1540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12186</Words>
  <Characters>69463</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ompany>
  <LinksUpToDate>false</LinksUpToDate>
  <CharactersWithSpaces>81487</CharactersWithSpaces>
  <SharedDoc>false</SharedDoc>
  <HLinks>
    <vt:vector size="48" baseType="variant">
      <vt:variant>
        <vt:i4>5963796</vt:i4>
      </vt:variant>
      <vt:variant>
        <vt:i4>24</vt:i4>
      </vt:variant>
      <vt:variant>
        <vt:i4>0</vt:i4>
      </vt:variant>
      <vt:variant>
        <vt:i4>5</vt:i4>
      </vt:variant>
      <vt:variant>
        <vt:lpwstr>http://www.umns.nnov.ru/</vt:lpwstr>
      </vt:variant>
      <vt:variant>
        <vt:lpwstr/>
      </vt:variant>
      <vt:variant>
        <vt:i4>2097279</vt:i4>
      </vt:variant>
      <vt:variant>
        <vt:i4>21</vt:i4>
      </vt:variant>
      <vt:variant>
        <vt:i4>0</vt:i4>
      </vt:variant>
      <vt:variant>
        <vt:i4>5</vt:i4>
      </vt:variant>
      <vt:variant>
        <vt:lpwstr>http://www.government.nnov.ru/</vt:lpwstr>
      </vt:variant>
      <vt:variant>
        <vt:lpwstr/>
      </vt:variant>
      <vt:variant>
        <vt:i4>6422624</vt:i4>
      </vt:variant>
      <vt:variant>
        <vt:i4>18</vt:i4>
      </vt:variant>
      <vt:variant>
        <vt:i4>0</vt:i4>
      </vt:variant>
      <vt:variant>
        <vt:i4>5</vt:i4>
      </vt:variant>
      <vt:variant>
        <vt:lpwstr>http://www.gks.ru/</vt:lpwstr>
      </vt:variant>
      <vt:variant>
        <vt:lpwstr/>
      </vt:variant>
      <vt:variant>
        <vt:i4>6750328</vt:i4>
      </vt:variant>
      <vt:variant>
        <vt:i4>15</vt:i4>
      </vt:variant>
      <vt:variant>
        <vt:i4>0</vt:i4>
      </vt:variant>
      <vt:variant>
        <vt:i4>5</vt:i4>
      </vt:variant>
      <vt:variant>
        <vt:lpwstr>http://www.csr.ru/</vt:lpwstr>
      </vt:variant>
      <vt:variant>
        <vt:lpwstr/>
      </vt:variant>
      <vt:variant>
        <vt:i4>6750313</vt:i4>
      </vt:variant>
      <vt:variant>
        <vt:i4>12</vt:i4>
      </vt:variant>
      <vt:variant>
        <vt:i4>0</vt:i4>
      </vt:variant>
      <vt:variant>
        <vt:i4>5</vt:i4>
      </vt:variant>
      <vt:variant>
        <vt:lpwstr>http://www.cbr.ru/</vt:lpwstr>
      </vt:variant>
      <vt:variant>
        <vt:lpwstr/>
      </vt:variant>
      <vt:variant>
        <vt:i4>6357055</vt:i4>
      </vt:variant>
      <vt:variant>
        <vt:i4>8</vt:i4>
      </vt:variant>
      <vt:variant>
        <vt:i4>0</vt:i4>
      </vt:variant>
      <vt:variant>
        <vt:i4>5</vt:i4>
      </vt:variant>
      <vt:variant>
        <vt:lpwstr>http://www.budzetrf.ru/</vt:lpwstr>
      </vt:variant>
      <vt:variant>
        <vt:lpwstr/>
      </vt:variant>
      <vt:variant>
        <vt:i4>65543</vt:i4>
      </vt:variant>
      <vt:variant>
        <vt:i4>6</vt:i4>
      </vt:variant>
      <vt:variant>
        <vt:i4>0</vt:i4>
      </vt:variant>
      <vt:variant>
        <vt:i4>5</vt:i4>
      </vt:variant>
      <vt:variant>
        <vt:lpwstr>http://www.cefir.ru/</vt:lpwstr>
      </vt:variant>
      <vt:variant>
        <vt:lpwstr/>
      </vt:variant>
      <vt:variant>
        <vt:i4>1704003</vt:i4>
      </vt:variant>
      <vt:variant>
        <vt:i4>3</vt:i4>
      </vt:variant>
      <vt:variant>
        <vt:i4>0</vt:i4>
      </vt:variant>
      <vt:variant>
        <vt:i4>5</vt:i4>
      </vt:variant>
      <vt:variant>
        <vt:lpwstr>http://www.minfin.ru/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Сергей</dc:creator>
  <cp:keywords/>
  <dc:description/>
  <cp:lastModifiedBy>Irina</cp:lastModifiedBy>
  <cp:revision>2</cp:revision>
  <dcterms:created xsi:type="dcterms:W3CDTF">2014-08-19T08:48:00Z</dcterms:created>
  <dcterms:modified xsi:type="dcterms:W3CDTF">2014-08-19T08:48:00Z</dcterms:modified>
</cp:coreProperties>
</file>