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35"/>
        <w:tblW w:w="10113" w:type="dxa"/>
        <w:tblLook w:val="0000" w:firstRow="0" w:lastRow="0" w:firstColumn="0" w:lastColumn="0" w:noHBand="0" w:noVBand="0"/>
      </w:tblPr>
      <w:tblGrid>
        <w:gridCol w:w="6995"/>
        <w:gridCol w:w="1362"/>
        <w:gridCol w:w="1756"/>
      </w:tblGrid>
      <w:tr w:rsidR="00B50DF9">
        <w:trPr>
          <w:trHeight w:val="309"/>
        </w:trPr>
        <w:tc>
          <w:tcPr>
            <w:tcW w:w="10113" w:type="dxa"/>
            <w:gridSpan w:val="3"/>
          </w:tcPr>
          <w:p w:rsidR="00B50DF9" w:rsidRPr="00AB50C8" w:rsidRDefault="00B50DF9" w:rsidP="00B50DF9">
            <w:pPr>
              <w:ind w:firstLine="720"/>
              <w:jc w:val="center"/>
              <w:rPr>
                <w:rFonts w:ascii="Microsoft Sans Serif" w:hAnsi="Microsoft Sans Serif" w:cs="Microsoft Sans Serif"/>
                <w:b/>
              </w:rPr>
            </w:pPr>
            <w:bookmarkStart w:id="0" w:name="_Toc532284767"/>
          </w:p>
          <w:p w:rsidR="00B50DF9" w:rsidRDefault="00B50DF9" w:rsidP="00B50DF9">
            <w:pPr>
              <w:ind w:firstLine="720"/>
              <w:jc w:val="center"/>
              <w:rPr>
                <w:rFonts w:ascii="Microsoft Sans Serif" w:hAnsi="Microsoft Sans Serif" w:cs="Microsoft Sans Serif"/>
                <w:b/>
              </w:rPr>
            </w:pPr>
          </w:p>
          <w:p w:rsidR="00B50DF9" w:rsidRDefault="00B50DF9" w:rsidP="00B50DF9">
            <w:pPr>
              <w:ind w:firstLine="720"/>
              <w:jc w:val="center"/>
              <w:rPr>
                <w:rFonts w:ascii="Microsoft Sans Serif" w:hAnsi="Microsoft Sans Serif" w:cs="Microsoft Sans Serif"/>
                <w:b/>
              </w:rPr>
            </w:pPr>
          </w:p>
          <w:p w:rsidR="00B50DF9" w:rsidRPr="00FD5FB3" w:rsidRDefault="00465C8E" w:rsidP="00B50DF9">
            <w:pPr>
              <w:jc w:val="center"/>
            </w:pPr>
            <w:r>
              <w:t xml:space="preserve">Российская академия государственной службы при Президенте Российской </w:t>
            </w:r>
          </w:p>
        </w:tc>
      </w:tr>
      <w:tr w:rsidR="00B50DF9">
        <w:trPr>
          <w:trHeight w:val="167"/>
        </w:trPr>
        <w:tc>
          <w:tcPr>
            <w:tcW w:w="10113" w:type="dxa"/>
            <w:gridSpan w:val="3"/>
          </w:tcPr>
          <w:p w:rsidR="00B50DF9" w:rsidRPr="00AB50C8" w:rsidRDefault="00B50DF9" w:rsidP="00B50DF9">
            <w:pPr>
              <w:ind w:firstLine="720"/>
              <w:jc w:val="center"/>
              <w:rPr>
                <w:rFonts w:ascii="Microsoft Sans Serif" w:hAnsi="Microsoft Sans Serif" w:cs="Microsoft Sans Serif"/>
              </w:rPr>
            </w:pPr>
          </w:p>
          <w:p w:rsidR="006C3D92" w:rsidRPr="008540F0" w:rsidRDefault="006C3D92" w:rsidP="006C3D92">
            <w:pPr>
              <w:pStyle w:val="21"/>
              <w:framePr w:hSpace="0" w:wrap="auto" w:vAnchor="margin" w:hAnchor="text" w:xAlign="left" w:yAlign="inline"/>
            </w:pPr>
            <w:r w:rsidRPr="008540F0">
              <w:t>Волговятская академия государственной службы</w:t>
            </w:r>
          </w:p>
          <w:p w:rsidR="00B50DF9" w:rsidRPr="00FD5FB3" w:rsidRDefault="00B50DF9" w:rsidP="00B50DF9"/>
        </w:tc>
      </w:tr>
      <w:tr w:rsidR="00B50DF9">
        <w:trPr>
          <w:trHeight w:val="68"/>
        </w:trPr>
        <w:tc>
          <w:tcPr>
            <w:tcW w:w="10113" w:type="dxa"/>
            <w:gridSpan w:val="3"/>
          </w:tcPr>
          <w:p w:rsidR="006C3D92" w:rsidRPr="008540F0" w:rsidRDefault="006C3D92" w:rsidP="006C3D92">
            <w:pPr>
              <w:pStyle w:val="30"/>
              <w:framePr w:hSpace="0" w:wrap="auto" w:vAnchor="margin" w:hAnchor="text" w:xAlign="left" w:yAlign="inline"/>
            </w:pPr>
            <w:r w:rsidRPr="008540F0">
              <w:t>Факультет государственного муниципального управления</w:t>
            </w:r>
          </w:p>
          <w:p w:rsidR="00B50DF9" w:rsidRPr="00FD5FB3" w:rsidRDefault="00B50DF9" w:rsidP="00B50DF9"/>
        </w:tc>
      </w:tr>
      <w:tr w:rsidR="00B50DF9">
        <w:trPr>
          <w:trHeight w:val="114"/>
        </w:trPr>
        <w:tc>
          <w:tcPr>
            <w:tcW w:w="10113" w:type="dxa"/>
            <w:gridSpan w:val="3"/>
          </w:tcPr>
          <w:p w:rsidR="006C3D92" w:rsidRPr="002913CD" w:rsidRDefault="006C3D92" w:rsidP="006C3D92">
            <w:pPr>
              <w:pStyle w:val="1"/>
              <w:rPr>
                <w:i/>
              </w:rPr>
            </w:pPr>
            <w:r w:rsidRPr="002913CD">
              <w:rPr>
                <w:i/>
              </w:rPr>
              <w:t>Кафедра истории и политологии</w:t>
            </w:r>
          </w:p>
          <w:p w:rsidR="00B50DF9" w:rsidRPr="00FD5FB3" w:rsidRDefault="00B50DF9" w:rsidP="00B50DF9"/>
        </w:tc>
      </w:tr>
      <w:tr w:rsidR="00B50DF9">
        <w:trPr>
          <w:trHeight w:val="403"/>
        </w:trPr>
        <w:tc>
          <w:tcPr>
            <w:tcW w:w="10113" w:type="dxa"/>
            <w:gridSpan w:val="3"/>
          </w:tcPr>
          <w:p w:rsidR="006C3D92" w:rsidRDefault="006C3D92" w:rsidP="006C3D92">
            <w:pPr>
              <w:pStyle w:val="1"/>
              <w:rPr>
                <w:spacing w:val="116"/>
                <w:sz w:val="48"/>
                <w:szCs w:val="48"/>
              </w:rPr>
            </w:pPr>
            <w:r w:rsidRPr="002913CD">
              <w:rPr>
                <w:spacing w:val="116"/>
                <w:sz w:val="48"/>
                <w:szCs w:val="48"/>
              </w:rPr>
              <w:t>Реферат</w:t>
            </w:r>
          </w:p>
          <w:p w:rsidR="006C3D92" w:rsidRPr="002913CD" w:rsidRDefault="006C3D92" w:rsidP="00F73A08">
            <w:pPr>
              <w:pStyle w:val="80"/>
            </w:pPr>
            <w:r w:rsidRPr="002913CD">
              <w:t>По курсу:</w:t>
            </w:r>
          </w:p>
          <w:p w:rsidR="006C3D92" w:rsidRPr="006C3D92" w:rsidRDefault="006C3D92" w:rsidP="006C3D92"/>
          <w:p w:rsidR="006C3D92" w:rsidRDefault="006C3D92" w:rsidP="006C3D92">
            <w:pPr>
              <w:pStyle w:val="40"/>
              <w:framePr w:hSpace="0" w:wrap="auto" w:vAnchor="margin" w:hAnchor="text" w:xAlign="left" w:yAlign="inline"/>
            </w:pPr>
            <w:r>
              <w:t>«История отечества»</w:t>
            </w:r>
          </w:p>
          <w:p w:rsidR="00B50DF9" w:rsidRPr="00FD5FB3" w:rsidRDefault="00B50DF9" w:rsidP="00B50DF9"/>
        </w:tc>
      </w:tr>
      <w:tr w:rsidR="00B50DF9">
        <w:trPr>
          <w:trHeight w:val="2741"/>
        </w:trPr>
        <w:tc>
          <w:tcPr>
            <w:tcW w:w="10113" w:type="dxa"/>
            <w:gridSpan w:val="3"/>
          </w:tcPr>
          <w:p w:rsidR="00B50DF9" w:rsidRDefault="00B50DF9" w:rsidP="00B50DF9">
            <w:pPr>
              <w:ind w:firstLine="720"/>
              <w:jc w:val="center"/>
              <w:rPr>
                <w:sz w:val="28"/>
              </w:rPr>
            </w:pPr>
          </w:p>
          <w:p w:rsidR="00B50DF9" w:rsidRDefault="00B50DF9" w:rsidP="00B50DF9">
            <w:pPr>
              <w:ind w:firstLine="720"/>
              <w:jc w:val="center"/>
              <w:rPr>
                <w:sz w:val="28"/>
              </w:rPr>
            </w:pPr>
          </w:p>
          <w:p w:rsidR="00B50DF9" w:rsidRPr="003020A9" w:rsidRDefault="00B50DF9" w:rsidP="00F73A08">
            <w:pPr>
              <w:pStyle w:val="80"/>
            </w:pPr>
            <w:r w:rsidRPr="003020A9">
              <w:t>на тему:</w:t>
            </w:r>
          </w:p>
          <w:p w:rsidR="00B50DF9" w:rsidRDefault="00B50DF9" w:rsidP="00B50DF9">
            <w:pPr>
              <w:ind w:firstLine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F73A08">
              <w:rPr>
                <w:rStyle w:val="a8"/>
                <w:i w:val="0"/>
                <w:sz w:val="36"/>
                <w:szCs w:val="36"/>
              </w:rPr>
              <w:t>Распад Союза Советских Социалистических Республик</w:t>
            </w:r>
            <w:r>
              <w:rPr>
                <w:b/>
                <w:sz w:val="28"/>
              </w:rPr>
              <w:t>»</w:t>
            </w:r>
          </w:p>
          <w:p w:rsidR="00B50DF9" w:rsidRPr="00FD5FB3" w:rsidRDefault="00B50DF9" w:rsidP="00B50DF9"/>
        </w:tc>
      </w:tr>
      <w:tr w:rsidR="00B50DF9">
        <w:trPr>
          <w:trHeight w:val="1454"/>
        </w:trPr>
        <w:tc>
          <w:tcPr>
            <w:tcW w:w="6995" w:type="dxa"/>
            <w:vMerge w:val="restart"/>
          </w:tcPr>
          <w:p w:rsidR="00B50DF9" w:rsidRDefault="00B50DF9" w:rsidP="00B50DF9">
            <w:pPr>
              <w:spacing w:line="360" w:lineRule="auto"/>
              <w:ind w:firstLine="720"/>
              <w:jc w:val="center"/>
              <w:rPr>
                <w:sz w:val="28"/>
              </w:rPr>
            </w:pPr>
          </w:p>
          <w:p w:rsidR="00B50DF9" w:rsidRDefault="00B50DF9" w:rsidP="00B50DF9">
            <w:pPr>
              <w:spacing w:line="360" w:lineRule="auto"/>
              <w:ind w:firstLine="5670"/>
            </w:pPr>
          </w:p>
          <w:p w:rsidR="00B50DF9" w:rsidRDefault="00B50DF9" w:rsidP="00B50DF9">
            <w:pPr>
              <w:spacing w:line="360" w:lineRule="auto"/>
              <w:ind w:firstLine="720"/>
            </w:pPr>
          </w:p>
          <w:p w:rsidR="00B50DF9" w:rsidRDefault="00B50DF9" w:rsidP="00B50DF9">
            <w:pPr>
              <w:spacing w:line="360" w:lineRule="auto"/>
              <w:ind w:firstLine="720"/>
            </w:pPr>
          </w:p>
          <w:p w:rsidR="00B50DF9" w:rsidRPr="003020A9" w:rsidRDefault="00B50DF9" w:rsidP="00B50DF9">
            <w:pPr>
              <w:rPr>
                <w:sz w:val="28"/>
              </w:rPr>
            </w:pPr>
          </w:p>
        </w:tc>
        <w:tc>
          <w:tcPr>
            <w:tcW w:w="1362" w:type="dxa"/>
            <w:tcBorders>
              <w:right w:val="double" w:sz="4" w:space="0" w:color="auto"/>
            </w:tcBorders>
          </w:tcPr>
          <w:p w:rsidR="00B50DF9" w:rsidRDefault="00B50DF9" w:rsidP="00B50DF9">
            <w:pPr>
              <w:rPr>
                <w:rFonts w:ascii="Microsoft Sans Serif" w:hAnsi="Microsoft Sans Serif" w:cs="Microsoft Sans Serif"/>
                <w:b/>
              </w:rPr>
            </w:pPr>
            <w:r w:rsidRPr="003020A9">
              <w:rPr>
                <w:rFonts w:ascii="Microsoft Sans Serif" w:hAnsi="Microsoft Sans Serif" w:cs="Microsoft Sans Serif"/>
                <w:b/>
              </w:rPr>
              <w:t>Выполнил</w:t>
            </w:r>
          </w:p>
        </w:tc>
        <w:tc>
          <w:tcPr>
            <w:tcW w:w="1756" w:type="dxa"/>
            <w:tcBorders>
              <w:left w:val="double" w:sz="4" w:space="0" w:color="auto"/>
            </w:tcBorders>
          </w:tcPr>
          <w:p w:rsidR="00B50DF9" w:rsidRPr="003020A9" w:rsidRDefault="00B50DF9" w:rsidP="00B50DF9">
            <w:pPr>
              <w:rPr>
                <w:rFonts w:ascii="Microsoft Sans Serif" w:hAnsi="Microsoft Sans Serif" w:cs="Microsoft Sans Serif"/>
              </w:rPr>
            </w:pPr>
            <w:r w:rsidRPr="003020A9">
              <w:rPr>
                <w:rFonts w:ascii="Microsoft Sans Serif" w:hAnsi="Microsoft Sans Serif" w:cs="Microsoft Sans Serif"/>
              </w:rPr>
              <w:t xml:space="preserve"> Студент 1 курса дневного отделения, группы </w:t>
            </w:r>
            <w:r w:rsidR="00F73A08">
              <w:rPr>
                <w:rFonts w:ascii="Microsoft Sans Serif" w:hAnsi="Microsoft Sans Serif" w:cs="Microsoft Sans Serif"/>
              </w:rPr>
              <w:t>1</w:t>
            </w:r>
            <w:r w:rsidRPr="003020A9">
              <w:rPr>
                <w:rFonts w:ascii="Microsoft Sans Serif" w:hAnsi="Microsoft Sans Serif" w:cs="Microsoft Sans Serif"/>
              </w:rPr>
              <w:t>1</w:t>
            </w:r>
            <w:r w:rsidR="00F73A08">
              <w:rPr>
                <w:rFonts w:ascii="Microsoft Sans Serif" w:hAnsi="Microsoft Sans Serif" w:cs="Microsoft Sans Serif"/>
              </w:rPr>
              <w:t>4</w:t>
            </w:r>
            <w:r>
              <w:rPr>
                <w:rFonts w:ascii="Microsoft Sans Serif" w:hAnsi="Microsoft Sans Serif" w:cs="Microsoft Sans Serif"/>
              </w:rPr>
              <w:t>,</w:t>
            </w:r>
          </w:p>
          <w:p w:rsidR="00B50DF9" w:rsidRDefault="00F73A08" w:rsidP="00B50DF9">
            <w:pPr>
              <w:rPr>
                <w:rFonts w:ascii="Microsoft Sans Serif" w:hAnsi="Microsoft Sans Serif" w:cs="Microsoft Sans Serif"/>
                <w:i/>
              </w:rPr>
            </w:pPr>
            <w:r>
              <w:rPr>
                <w:rFonts w:ascii="Microsoft Sans Serif" w:hAnsi="Microsoft Sans Serif" w:cs="Microsoft Sans Serif"/>
                <w:i/>
              </w:rPr>
              <w:t>Русакова Виктория</w:t>
            </w:r>
          </w:p>
          <w:p w:rsidR="00B50DF9" w:rsidRDefault="00B50DF9" w:rsidP="00B50DF9">
            <w:pPr>
              <w:rPr>
                <w:rFonts w:ascii="Microsoft Sans Serif" w:hAnsi="Microsoft Sans Serif" w:cs="Microsoft Sans Serif"/>
                <w:i/>
              </w:rPr>
            </w:pPr>
          </w:p>
          <w:p w:rsidR="00B50DF9" w:rsidRPr="003020A9" w:rsidRDefault="00B50DF9" w:rsidP="00B50DF9">
            <w:pPr>
              <w:rPr>
                <w:rFonts w:ascii="Microsoft Sans Serif" w:hAnsi="Microsoft Sans Serif" w:cs="Microsoft Sans Serif"/>
              </w:rPr>
            </w:pPr>
          </w:p>
        </w:tc>
      </w:tr>
      <w:tr w:rsidR="00B50DF9">
        <w:trPr>
          <w:trHeight w:val="2060"/>
        </w:trPr>
        <w:tc>
          <w:tcPr>
            <w:tcW w:w="6995" w:type="dxa"/>
            <w:vMerge/>
          </w:tcPr>
          <w:p w:rsidR="00B50DF9" w:rsidRPr="00FD5FB3" w:rsidRDefault="00B50DF9" w:rsidP="00B50DF9"/>
        </w:tc>
        <w:tc>
          <w:tcPr>
            <w:tcW w:w="1362" w:type="dxa"/>
            <w:tcBorders>
              <w:right w:val="double" w:sz="4" w:space="0" w:color="auto"/>
            </w:tcBorders>
          </w:tcPr>
          <w:p w:rsidR="00B50DF9" w:rsidRPr="003020A9" w:rsidRDefault="00B50DF9" w:rsidP="00B50DF9">
            <w:pPr>
              <w:rPr>
                <w:rFonts w:ascii="Microsoft Sans Serif" w:hAnsi="Microsoft Sans Serif" w:cs="Microsoft Sans Serif"/>
                <w:b/>
              </w:rPr>
            </w:pPr>
            <w:r w:rsidRPr="003020A9">
              <w:rPr>
                <w:rFonts w:ascii="Microsoft Sans Serif" w:hAnsi="Microsoft Sans Serif" w:cs="Microsoft Sans Serif"/>
                <w:b/>
              </w:rPr>
              <w:t>Научный руководитель:</w:t>
            </w:r>
          </w:p>
          <w:p w:rsidR="00B50DF9" w:rsidRPr="003020A9" w:rsidRDefault="00B50DF9" w:rsidP="00B50DF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1756" w:type="dxa"/>
            <w:tcBorders>
              <w:left w:val="double" w:sz="4" w:space="0" w:color="auto"/>
            </w:tcBorders>
          </w:tcPr>
          <w:p w:rsidR="00B50DF9" w:rsidRPr="009C4292" w:rsidRDefault="00F73A08" w:rsidP="00B50DF9">
            <w:r>
              <w:t>Селин В.А.</w:t>
            </w:r>
          </w:p>
          <w:p w:rsidR="00B50DF9" w:rsidRDefault="00B50DF9" w:rsidP="00B50DF9"/>
          <w:p w:rsidR="00B50DF9" w:rsidRDefault="00B50DF9" w:rsidP="00B50DF9"/>
          <w:p w:rsidR="00B50DF9" w:rsidRDefault="00B50DF9" w:rsidP="00B50DF9"/>
          <w:p w:rsidR="00B50DF9" w:rsidRDefault="00B50DF9" w:rsidP="00B50DF9"/>
          <w:p w:rsidR="00B50DF9" w:rsidRPr="00FD5FB3" w:rsidRDefault="00B50DF9" w:rsidP="00B50DF9"/>
        </w:tc>
      </w:tr>
      <w:tr w:rsidR="00B50DF9">
        <w:trPr>
          <w:cantSplit/>
          <w:trHeight w:val="2537"/>
        </w:trPr>
        <w:tc>
          <w:tcPr>
            <w:tcW w:w="6995" w:type="dxa"/>
            <w:vMerge/>
          </w:tcPr>
          <w:p w:rsidR="00B50DF9" w:rsidRPr="00FD5FB3" w:rsidRDefault="00B50DF9" w:rsidP="00B50DF9"/>
        </w:tc>
        <w:tc>
          <w:tcPr>
            <w:tcW w:w="3118" w:type="dxa"/>
            <w:gridSpan w:val="2"/>
          </w:tcPr>
          <w:p w:rsidR="00B50DF9" w:rsidRPr="00FD5FB3" w:rsidRDefault="00B50DF9" w:rsidP="00B50DF9">
            <w:pPr>
              <w:rPr>
                <w:lang w:val="en-US"/>
              </w:rPr>
            </w:pPr>
          </w:p>
        </w:tc>
      </w:tr>
      <w:tr w:rsidR="00B50DF9">
        <w:trPr>
          <w:trHeight w:val="354"/>
        </w:trPr>
        <w:tc>
          <w:tcPr>
            <w:tcW w:w="10113" w:type="dxa"/>
            <w:gridSpan w:val="3"/>
          </w:tcPr>
          <w:p w:rsidR="00B50DF9" w:rsidRDefault="00B50DF9" w:rsidP="00B50DF9">
            <w:pPr>
              <w:jc w:val="center"/>
              <w:rPr>
                <w:lang w:val="en-US"/>
              </w:rPr>
            </w:pPr>
            <w:r w:rsidRPr="00AB0984">
              <w:rPr>
                <w:b/>
                <w:shadow/>
                <w:spacing w:val="124"/>
              </w:rPr>
              <w:t>Н.Новгород. 2001</w:t>
            </w:r>
          </w:p>
        </w:tc>
      </w:tr>
    </w:tbl>
    <w:p w:rsidR="00F73A08" w:rsidRDefault="00F73A08" w:rsidP="00C370D1">
      <w:pPr>
        <w:pStyle w:val="1"/>
      </w:pPr>
    </w:p>
    <w:p w:rsidR="00C370D1" w:rsidRDefault="00F73A08" w:rsidP="00C370D1">
      <w:pPr>
        <w:pStyle w:val="1"/>
      </w:pPr>
      <w:r>
        <w:br w:type="page"/>
      </w:r>
      <w:r w:rsidR="00465C8E">
        <w:t xml:space="preserve"> </w:t>
      </w:r>
      <w:r w:rsidR="00C370D1">
        <w:t>Содержание:</w:t>
      </w:r>
    </w:p>
    <w:p w:rsidR="00C370D1" w:rsidRDefault="00C370D1">
      <w:pPr>
        <w:pStyle w:val="11"/>
        <w:tabs>
          <w:tab w:val="right" w:pos="9345"/>
        </w:tabs>
        <w:rPr>
          <w:b w:val="0"/>
          <w:bCs w:val="0"/>
          <w:caps w:val="0"/>
          <w:noProof/>
          <w:sz w:val="24"/>
          <w:szCs w:val="24"/>
          <w:u w:val="none"/>
        </w:rPr>
      </w:pPr>
      <w:r w:rsidRPr="00760F1D">
        <w:rPr>
          <w:rStyle w:val="a6"/>
          <w:noProof/>
        </w:rPr>
        <w:t>Введение</w:t>
      </w:r>
      <w:r>
        <w:rPr>
          <w:noProof/>
          <w:webHidden/>
        </w:rPr>
        <w:tab/>
      </w:r>
      <w:r w:rsidR="00D23DD8">
        <w:rPr>
          <w:noProof/>
          <w:webHidden/>
        </w:rPr>
        <w:t>3</w:t>
      </w:r>
    </w:p>
    <w:p w:rsidR="00C370D1" w:rsidRDefault="00C370D1">
      <w:pPr>
        <w:pStyle w:val="11"/>
        <w:tabs>
          <w:tab w:val="right" w:pos="9345"/>
        </w:tabs>
        <w:rPr>
          <w:b w:val="0"/>
          <w:bCs w:val="0"/>
          <w:caps w:val="0"/>
          <w:noProof/>
          <w:sz w:val="24"/>
          <w:szCs w:val="24"/>
          <w:u w:val="none"/>
        </w:rPr>
      </w:pPr>
      <w:r w:rsidRPr="00760F1D">
        <w:rPr>
          <w:rStyle w:val="a6"/>
          <w:rFonts w:cs="Courier New"/>
          <w:noProof/>
        </w:rPr>
        <w:t>Распад СССР</w:t>
      </w:r>
      <w:r>
        <w:rPr>
          <w:noProof/>
          <w:webHidden/>
        </w:rPr>
        <w:tab/>
      </w:r>
      <w:r w:rsidR="00D23DD8">
        <w:rPr>
          <w:noProof/>
          <w:webHidden/>
        </w:rPr>
        <w:t>4</w:t>
      </w:r>
    </w:p>
    <w:p w:rsidR="00C370D1" w:rsidRDefault="00C370D1">
      <w:pPr>
        <w:pStyle w:val="11"/>
        <w:tabs>
          <w:tab w:val="right" w:pos="9345"/>
        </w:tabs>
        <w:rPr>
          <w:b w:val="0"/>
          <w:bCs w:val="0"/>
          <w:caps w:val="0"/>
          <w:noProof/>
          <w:sz w:val="24"/>
          <w:szCs w:val="24"/>
          <w:u w:val="none"/>
        </w:rPr>
      </w:pPr>
      <w:r w:rsidRPr="00760F1D">
        <w:rPr>
          <w:rStyle w:val="a6"/>
          <w:noProof/>
        </w:rPr>
        <w:t>Заключение</w:t>
      </w:r>
      <w:r>
        <w:rPr>
          <w:noProof/>
          <w:webHidden/>
        </w:rPr>
        <w:tab/>
      </w:r>
      <w:r w:rsidR="00D23DD8">
        <w:rPr>
          <w:noProof/>
          <w:webHidden/>
        </w:rPr>
        <w:t>21</w:t>
      </w:r>
    </w:p>
    <w:p w:rsidR="00C370D1" w:rsidRDefault="00C370D1" w:rsidP="00C370D1">
      <w:pPr>
        <w:pStyle w:val="1"/>
      </w:pPr>
      <w:r>
        <w:br w:type="page"/>
      </w:r>
      <w:bookmarkStart w:id="1" w:name="_Toc532284797"/>
      <w:r>
        <w:t>Введение</w:t>
      </w:r>
      <w:bookmarkEnd w:id="0"/>
      <w:bookmarkEnd w:id="1"/>
    </w:p>
    <w:p w:rsidR="00C370D1" w:rsidRDefault="00C370D1" w:rsidP="00C370D1">
      <w:pPr>
        <w:pStyle w:val="10"/>
      </w:pPr>
      <w:r>
        <w:t xml:space="preserve">На данном этапе развития и политических преобразований, происходящих в Российской Федерации и соседних государствах, преемниках бывшего СССР, когда с политической сцены уже ушли главные действующие лица того периода, сам интерес к этому периоду в российской истории несколько утих, можно попытаться рассмотреть это время в истории нашего государства, дабы найти ответы на те вопросы и проблемы, которые у нас возникают сейчас. </w:t>
      </w:r>
    </w:p>
    <w:p w:rsidR="00C370D1" w:rsidRDefault="00C370D1" w:rsidP="00C370D1">
      <w:pPr>
        <w:pStyle w:val="10"/>
      </w:pPr>
      <w:r>
        <w:t xml:space="preserve">Говоря о СССР, можно сказать, что это был весьма сложный и непонятный период в истории нашего государства. И, лишь поэтому, причин образования и распада союзного государства можно выделить множество.  </w:t>
      </w:r>
    </w:p>
    <w:p w:rsidR="00C370D1" w:rsidRDefault="00C370D1" w:rsidP="00C370D1">
      <w:pPr>
        <w:pStyle w:val="10"/>
      </w:pPr>
      <w:r>
        <w:t xml:space="preserve">В данной работе моей целью не является подробнейшее освещение абсолютно всех явлений и процессов, происходивших в стране в тот период. Как вы понимаете, это невозможно осуществить в рамках реферата. Поэтому я остановлюсь на основных и ключевых, по моему мнению, причинах, событиях и результатах. </w:t>
      </w:r>
    </w:p>
    <w:p w:rsidR="00C370D1" w:rsidRDefault="00C370D1" w:rsidP="00C370D1">
      <w:pPr>
        <w:pStyle w:val="10"/>
      </w:pPr>
      <w:r>
        <w:t xml:space="preserve">Что же касается источников, в качестве таковых я использую периодическую литературу того времени, а именно газету «Аргументы и Факты», некоторые журналы - международный ежегодник «Политика и экономика», «Деловые люди» и др. Последним двум источникам я доверяю несколько больше, чем газетам, так как это серьезные издания. </w:t>
      </w:r>
    </w:p>
    <w:p w:rsidR="00C370D1" w:rsidRDefault="00C370D1" w:rsidP="00C370D1">
      <w:pPr>
        <w:pStyle w:val="10"/>
      </w:pPr>
      <w:r>
        <w:t xml:space="preserve">Кроме того, в моем распоряжении были хрестоматийные источники – «История Советского государства Н. Верта» и «История Отечества» (школьный учебник) Но эти источники не могут быть использованы как основные по той причине, что отражают определенную идеологическую позицию, а нам важны комментарии, лишенные этого недостатка. Именно поэтому я предпочитаю опираться в основном на журналы. </w:t>
      </w:r>
    </w:p>
    <w:p w:rsidR="00C370D1" w:rsidRDefault="00C370D1" w:rsidP="00C370D1">
      <w:pPr>
        <w:pStyle w:val="10"/>
      </w:pPr>
      <w:r>
        <w:t xml:space="preserve">Итак, я приступаю к рассмотрению данной темы. </w:t>
      </w:r>
    </w:p>
    <w:p w:rsidR="00AB33C1" w:rsidRPr="00C370D1" w:rsidRDefault="00C370D1" w:rsidP="00C370D1">
      <w:pPr>
        <w:pStyle w:val="1"/>
        <w:rPr>
          <w:rFonts w:cs="Courier New"/>
        </w:rPr>
      </w:pPr>
      <w:r>
        <w:br w:type="page"/>
      </w:r>
      <w:bookmarkStart w:id="2" w:name="_Toc532284768"/>
      <w:bookmarkStart w:id="3" w:name="_Toc532284798"/>
      <w:r w:rsidR="00AB33C1" w:rsidRPr="00C370D1">
        <w:rPr>
          <w:rFonts w:cs="Courier New"/>
        </w:rPr>
        <w:t>Р</w:t>
      </w:r>
      <w:r w:rsidRPr="00C370D1">
        <w:rPr>
          <w:rFonts w:cs="Courier New"/>
        </w:rPr>
        <w:t>аспад</w:t>
      </w:r>
      <w:r w:rsidR="00AB33C1" w:rsidRPr="00C370D1">
        <w:rPr>
          <w:rFonts w:cs="Courier New"/>
        </w:rPr>
        <w:t xml:space="preserve"> С</w:t>
      </w:r>
      <w:r w:rsidRPr="00C370D1">
        <w:rPr>
          <w:rFonts w:cs="Courier New"/>
        </w:rPr>
        <w:t>ССР</w:t>
      </w:r>
      <w:bookmarkEnd w:id="2"/>
      <w:bookmarkEnd w:id="3"/>
    </w:p>
    <w:p w:rsidR="004A4D8F" w:rsidRDefault="004A4D8F" w:rsidP="00AB33C1">
      <w:pPr>
        <w:pStyle w:val="FR1"/>
      </w:pPr>
    </w:p>
    <w:p w:rsidR="004A4D8F" w:rsidRPr="004A4D8F" w:rsidRDefault="004A4D8F" w:rsidP="004A4D8F">
      <w:pPr>
        <w:pStyle w:val="10"/>
      </w:pPr>
      <w:r w:rsidRPr="004A4D8F">
        <w:t>Криминализация общества и оче</w:t>
      </w:r>
      <w:r w:rsidRPr="004A4D8F">
        <w:softHyphen/>
        <w:t>видная тупиковость «реформ", приведших к варварской капита</w:t>
      </w:r>
      <w:r w:rsidRPr="004A4D8F">
        <w:softHyphen/>
        <w:t>листической приватизации и все</w:t>
      </w:r>
      <w:r w:rsidRPr="004A4D8F">
        <w:softHyphen/>
        <w:t>общему ограблению народа, по</w:t>
      </w:r>
      <w:r w:rsidRPr="004A4D8F">
        <w:softHyphen/>
        <w:t>буждают многих россиян задуматься об ис</w:t>
      </w:r>
      <w:r w:rsidRPr="004A4D8F">
        <w:softHyphen/>
        <w:t xml:space="preserve">токах и причинах нынешнего положения. Иногда можно встретить утверждения, </w:t>
      </w:r>
      <w:r w:rsidR="00904989" w:rsidRPr="004A4D8F">
        <w:t>будто,</w:t>
      </w:r>
      <w:r w:rsidRPr="004A4D8F">
        <w:t xml:space="preserve"> а СССР был системный кризис соци</w:t>
      </w:r>
      <w:r w:rsidRPr="004A4D8F">
        <w:softHyphen/>
        <w:t>ализма и его крушение было неизбежным. В действительности наблюдался кризис оп</w:t>
      </w:r>
      <w:r w:rsidRPr="004A4D8F">
        <w:softHyphen/>
        <w:t>ределенного этапа развития социализма, ибо подобно капитализму социализм также проходит через разные стадии развития. Но, как справедливо отметил в книге «Катастройка» известный социолог А. Зиновь</w:t>
      </w:r>
      <w:r w:rsidRPr="004A4D8F">
        <w:softHyphen/>
        <w:t>ев, никаких изменений государственной и социально-экономической  системы  не нужно было делать, за исключением</w:t>
      </w:r>
      <w:r w:rsidRPr="004A4D8F">
        <w:rPr>
          <w:b/>
          <w:bCs/>
        </w:rPr>
        <w:t xml:space="preserve"> сис</w:t>
      </w:r>
      <w:r w:rsidRPr="004A4D8F">
        <w:rPr>
          <w:b/>
          <w:bCs/>
        </w:rPr>
        <w:softHyphen/>
        <w:t>темы управления и планирования эко</w:t>
      </w:r>
      <w:r w:rsidRPr="004A4D8F">
        <w:rPr>
          <w:b/>
          <w:bCs/>
        </w:rPr>
        <w:softHyphen/>
        <w:t>номики.</w:t>
      </w:r>
    </w:p>
    <w:p w:rsidR="004A4D8F" w:rsidRPr="004A4D8F" w:rsidRDefault="004A4D8F" w:rsidP="004A4D8F">
      <w:pPr>
        <w:pStyle w:val="10"/>
      </w:pPr>
      <w:r w:rsidRPr="004A4D8F">
        <w:t>В середине 80-х годов СССР был могучей индустриальной державой, занимавшей 2-е место в мире по валовому объему промыш</w:t>
      </w:r>
      <w:r w:rsidRPr="004A4D8F">
        <w:softHyphen/>
        <w:t>ленной продукции. Особенно заметными были успехи в аэрокосмической промыш</w:t>
      </w:r>
      <w:r w:rsidRPr="004A4D8F">
        <w:softHyphen/>
        <w:t>ленности, топливно-энергетическом ком</w:t>
      </w:r>
      <w:r w:rsidRPr="004A4D8F">
        <w:softHyphen/>
        <w:t>плексе, атомном машиностроении, военно-промышленном комплексе и химии (исклю</w:t>
      </w:r>
      <w:r w:rsidRPr="004A4D8F">
        <w:softHyphen/>
        <w:t>чая фармацевтическую промышленность, которую мы построили в дружественных странах СЭВ).</w:t>
      </w:r>
    </w:p>
    <w:p w:rsidR="004A4D8F" w:rsidRPr="004A4D8F" w:rsidRDefault="004A4D8F" w:rsidP="004A4D8F">
      <w:pPr>
        <w:pStyle w:val="10"/>
      </w:pPr>
      <w:r w:rsidRPr="004A4D8F">
        <w:t>Отечественная легкая промышленность и сельское хозяйство в основном обеспечи</w:t>
      </w:r>
      <w:r w:rsidRPr="004A4D8F">
        <w:softHyphen/>
        <w:t>вали население товарами широкого по</w:t>
      </w:r>
      <w:r w:rsidRPr="004A4D8F">
        <w:softHyphen/>
        <w:t>требления и продуктами питания. Совет</w:t>
      </w:r>
      <w:r w:rsidRPr="004A4D8F">
        <w:softHyphen/>
        <w:t>ский Союз был обществом передовой науки и образования, страной гражданского и на</w:t>
      </w:r>
      <w:r w:rsidRPr="004A4D8F">
        <w:softHyphen/>
        <w:t>ционального мира, политической стабиль</w:t>
      </w:r>
      <w:r w:rsidRPr="004A4D8F">
        <w:softHyphen/>
        <w:t>ности, уверенности людей в завтрашнем дне.</w:t>
      </w:r>
    </w:p>
    <w:p w:rsidR="004A4D8F" w:rsidRPr="004A4D8F" w:rsidRDefault="004A4D8F" w:rsidP="004A4D8F">
      <w:pPr>
        <w:pStyle w:val="10"/>
      </w:pPr>
      <w:r w:rsidRPr="004A4D8F">
        <w:t>Однако гигантская индустриальная база в нашей стране создавалась при неадек</w:t>
      </w:r>
      <w:r w:rsidRPr="004A4D8F">
        <w:softHyphen/>
        <w:t>ватной коммуникационной инфраструктуре и отсталой сфере обслуживания. Качество некоторых товаров оставляло желать луч</w:t>
      </w:r>
      <w:r w:rsidRPr="004A4D8F">
        <w:softHyphen/>
        <w:t>шего. Богатейшие природные ресурсы ис</w:t>
      </w:r>
      <w:r w:rsidRPr="004A4D8F">
        <w:softHyphen/>
        <w:t>пользовались недостаточно рационально. Экономический рост достигался преимуще</w:t>
      </w:r>
      <w:r w:rsidRPr="004A4D8F">
        <w:softHyphen/>
        <w:t>ственно экстенсивными методами.</w:t>
      </w:r>
    </w:p>
    <w:p w:rsidR="004A4D8F" w:rsidRDefault="004A4D8F" w:rsidP="004A4D8F">
      <w:pPr>
        <w:pStyle w:val="10"/>
      </w:pPr>
      <w:r w:rsidRPr="004A4D8F">
        <w:t>В Советском Союзе, вступившем на пост</w:t>
      </w:r>
      <w:r w:rsidRPr="004A4D8F">
        <w:softHyphen/>
        <w:t>индустриальный этап развития, более по</w:t>
      </w:r>
      <w:r w:rsidRPr="004A4D8F">
        <w:softHyphen/>
        <w:t xml:space="preserve">лутора десятков лет после экономической "реформы Косыгина» 1965 г. не менялась </w:t>
      </w:r>
      <w:r>
        <w:t>система хозяйственного управления. Меж</w:t>
      </w:r>
      <w:r>
        <w:softHyphen/>
        <w:t>ду тем после исключительно высоких пока</w:t>
      </w:r>
      <w:r>
        <w:softHyphen/>
        <w:t>зателей 50-х и 60-х годов, когда ежегод</w:t>
      </w:r>
      <w:r>
        <w:softHyphen/>
        <w:t>ный экономический рост составлял 9—10%, со второй половины 70-х годов произошло заметное снижение его темпов. Виноват в этом был не социализм, а методы планиро</w:t>
      </w:r>
      <w:r>
        <w:softHyphen/>
        <w:t>вания и политическое руководство.</w:t>
      </w:r>
    </w:p>
    <w:p w:rsidR="004A4D8F" w:rsidRDefault="004A4D8F" w:rsidP="004A4D8F">
      <w:pPr>
        <w:pStyle w:val="10"/>
      </w:pPr>
      <w:r>
        <w:t>Снижение темпов экономического роста наблюдалось и в странах Запада после ми</w:t>
      </w:r>
      <w:r>
        <w:softHyphen/>
        <w:t>рового кризиса 1974—1975 гг., вызванного увеличением цен на нефть в 4 раза. Одна</w:t>
      </w:r>
      <w:r>
        <w:softHyphen/>
        <w:t>ко, столкнувшись с энергетическим и сырь</w:t>
      </w:r>
      <w:r>
        <w:softHyphen/>
        <w:t>евым кризисом по вышеназванной причине, Запад стал форсировать развитие энерго и ресурсосберегающей техники и техноло</w:t>
      </w:r>
      <w:r>
        <w:softHyphen/>
        <w:t>гии. Почти все промышленно развитые страны сделали заметный технологический рывок. В главных капиталистических госу</w:t>
      </w:r>
      <w:r>
        <w:softHyphen/>
        <w:t>дарствах на наукоемкие отрасли приходи</w:t>
      </w:r>
      <w:r>
        <w:softHyphen/>
        <w:t>лось во второй половине 80-х годов от 30 до 40% всей стоимости обрабатывающей промышленности, причем их удельный вес все время повышался</w:t>
      </w:r>
      <w:r w:rsidR="003534B9">
        <w:rPr>
          <w:rStyle w:val="a4"/>
        </w:rPr>
        <w:footnoteReference w:id="1"/>
      </w:r>
      <w:r>
        <w:t>. Советский Союз, получив выигрыш от роста цен на нефть, стал проигрывать в экономическом и тех</w:t>
      </w:r>
      <w:r>
        <w:softHyphen/>
        <w:t>нологическом соревновании с Западом.</w:t>
      </w:r>
    </w:p>
    <w:p w:rsidR="004A4D8F" w:rsidRDefault="004A4D8F" w:rsidP="004A4D8F">
      <w:pPr>
        <w:pStyle w:val="10"/>
      </w:pPr>
      <w:r>
        <w:t>Средний показатель производительности труда в промышленности стран — членов СЭВ в 1986 г. составлял 52% (в СССР — 58%) к уровню развитых капиталистичес</w:t>
      </w:r>
      <w:r>
        <w:softHyphen/>
        <w:t>ких стран, а в сельском хозяйстве — 15% (в СССР — 20%)</w:t>
      </w:r>
      <w:r w:rsidR="003534B9">
        <w:rPr>
          <w:rStyle w:val="a4"/>
        </w:rPr>
        <w:footnoteReference w:id="2"/>
      </w:r>
      <w:r>
        <w:t>. Лидировавшая среди стран СЭВ по валовому продукту на душу населе</w:t>
      </w:r>
      <w:r>
        <w:softHyphen/>
        <w:t>ния ГДР занимала в мире в 1987 г. 17-е ме</w:t>
      </w:r>
      <w:r>
        <w:softHyphen/>
        <w:t>сто по этому показателю, Чехословакия —. 25-е, СССР — 30-е место, а другие социа</w:t>
      </w:r>
      <w:r>
        <w:softHyphen/>
        <w:t>листические страны находились еще ниже.</w:t>
      </w:r>
    </w:p>
    <w:p w:rsidR="004A4D8F" w:rsidRDefault="004A4D8F" w:rsidP="004A4D8F">
      <w:pPr>
        <w:pStyle w:val="10"/>
      </w:pPr>
      <w:r>
        <w:t>Экономическая реформа 1965 г., которая ввела хозрасчет (или показстель прибыли)' вначале стимулировала экономический рост, но затем зашла в тупик, ибо учет рен</w:t>
      </w:r>
      <w:r>
        <w:softHyphen/>
        <w:t>табельности по валу в конце концов привел' к затратной модели экономики, пренебре</w:t>
      </w:r>
      <w:r>
        <w:softHyphen/>
        <w:t>гающей ресурсосбережением.</w:t>
      </w:r>
    </w:p>
    <w:p w:rsidR="004A4D8F" w:rsidRDefault="004A4D8F" w:rsidP="004A4D8F">
      <w:pPr>
        <w:pStyle w:val="10"/>
      </w:pPr>
      <w:r>
        <w:t>В социалистическом народном хозяйств учет прибыли необходим лишь как один и</w:t>
      </w:r>
      <w:r w:rsidR="00904989">
        <w:t xml:space="preserve"> </w:t>
      </w:r>
      <w:r>
        <w:t>показателей правильной, научной органи</w:t>
      </w:r>
      <w:r>
        <w:softHyphen/>
        <w:t>зации труда и для соответствующего поощ</w:t>
      </w:r>
      <w:r>
        <w:softHyphen/>
        <w:t>рения работников. Но сводить весь механизм социалистической экономики только к этому показателю как главной цели нельзя. Кстати, в капиталистических корпорациях-гигантах прибыль учитывается лишь в со</w:t>
      </w:r>
      <w:r>
        <w:softHyphen/>
        <w:t>вокупном масштабе, а отдельные подраз</w:t>
      </w:r>
      <w:r>
        <w:softHyphen/>
        <w:t>деления (например, научно-исследова</w:t>
      </w:r>
      <w:r>
        <w:softHyphen/>
        <w:t>тельские лаборатории), как правило, все</w:t>
      </w:r>
      <w:r>
        <w:softHyphen/>
        <w:t>гда   являются   убыточными   (НИОКР окупаются в среднем лишь на одну четвер</w:t>
      </w:r>
      <w:r>
        <w:softHyphen/>
        <w:t>тую часть).</w:t>
      </w:r>
    </w:p>
    <w:p w:rsidR="004A4D8F" w:rsidRDefault="004A4D8F" w:rsidP="004A4D8F">
      <w:pPr>
        <w:pStyle w:val="10"/>
      </w:pPr>
      <w:r>
        <w:t>Американский марксист Джонатан Артур охарактеризовал экономическую реформу в СССР 1965 г. как попытку «буржуазного решения социалистических проблем»</w:t>
      </w:r>
      <w:r>
        <w:rPr>
          <w:vertAlign w:val="superscript"/>
        </w:rPr>
        <w:t>3</w:t>
      </w:r>
      <w:r>
        <w:t>. На</w:t>
      </w:r>
      <w:r>
        <w:softHyphen/>
        <w:t>до было изменить методы планирования экономики, которые уже не соответствова</w:t>
      </w:r>
      <w:r>
        <w:softHyphen/>
        <w:t>ли современному этапу. Жесткое центра</w:t>
      </w:r>
      <w:r>
        <w:softHyphen/>
        <w:t>лизованное планирование, необходимое для становления социалистической индус</w:t>
      </w:r>
      <w:r>
        <w:softHyphen/>
        <w:t>трии (как известно, получить необходимые капиталы нам было неоткуда), уже не отве</w:t>
      </w:r>
      <w:r>
        <w:softHyphen/>
        <w:t>чало потребностям советского общества на этапе более развитого массового потреб</w:t>
      </w:r>
      <w:r>
        <w:softHyphen/>
        <w:t>ления. Госплан в конечном итоге не мог предусмотреть, в каком количестве и како</w:t>
      </w:r>
      <w:r>
        <w:softHyphen/>
        <w:t>го качества нужны костюмы, рубашки, обувь, бюстгальтеры и телевизоры.</w:t>
      </w:r>
    </w:p>
    <w:p w:rsidR="004A4D8F" w:rsidRDefault="004A4D8F" w:rsidP="004A4D8F">
      <w:pPr>
        <w:pStyle w:val="10"/>
      </w:pPr>
      <w:r>
        <w:t>Если рыночная конкуренция устанавли</w:t>
      </w:r>
      <w:r>
        <w:softHyphen/>
        <w:t>вает это эмпирическим путем, то в плано</w:t>
      </w:r>
      <w:r>
        <w:softHyphen/>
        <w:t>вой социалистической экономике необхо</w:t>
      </w:r>
      <w:r>
        <w:softHyphen/>
        <w:t>димо было найти механизм учета меняюще</w:t>
      </w:r>
      <w:r>
        <w:softHyphen/>
        <w:t>гося потребительского спроса. При этом не нужно было изобретать велосипед. Можно было позаимствовать методы планирова</w:t>
      </w:r>
      <w:r>
        <w:softHyphen/>
        <w:t>ния в капиталистических монополиях. В них головная администрация планирует 2—3 показателя (скажем, минимальный уровень прибыли, выпуск нового товара или внед</w:t>
      </w:r>
      <w:r>
        <w:softHyphen/>
        <w:t>рение новой технологии), предоставляя свободу действий и детального планирова</w:t>
      </w:r>
      <w:r>
        <w:softHyphen/>
        <w:t>ния нижестоящим подразделениям.</w:t>
      </w:r>
    </w:p>
    <w:p w:rsidR="004A4D8F" w:rsidRDefault="004A4D8F" w:rsidP="004A4D8F">
      <w:pPr>
        <w:pStyle w:val="10"/>
      </w:pPr>
      <w:r>
        <w:t xml:space="preserve">В советской социалистической экономике имели место реальные противоречия. В то время как политэкономы вели досужие </w:t>
      </w:r>
      <w:r>
        <w:rPr>
          <w:i/>
          <w:iCs/>
        </w:rPr>
        <w:t>',</w:t>
      </w:r>
      <w:r>
        <w:t xml:space="preserve"> рассуждения о сближении государственной I и колхозно-кооперативной собственности, реальное противоречие заключалось в том, что распоряжение государственной (обще</w:t>
      </w:r>
      <w:r>
        <w:softHyphen/>
        <w:t>народной) собственностью, а фактически прибылью от нее, находилось в бесконт</w:t>
      </w:r>
      <w:r>
        <w:softHyphen/>
        <w:t>рольном распоряжении правящего класса («номенклатуры»), существование которого официально не признавалось.</w:t>
      </w:r>
    </w:p>
    <w:p w:rsidR="004A4D8F" w:rsidRDefault="004A4D8F" w:rsidP="004A4D8F">
      <w:pPr>
        <w:pStyle w:val="10"/>
      </w:pPr>
      <w:r>
        <w:t>Наши самые именитые экономисты про</w:t>
      </w:r>
      <w:r>
        <w:softHyphen/>
        <w:t>странно рассуждали о соответствии произ</w:t>
      </w:r>
      <w:r>
        <w:softHyphen/>
        <w:t>водственных отношений уровню развития производительных сил. Определяющим критерием объявлялась государственная собственность на средства производства, но никаких творческих научных рекомен</w:t>
      </w:r>
      <w:r>
        <w:softHyphen/>
        <w:t>даций по развитию эффективности эконо</w:t>
      </w:r>
      <w:r>
        <w:softHyphen/>
        <w:t>мики и подъему благосостояния масс не де</w:t>
      </w:r>
      <w:r>
        <w:softHyphen/>
        <w:t>лалось.</w:t>
      </w:r>
    </w:p>
    <w:p w:rsidR="00B97C70" w:rsidRDefault="004A4D8F" w:rsidP="00B97C70">
      <w:pPr>
        <w:pStyle w:val="10"/>
      </w:pPr>
      <w:r>
        <w:t>Крупный недостаток в государственном управлении состоял в том, что была скова</w:t>
      </w:r>
      <w:r w:rsidR="00B97C70">
        <w:t>на местная инициатива. Советы были ли</w:t>
      </w:r>
      <w:r w:rsidR="00B97C70">
        <w:softHyphen/>
        <w:t>шены реальной власти и прежде всего не</w:t>
      </w:r>
      <w:r w:rsidR="00B97C70">
        <w:softHyphen/>
        <w:t>обходимых финансовых средств. В некото</w:t>
      </w:r>
      <w:r w:rsidR="00B97C70">
        <w:softHyphen/>
        <w:t>рых же странах Запада, например в ФРГ, бюджет земель (провинций) и местной ад</w:t>
      </w:r>
      <w:r w:rsidR="00B97C70">
        <w:softHyphen/>
        <w:t>министрации был равен бюджету феде</w:t>
      </w:r>
      <w:r w:rsidR="00B97C70">
        <w:softHyphen/>
        <w:t>ральных ведомств.</w:t>
      </w:r>
    </w:p>
    <w:p w:rsidR="00B97C70" w:rsidRDefault="00B97C70" w:rsidP="00B97C70">
      <w:pPr>
        <w:pStyle w:val="10"/>
      </w:pPr>
      <w:r>
        <w:t>Наша бюрократия нового поколения не желала выпускать из своих рук рычаги вла</w:t>
      </w:r>
      <w:r>
        <w:softHyphen/>
        <w:t>сти. Здесь мы подходим к другому важному вопросу, а именно:</w:t>
      </w:r>
      <w:r>
        <w:rPr>
          <w:b/>
          <w:bCs/>
        </w:rPr>
        <w:t xml:space="preserve"> в политической сфере социализма были необходимы меры по ее демократизации.</w:t>
      </w:r>
      <w:r>
        <w:t xml:space="preserve"> Сам процесс демо</w:t>
      </w:r>
      <w:r>
        <w:softHyphen/>
        <w:t>кратизации к тому времени носил уже общепланетарный характер и не коснулся только социалистических стран.</w:t>
      </w:r>
    </w:p>
    <w:p w:rsidR="00B97C70" w:rsidRDefault="00B97C70" w:rsidP="00B97C70">
      <w:pPr>
        <w:pStyle w:val="10"/>
      </w:pPr>
      <w:r>
        <w:t>Ни одна страна не может обойтись без чиновников, без грамотных управленцев, без бюрократического аппарата. Однако без демократического контроля над ними возможен произвол администрации. Эф</w:t>
      </w:r>
      <w:r>
        <w:softHyphen/>
        <w:t>фективного народного контроля в нашей стране не было.</w:t>
      </w:r>
    </w:p>
    <w:p w:rsidR="00B97C70" w:rsidRDefault="00B97C70" w:rsidP="00B97C70">
      <w:pPr>
        <w:pStyle w:val="10"/>
      </w:pPr>
      <w:r>
        <w:t>Каскад перемен в советском руководстве в первой половине 80-х годов («уход-Брежнева, Андропова, Черненко) совпал с замедлением темпов экономического роста и ожиданием реформ в обществе.</w:t>
      </w:r>
    </w:p>
    <w:p w:rsidR="00B97C70" w:rsidRDefault="00B97C70" w:rsidP="00B97C70">
      <w:pPr>
        <w:pStyle w:val="10"/>
      </w:pPr>
      <w:r>
        <w:t>По мере повышения роли науки и увели</w:t>
      </w:r>
      <w:r>
        <w:softHyphen/>
        <w:t>чения масштабов народного хозяйства воз</w:t>
      </w:r>
      <w:r>
        <w:softHyphen/>
        <w:t>растала необходимость в более гибкой сис</w:t>
      </w:r>
      <w:r>
        <w:softHyphen/>
        <w:t>теме управления экономикой, в расширении прав трудовых коллективов. Однако в этом не была заинтересована номенклатура. К обсуждению планов не привлекались ни профсоюзы, ни трудовые коллективы, ни научная общественность, ни общественное мнение. Важнейшие государственные ре</w:t>
      </w:r>
      <w:r>
        <w:softHyphen/>
        <w:t>шения, в особенности связанные с много</w:t>
      </w:r>
      <w:r>
        <w:softHyphen/>
        <w:t>миллиардными затратами, принимались в Политбюро ЦК КПСС, которое было прак</w:t>
      </w:r>
      <w:r>
        <w:softHyphen/>
        <w:t>тически бесконтрольным. Игнорирование принципа разделения властей в конечном счете не могло не вызвать у многих трудя</w:t>
      </w:r>
      <w:r>
        <w:softHyphen/>
        <w:t>щихся ощущения отчуждения от политичес</w:t>
      </w:r>
      <w:r>
        <w:softHyphen/>
        <w:t>кой власти.</w:t>
      </w:r>
    </w:p>
    <w:p w:rsidR="00B97C70" w:rsidRDefault="00B97C70" w:rsidP="00B97C70">
      <w:pPr>
        <w:pStyle w:val="10"/>
      </w:pPr>
      <w:r>
        <w:t>Официально политическая оппозиция в нашей стране не признавалась (исключени</w:t>
      </w:r>
      <w:r>
        <w:softHyphen/>
        <w:t>ем считались «диссиденты»), хотя условия для нее были. Скажем, подпольные милли</w:t>
      </w:r>
      <w:r>
        <w:softHyphen/>
        <w:t>онеры—«теневики» хотели бы иметь полную свободу действий. Беспартийность для многих препятствовала служебной карьере, а для приема в партию существовали изве</w:t>
      </w:r>
      <w:r>
        <w:softHyphen/>
        <w:t>стные ограничения: если прием рабочих приветствовался, то для других социальных слоев имелись жесткие квоты (например, один инженер на 4 принятых рабочих).</w:t>
      </w:r>
    </w:p>
    <w:p w:rsidR="00AE0FF5" w:rsidRDefault="00B97C70" w:rsidP="00AE0FF5">
      <w:pPr>
        <w:pStyle w:val="10"/>
      </w:pPr>
      <w:r>
        <w:t>В партийном аппарате культивировалась слепая исполнительность. В результате ап</w:t>
      </w:r>
      <w:r>
        <w:softHyphen/>
        <w:t>парат во все возрастающей степени запол</w:t>
      </w:r>
      <w:r>
        <w:softHyphen/>
        <w:t>нялся безыдейными «функционерами», го</w:t>
      </w:r>
      <w:r>
        <w:softHyphen/>
        <w:t>товыми ради собственного благополучия выполнять любые указания. Жизнедея</w:t>
      </w:r>
      <w:r>
        <w:softHyphen/>
        <w:t>тельность партии носила все более риту</w:t>
      </w:r>
      <w:r>
        <w:softHyphen/>
        <w:t>альный характер. Авторитет КПСС в массах был подорван. Пышным цветом расцвел бюрократизм. Безынициативность, напри</w:t>
      </w:r>
      <w:r w:rsidR="00AE0FF5">
        <w:t>мер, Л. И. Брежнева в последние годы его жизни была почти зримой.</w:t>
      </w:r>
    </w:p>
    <w:p w:rsidR="00AE0FF5" w:rsidRDefault="00AE0FF5" w:rsidP="00AE0FF5">
      <w:pPr>
        <w:pStyle w:val="10"/>
      </w:pPr>
      <w:r>
        <w:t>Совершенно очевидно, что</w:t>
      </w:r>
      <w:r>
        <w:rPr>
          <w:b/>
          <w:bCs/>
        </w:rPr>
        <w:t xml:space="preserve"> советский народ хотел не замены социализма ка</w:t>
      </w:r>
      <w:r>
        <w:rPr>
          <w:b/>
          <w:bCs/>
        </w:rPr>
        <w:softHyphen/>
        <w:t>питализмом, а желал демократизации государственного управления,</w:t>
      </w:r>
      <w:r>
        <w:t xml:space="preserve"> свободы печати (гласности) как формы демократи</w:t>
      </w:r>
      <w:r>
        <w:softHyphen/>
        <w:t>ческого контроля и, конечно, реального экономического и социального подъема.</w:t>
      </w:r>
    </w:p>
    <w:p w:rsidR="00AE0FF5" w:rsidRDefault="00AE0FF5" w:rsidP="00AE0FF5">
      <w:pPr>
        <w:pStyle w:val="10"/>
      </w:pPr>
      <w:r>
        <w:t>Избрание в марте 1985 г. генеральным секретарем КПСС М. С. Горбачева, более молодого, чем его предшественники на этом высоком посту (ему было в то время 54 года), вызвало в обществе известные ожи</w:t>
      </w:r>
      <w:r>
        <w:softHyphen/>
        <w:t>дания перемен к лучшему. Уже в апреле он объявляет, что за два-три года добьется ускорения социально-экономического раз</w:t>
      </w:r>
      <w:r>
        <w:softHyphen/>
        <w:t>вития страны.</w:t>
      </w:r>
    </w:p>
    <w:p w:rsidR="00AE0FF5" w:rsidRDefault="00AE0FF5" w:rsidP="00AE0FF5">
      <w:pPr>
        <w:pStyle w:val="10"/>
      </w:pPr>
      <w:r>
        <w:t>Диагноз неблагополучия в экономике был поставлен правильно и своевременно. В период резкого падения мировых цен на нефть в 1985—1986 гг. поступления в госу</w:t>
      </w:r>
      <w:r>
        <w:softHyphen/>
        <w:t>дарственный бюджет от экспорта нефти сократились почти на треть, а это была главная экспортная статья. Огромные по</w:t>
      </w:r>
      <w:r>
        <w:softHyphen/>
        <w:t>тери понесла казна от антиалкогольной кампании, которая оказалась слишком ло</w:t>
      </w:r>
      <w:r>
        <w:softHyphen/>
        <w:t>бовой и недостаточно продуманной. В итоге бюджетный дефицит уже после первого го</w:t>
      </w:r>
      <w:r>
        <w:softHyphen/>
        <w:t>да объявленных реформ резко возрос.</w:t>
      </w:r>
    </w:p>
    <w:p w:rsidR="00AE0FF5" w:rsidRDefault="00AE0FF5" w:rsidP="00AE0FF5">
      <w:pPr>
        <w:pStyle w:val="10"/>
      </w:pPr>
      <w:r>
        <w:t>Шли годы, а никаких улучшений в эконо</w:t>
      </w:r>
      <w:r>
        <w:softHyphen/>
        <w:t>мике не происходило. Тогда М. С. Горбачев начинает прибегать к социальной демаго</w:t>
      </w:r>
      <w:r>
        <w:softHyphen/>
        <w:t>гии. В книге, предназначенной для массо</w:t>
      </w:r>
      <w:r>
        <w:softHyphen/>
        <w:t>вого политического просвещения, он писал:</w:t>
      </w:r>
    </w:p>
    <w:p w:rsidR="00AE0FF5" w:rsidRDefault="00AE0FF5" w:rsidP="00AE0FF5">
      <w:pPr>
        <w:pStyle w:val="10"/>
      </w:pPr>
      <w:r>
        <w:t>«Время диктует нам революционный выбор, и мы его сделали... Разумной альтернативы революционной динамичной перестройке не существует. Альтернатива ей — консер</w:t>
      </w:r>
      <w:r>
        <w:softHyphen/>
        <w:t>вация застоя»</w:t>
      </w:r>
      <w:r w:rsidR="003534B9">
        <w:rPr>
          <w:rStyle w:val="a4"/>
        </w:rPr>
        <w:footnoteReference w:id="3"/>
      </w:r>
      <w:r>
        <w:t>.</w:t>
      </w:r>
    </w:p>
    <w:p w:rsidR="00AE0FF5" w:rsidRDefault="00AE0FF5" w:rsidP="004C1980">
      <w:pPr>
        <w:pStyle w:val="10"/>
      </w:pPr>
      <w:r>
        <w:t>Однако конкретной программы развития у Горбачева и его ближайшего окружения не было. «Перестройка" свелась в конеч</w:t>
      </w:r>
      <w:r>
        <w:softHyphen/>
        <w:t>ном счете к форсированию рыночных отно</w:t>
      </w:r>
      <w:r>
        <w:softHyphen/>
        <w:t>шений, а затем стала включать реформу политической системы и курс на «обновле</w:t>
      </w:r>
      <w:r>
        <w:softHyphen/>
        <w:t>ние» идеологии. Об «экономической ре</w:t>
      </w:r>
      <w:r>
        <w:softHyphen/>
        <w:t>форме» в полный голос заговорили в 1988 году, когда приняли законы, открывавшие простор для коллективного и частного предпринимательства: «Закон о коопера</w:t>
      </w:r>
      <w:r>
        <w:softHyphen/>
        <w:t>ции» и «Закон об индивидуальной трудовой деятельности».</w:t>
      </w:r>
    </w:p>
    <w:p w:rsidR="004C1980" w:rsidRDefault="00AE0FF5" w:rsidP="004C1980">
      <w:pPr>
        <w:pStyle w:val="10"/>
      </w:pPr>
      <w:r>
        <w:t>Однако,  получив самостоятельность, предприятия столкнулись с полным незна</w:t>
      </w:r>
      <w:r>
        <w:softHyphen/>
        <w:t>нием реалий рыночных отношений. Инфра</w:t>
      </w:r>
      <w:r>
        <w:softHyphen/>
        <w:t>структуры рынка у нас не было. Никаких других механизмов, помимо централизо</w:t>
      </w:r>
      <w:r>
        <w:softHyphen/>
        <w:t>ванных государственных заказов и госу</w:t>
      </w:r>
      <w:r>
        <w:softHyphen/>
        <w:t>дарственного снабжения сырьем, не име</w:t>
      </w:r>
      <w:r>
        <w:softHyphen/>
        <w:t>лось. Это вызвало хаос в экономике, от</w:t>
      </w:r>
      <w:r>
        <w:softHyphen/>
        <w:t>крыло дорогу спекулятивным операциям и оттоку качественных отечественных това</w:t>
      </w:r>
      <w:r>
        <w:softHyphen/>
        <w:t>ров за рубеж. Предприятия-монополисты, обретя свободу действий, с целью получе</w:t>
      </w:r>
      <w:r>
        <w:softHyphen/>
        <w:t>ния максимальной прибыли стали сокра</w:t>
      </w:r>
      <w:r>
        <w:softHyphen/>
        <w:t>щать выпуск дешевого и увеличивать объе</w:t>
      </w:r>
      <w:r w:rsidR="004C1980">
        <w:t>мы дорогого ассортимента товаров. Вместо выхода из экономического кризиса страна стала еще глубже в него погружаться.</w:t>
      </w:r>
    </w:p>
    <w:p w:rsidR="004C1980" w:rsidRDefault="004C1980" w:rsidP="004C1980">
      <w:pPr>
        <w:pStyle w:val="10"/>
      </w:pPr>
      <w:r>
        <w:t>Поддавшись на соблазн витрин магазинов в западных странах, отечественные труба</w:t>
      </w:r>
      <w:r>
        <w:softHyphen/>
        <w:t>дуры «перестройки» объявили переход к рыночной экономике главной целью эконо</w:t>
      </w:r>
      <w:r>
        <w:softHyphen/>
        <w:t>мической реформы. Все марксистские по</w:t>
      </w:r>
      <w:r>
        <w:softHyphen/>
        <w:t>нятия при этом были отброшены.</w:t>
      </w:r>
    </w:p>
    <w:p w:rsidR="004C1980" w:rsidRDefault="004C1980" w:rsidP="004C1980">
      <w:pPr>
        <w:pStyle w:val="10"/>
      </w:pPr>
      <w:r>
        <w:t>При социализме, как известно, возможны лишь отдельные элементы рыночных отно</w:t>
      </w:r>
      <w:r>
        <w:softHyphen/>
        <w:t>шений, из которых изъяты труд, капитал, земля, городское хозяйство и т. д. При этом государственное планирование не допуска</w:t>
      </w:r>
      <w:r>
        <w:softHyphen/>
        <w:t>ет анархии производства. Рыночная эконо</w:t>
      </w:r>
      <w:r>
        <w:softHyphen/>
        <w:t>мика в полном объеме — это синоним капи</w:t>
      </w:r>
      <w:r>
        <w:softHyphen/>
        <w:t>талистического способа производства.</w:t>
      </w:r>
    </w:p>
    <w:p w:rsidR="004C1980" w:rsidRDefault="004C1980" w:rsidP="004C1980">
      <w:pPr>
        <w:pStyle w:val="10"/>
      </w:pPr>
      <w:r>
        <w:t>Мировой опыт, однако, давно развеял миф о том, что только частная собствен</w:t>
      </w:r>
      <w:r>
        <w:softHyphen/>
        <w:t>ность может якобы создать настоящего хо</w:t>
      </w:r>
      <w:r>
        <w:softHyphen/>
        <w:t>зяина и обеспечить самые высокие резуль</w:t>
      </w:r>
      <w:r>
        <w:softHyphen/>
        <w:t>таты. Франклин Рузвельт вывел США из жесточайшего кризиса 30-х годов, вызван</w:t>
      </w:r>
      <w:r>
        <w:softHyphen/>
        <w:t>ного стихией свободного рынка, планирова</w:t>
      </w:r>
      <w:r>
        <w:softHyphen/>
        <w:t>нием, контролем и регулированием цен и процентных ставок. Во многих развитых странах государственные предприятия ра</w:t>
      </w:r>
      <w:r>
        <w:softHyphen/>
        <w:t>ботают не хуже частных.</w:t>
      </w:r>
    </w:p>
    <w:p w:rsidR="004C1980" w:rsidRDefault="004C1980" w:rsidP="00A4536B">
      <w:pPr>
        <w:pStyle w:val="10"/>
      </w:pPr>
      <w:r>
        <w:t>Принятые при М. С. Горбачеве новые за</w:t>
      </w:r>
      <w:r>
        <w:softHyphen/>
        <w:t>коны о государственном предприятии и о кооперативах открыли дорогу некоторым хозяйственникам к невиданному обогаще</w:t>
      </w:r>
      <w:r>
        <w:softHyphen/>
        <w:t>нию. У них, как писала впоследствии газета «Правда», появилась возможность «оста</w:t>
      </w:r>
      <w:r>
        <w:softHyphen/>
        <w:t>вить основные фонды предприятий в соб</w:t>
      </w:r>
      <w:r>
        <w:softHyphen/>
        <w:t>ственности государства, а прибыль распре</w:t>
      </w:r>
      <w:r>
        <w:softHyphen/>
        <w:t>делять частным образом. Именно тогда, в конце 80-х, на месте гигантов промышлен</w:t>
      </w:r>
      <w:r>
        <w:softHyphen/>
        <w:t>ности и даже целых министерств возникли АО, фирмы, концерны, первым из которых оказался, кстати, Газпром. Рядом с новооб</w:t>
      </w:r>
      <w:r>
        <w:softHyphen/>
        <w:t>разованным полугосударственным-полу</w:t>
      </w:r>
      <w:r>
        <w:softHyphen/>
        <w:t>частным АО возникал банк. ...Таким образом, в формирующейся постсоветской бан</w:t>
      </w:r>
      <w:r>
        <w:softHyphen/>
        <w:t>ковской системе накапливались деньги, не</w:t>
      </w:r>
      <w:r>
        <w:softHyphen/>
        <w:t>обходимые для того, чтобы выкупить целые отрасли. Навстречу же накоплению денег шел процесс износа и устаревания основ</w:t>
      </w:r>
      <w:r>
        <w:softHyphen/>
        <w:t>ных фондов предприятий, которые не ме</w:t>
      </w:r>
      <w:r>
        <w:softHyphen/>
        <w:t>нее пяти лет работали вообще без вложе</w:t>
      </w:r>
      <w:r>
        <w:softHyphen/>
        <w:t>ний на обновление, а иногда и на текущий ремонт. Таким образом, наша промышлен</w:t>
      </w:r>
      <w:r>
        <w:softHyphen/>
        <w:t>ность становилась фантастически дешевой, подчас завод стоил меньше, чем забор,</w:t>
      </w:r>
      <w:r>
        <w:rPr>
          <w:b/>
          <w:bCs/>
        </w:rPr>
        <w:t xml:space="preserve"> его </w:t>
      </w:r>
      <w:r>
        <w:t>окружающий»</w:t>
      </w:r>
      <w:r w:rsidR="003534B9">
        <w:rPr>
          <w:rStyle w:val="a4"/>
        </w:rPr>
        <w:footnoteReference w:id="4"/>
      </w:r>
      <w:r>
        <w:t>.</w:t>
      </w:r>
    </w:p>
    <w:p w:rsidR="00A4536B" w:rsidRDefault="004C1980" w:rsidP="00A4536B">
      <w:pPr>
        <w:pStyle w:val="10"/>
      </w:pPr>
      <w:r>
        <w:t>Советы трудовых коллективов, создан</w:t>
      </w:r>
      <w:r>
        <w:softHyphen/>
        <w:t>ные на основе закона 1987 г., оказались фикцией. Однако их использовали для то</w:t>
      </w:r>
      <w:r>
        <w:softHyphen/>
        <w:t>го, чтобы на место «строптивых красных директоров» избрать тех, кто был готов принять новые правила игры. Итогом вы</w:t>
      </w:r>
      <w:r>
        <w:softHyphen/>
        <w:t>борных вакханалий на предприятиях яви</w:t>
      </w:r>
      <w:r>
        <w:softHyphen/>
        <w:t>лась замена многих первоклассных хозяй</w:t>
      </w:r>
      <w:r>
        <w:softHyphen/>
        <w:t>ственников нахрапистыми горлопанами, которые немедленно стали создавать для себя на предприятиях прибыльные коопе</w:t>
      </w:r>
      <w:r>
        <w:softHyphen/>
        <w:t>ративы. Таким образом, под ширмой внед</w:t>
      </w:r>
      <w:r>
        <w:softHyphen/>
        <w:t>рения рыночных отношении насаждался</w:t>
      </w:r>
      <w:r w:rsidR="00A4536B">
        <w:t xml:space="preserve"> капитализм. Почему это стало возмож</w:t>
      </w:r>
      <w:r w:rsidR="00A4536B">
        <w:softHyphen/>
        <w:t>ным?</w:t>
      </w:r>
    </w:p>
    <w:p w:rsidR="00A4536B" w:rsidRDefault="00A4536B" w:rsidP="00A4536B">
      <w:pPr>
        <w:pStyle w:val="10"/>
      </w:pPr>
      <w:r>
        <w:t>С естественной сменой поколений руко</w:t>
      </w:r>
      <w:r>
        <w:softHyphen/>
        <w:t>водящий эшелон власти СССР вначале по</w:t>
      </w:r>
      <w:r>
        <w:softHyphen/>
        <w:t>кинула ленинская гвардия партийцев, а за</w:t>
      </w:r>
      <w:r>
        <w:softHyphen/>
        <w:t>тем — участники Великой Отечественной войны. Стала складываться новая партий</w:t>
      </w:r>
      <w:r>
        <w:softHyphen/>
        <w:t>но-государственная номенклатура, утра</w:t>
      </w:r>
      <w:r>
        <w:softHyphen/>
        <w:t>тившая связь с революционными традиция</w:t>
      </w:r>
      <w:r>
        <w:softHyphen/>
        <w:t>ми народа, но наделенная большими приви</w:t>
      </w:r>
      <w:r>
        <w:softHyphen/>
        <w:t>легиями. Рекрутирование номенклатуры в СССР осуществлялось не по элитарному отбору, как на Западе (в самом элитарном отборе есть две стороны: негативная — ес</w:t>
      </w:r>
      <w:r>
        <w:softHyphen/>
        <w:t>ли он связан с социальным происхождением — и позитивная — если он основан на кон</w:t>
      </w:r>
      <w:r>
        <w:softHyphen/>
        <w:t>куренции знаний и способностей). Главным критерием отбора в нашей стране счита</w:t>
      </w:r>
      <w:r>
        <w:softHyphen/>
        <w:t>лись: стаж на руководящей работе в пар</w:t>
      </w:r>
      <w:r>
        <w:softHyphen/>
        <w:t>тийных, советских и комсомольских органи</w:t>
      </w:r>
      <w:r>
        <w:softHyphen/>
        <w:t>зациях, а также на производстве и «поли</w:t>
      </w:r>
      <w:r>
        <w:softHyphen/>
        <w:t>тическая зрелость», а фактически в боль</w:t>
      </w:r>
      <w:r>
        <w:softHyphen/>
        <w:t>шинстве случаев — родственные связи, личная преданность вышестоящему на</w:t>
      </w:r>
      <w:r>
        <w:softHyphen/>
        <w:t>чальству, угодничество и подхалимаж, от</w:t>
      </w:r>
      <w:r>
        <w:softHyphen/>
        <w:t>сутствие собственных убеждений и нравст</w:t>
      </w:r>
      <w:r>
        <w:softHyphen/>
        <w:t>венной позиции, знание негласных правил аппаратной игры, умение вовремя отрапор</w:t>
      </w:r>
      <w:r>
        <w:softHyphen/>
        <w:t>товать.</w:t>
      </w:r>
    </w:p>
    <w:p w:rsidR="00A4536B" w:rsidRDefault="00A4536B" w:rsidP="00A4536B">
      <w:pPr>
        <w:pStyle w:val="10"/>
      </w:pPr>
      <w:r>
        <w:t>Конечно, это не означало, что в состав советской политической элиты и особенно на ее нижние и средние уровни не попадали достойные люди с высокими интеллекту</w:t>
      </w:r>
      <w:r>
        <w:softHyphen/>
        <w:t>альными, волевыми и другими положитель</w:t>
      </w:r>
      <w:r>
        <w:softHyphen/>
        <w:t>ными личными качествами. Но «номенкла</w:t>
      </w:r>
      <w:r>
        <w:softHyphen/>
        <w:t>турные правила» создавали для них искус</w:t>
      </w:r>
      <w:r>
        <w:softHyphen/>
        <w:t>ственные препоны для продвижения на</w:t>
      </w:r>
      <w:r>
        <w:softHyphen/>
        <w:t>верх.</w:t>
      </w:r>
    </w:p>
    <w:p w:rsidR="00A4536B" w:rsidRDefault="00A4536B" w:rsidP="00A4536B">
      <w:pPr>
        <w:pStyle w:val="10"/>
      </w:pPr>
      <w:r>
        <w:t>Долголетнее разрушительное воздейст</w:t>
      </w:r>
      <w:r>
        <w:softHyphen/>
        <w:t>вие номенклатурной системы привело к вырождению советской руководящей эли</w:t>
      </w:r>
      <w:r>
        <w:softHyphen/>
        <w:t>ты, которая стала утрачивать привязан</w:t>
      </w:r>
      <w:r>
        <w:softHyphen/>
        <w:t>ность к социализму и ориентироваться на западные ценности и в особенности на ча</w:t>
      </w:r>
      <w:r>
        <w:softHyphen/>
        <w:t>стную собственность. Высокая должность на иерархической лестнице стала капита</w:t>
      </w:r>
      <w:r>
        <w:softHyphen/>
        <w:t>лом в прямом смысле этого слова. За «мес</w:t>
      </w:r>
      <w:r>
        <w:softHyphen/>
        <w:t>то под солнцем» шла жестокая борьба. Сложился определенный тип чиновника и партийного функционера — беспринципного карьериста, продвигающегося «наверх» с помощью родственных или приятельских связей. Номенклатура все более обособля</w:t>
      </w:r>
      <w:r>
        <w:softHyphen/>
        <w:t>лась в особую социальную группу, которая стремилась закрепить за собой государст</w:t>
      </w:r>
      <w:r>
        <w:softHyphen/>
        <w:t>венную власть. Должность откровенно рас</w:t>
      </w:r>
      <w:r>
        <w:softHyphen/>
        <w:t>сматривалась как возможность пользо</w:t>
      </w:r>
      <w:r>
        <w:softHyphen/>
        <w:t>ваться определенной частью государствен</w:t>
      </w:r>
      <w:r>
        <w:softHyphen/>
        <w:t>ной собственности. При этом чем она была выше, тем шире становились эти возмож</w:t>
      </w:r>
      <w:r>
        <w:softHyphen/>
        <w:t>ности.</w:t>
      </w:r>
    </w:p>
    <w:p w:rsidR="004C1980" w:rsidRDefault="00A4536B" w:rsidP="00277693">
      <w:pPr>
        <w:pStyle w:val="10"/>
      </w:pPr>
      <w:r>
        <w:t>Произошло значительное пополнение элитарного слоя. К нему стали относиться не только высшие партийные функционеры, но и высокопоставленные министерские чиновники, директора крупных предприя</w:t>
      </w:r>
      <w:r>
        <w:softHyphen/>
        <w:t>тий и учреждений. Элита создала в своей среде замкнутые кланы, корпорации, обес</w:t>
      </w:r>
      <w:r>
        <w:softHyphen/>
        <w:t>печивавшие ее привилегии. Некоторые профессии превратились в наследуемые.</w:t>
      </w:r>
    </w:p>
    <w:p w:rsidR="00277693" w:rsidRDefault="00277693" w:rsidP="00277693">
      <w:pPr>
        <w:pStyle w:val="10"/>
      </w:pPr>
      <w:r>
        <w:t>И вот наступил момент, когда советской элите стало тесно в старых рамках социа</w:t>
      </w:r>
      <w:r>
        <w:softHyphen/>
        <w:t>листической демократии и она попыталась изменить общественный строй в.своих ин</w:t>
      </w:r>
      <w:r>
        <w:softHyphen/>
        <w:t>тересах. Этот процесс ускорился во время горбачевской «перестройки». Номенклату</w:t>
      </w:r>
      <w:r>
        <w:softHyphen/>
        <w:t>ра хотела закрепить свое фактическое гос</w:t>
      </w:r>
      <w:r>
        <w:softHyphen/>
        <w:t>подство юридическим путем, оформить права частной собственности на государст</w:t>
      </w:r>
      <w:r>
        <w:softHyphen/>
        <w:t>венное имущество. Но для этого было необ</w:t>
      </w:r>
      <w:r>
        <w:softHyphen/>
        <w:t>ходимо уничтожить ту самую социалисти</w:t>
      </w:r>
      <w:r>
        <w:softHyphen/>
        <w:t>ческую собственность и соответствующую ей политическую надстройку, которые в те</w:t>
      </w:r>
      <w:r>
        <w:softHyphen/>
        <w:t>чение десятилетий составляли основу ее господства. Жесткая централизация влас</w:t>
      </w:r>
      <w:r>
        <w:softHyphen/>
        <w:t>ти, слияние партийного и государственного аппарата, сложившиеся в революционный период, на новом этапе развития общества стали в определенной мере тормозом.</w:t>
      </w:r>
    </w:p>
    <w:p w:rsidR="00277693" w:rsidRDefault="00277693" w:rsidP="00277693">
      <w:pPr>
        <w:pStyle w:val="10"/>
      </w:pPr>
      <w:r>
        <w:t>Более или менее широкая общественная поддержка М. С. Горбачева продолжалась приблизительно до 1988 г., до тех пор, пока в его действиях не появились неуверен</w:t>
      </w:r>
      <w:r>
        <w:softHyphen/>
        <w:t>ность, маневрирование и шараханье из сто</w:t>
      </w:r>
      <w:r>
        <w:softHyphen/>
        <w:t>роны в сторону.</w:t>
      </w:r>
    </w:p>
    <w:p w:rsidR="00277693" w:rsidRDefault="00277693" w:rsidP="00277693">
      <w:pPr>
        <w:pStyle w:val="10"/>
      </w:pPr>
      <w:r>
        <w:rPr>
          <w:b/>
          <w:bCs/>
        </w:rPr>
        <w:t>Одной из причин развала СССР стал и международный фактор.</w:t>
      </w:r>
      <w:r>
        <w:t xml:space="preserve"> В результате действий «пятой колонны» — агентов вли</w:t>
      </w:r>
      <w:r>
        <w:softHyphen/>
        <w:t>яния, подкармливаемых Западом (бесплат</w:t>
      </w:r>
      <w:r>
        <w:softHyphen/>
        <w:t>ные командировки за рубеж, гонорары за публикации и чтение лекций),— начала разрушаться социалистическая идеология. Сам М. С. Горбачев оказался подлинной находкой для Запада. Однажды он сказал, что мы, мол, все (вместе с США) проиграли в «холодной войне». Нет, Михаил Сергее</w:t>
      </w:r>
      <w:r>
        <w:softHyphen/>
        <w:t>вич! «Холодную войну» проиграли только Вы, ибо ее хорошо известной целью было разрушение социализма всеми возможными методами — военным давлением, экономи</w:t>
      </w:r>
      <w:r>
        <w:softHyphen/>
        <w:t>ческим эмбарго и подрывом изнутри с по</w:t>
      </w:r>
      <w:r>
        <w:softHyphen/>
        <w:t>мощью идеологических диверсий.</w:t>
      </w:r>
    </w:p>
    <w:p w:rsidR="00277693" w:rsidRDefault="00277693" w:rsidP="00277693">
      <w:pPr>
        <w:pStyle w:val="10"/>
      </w:pPr>
      <w:r>
        <w:t>Советский разведчик Н. С. Леонов в кни</w:t>
      </w:r>
      <w:r>
        <w:softHyphen/>
        <w:t>ге воспоминаний «Лихолетье» отмечает, что во второй половине 80-х годов «наблю</w:t>
      </w:r>
      <w:r>
        <w:softHyphen/>
        <w:t>дался заметный перекос в приоритетах го</w:t>
      </w:r>
      <w:r>
        <w:softHyphen/>
        <w:t>сударственного руководства. Все главные заботы должны были быть связаны с соци</w:t>
      </w:r>
      <w:r>
        <w:softHyphen/>
        <w:t>ально-экономическими проблемами, внут</w:t>
      </w:r>
      <w:r>
        <w:softHyphen/>
        <w:t>ренней политикой, национальными пробле</w:t>
      </w:r>
      <w:r>
        <w:softHyphen/>
        <w:t>мами — от их решения зависели и судьба строя, и завтрашний день государства, но руководство страны в лице Горбачева упорно т</w:t>
      </w:r>
      <w:r w:rsidR="003534B9">
        <w:t>януло в сферу внешней политики»</w:t>
      </w:r>
      <w:r w:rsidR="003534B9">
        <w:rPr>
          <w:rStyle w:val="a4"/>
        </w:rPr>
        <w:footnoteReference w:id="5"/>
      </w:r>
      <w:r>
        <w:t>.</w:t>
      </w:r>
    </w:p>
    <w:p w:rsidR="00277693" w:rsidRDefault="00277693" w:rsidP="001068E7">
      <w:pPr>
        <w:pStyle w:val="10"/>
      </w:pPr>
      <w:r>
        <w:t>В проведении пораженческой внешней политики тогдашний Генсек КПСС шел на недопустимые импровизации, опираясь не на мнение ЦК (который он к тому же «почи</w:t>
      </w:r>
      <w:r>
        <w:softHyphen/>
        <w:t>стил» в своих персональных интересах) и даже не на мнение всех членов Политбюро, а на крайне узкий круг своих ближайших соратников, в первую очередь Э. А. Ше</w:t>
      </w:r>
      <w:r>
        <w:softHyphen/>
        <w:t>варднадзе и А. Н. Яковлева.</w:t>
      </w:r>
    </w:p>
    <w:p w:rsidR="001068E7" w:rsidRDefault="00277693" w:rsidP="001068E7">
      <w:pPr>
        <w:pStyle w:val="10"/>
      </w:pPr>
      <w:r>
        <w:t>Москва проявила полную пассивность в отношении событий в Восточной Европе в 1989 г., которые вряд ли стали бы разви</w:t>
      </w:r>
      <w:r>
        <w:softHyphen/>
        <w:t>ваться по катастрофическому сценарию в</w:t>
      </w:r>
      <w:r w:rsidR="001068E7">
        <w:t xml:space="preserve"> контрреволюционном направлении, не будь примера команды Горбачева.</w:t>
      </w:r>
    </w:p>
    <w:p w:rsidR="001068E7" w:rsidRDefault="001068E7" w:rsidP="001068E7">
      <w:pPr>
        <w:pStyle w:val="10"/>
      </w:pPr>
      <w:r>
        <w:t>В книге французского политолога Р. Фритш-Бурназель «Объединенная Гер</w:t>
      </w:r>
      <w:r>
        <w:softHyphen/>
        <w:t>мания в новой Европе» приводится любо</w:t>
      </w:r>
      <w:r>
        <w:softHyphen/>
        <w:t>пытный документ, показывающий, что сре</w:t>
      </w:r>
      <w:r>
        <w:softHyphen/>
        <w:t>ди советников М. С. Горбачева находились люди, рекомендовавшие «пожертвовать» социалистической ГДР в интересах строи</w:t>
      </w:r>
      <w:r>
        <w:softHyphen/>
        <w:t>тельства «общеевропейского дома». Так, весной 1989 г. в западногерманском журна</w:t>
      </w:r>
      <w:r>
        <w:softHyphen/>
        <w:t>ле «Шпигель» была опубликована статья заведующего отделом внешней политики Института экономики мировой социалисти</w:t>
      </w:r>
      <w:r>
        <w:softHyphen/>
        <w:t>ческой системы В. Дашичева, в которой ре</w:t>
      </w:r>
      <w:r>
        <w:softHyphen/>
        <w:t>жим ГДР объявлялся препятствием к сни</w:t>
      </w:r>
      <w:r>
        <w:softHyphen/>
        <w:t>жению напряженности между Востоком и Западом. В дальнейшем, как известно, вы</w:t>
      </w:r>
      <w:r>
        <w:softHyphen/>
        <w:t>вод советских войск с территории ГДР не был обусловлен никакими обязательствами со стороны НАТО.</w:t>
      </w:r>
    </w:p>
    <w:p w:rsidR="001068E7" w:rsidRDefault="001068E7" w:rsidP="001068E7">
      <w:pPr>
        <w:pStyle w:val="10"/>
      </w:pPr>
      <w:r>
        <w:t>Выступая в Страсбурге перед Советом Европы 7 июля 1989 г., М. С, Горбачев пря</w:t>
      </w:r>
      <w:r>
        <w:softHyphen/>
        <w:t>мо отверг «доктрину Брежнева» (как ее на</w:t>
      </w:r>
      <w:r>
        <w:softHyphen/>
        <w:t>зывали на Западе), которая ставила кол</w:t>
      </w:r>
      <w:r>
        <w:softHyphen/>
        <w:t>лективную безопасность социалистических стран в ряд приоритетных целей советской внешней политики. Когда в Восточной Ев</w:t>
      </w:r>
      <w:r>
        <w:softHyphen/>
        <w:t>ропе увидели, что мы не будем поддержи</w:t>
      </w:r>
      <w:r>
        <w:softHyphen/>
        <w:t>вать правящие коммунистические партии, там начались обвальные антикоммунисти</w:t>
      </w:r>
      <w:r>
        <w:softHyphen/>
        <w:t>ческие государственные перевороты.</w:t>
      </w:r>
    </w:p>
    <w:p w:rsidR="001068E7" w:rsidRDefault="001068E7" w:rsidP="001068E7">
      <w:pPr>
        <w:pStyle w:val="10"/>
      </w:pPr>
      <w:r>
        <w:t>Страны Восточной Европы были слабым звеном социализма, еще не окрепшим и уязвимым для внешнего давления. Воз</w:t>
      </w:r>
      <w:r>
        <w:softHyphen/>
        <w:t>действие западной пропаганды в них все</w:t>
      </w:r>
      <w:r>
        <w:softHyphen/>
        <w:t>гда было сильнее, чем в СССР. Для госу</w:t>
      </w:r>
      <w:r>
        <w:softHyphen/>
        <w:t>дарственного переворота достаточно бы</w:t>
      </w:r>
      <w:r>
        <w:softHyphen/>
        <w:t>ло иметь хорошо подготовленных дисси</w:t>
      </w:r>
      <w:r>
        <w:softHyphen/>
        <w:t>дентских вождей и просто провокаторов, оплаченных   иностранной   разведкой. Вспомните, как в Чили путч Пиночета был подготовлен забастовкой водителей гру</w:t>
      </w:r>
      <w:r>
        <w:softHyphen/>
        <w:t>зовиков, снабжавших столицу, которые в прямом смысле были подкуплены ЦРУ. Нечто подобное было возможно сделать и в отношении некоторых представителей интеллигенции и особенно студентов — людей с неустоявшимися взглядами, неус</w:t>
      </w:r>
      <w:r>
        <w:softHyphen/>
        <w:t>тойчивой психикой и неопределенным со</w:t>
      </w:r>
      <w:r>
        <w:softHyphen/>
        <w:t>циальным статусом.</w:t>
      </w:r>
    </w:p>
    <w:p w:rsidR="001068E7" w:rsidRDefault="001068E7" w:rsidP="001068E7">
      <w:pPr>
        <w:pStyle w:val="10"/>
      </w:pPr>
      <w:r>
        <w:t>М. С. Горбачев выдвинул с виду привле</w:t>
      </w:r>
      <w:r>
        <w:softHyphen/>
        <w:t>кательную, но по сути фальшивую концеп</w:t>
      </w:r>
      <w:r>
        <w:softHyphen/>
        <w:t>цию строительства «общеевропейского до</w:t>
      </w:r>
      <w:r>
        <w:softHyphen/>
        <w:t>ма». Главное тут состояло в следующем:</w:t>
      </w:r>
    </w:p>
    <w:p w:rsidR="001068E7" w:rsidRDefault="001068E7" w:rsidP="001068E7">
      <w:pPr>
        <w:pStyle w:val="10"/>
      </w:pPr>
      <w:r>
        <w:t>Запад мог принять нас в Европу только как капиталистическое государство.</w:t>
      </w:r>
    </w:p>
    <w:p w:rsidR="001068E7" w:rsidRDefault="001068E7" w:rsidP="001068E7">
      <w:pPr>
        <w:pStyle w:val="10"/>
      </w:pPr>
      <w:r>
        <w:t>В конце 80-х годов в прессе началась шумная пропагандистская кампания за «новое политическое мышление», за "об</w:t>
      </w:r>
      <w:r>
        <w:softHyphen/>
        <w:t>щечеловеческие ценности». Главный тезис сводился к следующему: во внешней поли</w:t>
      </w:r>
      <w:r>
        <w:softHyphen/>
        <w:t>тике следует отказаться от идеологических подходов, мы должны войти в "мировую цивилизацию» (точнее, быть принятыми в «клуб» богатых стран на равных правах).</w:t>
      </w:r>
    </w:p>
    <w:p w:rsidR="001068E7" w:rsidRDefault="001068E7" w:rsidP="001068E7">
      <w:pPr>
        <w:pStyle w:val="10"/>
      </w:pPr>
      <w:r>
        <w:t>Западные пропагандистские центры быс</w:t>
      </w:r>
      <w:r>
        <w:softHyphen/>
        <w:t>тро подключились к содействию команде М. С. Горбачева. Выдвинутая Вашингтоном с окончанием «холодной войны» (к концу 1989 г.) концепция «нового мирового поряд</w:t>
      </w:r>
      <w:r>
        <w:softHyphen/>
        <w:t>ка», отождествляемого с «посткоммуниз</w:t>
      </w:r>
      <w:r>
        <w:softHyphen/>
        <w:t>мом», стала рассматриваться американ</w:t>
      </w:r>
      <w:r>
        <w:softHyphen/>
        <w:t>скими теоретиками как время войн «чет</w:t>
      </w:r>
      <w:r>
        <w:softHyphen/>
        <w:t>вертого поколения», когда прямое насилие составляет доли процента от общего ресур</w:t>
      </w:r>
      <w:r>
        <w:softHyphen/>
        <w:t>са войны и где акцент делается на инфор</w:t>
      </w:r>
      <w:r>
        <w:softHyphen/>
        <w:t>мацию, идеологию, сложные типы органи</w:t>
      </w:r>
      <w:r>
        <w:softHyphen/>
        <w:t>зационного, культурного и психологическо</w:t>
      </w:r>
      <w:r>
        <w:softHyphen/>
        <w:t>го оружия</w:t>
      </w:r>
      <w:r w:rsidR="00AC7640">
        <w:rPr>
          <w:rStyle w:val="a4"/>
        </w:rPr>
        <w:footnoteReference w:id="6"/>
      </w:r>
      <w:r>
        <w:t>.</w:t>
      </w:r>
    </w:p>
    <w:p w:rsidR="001068E7" w:rsidRDefault="001068E7" w:rsidP="001068E7">
      <w:pPr>
        <w:pStyle w:val="10"/>
      </w:pPr>
      <w:r>
        <w:t>На всех этапах горбачевской «перест</w:t>
      </w:r>
      <w:r>
        <w:softHyphen/>
        <w:t>ройки» на Западе пристально следили за ее ходом. Госсекретарь США Дж. Бейкер в от</w:t>
      </w:r>
      <w:r>
        <w:softHyphen/>
        <w:t>чете конгрессу после поездки по республи</w:t>
      </w:r>
      <w:r>
        <w:softHyphen/>
        <w:t>кам СССР в 1990 г. отмечал: «Мы истратили триллионы долларов за последние сорок лет, чтобы одержать победу в "холодной войне» против СССР»</w:t>
      </w:r>
      <w:r w:rsidR="00AC7640">
        <w:rPr>
          <w:rStyle w:val="a4"/>
        </w:rPr>
        <w:footnoteReference w:id="7"/>
      </w:r>
      <w:r>
        <w:t>.</w:t>
      </w:r>
    </w:p>
    <w:p w:rsidR="001068E7" w:rsidRDefault="001068E7" w:rsidP="001068E7">
      <w:pPr>
        <w:pStyle w:val="10"/>
      </w:pPr>
      <w:r>
        <w:t>На основе решения XIX Всесоюзной кон</w:t>
      </w:r>
      <w:r>
        <w:softHyphen/>
        <w:t>ференции КПСС (1988 г.) был созван Съезд народных депутатов СССР, две трети со</w:t>
      </w:r>
      <w:r>
        <w:softHyphen/>
        <w:t>става которого избирались населением на альтернативной основе. Функции законо</w:t>
      </w:r>
      <w:r>
        <w:softHyphen/>
        <w:t>дательства были разделены между Съез</w:t>
      </w:r>
      <w:r>
        <w:softHyphen/>
        <w:t>дом и Верховным Советом СССР, избирае</w:t>
      </w:r>
      <w:r>
        <w:softHyphen/>
        <w:t>мым из состава депутатов Съезда. На пер</w:t>
      </w:r>
      <w:r>
        <w:softHyphen/>
        <w:t>вый взгляд все было задумано неплохо. Однако в России не было традиций буржу</w:t>
      </w:r>
      <w:r>
        <w:softHyphen/>
        <w:t>азного парламентаризма. Поэтому, когда М. С. Горбачев стал проводить политическую реформу по западному образцу разделения властей, то она в конце концов разрушила политическую систему социализма. Осно</w:t>
      </w:r>
      <w:r>
        <w:softHyphen/>
        <w:t>ватель Советского государства В. И. Ленин создавал Советы по образцу Парижской коммуны, которая соединяла в себе зако</w:t>
      </w:r>
      <w:r>
        <w:softHyphen/>
        <w:t>нодательную и исполнительную власть, чтобы быть дееспособной властью перед лицом могущественного в экономическом отношении и политически опытного класса буржуазии. Сущность диктатуры пролета</w:t>
      </w:r>
      <w:r>
        <w:softHyphen/>
        <w:t>риата проявлялась именно в этом.</w:t>
      </w:r>
    </w:p>
    <w:p w:rsidR="001068E7" w:rsidRDefault="001068E7" w:rsidP="001068E7">
      <w:pPr>
        <w:pStyle w:val="10"/>
      </w:pPr>
      <w:r>
        <w:t>Ряд, казалось бы, малозаметных фактов также повлиял на развитие обстановки в стране. В 1987 г. были освобождены 700 политзаключенных, многие из которых за</w:t>
      </w:r>
      <w:r>
        <w:softHyphen/>
        <w:t>тем образовали ядро «Демократической России», поставившей своей целью устра</w:t>
      </w:r>
      <w:r>
        <w:softHyphen/>
        <w:t>нение КПСС с политической арены. В мае 1988 г. т. н. «Демократический союз» про</w:t>
      </w:r>
      <w:r>
        <w:softHyphen/>
        <w:t>возгласил себя первой оппозиционной пар</w:t>
      </w:r>
      <w:r>
        <w:softHyphen/>
        <w:t>тией. В конце 1987-го — начале 1988 г. практически во всех союзных и автономных республиках, областях и краевых центрах появились неформальные прототипы пар</w:t>
      </w:r>
      <w:r>
        <w:softHyphen/>
        <w:t>тий — разного рода союзы, ассоциации и «народные фронты».</w:t>
      </w:r>
    </w:p>
    <w:p w:rsidR="001068E7" w:rsidRDefault="001068E7" w:rsidP="003F54AC">
      <w:pPr>
        <w:pStyle w:val="10"/>
      </w:pPr>
      <w:r>
        <w:t>Все события в нашей стране шли парал</w:t>
      </w:r>
      <w:r>
        <w:softHyphen/>
        <w:t>лельно с политическими изменениями в Восточной Европе, где вышли на улицу ан</w:t>
      </w:r>
      <w:r>
        <w:softHyphen/>
        <w:t>тикоммунистические движения при актив</w:t>
      </w:r>
      <w:r>
        <w:softHyphen/>
        <w:t>ном участии интеллигенции и пассивности рабочего класса. Глядя на эти события, и наша беспартийная, в особенности художе</w:t>
      </w:r>
      <w:r>
        <w:softHyphen/>
        <w:t>ственная, интеллигенция «пошла» в поли</w:t>
      </w:r>
      <w:r>
        <w:softHyphen/>
        <w:t>тику.</w:t>
      </w:r>
    </w:p>
    <w:p w:rsidR="003F54AC" w:rsidRDefault="003F54AC" w:rsidP="003F54AC">
      <w:pPr>
        <w:pStyle w:val="10"/>
      </w:pPr>
      <w:r>
        <w:t>Председатель Сибирского отделения РАН академик В. Коптюг в своем послед</w:t>
      </w:r>
      <w:r>
        <w:softHyphen/>
        <w:t>нем перед кончиной интервью еженедель</w:t>
      </w:r>
      <w:r>
        <w:softHyphen/>
        <w:t>нику «Аргументы и факты» напомнил слова А П Чехова: «Русского интеллигента не поймешь чего он хочет: то ли демократии, то ли осетрины с хреном...»</w:t>
      </w:r>
      <w:r>
        <w:rPr>
          <w:vertAlign w:val="superscript"/>
        </w:rPr>
        <w:t>3</w:t>
      </w:r>
      <w:r>
        <w:t>. В 1917 г. рус</w:t>
      </w:r>
      <w:r>
        <w:softHyphen/>
        <w:t>ская интеллигенция (конечно, в союзе с ра</w:t>
      </w:r>
      <w:r>
        <w:softHyphen/>
        <w:t>бочим классом и крестьянством) сделала революцию, но в 1989—1991 гг. она оказа</w:t>
      </w:r>
      <w:r>
        <w:softHyphen/>
        <w:t>лась в силу политической близорукости на поводу у антисоциалистических сил и в конце концов сама от этого пострадала.</w:t>
      </w:r>
    </w:p>
    <w:p w:rsidR="003F54AC" w:rsidRDefault="003F54AC" w:rsidP="003F54AC">
      <w:pPr>
        <w:pStyle w:val="10"/>
      </w:pPr>
      <w:r>
        <w:t>В 1990 г. инфляция в СССР достигла не</w:t>
      </w:r>
      <w:r>
        <w:softHyphen/>
        <w:t>виданных до того размеров — 20% (правда, она не шла ни в какое сравнение с инфля</w:t>
      </w:r>
      <w:r>
        <w:softHyphen/>
        <w:t>цией при Е. Гайдаре). Сокращалось промы</w:t>
      </w:r>
      <w:r>
        <w:softHyphen/>
        <w:t>шленное производство, падала производи</w:t>
      </w:r>
      <w:r>
        <w:softHyphen/>
        <w:t>тельность труда. Именно тогда в стране выросла популярность смотревших в сто</w:t>
      </w:r>
      <w:r>
        <w:softHyphen/>
        <w:t>рону Запада «демократов», которые спеку</w:t>
      </w:r>
      <w:r>
        <w:softHyphen/>
        <w:t>лировали на недовольстве трудящихся эко</w:t>
      </w:r>
      <w:r>
        <w:softHyphen/>
        <w:t>номическими трудностями, связанными с дефицитом товаров, и указывали ложный путь — рыночные отношения и частную собственность. Некоторые публицисты и представители творческой художественной интеллигенции стали твердить, что мы должны быть частью «современной (читай:</w:t>
      </w:r>
    </w:p>
    <w:p w:rsidR="003F54AC" w:rsidRDefault="003F54AC" w:rsidP="003F54AC">
      <w:pPr>
        <w:pStyle w:val="10"/>
      </w:pPr>
      <w:r>
        <w:t>западной) цивилизации», мы станем такими же богатыми, как Америка, «Запад нам по</w:t>
      </w:r>
      <w:r>
        <w:softHyphen/>
        <w:t>может».</w:t>
      </w:r>
    </w:p>
    <w:p w:rsidR="003F54AC" w:rsidRDefault="003F54AC" w:rsidP="003F54AC">
      <w:pPr>
        <w:pStyle w:val="10"/>
      </w:pPr>
      <w:r>
        <w:t>Горбачевская «перестройка» дала им</w:t>
      </w:r>
      <w:r>
        <w:softHyphen/>
        <w:t>пульс деполитизации и деидеологизации массового сознания. В 1989 г. на разного рода митингах в СССР, по некоторым под</w:t>
      </w:r>
      <w:r>
        <w:softHyphen/>
        <w:t>счетам, присутствовало 12,6 млн. человек". Массовая «психодрама», подогреваемая некоторыми интеллектуалами, вела к под</w:t>
      </w:r>
      <w:r>
        <w:softHyphen/>
        <w:t>рыву авторитета КПСС. К большому сожа</w:t>
      </w:r>
      <w:r>
        <w:softHyphen/>
        <w:t>лению', партия потеряла доверие у части рабочего класса. Шахтеры от некоторых элементарных требований, касавшихся бы</w:t>
      </w:r>
      <w:r>
        <w:softHyphen/>
        <w:t>та и труда, которые они выдвигали в 1989 г., только в 1991 г. перешли к политическим требованиям.</w:t>
      </w:r>
      <w:r w:rsidR="00823345">
        <w:rPr>
          <w:rStyle w:val="a4"/>
        </w:rPr>
        <w:footnoteReference w:id="8"/>
      </w:r>
    </w:p>
    <w:p w:rsidR="003F54AC" w:rsidRDefault="003F54AC" w:rsidP="003F54AC">
      <w:pPr>
        <w:pStyle w:val="10"/>
      </w:pPr>
      <w:r>
        <w:t>Отмена в марте 1990 г. Съездом народ</w:t>
      </w:r>
      <w:r>
        <w:softHyphen/>
        <w:t>ных депутатов статьи 6 Конституции СССР, определявшей роль КПСС как ядра поли</w:t>
      </w:r>
      <w:r>
        <w:softHyphen/>
        <w:t>тической системы, многократно ускорила развал Советского Союза. В КПСС начался процесс внутреннего брожения и распада. В нарушение требования Устава в партии стали возникать платформы, среди кото</w:t>
      </w:r>
      <w:r>
        <w:softHyphen/>
        <w:t>рых т. н. «Демократическая платформа» повела линию на сотрудничество с неоли</w:t>
      </w:r>
      <w:r>
        <w:softHyphen/>
        <w:t>бералами.</w:t>
      </w:r>
    </w:p>
    <w:p w:rsidR="003F54AC" w:rsidRDefault="003F54AC" w:rsidP="003F54AC">
      <w:pPr>
        <w:pStyle w:val="10"/>
      </w:pPr>
      <w:r>
        <w:t>Уже к 1990 г. стало ясно, что «реформы» утратили всякий созидательный потенциал и приобрели деструктивный, разрушитель</w:t>
      </w:r>
      <w:r>
        <w:softHyphen/>
        <w:t>ный характер. С дискредитацией социализ</w:t>
      </w:r>
      <w:r>
        <w:softHyphen/>
        <w:t>ма началась духовная деградация общест</w:t>
      </w:r>
      <w:r>
        <w:softHyphen/>
        <w:t>ва. В средствах массовой информации стал накатывать вал очернительства всего и вся в советской истории. «Новое русское кино» превратилось в «королевство кривых зер</w:t>
      </w:r>
      <w:r>
        <w:softHyphen/>
        <w:t>кал» с пропагандой насилия, жестокости, аморализма по западному образцу.</w:t>
      </w:r>
    </w:p>
    <w:p w:rsidR="003F54AC" w:rsidRDefault="003F54AC" w:rsidP="003F54AC">
      <w:pPr>
        <w:pStyle w:val="10"/>
      </w:pPr>
      <w:r>
        <w:t>Воспользовавшись падением влияния КПСС, которая раньше не была ориентиро</w:t>
      </w:r>
      <w:r>
        <w:softHyphen/>
        <w:t>вана на жесткую избирательную борьбу и альтернативные выборы (с выдвижением нескольких кандидатов), антипартийные объединения и блоки напористо провели избирательную кампанию в 1989 г. и сумели завоевать большинство депутатских мест в Верховных Советах РСФСР, республик Прибалтики, Молдовы, Грузии, Армении и в городских советах Москвы и Ленинграда</w:t>
      </w:r>
      <w:r w:rsidR="00823345">
        <w:rPr>
          <w:rStyle w:val="a4"/>
        </w:rPr>
        <w:footnoteReference w:id="9"/>
      </w:r>
      <w:r>
        <w:t>.</w:t>
      </w:r>
    </w:p>
    <w:p w:rsidR="003F54AC" w:rsidRDefault="003F54AC" w:rsidP="003F54AC">
      <w:pPr>
        <w:pStyle w:val="10"/>
      </w:pPr>
      <w:r>
        <w:t>В общей сложности в 1989—1990 гг. о се</w:t>
      </w:r>
      <w:r>
        <w:softHyphen/>
        <w:t>бе заявили около двух десятков партий и движений — Демократическая партия Рос</w:t>
      </w:r>
      <w:r>
        <w:softHyphen/>
        <w:t>сии, Республиканская партия, Либерально-демократическая, Социал-демократичес</w:t>
      </w:r>
      <w:r>
        <w:softHyphen/>
        <w:t>кая, Конституционно-демократическая и др., которые объединились в движение «Демократическая Россия» (ее аналогом на межреспубликанском уровне был «Демо</w:t>
      </w:r>
      <w:r>
        <w:softHyphen/>
        <w:t>кратический конгресс'»).</w:t>
      </w:r>
    </w:p>
    <w:p w:rsidR="003F54AC" w:rsidRDefault="003F54AC" w:rsidP="003F54AC">
      <w:pPr>
        <w:pStyle w:val="10"/>
      </w:pPr>
      <w:r>
        <w:t>На первом Съезде народных депутатов СССР образовавшаяся летом 1989 г. т. н. «Межрегиональная группа» взяла курс на отстранение КПСС и слом социализма. Ее лидерами стали Б. Ельцин, Ю. Афанасьев, А. Собчак, Г. Попов, А. Мурашов.</w:t>
      </w:r>
    </w:p>
    <w:p w:rsidR="003F54AC" w:rsidRDefault="003F54AC" w:rsidP="003F54AC">
      <w:pPr>
        <w:pStyle w:val="10"/>
      </w:pPr>
      <w:r>
        <w:t>В ряду факторов, приведших к распаду Советского Союза, был и</w:t>
      </w:r>
      <w:r>
        <w:rPr>
          <w:b/>
          <w:bCs/>
        </w:rPr>
        <w:t xml:space="preserve"> национальный вопрос.</w:t>
      </w:r>
      <w:r>
        <w:t xml:space="preserve"> Вопреки официальной версии о ре</w:t>
      </w:r>
      <w:r>
        <w:softHyphen/>
        <w:t>шении национального вопроса и о сущест</w:t>
      </w:r>
      <w:r>
        <w:softHyphen/>
        <w:t>вовании нерушимой дружбы народов СССР вызревание напряженности в межнацио</w:t>
      </w:r>
      <w:r>
        <w:softHyphen/>
        <w:t>нальных отношениях было налицо.</w:t>
      </w:r>
    </w:p>
    <w:p w:rsidR="003F54AC" w:rsidRDefault="003F54AC" w:rsidP="003F54AC">
      <w:pPr>
        <w:pStyle w:val="10"/>
      </w:pPr>
      <w:r>
        <w:t>В последние годы руководства М. С. Гор</w:t>
      </w:r>
      <w:r>
        <w:softHyphen/>
        <w:t>бачева в ряде республик усилился антирус</w:t>
      </w:r>
      <w:r>
        <w:softHyphen/>
        <w:t>ский национализм. В Прибалтике, Закавка</w:t>
      </w:r>
      <w:r>
        <w:softHyphen/>
        <w:t>зье, среднеазиатских республиках сложи</w:t>
      </w:r>
      <w:r>
        <w:softHyphen/>
        <w:t>лась ситуация вначале мягкого и постепен</w:t>
      </w:r>
      <w:r>
        <w:softHyphen/>
        <w:t>ного, а затем жесткого вытеснения русских и русскоязычных из ключевых сфер дея</w:t>
      </w:r>
      <w:r>
        <w:softHyphen/>
        <w:t>тельности (через законы о языке, граждан</w:t>
      </w:r>
      <w:r>
        <w:softHyphen/>
        <w:t>стве, через кадровую политику)</w:t>
      </w:r>
      <w:r w:rsidR="0011464A">
        <w:rPr>
          <w:rStyle w:val="a4"/>
        </w:rPr>
        <w:footnoteReference w:id="10"/>
      </w:r>
      <w:r>
        <w:t>.</w:t>
      </w:r>
    </w:p>
    <w:p w:rsidR="003F54AC" w:rsidRDefault="003F54AC" w:rsidP="003F54AC">
      <w:pPr>
        <w:pStyle w:val="10"/>
      </w:pPr>
      <w:r>
        <w:t>Сепаратизм в прибалтийских республи</w:t>
      </w:r>
      <w:r>
        <w:softHyphen/>
        <w:t>ках подогревался из-за рубежа. В Вашинг</w:t>
      </w:r>
      <w:r>
        <w:softHyphen/>
        <w:t>тоне находились посольства никем не при</w:t>
      </w:r>
      <w:r>
        <w:softHyphen/>
        <w:t>знанных эмигрантских «правительств» Эс</w:t>
      </w:r>
      <w:r>
        <w:softHyphen/>
        <w:t>тонии, Латвии и Литвы. Как стало впослед</w:t>
      </w:r>
      <w:r>
        <w:softHyphen/>
        <w:t>ствии известно, в декабре 1989 г. на встрече М. С. Горбачева с Дж. Бушем на о. Мальта последний вырвал у него обещание не применять силу в случае сепаратистских выступлений в прибалтийских республиках СССР".</w:t>
      </w:r>
    </w:p>
    <w:p w:rsidR="003F54AC" w:rsidRDefault="003F54AC" w:rsidP="00B33B5D">
      <w:pPr>
        <w:pStyle w:val="10"/>
      </w:pPr>
      <w:r>
        <w:t>На волне псевдодемократического угара Верховный Совет СССР принял закон об экономической самостоятельности Литов</w:t>
      </w:r>
      <w:r>
        <w:softHyphen/>
        <w:t>ской, Латвийской и Эстонской ССР. Им с легкостью передавались во владение,</w:t>
      </w:r>
    </w:p>
    <w:p w:rsidR="00B33B5D" w:rsidRDefault="00B33B5D" w:rsidP="00B33B5D">
      <w:pPr>
        <w:pStyle w:val="10"/>
      </w:pPr>
      <w:r>
        <w:t>пользование и распоряжение не только земля и природные ресурсы, но и предпри</w:t>
      </w:r>
      <w:r>
        <w:softHyphen/>
        <w:t>ятия и хозяйственные организации со всеми основными и оборотными средствами, со</w:t>
      </w:r>
      <w:r>
        <w:softHyphen/>
        <w:t>зданными общими усилиями всего совет</w:t>
      </w:r>
      <w:r>
        <w:softHyphen/>
        <w:t>ского народа.</w:t>
      </w:r>
    </w:p>
    <w:p w:rsidR="00B33B5D" w:rsidRDefault="00B33B5D" w:rsidP="00B33B5D">
      <w:pPr>
        <w:pStyle w:val="10"/>
      </w:pPr>
      <w:r>
        <w:t>В 1990 г. был принят закон «О реабили</w:t>
      </w:r>
      <w:r>
        <w:softHyphen/>
        <w:t>тации репрессированных народов", в кото</w:t>
      </w:r>
      <w:r>
        <w:softHyphen/>
        <w:t>ром имелась статья, вызвавшая непредска</w:t>
      </w:r>
      <w:r>
        <w:softHyphen/>
        <w:t>зуемые последствия (речь шла о том, что перемещенные лица могут вернуться в мес</w:t>
      </w:r>
      <w:r>
        <w:softHyphen/>
        <w:t>та своего прежнего проживания). В конце 80-х — начале 90-х годов на территории бывших советских республик возникло не</w:t>
      </w:r>
      <w:r>
        <w:softHyphen/>
        <w:t>сколько вооруженных конфликтов (армя</w:t>
      </w:r>
      <w:r>
        <w:softHyphen/>
        <w:t>но-азербайджанский, грузино-абхазский, молдавско-приднестровский). Во всех со</w:t>
      </w:r>
      <w:r>
        <w:softHyphen/>
        <w:t>юзных республиках образовалась правящая национальная олигархия, которая тяготи</w:t>
      </w:r>
      <w:r>
        <w:softHyphen/>
        <w:t>лась зависимостью от Москвы.</w:t>
      </w:r>
    </w:p>
    <w:p w:rsidR="00B33B5D" w:rsidRDefault="00B33B5D" w:rsidP="00B33B5D">
      <w:pPr>
        <w:pStyle w:val="10"/>
      </w:pPr>
      <w:r>
        <w:t>Само вынесение вопроса о сохранении СССР на референдум в марте 1991 г. было предательством национальных интересов советского народа, ибо сохранение терри</w:t>
      </w:r>
      <w:r>
        <w:softHyphen/>
        <w:t>тории —это "святая святых- во всех стра</w:t>
      </w:r>
      <w:r>
        <w:softHyphen/>
        <w:t>нах и во все времена. И тем не менее более 70% граждан высказались тогда за сохра</w:t>
      </w:r>
      <w:r>
        <w:softHyphen/>
        <w:t>нение обновленного Союза. Однако «демо</w:t>
      </w:r>
      <w:r>
        <w:softHyphen/>
        <w:t>краты" рвались к власти любой ценой, в том числе за счет похорон исторически сложившегося союзного государства (пе</w:t>
      </w:r>
      <w:r>
        <w:softHyphen/>
        <w:t>чально знаменитая фраза Б. Н. Ельцина:</w:t>
      </w:r>
    </w:p>
    <w:p w:rsidR="00B33B5D" w:rsidRDefault="00B33B5D" w:rsidP="00B33B5D">
      <w:pPr>
        <w:pStyle w:val="10"/>
      </w:pPr>
      <w:r>
        <w:t>«Берите суверенитета сколько сможете»). 12 июня 1990 г. Верховный Совет РСФСР провозгласил суверенитет России и верхо</w:t>
      </w:r>
      <w:r>
        <w:softHyphen/>
        <w:t>венство законов республики над законами СССР. "Демократы" обещали, что, сбросив "вериги» в виде других союзных республик, федерация освободится от ненужных рас</w:t>
      </w:r>
      <w:r>
        <w:softHyphen/>
        <w:t>ходов, будет процветать и благоденство</w:t>
      </w:r>
      <w:r>
        <w:softHyphen/>
        <w:t>вать. На деле же это привело к развалу крупнейшей мировой державы, к грабежу общесоюзной государственной собственно</w:t>
      </w:r>
      <w:r>
        <w:softHyphen/>
        <w:t>сти.</w:t>
      </w:r>
    </w:p>
    <w:p w:rsidR="00B33B5D" w:rsidRDefault="00B33B5D" w:rsidP="00B33B5D">
      <w:pPr>
        <w:pStyle w:val="10"/>
      </w:pPr>
      <w:r>
        <w:t>В апреле 1991 г., через месяц после ре</w:t>
      </w:r>
      <w:r>
        <w:softHyphen/>
        <w:t>ферендума, руководители 9 республик до</w:t>
      </w:r>
      <w:r>
        <w:softHyphen/>
        <w:t>говорились о заключении в скором времени нового союзного договора. Его подготовка проходила в условиях ослабления власти союзного центра. Давление на союзные структуры особенно усилилось после из</w:t>
      </w:r>
      <w:r>
        <w:softHyphen/>
        <w:t>брания в июне того же года Б. Ельцина пре</w:t>
      </w:r>
      <w:r>
        <w:softHyphen/>
        <w:t>зидентом РСФСР. 20 июля он издал на</w:t>
      </w:r>
      <w:r>
        <w:softHyphen/>
        <w:t>правленный против КПСС указ о «департи-зации» — удалении партийных организаций с предприятий и учреждений. В начале ав</w:t>
      </w:r>
      <w:r>
        <w:softHyphen/>
        <w:t>густа между М. Горбачевым, попавшим к тому времени в полную зависимость от рос</w:t>
      </w:r>
      <w:r>
        <w:softHyphen/>
        <w:t>сийского руководства, Б. Ельциным и пре</w:t>
      </w:r>
      <w:r>
        <w:softHyphen/>
        <w:t>зидентом Казахстана Н. Назарбаевым было достигнуто соглашение о том, что после подписания союзного договора будут отст</w:t>
      </w:r>
      <w:r>
        <w:softHyphen/>
        <w:t>ранены от должностей многие политичес</w:t>
      </w:r>
      <w:r>
        <w:softHyphen/>
        <w:t>кие руководители СССР.</w:t>
      </w:r>
    </w:p>
    <w:p w:rsidR="00B33B5D" w:rsidRDefault="00B33B5D" w:rsidP="00B33B5D">
      <w:pPr>
        <w:pStyle w:val="10"/>
      </w:pPr>
      <w:r>
        <w:t>20 августа 1991 г. в Москве намечалось подписание нового союзного договора между республиками СССР. Но подготов</w:t>
      </w:r>
      <w:r>
        <w:softHyphen/>
        <w:t>ленный документ (он был опубликован 15 августа) практически ничего не оставлял от федеративного государства, а предусмат</w:t>
      </w:r>
      <w:r>
        <w:softHyphen/>
        <w:t>ривал лишь нежизнеспособное конфедера</w:t>
      </w:r>
      <w:r>
        <w:softHyphen/>
        <w:t>тивное образование под названием СНГ. Он фактически узаконивал ликвидацию СССР. Подлинным государственным переворотом был не бессмысленный ввод войск в Моск</w:t>
      </w:r>
      <w:r>
        <w:softHyphen/>
        <w:t>ву 19 августа, а последовавшая за ним псевдодемократическая революция,— фактически буржуазная контрреволюция, завершившаяся ликвидацией СССР 8 дека</w:t>
      </w:r>
      <w:r>
        <w:softHyphen/>
        <w:t>бря 1991 г.</w:t>
      </w:r>
    </w:p>
    <w:p w:rsidR="00B33B5D" w:rsidRDefault="00B33B5D" w:rsidP="00B33B5D">
      <w:pPr>
        <w:pStyle w:val="10"/>
      </w:pPr>
      <w:r>
        <w:t>Простые советские люди с помощью СМИ подверглись зомбированию со стороны псевдодемократов, вовсю манипулировавших общественным мнением.</w:t>
      </w:r>
    </w:p>
    <w:p w:rsidR="00B33B5D" w:rsidRDefault="00B33B5D" w:rsidP="00B33B5D">
      <w:pPr>
        <w:pStyle w:val="10"/>
      </w:pPr>
      <w:r>
        <w:t>Народ безмолвствовал. Советские люди вдруг моментально забыли об исторических завоеваниях социалистической цивилиза</w:t>
      </w:r>
      <w:r>
        <w:softHyphen/>
        <w:t>ции и прежде всего о том, что у них были работа, крыша над головой, что квартиры они получали бесплатно от советской влас</w:t>
      </w:r>
      <w:r>
        <w:softHyphen/>
        <w:t>ти. что не умирали с голода, не говоря уже о том, что и сами и их дети могли получить бесплатное образование,  пользоваться бесплатным медицинским обслуживанием, регулярно посещать кино, театры, музеи и пр. Все это считалось тогда само собой ра</w:t>
      </w:r>
      <w:r>
        <w:softHyphen/>
        <w:t>зумеющимся, как даровые силы природы — солнце, воздух и вода.</w:t>
      </w:r>
    </w:p>
    <w:p w:rsidR="00B33B5D" w:rsidRDefault="00B33B5D" w:rsidP="00B33B5D">
      <w:pPr>
        <w:pStyle w:val="10"/>
      </w:pPr>
      <w:r>
        <w:t>Конечно, по жизненному уровню населе</w:t>
      </w:r>
      <w:r>
        <w:softHyphen/>
        <w:t>ния мы отставали от стран Запада. Но мы в отличие, например, от США никогда не пользовались эксплуатацией развиваю</w:t>
      </w:r>
      <w:r>
        <w:softHyphen/>
        <w:t>щихся стран: не грабили их ресурсы, не пре</w:t>
      </w:r>
      <w:r>
        <w:softHyphen/>
        <w:t>вращали их население в дешевую рабочую силу. По калорийности же питания мы были среди передовых стран мира. 80% населе</w:t>
      </w:r>
      <w:r>
        <w:softHyphen/>
        <w:t>ния жили в отдельных квартирах либо в собственных домах в сельской местности. Поездки на курорт или по стране могли позволить себе многие. Теперь об этом мы только вспоминаем.</w:t>
      </w:r>
    </w:p>
    <w:p w:rsidR="00B33B5D" w:rsidRDefault="00B33B5D" w:rsidP="00B33B5D">
      <w:pPr>
        <w:pStyle w:val="10"/>
      </w:pPr>
      <w:r>
        <w:t>При всех издержках социализма, ранее имевших место, народы СССР были увере</w:t>
      </w:r>
      <w:r>
        <w:softHyphen/>
        <w:t>ны в завтрашнем дне,</w:t>
      </w:r>
      <w:r w:rsidR="00D962C7">
        <w:t xml:space="preserve"> </w:t>
      </w:r>
      <w:r>
        <w:t>знали,</w:t>
      </w:r>
      <w:r w:rsidR="00D962C7">
        <w:t xml:space="preserve"> </w:t>
      </w:r>
      <w:r>
        <w:t>что государст</w:t>
      </w:r>
      <w:r>
        <w:softHyphen/>
        <w:t>во стоит на защите их интересов. Девятый августовский вал смыл все: разрушил Со</w:t>
      </w:r>
      <w:r>
        <w:softHyphen/>
        <w:t>юз, уложил на лопатки всю экономику, вверг в страх и нищету людей, поставил Россию (и страны СНГ) в зависимость от Запада, его подачек. Вот цена, которую пришлось заплатить народу за свое без</w:t>
      </w:r>
      <w:r>
        <w:softHyphen/>
        <w:t>молвие, за самоустранение от борьбы с буржуазной контрреволюцией образца ав</w:t>
      </w:r>
      <w:r>
        <w:softHyphen/>
        <w:t>густа 1991 г.</w:t>
      </w:r>
    </w:p>
    <w:p w:rsidR="00B33B5D" w:rsidRDefault="00B33B5D" w:rsidP="00B33B5D">
      <w:pPr>
        <w:pStyle w:val="10"/>
      </w:pPr>
      <w:r>
        <w:t>Не снимая личной ответственности за распад СССР и развал мировой системы социализма с тогдашних руководителей партии и правительства, нужно признать также и низкий уровень политической культуры наших граждан. В декабре 1997 г., когда вновь кое-кто предъявлял претен</w:t>
      </w:r>
      <w:r>
        <w:softHyphen/>
        <w:t>зии к коммунистам в недостаточной ак</w:t>
      </w:r>
      <w:r>
        <w:softHyphen/>
        <w:t xml:space="preserve">тивности, депутат </w:t>
      </w:r>
      <w:r w:rsidR="00D962C7">
        <w:t>Госдумы</w:t>
      </w:r>
      <w:r>
        <w:t xml:space="preserve"> писатель Ев</w:t>
      </w:r>
      <w:r>
        <w:softHyphen/>
        <w:t>гений Максимов резонно отметил: «Поз</w:t>
      </w:r>
      <w:r>
        <w:softHyphen/>
        <w:t xml:space="preserve">вольте поинтересоваться: </w:t>
      </w:r>
      <w:r w:rsidR="00D962C7">
        <w:t>«</w:t>
      </w:r>
      <w:r>
        <w:t xml:space="preserve"> почему ком</w:t>
      </w:r>
      <w:r>
        <w:softHyphen/>
        <w:t>мунисты должны делать то, что обязан делать сам народ? Ни американцы с анг</w:t>
      </w:r>
      <w:r>
        <w:softHyphen/>
        <w:t>личанами, ни немцы с французами, ни японцы с итальянцами никогда не требовали от своих коммунистов будить их, но никогда не допускали и не допустят тако</w:t>
      </w:r>
      <w:r>
        <w:softHyphen/>
        <w:t>го разора и позора, как народ бывшего СССР, а потом России. Слышите, никогда! Разве не народ принял ельцинскую кон</w:t>
      </w:r>
      <w:r>
        <w:softHyphen/>
        <w:t>ституцию, по которой Госдума и КПРФ стали бесправными?»</w:t>
      </w:r>
      <w:r w:rsidR="0011464A">
        <w:rPr>
          <w:rStyle w:val="a4"/>
        </w:rPr>
        <w:footnoteReference w:id="11"/>
      </w:r>
      <w:r>
        <w:t>.</w:t>
      </w:r>
    </w:p>
    <w:p w:rsidR="00B33B5D" w:rsidRDefault="00B33B5D" w:rsidP="00B33B5D">
      <w:pPr>
        <w:pStyle w:val="10"/>
      </w:pPr>
      <w:r>
        <w:t>Драматические события поражения соци</w:t>
      </w:r>
      <w:r>
        <w:softHyphen/>
        <w:t>ализма в странах Восточной Европы и в СССР в 1989—1991 гг. изменили систему международных отношений. Эти события продлили накат ..консервативной волны» в мире. Произошел демонтаж статус-кво, ус</w:t>
      </w:r>
      <w:r>
        <w:softHyphen/>
        <w:t>тановленного в итоге второй мировой вой</w:t>
      </w:r>
      <w:r>
        <w:softHyphen/>
        <w:t>ны Распад Советского Союза видный аме</w:t>
      </w:r>
      <w:r>
        <w:softHyphen/>
        <w:t>риканский политолог, бывший помощник президента США по национальной безопас</w:t>
      </w:r>
      <w:r>
        <w:softHyphen/>
        <w:t>ности 3. Бжезинский, сравнил с поражением наполеоновской Франции в 1815 г., кайзе</w:t>
      </w:r>
      <w:r>
        <w:softHyphen/>
        <w:t>ровской Германии в 1918 г., нацистской Гер</w:t>
      </w:r>
      <w:r>
        <w:softHyphen/>
        <w:t>мании и императорской Японии в 1945 г.</w:t>
      </w:r>
      <w:r>
        <w:rPr>
          <w:vertAlign w:val="superscript"/>
        </w:rPr>
        <w:t>15</w:t>
      </w:r>
      <w:r>
        <w:t>.</w:t>
      </w:r>
    </w:p>
    <w:p w:rsidR="00B33B5D" w:rsidRDefault="00B33B5D" w:rsidP="00B33B5D">
      <w:pPr>
        <w:pStyle w:val="10"/>
      </w:pPr>
      <w:r>
        <w:t>С роспуском Организации Варшавского Договора мы растеряли своих стратегичес</w:t>
      </w:r>
      <w:r>
        <w:softHyphen/>
        <w:t>ких союзников в Восточной Европе, а с уп</w:t>
      </w:r>
      <w:r>
        <w:softHyphen/>
        <w:t>разднением СЭВ лишились большого эко</w:t>
      </w:r>
      <w:r>
        <w:softHyphen/>
        <w:t>номического пространства, взаимовыгод</w:t>
      </w:r>
      <w:r>
        <w:softHyphen/>
        <w:t>ного для всех партнеров. По безопасности России был нанесен невероятной силы удар. Ее новые границы уже не являются укрепленными границами СССР. За преде</w:t>
      </w:r>
      <w:r>
        <w:softHyphen/>
        <w:t>лами России оказались 25 млн. русских</w:t>
      </w:r>
      <w:r>
        <w:rPr>
          <w:vertAlign w:val="superscript"/>
        </w:rPr>
        <w:t>16</w:t>
      </w:r>
      <w:r>
        <w:t>.</w:t>
      </w:r>
    </w:p>
    <w:p w:rsidR="00B33B5D" w:rsidRDefault="00B33B5D" w:rsidP="00B33B5D">
      <w:pPr>
        <w:pStyle w:val="10"/>
      </w:pPr>
      <w:r>
        <w:t>СНГ стала, по существу, мертворожден</w:t>
      </w:r>
      <w:r>
        <w:softHyphen/>
        <w:t>ным образованием. Мировая практика не обнаружила ни одного примера жизнестой</w:t>
      </w:r>
      <w:r>
        <w:softHyphen/>
        <w:t>кой конфедерации. В США была конфеде</w:t>
      </w:r>
      <w:r>
        <w:softHyphen/>
        <w:t>рация в 1776—1787 гг., в Швейцарии кон</w:t>
      </w:r>
      <w:r>
        <w:softHyphen/>
        <w:t>федерация кантонов существовала до 1848 г., в Германии подобное государственное об</w:t>
      </w:r>
      <w:r>
        <w:softHyphen/>
        <w:t>разование имело место с 1815-го до 1867 г. Все они в конечном итоге были превращены в федерации.</w:t>
      </w:r>
    </w:p>
    <w:p w:rsidR="00B33B5D" w:rsidRDefault="00B33B5D" w:rsidP="00B33B5D">
      <w:pPr>
        <w:pStyle w:val="10"/>
      </w:pPr>
      <w:r>
        <w:t>Биполярный мир стал многополюсным. Исчезли такие влиятельные субъекты меж</w:t>
      </w:r>
      <w:r>
        <w:softHyphen/>
        <w:t>дународного общения, как СССР. ГДР, СФРЮ, Чехословакия. Появились новые менее крупные государственные образова</w:t>
      </w:r>
      <w:r>
        <w:softHyphen/>
        <w:t>ния: только на территории Советского Со</w:t>
      </w:r>
      <w:r>
        <w:softHyphen/>
        <w:t>юза возникли 15 независимых государств. Россия сохранила за собой место постоян</w:t>
      </w:r>
      <w:r>
        <w:softHyphen/>
        <w:t>ного члена Совета Безопасности ООН. Од</w:t>
      </w:r>
      <w:r>
        <w:softHyphen/>
        <w:t>нако ее статус великой державы серьезно поколеблен.</w:t>
      </w:r>
    </w:p>
    <w:p w:rsidR="00B33B5D" w:rsidRDefault="00B33B5D" w:rsidP="00B33B5D">
      <w:pPr>
        <w:pStyle w:val="10"/>
      </w:pPr>
      <w:r>
        <w:t>Стала ли международная обстановка ме</w:t>
      </w:r>
      <w:r>
        <w:softHyphen/>
        <w:t>нее напряженной? Как справедливо отме</w:t>
      </w:r>
      <w:r>
        <w:softHyphen/>
        <w:t>тил премьер Госсовета КНР Ли Пэн, «после окончания «холодной войны» в мире про</w:t>
      </w:r>
      <w:r>
        <w:softHyphen/>
        <w:t>должают жить ее мышление, тенденция вмешательства во внутренние дела других стран, гегемонизм, силовая политика»". По словам бывшего министра обороны И. Родионова, «холодная война» Запада против России по-прежнему продолжается'</w:t>
      </w:r>
      <w:r>
        <w:rPr>
          <w:vertAlign w:val="superscript"/>
        </w:rPr>
        <w:t>6</w:t>
      </w:r>
      <w:r>
        <w:t xml:space="preserve"> Бо</w:t>
      </w:r>
      <w:r>
        <w:softHyphen/>
        <w:t>лее того, сложившаяся в мире ситуация привела к повышению конфликтности и к возникновению новых «горячих точек».</w:t>
      </w:r>
    </w:p>
    <w:p w:rsidR="003F54AC" w:rsidRDefault="00C370D1" w:rsidP="00C370D1">
      <w:pPr>
        <w:pStyle w:val="1"/>
      </w:pPr>
      <w:r>
        <w:br w:type="page"/>
      </w:r>
      <w:bookmarkStart w:id="4" w:name="_Toc532284769"/>
      <w:bookmarkStart w:id="5" w:name="_Toc532284799"/>
      <w:r>
        <w:t>Заключение</w:t>
      </w:r>
      <w:bookmarkEnd w:id="4"/>
      <w:bookmarkEnd w:id="5"/>
    </w:p>
    <w:p w:rsidR="00C370D1" w:rsidRDefault="00C370D1" w:rsidP="00C370D1">
      <w:pPr>
        <w:pStyle w:val="10"/>
      </w:pPr>
    </w:p>
    <w:p w:rsidR="00C370D1" w:rsidRPr="007D70AF" w:rsidRDefault="00C370D1" w:rsidP="00C370D1">
      <w:pPr>
        <w:pStyle w:val="10"/>
      </w:pPr>
      <w:r w:rsidRPr="00C370D1">
        <w:t>Результатом августовских событий 1991 г. явился распад СССР.</w:t>
      </w:r>
      <w:r>
        <w:rPr>
          <w:b/>
        </w:rPr>
        <w:t xml:space="preserve"> </w:t>
      </w:r>
      <w:r>
        <w:t xml:space="preserve">Все попытки М.С. Горбачева возобновить работу по подписанию нового Союзного договора оказались безуспешными. Украина и Белоруссия проголосовали за независимость своих республик и отказались от подписания Союзного договора. В этой ситуации объединение с другими республиками теряло смысл. 8 декабря 1991 г. под Минском президентами Украины, Белоруссии и России было подписано Беловежское соглашение об образовании Содружества Независимого Государств. Позже к ним присоединились Казахстан и другие республики (кроме Прибалтики и Грузии). Подписанием этого договора заканчивалось существование Советского Союза как единого государства. Президент СССР Горбачев был вынужден сложить свои полномочия.    </w:t>
      </w:r>
    </w:p>
    <w:p w:rsidR="00C370D1" w:rsidRDefault="00C370D1" w:rsidP="00C370D1">
      <w:pPr>
        <w:pStyle w:val="10"/>
      </w:pPr>
      <w:r w:rsidRPr="007D70AF">
        <w:tab/>
      </w:r>
      <w:r>
        <w:t xml:space="preserve">Итак, из всего выше сказанного, можно понять, что причин, распада было больше, чем мы могли себе представить. В распаде СССР прежде всего виновата правящая верхушка. Власть перенесла острейший кризис, после которого все попытки восстановления прежней системы не приводили к успехам. Перестала существовать единая партийная система, появились другие партии. После кризиса многие республики просто не захотели терпеть диктатуру центральной власти, им нужна была своя власть, независимость, в конечном счете они признавали свой суверенитет и больше не относились к СССР. Это был еще один удар по центру. Разрабатывались новые соглашения и декларации, власти пытались удержать все на месте, но эта политическая система уже отжила свое. В результате СССР распалось, а к власти пришли демократы. </w:t>
      </w:r>
    </w:p>
    <w:p w:rsidR="00C370D1" w:rsidRDefault="00C370D1" w:rsidP="00C370D1">
      <w:pPr>
        <w:pStyle w:val="10"/>
      </w:pPr>
      <w:r>
        <w:tab/>
        <w:t xml:space="preserve">Целью моего реферата было: показать основные причины </w:t>
      </w:r>
      <w:r w:rsidR="00D23DD8">
        <w:t xml:space="preserve"> </w:t>
      </w:r>
      <w:r>
        <w:t xml:space="preserve"> распада СССР. Я считаю, что я показал</w:t>
      </w:r>
      <w:r w:rsidR="00D23DD8">
        <w:t>а</w:t>
      </w:r>
      <w:r>
        <w:t xml:space="preserve"> то, что посчитал</w:t>
      </w:r>
      <w:r w:rsidR="00D23DD8">
        <w:t>а</w:t>
      </w:r>
      <w:r>
        <w:t xml:space="preserve"> нужным. О таких вещах, можно много говорить, поскольку данная тема очень актуальна в наши дни, в связи с новыми политическими кризисами. Историю СССР можно рассматривать, как пособие для политиков, которые могут найти что-то полезное, или же просто исключить ошибки прошлого, из политики настоящего, дабы не повторилось то, что мы видели.     </w:t>
      </w:r>
    </w:p>
    <w:p w:rsidR="00C370D1" w:rsidRDefault="00C370D1" w:rsidP="003F54AC">
      <w:pPr>
        <w:pStyle w:val="10"/>
      </w:pPr>
    </w:p>
    <w:p w:rsidR="001068E7" w:rsidRDefault="001068E7" w:rsidP="001068E7">
      <w:pPr>
        <w:pStyle w:val="10"/>
      </w:pPr>
    </w:p>
    <w:p w:rsidR="00277693" w:rsidRDefault="00277693" w:rsidP="00277693">
      <w:pPr>
        <w:pStyle w:val="10"/>
      </w:pPr>
    </w:p>
    <w:p w:rsidR="00AE0FF5" w:rsidRDefault="00AE0FF5" w:rsidP="00AE0FF5">
      <w:pPr>
        <w:pStyle w:val="10"/>
      </w:pPr>
      <w:bookmarkStart w:id="6" w:name="_GoBack"/>
      <w:bookmarkEnd w:id="6"/>
    </w:p>
    <w:sectPr w:rsidR="00AE0FF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BC" w:rsidRDefault="002E1FBC">
      <w:r>
        <w:separator/>
      </w:r>
    </w:p>
  </w:endnote>
  <w:endnote w:type="continuationSeparator" w:id="0">
    <w:p w:rsidR="002E1FBC" w:rsidRDefault="002E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D8" w:rsidRDefault="00D23DD8" w:rsidP="00F73A08">
    <w:pPr>
      <w:pStyle w:val="aa"/>
      <w:framePr w:wrap="around" w:vAnchor="text" w:hAnchor="margin" w:xAlign="right" w:y="1"/>
      <w:rPr>
        <w:rStyle w:val="ab"/>
      </w:rPr>
    </w:pPr>
  </w:p>
  <w:p w:rsidR="00D23DD8" w:rsidRDefault="00D23DD8" w:rsidP="00F73A0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D8" w:rsidRDefault="00760F1D" w:rsidP="00F73A08">
    <w:pPr>
      <w:pStyle w:val="aa"/>
      <w:framePr w:wrap="around" w:vAnchor="text" w:hAnchor="page" w:x="10882" w:y="-405"/>
      <w:rPr>
        <w:rStyle w:val="ab"/>
      </w:rPr>
    </w:pPr>
    <w:r>
      <w:rPr>
        <w:rStyle w:val="ab"/>
        <w:noProof/>
      </w:rPr>
      <w:t>1</w:t>
    </w:r>
  </w:p>
  <w:p w:rsidR="00D23DD8" w:rsidRDefault="00D23DD8" w:rsidP="00F73A08">
    <w:pPr>
      <w:pStyle w:val="aa"/>
      <w:framePr w:wrap="auto" w:hAnchor="text" w:y="-405"/>
      <w:ind w:right="360"/>
    </w:pPr>
  </w:p>
  <w:p w:rsidR="00D23DD8" w:rsidRPr="00465C8E" w:rsidRDefault="00D23DD8" w:rsidP="00465C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BC" w:rsidRDefault="002E1FBC">
      <w:r>
        <w:separator/>
      </w:r>
    </w:p>
  </w:footnote>
  <w:footnote w:type="continuationSeparator" w:id="0">
    <w:p w:rsidR="002E1FBC" w:rsidRDefault="002E1FBC">
      <w:r>
        <w:continuationSeparator/>
      </w:r>
    </w:p>
  </w:footnote>
  <w:footnote w:id="1">
    <w:p w:rsidR="00D23DD8" w:rsidRDefault="00D23DD8">
      <w:pPr>
        <w:pStyle w:val="a3"/>
      </w:pPr>
      <w:r>
        <w:rPr>
          <w:rStyle w:val="a4"/>
        </w:rPr>
        <w:footnoteRef/>
      </w:r>
      <w:r>
        <w:t xml:space="preserve"> </w:t>
      </w:r>
      <w:r w:rsidRPr="003534B9">
        <w:t>Экономическое сотрудничество стран — членов СЭВ. №10, 1987. С. 85.</w:t>
      </w:r>
      <w:r>
        <w:rPr>
          <w:sz w:val="12"/>
          <w:szCs w:val="12"/>
        </w:rPr>
        <w:t xml:space="preserve"> </w:t>
      </w:r>
    </w:p>
  </w:footnote>
  <w:footnote w:id="2">
    <w:p w:rsidR="00D23DD8" w:rsidRDefault="00D23DD8">
      <w:pPr>
        <w:pStyle w:val="a3"/>
      </w:pPr>
      <w:r>
        <w:rPr>
          <w:rStyle w:val="a4"/>
        </w:rPr>
        <w:footnoteRef/>
      </w:r>
      <w:r>
        <w:t xml:space="preserve"> </w:t>
      </w:r>
      <w:r w:rsidRPr="003534B9">
        <w:t>Проблемы мира и социализма. № 6.1989. С. 1</w:t>
      </w:r>
    </w:p>
  </w:footnote>
  <w:footnote w:id="3">
    <w:p w:rsidR="00D23DD8" w:rsidRPr="003534B9" w:rsidRDefault="00D23DD8">
      <w:pPr>
        <w:pStyle w:val="a3"/>
      </w:pPr>
      <w:r w:rsidRPr="003534B9">
        <w:rPr>
          <w:rStyle w:val="a4"/>
        </w:rPr>
        <w:footnoteRef/>
      </w:r>
      <w:r w:rsidRPr="003534B9">
        <w:t xml:space="preserve"> Горбачев М. С. Перестройка и новое мышление для нашей страны и всего мира. М.. 1988. С. 55.</w:t>
      </w:r>
    </w:p>
  </w:footnote>
  <w:footnote w:id="4">
    <w:p w:rsidR="00D23DD8" w:rsidRDefault="00D23DD8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 w:val="12"/>
          <w:szCs w:val="12"/>
        </w:rPr>
        <w:t>.</w:t>
      </w:r>
      <w:r w:rsidRPr="003534B9">
        <w:t xml:space="preserve"> «Диалог» № 12</w:t>
      </w:r>
      <w:r>
        <w:t xml:space="preserve"> </w:t>
      </w:r>
    </w:p>
  </w:footnote>
  <w:footnote w:id="5">
    <w:p w:rsidR="00D23DD8" w:rsidRDefault="00D23DD8">
      <w:pPr>
        <w:pStyle w:val="a3"/>
      </w:pPr>
      <w:r>
        <w:rPr>
          <w:rStyle w:val="a4"/>
        </w:rPr>
        <w:footnoteRef/>
      </w:r>
      <w:r>
        <w:t xml:space="preserve"> </w:t>
      </w:r>
      <w:r w:rsidRPr="003534B9">
        <w:t>Леонов Н. С. Лихолетье (секретные миссии). М., 1994. С. 322.</w:t>
      </w:r>
    </w:p>
  </w:footnote>
  <w:footnote w:id="6">
    <w:p w:rsidR="00D23DD8" w:rsidRDefault="00D23DD8">
      <w:pPr>
        <w:pStyle w:val="a3"/>
      </w:pPr>
      <w:r>
        <w:rPr>
          <w:rStyle w:val="a4"/>
        </w:rPr>
        <w:footnoteRef/>
      </w:r>
      <w:r>
        <w:t xml:space="preserve"> </w:t>
      </w:r>
      <w:r w:rsidRPr="00AC7640">
        <w:t>Кургинян С. Россия: власть и</w:t>
      </w:r>
      <w:r>
        <w:t xml:space="preserve"> оппозиция. М., 1994. С. 90.</w:t>
      </w:r>
    </w:p>
  </w:footnote>
  <w:footnote w:id="7">
    <w:p w:rsidR="00D23DD8" w:rsidRDefault="00D23DD8">
      <w:pPr>
        <w:pStyle w:val="a3"/>
      </w:pPr>
      <w:r>
        <w:rPr>
          <w:rStyle w:val="a4"/>
        </w:rPr>
        <w:footnoteRef/>
      </w:r>
      <w:r>
        <w:t xml:space="preserve"> </w:t>
      </w:r>
      <w:r w:rsidRPr="00AC7640">
        <w:t>Правда-5, 27.</w:t>
      </w:r>
      <w:r w:rsidRPr="00AC7640">
        <w:rPr>
          <w:lang w:val="en-US"/>
        </w:rPr>
        <w:t>V</w:t>
      </w:r>
      <w:r w:rsidRPr="00AC7640">
        <w:t>.1998.</w:t>
      </w:r>
    </w:p>
  </w:footnote>
  <w:footnote w:id="8">
    <w:p w:rsidR="00D23DD8" w:rsidRDefault="00D23DD8">
      <w:pPr>
        <w:pStyle w:val="a3"/>
      </w:pPr>
      <w:r>
        <w:rPr>
          <w:rStyle w:val="a4"/>
        </w:rPr>
        <w:footnoteRef/>
      </w:r>
      <w:r>
        <w:t xml:space="preserve"> </w:t>
      </w:r>
      <w:r w:rsidRPr="00823345">
        <w:t>Аргументы и факты. 1997, № 4. С. 3.</w:t>
      </w:r>
    </w:p>
  </w:footnote>
  <w:footnote w:id="9">
    <w:p w:rsidR="00D23DD8" w:rsidRDefault="00D23DD8">
      <w:pPr>
        <w:pStyle w:val="a3"/>
      </w:pPr>
      <w:r>
        <w:rPr>
          <w:rStyle w:val="a4"/>
        </w:rPr>
        <w:footnoteRef/>
      </w:r>
      <w:r>
        <w:t xml:space="preserve"> </w:t>
      </w:r>
      <w:r w:rsidRPr="00823345">
        <w:t>Правда, 26.XII.1997—4.1.1998.</w:t>
      </w:r>
    </w:p>
  </w:footnote>
  <w:footnote w:id="10">
    <w:p w:rsidR="00D23DD8" w:rsidRDefault="00D23DD8">
      <w:pPr>
        <w:pStyle w:val="a3"/>
      </w:pPr>
      <w:r>
        <w:rPr>
          <w:rStyle w:val="a4"/>
        </w:rPr>
        <w:footnoteRef/>
      </w:r>
      <w:r>
        <w:t xml:space="preserve"> </w:t>
      </w:r>
      <w:r w:rsidRPr="0011464A">
        <w:t>Социально-политические науки, 1991. № 8. С. 40.</w:t>
      </w:r>
    </w:p>
  </w:footnote>
  <w:footnote w:id="11">
    <w:p w:rsidR="00D23DD8" w:rsidRDefault="00D23DD8">
      <w:pPr>
        <w:pStyle w:val="a3"/>
      </w:pPr>
      <w:r>
        <w:rPr>
          <w:rStyle w:val="a4"/>
        </w:rPr>
        <w:footnoteRef/>
      </w:r>
      <w:r>
        <w:t xml:space="preserve"> </w:t>
      </w:r>
      <w:r w:rsidRPr="0011464A">
        <w:t>Правда. 5—11. XII. 1997.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561"/>
    <w:rsid w:val="000609CA"/>
    <w:rsid w:val="001068E7"/>
    <w:rsid w:val="0011464A"/>
    <w:rsid w:val="001729C4"/>
    <w:rsid w:val="001A1B6F"/>
    <w:rsid w:val="00232561"/>
    <w:rsid w:val="00277693"/>
    <w:rsid w:val="002E1FBC"/>
    <w:rsid w:val="003534B9"/>
    <w:rsid w:val="00396B6F"/>
    <w:rsid w:val="003F54AC"/>
    <w:rsid w:val="00463482"/>
    <w:rsid w:val="00465C8E"/>
    <w:rsid w:val="004806EA"/>
    <w:rsid w:val="004A4D8F"/>
    <w:rsid w:val="004C1980"/>
    <w:rsid w:val="006C3D92"/>
    <w:rsid w:val="00760F1D"/>
    <w:rsid w:val="00772797"/>
    <w:rsid w:val="00823345"/>
    <w:rsid w:val="00904989"/>
    <w:rsid w:val="00A4536B"/>
    <w:rsid w:val="00AB33C1"/>
    <w:rsid w:val="00AC7640"/>
    <w:rsid w:val="00AE0FF5"/>
    <w:rsid w:val="00B33B5D"/>
    <w:rsid w:val="00B50DF9"/>
    <w:rsid w:val="00B97C70"/>
    <w:rsid w:val="00C23600"/>
    <w:rsid w:val="00C370D1"/>
    <w:rsid w:val="00D23DD8"/>
    <w:rsid w:val="00D962C7"/>
    <w:rsid w:val="00EB2F5B"/>
    <w:rsid w:val="00EE5781"/>
    <w:rsid w:val="00F73A08"/>
    <w:rsid w:val="00F7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22271-AAD3-447D-B5B4-3B93EF77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styleId="1">
    <w:name w:val="heading 1"/>
    <w:basedOn w:val="a"/>
    <w:next w:val="a"/>
    <w:qFormat/>
    <w:rsid w:val="00C370D1"/>
    <w:pPr>
      <w:keepNext/>
      <w:spacing w:before="240" w:after="60"/>
      <w:jc w:val="center"/>
      <w:outlineLvl w:val="0"/>
    </w:pPr>
    <w:rPr>
      <w:rFonts w:ascii="Book Antiqua" w:hAnsi="Book Antiqua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B50DF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B33C1"/>
    <w:pPr>
      <w:widowControl w:val="0"/>
      <w:autoSpaceDE w:val="0"/>
      <w:autoSpaceDN w:val="0"/>
      <w:adjustRightInd w:val="0"/>
    </w:pPr>
    <w:rPr>
      <w:rFonts w:ascii="Arial Narrow" w:hAnsi="Arial Narrow" w:cs="Arial Narrow"/>
      <w:b/>
      <w:bCs/>
      <w:sz w:val="40"/>
      <w:szCs w:val="40"/>
    </w:rPr>
  </w:style>
  <w:style w:type="paragraph" w:customStyle="1" w:styleId="10">
    <w:name w:val="Стиль1"/>
    <w:basedOn w:val="a"/>
    <w:rsid w:val="00396B6F"/>
    <w:pPr>
      <w:ind w:firstLine="709"/>
    </w:pPr>
    <w:rPr>
      <w:rFonts w:ascii="Book Antiqua" w:hAnsi="Book Antiqua" w:cs="Microsoft Sans Serif"/>
      <w:sz w:val="28"/>
      <w:szCs w:val="24"/>
    </w:rPr>
  </w:style>
  <w:style w:type="paragraph" w:styleId="a3">
    <w:name w:val="footnote text"/>
    <w:basedOn w:val="a"/>
    <w:semiHidden/>
    <w:rsid w:val="003534B9"/>
    <w:rPr>
      <w:sz w:val="20"/>
      <w:szCs w:val="20"/>
    </w:rPr>
  </w:style>
  <w:style w:type="character" w:styleId="a4">
    <w:name w:val="footnote reference"/>
    <w:semiHidden/>
    <w:rsid w:val="003534B9"/>
    <w:rPr>
      <w:vertAlign w:val="superscript"/>
    </w:rPr>
  </w:style>
  <w:style w:type="paragraph" w:styleId="a5">
    <w:name w:val="Body Text"/>
    <w:basedOn w:val="a"/>
    <w:rsid w:val="00C370D1"/>
    <w:pPr>
      <w:widowControl/>
      <w:autoSpaceDE/>
      <w:autoSpaceDN/>
      <w:adjustRightInd/>
      <w:jc w:val="left"/>
    </w:pPr>
    <w:rPr>
      <w:rFonts w:ascii="Times New Roman" w:hAnsi="Times New Roman" w:cs="Times New Roman"/>
      <w:sz w:val="28"/>
      <w:szCs w:val="20"/>
    </w:rPr>
  </w:style>
  <w:style w:type="paragraph" w:styleId="11">
    <w:name w:val="toc 1"/>
    <w:basedOn w:val="a"/>
    <w:next w:val="a"/>
    <w:autoRedefine/>
    <w:semiHidden/>
    <w:rsid w:val="00C370D1"/>
    <w:pPr>
      <w:spacing w:before="360" w:after="360"/>
      <w:jc w:val="left"/>
    </w:pPr>
    <w:rPr>
      <w:rFonts w:ascii="Times New Roman" w:hAnsi="Times New Roman" w:cs="Times New Roman"/>
      <w:b/>
      <w:bCs/>
      <w:caps/>
      <w:sz w:val="22"/>
      <w:szCs w:val="22"/>
      <w:u w:val="single"/>
    </w:rPr>
  </w:style>
  <w:style w:type="paragraph" w:styleId="20">
    <w:name w:val="toc 2"/>
    <w:basedOn w:val="a"/>
    <w:next w:val="a"/>
    <w:autoRedefine/>
    <w:semiHidden/>
    <w:rsid w:val="00C370D1"/>
    <w:pPr>
      <w:jc w:val="left"/>
    </w:pPr>
    <w:rPr>
      <w:rFonts w:ascii="Times New Roman" w:hAnsi="Times New Roman" w:cs="Times New Roman"/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semiHidden/>
    <w:rsid w:val="00C370D1"/>
    <w:pPr>
      <w:jc w:val="left"/>
    </w:pPr>
    <w:rPr>
      <w:rFonts w:ascii="Times New Roman" w:hAnsi="Times New Roman" w:cs="Times New Roman"/>
      <w:smallCaps/>
      <w:sz w:val="22"/>
      <w:szCs w:val="22"/>
    </w:rPr>
  </w:style>
  <w:style w:type="paragraph" w:styleId="4">
    <w:name w:val="toc 4"/>
    <w:basedOn w:val="a"/>
    <w:next w:val="a"/>
    <w:autoRedefine/>
    <w:semiHidden/>
    <w:rsid w:val="00C370D1"/>
    <w:pPr>
      <w:jc w:val="left"/>
    </w:pPr>
    <w:rPr>
      <w:rFonts w:ascii="Times New Roman" w:hAnsi="Times New Roman" w:cs="Times New Roman"/>
      <w:sz w:val="22"/>
      <w:szCs w:val="22"/>
    </w:rPr>
  </w:style>
  <w:style w:type="paragraph" w:styleId="5">
    <w:name w:val="toc 5"/>
    <w:basedOn w:val="a"/>
    <w:next w:val="a"/>
    <w:autoRedefine/>
    <w:semiHidden/>
    <w:rsid w:val="00C370D1"/>
    <w:pPr>
      <w:jc w:val="left"/>
    </w:pPr>
    <w:rPr>
      <w:rFonts w:ascii="Times New Roman" w:hAnsi="Times New Roman" w:cs="Times New Roman"/>
      <w:sz w:val="22"/>
      <w:szCs w:val="22"/>
    </w:rPr>
  </w:style>
  <w:style w:type="paragraph" w:styleId="6">
    <w:name w:val="toc 6"/>
    <w:basedOn w:val="a"/>
    <w:next w:val="a"/>
    <w:autoRedefine/>
    <w:semiHidden/>
    <w:rsid w:val="00C370D1"/>
    <w:pPr>
      <w:jc w:val="left"/>
    </w:pPr>
    <w:rPr>
      <w:rFonts w:ascii="Times New Roman" w:hAnsi="Times New Roman" w:cs="Times New Roman"/>
      <w:sz w:val="22"/>
      <w:szCs w:val="22"/>
    </w:rPr>
  </w:style>
  <w:style w:type="paragraph" w:styleId="7">
    <w:name w:val="toc 7"/>
    <w:basedOn w:val="a"/>
    <w:next w:val="a"/>
    <w:autoRedefine/>
    <w:semiHidden/>
    <w:rsid w:val="00C370D1"/>
    <w:pPr>
      <w:jc w:val="left"/>
    </w:pPr>
    <w:rPr>
      <w:rFonts w:ascii="Times New Roman" w:hAnsi="Times New Roman" w:cs="Times New Roman"/>
      <w:sz w:val="22"/>
      <w:szCs w:val="22"/>
    </w:rPr>
  </w:style>
  <w:style w:type="paragraph" w:styleId="8">
    <w:name w:val="toc 8"/>
    <w:basedOn w:val="a"/>
    <w:next w:val="a"/>
    <w:autoRedefine/>
    <w:semiHidden/>
    <w:rsid w:val="00C370D1"/>
    <w:pPr>
      <w:jc w:val="left"/>
    </w:pPr>
    <w:rPr>
      <w:rFonts w:ascii="Times New Roman" w:hAnsi="Times New Roman" w:cs="Times New Roman"/>
      <w:sz w:val="22"/>
      <w:szCs w:val="22"/>
    </w:rPr>
  </w:style>
  <w:style w:type="paragraph" w:styleId="9">
    <w:name w:val="toc 9"/>
    <w:basedOn w:val="a"/>
    <w:next w:val="a"/>
    <w:autoRedefine/>
    <w:semiHidden/>
    <w:rsid w:val="00C370D1"/>
    <w:pPr>
      <w:jc w:val="left"/>
    </w:pPr>
    <w:rPr>
      <w:rFonts w:ascii="Times New Roman" w:hAnsi="Times New Roman" w:cs="Times New Roman"/>
      <w:sz w:val="22"/>
      <w:szCs w:val="22"/>
    </w:rPr>
  </w:style>
  <w:style w:type="character" w:styleId="a6">
    <w:name w:val="Hyperlink"/>
    <w:rsid w:val="00C370D1"/>
    <w:rPr>
      <w:color w:val="0000FF"/>
      <w:u w:val="single"/>
    </w:rPr>
  </w:style>
  <w:style w:type="paragraph" w:customStyle="1" w:styleId="a7">
    <w:name w:val="Заголовочек"/>
    <w:basedOn w:val="2"/>
    <w:link w:val="a8"/>
    <w:rsid w:val="00B50DF9"/>
    <w:pPr>
      <w:widowControl/>
      <w:autoSpaceDE/>
      <w:autoSpaceDN/>
      <w:adjustRightInd/>
      <w:ind w:left="-454"/>
      <w:jc w:val="left"/>
    </w:pPr>
    <w:rPr>
      <w:rFonts w:ascii="Book Antiqua" w:hAnsi="Book Antiqua"/>
      <w:shadow/>
      <w:spacing w:val="20"/>
      <w:sz w:val="32"/>
      <w:u w:val="dotted"/>
    </w:rPr>
  </w:style>
  <w:style w:type="character" w:customStyle="1" w:styleId="a8">
    <w:name w:val="Заголовочек Знак"/>
    <w:link w:val="a7"/>
    <w:rsid w:val="00B50DF9"/>
    <w:rPr>
      <w:rFonts w:ascii="Book Antiqua" w:hAnsi="Book Antiqua" w:cs="Arial"/>
      <w:b/>
      <w:bCs/>
      <w:i/>
      <w:iCs/>
      <w:shadow/>
      <w:spacing w:val="20"/>
      <w:sz w:val="32"/>
      <w:szCs w:val="28"/>
      <w:u w:val="dotted"/>
      <w:lang w:val="ru-RU" w:eastAsia="ru-RU" w:bidi="ar-SA"/>
    </w:rPr>
  </w:style>
  <w:style w:type="paragraph" w:styleId="a9">
    <w:name w:val="header"/>
    <w:basedOn w:val="a"/>
    <w:rsid w:val="00465C8E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65C8E"/>
    <w:pPr>
      <w:tabs>
        <w:tab w:val="center" w:pos="4677"/>
        <w:tab w:val="right" w:pos="9355"/>
      </w:tabs>
    </w:pPr>
  </w:style>
  <w:style w:type="paragraph" w:customStyle="1" w:styleId="21">
    <w:name w:val="2"/>
    <w:basedOn w:val="a"/>
    <w:rsid w:val="006C3D92"/>
    <w:pPr>
      <w:framePr w:hSpace="180" w:wrap="around" w:vAnchor="page" w:hAnchor="margin" w:xAlign="center" w:y="235"/>
      <w:ind w:firstLine="720"/>
      <w:jc w:val="center"/>
    </w:pPr>
    <w:rPr>
      <w:rFonts w:ascii="Book Antiqua" w:hAnsi="Book Antiqua"/>
      <w:shadow/>
      <w:sz w:val="28"/>
      <w:szCs w:val="28"/>
    </w:rPr>
  </w:style>
  <w:style w:type="paragraph" w:customStyle="1" w:styleId="30">
    <w:name w:val="3"/>
    <w:basedOn w:val="a"/>
    <w:rsid w:val="006C3D92"/>
    <w:pPr>
      <w:framePr w:hSpace="180" w:wrap="around" w:vAnchor="page" w:hAnchor="margin" w:xAlign="center" w:y="235"/>
      <w:ind w:firstLine="720"/>
      <w:jc w:val="center"/>
    </w:pPr>
    <w:rPr>
      <w:rFonts w:ascii="Book Antiqua" w:hAnsi="Book Antiqua" w:cs="Courier New"/>
      <w:b/>
      <w:sz w:val="28"/>
    </w:rPr>
  </w:style>
  <w:style w:type="paragraph" w:customStyle="1" w:styleId="40">
    <w:name w:val="4"/>
    <w:basedOn w:val="a"/>
    <w:link w:val="41"/>
    <w:rsid w:val="006C3D92"/>
    <w:pPr>
      <w:framePr w:hSpace="180" w:wrap="around" w:vAnchor="page" w:hAnchor="margin" w:xAlign="center" w:y="235"/>
      <w:ind w:firstLine="720"/>
      <w:jc w:val="center"/>
    </w:pPr>
    <w:rPr>
      <w:b/>
      <w:spacing w:val="116"/>
      <w:sz w:val="28"/>
      <w:szCs w:val="28"/>
    </w:rPr>
  </w:style>
  <w:style w:type="character" w:customStyle="1" w:styleId="41">
    <w:name w:val="4 Знак"/>
    <w:link w:val="40"/>
    <w:rsid w:val="006C3D92"/>
    <w:rPr>
      <w:rFonts w:ascii="Arial" w:hAnsi="Arial" w:cs="Arial"/>
      <w:b/>
      <w:spacing w:val="116"/>
      <w:sz w:val="28"/>
      <w:szCs w:val="28"/>
      <w:lang w:val="ru-RU" w:eastAsia="ru-RU" w:bidi="ar-SA"/>
    </w:rPr>
  </w:style>
  <w:style w:type="paragraph" w:customStyle="1" w:styleId="50">
    <w:name w:val="5"/>
    <w:basedOn w:val="a"/>
    <w:rsid w:val="006C3D92"/>
    <w:pPr>
      <w:framePr w:hSpace="180" w:wrap="around" w:vAnchor="page" w:hAnchor="margin" w:xAlign="center" w:y="235"/>
      <w:ind w:firstLine="720"/>
      <w:jc w:val="center"/>
    </w:pPr>
    <w:rPr>
      <w:rFonts w:ascii="Book Antiqua" w:hAnsi="Book Antiqua"/>
      <w:b/>
      <w:sz w:val="32"/>
    </w:rPr>
  </w:style>
  <w:style w:type="paragraph" w:customStyle="1" w:styleId="80">
    <w:name w:val="8"/>
    <w:basedOn w:val="1"/>
    <w:rsid w:val="00F73A08"/>
    <w:rPr>
      <w:u w:val="single"/>
    </w:rPr>
  </w:style>
  <w:style w:type="character" w:styleId="ab">
    <w:name w:val="page number"/>
    <w:basedOn w:val="a0"/>
    <w:rsid w:val="00F7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6125</Words>
  <Characters>34915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Распад СССР</vt:lpstr>
    </vt:vector>
  </TitlesOfParts>
  <Manager>дык Леха ;)</Manager>
  <Company>гм.. =)</Company>
  <LinksUpToDate>false</LinksUpToDate>
  <CharactersWithSpaces>40959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Распад СССР</dc:title>
  <dc:subject>Распад СССР</dc:subject>
  <dc:creator>dDaYb</dc:creator>
  <cp:keywords>реферат</cp:keywords>
  <dc:description>ну типа два источника всего ;) или три 4)</dc:description>
  <cp:lastModifiedBy>Irina</cp:lastModifiedBy>
  <cp:revision>2</cp:revision>
  <cp:lastPrinted>2001-12-06T12:43:00Z</cp:lastPrinted>
  <dcterms:created xsi:type="dcterms:W3CDTF">2014-08-05T05:45:00Z</dcterms:created>
  <dcterms:modified xsi:type="dcterms:W3CDTF">2014-08-05T05:45:00Z</dcterms:modified>
  <cp:category>717</cp:category>
</cp:coreProperties>
</file>