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4F" w:rsidRDefault="00821E4F" w:rsidP="00472634">
      <w:pPr>
        <w:spacing w:line="360" w:lineRule="auto"/>
        <w:ind w:firstLine="709"/>
        <w:jc w:val="center"/>
        <w:rPr>
          <w:b/>
          <w:sz w:val="28"/>
        </w:rPr>
      </w:pPr>
    </w:p>
    <w:p w:rsidR="00821E4F" w:rsidRPr="00821E4F" w:rsidRDefault="00821E4F" w:rsidP="00821E4F">
      <w:pPr>
        <w:jc w:val="center"/>
        <w:rPr>
          <w:sz w:val="28"/>
        </w:rPr>
      </w:pPr>
      <w:r w:rsidRPr="00821E4F">
        <w:rPr>
          <w:sz w:val="28"/>
        </w:rPr>
        <w:t>Федеральное агентство по образованию</w:t>
      </w:r>
    </w:p>
    <w:p w:rsidR="00821E4F" w:rsidRPr="00821E4F" w:rsidRDefault="00821E4F" w:rsidP="00821E4F">
      <w:pPr>
        <w:jc w:val="center"/>
        <w:rPr>
          <w:sz w:val="28"/>
        </w:rPr>
      </w:pPr>
      <w:r w:rsidRPr="00821E4F">
        <w:rPr>
          <w:sz w:val="28"/>
        </w:rPr>
        <w:t xml:space="preserve">Государственное образовательное учреждение высшего </w:t>
      </w:r>
    </w:p>
    <w:p w:rsidR="00821E4F" w:rsidRPr="00821E4F" w:rsidRDefault="00821E4F" w:rsidP="00821E4F">
      <w:pPr>
        <w:jc w:val="center"/>
        <w:rPr>
          <w:sz w:val="28"/>
        </w:rPr>
      </w:pPr>
      <w:r w:rsidRPr="00821E4F">
        <w:rPr>
          <w:sz w:val="28"/>
        </w:rPr>
        <w:t xml:space="preserve">профессионального образования </w:t>
      </w:r>
    </w:p>
    <w:p w:rsidR="00821E4F" w:rsidRPr="00821E4F" w:rsidRDefault="00821E4F" w:rsidP="00821E4F">
      <w:pPr>
        <w:jc w:val="center"/>
        <w:rPr>
          <w:sz w:val="28"/>
        </w:rPr>
      </w:pPr>
      <w:r w:rsidRPr="00821E4F">
        <w:rPr>
          <w:sz w:val="28"/>
        </w:rPr>
        <w:t>«Ярославский государственный технический университет»</w:t>
      </w:r>
    </w:p>
    <w:p w:rsidR="00821E4F" w:rsidRPr="00821E4F" w:rsidRDefault="00821E4F" w:rsidP="00821E4F">
      <w:pPr>
        <w:jc w:val="center"/>
        <w:rPr>
          <w:sz w:val="28"/>
        </w:rPr>
      </w:pPr>
      <w:r w:rsidRPr="00821E4F">
        <w:rPr>
          <w:sz w:val="28"/>
        </w:rPr>
        <w:t>Кафедра «Управление предприятием»</w:t>
      </w: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ind w:firstLine="5529"/>
        <w:rPr>
          <w:sz w:val="28"/>
        </w:rPr>
      </w:pPr>
      <w:r w:rsidRPr="00821E4F">
        <w:rPr>
          <w:sz w:val="28"/>
        </w:rPr>
        <w:t>Контрольную работу защитил</w:t>
      </w:r>
    </w:p>
    <w:p w:rsidR="00821E4F" w:rsidRPr="00821E4F" w:rsidRDefault="00821E4F" w:rsidP="00821E4F">
      <w:pPr>
        <w:ind w:firstLine="5529"/>
        <w:rPr>
          <w:sz w:val="28"/>
        </w:rPr>
      </w:pPr>
      <w:r w:rsidRPr="00821E4F">
        <w:rPr>
          <w:sz w:val="28"/>
        </w:rPr>
        <w:t xml:space="preserve">с оценкой ____________ </w:t>
      </w:r>
    </w:p>
    <w:p w:rsidR="00821E4F" w:rsidRPr="00821E4F" w:rsidRDefault="00BF1888" w:rsidP="00821E4F">
      <w:pPr>
        <w:ind w:firstLine="5529"/>
        <w:rPr>
          <w:sz w:val="28"/>
        </w:rPr>
      </w:pPr>
      <w:r>
        <w:rPr>
          <w:sz w:val="28"/>
        </w:rPr>
        <w:t>Преподаватель</w:t>
      </w:r>
      <w:r w:rsidR="00821E4F" w:rsidRPr="00821E4F">
        <w:rPr>
          <w:sz w:val="28"/>
        </w:rPr>
        <w:t xml:space="preserve"> </w:t>
      </w:r>
    </w:p>
    <w:p w:rsidR="00821E4F" w:rsidRPr="00821E4F" w:rsidRDefault="00821E4F" w:rsidP="00821E4F">
      <w:pPr>
        <w:ind w:firstLine="5529"/>
        <w:rPr>
          <w:sz w:val="28"/>
        </w:rPr>
      </w:pPr>
      <w:r w:rsidRPr="00821E4F">
        <w:rPr>
          <w:sz w:val="28"/>
        </w:rPr>
        <w:t>_____________</w:t>
      </w:r>
    </w:p>
    <w:p w:rsidR="00821E4F" w:rsidRPr="00821E4F" w:rsidRDefault="00821E4F" w:rsidP="00821E4F">
      <w:pPr>
        <w:ind w:firstLine="5529"/>
        <w:rPr>
          <w:sz w:val="28"/>
        </w:rPr>
      </w:pPr>
      <w:r w:rsidRPr="00821E4F">
        <w:rPr>
          <w:sz w:val="28"/>
        </w:rPr>
        <w:t>10.02.2011</w:t>
      </w: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r w:rsidRPr="00821E4F">
        <w:rPr>
          <w:sz w:val="28"/>
        </w:rPr>
        <w:t>Контрольная работа по дисциплине</w:t>
      </w:r>
    </w:p>
    <w:p w:rsidR="00821E4F" w:rsidRPr="00821E4F" w:rsidRDefault="00821E4F" w:rsidP="00821E4F">
      <w:pPr>
        <w:jc w:val="center"/>
        <w:rPr>
          <w:sz w:val="28"/>
        </w:rPr>
      </w:pPr>
      <w:r w:rsidRPr="00821E4F">
        <w:rPr>
          <w:sz w:val="28"/>
        </w:rPr>
        <w:t>«</w:t>
      </w:r>
      <w:r w:rsidR="00BF1888">
        <w:rPr>
          <w:sz w:val="28"/>
        </w:rPr>
        <w:t xml:space="preserve">Документирование управленческой деятельности </w:t>
      </w:r>
      <w:r w:rsidRPr="00821E4F">
        <w:rPr>
          <w:sz w:val="28"/>
        </w:rPr>
        <w:t>»</w:t>
      </w:r>
    </w:p>
    <w:p w:rsidR="00821E4F" w:rsidRPr="00821E4F" w:rsidRDefault="00821E4F" w:rsidP="00821E4F">
      <w:pPr>
        <w:jc w:val="center"/>
        <w:rPr>
          <w:sz w:val="28"/>
        </w:rPr>
      </w:pPr>
    </w:p>
    <w:p w:rsidR="00821E4F" w:rsidRPr="00821E4F" w:rsidRDefault="00BF1888" w:rsidP="00821E4F">
      <w:pPr>
        <w:jc w:val="center"/>
        <w:rPr>
          <w:sz w:val="28"/>
        </w:rPr>
      </w:pPr>
      <w:r>
        <w:rPr>
          <w:sz w:val="28"/>
        </w:rPr>
        <w:t>ЯГТУ (080100.62</w:t>
      </w:r>
      <w:r w:rsidR="00821E4F" w:rsidRPr="00821E4F">
        <w:rPr>
          <w:sz w:val="28"/>
        </w:rPr>
        <w:t>) к/р</w:t>
      </w: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ind w:firstLine="5670"/>
        <w:rPr>
          <w:sz w:val="28"/>
        </w:rPr>
      </w:pPr>
      <w:r w:rsidRPr="00821E4F">
        <w:rPr>
          <w:sz w:val="28"/>
        </w:rPr>
        <w:t>Работу выполнил</w:t>
      </w:r>
    </w:p>
    <w:p w:rsidR="00821E4F" w:rsidRPr="00821E4F" w:rsidRDefault="00CA666B" w:rsidP="00821E4F">
      <w:pPr>
        <w:ind w:firstLine="5670"/>
        <w:rPr>
          <w:sz w:val="28"/>
        </w:rPr>
      </w:pPr>
      <w:r>
        <w:rPr>
          <w:sz w:val="28"/>
        </w:rPr>
        <w:t xml:space="preserve">студент гр. </w:t>
      </w:r>
    </w:p>
    <w:p w:rsidR="00821E4F" w:rsidRPr="00821E4F" w:rsidRDefault="00CA666B" w:rsidP="00821E4F">
      <w:pPr>
        <w:ind w:firstLine="5670"/>
        <w:rPr>
          <w:sz w:val="28"/>
        </w:rPr>
      </w:pPr>
      <w:r>
        <w:rPr>
          <w:sz w:val="28"/>
        </w:rPr>
        <w:t>_______________</w:t>
      </w:r>
    </w:p>
    <w:p w:rsidR="00821E4F" w:rsidRPr="00821E4F" w:rsidRDefault="00821E4F" w:rsidP="00821E4F">
      <w:pPr>
        <w:ind w:firstLine="5670"/>
        <w:rPr>
          <w:sz w:val="28"/>
        </w:rPr>
      </w:pPr>
      <w:r w:rsidRPr="00821E4F">
        <w:rPr>
          <w:sz w:val="28"/>
        </w:rPr>
        <w:t>10.02.2011</w:t>
      </w: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p>
    <w:p w:rsidR="00821E4F" w:rsidRPr="00821E4F" w:rsidRDefault="00821E4F" w:rsidP="00821E4F">
      <w:pPr>
        <w:jc w:val="center"/>
        <w:rPr>
          <w:sz w:val="28"/>
        </w:rPr>
      </w:pPr>
      <w:r w:rsidRPr="00821E4F">
        <w:rPr>
          <w:sz w:val="28"/>
        </w:rPr>
        <w:t>2011</w:t>
      </w:r>
    </w:p>
    <w:p w:rsidR="00821E4F" w:rsidRDefault="00821E4F" w:rsidP="00472634">
      <w:pPr>
        <w:spacing w:line="360" w:lineRule="auto"/>
        <w:ind w:firstLine="709"/>
        <w:jc w:val="center"/>
        <w:rPr>
          <w:b/>
          <w:sz w:val="28"/>
        </w:rPr>
      </w:pPr>
    </w:p>
    <w:p w:rsidR="00821E4F" w:rsidRDefault="00821E4F" w:rsidP="00472634">
      <w:pPr>
        <w:spacing w:line="360" w:lineRule="auto"/>
        <w:ind w:firstLine="709"/>
        <w:jc w:val="center"/>
        <w:rPr>
          <w:b/>
          <w:sz w:val="28"/>
        </w:rPr>
      </w:pPr>
    </w:p>
    <w:p w:rsidR="00821E4F" w:rsidRDefault="00821E4F" w:rsidP="00472634">
      <w:pPr>
        <w:spacing w:line="360" w:lineRule="auto"/>
        <w:ind w:firstLine="709"/>
        <w:jc w:val="center"/>
        <w:rPr>
          <w:b/>
          <w:sz w:val="28"/>
        </w:rPr>
      </w:pPr>
    </w:p>
    <w:p w:rsidR="00821E4F" w:rsidRDefault="00821E4F" w:rsidP="00472634">
      <w:pPr>
        <w:spacing w:line="360" w:lineRule="auto"/>
        <w:ind w:firstLine="709"/>
        <w:jc w:val="center"/>
        <w:rPr>
          <w:b/>
          <w:sz w:val="28"/>
        </w:rPr>
      </w:pPr>
    </w:p>
    <w:p w:rsidR="00821E4F" w:rsidRDefault="00821E4F" w:rsidP="00472634">
      <w:pPr>
        <w:spacing w:line="360" w:lineRule="auto"/>
        <w:ind w:firstLine="709"/>
        <w:jc w:val="center"/>
        <w:rPr>
          <w:b/>
          <w:sz w:val="28"/>
        </w:rPr>
      </w:pPr>
    </w:p>
    <w:p w:rsidR="00821E4F" w:rsidRDefault="00821E4F" w:rsidP="00472634">
      <w:pPr>
        <w:spacing w:line="360" w:lineRule="auto"/>
        <w:ind w:firstLine="709"/>
        <w:jc w:val="center"/>
        <w:rPr>
          <w:b/>
          <w:sz w:val="28"/>
        </w:rPr>
      </w:pPr>
    </w:p>
    <w:p w:rsidR="00C47C3A" w:rsidRPr="00C47C3A" w:rsidRDefault="00C47C3A" w:rsidP="00472634">
      <w:pPr>
        <w:spacing w:line="360" w:lineRule="auto"/>
        <w:ind w:firstLine="709"/>
        <w:jc w:val="center"/>
        <w:rPr>
          <w:b/>
          <w:sz w:val="28"/>
        </w:rPr>
      </w:pPr>
      <w:r w:rsidRPr="00C47C3A">
        <w:rPr>
          <w:b/>
          <w:sz w:val="28"/>
        </w:rPr>
        <w:t>Содержание</w:t>
      </w:r>
    </w:p>
    <w:p w:rsidR="00C47C3A" w:rsidRDefault="00C47C3A" w:rsidP="00472634">
      <w:pPr>
        <w:spacing w:line="360" w:lineRule="auto"/>
        <w:ind w:firstLine="709"/>
        <w:jc w:val="center"/>
        <w:rPr>
          <w:b/>
          <w:sz w:val="28"/>
        </w:rPr>
      </w:pPr>
    </w:p>
    <w:p w:rsidR="00C47C3A" w:rsidRPr="00C47C3A" w:rsidRDefault="00C47C3A" w:rsidP="00C47C3A">
      <w:pPr>
        <w:spacing w:line="360" w:lineRule="auto"/>
        <w:rPr>
          <w:sz w:val="28"/>
        </w:rPr>
      </w:pPr>
      <w:r>
        <w:rPr>
          <w:sz w:val="28"/>
        </w:rPr>
        <w:t xml:space="preserve">    </w:t>
      </w:r>
      <w:r w:rsidR="00DD6706">
        <w:rPr>
          <w:sz w:val="28"/>
        </w:rPr>
        <w:t xml:space="preserve"> </w:t>
      </w:r>
      <w:r w:rsidRPr="00C47C3A">
        <w:rPr>
          <w:sz w:val="28"/>
        </w:rPr>
        <w:t>1 Распорядительные документы, и</w:t>
      </w:r>
      <w:r>
        <w:rPr>
          <w:sz w:val="28"/>
        </w:rPr>
        <w:t>х состав и назнач</w:t>
      </w:r>
      <w:r w:rsidR="001E66C6">
        <w:rPr>
          <w:sz w:val="28"/>
        </w:rPr>
        <w:t xml:space="preserve">ение                           </w:t>
      </w:r>
      <w:r w:rsidR="00561AD0">
        <w:rPr>
          <w:sz w:val="28"/>
        </w:rPr>
        <w:t>3</w:t>
      </w:r>
    </w:p>
    <w:p w:rsidR="00C47C3A" w:rsidRPr="00C47C3A" w:rsidRDefault="00C47C3A" w:rsidP="00C47C3A">
      <w:pPr>
        <w:spacing w:line="360" w:lineRule="auto"/>
        <w:jc w:val="both"/>
        <w:rPr>
          <w:sz w:val="28"/>
        </w:rPr>
      </w:pPr>
      <w:r>
        <w:rPr>
          <w:sz w:val="28"/>
        </w:rPr>
        <w:t xml:space="preserve">    </w:t>
      </w:r>
      <w:r w:rsidRPr="00C47C3A">
        <w:rPr>
          <w:sz w:val="28"/>
        </w:rPr>
        <w:t>2 Акты, издаваемые Прав</w:t>
      </w:r>
      <w:r>
        <w:rPr>
          <w:sz w:val="28"/>
        </w:rPr>
        <w:t xml:space="preserve">ительством Российской Федерации           </w:t>
      </w:r>
    </w:p>
    <w:p w:rsidR="00C47C3A" w:rsidRPr="00C47C3A" w:rsidRDefault="00C47C3A" w:rsidP="00C47C3A">
      <w:pPr>
        <w:spacing w:line="360" w:lineRule="auto"/>
        <w:ind w:firstLine="709"/>
        <w:rPr>
          <w:sz w:val="28"/>
        </w:rPr>
      </w:pPr>
      <w:r w:rsidRPr="00C47C3A">
        <w:rPr>
          <w:sz w:val="28"/>
        </w:rPr>
        <w:t xml:space="preserve">  2.1 Постановление Пра</w:t>
      </w:r>
      <w:r>
        <w:rPr>
          <w:sz w:val="28"/>
        </w:rPr>
        <w:t xml:space="preserve">вительства Российской Федерации                 </w:t>
      </w:r>
      <w:r w:rsidR="001E66C6">
        <w:rPr>
          <w:sz w:val="28"/>
        </w:rPr>
        <w:t>5</w:t>
      </w:r>
    </w:p>
    <w:p w:rsidR="00C47C3A" w:rsidRPr="00C47C3A" w:rsidRDefault="002E1620" w:rsidP="00C47C3A">
      <w:pPr>
        <w:spacing w:line="360" w:lineRule="auto"/>
        <w:jc w:val="both"/>
        <w:rPr>
          <w:sz w:val="28"/>
        </w:rPr>
      </w:pPr>
      <w:r>
        <w:rPr>
          <w:sz w:val="28"/>
        </w:rPr>
        <w:t xml:space="preserve">          </w:t>
      </w:r>
      <w:r w:rsidR="00C47C3A" w:rsidRPr="00C47C3A">
        <w:rPr>
          <w:sz w:val="28"/>
        </w:rPr>
        <w:t>2.2 Распоряжения Пра</w:t>
      </w:r>
      <w:r w:rsidR="00C47C3A">
        <w:rPr>
          <w:sz w:val="28"/>
        </w:rPr>
        <w:t>вительства Рос</w:t>
      </w:r>
      <w:r w:rsidR="00DD6706">
        <w:rPr>
          <w:sz w:val="28"/>
        </w:rPr>
        <w:t xml:space="preserve">сийской Федерации          </w:t>
      </w:r>
      <w:r>
        <w:rPr>
          <w:sz w:val="28"/>
        </w:rPr>
        <w:t xml:space="preserve"> </w:t>
      </w:r>
      <w:r w:rsidR="00DD6706">
        <w:rPr>
          <w:sz w:val="28"/>
        </w:rPr>
        <w:t xml:space="preserve">  </w:t>
      </w:r>
      <w:r w:rsidR="00CA666B">
        <w:rPr>
          <w:sz w:val="28"/>
        </w:rPr>
        <w:t xml:space="preserve">   </w:t>
      </w:r>
      <w:r w:rsidR="001E66C6">
        <w:rPr>
          <w:sz w:val="28"/>
        </w:rPr>
        <w:t>9</w:t>
      </w:r>
    </w:p>
    <w:p w:rsidR="00C47C3A" w:rsidRDefault="00E53AC9" w:rsidP="00A04E32">
      <w:pPr>
        <w:spacing w:line="360" w:lineRule="auto"/>
        <w:rPr>
          <w:b/>
          <w:sz w:val="28"/>
        </w:rPr>
      </w:pPr>
      <w:r>
        <w:rPr>
          <w:iCs/>
          <w:sz w:val="30"/>
        </w:rPr>
        <w:t xml:space="preserve">   Список использованных источников</w:t>
      </w:r>
      <w:r w:rsidR="00DD6706">
        <w:rPr>
          <w:iCs/>
          <w:sz w:val="30"/>
        </w:rPr>
        <w:t xml:space="preserve">                                                      1</w:t>
      </w:r>
      <w:r w:rsidR="001E66C6">
        <w:rPr>
          <w:iCs/>
          <w:sz w:val="30"/>
        </w:rPr>
        <w:t>1</w:t>
      </w: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472634">
      <w:pPr>
        <w:spacing w:line="360" w:lineRule="auto"/>
        <w:ind w:firstLine="709"/>
        <w:jc w:val="center"/>
        <w:rPr>
          <w:b/>
          <w:sz w:val="28"/>
        </w:rPr>
      </w:pPr>
    </w:p>
    <w:p w:rsidR="00C47C3A" w:rsidRDefault="00C47C3A" w:rsidP="00C47C3A">
      <w:pPr>
        <w:spacing w:line="360" w:lineRule="auto"/>
        <w:rPr>
          <w:b/>
          <w:sz w:val="28"/>
        </w:rPr>
      </w:pPr>
    </w:p>
    <w:p w:rsidR="00C47C3A" w:rsidRDefault="00C47C3A" w:rsidP="00C47C3A">
      <w:pPr>
        <w:spacing w:line="360" w:lineRule="auto"/>
        <w:rPr>
          <w:b/>
          <w:sz w:val="28"/>
        </w:rPr>
      </w:pPr>
    </w:p>
    <w:p w:rsidR="00472634" w:rsidRDefault="00A04E32" w:rsidP="001E66C6">
      <w:pPr>
        <w:tabs>
          <w:tab w:val="left" w:pos="5954"/>
        </w:tabs>
        <w:rPr>
          <w:b/>
          <w:sz w:val="28"/>
        </w:rPr>
      </w:pPr>
      <w:r>
        <w:rPr>
          <w:b/>
          <w:sz w:val="28"/>
        </w:rPr>
        <w:t>1</w:t>
      </w:r>
      <w:r w:rsidR="00472634" w:rsidRPr="0031034F">
        <w:rPr>
          <w:b/>
          <w:sz w:val="28"/>
        </w:rPr>
        <w:t xml:space="preserve"> Распорядительные документы, их состав</w:t>
      </w:r>
      <w:r w:rsidR="00882B8A">
        <w:rPr>
          <w:b/>
          <w:sz w:val="28"/>
        </w:rPr>
        <w:t xml:space="preserve"> и</w:t>
      </w:r>
      <w:r w:rsidR="00472634" w:rsidRPr="0031034F">
        <w:rPr>
          <w:b/>
          <w:sz w:val="28"/>
        </w:rPr>
        <w:t xml:space="preserve"> назначение</w:t>
      </w:r>
    </w:p>
    <w:p w:rsidR="00821E4F" w:rsidRPr="0031034F" w:rsidRDefault="00821E4F" w:rsidP="001E66C6">
      <w:pPr>
        <w:tabs>
          <w:tab w:val="left" w:pos="5954"/>
        </w:tabs>
        <w:rPr>
          <w:b/>
          <w:sz w:val="28"/>
        </w:rPr>
      </w:pPr>
    </w:p>
    <w:p w:rsidR="00472634" w:rsidRPr="0031034F" w:rsidRDefault="00A04E32" w:rsidP="001E66C6">
      <w:pPr>
        <w:jc w:val="both"/>
        <w:rPr>
          <w:sz w:val="28"/>
        </w:rPr>
      </w:pPr>
      <w:r>
        <w:rPr>
          <w:sz w:val="28"/>
        </w:rPr>
        <w:t xml:space="preserve">         </w:t>
      </w:r>
      <w:r w:rsidR="00472634" w:rsidRPr="0031034F">
        <w:rPr>
          <w:sz w:val="28"/>
        </w:rPr>
        <w:t>Независимо от организационно-правовой формы, характера и содержания деятельности организации, ее компетенции, структуры и других факторов руководство любой организации наделяется правом осуществлять исполнительно-распорядительную деятельность и, соответственно, издавать распорядительные документы.</w:t>
      </w:r>
    </w:p>
    <w:p w:rsidR="00472634" w:rsidRPr="0031034F" w:rsidRDefault="00472634" w:rsidP="001E66C6">
      <w:pPr>
        <w:ind w:firstLine="709"/>
        <w:jc w:val="both"/>
        <w:rPr>
          <w:sz w:val="28"/>
        </w:rPr>
      </w:pPr>
      <w:r w:rsidRPr="0031034F">
        <w:rPr>
          <w:sz w:val="28"/>
        </w:rPr>
        <w:t>Основное назначение распорядительных документов - регулирование и координация деятельности, позволяющие органу управления обеспечивать реализацию поставленных перед ним задач, получать максимальный эффект от своей деятельности. От того, насколько эффективно регулируется деятельность учреждения, зависят результаты работы организации.</w:t>
      </w:r>
    </w:p>
    <w:p w:rsidR="00472634" w:rsidRPr="0031034F" w:rsidRDefault="00472634" w:rsidP="001E66C6">
      <w:pPr>
        <w:ind w:firstLine="709"/>
        <w:jc w:val="both"/>
        <w:rPr>
          <w:sz w:val="28"/>
        </w:rPr>
      </w:pPr>
      <w:r w:rsidRPr="0031034F">
        <w:rPr>
          <w:sz w:val="28"/>
        </w:rPr>
        <w:t>Решения, фиксирующиеся в распорядительных документах, могут касаться совершенствования организационной структуры учреждения, определения или корректировки средств и способов осуществления основной (производственной) деятельности, обеспечения организации финансовыми, трудовыми, материальными, информационными и иными ресурсами.</w:t>
      </w:r>
    </w:p>
    <w:p w:rsidR="00472634" w:rsidRPr="0031034F" w:rsidRDefault="00472634" w:rsidP="001E66C6">
      <w:pPr>
        <w:ind w:firstLine="709"/>
        <w:jc w:val="both"/>
        <w:rPr>
          <w:sz w:val="28"/>
        </w:rPr>
      </w:pPr>
      <w:r w:rsidRPr="0031034F">
        <w:rPr>
          <w:sz w:val="28"/>
        </w:rPr>
        <w:t>Распорядительные документы содержат решения, идущие сверху вниз по системе управления: от управляющего органа к управляемому, от руководителя организации к структурным подразделениям и работникам. Именно эти документы реализуют управляемость объектов по вертикали.</w:t>
      </w:r>
    </w:p>
    <w:p w:rsidR="00472634" w:rsidRPr="0031034F" w:rsidRDefault="00472634" w:rsidP="001E66C6">
      <w:pPr>
        <w:ind w:firstLine="709"/>
        <w:jc w:val="both"/>
        <w:rPr>
          <w:sz w:val="28"/>
        </w:rPr>
      </w:pPr>
      <w:r w:rsidRPr="0031034F">
        <w:rPr>
          <w:sz w:val="28"/>
        </w:rPr>
        <w:t>В юридическом плане распорядительные документы относятся к правовым актам: в них получают выражение конкретные юридически властные предписания субъектов управления. Конкретность таких предписаний проявляется в том, что: с помощью распорядительных документов разрешаются возникающие в сфере управления проблемы и вопросы; их адресатом являются конкретные учреждения, структурные подразделения, должностные лица или работники; они являются юридическими фактами, вызывающими возникновение конкретных административно-правовых отношений.</w:t>
      </w:r>
    </w:p>
    <w:p w:rsidR="00472634" w:rsidRPr="0031034F" w:rsidRDefault="00472634" w:rsidP="001E66C6">
      <w:pPr>
        <w:ind w:firstLine="709"/>
        <w:jc w:val="both"/>
        <w:rPr>
          <w:sz w:val="28"/>
        </w:rPr>
      </w:pPr>
      <w:r w:rsidRPr="0031034F">
        <w:rPr>
          <w:sz w:val="28"/>
        </w:rPr>
        <w:t>С учетом сферы своего действия распорядительные документы делятся на: правовые акты федерального уровня — акты, издаваемые Президентом Российской Федерации, Правительством Российской Федерации, органами федеральной исполнительной власти (министерствами, комитетами, агентствами, службами и др.); правовые акты, действующие на уровне субъектов Российской Федерации - республик краев, областей, городов республиканского значения Москвы и Санкт-Петербурга, автономных областей и округов, а также их территориальных образований, правовые акты организаций, учреждений, предприятий.</w:t>
      </w:r>
    </w:p>
    <w:p w:rsidR="00472634" w:rsidRPr="0031034F" w:rsidRDefault="00472634" w:rsidP="001E66C6">
      <w:pPr>
        <w:ind w:firstLine="709"/>
        <w:jc w:val="both"/>
        <w:rPr>
          <w:sz w:val="28"/>
        </w:rPr>
      </w:pPr>
      <w:r w:rsidRPr="0031034F">
        <w:rPr>
          <w:sz w:val="28"/>
        </w:rPr>
        <w:t>Распорядительные документы, издаваемые органами федеральной исполнительной власти, относятся к категории ведомственных нормативных актов. Их можно разделить следующим образом: акты, затрагивающие права, свободы, законные интересы граждан Российской Федерации; акты межведомственного характера; акты, регулирующие отношения органов федеральной исполнительной власти с подведомственными учреждениями, организациями и предприятиями.</w:t>
      </w:r>
    </w:p>
    <w:p w:rsidR="00472634" w:rsidRPr="0031034F" w:rsidRDefault="00472634" w:rsidP="001E66C6">
      <w:pPr>
        <w:ind w:firstLine="709"/>
        <w:jc w:val="both"/>
        <w:rPr>
          <w:sz w:val="28"/>
        </w:rPr>
      </w:pPr>
      <w:r w:rsidRPr="0031034F">
        <w:rPr>
          <w:sz w:val="28"/>
        </w:rPr>
        <w:t>Подготовка нормативных правовых актов федеральных органов исполнительной власти осуществляется в соответствии с Правилами подготовки нормативных правовых актов и их государственной регистрации, утвержденными постановлением Правительства Российской Федерации от 13 августа 1997г, № 1009.</w:t>
      </w:r>
    </w:p>
    <w:p w:rsidR="00472634" w:rsidRPr="0031034F" w:rsidRDefault="00472634" w:rsidP="001E66C6">
      <w:pPr>
        <w:ind w:firstLine="709"/>
        <w:jc w:val="both"/>
        <w:rPr>
          <w:sz w:val="28"/>
        </w:rPr>
      </w:pPr>
      <w:r w:rsidRPr="0031034F">
        <w:rPr>
          <w:sz w:val="28"/>
        </w:rPr>
        <w:t>Основанием для издания распорядительного документа может быть: необходимость исполнения принятых законодательных, нормативных правовых актов и иных решений вышестоящих органов и ранее принятых решений данной организации; необходимость осуществления собственной исполнительно-распорядительной деятельности, обусловленной функциями и задачами организации.</w:t>
      </w:r>
    </w:p>
    <w:p w:rsidR="00472634" w:rsidRPr="0031034F" w:rsidRDefault="00472634" w:rsidP="001E66C6">
      <w:pPr>
        <w:ind w:firstLine="709"/>
        <w:jc w:val="both"/>
        <w:rPr>
          <w:sz w:val="28"/>
        </w:rPr>
      </w:pPr>
      <w:r w:rsidRPr="0031034F">
        <w:rPr>
          <w:sz w:val="28"/>
        </w:rPr>
        <w:t>Распорядительные документы могут издаваться совместно несколькими органами управления.</w:t>
      </w:r>
    </w:p>
    <w:p w:rsidR="00472634" w:rsidRPr="0031034F" w:rsidRDefault="00472634" w:rsidP="001E66C6">
      <w:pPr>
        <w:ind w:firstLine="709"/>
        <w:jc w:val="both"/>
        <w:rPr>
          <w:sz w:val="28"/>
        </w:rPr>
      </w:pPr>
      <w:r w:rsidRPr="0031034F">
        <w:rPr>
          <w:sz w:val="28"/>
        </w:rPr>
        <w:t>С точки зрения порядка разрешения вопросов (принятия решений) все распорядительные документы делятся на две группы: документы, издаваемые в условиях коллегиальности; документы, издаваемые в условиях единоличного принятия решений.</w:t>
      </w:r>
    </w:p>
    <w:p w:rsidR="00472634" w:rsidRPr="0031034F" w:rsidRDefault="00472634" w:rsidP="001E66C6">
      <w:pPr>
        <w:ind w:firstLine="709"/>
        <w:jc w:val="both"/>
        <w:rPr>
          <w:sz w:val="28"/>
        </w:rPr>
      </w:pPr>
      <w:r w:rsidRPr="0031034F">
        <w:rPr>
          <w:sz w:val="28"/>
        </w:rPr>
        <w:t>В первом случае распорядительные документы издаются на основе решений, принимаемых совместно группой работников (коллегией, собранием, советом, правлением и т. п.). Коллегиальность позволяет наиболее правильно и эффективно решать наиболее важные вопросы деятельности организации. На основе коллегиальности; действуют федеральное правительство, представительные органы правительства субъектов федерации и органов местного caмоуправления, Комитеты и комиссии, коллегии министерств.</w:t>
      </w:r>
    </w:p>
    <w:p w:rsidR="00472634" w:rsidRPr="0031034F" w:rsidRDefault="00472634" w:rsidP="001E66C6">
      <w:pPr>
        <w:ind w:firstLine="709"/>
        <w:jc w:val="both"/>
        <w:rPr>
          <w:sz w:val="28"/>
        </w:rPr>
      </w:pPr>
      <w:r w:rsidRPr="0031034F">
        <w:rPr>
          <w:sz w:val="28"/>
        </w:rPr>
        <w:t>В системе коллегиальных органов особое место занимают совещательные по своему статусу органы, например коллегии министерств дирекции при руководителях и др. Решения совещательных органов носят не обязательный, а рекомендательный характер. Это означает, что руководитель организации имеет право принять собственное решение, вопреки решению совещательного органа.</w:t>
      </w:r>
    </w:p>
    <w:p w:rsidR="00472634" w:rsidRPr="0031034F" w:rsidRDefault="00472634" w:rsidP="001E66C6">
      <w:pPr>
        <w:ind w:firstLine="709"/>
        <w:jc w:val="both"/>
        <w:rPr>
          <w:sz w:val="28"/>
        </w:rPr>
      </w:pPr>
      <w:r w:rsidRPr="0031034F">
        <w:rPr>
          <w:sz w:val="28"/>
        </w:rPr>
        <w:t>В условиях единоличного принятия решений власть по всем вопросам управления в организации принадлежит ее руководителю. Единоличное принятие решений обеспечивает оперативность управления, повышает персональную ответственность руководителей за принятые решения. На основе единоличного принятия решений действуют федеральные министерства, администрации субъектов Российской Федерации и муниципальных образований, руководители организаций, учреждений, предприятий, фирм (генеральный директор, директор, исполнительный директор, председатель правления).</w:t>
      </w:r>
    </w:p>
    <w:p w:rsidR="00472634" w:rsidRPr="0031034F" w:rsidRDefault="00472634" w:rsidP="001E66C6">
      <w:pPr>
        <w:ind w:firstLine="709"/>
        <w:jc w:val="both"/>
        <w:rPr>
          <w:sz w:val="28"/>
        </w:rPr>
      </w:pPr>
      <w:r w:rsidRPr="0031034F">
        <w:rPr>
          <w:sz w:val="28"/>
        </w:rPr>
        <w:t>Руководители органов управления, действующих на основе коллегиальности, наделяются правом принимать единоличные решения по определенному кругу вопросов, как правило, касающемуся внутренней деятельности организации — ее кадрового состава, материального и иного обеспечения и некоторых других.</w:t>
      </w:r>
    </w:p>
    <w:p w:rsidR="00472634" w:rsidRPr="0031034F" w:rsidRDefault="00472634" w:rsidP="001E66C6">
      <w:pPr>
        <w:ind w:firstLine="709"/>
        <w:jc w:val="both"/>
        <w:rPr>
          <w:sz w:val="28"/>
        </w:rPr>
      </w:pPr>
      <w:r w:rsidRPr="0031034F">
        <w:rPr>
          <w:sz w:val="28"/>
        </w:rPr>
        <w:t>В условиях коллегиального принятия решений издаются постановления и решения.</w:t>
      </w:r>
    </w:p>
    <w:p w:rsidR="00821E4F" w:rsidRDefault="00472634" w:rsidP="001E66C6">
      <w:pPr>
        <w:ind w:firstLine="709"/>
        <w:jc w:val="both"/>
        <w:rPr>
          <w:sz w:val="28"/>
        </w:rPr>
      </w:pPr>
      <w:r w:rsidRPr="0031034F">
        <w:rPr>
          <w:sz w:val="28"/>
        </w:rPr>
        <w:t>В условиях единоличного принятия решений издаются приказы, распоряжения, указания</w:t>
      </w:r>
    </w:p>
    <w:p w:rsidR="00821E4F" w:rsidRDefault="00821E4F" w:rsidP="001E66C6">
      <w:pPr>
        <w:ind w:firstLine="709"/>
        <w:jc w:val="both"/>
        <w:rPr>
          <w:sz w:val="28"/>
        </w:rPr>
      </w:pPr>
    </w:p>
    <w:p w:rsidR="00472634" w:rsidRPr="00A04E32" w:rsidRDefault="00A04E32" w:rsidP="00A04E32">
      <w:pPr>
        <w:spacing w:line="360" w:lineRule="auto"/>
        <w:jc w:val="both"/>
        <w:rPr>
          <w:sz w:val="28"/>
        </w:rPr>
      </w:pPr>
      <w:r>
        <w:rPr>
          <w:b/>
          <w:sz w:val="28"/>
        </w:rPr>
        <w:t>2</w:t>
      </w:r>
      <w:r w:rsidR="000743B4" w:rsidRPr="00A25FA9">
        <w:rPr>
          <w:b/>
          <w:sz w:val="28"/>
        </w:rPr>
        <w:t xml:space="preserve"> Акты, издаваемые Прав</w:t>
      </w:r>
      <w:r>
        <w:rPr>
          <w:b/>
          <w:sz w:val="28"/>
        </w:rPr>
        <w:t>ительством Российской Федерации</w:t>
      </w:r>
    </w:p>
    <w:p w:rsidR="000743B4" w:rsidRPr="00821E4F" w:rsidRDefault="000743B4" w:rsidP="000743B4">
      <w:pPr>
        <w:spacing w:line="360" w:lineRule="auto"/>
        <w:jc w:val="both"/>
        <w:rPr>
          <w:b/>
          <w:sz w:val="28"/>
        </w:rPr>
      </w:pPr>
      <w:r w:rsidRPr="00A25FA9">
        <w:rPr>
          <w:b/>
          <w:sz w:val="28"/>
        </w:rPr>
        <w:t>2.1 Постановление Пра</w:t>
      </w:r>
      <w:r w:rsidR="00A04E32">
        <w:rPr>
          <w:b/>
          <w:sz w:val="28"/>
        </w:rPr>
        <w:t>вительства Российской Федерации</w:t>
      </w:r>
    </w:p>
    <w:p w:rsidR="000743B4" w:rsidRDefault="00411E1E" w:rsidP="001E66C6">
      <w:pPr>
        <w:jc w:val="both"/>
        <w:rPr>
          <w:sz w:val="28"/>
        </w:rPr>
      </w:pPr>
      <w:r>
        <w:rPr>
          <w:sz w:val="28"/>
        </w:rPr>
        <w:t xml:space="preserve">     </w:t>
      </w:r>
      <w:r w:rsidR="000743B4">
        <w:rPr>
          <w:sz w:val="28"/>
        </w:rPr>
        <w:t>Проекты постановлений Правительства РФ готовятся и вносятся в Правительство руководителями федеральных органов исполнительной власти.</w:t>
      </w:r>
    </w:p>
    <w:p w:rsidR="000743B4" w:rsidRDefault="000743B4" w:rsidP="001E66C6">
      <w:pPr>
        <w:jc w:val="both"/>
        <w:rPr>
          <w:sz w:val="28"/>
        </w:rPr>
      </w:pPr>
      <w:r>
        <w:rPr>
          <w:sz w:val="28"/>
        </w:rPr>
        <w:t xml:space="preserve">Постановление Правительства РФ печатаются на бланках постановлений (второй и последующие листы-на стандартных листах бумаги формата А4). Установлены следующие размеры полей: </w:t>
      </w:r>
      <w:r w:rsidR="00007F15">
        <w:rPr>
          <w:sz w:val="28"/>
        </w:rPr>
        <w:t xml:space="preserve">левое – 2,5 см, правое – 2,5 см, нижнее – не менее 2,0 см. Расстояние от границы верхнего поля до реквизита «Заголовок к тексту» должно составлять не менее 10 см. </w:t>
      </w:r>
    </w:p>
    <w:p w:rsidR="00007F15" w:rsidRDefault="00411E1E" w:rsidP="001E66C6">
      <w:pPr>
        <w:jc w:val="both"/>
        <w:rPr>
          <w:sz w:val="28"/>
        </w:rPr>
      </w:pPr>
      <w:r>
        <w:rPr>
          <w:sz w:val="28"/>
        </w:rPr>
        <w:t xml:space="preserve">     </w:t>
      </w:r>
      <w:r w:rsidR="00007F15">
        <w:rPr>
          <w:sz w:val="28"/>
        </w:rPr>
        <w:t>Реквизитами постановления являются: Государственный герб Российской Федерации, наименование органа исполнительной власти (Правительство РФ), наименование вида акта (ПОСТАНОВЛЕНИЕ), дата документа, регистрационный номер, место издания, заголовок к тексту, текст, подпись. Постановления могут иметь приложения.</w:t>
      </w:r>
    </w:p>
    <w:p w:rsidR="00007F15" w:rsidRDefault="00411E1E" w:rsidP="001E66C6">
      <w:pPr>
        <w:jc w:val="both"/>
        <w:rPr>
          <w:sz w:val="28"/>
        </w:rPr>
      </w:pPr>
      <w:r>
        <w:rPr>
          <w:sz w:val="28"/>
        </w:rPr>
        <w:t xml:space="preserve">     </w:t>
      </w:r>
      <w:r w:rsidR="00007F15">
        <w:rPr>
          <w:sz w:val="28"/>
        </w:rPr>
        <w:t>Государственный герб Российской Федерации в соответствии с Федеральным конституционным законом от 25 декабря 2000 г.№2-ФКЗ «О Государственном гербе Российской Федерации» на бланках постановлений и распоряжений Правительства Российской Федерации помещается в многоцветном варианте.</w:t>
      </w:r>
    </w:p>
    <w:p w:rsidR="00007F15" w:rsidRDefault="00411E1E" w:rsidP="001E66C6">
      <w:pPr>
        <w:jc w:val="both"/>
        <w:rPr>
          <w:sz w:val="28"/>
        </w:rPr>
      </w:pPr>
      <w:r>
        <w:rPr>
          <w:sz w:val="28"/>
        </w:rPr>
        <w:t xml:space="preserve">     </w:t>
      </w:r>
      <w:r w:rsidR="00790505">
        <w:rPr>
          <w:sz w:val="28"/>
        </w:rPr>
        <w:t>Наименование органа исполнительной власти, наименование вида документа, дата и регистрационный номер оформлены на бланке центрованным способом.</w:t>
      </w:r>
    </w:p>
    <w:p w:rsidR="00790505" w:rsidRDefault="00411E1E" w:rsidP="001E66C6">
      <w:pPr>
        <w:jc w:val="both"/>
        <w:rPr>
          <w:sz w:val="28"/>
        </w:rPr>
      </w:pPr>
      <w:r>
        <w:rPr>
          <w:sz w:val="28"/>
        </w:rPr>
        <w:t xml:space="preserve">     </w:t>
      </w:r>
      <w:r w:rsidR="00790505">
        <w:rPr>
          <w:sz w:val="28"/>
        </w:rPr>
        <w:t>Дата акта отделяется от наименования вида акта, как правило, 2 межстрочными интервалами и проставляется при подписании акта.</w:t>
      </w:r>
    </w:p>
    <w:p w:rsidR="00790505" w:rsidRDefault="00790505" w:rsidP="001E66C6">
      <w:pPr>
        <w:jc w:val="both"/>
        <w:rPr>
          <w:sz w:val="28"/>
        </w:rPr>
      </w:pPr>
      <w:r>
        <w:rPr>
          <w:sz w:val="28"/>
        </w:rPr>
        <w:t>Регистрационный номер постановления состоит из порядкового номера документа и буквенного индекса «П», например № 143-П.</w:t>
      </w:r>
    </w:p>
    <w:p w:rsidR="00790505" w:rsidRDefault="00790505" w:rsidP="001E66C6">
      <w:pPr>
        <w:jc w:val="both"/>
        <w:rPr>
          <w:sz w:val="28"/>
        </w:rPr>
      </w:pPr>
      <w:r>
        <w:rPr>
          <w:sz w:val="28"/>
        </w:rPr>
        <w:t>Место издания отделяется от даты и регистрационного номера 2 межстрочными интервалами и оформляется центрованным способом.</w:t>
      </w:r>
    </w:p>
    <w:p w:rsidR="00790505" w:rsidRDefault="00790505" w:rsidP="001E66C6">
      <w:pPr>
        <w:jc w:val="both"/>
        <w:rPr>
          <w:sz w:val="28"/>
        </w:rPr>
      </w:pPr>
      <w:r>
        <w:rPr>
          <w:sz w:val="28"/>
        </w:rPr>
        <w:t xml:space="preserve">Заголовок к тексту оформляется так же, как в указах (распоряжениях) Президента РФ. Текст отделяется от заголовка 2-3 межстрочными интервалами и печатается шрифтом </w:t>
      </w:r>
      <w:r>
        <w:rPr>
          <w:sz w:val="28"/>
          <w:lang w:val="en-US"/>
        </w:rPr>
        <w:t>Times</w:t>
      </w:r>
      <w:r w:rsidRPr="00790505">
        <w:rPr>
          <w:sz w:val="28"/>
        </w:rPr>
        <w:t xml:space="preserve"> </w:t>
      </w:r>
      <w:r>
        <w:rPr>
          <w:sz w:val="28"/>
          <w:lang w:val="en-US"/>
        </w:rPr>
        <w:t>New</w:t>
      </w:r>
      <w:r w:rsidRPr="00790505">
        <w:rPr>
          <w:sz w:val="28"/>
        </w:rPr>
        <w:t xml:space="preserve"> </w:t>
      </w:r>
      <w:r>
        <w:rPr>
          <w:sz w:val="28"/>
          <w:lang w:val="en-US"/>
        </w:rPr>
        <w:t>Roman</w:t>
      </w:r>
      <w:r w:rsidRPr="00790505">
        <w:rPr>
          <w:sz w:val="28"/>
        </w:rPr>
        <w:t xml:space="preserve"> </w:t>
      </w:r>
      <w:r>
        <w:rPr>
          <w:sz w:val="28"/>
        </w:rPr>
        <w:t>размером № 13, 14 через 1,5 интервала.</w:t>
      </w:r>
    </w:p>
    <w:p w:rsidR="00790505" w:rsidRDefault="00411E1E" w:rsidP="001E66C6">
      <w:pPr>
        <w:jc w:val="both"/>
        <w:rPr>
          <w:sz w:val="28"/>
        </w:rPr>
      </w:pPr>
      <w:r>
        <w:rPr>
          <w:sz w:val="28"/>
        </w:rPr>
        <w:t xml:space="preserve">     </w:t>
      </w:r>
      <w:r w:rsidR="00790505">
        <w:rPr>
          <w:sz w:val="28"/>
        </w:rPr>
        <w:t>Первая строка абзаца начинается на рас</w:t>
      </w:r>
      <w:r w:rsidR="0059641C">
        <w:rPr>
          <w:sz w:val="28"/>
        </w:rPr>
        <w:t>с</w:t>
      </w:r>
      <w:r w:rsidR="00790505">
        <w:rPr>
          <w:sz w:val="28"/>
        </w:rPr>
        <w:t xml:space="preserve">тоянии </w:t>
      </w:r>
      <w:r w:rsidR="0059641C">
        <w:rPr>
          <w:sz w:val="28"/>
        </w:rPr>
        <w:t>1,25 см от левой границы поля.</w:t>
      </w:r>
    </w:p>
    <w:p w:rsidR="0059641C" w:rsidRDefault="0059641C" w:rsidP="001E66C6">
      <w:pPr>
        <w:jc w:val="both"/>
        <w:rPr>
          <w:sz w:val="28"/>
        </w:rPr>
      </w:pPr>
      <w:r>
        <w:rPr>
          <w:sz w:val="28"/>
        </w:rPr>
        <w:t xml:space="preserve">Текст постановления может подразделяться на констатирующую часть (преамбулу) и постановляющую часть. Преамбула в проектах постановлений Правительства РФ завершается словами «Правительство Российской Федерации </w:t>
      </w:r>
      <w:r w:rsidRPr="0059641C">
        <w:rPr>
          <w:b/>
          <w:spacing w:val="20"/>
          <w:sz w:val="28"/>
        </w:rPr>
        <w:t>постановляет</w:t>
      </w:r>
      <w:r>
        <w:rPr>
          <w:sz w:val="28"/>
        </w:rPr>
        <w:t>:», последнее слово печатается полужирным шрифтом вразрядку.</w:t>
      </w:r>
    </w:p>
    <w:p w:rsidR="0059641C" w:rsidRDefault="00411E1E" w:rsidP="001E66C6">
      <w:pPr>
        <w:jc w:val="both"/>
        <w:rPr>
          <w:sz w:val="28"/>
        </w:rPr>
      </w:pPr>
      <w:r>
        <w:rPr>
          <w:sz w:val="28"/>
        </w:rPr>
        <w:t xml:space="preserve">     </w:t>
      </w:r>
      <w:r w:rsidR="0059641C">
        <w:rPr>
          <w:sz w:val="28"/>
        </w:rPr>
        <w:t>Преамбула может отсутствовать, если предписываемые действия не нуждаются в разъяснении.</w:t>
      </w:r>
    </w:p>
    <w:p w:rsidR="0059641C" w:rsidRDefault="00411E1E" w:rsidP="001E66C6">
      <w:pPr>
        <w:jc w:val="both"/>
        <w:rPr>
          <w:sz w:val="28"/>
        </w:rPr>
      </w:pPr>
      <w:r>
        <w:rPr>
          <w:sz w:val="28"/>
        </w:rPr>
        <w:t xml:space="preserve">     </w:t>
      </w:r>
      <w:r w:rsidR="0059641C">
        <w:rPr>
          <w:sz w:val="28"/>
        </w:rPr>
        <w:t>Постановляющая часть постановления Российской Федерации, как правило, подразделяется на пункты. Пункты нумеруются арабскими цифрами с точкой и заголовков не имеют.</w:t>
      </w:r>
    </w:p>
    <w:p w:rsidR="0059641C" w:rsidRDefault="00411E1E" w:rsidP="001E66C6">
      <w:pPr>
        <w:jc w:val="both"/>
        <w:rPr>
          <w:sz w:val="28"/>
        </w:rPr>
      </w:pPr>
      <w:r>
        <w:rPr>
          <w:sz w:val="28"/>
        </w:rPr>
        <w:t xml:space="preserve">     </w:t>
      </w:r>
      <w:r w:rsidR="0059641C">
        <w:rPr>
          <w:sz w:val="28"/>
        </w:rPr>
        <w:t xml:space="preserve">Постановление </w:t>
      </w:r>
      <w:r w:rsidR="00757EE8">
        <w:rPr>
          <w:sz w:val="28"/>
        </w:rPr>
        <w:t>Правительства РФ</w:t>
      </w:r>
      <w:r w:rsidR="0059641C">
        <w:rPr>
          <w:sz w:val="28"/>
        </w:rPr>
        <w:t xml:space="preserve"> по организации исполнения федерального закона или акта Президента </w:t>
      </w:r>
      <w:r w:rsidR="00757EE8">
        <w:rPr>
          <w:sz w:val="28"/>
        </w:rPr>
        <w:t>РФ должно содержать ссылку на соответствующий федеральный закон или акт Президента РФ.</w:t>
      </w:r>
    </w:p>
    <w:p w:rsidR="00757EE8" w:rsidRDefault="00757EE8" w:rsidP="001E66C6">
      <w:pPr>
        <w:jc w:val="both"/>
        <w:rPr>
          <w:sz w:val="28"/>
        </w:rPr>
      </w:pPr>
      <w:r>
        <w:rPr>
          <w:sz w:val="28"/>
        </w:rPr>
        <w:t>В постановлениях Правительства РФ употребляются полные официальные наименования органов и организаций.</w:t>
      </w:r>
    </w:p>
    <w:p w:rsidR="00757EE8" w:rsidRDefault="00411E1E" w:rsidP="001E66C6">
      <w:pPr>
        <w:jc w:val="both"/>
        <w:rPr>
          <w:sz w:val="28"/>
        </w:rPr>
      </w:pPr>
      <w:r>
        <w:rPr>
          <w:sz w:val="28"/>
        </w:rPr>
        <w:t xml:space="preserve">     </w:t>
      </w:r>
      <w:r w:rsidR="00757EE8">
        <w:rPr>
          <w:sz w:val="28"/>
        </w:rPr>
        <w:t>При наличии приложений к постановлению в тексте на них обязательно делается ссылка.</w:t>
      </w:r>
    </w:p>
    <w:p w:rsidR="00757EE8" w:rsidRDefault="00411E1E" w:rsidP="001E66C6">
      <w:pPr>
        <w:jc w:val="both"/>
        <w:rPr>
          <w:sz w:val="28"/>
        </w:rPr>
      </w:pPr>
      <w:r>
        <w:rPr>
          <w:sz w:val="28"/>
        </w:rPr>
        <w:t xml:space="preserve">     </w:t>
      </w:r>
      <w:r w:rsidR="00757EE8">
        <w:rPr>
          <w:sz w:val="28"/>
        </w:rPr>
        <w:t>Подпись отделяется от текста 3 межстрочными интервалами и состоит из слов «Председатель Правительства Российской Федерации», инициала имени и фамилии Председателя Правительства РФ. Слова «Председатель Правительства» и «Российской Федерации» печатаются в две строки через 1 межстрочный интервал. Слова «Председатель</w:t>
      </w:r>
      <w:r w:rsidR="00AA6D33" w:rsidRPr="00AA6D33">
        <w:rPr>
          <w:sz w:val="28"/>
        </w:rPr>
        <w:t xml:space="preserve"> </w:t>
      </w:r>
      <w:r w:rsidR="00AA6D33">
        <w:rPr>
          <w:sz w:val="28"/>
        </w:rPr>
        <w:t>Правительства</w:t>
      </w:r>
      <w:r w:rsidR="00757EE8">
        <w:rPr>
          <w:sz w:val="28"/>
        </w:rPr>
        <w:t>» печатаются от левой границы текстового поля, а слова «Российской Федерации»</w:t>
      </w:r>
      <w:r w:rsidR="00AA6D33">
        <w:rPr>
          <w:sz w:val="28"/>
        </w:rPr>
        <w:t xml:space="preserve"> центрируются относительно первой строки реквизита. Инициал имени и фамилия Председателя Правительства РФ печатаются у правой границы текстового поля.</w:t>
      </w:r>
    </w:p>
    <w:p w:rsidR="00AA6D33" w:rsidRDefault="00411E1E" w:rsidP="001E66C6">
      <w:pPr>
        <w:jc w:val="both"/>
        <w:rPr>
          <w:sz w:val="28"/>
        </w:rPr>
      </w:pPr>
      <w:r>
        <w:rPr>
          <w:sz w:val="28"/>
        </w:rPr>
        <w:t xml:space="preserve">     </w:t>
      </w:r>
      <w:r w:rsidR="00AA6D33">
        <w:rPr>
          <w:sz w:val="28"/>
        </w:rPr>
        <w:t>Приложения к постановлениям Правительства РФ печатаются на отдельных листах бумаги и пописываются.</w:t>
      </w:r>
    </w:p>
    <w:p w:rsidR="00AA6D33" w:rsidRDefault="00411E1E" w:rsidP="001E66C6">
      <w:pPr>
        <w:jc w:val="both"/>
        <w:rPr>
          <w:sz w:val="28"/>
        </w:rPr>
      </w:pPr>
      <w:r>
        <w:rPr>
          <w:sz w:val="28"/>
        </w:rPr>
        <w:t xml:space="preserve">     </w:t>
      </w:r>
      <w:r w:rsidR="00AA6D33">
        <w:rPr>
          <w:sz w:val="28"/>
        </w:rPr>
        <w:t>Размеры полей, шрифты и межстрочные интервалы при печатании текста приложения идентичны размерам, применяемым при оформлении текста постановления.</w:t>
      </w:r>
    </w:p>
    <w:p w:rsidR="00AA6D33" w:rsidRDefault="00411E1E" w:rsidP="001E66C6">
      <w:pPr>
        <w:jc w:val="both"/>
        <w:rPr>
          <w:sz w:val="28"/>
        </w:rPr>
      </w:pPr>
      <w:r>
        <w:rPr>
          <w:sz w:val="28"/>
        </w:rPr>
        <w:t xml:space="preserve">     </w:t>
      </w:r>
      <w:r w:rsidR="00AA6D33">
        <w:rPr>
          <w:sz w:val="28"/>
        </w:rPr>
        <w:t>Порядок оформления приложений  к постановлениям Правительства РФ аналогичен оформлению приложений у указам (распоряжениям)</w:t>
      </w:r>
      <w:r w:rsidR="009E51D6">
        <w:rPr>
          <w:sz w:val="28"/>
        </w:rPr>
        <w:t xml:space="preserve"> Президента РФ. Визы также оформляются аналогично оформлению этого реквизита в указах (распоряжениях) Президента РФ.</w:t>
      </w:r>
    </w:p>
    <w:p w:rsidR="00472634" w:rsidRDefault="00411E1E" w:rsidP="001E66C6">
      <w:pPr>
        <w:jc w:val="both"/>
        <w:rPr>
          <w:sz w:val="28"/>
        </w:rPr>
      </w:pPr>
      <w:r>
        <w:rPr>
          <w:sz w:val="28"/>
        </w:rPr>
        <w:t xml:space="preserve">     </w:t>
      </w:r>
      <w:r w:rsidR="009E51D6">
        <w:rPr>
          <w:sz w:val="28"/>
        </w:rPr>
        <w:t>При подготовке проектов постановлений Правительства РФ к ним готовится справка к проекту постановления. Справка оформляется на стандартных листах бумаги формата А4 и имеет следующие реквизиты: наименование вида документа, заголовок к тексту, текст, подпись.</w:t>
      </w:r>
    </w:p>
    <w:p w:rsidR="009E51D6" w:rsidRDefault="00411E1E" w:rsidP="001E66C6">
      <w:pPr>
        <w:jc w:val="both"/>
        <w:rPr>
          <w:sz w:val="28"/>
        </w:rPr>
      </w:pPr>
      <w:r>
        <w:rPr>
          <w:sz w:val="28"/>
        </w:rPr>
        <w:t xml:space="preserve">     </w:t>
      </w:r>
      <w:r w:rsidR="009E51D6">
        <w:rPr>
          <w:sz w:val="28"/>
        </w:rPr>
        <w:t>Наименование вида документа печатается прописными буквами на расстоянии двух межстрочных интервалов от верхней границы текстового поля, выделяется полужирным шрифтом и выравнивается по центру.</w:t>
      </w:r>
    </w:p>
    <w:p w:rsidR="009E51D6" w:rsidRDefault="00411E1E" w:rsidP="001E66C6">
      <w:pPr>
        <w:jc w:val="both"/>
        <w:rPr>
          <w:sz w:val="28"/>
        </w:rPr>
      </w:pPr>
      <w:r>
        <w:rPr>
          <w:sz w:val="28"/>
        </w:rPr>
        <w:t xml:space="preserve">     </w:t>
      </w:r>
      <w:r w:rsidR="009E51D6">
        <w:rPr>
          <w:sz w:val="28"/>
        </w:rPr>
        <w:t>Заголовок отделяется от наименования вида документа двумя межстрочными интервала</w:t>
      </w:r>
      <w:r w:rsidR="00D27F29">
        <w:rPr>
          <w:sz w:val="28"/>
        </w:rPr>
        <w:t>ми</w:t>
      </w:r>
      <w:r w:rsidR="009E51D6">
        <w:rPr>
          <w:sz w:val="28"/>
        </w:rPr>
        <w:t xml:space="preserve">, печатается строчными буквами через один интервал, выделяется полужирным шрифтом и выравнивается по центру. </w:t>
      </w:r>
      <w:r w:rsidR="00D27F29">
        <w:rPr>
          <w:sz w:val="28"/>
        </w:rPr>
        <w:t>Точка в конце заголовка не ставится. В заголовке указывается полное название проекта постановления, к которому подготовлена справка.</w:t>
      </w:r>
    </w:p>
    <w:p w:rsidR="00D27F29" w:rsidRDefault="00411E1E" w:rsidP="001E66C6">
      <w:pPr>
        <w:jc w:val="both"/>
        <w:rPr>
          <w:sz w:val="28"/>
        </w:rPr>
      </w:pPr>
      <w:r>
        <w:rPr>
          <w:sz w:val="28"/>
        </w:rPr>
        <w:t xml:space="preserve">     </w:t>
      </w:r>
      <w:r w:rsidR="00D27F29">
        <w:rPr>
          <w:sz w:val="28"/>
        </w:rPr>
        <w:t>Текст отделяется от заголовка 3 межстрочными интервалами, печатается шрифтом размером № 13 через 1,5 интервала от абзаца (абзацный отступ</w:t>
      </w:r>
      <w:r>
        <w:rPr>
          <w:sz w:val="28"/>
        </w:rPr>
        <w:t xml:space="preserve"> </w:t>
      </w:r>
      <w:r w:rsidR="00D27F29">
        <w:rPr>
          <w:sz w:val="28"/>
        </w:rPr>
        <w:t>-1,25 см)</w:t>
      </w:r>
    </w:p>
    <w:p w:rsidR="00D27F29" w:rsidRDefault="00411E1E" w:rsidP="001E66C6">
      <w:pPr>
        <w:jc w:val="both"/>
        <w:rPr>
          <w:sz w:val="28"/>
        </w:rPr>
      </w:pPr>
      <w:r>
        <w:rPr>
          <w:sz w:val="28"/>
        </w:rPr>
        <w:t xml:space="preserve">     </w:t>
      </w:r>
      <w:r w:rsidR="00D27F29">
        <w:rPr>
          <w:sz w:val="28"/>
        </w:rPr>
        <w:t>В тексте справки кратко излагаются мотивы внесения проекта, обоснование и суть проекта, наличие разногласий, результаты доработки и экспертизы.</w:t>
      </w:r>
    </w:p>
    <w:p w:rsidR="00D27F29" w:rsidRDefault="00D27F29" w:rsidP="001E66C6">
      <w:pPr>
        <w:jc w:val="both"/>
        <w:rPr>
          <w:sz w:val="28"/>
        </w:rPr>
      </w:pPr>
      <w:r>
        <w:rPr>
          <w:sz w:val="28"/>
        </w:rPr>
        <w:t>Подпись отделяется от текста 3 межстрочными интервалами. Подпись включает наименование должностей лиц, подписывающих справку, их личные подписи и расшифровку подписей (инициалы и фамилия). Подписи располагаются одна под другой в соответствии с занимаемыми должностями.</w:t>
      </w:r>
    </w:p>
    <w:p w:rsidR="00D27F29" w:rsidRDefault="00411E1E" w:rsidP="001E66C6">
      <w:pPr>
        <w:jc w:val="both"/>
        <w:rPr>
          <w:sz w:val="28"/>
        </w:rPr>
      </w:pPr>
      <w:r>
        <w:rPr>
          <w:sz w:val="28"/>
        </w:rPr>
        <w:t xml:space="preserve">     </w:t>
      </w:r>
      <w:r w:rsidR="00D619FA">
        <w:rPr>
          <w:sz w:val="28"/>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D619FA" w:rsidRDefault="00411E1E" w:rsidP="001E66C6">
      <w:pPr>
        <w:jc w:val="both"/>
        <w:rPr>
          <w:sz w:val="28"/>
        </w:rPr>
      </w:pPr>
      <w:r>
        <w:rPr>
          <w:sz w:val="28"/>
        </w:rPr>
        <w:t xml:space="preserve">     </w:t>
      </w:r>
      <w:r w:rsidR="00D619FA">
        <w:rPr>
          <w:sz w:val="28"/>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подписи ограничивается правым нолем.</w:t>
      </w:r>
    </w:p>
    <w:p w:rsidR="00D619FA" w:rsidRDefault="00D619FA" w:rsidP="001E66C6">
      <w:pPr>
        <w:jc w:val="both"/>
        <w:rPr>
          <w:sz w:val="28"/>
        </w:rPr>
      </w:pPr>
      <w:r>
        <w:rPr>
          <w:sz w:val="28"/>
        </w:rPr>
        <w:t>Подписи отделя</w:t>
      </w:r>
      <w:r w:rsidR="00AE66E8">
        <w:rPr>
          <w:sz w:val="28"/>
        </w:rPr>
        <w:t>ются одна от другой через 1,5 межстрочных интервала.</w:t>
      </w:r>
    </w:p>
    <w:p w:rsidR="00AE66E8" w:rsidRDefault="00411E1E" w:rsidP="001E66C6">
      <w:pPr>
        <w:jc w:val="both"/>
        <w:rPr>
          <w:sz w:val="28"/>
        </w:rPr>
      </w:pPr>
      <w:r>
        <w:rPr>
          <w:sz w:val="28"/>
        </w:rPr>
        <w:t xml:space="preserve">     </w:t>
      </w:r>
      <w:r w:rsidR="00AE66E8">
        <w:rPr>
          <w:sz w:val="28"/>
        </w:rPr>
        <w:t>Постановления Правительства</w:t>
      </w:r>
      <w:r w:rsidR="00E27DC0">
        <w:rPr>
          <w:sz w:val="28"/>
        </w:rPr>
        <w:t xml:space="preserve"> </w:t>
      </w:r>
      <w:r w:rsidR="00AE66E8">
        <w:rPr>
          <w:sz w:val="28"/>
        </w:rPr>
        <w:t xml:space="preserve"> РФ в обязательном порядке должны визи</w:t>
      </w:r>
      <w:r w:rsidR="00932AF9">
        <w:rPr>
          <w:sz w:val="28"/>
        </w:rPr>
        <w:t>роваться руководителями федеральных органов исполнительной власти (иными органами государственной власти), которые представили проект и которым в акте предусматриваются поручения, а также руководителями других заинтересованных федеральных органов исполнительной власти.</w:t>
      </w:r>
    </w:p>
    <w:p w:rsidR="00932AF9" w:rsidRDefault="00411E1E" w:rsidP="001E66C6">
      <w:pPr>
        <w:jc w:val="both"/>
        <w:rPr>
          <w:sz w:val="28"/>
        </w:rPr>
      </w:pPr>
      <w:r>
        <w:rPr>
          <w:sz w:val="28"/>
        </w:rPr>
        <w:t xml:space="preserve">     </w:t>
      </w:r>
      <w:r w:rsidR="00932AF9">
        <w:rPr>
          <w:sz w:val="28"/>
        </w:rPr>
        <w:t>Проекты актов Правительства РФ нормативного характера подлежит согласованию с Министерством юстиции РФ после их согласования с заинтересованными органами и организациями.</w:t>
      </w:r>
    </w:p>
    <w:p w:rsidR="00932AF9" w:rsidRDefault="00932AF9" w:rsidP="001E66C6">
      <w:pPr>
        <w:jc w:val="both"/>
        <w:rPr>
          <w:sz w:val="28"/>
        </w:rPr>
      </w:pPr>
      <w:r>
        <w:rPr>
          <w:sz w:val="28"/>
        </w:rPr>
        <w:t>Проекты актов Правительства РФ, предусматривающие расходы за счет средств федерального бюджета, подлежит согласования с Министерством финансов РФ.</w:t>
      </w:r>
    </w:p>
    <w:p w:rsidR="00932AF9" w:rsidRDefault="00411E1E" w:rsidP="001E66C6">
      <w:pPr>
        <w:jc w:val="both"/>
        <w:rPr>
          <w:sz w:val="28"/>
        </w:rPr>
      </w:pPr>
      <w:r>
        <w:rPr>
          <w:sz w:val="28"/>
        </w:rPr>
        <w:t xml:space="preserve">     </w:t>
      </w:r>
      <w:r w:rsidR="00932AF9">
        <w:rPr>
          <w:sz w:val="28"/>
        </w:rPr>
        <w:t>При наличии у лица, визи</w:t>
      </w:r>
      <w:r w:rsidR="009539DC">
        <w:rPr>
          <w:sz w:val="28"/>
        </w:rPr>
        <w:t>рующего проект постановления Правительства РФ, особого мнения (замечаний) он делает об этом отметку при визировании. Особое мнение (замечания), излагаются отдельно и прилагается к проекту акта.</w:t>
      </w:r>
    </w:p>
    <w:p w:rsidR="009539DC" w:rsidRDefault="009539DC" w:rsidP="001E66C6">
      <w:pPr>
        <w:jc w:val="both"/>
        <w:rPr>
          <w:sz w:val="28"/>
        </w:rPr>
      </w:pPr>
      <w:r>
        <w:rPr>
          <w:sz w:val="28"/>
        </w:rPr>
        <w:t>Если в ходе проработки или согласования проекта акта Правительства РФ в него вносятся существенные изменения не требуется, если при доработке в проект акта Правительства РФ внесены уточнения, не меняющие его сути (определяется руководителем подразделения-исполнителя).</w:t>
      </w:r>
    </w:p>
    <w:p w:rsidR="009539DC" w:rsidRDefault="00411E1E" w:rsidP="001E66C6">
      <w:pPr>
        <w:jc w:val="both"/>
        <w:rPr>
          <w:sz w:val="28"/>
        </w:rPr>
      </w:pPr>
      <w:r>
        <w:rPr>
          <w:sz w:val="28"/>
        </w:rPr>
        <w:t xml:space="preserve">     </w:t>
      </w:r>
      <w:r w:rsidR="009539DC">
        <w:rPr>
          <w:sz w:val="28"/>
        </w:rPr>
        <w:t xml:space="preserve">Проекты постановлений вносятся в Правительство РФ с сопроводительным письмом с </w:t>
      </w:r>
      <w:r w:rsidR="002973A2">
        <w:rPr>
          <w:sz w:val="28"/>
        </w:rPr>
        <w:t>приложением пояснительной записки. В сопроводительном письме указывают основание внесения проекта, существо вопроса, сведения о согласовании проекта. В пояснительной записке приводятся результаты проработки вопроса и проведения экспертизы, необходимые расчеты, обоснования и прогнозы социально-экономических и иных последствий реализации предлагаемых решений.</w:t>
      </w:r>
    </w:p>
    <w:p w:rsidR="002973A2" w:rsidRDefault="002973A2" w:rsidP="001E66C6">
      <w:pPr>
        <w:jc w:val="both"/>
        <w:rPr>
          <w:sz w:val="28"/>
        </w:rPr>
      </w:pPr>
      <w:r>
        <w:rPr>
          <w:sz w:val="28"/>
        </w:rPr>
        <w:t>Если в тексте постановления Правительства упоминаются ранее принятые акты Президента или Правительства РФ, то делается ссылка на соответствующий официальный источ</w:t>
      </w:r>
      <w:r w:rsidR="001E66C6">
        <w:rPr>
          <w:sz w:val="28"/>
        </w:rPr>
        <w:t xml:space="preserve">ник их опубликования, например: </w:t>
      </w:r>
      <w:r>
        <w:rPr>
          <w:sz w:val="28"/>
        </w:rPr>
        <w:t>«(Собрание законодательства Российской Федерации, 2002, № 5, ст. 615)».</w:t>
      </w:r>
    </w:p>
    <w:p w:rsidR="00821E4F" w:rsidRDefault="002973A2" w:rsidP="001E66C6">
      <w:pPr>
        <w:jc w:val="both"/>
        <w:rPr>
          <w:sz w:val="28"/>
        </w:rPr>
      </w:pPr>
      <w:r>
        <w:rPr>
          <w:sz w:val="28"/>
        </w:rPr>
        <w:t>Если постановление Правительства влечет за собой внесение изменений или дополнений в другие акты Правительства РФ, эти изменения или дополнения включаются в проект постановления или представляются в виде самостоятельного акта одновременно с ним.</w:t>
      </w:r>
    </w:p>
    <w:p w:rsidR="00505BD0" w:rsidRPr="00BF3638" w:rsidRDefault="00821E4F" w:rsidP="001E66C6">
      <w:pPr>
        <w:jc w:val="both"/>
        <w:rPr>
          <w:sz w:val="28"/>
        </w:rPr>
      </w:pPr>
      <w:r>
        <w:rPr>
          <w:sz w:val="28"/>
        </w:rPr>
        <w:t xml:space="preserve">    </w:t>
      </w:r>
      <w:r w:rsidR="002973A2">
        <w:rPr>
          <w:sz w:val="28"/>
        </w:rPr>
        <w:t>Документы (программы, положения, планы, нормы и т.п.), которые предлагается утвердить постановлением Правительства РФ</w:t>
      </w:r>
      <w:r w:rsidR="00BA7FB4">
        <w:rPr>
          <w:sz w:val="28"/>
        </w:rPr>
        <w:t>, в обязательном порядке прилагаются к проекту постановл</w:t>
      </w:r>
      <w:r w:rsidR="00BF3638">
        <w:rPr>
          <w:sz w:val="28"/>
        </w:rPr>
        <w:t>ен</w:t>
      </w:r>
      <w:r w:rsidR="00BA7FB4">
        <w:rPr>
          <w:sz w:val="28"/>
        </w:rPr>
        <w:t>ия.</w:t>
      </w:r>
    </w:p>
    <w:p w:rsidR="00411E1E" w:rsidRDefault="00411E1E" w:rsidP="00505BD0">
      <w:pPr>
        <w:spacing w:line="360" w:lineRule="auto"/>
        <w:ind w:firstLine="709"/>
        <w:jc w:val="right"/>
        <w:rPr>
          <w:i/>
          <w:noProof/>
          <w:sz w:val="28"/>
          <w:szCs w:val="28"/>
        </w:rPr>
      </w:pPr>
    </w:p>
    <w:p w:rsidR="00411E1E" w:rsidRDefault="00411E1E" w:rsidP="00505BD0">
      <w:pPr>
        <w:spacing w:line="360" w:lineRule="auto"/>
        <w:ind w:firstLine="709"/>
        <w:jc w:val="right"/>
        <w:rPr>
          <w:i/>
          <w:noProof/>
          <w:sz w:val="28"/>
          <w:szCs w:val="28"/>
        </w:rPr>
      </w:pPr>
    </w:p>
    <w:p w:rsidR="00B11E43" w:rsidRPr="00505BD0" w:rsidRDefault="00505BD0" w:rsidP="00505BD0">
      <w:pPr>
        <w:spacing w:line="360" w:lineRule="auto"/>
        <w:ind w:firstLine="709"/>
        <w:jc w:val="right"/>
        <w:rPr>
          <w:i/>
          <w:sz w:val="28"/>
          <w:szCs w:val="28"/>
        </w:rPr>
      </w:pPr>
      <w:r w:rsidRPr="00505BD0">
        <w:rPr>
          <w:i/>
          <w:noProof/>
          <w:sz w:val="28"/>
          <w:szCs w:val="28"/>
        </w:rPr>
        <w:t>Образец постановления Правительства РФ</w:t>
      </w:r>
    </w:p>
    <w:p w:rsidR="00505BD0" w:rsidRDefault="00505BD0" w:rsidP="00472634">
      <w:pPr>
        <w:tabs>
          <w:tab w:val="left" w:pos="3450"/>
        </w:tabs>
      </w:pPr>
    </w:p>
    <w:p w:rsidR="00505BD0" w:rsidRDefault="00505BD0" w:rsidP="00472634">
      <w:pPr>
        <w:tabs>
          <w:tab w:val="left" w:pos="3450"/>
        </w:tabs>
      </w:pPr>
    </w:p>
    <w:p w:rsidR="00B11E43" w:rsidRDefault="00A9212C" w:rsidP="00472634">
      <w:pPr>
        <w:tabs>
          <w:tab w:val="left" w:pos="345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9.1pt;margin-top:8.25pt;width:75pt;height:88.5pt;z-index:251657216;visibility:visible">
            <v:imagedata r:id="rId7" o:title=""/>
          </v:shape>
        </w:pict>
      </w:r>
    </w:p>
    <w:p w:rsidR="00505BD0" w:rsidRDefault="00505BD0" w:rsidP="00472634">
      <w:pPr>
        <w:tabs>
          <w:tab w:val="left" w:pos="3450"/>
        </w:tabs>
      </w:pPr>
    </w:p>
    <w:p w:rsidR="00505BD0" w:rsidRDefault="00505BD0" w:rsidP="00472634">
      <w:pPr>
        <w:tabs>
          <w:tab w:val="left" w:pos="3450"/>
        </w:tabs>
      </w:pPr>
    </w:p>
    <w:p w:rsidR="00505BD0" w:rsidRDefault="00505BD0" w:rsidP="00472634">
      <w:pPr>
        <w:tabs>
          <w:tab w:val="left" w:pos="3450"/>
        </w:tabs>
      </w:pPr>
    </w:p>
    <w:p w:rsidR="00505BD0" w:rsidRDefault="00505BD0" w:rsidP="00472634">
      <w:pPr>
        <w:tabs>
          <w:tab w:val="left" w:pos="3450"/>
        </w:tabs>
      </w:pPr>
    </w:p>
    <w:p w:rsidR="00505BD0" w:rsidRDefault="00505BD0" w:rsidP="00472634">
      <w:pPr>
        <w:tabs>
          <w:tab w:val="left" w:pos="3450"/>
        </w:tabs>
      </w:pPr>
    </w:p>
    <w:p w:rsidR="00505BD0" w:rsidRDefault="00505BD0" w:rsidP="00472634">
      <w:pPr>
        <w:tabs>
          <w:tab w:val="left" w:pos="3450"/>
        </w:tabs>
      </w:pPr>
    </w:p>
    <w:p w:rsidR="00505BD0" w:rsidRDefault="00505BD0" w:rsidP="00472634">
      <w:pPr>
        <w:tabs>
          <w:tab w:val="left" w:pos="3450"/>
        </w:tabs>
      </w:pPr>
    </w:p>
    <w:p w:rsidR="00B11E43" w:rsidRDefault="00B11E43" w:rsidP="00472634">
      <w:pPr>
        <w:tabs>
          <w:tab w:val="left" w:pos="3450"/>
        </w:tabs>
      </w:pPr>
    </w:p>
    <w:p w:rsidR="00B11E43" w:rsidRPr="00BF3638" w:rsidRDefault="00B11E43" w:rsidP="00B11E43">
      <w:pPr>
        <w:tabs>
          <w:tab w:val="left" w:pos="3450"/>
        </w:tabs>
        <w:jc w:val="center"/>
        <w:rPr>
          <w:b/>
          <w:sz w:val="28"/>
          <w:szCs w:val="28"/>
        </w:rPr>
      </w:pPr>
      <w:r w:rsidRPr="00BF3638">
        <w:rPr>
          <w:b/>
          <w:sz w:val="28"/>
          <w:szCs w:val="28"/>
        </w:rPr>
        <w:t>ПРАВИТЕЛЬСТВО РОССИЙСКОЙ ФЕДЕРАЦИИ</w:t>
      </w:r>
    </w:p>
    <w:p w:rsidR="00B11E43" w:rsidRPr="00BF3638" w:rsidRDefault="00B11E43" w:rsidP="00B11E43">
      <w:pPr>
        <w:tabs>
          <w:tab w:val="left" w:pos="3450"/>
        </w:tabs>
        <w:jc w:val="center"/>
        <w:rPr>
          <w:b/>
          <w:sz w:val="28"/>
          <w:szCs w:val="28"/>
        </w:rPr>
      </w:pPr>
    </w:p>
    <w:p w:rsidR="00B11E43" w:rsidRPr="00BF3638" w:rsidRDefault="00B11E43" w:rsidP="00B11E43">
      <w:pPr>
        <w:tabs>
          <w:tab w:val="left" w:pos="3450"/>
        </w:tabs>
        <w:jc w:val="center"/>
        <w:rPr>
          <w:b/>
          <w:spacing w:val="32"/>
          <w:sz w:val="32"/>
          <w:szCs w:val="32"/>
        </w:rPr>
      </w:pPr>
      <w:r w:rsidRPr="00BF3638">
        <w:rPr>
          <w:b/>
          <w:spacing w:val="32"/>
          <w:sz w:val="32"/>
          <w:szCs w:val="32"/>
        </w:rPr>
        <w:t>ПОСТАНОВЛЕНИЕ</w:t>
      </w:r>
    </w:p>
    <w:p w:rsidR="00746761" w:rsidRPr="00BF3638" w:rsidRDefault="00746761" w:rsidP="00B11E43">
      <w:pPr>
        <w:tabs>
          <w:tab w:val="left" w:pos="3450"/>
        </w:tabs>
        <w:jc w:val="center"/>
        <w:rPr>
          <w:b/>
          <w:sz w:val="28"/>
          <w:szCs w:val="28"/>
        </w:rPr>
      </w:pPr>
    </w:p>
    <w:p w:rsidR="00B11E43" w:rsidRPr="00BF3638" w:rsidRDefault="00B11E43" w:rsidP="00B11E43">
      <w:pPr>
        <w:tabs>
          <w:tab w:val="left" w:pos="3450"/>
        </w:tabs>
        <w:jc w:val="center"/>
        <w:rPr>
          <w:b/>
          <w:sz w:val="28"/>
          <w:szCs w:val="28"/>
        </w:rPr>
      </w:pPr>
      <w:r w:rsidRPr="00BF3638">
        <w:rPr>
          <w:b/>
          <w:sz w:val="28"/>
          <w:szCs w:val="28"/>
        </w:rPr>
        <w:t>от 2</w:t>
      </w:r>
      <w:r w:rsidR="00746761" w:rsidRPr="00BF3638">
        <w:rPr>
          <w:b/>
          <w:sz w:val="28"/>
          <w:szCs w:val="28"/>
        </w:rPr>
        <w:t>6 сентября 2000 г. № 725</w:t>
      </w:r>
    </w:p>
    <w:p w:rsidR="00746761" w:rsidRPr="00BF3638" w:rsidRDefault="00746761" w:rsidP="00B11E43">
      <w:pPr>
        <w:tabs>
          <w:tab w:val="left" w:pos="3450"/>
        </w:tabs>
        <w:jc w:val="center"/>
        <w:rPr>
          <w:b/>
          <w:sz w:val="28"/>
          <w:szCs w:val="28"/>
        </w:rPr>
      </w:pPr>
    </w:p>
    <w:p w:rsidR="00746761" w:rsidRPr="00BF3638" w:rsidRDefault="00746761" w:rsidP="00B11E43">
      <w:pPr>
        <w:tabs>
          <w:tab w:val="left" w:pos="3450"/>
        </w:tabs>
        <w:jc w:val="center"/>
        <w:rPr>
          <w:b/>
          <w:sz w:val="28"/>
          <w:szCs w:val="28"/>
        </w:rPr>
      </w:pPr>
      <w:r w:rsidRPr="00BF3638">
        <w:rPr>
          <w:b/>
          <w:sz w:val="28"/>
          <w:szCs w:val="28"/>
        </w:rPr>
        <w:t>МОСКВА</w:t>
      </w:r>
    </w:p>
    <w:p w:rsidR="00746761" w:rsidRPr="00BF3638" w:rsidRDefault="00746761" w:rsidP="00B11E43">
      <w:pPr>
        <w:tabs>
          <w:tab w:val="left" w:pos="3450"/>
        </w:tabs>
        <w:jc w:val="center"/>
        <w:rPr>
          <w:b/>
        </w:rPr>
      </w:pPr>
    </w:p>
    <w:p w:rsidR="00746761" w:rsidRPr="00BF3638" w:rsidRDefault="00746761" w:rsidP="00B11E43">
      <w:pPr>
        <w:tabs>
          <w:tab w:val="left" w:pos="3450"/>
        </w:tabs>
        <w:jc w:val="center"/>
        <w:rPr>
          <w:b/>
        </w:rPr>
      </w:pPr>
    </w:p>
    <w:p w:rsidR="00746761" w:rsidRPr="00BF3638" w:rsidRDefault="00746761" w:rsidP="00B11E43">
      <w:pPr>
        <w:tabs>
          <w:tab w:val="left" w:pos="3450"/>
        </w:tabs>
        <w:jc w:val="center"/>
        <w:rPr>
          <w:b/>
          <w:sz w:val="28"/>
        </w:rPr>
      </w:pPr>
      <w:r w:rsidRPr="00BF3638">
        <w:rPr>
          <w:b/>
          <w:sz w:val="28"/>
        </w:rPr>
        <w:t>Об утверждении Правил услуг почтовой связи</w:t>
      </w:r>
    </w:p>
    <w:p w:rsidR="00E27DC0" w:rsidRDefault="00E27DC0" w:rsidP="00B11E43">
      <w:pPr>
        <w:tabs>
          <w:tab w:val="left" w:pos="3450"/>
        </w:tabs>
        <w:jc w:val="center"/>
        <w:rPr>
          <w:sz w:val="28"/>
        </w:rPr>
      </w:pPr>
    </w:p>
    <w:p w:rsidR="00E27DC0" w:rsidRDefault="00E27DC0" w:rsidP="00B11E43">
      <w:pPr>
        <w:tabs>
          <w:tab w:val="left" w:pos="3450"/>
        </w:tabs>
        <w:jc w:val="center"/>
        <w:rPr>
          <w:sz w:val="28"/>
        </w:rPr>
      </w:pPr>
    </w:p>
    <w:p w:rsidR="00005EEF" w:rsidRDefault="00005EEF" w:rsidP="00005EEF">
      <w:pPr>
        <w:tabs>
          <w:tab w:val="left" w:pos="3450"/>
        </w:tabs>
        <w:rPr>
          <w:b/>
          <w:spacing w:val="30"/>
          <w:sz w:val="26"/>
          <w:szCs w:val="26"/>
        </w:rPr>
      </w:pPr>
      <w:r>
        <w:rPr>
          <w:sz w:val="26"/>
          <w:szCs w:val="26"/>
        </w:rPr>
        <w:t xml:space="preserve">В соответствии со статьей 4 Федерального закона «О почтовой связи» (Собрание законодательства Российской Федерации, 1999, № 29, ст. 3697) Правительство Российской Федерации </w:t>
      </w:r>
      <w:r w:rsidRPr="00005EEF">
        <w:rPr>
          <w:b/>
          <w:spacing w:val="30"/>
          <w:sz w:val="26"/>
          <w:szCs w:val="26"/>
        </w:rPr>
        <w:t>постановляет:</w:t>
      </w:r>
    </w:p>
    <w:p w:rsidR="00005EEF" w:rsidRDefault="00005EEF" w:rsidP="00005EEF">
      <w:pPr>
        <w:tabs>
          <w:tab w:val="left" w:pos="3450"/>
        </w:tabs>
        <w:rPr>
          <w:sz w:val="26"/>
          <w:szCs w:val="26"/>
        </w:rPr>
      </w:pPr>
      <w:r>
        <w:rPr>
          <w:spacing w:val="30"/>
          <w:sz w:val="26"/>
          <w:szCs w:val="26"/>
        </w:rPr>
        <w:t xml:space="preserve">   1.</w:t>
      </w:r>
      <w:r w:rsidRPr="00005EEF">
        <w:rPr>
          <w:sz w:val="26"/>
          <w:szCs w:val="26"/>
        </w:rPr>
        <w:t>Утвердить прилагаемые Правила оказания услуг почтовой связи и ввести их в действие с 1 января 2001 г.</w:t>
      </w:r>
    </w:p>
    <w:p w:rsidR="00005EEF" w:rsidRDefault="00005EEF" w:rsidP="00005EEF">
      <w:pPr>
        <w:tabs>
          <w:tab w:val="left" w:pos="3450"/>
        </w:tabs>
        <w:rPr>
          <w:sz w:val="26"/>
          <w:szCs w:val="26"/>
        </w:rPr>
      </w:pPr>
      <w:r>
        <w:rPr>
          <w:sz w:val="26"/>
          <w:szCs w:val="26"/>
        </w:rPr>
        <w:t xml:space="preserve">    2.Признать утратившим силу с 1 января 2001 г. Постановляет Правительства Российской Федерации от 26 сентября 1997 г. № 1239 «Об утверждении Правил оказания услуг почтовой связи» (Собрание законодательства Российской Федерации</w:t>
      </w:r>
      <w:r w:rsidR="00505BD0">
        <w:rPr>
          <w:sz w:val="26"/>
          <w:szCs w:val="26"/>
        </w:rPr>
        <w:t>, 1997, № 40, ст. 4602).</w:t>
      </w:r>
    </w:p>
    <w:p w:rsidR="00505BD0" w:rsidRDefault="00505BD0" w:rsidP="00005EEF">
      <w:pPr>
        <w:tabs>
          <w:tab w:val="left" w:pos="3450"/>
        </w:tabs>
        <w:rPr>
          <w:sz w:val="26"/>
          <w:szCs w:val="26"/>
        </w:rPr>
      </w:pPr>
    </w:p>
    <w:p w:rsidR="00505BD0" w:rsidRDefault="00505BD0" w:rsidP="00005EEF">
      <w:pPr>
        <w:tabs>
          <w:tab w:val="left" w:pos="3450"/>
        </w:tabs>
        <w:rPr>
          <w:sz w:val="26"/>
          <w:szCs w:val="26"/>
        </w:rPr>
      </w:pPr>
    </w:p>
    <w:p w:rsidR="00505BD0" w:rsidRDefault="00505BD0" w:rsidP="00505BD0">
      <w:pPr>
        <w:tabs>
          <w:tab w:val="left" w:pos="2977"/>
        </w:tabs>
        <w:rPr>
          <w:sz w:val="26"/>
          <w:szCs w:val="26"/>
        </w:rPr>
      </w:pPr>
      <w:r>
        <w:rPr>
          <w:sz w:val="26"/>
          <w:szCs w:val="26"/>
        </w:rPr>
        <w:t xml:space="preserve">    Председатель Правительства</w:t>
      </w:r>
    </w:p>
    <w:p w:rsidR="00005EEF" w:rsidRPr="00005EEF" w:rsidRDefault="00505BD0" w:rsidP="00505BD0">
      <w:pPr>
        <w:tabs>
          <w:tab w:val="left" w:pos="2977"/>
        </w:tabs>
        <w:rPr>
          <w:sz w:val="26"/>
          <w:szCs w:val="26"/>
        </w:rPr>
      </w:pPr>
      <w:r>
        <w:rPr>
          <w:sz w:val="26"/>
          <w:szCs w:val="26"/>
        </w:rPr>
        <w:t xml:space="preserve">        </w:t>
      </w:r>
      <w:r w:rsidR="00005EEF" w:rsidRPr="00005EEF">
        <w:rPr>
          <w:sz w:val="26"/>
          <w:szCs w:val="26"/>
        </w:rPr>
        <w:t>Российской Федерации</w:t>
      </w:r>
      <w:r>
        <w:rPr>
          <w:sz w:val="26"/>
          <w:szCs w:val="26"/>
        </w:rPr>
        <w:t xml:space="preserve">                                                      Инициал имени, фамилия</w:t>
      </w:r>
    </w:p>
    <w:p w:rsidR="00E27DC0" w:rsidRPr="00746761" w:rsidRDefault="00E27DC0" w:rsidP="00E27DC0">
      <w:pPr>
        <w:tabs>
          <w:tab w:val="left" w:pos="3450"/>
        </w:tabs>
        <w:rPr>
          <w:sz w:val="28"/>
        </w:rPr>
      </w:pPr>
    </w:p>
    <w:p w:rsidR="00B11E43" w:rsidRDefault="00B11E43" w:rsidP="00B11E43">
      <w:pPr>
        <w:tabs>
          <w:tab w:val="left" w:pos="3450"/>
        </w:tabs>
      </w:pPr>
    </w:p>
    <w:p w:rsidR="00B11E43" w:rsidRDefault="00B11E43" w:rsidP="00B11E43">
      <w:pPr>
        <w:tabs>
          <w:tab w:val="left" w:pos="3450"/>
        </w:tabs>
      </w:pPr>
    </w:p>
    <w:p w:rsidR="00B11E43" w:rsidRDefault="00B11E43" w:rsidP="00472634">
      <w:pPr>
        <w:tabs>
          <w:tab w:val="left" w:pos="3450"/>
        </w:tabs>
      </w:pPr>
    </w:p>
    <w:p w:rsidR="00B11E43" w:rsidRDefault="00B11E43" w:rsidP="00472634">
      <w:pPr>
        <w:tabs>
          <w:tab w:val="left" w:pos="3450"/>
        </w:tabs>
      </w:pPr>
    </w:p>
    <w:p w:rsidR="00BF3638" w:rsidRDefault="00BF3638" w:rsidP="00472634">
      <w:pPr>
        <w:tabs>
          <w:tab w:val="left" w:pos="3450"/>
        </w:tabs>
      </w:pPr>
    </w:p>
    <w:p w:rsidR="00BF3638" w:rsidRDefault="00BF3638" w:rsidP="00472634">
      <w:pPr>
        <w:tabs>
          <w:tab w:val="left" w:pos="3450"/>
        </w:tabs>
      </w:pPr>
    </w:p>
    <w:p w:rsidR="00BF3638" w:rsidRDefault="00BF3638" w:rsidP="00472634">
      <w:pPr>
        <w:tabs>
          <w:tab w:val="left" w:pos="3450"/>
        </w:tabs>
      </w:pPr>
    </w:p>
    <w:p w:rsidR="00BF3638" w:rsidRDefault="00BF3638" w:rsidP="001E66C6">
      <w:pPr>
        <w:jc w:val="both"/>
        <w:rPr>
          <w:b/>
          <w:sz w:val="28"/>
        </w:rPr>
      </w:pPr>
      <w:r w:rsidRPr="00411E1E">
        <w:rPr>
          <w:b/>
          <w:sz w:val="28"/>
        </w:rPr>
        <w:t>2.2 Распоряжения Пра</w:t>
      </w:r>
      <w:r w:rsidR="00411E1E" w:rsidRPr="00411E1E">
        <w:rPr>
          <w:b/>
          <w:sz w:val="28"/>
        </w:rPr>
        <w:t>вительства Российской Федерации</w:t>
      </w:r>
    </w:p>
    <w:p w:rsidR="001E66C6" w:rsidRPr="00411E1E" w:rsidRDefault="001E66C6" w:rsidP="001E66C6">
      <w:pPr>
        <w:jc w:val="both"/>
        <w:rPr>
          <w:b/>
          <w:sz w:val="28"/>
        </w:rPr>
      </w:pPr>
    </w:p>
    <w:p w:rsidR="00BF3638" w:rsidRDefault="00BF3638" w:rsidP="001E66C6">
      <w:pPr>
        <w:ind w:firstLine="708"/>
        <w:jc w:val="both"/>
        <w:rPr>
          <w:sz w:val="28"/>
        </w:rPr>
      </w:pPr>
      <w:r>
        <w:rPr>
          <w:sz w:val="28"/>
        </w:rPr>
        <w:t>Распоряжения Правительства РФ издаются единолично Председателем Правительства РФ по вопросам, входящим в его компетенцию. В целом, распоряжение Правительства оформляются так же, как постановления Правительства. Порядок подготовки и оформления проектов распоряжений Правительства установлен Типовой инструкцией по делопроизводству в федеральных органах исполнительной власти, утвержденной приказом Росархива от 27 ноября 2000 г. № 68.</w:t>
      </w:r>
    </w:p>
    <w:p w:rsidR="00BF3638" w:rsidRDefault="00BF3638" w:rsidP="001E66C6">
      <w:pPr>
        <w:jc w:val="both"/>
        <w:rPr>
          <w:sz w:val="28"/>
        </w:rPr>
      </w:pPr>
      <w:r>
        <w:rPr>
          <w:sz w:val="28"/>
        </w:rPr>
        <w:tab/>
      </w:r>
      <w:r w:rsidR="00956297">
        <w:rPr>
          <w:sz w:val="28"/>
        </w:rPr>
        <w:t>Специфическими особенностями оформления распоряжений Правительства являются следующие:</w:t>
      </w:r>
    </w:p>
    <w:p w:rsidR="00956297" w:rsidRDefault="00956297" w:rsidP="001E66C6">
      <w:pPr>
        <w:numPr>
          <w:ilvl w:val="0"/>
          <w:numId w:val="2"/>
        </w:numPr>
        <w:jc w:val="both"/>
        <w:rPr>
          <w:sz w:val="28"/>
        </w:rPr>
      </w:pPr>
      <w:r>
        <w:rPr>
          <w:sz w:val="28"/>
        </w:rPr>
        <w:t>распоряжения, как правило, не имеют заголовка к тексту;</w:t>
      </w:r>
    </w:p>
    <w:p w:rsidR="00956297" w:rsidRDefault="00956297" w:rsidP="001E66C6">
      <w:pPr>
        <w:numPr>
          <w:ilvl w:val="0"/>
          <w:numId w:val="2"/>
        </w:numPr>
        <w:jc w:val="both"/>
        <w:rPr>
          <w:sz w:val="28"/>
        </w:rPr>
      </w:pPr>
      <w:r>
        <w:rPr>
          <w:sz w:val="28"/>
        </w:rPr>
        <w:t>к порядковому номеру распоряжения через дефис добавляется буква «р», например № 153-р;</w:t>
      </w:r>
    </w:p>
    <w:p w:rsidR="00956297" w:rsidRDefault="00956297" w:rsidP="001E66C6">
      <w:pPr>
        <w:numPr>
          <w:ilvl w:val="0"/>
          <w:numId w:val="2"/>
        </w:numPr>
        <w:jc w:val="both"/>
        <w:rPr>
          <w:sz w:val="28"/>
        </w:rPr>
      </w:pPr>
      <w:r>
        <w:rPr>
          <w:sz w:val="28"/>
        </w:rPr>
        <w:t xml:space="preserve">текст распоряжения подразделяется на констатирующую (преамбулу) и распорядительную части (преамбула может отсутствовать, если предписываемые действия не нуждаются в разъяснении); </w:t>
      </w:r>
    </w:p>
    <w:p w:rsidR="00956297" w:rsidRDefault="00956297" w:rsidP="001E66C6">
      <w:pPr>
        <w:numPr>
          <w:ilvl w:val="0"/>
          <w:numId w:val="2"/>
        </w:numPr>
        <w:jc w:val="both"/>
        <w:rPr>
          <w:sz w:val="28"/>
        </w:rPr>
      </w:pPr>
      <w:r>
        <w:rPr>
          <w:sz w:val="28"/>
        </w:rPr>
        <w:t>распорядительная часть распоряжений, как правило,</w:t>
      </w:r>
      <w:r w:rsidRPr="00956297">
        <w:rPr>
          <w:sz w:val="28"/>
        </w:rPr>
        <w:t xml:space="preserve"> </w:t>
      </w:r>
      <w:r>
        <w:rPr>
          <w:sz w:val="28"/>
        </w:rPr>
        <w:t>подразделяется на пункты, нумеруемые арабскими цифрами;</w:t>
      </w:r>
    </w:p>
    <w:p w:rsidR="00956297" w:rsidRDefault="00956297" w:rsidP="001E66C6">
      <w:pPr>
        <w:numPr>
          <w:ilvl w:val="0"/>
          <w:numId w:val="2"/>
        </w:numPr>
        <w:jc w:val="both"/>
        <w:rPr>
          <w:sz w:val="28"/>
        </w:rPr>
      </w:pPr>
      <w:r>
        <w:rPr>
          <w:sz w:val="28"/>
        </w:rPr>
        <w:t>в отличии от постановлений в распоряжениях Правительства применяются сокращенные официальные наименования органов и организаций.</w:t>
      </w:r>
    </w:p>
    <w:p w:rsidR="00BF3638" w:rsidRDefault="00BF3638"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1E66C6" w:rsidRDefault="001E66C6" w:rsidP="00472634">
      <w:pPr>
        <w:tabs>
          <w:tab w:val="left" w:pos="3450"/>
        </w:tabs>
      </w:pPr>
    </w:p>
    <w:p w:rsidR="00956297" w:rsidRPr="00505BD0" w:rsidRDefault="00821E4F" w:rsidP="00956297">
      <w:pPr>
        <w:spacing w:line="360" w:lineRule="auto"/>
        <w:ind w:firstLine="709"/>
        <w:jc w:val="right"/>
        <w:rPr>
          <w:i/>
          <w:sz w:val="28"/>
          <w:szCs w:val="28"/>
        </w:rPr>
      </w:pPr>
      <w:r>
        <w:rPr>
          <w:i/>
          <w:noProof/>
          <w:sz w:val="28"/>
          <w:szCs w:val="28"/>
        </w:rPr>
        <w:t>О</w:t>
      </w:r>
      <w:r w:rsidR="00956297" w:rsidRPr="00505BD0">
        <w:rPr>
          <w:i/>
          <w:noProof/>
          <w:sz w:val="28"/>
          <w:szCs w:val="28"/>
        </w:rPr>
        <w:t xml:space="preserve">бразец </w:t>
      </w:r>
      <w:r w:rsidR="00A25FA9">
        <w:rPr>
          <w:i/>
          <w:noProof/>
          <w:sz w:val="28"/>
          <w:szCs w:val="28"/>
        </w:rPr>
        <w:t>распоряже</w:t>
      </w:r>
      <w:r w:rsidR="00956297" w:rsidRPr="00505BD0">
        <w:rPr>
          <w:i/>
          <w:noProof/>
          <w:sz w:val="28"/>
          <w:szCs w:val="28"/>
        </w:rPr>
        <w:t>ния Правительства РФ</w:t>
      </w:r>
    </w:p>
    <w:p w:rsidR="00956297" w:rsidRDefault="00956297" w:rsidP="00956297">
      <w:pPr>
        <w:tabs>
          <w:tab w:val="left" w:pos="3450"/>
        </w:tabs>
      </w:pPr>
    </w:p>
    <w:p w:rsidR="00956297" w:rsidRDefault="00956297" w:rsidP="00956297">
      <w:pPr>
        <w:tabs>
          <w:tab w:val="left" w:pos="3450"/>
        </w:tabs>
      </w:pPr>
    </w:p>
    <w:p w:rsidR="00956297" w:rsidRDefault="00A9212C" w:rsidP="00956297">
      <w:pPr>
        <w:tabs>
          <w:tab w:val="left" w:pos="3450"/>
        </w:tabs>
      </w:pPr>
      <w:r>
        <w:rPr>
          <w:noProof/>
        </w:rPr>
        <w:pict>
          <v:shape id="_x0000_s1027" type="#_x0000_t75" style="position:absolute;margin-left:209.1pt;margin-top:8.25pt;width:75pt;height:88.5pt;z-index:251658240;visibility:visible">
            <v:imagedata r:id="rId7" o:title=""/>
          </v:shape>
        </w:pict>
      </w: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Default="00956297" w:rsidP="00956297">
      <w:pPr>
        <w:tabs>
          <w:tab w:val="left" w:pos="3450"/>
        </w:tabs>
      </w:pPr>
    </w:p>
    <w:p w:rsidR="00956297" w:rsidRPr="00BF3638" w:rsidRDefault="00956297" w:rsidP="00956297">
      <w:pPr>
        <w:tabs>
          <w:tab w:val="left" w:pos="3450"/>
        </w:tabs>
        <w:jc w:val="center"/>
        <w:rPr>
          <w:b/>
          <w:sz w:val="28"/>
          <w:szCs w:val="28"/>
        </w:rPr>
      </w:pPr>
      <w:r w:rsidRPr="00BF3638">
        <w:rPr>
          <w:b/>
          <w:sz w:val="28"/>
          <w:szCs w:val="28"/>
        </w:rPr>
        <w:t>ПРАВИТЕЛЬСТВО РОССИЙСКОЙ ФЕДЕРАЦИИ</w:t>
      </w:r>
    </w:p>
    <w:p w:rsidR="00956297" w:rsidRPr="00BF3638" w:rsidRDefault="00956297" w:rsidP="00956297">
      <w:pPr>
        <w:tabs>
          <w:tab w:val="left" w:pos="3450"/>
        </w:tabs>
        <w:jc w:val="center"/>
        <w:rPr>
          <w:b/>
          <w:sz w:val="28"/>
          <w:szCs w:val="28"/>
        </w:rPr>
      </w:pPr>
    </w:p>
    <w:p w:rsidR="00956297" w:rsidRPr="00A25FA9" w:rsidRDefault="00A25FA9" w:rsidP="00956297">
      <w:pPr>
        <w:tabs>
          <w:tab w:val="left" w:pos="3450"/>
        </w:tabs>
        <w:jc w:val="center"/>
        <w:rPr>
          <w:b/>
          <w:spacing w:val="30"/>
          <w:sz w:val="32"/>
          <w:szCs w:val="32"/>
        </w:rPr>
      </w:pPr>
      <w:r w:rsidRPr="00A25FA9">
        <w:rPr>
          <w:b/>
          <w:spacing w:val="30"/>
          <w:sz w:val="32"/>
          <w:szCs w:val="32"/>
        </w:rPr>
        <w:t>РАСПОРЯЖ</w:t>
      </w:r>
      <w:r w:rsidR="00956297" w:rsidRPr="00A25FA9">
        <w:rPr>
          <w:b/>
          <w:spacing w:val="30"/>
          <w:sz w:val="32"/>
          <w:szCs w:val="32"/>
        </w:rPr>
        <w:t>ЕНИЕ</w:t>
      </w:r>
    </w:p>
    <w:p w:rsidR="00956297" w:rsidRPr="00BF3638" w:rsidRDefault="00956297" w:rsidP="00956297">
      <w:pPr>
        <w:tabs>
          <w:tab w:val="left" w:pos="3450"/>
        </w:tabs>
        <w:jc w:val="center"/>
        <w:rPr>
          <w:b/>
          <w:sz w:val="28"/>
          <w:szCs w:val="28"/>
        </w:rPr>
      </w:pPr>
    </w:p>
    <w:p w:rsidR="00956297" w:rsidRPr="00BF3638" w:rsidRDefault="00A25FA9" w:rsidP="00956297">
      <w:pPr>
        <w:tabs>
          <w:tab w:val="left" w:pos="3450"/>
        </w:tabs>
        <w:jc w:val="center"/>
        <w:rPr>
          <w:b/>
          <w:sz w:val="28"/>
          <w:szCs w:val="28"/>
        </w:rPr>
      </w:pPr>
      <w:r>
        <w:rPr>
          <w:b/>
          <w:sz w:val="28"/>
          <w:szCs w:val="28"/>
        </w:rPr>
        <w:t>2</w:t>
      </w:r>
      <w:r w:rsidR="00956297" w:rsidRPr="00BF3638">
        <w:rPr>
          <w:b/>
          <w:sz w:val="28"/>
          <w:szCs w:val="28"/>
        </w:rPr>
        <w:t xml:space="preserve"> </w:t>
      </w:r>
      <w:r>
        <w:rPr>
          <w:b/>
          <w:sz w:val="28"/>
          <w:szCs w:val="28"/>
        </w:rPr>
        <w:t>июня</w:t>
      </w:r>
      <w:r w:rsidR="00956297" w:rsidRPr="00BF3638">
        <w:rPr>
          <w:b/>
          <w:sz w:val="28"/>
          <w:szCs w:val="28"/>
        </w:rPr>
        <w:t xml:space="preserve"> 200</w:t>
      </w:r>
      <w:r>
        <w:rPr>
          <w:b/>
          <w:sz w:val="28"/>
          <w:szCs w:val="28"/>
        </w:rPr>
        <w:t>1</w:t>
      </w:r>
      <w:r w:rsidR="00956297" w:rsidRPr="00BF3638">
        <w:rPr>
          <w:b/>
          <w:sz w:val="28"/>
          <w:szCs w:val="28"/>
        </w:rPr>
        <w:t xml:space="preserve"> г. № 7</w:t>
      </w:r>
      <w:r>
        <w:rPr>
          <w:b/>
          <w:sz w:val="28"/>
          <w:szCs w:val="28"/>
        </w:rPr>
        <w:t>60-р</w:t>
      </w:r>
    </w:p>
    <w:p w:rsidR="00956297" w:rsidRPr="00BF3638" w:rsidRDefault="00956297" w:rsidP="00956297">
      <w:pPr>
        <w:tabs>
          <w:tab w:val="left" w:pos="3450"/>
        </w:tabs>
        <w:jc w:val="center"/>
        <w:rPr>
          <w:b/>
          <w:sz w:val="28"/>
          <w:szCs w:val="28"/>
        </w:rPr>
      </w:pPr>
    </w:p>
    <w:p w:rsidR="00956297" w:rsidRDefault="00956297" w:rsidP="00956297">
      <w:pPr>
        <w:tabs>
          <w:tab w:val="left" w:pos="3450"/>
        </w:tabs>
        <w:jc w:val="center"/>
        <w:rPr>
          <w:b/>
          <w:sz w:val="28"/>
          <w:szCs w:val="28"/>
        </w:rPr>
      </w:pPr>
      <w:r w:rsidRPr="00BF3638">
        <w:rPr>
          <w:b/>
          <w:sz w:val="28"/>
          <w:szCs w:val="28"/>
        </w:rPr>
        <w:t>МОСКВА</w:t>
      </w:r>
    </w:p>
    <w:p w:rsidR="001E66C6" w:rsidRDefault="001E66C6" w:rsidP="00956297">
      <w:pPr>
        <w:tabs>
          <w:tab w:val="left" w:pos="3450"/>
        </w:tabs>
        <w:jc w:val="center"/>
        <w:rPr>
          <w:b/>
          <w:sz w:val="28"/>
          <w:szCs w:val="28"/>
        </w:rPr>
      </w:pPr>
    </w:p>
    <w:p w:rsidR="001E66C6" w:rsidRPr="001E66C6" w:rsidRDefault="001E66C6" w:rsidP="00956297">
      <w:pPr>
        <w:tabs>
          <w:tab w:val="left" w:pos="3450"/>
        </w:tabs>
        <w:jc w:val="center"/>
        <w:rPr>
          <w:b/>
          <w:sz w:val="28"/>
          <w:szCs w:val="28"/>
        </w:rPr>
      </w:pPr>
    </w:p>
    <w:p w:rsidR="00956297" w:rsidRDefault="00956297" w:rsidP="00956297">
      <w:pPr>
        <w:tabs>
          <w:tab w:val="left" w:pos="3450"/>
        </w:tabs>
        <w:rPr>
          <w:sz w:val="26"/>
          <w:szCs w:val="26"/>
        </w:rPr>
      </w:pPr>
      <w:r>
        <w:rPr>
          <w:spacing w:val="30"/>
          <w:sz w:val="26"/>
          <w:szCs w:val="26"/>
        </w:rPr>
        <w:t xml:space="preserve">   1.</w:t>
      </w:r>
      <w:r w:rsidR="00A25FA9">
        <w:rPr>
          <w:sz w:val="26"/>
          <w:szCs w:val="26"/>
        </w:rPr>
        <w:t>Внести в Государственную Думу Федерального Собрания Российской Федерации проект федерального закона «Об исполнении бюджета Пенсионного фонда Российской Федерации за 2000 год».</w:t>
      </w:r>
    </w:p>
    <w:p w:rsidR="00956297" w:rsidRDefault="00956297" w:rsidP="00956297">
      <w:pPr>
        <w:tabs>
          <w:tab w:val="left" w:pos="3450"/>
        </w:tabs>
        <w:rPr>
          <w:sz w:val="26"/>
          <w:szCs w:val="26"/>
        </w:rPr>
      </w:pPr>
      <w:r>
        <w:rPr>
          <w:sz w:val="26"/>
          <w:szCs w:val="26"/>
        </w:rPr>
        <w:t xml:space="preserve">    2.</w:t>
      </w:r>
      <w:r w:rsidR="00A25FA9">
        <w:rPr>
          <w:sz w:val="26"/>
          <w:szCs w:val="26"/>
        </w:rPr>
        <w:t>Назначить председателя правления Пенсионного фонда Российской Федерации Зурабого Михаила Юрьевича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«Об исполнении бюджета Пенсионного фонда Российской Федерации за 2000 год».</w:t>
      </w:r>
    </w:p>
    <w:p w:rsidR="00A25FA9" w:rsidRDefault="00A25FA9" w:rsidP="00956297">
      <w:pPr>
        <w:tabs>
          <w:tab w:val="left" w:pos="3450"/>
        </w:tabs>
        <w:rPr>
          <w:sz w:val="26"/>
          <w:szCs w:val="26"/>
        </w:rPr>
      </w:pPr>
    </w:p>
    <w:p w:rsidR="00A25FA9" w:rsidRDefault="00A25FA9" w:rsidP="00956297">
      <w:pPr>
        <w:tabs>
          <w:tab w:val="left" w:pos="3450"/>
        </w:tabs>
        <w:rPr>
          <w:sz w:val="26"/>
          <w:szCs w:val="26"/>
        </w:rPr>
      </w:pPr>
    </w:p>
    <w:p w:rsidR="00A25FA9" w:rsidRDefault="00956297" w:rsidP="00956297">
      <w:pPr>
        <w:tabs>
          <w:tab w:val="left" w:pos="2977"/>
        </w:tabs>
        <w:rPr>
          <w:sz w:val="26"/>
          <w:szCs w:val="26"/>
        </w:rPr>
      </w:pPr>
      <w:r>
        <w:rPr>
          <w:sz w:val="26"/>
          <w:szCs w:val="26"/>
        </w:rPr>
        <w:t xml:space="preserve">  </w:t>
      </w:r>
    </w:p>
    <w:p w:rsidR="00956297" w:rsidRDefault="00A25FA9" w:rsidP="00956297">
      <w:pPr>
        <w:tabs>
          <w:tab w:val="left" w:pos="2977"/>
        </w:tabs>
        <w:rPr>
          <w:sz w:val="26"/>
          <w:szCs w:val="26"/>
        </w:rPr>
      </w:pPr>
      <w:r>
        <w:rPr>
          <w:sz w:val="26"/>
          <w:szCs w:val="26"/>
        </w:rPr>
        <w:t xml:space="preserve">  </w:t>
      </w:r>
      <w:r w:rsidR="00956297">
        <w:rPr>
          <w:sz w:val="26"/>
          <w:szCs w:val="26"/>
        </w:rPr>
        <w:t xml:space="preserve">  Председатель Правительства</w:t>
      </w:r>
    </w:p>
    <w:p w:rsidR="00956297" w:rsidRPr="00005EEF" w:rsidRDefault="00956297" w:rsidP="00956297">
      <w:pPr>
        <w:tabs>
          <w:tab w:val="left" w:pos="2977"/>
        </w:tabs>
        <w:rPr>
          <w:sz w:val="26"/>
          <w:szCs w:val="26"/>
        </w:rPr>
      </w:pPr>
      <w:r>
        <w:rPr>
          <w:sz w:val="26"/>
          <w:szCs w:val="26"/>
        </w:rPr>
        <w:t xml:space="preserve">        </w:t>
      </w:r>
      <w:r w:rsidRPr="00005EEF">
        <w:rPr>
          <w:sz w:val="26"/>
          <w:szCs w:val="26"/>
        </w:rPr>
        <w:t>Российской Федерации</w:t>
      </w:r>
      <w:r>
        <w:rPr>
          <w:sz w:val="26"/>
          <w:szCs w:val="26"/>
        </w:rPr>
        <w:t xml:space="preserve">                                                      Инициал имени, фамилия</w:t>
      </w:r>
    </w:p>
    <w:p w:rsidR="00956297" w:rsidRPr="00746761" w:rsidRDefault="00956297" w:rsidP="00956297">
      <w:pPr>
        <w:tabs>
          <w:tab w:val="left" w:pos="3450"/>
        </w:tabs>
        <w:rPr>
          <w:sz w:val="28"/>
        </w:rPr>
      </w:pPr>
    </w:p>
    <w:p w:rsidR="00956297" w:rsidRDefault="00956297" w:rsidP="00472634">
      <w:pPr>
        <w:tabs>
          <w:tab w:val="left" w:pos="3450"/>
        </w:tabs>
      </w:pPr>
    </w:p>
    <w:p w:rsidR="00956297" w:rsidRDefault="00956297" w:rsidP="00472634">
      <w:pPr>
        <w:tabs>
          <w:tab w:val="left" w:pos="3450"/>
        </w:tabs>
      </w:pPr>
    </w:p>
    <w:p w:rsidR="00956297" w:rsidRDefault="00956297"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Pr="00411E1E" w:rsidRDefault="00411E1E" w:rsidP="00411E1E">
      <w:pPr>
        <w:tabs>
          <w:tab w:val="left" w:pos="3450"/>
        </w:tabs>
        <w:jc w:val="center"/>
        <w:rPr>
          <w:sz w:val="28"/>
          <w:szCs w:val="28"/>
        </w:rPr>
      </w:pPr>
      <w:r w:rsidRPr="00411E1E">
        <w:rPr>
          <w:sz w:val="28"/>
          <w:szCs w:val="28"/>
        </w:rPr>
        <w:t>Список использованных источников</w:t>
      </w: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Default="00411E1E" w:rsidP="00472634">
      <w:pPr>
        <w:tabs>
          <w:tab w:val="left" w:pos="3450"/>
        </w:tabs>
      </w:pPr>
    </w:p>
    <w:p w:rsidR="00411E1E" w:rsidRPr="00472634" w:rsidRDefault="00411E1E" w:rsidP="00472634">
      <w:pPr>
        <w:tabs>
          <w:tab w:val="left" w:pos="3450"/>
        </w:tabs>
      </w:pPr>
      <w:bookmarkStart w:id="0" w:name="_GoBack"/>
      <w:bookmarkEnd w:id="0"/>
    </w:p>
    <w:sectPr w:rsidR="00411E1E" w:rsidRPr="00472634" w:rsidSect="001E66C6">
      <w:headerReference w:type="default" r:id="rId8"/>
      <w:pgSz w:w="11906" w:h="16838"/>
      <w:pgMar w:top="709" w:right="850" w:bottom="993" w:left="1418" w:header="284"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B8" w:rsidRDefault="000B5FB8" w:rsidP="00505BD0">
      <w:r>
        <w:separator/>
      </w:r>
    </w:p>
  </w:endnote>
  <w:endnote w:type="continuationSeparator" w:id="0">
    <w:p w:rsidR="000B5FB8" w:rsidRDefault="000B5FB8" w:rsidP="0050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B8" w:rsidRDefault="000B5FB8" w:rsidP="00505BD0">
      <w:r>
        <w:separator/>
      </w:r>
    </w:p>
  </w:footnote>
  <w:footnote w:type="continuationSeparator" w:id="0">
    <w:p w:rsidR="000B5FB8" w:rsidRDefault="000B5FB8" w:rsidP="0050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D0" w:rsidRDefault="00561AD0">
    <w:pPr>
      <w:pStyle w:val="a3"/>
      <w:jc w:val="right"/>
    </w:pPr>
    <w:r>
      <w:fldChar w:fldCharType="begin"/>
    </w:r>
    <w:r>
      <w:instrText>PAGE   \* MERGEFORMAT</w:instrText>
    </w:r>
    <w:r>
      <w:fldChar w:fldCharType="separate"/>
    </w:r>
    <w:r w:rsidR="00CA666B">
      <w:rPr>
        <w:noProof/>
      </w:rPr>
      <w:t>2</w:t>
    </w:r>
    <w:r>
      <w:fldChar w:fldCharType="end"/>
    </w:r>
  </w:p>
  <w:p w:rsidR="00561AD0" w:rsidRDefault="00561A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48C"/>
    <w:multiLevelType w:val="hybridMultilevel"/>
    <w:tmpl w:val="1A662DF2"/>
    <w:lvl w:ilvl="0" w:tplc="453C98D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4D8533AF"/>
    <w:multiLevelType w:val="hybridMultilevel"/>
    <w:tmpl w:val="01403E1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634"/>
    <w:rsid w:val="00005EEF"/>
    <w:rsid w:val="00007F15"/>
    <w:rsid w:val="000135DC"/>
    <w:rsid w:val="000743B4"/>
    <w:rsid w:val="000B5FB8"/>
    <w:rsid w:val="001754CE"/>
    <w:rsid w:val="001E66C6"/>
    <w:rsid w:val="002973A2"/>
    <w:rsid w:val="002E1620"/>
    <w:rsid w:val="003044CF"/>
    <w:rsid w:val="00411E1E"/>
    <w:rsid w:val="00472634"/>
    <w:rsid w:val="00505BD0"/>
    <w:rsid w:val="00561AD0"/>
    <w:rsid w:val="0059641C"/>
    <w:rsid w:val="00714598"/>
    <w:rsid w:val="00746761"/>
    <w:rsid w:val="00757EE8"/>
    <w:rsid w:val="00790505"/>
    <w:rsid w:val="007B24B3"/>
    <w:rsid w:val="008176BB"/>
    <w:rsid w:val="00821E4F"/>
    <w:rsid w:val="00882B8A"/>
    <w:rsid w:val="00932AF9"/>
    <w:rsid w:val="009539DC"/>
    <w:rsid w:val="00956297"/>
    <w:rsid w:val="009E51D6"/>
    <w:rsid w:val="00A04E32"/>
    <w:rsid w:val="00A25FA9"/>
    <w:rsid w:val="00A9212C"/>
    <w:rsid w:val="00AA6D33"/>
    <w:rsid w:val="00AE66E8"/>
    <w:rsid w:val="00B11E43"/>
    <w:rsid w:val="00BA7FB4"/>
    <w:rsid w:val="00BF1888"/>
    <w:rsid w:val="00BF3638"/>
    <w:rsid w:val="00C47C3A"/>
    <w:rsid w:val="00CA666B"/>
    <w:rsid w:val="00D27F29"/>
    <w:rsid w:val="00D619FA"/>
    <w:rsid w:val="00D6675D"/>
    <w:rsid w:val="00DD6706"/>
    <w:rsid w:val="00E27DC0"/>
    <w:rsid w:val="00E53AC9"/>
    <w:rsid w:val="00E93463"/>
    <w:rsid w:val="00F4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1B09946-F5E4-4EA4-938A-C449922B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63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D0"/>
    <w:pPr>
      <w:tabs>
        <w:tab w:val="center" w:pos="4677"/>
        <w:tab w:val="right" w:pos="9355"/>
      </w:tabs>
    </w:pPr>
  </w:style>
  <w:style w:type="character" w:customStyle="1" w:styleId="a4">
    <w:name w:val="Верхній колонтитул Знак"/>
    <w:link w:val="a3"/>
    <w:uiPriority w:val="99"/>
    <w:rsid w:val="00505BD0"/>
    <w:rPr>
      <w:rFonts w:ascii="Times New Roman" w:eastAsia="Times New Roman" w:hAnsi="Times New Roman"/>
      <w:sz w:val="24"/>
      <w:szCs w:val="24"/>
    </w:rPr>
  </w:style>
  <w:style w:type="paragraph" w:styleId="a5">
    <w:name w:val="footer"/>
    <w:basedOn w:val="a"/>
    <w:link w:val="a6"/>
    <w:uiPriority w:val="99"/>
    <w:unhideWhenUsed/>
    <w:rsid w:val="00505BD0"/>
    <w:pPr>
      <w:tabs>
        <w:tab w:val="center" w:pos="4677"/>
        <w:tab w:val="right" w:pos="9355"/>
      </w:tabs>
    </w:pPr>
  </w:style>
  <w:style w:type="character" w:customStyle="1" w:styleId="a6">
    <w:name w:val="Нижній колонтитул Знак"/>
    <w:link w:val="a5"/>
    <w:uiPriority w:val="99"/>
    <w:rsid w:val="00505BD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Irina</cp:lastModifiedBy>
  <cp:revision>2</cp:revision>
  <dcterms:created xsi:type="dcterms:W3CDTF">2014-08-17T17:50:00Z</dcterms:created>
  <dcterms:modified xsi:type="dcterms:W3CDTF">2014-08-17T17:50:00Z</dcterms:modified>
</cp:coreProperties>
</file>