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D69" w:rsidRDefault="007C0D6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Распространение кислорода.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Кислород (лат. </w:t>
      </w:r>
      <w:r>
        <w:rPr>
          <w:color w:val="000000"/>
          <w:lang w:val="en-US"/>
        </w:rPr>
        <w:t>Oxygenium</w:t>
      </w:r>
      <w:r>
        <w:rPr>
          <w:color w:val="000000"/>
        </w:rPr>
        <w:t xml:space="preserve">) – химический элемент </w:t>
      </w:r>
      <w:r>
        <w:rPr>
          <w:color w:val="000000"/>
          <w:lang w:val="en-US"/>
        </w:rPr>
        <w:t>VI</w:t>
      </w:r>
      <w:r>
        <w:rPr>
          <w:color w:val="000000"/>
        </w:rPr>
        <w:t xml:space="preserve"> группы периодической системы Менделеева: атомный номер 8, относительная атомная масса 15,9994.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Кислород был одновременно получен шведским ученым К. Шееле в 1773 г. и английским химиком Дж. Пристли в 1774 г. В 1777 г. А. Лавузье объяснил процессы дыхания и горения и дал название кислороду </w:t>
      </w:r>
      <w:r>
        <w:rPr>
          <w:color w:val="000000"/>
          <w:lang w:val="en-US"/>
        </w:rPr>
        <w:t>oxygenium</w:t>
      </w:r>
      <w:r>
        <w:rPr>
          <w:color w:val="000000"/>
        </w:rPr>
        <w:t xml:space="preserve"> – рождающий кислоты.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нормальных условиях кислород представляет собой бесцветный газ, не имеющий запаха, состоит из двухатомных молекул, имеет несколько бóльшую плотность, чем воздух, и плохо растворим в воде.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Кислород имеет высокую электроотрицательность (3.5 по шкале электроотрицательностей) и является сильным окислителем. Он способен соединяться со многими элементами, образуя оксиды. Реакции образования оксидов очень экзотермичны, и это во многих случаях может приводить к возгоранию соединяющегося с кислородом элемента либо образующегося соединения [4].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Кислород – наиболее распространенный элемент твердой земной коры, гидросферы, живых организмов. Его кларк в литосфере – 47 %, еще выше кларк в гидросфере – 82 % и живом веществе – 70 %. Известно свыше 1400 кислородосодержащих минералов, в которых его спутниками являются десятки элементов периодической системы. Кислород – циклический элемент классификации В. И. Вернадского, он участвует в многочисленных круговоротах различных масштабов – от небольших, в пределах конкретного ландшафта, до грандиозных, связывающих биосферу с очагами магматизма. [2]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 долю кислорода приходится приблизительно половина всей массы земной коры, 89 % массы мирового океана. В атмосфере кислород составляет 23 % массы и 21 % объема [4].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 земной поверхности зеленые растения в ходе фотосинтеза разлагают воду и выделяют свободный кислород (О2) в атмосферу. Как отмечал Вернадский, свободный кислород – самый могущественный деятель из всех известных химических тел земной коры. Поэтому в большинстве систем биосферы, например в почвах, грунтовых, речных и морских водах, кислород выступает настоящим геохимическим диктатором, определяет геохимическое своеобразие системы, развитие в ней окислительных реакций. За миллиарды лет геологической истории растения сделали атмосферу нашей планеты кислородной, воздух, которым мы дышим, сделан жизнью [1].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Количество реакций окисления, расходующих свободный кислород, огромно. В биосфере они в основном имеют биохимическую природу, т. е. Осуществляются бактериями, хотя известно чисто химическое окисление. В почвах, илах, реках, морях и океанах, горизонтах подземных вод – везде, где имеются органические вещества и вода, развивается деятельность микроорганизмов, окисляющих органические соединения.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Ранее считалось, что свободный кислород в земную кору проникает только до уровня грунтовых вод. Однако гидрохимики сделали важное открытие – в горах, особенно в аридных  зонах, свободный кислород проникает с подземными водами на глубины более  1 км. [2].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большинстве природных вод, содержащих свободный кислород – сильный окислитель, существуют органические соединения – сильные восстановители. Поэтому все геохимические системы со свободным кислородом неравновесны и богаты свободной энергией. Неравновесность выражена тем резче, чем больше в системе живого вещества.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Везде в биосфере, где воды, не содержащие свободный кислород (с восстановительной средой), встречают этот газ, возникает кислородный геохимический барьер, на котором концентрируются </w:t>
      </w:r>
      <w:r>
        <w:rPr>
          <w:color w:val="000000"/>
          <w:lang w:val="en-US"/>
        </w:rPr>
        <w:t>Fe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Mn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и другие элементы с образованием руд этих элементов.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Ранее господствовало заблуждение, что по мере углубления в толщу земной коры среда становится более восстановительной, однако это не полностью отвечает действительности. На земной поверхности, в ландшафте, может наблюдаться как резко окислительные, так и резко восстановительные условия.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Окислительно-восстановительная зональность наблюдается в озерах – в верхней зоне развивается фотосинтез и наблюдается насыщение и перенасыщение кислородом. Но в глубоких частях озера, в илах происходит только разложение органических веществ.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Ниже биосферы, в зоне метаморфизма, степень восстановленности среды часто уменьшается, как и в магматических очагах.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Наиболее восстановительные условия в биосфере возникают на участках энергичного разложения органических веществ, а не на максимальных глубинах. Такие участки характерны и для земной поверхности, и для водоносных горизонтов.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целом в биосфере осуществляется более резкая, чем в нижних частях земной коры и мантии, дифференциация кислорода. Об этом говорят кларки концентрации кислорода в разных системах [2]: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99"/>
        <w:gridCol w:w="1204"/>
      </w:tblGrid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Ультраосновные породы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0,8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Каменные метеориты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0,7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Земная кора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1,0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 xml:space="preserve">Извержение породы: 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 xml:space="preserve">основные 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0,8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 xml:space="preserve">средние  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0,8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кислые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1,03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Биосфера и ее производные: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глины и сланцы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1,1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 xml:space="preserve">  гидросфера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1,8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живое вещество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1,5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каменный уголь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0,3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нефть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0,08</w:t>
            </w:r>
          </w:p>
        </w:tc>
      </w:tr>
      <w:tr w:rsidR="007C0D69" w:rsidRPr="007C0D69">
        <w:trPr>
          <w:jc w:val="center"/>
        </w:trPr>
        <w:tc>
          <w:tcPr>
            <w:tcW w:w="244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антрацит</w:t>
            </w:r>
          </w:p>
        </w:tc>
        <w:tc>
          <w:tcPr>
            <w:tcW w:w="672" w:type="dxa"/>
          </w:tcPr>
          <w:p w:rsidR="007C0D69" w:rsidRPr="007C0D69" w:rsidRDefault="007C0D69">
            <w:pPr>
              <w:widowControl w:val="0"/>
              <w:spacing w:before="120"/>
              <w:ind w:firstLine="567"/>
              <w:jc w:val="both"/>
              <w:rPr>
                <w:color w:val="000000"/>
              </w:rPr>
            </w:pPr>
            <w:r w:rsidRPr="007C0D69">
              <w:rPr>
                <w:color w:val="000000"/>
              </w:rPr>
              <w:t>0,02</w:t>
            </w:r>
          </w:p>
        </w:tc>
      </w:tr>
    </w:tbl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Ведущая роль живого вещества в геохимической истории кислорода выявляется, таким образом, очень отчетливо.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Существенное внимание уделяется кислороду при изучении вод мирового океана. Растворенный в морской воде кислород заимствуется из атмосферы на контакте воды с воздухом. Он образуется также при фотосинтезе морских растений. С другой стороны, кислород потребляется при дыхании живых организмов и при окислении различных веществ моря, главным образом органического детрита.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Растворимость кислорода в морской воде зависит от температуры и  солености, во всех океанах существует слой с минимальным содержанием кислорода, глубина которого меняется в зависимости от географии. Слои с минимальным содержанием кислорода  в океане наиболее часто приурочены к поверхности одной и той же плотности – </w:t>
      </w:r>
      <w:r>
        <w:rPr>
          <w:color w:val="000000"/>
        </w:rPr>
        <w:sym w:font="Symbol" w:char="F073"/>
      </w:r>
      <w:r>
        <w:rPr>
          <w:color w:val="000000"/>
          <w:lang w:val="en-US"/>
        </w:rPr>
        <w:t>t</w:t>
      </w:r>
      <w:r>
        <w:rPr>
          <w:color w:val="000000"/>
        </w:rPr>
        <w:t xml:space="preserve">  = 27,2 / 27,3 [3].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Причины равновесия между динамическим притоком и биохимическим потреблением в слое минимального содержания кислорода обусловлены главным образом биохимическим расходом кислорода и характером распределения в море органического вещества. Важной причиной минимума кислородного содержания является существование в океане горизонта перерыва.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Расход кислорода за несколько лет в воде слоя с минимальным содержанием, равно как и в воде глубоководного слоя, весьма незначителен. Органическое вещество в вертикальной колонне воды, по крайней мере до слоя с минимальным содержанием кислорода, поступает с ее собственной площади поверхности и этим объясняется дефицит кислорода. Дефицит кислорода тесно связан с увеличением содержания в морской воде углекислоты и с локально протекающим окислительным разложением органического вещества [1].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Результаты масс-спектрометрических исследований изотопного состава растворенного в морской воде воздушного кислорода показали, что между величиной отношения О18/О16 и количеством кислорода, растворенного в морской воде на разной глубине, существует значительное расхождение отрицательного знака. Использовав в качестве стандарта отношение О18/О16 в воздухе (0,2039%), удалось установить, что разница между процентным содержанием О18 и таковым воздуха с глубиной постепенно возрастает, достигая  максимума в +0,006% в слое с минимальным содержанием кислорода, располагающемся на глубине около 700 м. После прохождения слоя с минимальным содержанием кислорода  снова уменьшается, падая на глубине 2870 м примерно до +0,001%. Кислород, освобождающийся при фотосинтезе, имеет более низкую величину отношения О18/О16, чем атмосферный кислород; по его данным, фактор фракционирования равен 0,983. Это должно приводить к уменьшению относительного количества О18 в растворенном в морской воде кислороде, так как этот кислород частично производится фитопланктоном.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 другой стороны, кислород в морской воде поглощается при дыхании живых организмов, при бактериальных процессах, при окислении органического детрита и т.д.; при этом легкий изотоп кислорода поглощается избирательно. Вследствие этого следует ожидать, что находящийся в воде остаточный кислород по сравнению с воздухом должен быть относительно обогащен О18. Фактор фракционирования изотопов кислорода при процессах поглощения кислорода, растворенного в морской воде, равен 0,991. Необходимо отметить, что азот в газе, растворенном в воде океана, так же как и атмосферный азот, имеет нормальный изотопный состав [3].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Историческая геохимия кислорода. Согласно геологическим данным, в Архее (свыше 2,5 млрд. лет назад) свободного кислорода в атмосфере отсутствовал или содержался в ничтожном количестве. Об этом свидетельствует отсутствие кислорода в атмосферах других планет солнечной системы. Фотодиссоциация и другие физико-химические процессы приводили лишь к появлению незначительного количества кислорода, который быстро расходовался на реакции окисления. Биосфера этой эпохи существенно – в ней не было реакций окисления свободным кислородом, а следовательно, столь характерных для современной земной поверхности красны, бурых желтых почв, илов, осадочных пород. Кислородные барьеры отсутствовали, окислительно-восстановительные условия были недифференцированными. На земной поверхности, вероятно, преобладала глеевая среда, менее восстановительная, чем в современную эпоху.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Появление зеленых растений знаменовало новый качественный этап в истории Земли как планеты. Появился свободный кислород в атмосфере и гидросфере. Главную его массу в то время, вероятно, накопили водоросли океана, т. к. в Докембрии, а возможно еще в нижнем Палеозое (до середины Девона), представляла собой примитивную пустыню с редкими растениями. Появление свободного кислорода оказало огромное влияние на зону гипергенеза материков – из восстановительной она стала окислительной. Материки в то время были сплошной зоной окисления, поскольку аккумуляция органического вещества и восстановительные барьеры отсутствовали. Таким образом, развитие жизни привело еще в Докембрии к смене восстановительной зоны гипергенезе окислительной, т. е. кислородом.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В Девоне возникли лесные ландшафты, началось углеобразование, и в понижениях суши формировались участки с дефицитом кислорода, с резковосстановительной средой. На повышенных элементах рельефа в почвах и корах выветривания продолжала господствовать окислительная среда. Тогда, около 350 млн. лет назад, начался продолжающийся до сих пор окислительно-восстановительный этап гипергенеза с развитием в ландшафтах резкоокислительных и резковосстановительных условий. Трахаться в жопу. В ландшафтах возникли кислородные барьеры и связанные с ними концентрации </w:t>
      </w:r>
      <w:r>
        <w:rPr>
          <w:color w:val="000000"/>
          <w:lang w:val="en-US"/>
        </w:rPr>
        <w:t>Fe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Mn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</w:t>
      </w:r>
      <w:r>
        <w:rPr>
          <w:color w:val="000000"/>
        </w:rPr>
        <w:t xml:space="preserve"> и других элементов.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Кислород в ноосфере. При сжигании топлива ежегодно расходуются миллиарды тонн атмосферного кислорода. В некоторых промышленно развитых странах его сжигается больше, чем вырабатывается в результате фотосинтеза. Таким образом, в ноосфере изменяется круговорот кислорода, в будущем возможно уменьшение его содержпния в атмосфере, последствия чего необходимо учитывать.</w:t>
      </w:r>
    </w:p>
    <w:p w:rsidR="007C0D69" w:rsidRDefault="007C0D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Формы кислорода</w:t>
      </w:r>
    </w:p>
    <w:p w:rsidR="007C0D69" w:rsidRDefault="007C0D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Озон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Озон – один из аллотропов кислорода. Это голубой газ, обладающий небольшой растворимостью в воде. При низких концентрациях он нетоксичен, но при концентрациях свыше 100 миллионных долей становится токсичным [4]. Образуется О3 в стратосфере в результате физико-химических реакций под действием ультрафиолетового излучения или разрядов атмосферного электричества (грозы). Его общая масса невелика и при нормальном давлении составила бы слой мощностью 1,7 – 4 мм, но даже такой слой способен задерживать губительную коротковолновую радиацию Солнца. Возник озоновый экран в начале Палеозоя 600 млн. лет назад [2].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Озон – эндотермичное и очень неустойчивое соединение. При высоких концентрациях он взрывоопасен. О3 способен реагировать с алкенами, расщепляя их двойные связи в процессе озонолиза. При этом образуются органические соединения, которые называются озонодами [4].</w:t>
      </w:r>
    </w:p>
    <w:p w:rsidR="007C0D69" w:rsidRDefault="007C0D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Соединения кислорода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Атом кислорода имеет во внешней оболочке шесть электронов, два из которых неспарены. Он может присоединять еще два электрона, в результате чего происходит заполнение его </w:t>
      </w:r>
      <w:r>
        <w:rPr>
          <w:color w:val="000000"/>
          <w:lang w:val="en-US"/>
        </w:rPr>
        <w:t>p</w:t>
      </w:r>
      <w:r>
        <w:rPr>
          <w:color w:val="000000"/>
        </w:rPr>
        <w:t>-орбиталей и образуется оксидный ион О2–. В таком состоянии кислород имеет степень окисления – 2. атом кислорода может обобществлять два своих неспаренных 2р-электрона с другими атомами, образуя две ковалентные связи, как, например, в молекуле воды. Благодаря относительно малым размерам своих атомов и высокой электроотрицательности кислород способен стабилизировать атомы других элементов с высокой степенью окисления.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Оксиды. Кислород образует много разнообразных бинарных соединений с другими элементами.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Существуют оксиды металлических и неметаллических элементов. Оксиды металлов, как правило, обладают основными свойствами, а оксиды неметаллов – кислотными. По этой причине металлические оксиды обладают способностью соединяться с оксидами неметаллов, образуя соли. Также оксиды могут обладать свойствами ионных (</w:t>
      </w:r>
      <w:r>
        <w:rPr>
          <w:color w:val="000000"/>
          <w:lang w:val="en-US"/>
        </w:rPr>
        <w:t>CaO</w:t>
      </w:r>
      <w:r>
        <w:rPr>
          <w:color w:val="000000"/>
        </w:rPr>
        <w:t>) либо ковалентных соединений (</w:t>
      </w:r>
      <w:r>
        <w:rPr>
          <w:color w:val="000000"/>
          <w:lang w:val="en-US"/>
        </w:rPr>
        <w:t>CO</w:t>
      </w:r>
      <w:r>
        <w:rPr>
          <w:color w:val="000000"/>
        </w:rPr>
        <w:t>2).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Классификация оксидов по составу не проводит различия металлическими и неметаллическими оксидами либо ионными и ковалентными. Нормальные оксиды – связь между каким-либо элементом и кислородом (</w:t>
      </w:r>
      <w:r>
        <w:rPr>
          <w:color w:val="000000"/>
          <w:lang w:val="en-US"/>
        </w:rPr>
        <w:t>MgO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SO</w:t>
      </w:r>
      <w:r>
        <w:rPr>
          <w:color w:val="000000"/>
        </w:rPr>
        <w:t xml:space="preserve">3, </w:t>
      </w:r>
      <w:r>
        <w:rPr>
          <w:color w:val="000000"/>
          <w:lang w:val="en-US"/>
        </w:rPr>
        <w:t>SiO</w:t>
      </w:r>
      <w:r>
        <w:rPr>
          <w:color w:val="000000"/>
        </w:rPr>
        <w:t>2). Пероксиды – связи между элементом и кислородом и между двумя атомами кислорода (</w:t>
      </w:r>
      <w:r>
        <w:rPr>
          <w:color w:val="000000"/>
          <w:lang w:val="en-US"/>
        </w:rPr>
        <w:t>Na</w:t>
      </w:r>
      <w:r>
        <w:rPr>
          <w:color w:val="000000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2, </w:t>
      </w:r>
      <w:r>
        <w:rPr>
          <w:color w:val="000000"/>
          <w:lang w:val="en-US"/>
        </w:rPr>
        <w:t>H</w:t>
      </w:r>
      <w:r>
        <w:rPr>
          <w:color w:val="000000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>2). Пероксиды – сильные окислители. Смешанные оксиды – это смесь двух оксидов (</w:t>
      </w:r>
      <w:r>
        <w:rPr>
          <w:color w:val="000000"/>
          <w:lang w:val="en-US"/>
        </w:rPr>
        <w:t>P</w:t>
      </w:r>
      <w:r>
        <w:rPr>
          <w:color w:val="000000"/>
        </w:rPr>
        <w:t>3,</w:t>
      </w:r>
      <w:r>
        <w:rPr>
          <w:color w:val="000000"/>
          <w:lang w:val="en-US"/>
        </w:rPr>
        <w:t>O</w:t>
      </w:r>
      <w:r>
        <w:rPr>
          <w:color w:val="000000"/>
        </w:rPr>
        <w:t>4).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Кроме этого, оксиды классифицируются по кислотным или основным свойствам. Основные оксиды металлов с низкими степенями окисления реагируют с кислотами, образуя соль и воду, а растворяясь в воде, образуют щелочи (</w:t>
      </w:r>
      <w:r>
        <w:rPr>
          <w:color w:val="000000"/>
          <w:lang w:val="en-US"/>
        </w:rPr>
        <w:t>MgO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CaO</w:t>
      </w:r>
      <w:r>
        <w:rPr>
          <w:color w:val="000000"/>
        </w:rPr>
        <w:t xml:space="preserve">). Кислотные оксиды обычно представляют собой простые молекулярные оксиды неметаллов или </w:t>
      </w:r>
      <w:r>
        <w:rPr>
          <w:color w:val="000000"/>
          <w:lang w:val="en-US"/>
        </w:rPr>
        <w:t>d</w:t>
      </w:r>
      <w:r>
        <w:rPr>
          <w:color w:val="000000"/>
        </w:rPr>
        <w:t>-элементов с высокими степенями окисления и, растворяясь в воде, образуют кислоты (</w:t>
      </w:r>
      <w:r>
        <w:rPr>
          <w:color w:val="000000"/>
          <w:lang w:val="en-US"/>
        </w:rPr>
        <w:t>SO</w:t>
      </w:r>
      <w:r>
        <w:rPr>
          <w:color w:val="000000"/>
        </w:rPr>
        <w:t>3). К амфотерным оксидам принадлежат оксиды металлов с небольшой электроотрицательностью, проявляющие, в зависимости от условий, свойства и кислотных, и основных оксидов (</w:t>
      </w:r>
      <w:r>
        <w:rPr>
          <w:color w:val="000000"/>
          <w:lang w:val="en-US"/>
        </w:rPr>
        <w:t>ZnO</w:t>
      </w:r>
      <w:r>
        <w:rPr>
          <w:color w:val="000000"/>
        </w:rPr>
        <w:t>). К числу амфотерных оксидов принадлежит вода. Нейтральные оксиды не реагируют ни с кислотами, ни с основаниями и не образуют солей (</w:t>
      </w:r>
      <w:r>
        <w:rPr>
          <w:color w:val="000000"/>
          <w:lang w:val="en-US"/>
        </w:rPr>
        <w:t>NO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N</w:t>
      </w:r>
      <w:r>
        <w:rPr>
          <w:color w:val="000000"/>
        </w:rPr>
        <w:t>2</w:t>
      </w:r>
      <w:r>
        <w:rPr>
          <w:color w:val="000000"/>
          <w:lang w:val="en-US"/>
        </w:rPr>
        <w:t>O</w:t>
      </w:r>
      <w:r>
        <w:rPr>
          <w:color w:val="000000"/>
        </w:rPr>
        <w:t>) [4].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Органические соединения. Существует огромное количество кислородосодержащих органических веществ.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Спирты – это вещества, состоящие из углеводородных радикалов с одной или несколькими гидроксильными группами  –ОН. Фенолы – соединения с одной или несколькими группами –ОН, присоединенными к бензольному кольцу. Эфиры – два углеводородных радикала, соединенные атомом кислорода (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R</w:t>
      </w:r>
      <w:r>
        <w:rPr>
          <w:color w:val="000000"/>
        </w:rPr>
        <w:t>’) или циклические эфиры.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Кислород встречается в органических соединениях в составе карбонильной(=С=О)  и карбоксильной групп (–СООН). Такие вещества называются альдегидами (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C</w:t>
      </w:r>
      <w:r>
        <w:rPr>
          <w:color w:val="000000"/>
        </w:rPr>
        <w:t>=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H</w:t>
      </w:r>
      <w:r>
        <w:rPr>
          <w:color w:val="000000"/>
        </w:rPr>
        <w:t>), кетонами (</w:t>
      </w:r>
      <w:r>
        <w:rPr>
          <w:color w:val="000000"/>
          <w:lang w:val="en-US"/>
        </w:rPr>
        <w:t>R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C</w:t>
      </w:r>
      <w:r>
        <w:rPr>
          <w:color w:val="000000"/>
        </w:rPr>
        <w:t>=</w:t>
      </w:r>
      <w:r>
        <w:rPr>
          <w:color w:val="000000"/>
          <w:lang w:val="en-US"/>
        </w:rPr>
        <w:t>O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R</w:t>
      </w:r>
      <w:r>
        <w:rPr>
          <w:color w:val="000000"/>
        </w:rPr>
        <w:t>) и карбоновыми кислотами. Существует также большое количество производных от карбоновых кислот. Карбоновые кислоты широко распространены в природе. Многие длинноцепочные кислоты и их сложные эфиры содержатся в жирах и маслах животного и растительного происхождения.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Кроме этого, в составе карбоксильных групп кислород входит в важнейшие биологоческие соединения, как аминокислоты, пептиды и белки.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Одновременно с карбоксильной и гидроксильной группами кислород входит в состав также немаловажных для живых организмов – углеводов. 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Атом кислорода на ряду с этим входит с –СООН и/или –ОН в состав таких соединений, как нуклеиновые кислоты, жиры и масла, фосфолипиды, гормоны, витамины, алкалойды и др. [4].</w:t>
      </w:r>
    </w:p>
    <w:p w:rsidR="007C0D69" w:rsidRDefault="007C0D6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Мияки Я. Основы геохимии. – Л.: Недра, 1969.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Перельман А. И. Атомы спутники. – М.: Наука, 1990.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Перельман А. И. Геохимия. – М.: Высшая школа, 1989г.</w:t>
      </w:r>
    </w:p>
    <w:p w:rsidR="007C0D69" w:rsidRDefault="007C0D69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Фримантл М. Химия в действии: Перевод с английского. – М.: Мир, 1991.</w:t>
      </w:r>
    </w:p>
    <w:p w:rsidR="007C0D69" w:rsidRDefault="007C0D69">
      <w:pPr>
        <w:widowControl w:val="0"/>
        <w:spacing w:before="120"/>
        <w:ind w:firstLine="590"/>
        <w:jc w:val="both"/>
        <w:rPr>
          <w:color w:val="000000"/>
        </w:rPr>
      </w:pPr>
      <w:bookmarkStart w:id="0" w:name="_GoBack"/>
      <w:bookmarkEnd w:id="0"/>
    </w:p>
    <w:sectPr w:rsidR="007C0D69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B238F"/>
    <w:multiLevelType w:val="hybridMultilevel"/>
    <w:tmpl w:val="1FE28598"/>
    <w:lvl w:ilvl="0" w:tplc="26A87B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E28"/>
    <w:rsid w:val="000277FD"/>
    <w:rsid w:val="007C0D69"/>
    <w:rsid w:val="009A7E28"/>
    <w:rsid w:val="009B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12B0777-4569-4408-88D5-327E3D1B5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540"/>
      <w:jc w:val="center"/>
      <w:outlineLvl w:val="2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uiPriority w:val="99"/>
    <w:pPr>
      <w:ind w:firstLine="54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pPr>
      <w:spacing w:before="120" w:after="120"/>
      <w:ind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9736</Words>
  <Characters>5550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PERSONAL COMPUTERS</Company>
  <LinksUpToDate>false</LinksUpToDate>
  <CharactersWithSpaces>15256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Ковзиридзе Амиран Амиранович</dc:creator>
  <cp:keywords/>
  <dc:description/>
  <cp:lastModifiedBy>admin</cp:lastModifiedBy>
  <cp:revision>2</cp:revision>
  <dcterms:created xsi:type="dcterms:W3CDTF">2014-01-26T21:17:00Z</dcterms:created>
  <dcterms:modified xsi:type="dcterms:W3CDTF">2014-01-26T21:17:00Z</dcterms:modified>
</cp:coreProperties>
</file>