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7CD" w:rsidRDefault="00F453D7">
      <w:pPr>
        <w:pStyle w:val="ae"/>
        <w:ind w:firstLine="567"/>
        <w:rPr>
          <w:sz w:val="36"/>
          <w:szCs w:val="36"/>
        </w:rPr>
      </w:pPr>
      <w:r>
        <w:rPr>
          <w:sz w:val="36"/>
          <w:szCs w:val="36"/>
        </w:rPr>
        <w:t xml:space="preserve">Расстановка сил перед </w:t>
      </w:r>
      <w:r>
        <w:rPr>
          <w:sz w:val="36"/>
          <w:szCs w:val="36"/>
          <w:lang w:val="en-US"/>
        </w:rPr>
        <w:t>II</w:t>
      </w:r>
      <w:r>
        <w:rPr>
          <w:sz w:val="36"/>
          <w:szCs w:val="36"/>
        </w:rPr>
        <w:t xml:space="preserve"> Мировой войной</w:t>
      </w:r>
    </w:p>
    <w:p w:rsidR="008477CD" w:rsidRDefault="00F453D7">
      <w:pPr>
        <w:pStyle w:val="2"/>
        <w:ind w:firstLine="567"/>
        <w:jc w:val="both"/>
      </w:pPr>
      <w:r>
        <w:t>На Кольском направлении действовала немецкая армия ‘Норвегия’. Начальником штаба был назначен полковник Бушенгегн.</w:t>
      </w:r>
    </w:p>
    <w:p w:rsidR="008477CD" w:rsidRDefault="00F453D7">
      <w:pPr>
        <w:pStyle w:val="2"/>
        <w:ind w:firstLine="567"/>
        <w:jc w:val="both"/>
      </w:pPr>
      <w:r>
        <w:t>Незадолго до начала войны немецкий генерал авиации Зейдель совершил разведывательную поездку с целью осмотра существующих финских аэродромов, выбора мест для новых аэродромов  вдоль восточной границы Финляндии и определения возможностей базирования германской авиации.</w:t>
      </w:r>
      <w:r>
        <w:rPr>
          <w:rStyle w:val="a8"/>
        </w:rPr>
        <w:footnoteRef/>
      </w:r>
      <w:r>
        <w:t xml:space="preserve"> </w:t>
      </w:r>
    </w:p>
    <w:p w:rsidR="008477CD" w:rsidRDefault="00F453D7">
      <w:pPr>
        <w:pStyle w:val="2"/>
        <w:ind w:firstLine="567"/>
        <w:jc w:val="both"/>
      </w:pPr>
      <w:r>
        <w:t>Армия состояла из 12-и дивизий, из них 7 пехотных предназначались для охраны морского побережья. Так же в ‘Норвегию’ входил горнострелковый корпус под таким же названием (им командовал генерал Дитл), финский корпус в составе двух пехотных дивизий. В состав горнострелковой дивизии входили 2 горнострелковых полка и 1 артиллерийский. То есть 12 тысяч человек, 700 автоматов, 12 гаубиц, 112 минометов, 52 пехотных орудия, 38 горных пушек и 10 танков.</w:t>
      </w:r>
      <w:r>
        <w:rPr>
          <w:rStyle w:val="a8"/>
        </w:rPr>
        <w:footnoteRef/>
      </w:r>
      <w:r>
        <w:t xml:space="preserve"> В пехотную дивизию входили 3 пехотных полка и 1 артиллерийский. То есть 16.8 тысяч человек, 767 автоматов, более 600 пулеметов, 48 полевых гаубиц, 138 минометов, 26 пехотных и 75 противотанковых орудия, 12 зенитных орудий и 96 противотанковых ружей. Общее количество человек составляло примерно 150 тысяч.</w:t>
      </w:r>
      <w:r>
        <w:rPr>
          <w:rStyle w:val="a8"/>
        </w:rPr>
        <w:footnoteRef/>
      </w:r>
    </w:p>
    <w:p w:rsidR="008477CD" w:rsidRDefault="00F453D7">
      <w:pPr>
        <w:pStyle w:val="2"/>
        <w:ind w:firstLine="567"/>
        <w:jc w:val="both"/>
      </w:pPr>
      <w:r>
        <w:t xml:space="preserve">К началу войны все силы противника были сосредоточены вдоль границы СССР в нескольких опорных пунктах, предоставленных Финляндией. </w:t>
      </w:r>
    </w:p>
    <w:p w:rsidR="008477CD" w:rsidRDefault="00F453D7">
      <w:pPr>
        <w:pStyle w:val="2"/>
        <w:ind w:firstLine="567"/>
        <w:jc w:val="both"/>
      </w:pPr>
      <w:r>
        <w:t>На этом участке фронта находилось 400 самолетов, располагавшихся на аэродромах в Финляндии. Немецкие морские силы на Севере к началу войны были незначительны. Базировались они на порты и базы Варангер-фиорда, в частности на Петсамо (Печенгу) и Киркенес Морской флот располагал 8-ю эсминцами, 6-ю подводными лодками, 2-я минными заградителями, 30-35 сторожевыми катерами, катерами-тральщиками и катерами-охотниками за подводными лодками.</w:t>
      </w:r>
      <w:r>
        <w:rPr>
          <w:rStyle w:val="a8"/>
        </w:rPr>
        <w:footnoteRef/>
      </w:r>
    </w:p>
    <w:p w:rsidR="008477CD" w:rsidRDefault="00F453D7">
      <w:pPr>
        <w:pStyle w:val="2"/>
        <w:ind w:firstLine="567"/>
        <w:jc w:val="both"/>
      </w:pPr>
      <w:r>
        <w:t xml:space="preserve">Задачей 'Норвегии' было наступление на Кольский полуостров и движение до Белого моря. м операции намечалось овладеть Мурманском и главной базой Северного флота —Полярным, захватить Кировскую железную дорогу и тем самым изолировать Кольский полуостров от центральных районов страны, оккупировать Советскую Карелию и овладеть всем бассейном Белого моря до Архангельска включительно. Наступать планировалось по разобщенным направлениям воль дорог тремя отдельными группировками. 1 направление – Ухта, Кестеньга, далее до Лоухи и Мурманской железная дорога. 2 направление – на Кандалакшу, к Белому морю затем на север, вдоль Кировской железной дороги. Силы, действующие на 3 направлении, рассредоточены в районе Никеля, Печенги. Их задача – разгромить наши части, расположенные вдоль советско-финской границы, овладеть базами Северного флота, затем двигаться на Мурманск. Захват территории планировалось провести за две недели. </w:t>
      </w:r>
    </w:p>
    <w:p w:rsidR="008477CD" w:rsidRDefault="00F453D7">
      <w:pPr>
        <w:pStyle w:val="2"/>
        <w:ind w:firstLine="567"/>
        <w:jc w:val="both"/>
      </w:pPr>
      <w:r>
        <w:t>Врагу противостояла 14</w:t>
      </w:r>
      <w:r>
        <w:noBreakHyphen/>
        <w:t>я армия Ленинградского фронта под командованием генерал-лейтенанта В. А. Фролова. Начальником штаба был назначен А.С. Свирский. Две ее дивизии (из пяти) действовали на мурманском направлении. Первое крыло армии, оборонявшее мурманское направление, поддерживал Северный флот. Войска были разбросаны вдоль линии фронта длинной около 500 километров. Силы были сосредоточены вдоль побережья и границы. Например, 14-я стрелковая дивизия, насчитывающая        человек дислоцировалась на участке фронта протяженностью 300 километров вдоль побережья от мыса Святой Нос до острова Кильдин. Вдоль границы, на расстоянии 1-3 километра от нее, располагались опорные пункты на расстоянии 2-5 километров друг от друга. Между ними ставились дозоры. На линии фронта было мало укреплений. Часть войск находилась на зимних квартирах, некоторые занимались военной подготовкой.</w:t>
      </w:r>
    </w:p>
    <w:p w:rsidR="008477CD" w:rsidRDefault="00F453D7">
      <w:pPr>
        <w:pStyle w:val="2"/>
        <w:ind w:firstLine="567"/>
        <w:jc w:val="both"/>
      </w:pPr>
      <w:r>
        <w:t xml:space="preserve">Незадолго перед началом войны, в неофициальном  порядке, что бы не возбудить подозрения противника, были построены 100 древо-земляных сооружений для пулеметов, 25 орудийных окопов, 7 окопов для стрелковых отделений, 6 пулеметных дотов. Но, так как строительство не было разрешено, укрепления не были достроены, кроме того, не было переправ, давно не ремонтировались дороги. </w:t>
      </w:r>
    </w:p>
    <w:p w:rsidR="008477CD" w:rsidRDefault="00F453D7">
      <w:pPr>
        <w:pStyle w:val="2"/>
        <w:ind w:firstLine="567"/>
        <w:jc w:val="both"/>
      </w:pPr>
      <w:r>
        <w:t>Существовало 2 укрепрайона – мурманский и на полуостровах Средний и Рыбачий. Мурманский укрепрайон имел несколько башенных, противокатерных и зенитных артиллерийских батарей. Цель его была защищать Мурманск от нападений вражеского флота. Целью укрепрайона  на полуостровах Средний и Рыбачий было не допустить высадку морского десанта.</w:t>
      </w:r>
    </w:p>
    <w:p w:rsidR="008477CD" w:rsidRDefault="00F453D7">
      <w:pPr>
        <w:pStyle w:val="2"/>
        <w:ind w:firstLine="567"/>
        <w:jc w:val="both"/>
      </w:pPr>
      <w:r>
        <w:t>Сравнительно молодой из флотов нашей страны, он имел к началу войны сравнительно немного кораблей. Эскадренных миноносцев было всего восемь, а подводных лодок —пятнадцать. Не хватало и хорошо оборудованных баз. Для стоянки кораблей приходилось использовать гавани Мурманска и бухты Кольского и Мотовского заливов.</w:t>
      </w:r>
    </w:p>
    <w:p w:rsidR="008477CD" w:rsidRDefault="00F453D7">
      <w:pPr>
        <w:pStyle w:val="2"/>
        <w:ind w:firstLine="567"/>
        <w:jc w:val="both"/>
      </w:pPr>
      <w:r>
        <w:t>Военно-воздушные силы Северного флота также были невелики - всего сто шестнадцать самолетов, в основном устаревших типов и только три аэродрома, так как запасные аэродромы и посадочные площадки лишь строились. Ударной авиации, по существу, не было.</w:t>
      </w:r>
    </w:p>
    <w:p w:rsidR="008477CD" w:rsidRDefault="00F453D7">
      <w:pPr>
        <w:pStyle w:val="2"/>
        <w:ind w:firstLine="567"/>
        <w:jc w:val="both"/>
      </w:pPr>
      <w:r>
        <w:t>Таким образом недочеты в организации были у обеих сторон. У Германских войск отсутствовали резервы, солдаты были не подготовлены к ведению военных действий в данном районе, был слабо развит морской флот. Советские войска были не подготовлены к наступлению Германии. Войска 14-й армии не имели боевого опыта, но стрелковые и артиллерийские части были хорошо подготовлены для действий в условиях Крайнего севера. Наши войска были в 2-2,5 раза меньше армии противника, также мы отставали по количеству автоматического оружия. Таким образом перед началом войны немецкие войска были в более выгодном положении, чем войска Советского союза.</w:t>
      </w:r>
    </w:p>
    <w:p w:rsidR="008477CD" w:rsidRDefault="008477CD">
      <w:pPr>
        <w:pStyle w:val="2"/>
        <w:ind w:firstLine="567"/>
        <w:jc w:val="both"/>
      </w:pPr>
    </w:p>
    <w:p w:rsidR="008477CD" w:rsidRDefault="00F453D7">
      <w:pPr>
        <w:pStyle w:val="2"/>
        <w:ind w:firstLine="567"/>
        <w:jc w:val="center"/>
        <w:rPr>
          <w:b/>
          <w:bCs/>
          <w:sz w:val="28"/>
          <w:szCs w:val="28"/>
          <w:u w:val="single"/>
        </w:rPr>
      </w:pPr>
      <w:r>
        <w:rPr>
          <w:b/>
          <w:bCs/>
          <w:sz w:val="28"/>
          <w:szCs w:val="28"/>
          <w:u w:val="single"/>
        </w:rPr>
        <w:t>Сражения в Заполярье 1941-1944 гг.</w:t>
      </w:r>
    </w:p>
    <w:p w:rsidR="008477CD" w:rsidRDefault="00F453D7">
      <w:pPr>
        <w:pStyle w:val="2"/>
        <w:ind w:firstLine="567"/>
        <w:jc w:val="both"/>
      </w:pPr>
      <w:r>
        <w:t>Рано утром 29 июня 1941г. опорные пункты в северной части советско-финской границы противник обрушил лавину огня. Артиллерийская подготовка длилась полтора часа. В 4 часа 20 минут после налета 120 бомбардировщиков части немецких горнострелковых полков 'Норвегия' перешли в атаку. Наступление велось по отдельным доступным направлениям с разрывом между ними в 5-8 километров. Несмотря на героизм отдельных воинов и целых подразделений противник, имея абсолютное превосходство в пехоте, артиллерии и авиации к вечеру вышел на рубеж р. Титовка. В ночь на 30 июня  захватили в исправном состоянии южный мост через реку и небольшой плацдарм на ее правом берегу.</w:t>
      </w:r>
    </w:p>
    <w:p w:rsidR="008477CD" w:rsidRDefault="00F453D7">
      <w:pPr>
        <w:pStyle w:val="2"/>
        <w:ind w:firstLine="567"/>
        <w:jc w:val="both"/>
      </w:pPr>
      <w:r>
        <w:t xml:space="preserve">Вражеские части, наступавшие в направлении Ивари и Кутовая к исходу 29 июня вышли к перешейку полуострова Средний., Где были остановлены. </w:t>
      </w:r>
    </w:p>
    <w:p w:rsidR="008477CD" w:rsidRDefault="00F453D7">
      <w:pPr>
        <w:pStyle w:val="2"/>
        <w:ind w:firstLine="567"/>
        <w:jc w:val="both"/>
      </w:pPr>
      <w:r>
        <w:t>Отказавшись от наступления на своем правом фланге, противник сосредотачивает свои усилия на разгром наших частей, оборонявших полуострова средний и Рыбачий. Все атаки противника были отбиты с большими для него потерями, и он был вынужден перейти к обороне.</w:t>
      </w:r>
    </w:p>
    <w:p w:rsidR="008477CD" w:rsidRDefault="00F453D7">
      <w:pPr>
        <w:pStyle w:val="2"/>
        <w:ind w:firstLine="567"/>
        <w:jc w:val="both"/>
      </w:pPr>
      <w:r>
        <w:t>К утру 2-го июля при поддержки артиллерии и авиации немецкие войска вышли к реке Западная Лица. Попытка передовых подразделений врага с ходу форсировать водную преграду была отбита. На перегруппировку частей, ремонт дороги горнострелковый корпус затратил пять дней. За это время наши части на том берегу сумели организовать оборону.</w:t>
      </w:r>
    </w:p>
    <w:p w:rsidR="008477CD" w:rsidRDefault="00F453D7">
      <w:pPr>
        <w:pStyle w:val="2"/>
        <w:ind w:firstLine="567"/>
        <w:jc w:val="both"/>
      </w:pPr>
      <w:r>
        <w:t>Но к исходу 7-го июля отдельные части противника смогли перейти реку и выйти на огневые позиции нашей артиллерии, прорваться в район расположения полковых тылов и командных пунктов. Для ослабления натиска гитлеровцев на этом направлении в ночь на 8 июля корабли северного флота в губе Большая Зап. Лица высадили десант в составе батальона пограничников. Это позволило ликвидировать захваченный противником плацдарм, а к исходу 8 июля отбросить противника на западный берег р. Зап. Лица</w:t>
      </w:r>
    </w:p>
    <w:p w:rsidR="008477CD" w:rsidRDefault="00F453D7">
      <w:pPr>
        <w:pStyle w:val="2"/>
        <w:ind w:firstLine="567"/>
        <w:jc w:val="both"/>
      </w:pPr>
      <w:r>
        <w:t>9 и 10 июля противник активности не проявлял. С утра 11 июля основные силы горнострелковой дивизии возобновили наступление и на надувных и рыбачьих лодках форсировали губу Большая Зап. Лица.</w:t>
      </w:r>
    </w:p>
    <w:p w:rsidR="008477CD" w:rsidRDefault="00F453D7">
      <w:pPr>
        <w:pStyle w:val="2"/>
        <w:ind w:firstLine="567"/>
        <w:jc w:val="both"/>
      </w:pPr>
      <w:r>
        <w:t>За 12 дней наступления противник захватил лишь небольшой плацдарм (6м</w:t>
      </w:r>
      <w:r>
        <w:sym w:font="Marlett" w:char="F072"/>
      </w:r>
      <w:r>
        <w:t>4м) на восточном берегу р. Зап. Лица. За это время фашисты потеряли около 3 тысяч человек солдатов и офицеров убитыми и ранеными</w:t>
      </w:r>
    </w:p>
    <w:p w:rsidR="008477CD" w:rsidRDefault="00F453D7">
      <w:pPr>
        <w:pStyle w:val="2"/>
        <w:ind w:firstLine="567"/>
        <w:jc w:val="both"/>
      </w:pPr>
      <w:r>
        <w:t>Большую роль в срыве июльского наступления сыграл десант. Немецкий историк В. Гесс вынужден был признать, что “благодаря высадке десантов долгое время инициатива удерживалась в реках советских войск”.</w:t>
      </w:r>
    </w:p>
    <w:p w:rsidR="008477CD" w:rsidRDefault="00F453D7">
      <w:pPr>
        <w:pStyle w:val="2"/>
        <w:ind w:firstLine="567"/>
        <w:jc w:val="both"/>
      </w:pPr>
      <w:r>
        <w:t xml:space="preserve"> Десантные части после высадки нанесли удар в направлении Большой Зап. Лицы и продвинулись на 6-8 километров, привлекли на себя силы, предназначенные для усиления наступательной группировки горнострелкового корпуса.</w:t>
      </w:r>
    </w:p>
    <w:p w:rsidR="008477CD" w:rsidRDefault="00F453D7">
      <w:pPr>
        <w:pStyle w:val="2"/>
        <w:ind w:firstLine="567"/>
        <w:jc w:val="both"/>
      </w:pPr>
      <w:r>
        <w:t>Части, предназначенные для усиления горнострелкового корпуса, были переброшены из Греции. На аэродромах сосредотачивались новые эскадрильи бомбардировочной и истребительной авиации.</w:t>
      </w:r>
    </w:p>
    <w:p w:rsidR="008477CD" w:rsidRDefault="00F453D7">
      <w:pPr>
        <w:pStyle w:val="2"/>
        <w:ind w:firstLine="567"/>
        <w:jc w:val="both"/>
      </w:pPr>
      <w:r>
        <w:t>Ожесточенные бои велись на перешейке полуострова Средний. Для штурма перешейка была использована артиллерия и воздушный флот. Но им так и не удалось овладеть ни одним метром нашей земли.</w:t>
      </w:r>
    </w:p>
    <w:p w:rsidR="008477CD" w:rsidRDefault="00F453D7">
      <w:pPr>
        <w:pStyle w:val="2"/>
        <w:ind w:firstLine="567"/>
        <w:jc w:val="both"/>
      </w:pPr>
      <w:r>
        <w:t>14 июня На северо-западное побережье губы Большая Зап. Лица и на мыс Пикшуев был высажен еще один десант численностью 1350 человек под командованием майора А. А. Шкиты и добровольческий отряд моряков (150 человек) Северного флота. В течение полумесяца десантники вели героическую борьбу в тылу врага.</w:t>
      </w:r>
    </w:p>
    <w:p w:rsidR="008477CD" w:rsidRDefault="00F453D7">
      <w:pPr>
        <w:pStyle w:val="2"/>
        <w:ind w:firstLine="567"/>
        <w:jc w:val="both"/>
      </w:pPr>
      <w:r>
        <w:t>К 20 июля совместными силами артиллерии, пехоты и авиации враг был выбит из района господствующий высоты 314,9, отброшен на рубеж поселка Большая Зап. Лица. В ходе оборонительных боев, которые продолжались почти 20 дней дивизии горнострелкового корпуса были обескровлены. Для возобновления наступления на Мурманск противнику требовалась длительная подготовка – более месяца. В то время, как к новому наступлению на Полярное и Мурманск вели атаки на немецкие позиции.</w:t>
      </w:r>
    </w:p>
    <w:p w:rsidR="008477CD" w:rsidRDefault="00F453D7">
      <w:pPr>
        <w:pStyle w:val="2"/>
        <w:ind w:firstLine="567"/>
        <w:jc w:val="both"/>
      </w:pPr>
      <w:r>
        <w:t>Наши войска пытались ликвидировать плацдарм на берегу Большой Зап. Лицы, но из-за плохой подготовки лобовых атак командование дало приказ перейти к обороне.</w:t>
      </w:r>
    </w:p>
    <w:p w:rsidR="008477CD" w:rsidRDefault="00F453D7">
      <w:pPr>
        <w:pStyle w:val="2"/>
        <w:ind w:firstLine="567"/>
        <w:jc w:val="both"/>
      </w:pPr>
      <w:r>
        <w:t>23 августа 1941 г. Северный фронт был разделен на две части</w:t>
      </w:r>
      <w:r>
        <w:rPr>
          <w:lang w:val="en-US"/>
        </w:rPr>
        <w:t xml:space="preserve">: </w:t>
      </w:r>
      <w:r>
        <w:t>Ленинградский и Карельский фронты. В состав Карельского вошли все войска от Онежского озера до Северного Ледовитого океана.</w:t>
      </w:r>
    </w:p>
    <w:p w:rsidR="008477CD" w:rsidRDefault="00F453D7">
      <w:pPr>
        <w:pStyle w:val="2"/>
        <w:ind w:firstLine="567"/>
        <w:jc w:val="both"/>
      </w:pPr>
      <w:r>
        <w:t>После перегруппировки немецкий горнострелковый корпус и на этот раз строил свой боевой порядок в один эшелон. Резервов не было. Наступление поддерживало 10 дивизионов полевой артиллерии и 280 самолетов.</w:t>
      </w:r>
    </w:p>
    <w:p w:rsidR="008477CD" w:rsidRDefault="00F453D7">
      <w:pPr>
        <w:pStyle w:val="2"/>
        <w:ind w:firstLine="567"/>
        <w:jc w:val="both"/>
      </w:pPr>
      <w:r>
        <w:t>В 3 часа 50 минут 8 сентября противник перешел в наступление под прикрытием тумана. Части северной группы внезапно атаковали ослабевшие бдительность подразделения стрелкового полка и отбросили их в юго-восточном направлении. 9 сентября противник был остановлен, а затем отброшен на линию высоты 173,7, северные склоны высоты 314,9. 15 сентября противник опять понес удар, но продвинулся всего на 1-2 километра. Дальнейшие атаки противника тоже не имели успеха. За 10 дней боев, не смотря на 3-х кратное превосходство в силе, северные группы противника расширили свой плацдарм всего на 2-3 километра и вынуждены были перейти к обороне.</w:t>
      </w:r>
    </w:p>
    <w:p w:rsidR="008477CD" w:rsidRDefault="00F453D7">
      <w:pPr>
        <w:pStyle w:val="2"/>
        <w:ind w:firstLine="567"/>
        <w:jc w:val="both"/>
      </w:pPr>
      <w:r>
        <w:t>Более серьезно обстояли дела на левом фланге обороны 14-й армии, Противник быстро форсировал не оборонявшийся участок реки Зап. Лица и быстро обошел фланги. Подоспевшие части были вынуждены отступать с тяжелыми боями. Развивая наступление противник перешел в районе 42-го километра нашу единственную коммуникацию – дорогу Мурманск, Большая Зап. Лица.</w:t>
      </w:r>
    </w:p>
    <w:p w:rsidR="008477CD" w:rsidRDefault="00F453D7">
      <w:pPr>
        <w:pStyle w:val="2"/>
        <w:ind w:firstLine="567"/>
        <w:jc w:val="both"/>
      </w:pPr>
      <w:r>
        <w:t>В связи с создавшейся обстановкой была создана дивизия народного ополчения под названием ‘Полярная’. 15 сентября она вышла на правый фланг противника и нанесли удар с тыла. В ходе боев враг потерял 1500 солдат и офицеров убитыми и несколько тысяч ранеными. Был разгромлен штаб полка, захвачены большие трофеи и ценные документы германского командования.</w:t>
      </w:r>
    </w:p>
    <w:p w:rsidR="008477CD" w:rsidRDefault="00F453D7">
      <w:pPr>
        <w:pStyle w:val="2"/>
        <w:ind w:firstLine="567"/>
        <w:jc w:val="both"/>
      </w:pPr>
      <w:r>
        <w:t xml:space="preserve">На кандалакшском направлении гитлеровцам удалось с тяжелыми боями несколько продвинуться в глубь нашей территории, но выйти к Кировской железной дороге они так и не смогли.  </w:t>
      </w:r>
    </w:p>
    <w:p w:rsidR="008477CD" w:rsidRDefault="00F453D7">
      <w:pPr>
        <w:pStyle w:val="2"/>
        <w:ind w:firstLine="567"/>
        <w:jc w:val="both"/>
      </w:pPr>
      <w:r>
        <w:rPr>
          <w:i/>
          <w:iCs/>
        </w:rPr>
        <w:t xml:space="preserve">Мурманская наступательная операция (28 апреля – 10 мая 1942 г.). </w:t>
      </w:r>
      <w:r>
        <w:t>Замысел намечавшейся наступательной операции советских войск на этом направлении состоял в том, чтобы, сковывая противника с фронта, ударной группировкой армии прорвать оборону южнее оз. Чарп, охватить его левый фланги во взаимодействии с десантом Северного флота окружить и уничтожить части западнее р. Зап. Лица .в дальнейшем</w:t>
      </w:r>
    </w:p>
    <w:p w:rsidR="008477CD" w:rsidRDefault="00F453D7">
      <w:pPr>
        <w:pStyle w:val="2"/>
        <w:ind w:firstLine="567"/>
        <w:jc w:val="both"/>
      </w:pPr>
      <w:r>
        <w:t>Армия должна развивать удар в тыл противнику, находившегося на перешейке полуострова Средний, с тем, чтобы уничтожить его и выйти на государственную границу на участке от побережья губы Малая Волоковая до оз. Чарп.</w:t>
      </w:r>
      <w:r>
        <w:rPr>
          <w:rStyle w:val="a8"/>
        </w:rPr>
        <w:footnoteReference w:id="1"/>
      </w:r>
    </w:p>
    <w:p w:rsidR="008477CD" w:rsidRDefault="00F453D7">
      <w:pPr>
        <w:pStyle w:val="2"/>
        <w:ind w:firstLine="567"/>
        <w:jc w:val="both"/>
      </w:pPr>
      <w:r>
        <w:t>Для участия в операции была выделена бригада морской пехоты под командованием В. В. Рассохина. Она предназначалась для высадки десанта на южное побережье Мотовского залива.</w:t>
      </w:r>
    </w:p>
    <w:p w:rsidR="008477CD" w:rsidRDefault="00F453D7">
      <w:pPr>
        <w:pStyle w:val="2"/>
        <w:ind w:firstLine="567"/>
        <w:jc w:val="both"/>
      </w:pPr>
      <w:r>
        <w:t>Авиационная поддержка войск возлагалась на ВВС армии, фронта и Северного флота. Противовоздушная оборона войск возлагалась на авиацию и зенитную артиллерию 14-ой армии и Мурманский район ПВО. Кроме того, для борьбы с самолетами противника, в частях и соединениях привлекались специально подготовленные для этой цели расчеты станковых пулеметов и противотанковых ружей.</w:t>
      </w:r>
      <w:r>
        <w:rPr>
          <w:rStyle w:val="a8"/>
        </w:rPr>
        <w:footnoteReference w:id="2"/>
      </w:r>
    </w:p>
    <w:p w:rsidR="008477CD" w:rsidRDefault="00F453D7">
      <w:pPr>
        <w:pStyle w:val="2"/>
        <w:ind w:firstLine="567"/>
        <w:jc w:val="both"/>
      </w:pPr>
      <w:r>
        <w:t>Во всех стрелковых частях были созданы и обучены к действиям штурмовые группы. В канун операции значительные работы проводились по подготовке исходного района для наступления.</w:t>
      </w:r>
    </w:p>
    <w:p w:rsidR="008477CD" w:rsidRDefault="00F453D7">
      <w:pPr>
        <w:pStyle w:val="2"/>
        <w:ind w:firstLine="567"/>
        <w:jc w:val="both"/>
      </w:pPr>
      <w:r>
        <w:t>Управление всеми силами сухопутных войск, флота и авиации, привлеченных к операции, осуществлялось командующим и штабом фронта. Для обеспечивания взаимодействия на командных пунктах дивизий находились представители авиационных соединений. В их задачу входило наведение самолетов на цель. На командном пункте 14-й армии находился представитель флота.</w:t>
      </w:r>
    </w:p>
    <w:p w:rsidR="008477CD" w:rsidRDefault="00F453D7">
      <w:pPr>
        <w:pStyle w:val="2"/>
        <w:ind w:firstLine="567"/>
        <w:jc w:val="both"/>
      </w:pPr>
      <w:r>
        <w:t>Но подготовка не прошла полностью успешно, армия не смогла обеспечить боеприпасами. Вместо 3-5 боекомплектов она располагала следующим запасом: мин – 1,5-1,0 боекомплект, снаряды – 2-3 боекомплекта. Несколько лучше были решены вопросы продовольственного и продфуражного обеспечения.</w:t>
      </w:r>
    </w:p>
    <w:p w:rsidR="008477CD" w:rsidRDefault="008477CD">
      <w:pPr>
        <w:pStyle w:val="2"/>
        <w:ind w:firstLine="567"/>
        <w:jc w:val="both"/>
      </w:pPr>
    </w:p>
    <w:p w:rsidR="008477CD" w:rsidRDefault="00F453D7">
      <w:pPr>
        <w:pStyle w:val="2"/>
        <w:ind w:firstLine="567"/>
        <w:jc w:val="both"/>
      </w:pPr>
      <w:r>
        <w:t>В ходе оборонительных сражений в 1941г. и наступательной операции весной 1942г. линия фронта окончательно стабилизировалась и оставалась в основномнеизменна вплоть до перехода войск Карельского фронта в наступление летом 1941г. Ставка ВГК, Военный совет фронта начиная с сентября 1941г. принимали все меры для создания непреодолимой обороны.</w:t>
      </w:r>
    </w:p>
    <w:p w:rsidR="008477CD" w:rsidRDefault="00F453D7">
      <w:pPr>
        <w:pStyle w:val="2"/>
        <w:ind w:firstLine="567"/>
        <w:jc w:val="both"/>
      </w:pPr>
      <w:r>
        <w:t>Основу оборонительных рубежей составляли батальонные районы обороны. Штаб фронта требовал при инженерном оборудовании местности главное внимание уделять прикрытию основных направлений, и в первую очередь дорог, для чего на путях подвоза и эвакуации через каждые 5-6 километров создавались блокгаузы с круговой обороной, широко применялись завалы и засеки, противопехотные препятствия.</w:t>
      </w:r>
      <w:r>
        <w:rPr>
          <w:rStyle w:val="a8"/>
        </w:rPr>
        <w:footnoteReference w:id="3"/>
      </w:r>
      <w:r>
        <w:t xml:space="preserve"> Большие трудности испытывали воины в Заполярье при создании оборонительных сооружений в скальном грунте. Здесь нередко приходилось укрытия для огневых точек, траншеи, окопы и ходы сообщения выкладывать из камней, скрепляя их цементным раствором. В целом было построены мощные заградительные сооружения. Штаб фронта и штабы армий уделяли большое внимание обеспечению стыков и флангов. Для этого в стыках между соединениями создавались опорные пункты, заграждения. Фронт испытывал большой недостаток в противовоздушных средствах.</w:t>
      </w:r>
    </w:p>
    <w:p w:rsidR="008477CD" w:rsidRDefault="00F453D7">
      <w:pPr>
        <w:pStyle w:val="2"/>
        <w:ind w:firstLine="567"/>
        <w:jc w:val="both"/>
      </w:pPr>
      <w:r>
        <w:t>Не сумев прорваться к Мурманску, немцы зазимовали на сопках Муста-Тунтури. Своим военно-воздушным силам гитлеровское командование ставило задачу систематически наносить удары по Мурманску и быть готовым к поддержке действий наземных войск и наступлений. Кроме того, авиация должна была вести наблюдение и контроль за северо-норвежской и финской прибрежными полосами, за противовоздушной обороной района Петсамо, портов и баз флота.</w:t>
      </w:r>
    </w:p>
    <w:p w:rsidR="008477CD" w:rsidRDefault="00F453D7">
      <w:pPr>
        <w:pStyle w:val="2"/>
        <w:ind w:firstLine="567"/>
        <w:jc w:val="both"/>
        <w:rPr>
          <w:lang w:val="en-US"/>
        </w:rPr>
      </w:pPr>
      <w:r>
        <w:t>За семь месяцев немецкие войска создали глубоко эшелонированную оборону, состоящую из системы опорных пунктов глубиною до 20 километров. Наиболее развита была главная полоса обороны, состоящая из двух позиций, насыщенных большим количеством каменно-земляных сооружений, миновзрывных и проволочных заграждений.</w:t>
      </w:r>
    </w:p>
    <w:p w:rsidR="008477CD" w:rsidRDefault="00F453D7">
      <w:pPr>
        <w:pStyle w:val="2"/>
        <w:ind w:firstLine="567"/>
        <w:jc w:val="both"/>
      </w:pPr>
      <w:r>
        <w:t>Наступление 14-й армии началось утром 28 апреля после 3-х часовой артиллерийской подготовки. Но артиллерия не смогла разрушить укрепления противника и подавить его огневые точки, так как разведкой не были засечены цели. Авиация сбросила несколько бомб на опорные пункты, но этим существенной помощи войскам не оказала.</w:t>
      </w:r>
      <w:r>
        <w:rPr>
          <w:rStyle w:val="a8"/>
        </w:rPr>
        <w:footnoteReference w:id="4"/>
      </w:r>
      <w:r>
        <w:t>Войска ударной группировки армии не сумели выполнить поставленных задач. К 3 мая нашим наступающим силам удалось овладеть лишь вражескими опорными пунктами на переднем крае. Десантные войска, высаженные в Мотовском заливе тоже не имели успеха.</w:t>
      </w:r>
    </w:p>
    <w:p w:rsidR="008477CD" w:rsidRDefault="00F453D7">
      <w:pPr>
        <w:pStyle w:val="2"/>
        <w:ind w:firstLine="567"/>
        <w:jc w:val="both"/>
      </w:pPr>
      <w:r>
        <w:t>Вечером 4-го мая резко понизилась температура и началась пурга, что вынудило наши войска прекратить активные действия. Прекратилась доставка продовольствия и боеприпасов всем частям армии.</w:t>
      </w:r>
    </w:p>
    <w:p w:rsidR="008477CD" w:rsidRDefault="00F453D7">
      <w:pPr>
        <w:pStyle w:val="2"/>
        <w:ind w:firstLine="567"/>
        <w:jc w:val="both"/>
      </w:pPr>
      <w:r>
        <w:t>С 1941г. по 44 на Кольском полуострове развернулась позиционная война. С учетом характера и особенности театра военных действий, недостаточного количества личного состава и боевой техники войска Карельского фронта применяли такие формы и способы боевых действий в обороне, которые изматывали силы врага, а так же обеспечивали захват новых территорий. Наиболее характерными из них были бои по улучшению переднего края, разрушению оборонительных сооружений врага и уничтожению его живой силы и боевой техники, разведка боем, рейдовые действия частей и подразделений по тылам противника, использование снайперов. Разведка боем велась не только в целях разведки, но и преследовала цель уничтожить оборонительные сооружения, вывести из строя боевую технику противника. Широко практиковалась специальная разведка, которую организовывали начальники родов войск и служб с целью получения данных, необходимых для использования войск в бою.</w:t>
      </w:r>
    </w:p>
    <w:p w:rsidR="008477CD" w:rsidRDefault="00F453D7">
      <w:pPr>
        <w:pStyle w:val="2"/>
        <w:ind w:firstLine="567"/>
        <w:jc w:val="both"/>
      </w:pPr>
      <w:r>
        <w:t>Так же хорошо использовались лыжные отряды. Суровая зима и длительные полярные ночи, наличие у противника открытых флангов и стыков между соединениями благоприятствовали их действиям. Обычно отряды, отправлявшиеся в рейды, насчитывали от 150 до 300 человек, а иногда и больше. Лыжника находились в тылу врага от 10 до 12 суток, преодолевая за это время огромные расстояния. Весь комплект боеприпасов, а также мины для диверсионных действий им приходилось нести на себе. В отдельных случаях для транспортировки пулеметов, больных и раненых использовались оленьи упряжки и лодочки-волокуши.</w:t>
      </w:r>
    </w:p>
    <w:p w:rsidR="008477CD" w:rsidRDefault="00F453D7">
      <w:pPr>
        <w:pStyle w:val="2"/>
        <w:ind w:firstLine="567"/>
        <w:jc w:val="both"/>
      </w:pPr>
      <w:r>
        <w:t>Основным объектом нападения в тылу являлись гарнизоны врага. Обычно налеты совершались ночью или на рассвете, когда гитлеровцы были меньше всего готовы к бою.</w:t>
      </w:r>
      <w:r>
        <w:rPr>
          <w:rStyle w:val="a8"/>
        </w:rPr>
        <w:footnoteReference w:id="5"/>
      </w:r>
      <w:r>
        <w:t xml:space="preserve"> Командование фронта практиковало и другие формы борьбы в тылу противника. начиная с 1942 года систематически в тыл врага стали высылаться небольшими группами минеры для подрыва рельсов, взрыва мостов, подрыва коммуникаций и др. </w:t>
      </w:r>
    </w:p>
    <w:p w:rsidR="008477CD" w:rsidRDefault="00F453D7">
      <w:pPr>
        <w:pStyle w:val="2"/>
        <w:ind w:firstLine="567"/>
        <w:jc w:val="both"/>
      </w:pPr>
      <w:r>
        <w:t>На Карельском фронте в условиях пересеченной местности, удобной для маскировки, получило широкое распространение снайперское движение. Командующий фронтом при переходе войск фронта к стабильной обороне потребовал от командиров соединений и частей больше внимания уделять подготовке снайперов, а лучших из них награждать именной снайперской винтовкой.</w:t>
      </w:r>
      <w:r>
        <w:rPr>
          <w:rStyle w:val="a8"/>
        </w:rPr>
        <w:footnoteReference w:id="6"/>
      </w:r>
      <w:r>
        <w:t xml:space="preserve"> Снайперы действовали, как правило, парами. Каждая пара оборудовала основную, запасную и ложную позиции. В условиях горно-тундрового Заполярья под особым контролем снайперов находились горные тропы, перевалы, теснины, долины гор.</w:t>
      </w:r>
    </w:p>
    <w:p w:rsidR="008477CD" w:rsidRDefault="00F453D7">
      <w:pPr>
        <w:pStyle w:val="2"/>
        <w:ind w:firstLine="567"/>
        <w:jc w:val="both"/>
      </w:pPr>
      <w:r>
        <w:t xml:space="preserve">При значительной растянутости линии фронта важно было создать у противника представление у противника о высокой насыщенности позиций огневыми средствами и живой силой. Для этого выделялись “Кочующие” орудия, минометы, и даже пулеметы и автоматы. </w:t>
      </w:r>
    </w:p>
    <w:p w:rsidR="008477CD" w:rsidRDefault="00F453D7">
      <w:pPr>
        <w:pStyle w:val="2"/>
        <w:ind w:firstLine="567"/>
        <w:jc w:val="both"/>
      </w:pPr>
      <w:r>
        <w:t>Эффективно действовала и артиллерия Северного флота. На полуострове Рыбачий с первого до последнего дня войны успешно боролась с врагом батарея           № 221, которая наносила удар судам врага при входе в Петсамский залив. На подавление этой батареи фашисты выпустили 17 тыс. крупнокалиберных снарядов и сбросили 7 тыс. авиационных бомб. Но батарея продолжала вести бой.</w:t>
      </w:r>
    </w:p>
    <w:p w:rsidR="008477CD" w:rsidRDefault="00F453D7">
      <w:pPr>
        <w:pStyle w:val="2"/>
        <w:ind w:firstLine="567"/>
        <w:jc w:val="both"/>
      </w:pPr>
      <w:r>
        <w:t>Правительство Финляндии 4 сентября 1941 г. заявило о своем разрыве с фашистской Германией. В тот же дань финская армия прекратила военные действия. Немецкая армия оказалась без поддержки на этом направлении.</w:t>
      </w:r>
    </w:p>
    <w:p w:rsidR="008477CD" w:rsidRDefault="00F453D7">
      <w:pPr>
        <w:pStyle w:val="2"/>
        <w:ind w:firstLine="567"/>
        <w:jc w:val="both"/>
      </w:pPr>
      <w:r>
        <w:t>Ставка ВГК 29 сентября 1944 г. утвердила наступательную операцию в Заполярье. Замысел операции состоял в том, чтобы прорвать оборону на узком 9-километровом участке фронта юго-восточнее Луостари, далее овладеть городом Печенга и развивать наступление к Норвежской границе.</w:t>
      </w:r>
    </w:p>
    <w:p w:rsidR="008477CD" w:rsidRDefault="00F453D7">
      <w:pPr>
        <w:pStyle w:val="2"/>
        <w:ind w:firstLine="567"/>
        <w:jc w:val="both"/>
      </w:pPr>
      <w:r>
        <w:t>7-я воздушная армия должна была в тесном взаимодействии с артиллерией подавить оборону противника. На нее возлагалось прикрытие от ударов с воздуха основных коммуникаций фронта, непосредственная поддержка соединений и частей в ходе наступления, а при необходимости и доставка им боеприпасов, горючего и продовольствия.</w:t>
      </w:r>
    </w:p>
    <w:p w:rsidR="008477CD" w:rsidRDefault="00F453D7">
      <w:pPr>
        <w:pStyle w:val="2"/>
        <w:ind w:firstLine="567"/>
        <w:jc w:val="both"/>
      </w:pPr>
      <w:r>
        <w:t>Утром 7 октября погода в районе боевых действий стала ухудшаться. Из-за тумана и облаков понизилась видимость, по этому авиации не удалось полностью выполнить свою задачу.</w:t>
      </w:r>
    </w:p>
    <w:p w:rsidR="008477CD" w:rsidRDefault="00F453D7">
      <w:pPr>
        <w:pStyle w:val="2"/>
        <w:ind w:firstLine="567"/>
        <w:jc w:val="both"/>
      </w:pPr>
      <w:r>
        <w:t xml:space="preserve">Команда </w:t>
      </w:r>
      <w:r>
        <w:rPr>
          <w:lang w:val="en-US"/>
        </w:rPr>
        <w:t>‘</w:t>
      </w:r>
      <w:r>
        <w:t>Огонь!’ была подана в 8 часов. Артиллерийская подготовка была мощной и накрыла опорные пункты на переднем крае и в ближайшей глубине, накрыла штабы, узлы связи, резервы, артиллерийские и минометные батареи противника.</w:t>
      </w:r>
    </w:p>
    <w:p w:rsidR="008477CD" w:rsidRDefault="00F453D7">
      <w:pPr>
        <w:pStyle w:val="2"/>
        <w:ind w:firstLine="567"/>
        <w:jc w:val="both"/>
      </w:pPr>
      <w:r>
        <w:t>В 9 часов 30 минут из-за еще большего ухудшения погоде темп огня снизился. В 10 часов 30 минут наши войска отакавали противника.</w:t>
      </w:r>
    </w:p>
    <w:p w:rsidR="008477CD" w:rsidRDefault="00F453D7">
      <w:pPr>
        <w:pStyle w:val="2"/>
        <w:ind w:firstLine="567"/>
        <w:jc w:val="both"/>
      </w:pPr>
      <w:r>
        <w:t>В итоге 1-го дня наступления войска 14-й армии прорвали главную полосу обороны противника на фронте около 6-и километров, форсировали Титовку и захватили плацдарм на ее северном берегу. Днем 8-го октября войска 14-й армии продолжили наступление. Наибольший успех и на этот раз был достигнут на правом фланге. Войска в условиях бездорожья продвинулись вперед на 5-7 километров. За два дня боев на освобожденной нашими войсками территории противник оставил свыше 1,5 тысячи трупов солдат и офицеров, 14 орудий, 48 минометов, 79 пулеметов, 9 складов с различным имуществом, тысячи винтовок и автоматов. За это время было взято в плен 210 солдат и офицеров.</w:t>
      </w:r>
      <w:r>
        <w:rPr>
          <w:rStyle w:val="a8"/>
        </w:rPr>
        <w:footnoteReference w:id="7"/>
      </w:r>
    </w:p>
    <w:p w:rsidR="008477CD" w:rsidRDefault="00F453D7">
      <w:pPr>
        <w:pStyle w:val="2"/>
        <w:ind w:firstLine="567"/>
        <w:jc w:val="both"/>
      </w:pPr>
      <w:r>
        <w:t>Одновременно легкие стрелковые корпуса совершили глубокий обход правого фланга оборонительной полосы противника. Успешное движение их в направлении Луостари поставило под угрозу окружения вражескую группировку, оборонявшуюся на рубеже Зап. Лицы. Опасаясь этого, командование горнострелкового корпуса отдало приказ на отход своих частей с этого рубежа. Наше командование поставило здесь цель не допустить этого. Но из-за отсутствия дорог операция затянулась, и противник смог вывести часть своих войск. Из-за плохих метеорологических условий, недостатка артиллерии, очень большого недостатка боеприпасов операция противник в результате смог в сравнительно спокойной обстановке отводить войска с рубежа р. Зап. Лицы свои основные силы и предпринимать яростные контратаки против наших подразделений, перерезавших дорогу Зап. Лица, Печенега.</w:t>
      </w:r>
    </w:p>
    <w:p w:rsidR="008477CD" w:rsidRDefault="00F453D7">
      <w:pPr>
        <w:pStyle w:val="2"/>
        <w:ind w:firstLine="567"/>
        <w:jc w:val="both"/>
      </w:pPr>
      <w:r>
        <w:t>С 10 по 12 октября наши войска вышли в район Луостари тем самым разобщив вражескую группировку на две части и создав благоприятные условия для развития наступления в направлении Никеля и на север в сторону Печенеги</w:t>
      </w:r>
    </w:p>
    <w:p w:rsidR="008477CD" w:rsidRDefault="00F453D7">
      <w:pPr>
        <w:pStyle w:val="2"/>
        <w:ind w:firstLine="567"/>
        <w:jc w:val="both"/>
      </w:pPr>
      <w:r>
        <w:t>9 октября в 23 часа 30 минут был высажен десант на южное побережье губы Малая Волоковая общей численностью 411 человека. В его задачу входило подготовка для высадки основного десанта. Затем в 0 часов был высажен основной десант в размере 1628 человек. Высадка прошла успешно, и войска преступили к штурму хребта Муста-Тунтури.</w:t>
      </w:r>
    </w:p>
    <w:p w:rsidR="008477CD" w:rsidRDefault="00F453D7">
      <w:pPr>
        <w:pStyle w:val="2"/>
        <w:ind w:firstLine="567"/>
        <w:jc w:val="both"/>
      </w:pPr>
      <w:r>
        <w:t>Потерпев поражение в районе хребта, и опасаясь окружения, противник в 12 часов 10 октября начал отходить с перешейка полуострова Средний в район Печенги. В течение 12 и13 октября части морских пехотинцев преследовали противника по дороге на Поровара.</w:t>
      </w:r>
    </w:p>
    <w:p w:rsidR="008477CD" w:rsidRDefault="00F453D7">
      <w:pPr>
        <w:pStyle w:val="2"/>
        <w:ind w:firstLine="567"/>
        <w:jc w:val="both"/>
      </w:pPr>
      <w:r>
        <w:t>13 октября был высажен десант в Линнахамари. Под сильным огнем противника катера капитана Шабалина прорвались в порт и в 23 часа высадили бойцов на берег. К 12 часам 13 октября они захватили главный бастион обороны – 210-мм батарею. К 19 часам порт был полностью захвачен.</w:t>
      </w:r>
    </w:p>
    <w:p w:rsidR="008477CD" w:rsidRDefault="00F453D7">
      <w:pPr>
        <w:pStyle w:val="2"/>
        <w:ind w:firstLine="567"/>
        <w:jc w:val="both"/>
      </w:pPr>
      <w:r>
        <w:t>За период боев с 9 по 14 сентября Северный флот нанес противнику значительные потери: Было убито долее 3 тысяч вражеских солдат и офицеров, уничтожено и взято в качестве трофеев различное вооружение и военное имущество, в том числе 39 складов с горючим, боеприпасами и продовольствием.</w:t>
      </w:r>
    </w:p>
    <w:p w:rsidR="008477CD" w:rsidRDefault="00F453D7">
      <w:pPr>
        <w:pStyle w:val="2"/>
        <w:ind w:firstLine="567"/>
        <w:jc w:val="both"/>
      </w:pPr>
      <w:r>
        <w:t>К вечеру 14 октября немецкие части общей численностью в 3500 человек в районе Печенги были окружены. 15 октября в 2 часа ожесточенные уличные бои в городе закончились полной победой советских войск.</w:t>
      </w:r>
    </w:p>
    <w:p w:rsidR="008477CD" w:rsidRDefault="00F453D7">
      <w:pPr>
        <w:pStyle w:val="2"/>
        <w:ind w:firstLine="567"/>
        <w:jc w:val="both"/>
        <w:rPr>
          <w:lang w:val="en-US"/>
        </w:rPr>
      </w:pPr>
      <w:r>
        <w:t xml:space="preserve">За пять дней напряженных боев (18 – 22 октября) войска 14-й армии продвинулись на 20-30 километров От немецко-фашистских захватчиков был полностью освобожден важный район никелевого производства с крупными населенными пунктами – Никель и Ахмалахти. Советские войско вступили на территорию Норвегии. </w:t>
      </w:r>
    </w:p>
    <w:p w:rsidR="008477CD" w:rsidRDefault="00F453D7">
      <w:pPr>
        <w:pStyle w:val="2"/>
        <w:ind w:firstLine="567"/>
        <w:jc w:val="both"/>
      </w:pPr>
      <w:r>
        <w:t>Таким образом сентябрьское наступление не имело успеха. Противнику так и не удалось выполнить поставленные задачи. Понеся большие потери, он был остановлен и вынужден был перейти к позиционной войне. К декабрю 1941 г. войска фронта занимали оборону на р. Зап. Лица, не системе рек и озер (90 километров западнее Кандалакши), 40 километров западнее Лоухи, 10 километров западнее Ухты, Ругозеро, станция Масельская, Повенец, Онежское озеро, р. Свирь.</w:t>
      </w:r>
    </w:p>
    <w:p w:rsidR="008477CD" w:rsidRDefault="00F453D7">
      <w:pPr>
        <w:pStyle w:val="2"/>
        <w:ind w:firstLine="567"/>
        <w:jc w:val="both"/>
      </w:pPr>
      <w:r>
        <w:t>За первые 12 дней наступления противник захватил лишь небольшой плацдарм на восточном берегу р. Зап. Лица. За это время фашисты потеряли около 3 тысяч человек солдатов и офицеров убитыми и ранеными. Наступательная операция не достигла того результата, которое ожидало от нее немецкое превительство.</w:t>
      </w:r>
    </w:p>
    <w:p w:rsidR="008477CD" w:rsidRDefault="00F453D7">
      <w:pPr>
        <w:pStyle w:val="2"/>
        <w:ind w:firstLine="567"/>
        <w:jc w:val="both"/>
      </w:pPr>
      <w:r>
        <w:t>В соответствии с указаниями ставки войска 14-й армии с середины мая перешли к обороне на рубеже Большая Зап. Лица, южнее высоты 314,9, высота 180,4.</w:t>
      </w:r>
    </w:p>
    <w:p w:rsidR="008477CD" w:rsidRDefault="00F453D7">
      <w:pPr>
        <w:pStyle w:val="2"/>
        <w:ind w:firstLine="567"/>
        <w:jc w:val="both"/>
      </w:pPr>
      <w:r>
        <w:t>Цель наступательных операций, проводимых в 41-42 гг. не была достигнута, но войска 14-й армии и Северного флота получили богатый боевой опыт подготовки и проведения крупной наступательной операции.</w:t>
      </w:r>
    </w:p>
    <w:p w:rsidR="008477CD" w:rsidRDefault="00F453D7">
      <w:pPr>
        <w:pStyle w:val="2"/>
        <w:ind w:firstLine="567"/>
        <w:jc w:val="both"/>
      </w:pPr>
      <w:r>
        <w:t>Около 3-х лет войска Карельского фронта и моряки Северного флота вели активные оборонительные бои в Заполярье. Руководство фашистской Германии держало здесь крупные силы, так как опасалось наступления Карельского фронта к западу от Мурманска. Оно боялось потерять Никелевые рудники в районе Петсамо (Печенги), дававшие 32</w:t>
      </w:r>
      <w:r>
        <w:rPr>
          <w:lang w:val="en-US"/>
        </w:rPr>
        <w:t>%</w:t>
      </w:r>
      <w:r>
        <w:t xml:space="preserve"> общеевропейской добычи никеля, Который является стратегическим сырьем. Оборона войск была весьма активной. Ни днем ни ночью, в любое время года и погоду воины фронта изнуряли врага, заставляли его держать свои силы в постоянном напряжении, воспрещали ему оборонительные работы, постоянно нарушали его отдых, подавляли моральный дух вражеских войск, ослабляли его боеспособность.</w:t>
      </w:r>
    </w:p>
    <w:p w:rsidR="008477CD" w:rsidRDefault="00F453D7">
      <w:pPr>
        <w:pStyle w:val="2"/>
        <w:ind w:firstLine="567"/>
        <w:jc w:val="both"/>
      </w:pPr>
      <w:r>
        <w:t xml:space="preserve">Собрав </w:t>
      </w:r>
      <w:bookmarkStart w:id="0" w:name="итог"/>
      <w:bookmarkEnd w:id="0"/>
      <w:r>
        <w:t>достаточно сии советское командование в сентябре 44 года перешло в наступление и к ноябрю полностью очистило Заполярье от врага.</w:t>
      </w:r>
    </w:p>
    <w:p w:rsidR="008477CD" w:rsidRDefault="008477CD">
      <w:pPr>
        <w:pStyle w:val="2"/>
        <w:ind w:firstLine="567"/>
        <w:jc w:val="both"/>
      </w:pPr>
    </w:p>
    <w:p w:rsidR="008477CD" w:rsidRDefault="00F453D7">
      <w:pPr>
        <w:pStyle w:val="2"/>
        <w:ind w:firstLine="567"/>
        <w:jc w:val="center"/>
        <w:rPr>
          <w:b/>
          <w:bCs/>
          <w:sz w:val="28"/>
          <w:szCs w:val="28"/>
          <w:u w:val="single"/>
        </w:rPr>
      </w:pPr>
      <w:r>
        <w:rPr>
          <w:b/>
          <w:bCs/>
          <w:sz w:val="28"/>
          <w:szCs w:val="28"/>
          <w:u w:val="single"/>
        </w:rPr>
        <w:t>Северный флот</w:t>
      </w:r>
    </w:p>
    <w:p w:rsidR="008477CD" w:rsidRDefault="00F453D7">
      <w:pPr>
        <w:pStyle w:val="2"/>
        <w:ind w:firstLine="567"/>
        <w:jc w:val="both"/>
      </w:pPr>
      <w:r>
        <w:t>Война на Северном театре проходила в условиях сравнительно более спокойных, чем на Черном море или на Балтике. Там напряжение доходило до предела, флоты были вынуждены покинуть свои лучшие базы, и это чрезвычайно усложняло проведение всех операций на море. К счастью, на Севере нам не пришлось пережить ничего подобного. В первую неделю войны в Заполярье боевые действия ограничивались взаимными налетами авиации. Фашисты перешли там в наступление лишь в последних числах июня, и это позволило 14</w:t>
      </w:r>
      <w:r>
        <w:noBreakHyphen/>
        <w:t>й армии и Северному флоту лучше подготовиться к встрече с врагом.</w:t>
      </w:r>
    </w:p>
    <w:p w:rsidR="008477CD" w:rsidRDefault="00F453D7">
      <w:pPr>
        <w:pStyle w:val="2"/>
        <w:ind w:firstLine="567"/>
        <w:jc w:val="both"/>
      </w:pPr>
      <w:r>
        <w:t>Еще 1 июля Военный совет флота с тревогой докладывал, что в случае дальнейшего отхода 14</w:t>
      </w:r>
      <w:r>
        <w:noBreakHyphen/>
        <w:t>й армии “становится под угрозу базирование флота в Кольском заливе”. Предстояли перевозки грузов из США и Англии, и немцы не могли не понимать значение Мурманска, судя хотя бы по опыту первой мировой войны. Тогда царская Россия форсировала строительство железной дороги до Мурманска, чтобы использовать этот незамерзающий порт.</w:t>
      </w:r>
    </w:p>
    <w:p w:rsidR="008477CD" w:rsidRDefault="00F453D7">
      <w:pPr>
        <w:pStyle w:val="2"/>
        <w:ind w:firstLine="567"/>
        <w:jc w:val="both"/>
      </w:pPr>
      <w:r>
        <w:t>Когда борьба на этом участке фронта достигла особенного напряжения, встал вопрос о помощи англичан. За время переговоров с англичанами, обстановка под Мурманском улучшилась и вопрос о посылке на Север английской эскадры отпал. Английские корабли и авиация появилась там позже, когда фронт в Заполярье стабилизировался. Вскоре началось движение к нашим берегам конвоев из Англии и США.</w:t>
      </w:r>
    </w:p>
    <w:p w:rsidR="008477CD" w:rsidRDefault="00F453D7">
      <w:pPr>
        <w:pStyle w:val="2"/>
        <w:ind w:firstLine="567"/>
        <w:jc w:val="both"/>
      </w:pPr>
      <w:r>
        <w:t>Надо отдать должное помощи, оказанной Северному флоту союзниками, и храбрости английских моряков военного и транспортного флота. Например, авиация английского флота 30 июля нанесла ряд мощных ударов по Петсамо и Киркинесу, реальной помощью были смелые действия английских подводных лодок “Тайгрис” и “Трайдент”, они потопили несколько немецких транспортов с подкреплениями войскам генерала Дитля, пытавшимся прорваться к Мурманску и Полярному.</w:t>
      </w:r>
    </w:p>
    <w:p w:rsidR="008477CD" w:rsidRDefault="00F453D7">
      <w:pPr>
        <w:pStyle w:val="2"/>
        <w:ind w:firstLine="567"/>
        <w:jc w:val="both"/>
      </w:pPr>
      <w:r>
        <w:t>На мурманском направлении врага удалось остановить, и в этом большая заслуга Северного флота. Он поддерживал 14</w:t>
      </w:r>
      <w:r>
        <w:noBreakHyphen/>
        <w:t>ю армию артиллерией и авиацией, с кораблей высаживали десанты, море перевозили войска, боевую технику, боеприпасы и продовольствие. С первых дней войны на Северном флоте начали формировать части морской пехоты. Уже в начале июля отряды моряков-добровольцев героически сражались в рядах 14</w:t>
      </w:r>
      <w:r>
        <w:noBreakHyphen/>
        <w:t>й армии. Их часто использовали в десантах как отряды первого броска и штурмовые группы. Высадка десантов во фланги и в тыл врага действенно помогала нашим войскам. Моряки десантов сражались героически. Неувядаемой славой покрыли себя имена таких десантников, как старший сержант В. П. Кисляков, матрос Иван Сивков, первые североморцы —Герои Советского Союза.</w:t>
      </w:r>
    </w:p>
    <w:p w:rsidR="008477CD" w:rsidRDefault="00F453D7">
      <w:pPr>
        <w:pStyle w:val="2"/>
        <w:ind w:firstLine="567"/>
        <w:jc w:val="both"/>
      </w:pPr>
      <w:r>
        <w:t>В условиях бездорожья Северной Норвегии боеспособность немецких войск в Заполярье полностью зависела от морских перевозок. Для фашистской Германии морские пути на Севере были важны еще и потому, что по ним вывозилось ценное стратегическое сырье: никелевая руда из Петсамо, молибден, целлюлоза и железная руда из Киркенеса. Северный флот не только защищал свои морские коммуникации, но и стремился помешать врагу пользоваться путями вдоль берегов Норвегии. Уже с конца июля 1941 года противнику пришлось ввести конвоирование своих судов.</w:t>
      </w:r>
    </w:p>
    <w:p w:rsidR="008477CD" w:rsidRDefault="00F453D7">
      <w:pPr>
        <w:pStyle w:val="2"/>
        <w:ind w:firstLine="567"/>
        <w:jc w:val="both"/>
      </w:pPr>
      <w:r>
        <w:t>Подводные лодки, сведенные в бригаду, которой командовал капитан 1</w:t>
      </w:r>
      <w:r>
        <w:noBreakHyphen/>
        <w:t>го ранга Н. И. Виноградов, были в годы войны главной ударной силой Северного флота. Четыре дивизиона бригады возглавляли прославленные подводники капитаны 2</w:t>
      </w:r>
      <w:r>
        <w:noBreakHyphen/>
        <w:t>го ранга М. И. Гаджиев и И. А. Колышкин, капитаны 3</w:t>
      </w:r>
      <w:r>
        <w:noBreakHyphen/>
        <w:t>го ранга Н. И. Морозов и М. Ф. Хомяков. В строю обычно находилось около 20 подводных лодок: переведенные с Балтики и получаемые от судостроителей лодки с трудом возмещали потери. К концу 1942 года число подводных лодок на Севере у нас и у противника было примерно равным.</w:t>
      </w:r>
    </w:p>
    <w:p w:rsidR="008477CD" w:rsidRDefault="00F453D7">
      <w:pPr>
        <w:pStyle w:val="2"/>
        <w:ind w:firstLine="567"/>
        <w:jc w:val="both"/>
      </w:pPr>
      <w:r>
        <w:t>Командование флота стремилось охватить действиями подводных лодок возможно большую часть пути немецких конвоев вдоль северного побережья Норвегии, также наши лодки начали искать противника в глубине фиордов и бухтах. Так, уже на второй день войны подводная лодка “Щ</w:t>
      </w:r>
      <w:r>
        <w:noBreakHyphen/>
        <w:t>401”под командованием старшего лейтенанта А. Е. Моисеева вошла на рейд Ворде и торпедировала транспорт, стоящий у пирса. Другая лодка “Щ</w:t>
      </w:r>
      <w:r>
        <w:noBreakHyphen/>
        <w:t>402”под командованием старшего лейтенанта Н. Г. Столбова, 14 июля 1941 года проникла на рейд Хоннингсвог и атаковала стоявший на якоре транспорт. Подводные лодки Северного флота в 1941— годах потопили семьдесят семь транспортных судов и двадцать семь военных кораблей, т.е. свыше шестидесяти процентов тоннажа противника.</w:t>
      </w:r>
    </w:p>
    <w:p w:rsidR="008477CD" w:rsidRDefault="00F453D7">
      <w:pPr>
        <w:pStyle w:val="2"/>
        <w:ind w:firstLine="567"/>
        <w:jc w:val="both"/>
      </w:pPr>
      <w:r>
        <w:t>Немецкое командование, первоначально недооценивало силы Северного флота, с декабря 1941 года было вынуждено срочно начать постановку минных заграждений, чтобы защитить со стороны моря свои коммуникации и преградить путь нашим подводным лодкам в глубоководные фиорды. По трассе движения конвоев противник оборудовал сигнально-наблюдательные посты и установил батареи. В состав охранения конвоев немецкое командование включило миноносцы и авиацию.</w:t>
      </w:r>
    </w:p>
    <w:p w:rsidR="008477CD" w:rsidRDefault="00F453D7">
      <w:pPr>
        <w:pStyle w:val="2"/>
        <w:ind w:firstLine="567"/>
        <w:jc w:val="both"/>
      </w:pPr>
      <w:r>
        <w:t>Ели 1941 году Северный флот не потерял ни одной подводной лодки, то уже в 1942 году, когда немцы усилили противолодочную защиту, погибло десять наших лодок.</w:t>
      </w:r>
    </w:p>
    <w:p w:rsidR="008477CD" w:rsidRDefault="00F453D7">
      <w:pPr>
        <w:pStyle w:val="2"/>
        <w:ind w:firstLine="567"/>
        <w:jc w:val="both"/>
      </w:pPr>
      <w:r>
        <w:t>Подводники Северного флота, атакуя транспорты и боевые корабли немцев, применяли не только торпедное и артиллерийское оружие, но и мины. Первую минную постановку на Севере произвела подводная лодка “К</w:t>
      </w:r>
      <w:r>
        <w:noBreakHyphen/>
        <w:t>2”под командованием капитана 3</w:t>
      </w:r>
      <w:r>
        <w:noBreakHyphen/>
        <w:t>го ранга В. П. Уткина в сентябре 1941 года. На минах, поставленных нашими лодками, фашисты потеряли десять транспортов, эскадренный миноносец и несколько других кораблей.</w:t>
      </w:r>
    </w:p>
    <w:p w:rsidR="008477CD" w:rsidRDefault="00F453D7">
      <w:pPr>
        <w:pStyle w:val="2"/>
        <w:ind w:firstLine="567"/>
        <w:jc w:val="both"/>
      </w:pPr>
      <w:r>
        <w:t>Наряду с подводными лодками и авиацией на морских путях противника действовали наши надводные корабли, в основном эсминцы и торпедные катера.</w:t>
      </w:r>
    </w:p>
    <w:p w:rsidR="008477CD" w:rsidRDefault="00F453D7">
      <w:pPr>
        <w:pStyle w:val="2"/>
        <w:ind w:firstLine="567"/>
        <w:jc w:val="both"/>
      </w:pPr>
      <w:r>
        <w:t>Действия североморцев срывали планомерное снабжение немецко-фашистских войск в Заполярье, отвлекали значительные силы, которые противник не мог использовать на других направлениях, например на Черном море. Успешные боевые действия североморцев были одной из главных причин провала вражеского наступления в Заполярье. Северные воды, по которым шли конвои, играли в тот период огромную роль. На Черном море мы имели крупный флот, а немецкое командование было лишено возможности послать туда крупные корабли. Противнику не оставалось ничего иного, как атаковать наши военно-морские базы с суши. В Баренцевом море обстановка сложилась иначе. Мы имели относительно слабый по составу Северный флот. Немцы же легко могли перебросить туда свои соединения флота в дни решительной борьбы за Мурманск. Однако этого не случилось, и 14</w:t>
      </w:r>
      <w:r>
        <w:noBreakHyphen/>
        <w:t>й армии с помощью Северного флота удалось остановить противника.</w:t>
      </w:r>
    </w:p>
    <w:p w:rsidR="008477CD" w:rsidRDefault="008477CD">
      <w:pPr>
        <w:pStyle w:val="2"/>
        <w:ind w:firstLine="567"/>
        <w:jc w:val="both"/>
        <w:rPr>
          <w:b/>
          <w:bCs/>
          <w:sz w:val="28"/>
          <w:szCs w:val="28"/>
          <w:u w:val="single"/>
        </w:rPr>
      </w:pPr>
    </w:p>
    <w:p w:rsidR="008477CD" w:rsidRDefault="008477CD">
      <w:pPr>
        <w:pStyle w:val="2"/>
        <w:ind w:firstLine="567"/>
        <w:jc w:val="center"/>
        <w:rPr>
          <w:b/>
          <w:bCs/>
          <w:sz w:val="28"/>
          <w:szCs w:val="28"/>
          <w:u w:val="single"/>
        </w:rPr>
      </w:pPr>
    </w:p>
    <w:p w:rsidR="008477CD" w:rsidRDefault="00F453D7">
      <w:pPr>
        <w:pStyle w:val="2"/>
        <w:ind w:firstLine="567"/>
        <w:jc w:val="center"/>
        <w:rPr>
          <w:b/>
          <w:bCs/>
          <w:sz w:val="28"/>
          <w:szCs w:val="28"/>
          <w:u w:val="single"/>
        </w:rPr>
      </w:pPr>
      <w:r>
        <w:rPr>
          <w:b/>
          <w:bCs/>
          <w:sz w:val="28"/>
          <w:szCs w:val="28"/>
          <w:u w:val="single"/>
        </w:rPr>
        <w:t>Заключение</w:t>
      </w:r>
    </w:p>
    <w:p w:rsidR="008477CD" w:rsidRDefault="00F453D7">
      <w:pPr>
        <w:pStyle w:val="2"/>
        <w:ind w:firstLine="567"/>
        <w:jc w:val="both"/>
      </w:pPr>
      <w:r>
        <w:t>Великая Отечественная война, являвшаяся главной и определяющей частью второй мировой войны, завершилась разгромом фашистской Германии. Решающую роль в достижении победы над фашизмом принадлежит Советскому Союзу. Советские Вооруженные силы не только очистили территорию своей страны от фашистских оккупантов, но и честью выполнили интернациональную миссию, освободив полностью или частично территорию одиннадцати стран Европы и двух стран Азии.</w:t>
      </w:r>
    </w:p>
    <w:p w:rsidR="008477CD" w:rsidRDefault="00F453D7">
      <w:pPr>
        <w:pStyle w:val="2"/>
        <w:ind w:firstLine="567"/>
        <w:jc w:val="both"/>
      </w:pPr>
      <w:r>
        <w:t xml:space="preserve">Достойный вклад в разгром фашистских захватчиков внесли войска Заполярья. Об этом говорит тот факт, что на этом участке фронта немецкие войска продвинулись в глубь страны всего на 100-120 километров, а на перешейке полуострова Средний, где раньше проходила советско-финская граница, в течение войны части, оборонявшиеся на полуострове, ставили обратно пограничный столб который немцы периодически снимали обратно. Теперь этот столб стоит в Мурманском Краеведческом Музее, а на его месте поставлен памятник. </w:t>
      </w:r>
    </w:p>
    <w:p w:rsidR="008477CD" w:rsidRDefault="00F453D7">
      <w:pPr>
        <w:pStyle w:val="2"/>
        <w:ind w:firstLine="567"/>
        <w:jc w:val="both"/>
      </w:pPr>
      <w:r>
        <w:t xml:space="preserve">На этом участке фронта вражеские силы не сковали наш флот. Порты в Мурманске и в Полярном не бели заняты врагом мы могли практически спокойно перевозить грузы. Также по Северному Ледовитому океану перевозились грузы, поставляемые по ленд-лизу. На этом участке фронта был приобретен большой опыт высадки морских десантов в тыл врага и слаженного действия морского флота и пехоты. Десант в Линнахамари был одним из крупнейших за всю историю. </w:t>
      </w:r>
    </w:p>
    <w:p w:rsidR="008477CD" w:rsidRDefault="00F453D7">
      <w:pPr>
        <w:pStyle w:val="2"/>
        <w:ind w:firstLine="567"/>
        <w:jc w:val="both"/>
      </w:pPr>
      <w:r>
        <w:t>В Заполярье проявился массовый героизм наших солдат. Чего стоит подвиг героя Советского Союза Кислякова, который один, заняв высоту, в течение семи часов отражал атаки противника и уничтожил около 100 немецких солдат. Часты были случаи, когда солдат на последней гранате подрывал себя и окруживших его немцев. А героизм резвед. отрядов, которые зимой, в сорокоградусный мороз уходили на 10-12 дней в тыл противника. немецкие позиции были очень сильно укреплены, у наших солдат иногда не хватало боеприпасов, но они смело атаковали противника, и был даже такой случай, когда у наших солдат кончились боеприпасы, но они предприняли контратаку, и со штыками отбили ранее занятую немцами высоту. такой случай описывается не один, но я предполагаю, что их было много, потому что из-за небольшого количества дорог и их неудовлетворительного качеств боеприпасы и продовольствие не переднюю полосу поставлялись хуже, чем это было нужно. Поэтому на Севере широко использовались подсобные хозяйства. Они выращивали картофель, зерно, овощи и зелень, ловили рыбу, собирали ягоды и грибы, заготавливали сено. Это, по-моему не могло не сказаться на боеспособности солдат, потому что на сельское хозяйство нужны силы, которые затрачивались бы на ведение боевых действий.</w:t>
      </w:r>
    </w:p>
    <w:p w:rsidR="008477CD" w:rsidRDefault="00F453D7">
      <w:pPr>
        <w:pStyle w:val="2"/>
        <w:ind w:firstLine="567"/>
        <w:jc w:val="both"/>
      </w:pPr>
      <w:r>
        <w:t xml:space="preserve">Для перевоза материальных средств использовались все виды транспорта – железнодорожный, водный, автомобильный, воздушный, гужевой и вьючный. Основные перевозки осуществлялись автомобильным и гужевым транспортом. Вместе с тем их использование, особенно зимой затруднялось глубоким снежным покровом и снежными заносами на дорогах. В этих условиях наиболее надежным, а иногда и единственным средством доставки грузов были оленьи и собачьи упряжки. </w:t>
      </w:r>
    </w:p>
    <w:p w:rsidR="008477CD" w:rsidRDefault="00F453D7">
      <w:pPr>
        <w:pStyle w:val="2"/>
        <w:ind w:firstLine="567"/>
        <w:jc w:val="both"/>
      </w:pPr>
      <w:r>
        <w:t>Оборона фронт характеризовалась высокой активностью. В первой половине 1942 г. фронт проводил наступательные операции, имевшие целью обескровить врага, лишить его наступательных возможностей. Чтобы противодействовать нашему наступлению, командование финских и немецких войск вынуждено было израсходовать свои резервы, предназначенные для захвата Мурманска и Кировской железной дороги.</w:t>
      </w:r>
    </w:p>
    <w:p w:rsidR="008477CD" w:rsidRDefault="00F453D7">
      <w:pPr>
        <w:pStyle w:val="2"/>
        <w:ind w:firstLine="567"/>
        <w:jc w:val="both"/>
      </w:pPr>
      <w:r>
        <w:t>Активность обороны достигалась также</w:t>
      </w:r>
      <w:r>
        <w:rPr>
          <w:lang w:val="en-US"/>
        </w:rPr>
        <w:t>:</w:t>
      </w:r>
      <w:r>
        <w:t xml:space="preserve"> ведением боевых систематических действий в целях улучшения переднего края; поражением противника огнем артиллерии и минометов, широким использованием снайперского огня; засылкой и действиями в тылу противника разведывательных , диверсионных и партизанских отрядов.</w:t>
      </w:r>
    </w:p>
    <w:p w:rsidR="008477CD" w:rsidRDefault="00F453D7">
      <w:pPr>
        <w:pStyle w:val="2"/>
        <w:ind w:firstLine="567"/>
        <w:jc w:val="both"/>
      </w:pPr>
      <w:r>
        <w:t>Сильно изматывали противника десанты, часто используемые при наступлении и активной обороне.</w:t>
      </w:r>
    </w:p>
    <w:p w:rsidR="008477CD" w:rsidRDefault="00F453D7">
      <w:pPr>
        <w:pStyle w:val="2"/>
        <w:ind w:firstLine="567"/>
        <w:jc w:val="both"/>
      </w:pPr>
      <w:r>
        <w:t>Исключительное значение на вех этапах наступления имели вопросы инженерного обеспечения. Задача своевременного обеспечения наступающих войск дорогами и переправами через водные преграды, особенно танков и артиллерии в ходе операций полностью решена не была. Вследствие этого артиллерия не всегда успевала своевременно менять огневые позиции и эффективно поддерживать войска. Не везде вне дорог могли действовать и танки. Отсюда вытекает вывод, что при действиях в Заполярье необходимо усиливать войска большим количеством инженерных частей. При определении потребности в инженерных и дорожных войсках следует учитывать, что, производительность инженерных работ в скальном грунте Заполярья в 2 – 2,5 раза меньше, чем в обычных условиях.</w:t>
      </w:r>
    </w:p>
    <w:p w:rsidR="008477CD" w:rsidRDefault="00F453D7">
      <w:pPr>
        <w:pStyle w:val="2"/>
        <w:ind w:firstLine="567"/>
        <w:jc w:val="both"/>
      </w:pPr>
      <w:r>
        <w:t xml:space="preserve">В немецких войсках этот вопрос был решен намного лучше. На побережье Баренцева моря, западнее Мурманска до сих пор сохранились немецкие укрепления. Мы шли по дороге Титовка, Печенга, построенной немцами. Дорога сложена из камней, без раствора. Хоть она была построена более пятидесяти лет назад, сейчас она находится в прекрасном состоянии, хотя, скорее всего, ее никто не ремонтировал. также меня поразило качество немецких укреплений. Мы нашли одну такую укрепленную сопку. стрелковые ячейки были расположены таким образом, что их практически нельзя было заметить, склоны сопки круты и сложно забраться вверх, ячейки расположены таким образом, что из них простреливается все пространство вокруг сопки. </w:t>
      </w:r>
    </w:p>
    <w:p w:rsidR="008477CD" w:rsidRDefault="00F453D7">
      <w:pPr>
        <w:pStyle w:val="2"/>
        <w:ind w:firstLine="567"/>
        <w:jc w:val="both"/>
      </w:pPr>
      <w:r>
        <w:t>Все книги, написанные про бои в Заполярье, сообщают только о потерях с немецкой стороны. Ни в одной из них не сказано о потерях с нашей стороны. Я думаю, что на данном участке фронта их было намного больше, чем с немецкой стороны, хотя бы потому что немецкая оборона инженерно оборудована намного лучше, чем наши наступающие части.</w:t>
      </w:r>
    </w:p>
    <w:p w:rsidR="008477CD" w:rsidRDefault="00F453D7">
      <w:pPr>
        <w:pStyle w:val="2"/>
        <w:ind w:firstLine="567"/>
        <w:jc w:val="both"/>
      </w:pPr>
      <w:r>
        <w:t>Авторы книги “Карельский фронт в Великой Отечественной войне 1941-1945 гг.” и Румянцев (автор книги “Разгром врага в Заполярье”) утверждают, что подготовка к некоторым операциям была проведена плохо. Иногда не было достаточно разведданных, чтобы правильно навести артиллерию.</w:t>
      </w:r>
    </w:p>
    <w:p w:rsidR="008477CD" w:rsidRDefault="00F453D7">
      <w:pPr>
        <w:pStyle w:val="2"/>
        <w:ind w:firstLine="567"/>
        <w:jc w:val="both"/>
      </w:pPr>
      <w:r>
        <w:t xml:space="preserve">Румянцев говорит о недостаточной подготовке  перед войной. Перед тем, как развязать боевые действия самолеты противника много раз пересекали нашу границу. Также наступление на севере началось на неделю позже, чем официально была развязана война и за это время можно было бы сделать многое. </w:t>
      </w:r>
    </w:p>
    <w:p w:rsidR="008477CD" w:rsidRDefault="00F453D7">
      <w:pPr>
        <w:pStyle w:val="2"/>
        <w:ind w:firstLine="567"/>
        <w:jc w:val="both"/>
      </w:pPr>
      <w:r>
        <w:t>Кисляков, рассказывая о своем подвиге, говорит, что у его роты кончились патроны, и он посылал несколько человек за подкреплением, посыльные не вернулись, и помощь подоспела только через семь часов. Совершив героический подвиг, он все это время один удерживал высоту.</w:t>
      </w:r>
    </w:p>
    <w:p w:rsidR="008477CD" w:rsidRDefault="00F453D7">
      <w:pPr>
        <w:pStyle w:val="2"/>
        <w:ind w:firstLine="567"/>
        <w:jc w:val="both"/>
      </w:pPr>
      <w:r>
        <w:t>Виноградов, автор книги “Подводный флот”, говорит, что незадолго до войны была проведена оперативная игра, в ходе которой отрабатывалась тактика защиты, в случае возможного нападения по возможным направлениям удара.</w:t>
      </w:r>
    </w:p>
    <w:p w:rsidR="008477CD" w:rsidRDefault="00F453D7">
      <w:pPr>
        <w:pStyle w:val="2"/>
        <w:ind w:firstLine="567"/>
        <w:jc w:val="both"/>
      </w:pPr>
      <w:r>
        <w:t>Сравнив описания военных действий в книге Румянцева и Бабина, я поняла, что в последней они выглядят более успешными, чем в книге Румянцева. Неудачные операции не описываются или описываются мельком.</w:t>
      </w:r>
    </w:p>
    <w:p w:rsidR="008477CD" w:rsidRDefault="00F453D7">
      <w:pPr>
        <w:pStyle w:val="2"/>
        <w:ind w:firstLine="567"/>
        <w:jc w:val="both"/>
      </w:pPr>
      <w:r>
        <w:t>Несмотря на все недостатки наши наступательные операции в 44 году были великолепно построены. Во время “позиционной войны” наше командование и боевой состав приобрело достаточный опыт в ведении боевых действий в районе Заполярья. Это позволило правильно рассредоточить силы, успешно использовать артиллерию, применять высадки десанта. Опыт Великой Отечественной войны показал необходимость постоянного создания, накопления и быстрого развертывания стратегических резервов. Развертывание стратегических резервов и массированное их использование на решающих направлениях было одним из важных факторов, обеспечивших перехват стратегической инициативы из рук противника и успешное ведение стратегических наступательных и оборонительных операций.</w:t>
      </w:r>
    </w:p>
    <w:p w:rsidR="008477CD" w:rsidRDefault="00F453D7">
      <w:pPr>
        <w:pStyle w:val="2"/>
        <w:ind w:firstLine="567"/>
        <w:jc w:val="both"/>
      </w:pPr>
      <w:r>
        <w:t xml:space="preserve">Недостатки в тактике компенсировались героизмом и патриотическим настроем наших солдат. </w:t>
      </w:r>
    </w:p>
    <w:p w:rsidR="008477CD" w:rsidRDefault="00F453D7">
      <w:pPr>
        <w:pStyle w:val="2"/>
        <w:ind w:firstLine="567"/>
        <w:jc w:val="both"/>
      </w:pPr>
      <w:r>
        <w:t xml:space="preserve">И, хоть в начале войны силы немецкой армии намного превышали наши силы, благодаря командованию фронта и героизму наших солдат мы победили фашистскую Германию. </w:t>
      </w:r>
      <w:bookmarkStart w:id="1" w:name="_GoBack"/>
      <w:bookmarkEnd w:id="1"/>
    </w:p>
    <w:sectPr w:rsidR="008477CD">
      <w:footerReference w:type="default" r:id="rId7"/>
      <w:pgSz w:w="11906" w:h="16838" w:code="9"/>
      <w:pgMar w:top="1134" w:right="1134" w:bottom="1134" w:left="1134" w:header="709" w:footer="709"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7CD" w:rsidRDefault="00F453D7">
      <w:r>
        <w:separator/>
      </w:r>
    </w:p>
  </w:endnote>
  <w:endnote w:type="continuationSeparator" w:id="0">
    <w:p w:rsidR="008477CD" w:rsidRDefault="00F45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7CD" w:rsidRDefault="00F453D7">
    <w:pPr>
      <w:pStyle w:val="a9"/>
      <w:ind w:right="360"/>
    </w:pPr>
    <w:r>
      <w:rPr>
        <w:snapToGrid w:val="0"/>
      </w:rPr>
      <w:tab/>
      <w:t xml:space="preserve">- </w:t>
    </w:r>
    <w:r>
      <w:rPr>
        <w:snapToGrid w:val="0"/>
      </w:rPr>
      <w:fldChar w:fldCharType="begin"/>
    </w:r>
    <w:r>
      <w:rPr>
        <w:snapToGrid w:val="0"/>
      </w:rPr>
      <w:instrText xml:space="preserve"> PAGE </w:instrText>
    </w:r>
    <w:r>
      <w:rPr>
        <w:snapToGrid w:val="0"/>
      </w:rPr>
      <w:fldChar w:fldCharType="separate"/>
    </w:r>
    <w:r>
      <w:rPr>
        <w:noProof/>
        <w:snapToGrid w:val="0"/>
      </w:rPr>
      <w:t>17</w:t>
    </w:r>
    <w:r>
      <w:rPr>
        <w:snapToGrid w:val="0"/>
      </w:rPr>
      <w:fldChar w:fldCharType="end"/>
    </w:r>
    <w:r>
      <w:rPr>
        <w:snapToGrid w:val="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7CD" w:rsidRDefault="00F453D7">
      <w:r>
        <w:separator/>
      </w:r>
    </w:p>
  </w:footnote>
  <w:footnote w:type="continuationSeparator" w:id="0">
    <w:p w:rsidR="008477CD" w:rsidRDefault="00F453D7">
      <w:r>
        <w:continuationSeparator/>
      </w:r>
    </w:p>
  </w:footnote>
  <w:footnote w:id="1">
    <w:p w:rsidR="008477CD" w:rsidRDefault="00F453D7">
      <w:pPr>
        <w:pStyle w:val="a6"/>
        <w:spacing w:line="360" w:lineRule="auto"/>
      </w:pPr>
      <w:r>
        <w:rPr>
          <w:rStyle w:val="a8"/>
          <w:sz w:val="24"/>
          <w:szCs w:val="24"/>
        </w:rPr>
        <w:footnoteRef/>
      </w:r>
      <w:r>
        <w:rPr>
          <w:sz w:val="24"/>
          <w:szCs w:val="24"/>
        </w:rPr>
        <w:t xml:space="preserve"> Карельский фронт в Великой Отечественной войне 1941-1945 гг., ответственный редактор А. И. Бабин. М., </w:t>
      </w:r>
      <w:r>
        <w:rPr>
          <w:sz w:val="24"/>
          <w:szCs w:val="24"/>
          <w:lang w:val="en-US"/>
        </w:rPr>
        <w:t>изд. “Наука”</w:t>
      </w:r>
      <w:r>
        <w:rPr>
          <w:sz w:val="24"/>
          <w:szCs w:val="24"/>
        </w:rPr>
        <w:t xml:space="preserve"> 1984г. стр. 136.</w:t>
      </w:r>
    </w:p>
  </w:footnote>
  <w:footnote w:id="2">
    <w:p w:rsidR="008477CD" w:rsidRDefault="00F453D7">
      <w:pPr>
        <w:pStyle w:val="a6"/>
      </w:pPr>
      <w:r>
        <w:rPr>
          <w:rStyle w:val="a8"/>
          <w:sz w:val="24"/>
          <w:szCs w:val="24"/>
        </w:rPr>
        <w:footnoteRef/>
      </w:r>
      <w:r>
        <w:rPr>
          <w:sz w:val="24"/>
          <w:szCs w:val="24"/>
        </w:rPr>
        <w:t xml:space="preserve"> Румянцев “Разгром врага в Заполярье (1941-1944гг.)” М. Воениздат 1963г. стр</w:t>
      </w:r>
      <w:r>
        <w:t>. 43.</w:t>
      </w:r>
    </w:p>
  </w:footnote>
  <w:footnote w:id="3">
    <w:p w:rsidR="008477CD" w:rsidRDefault="00F453D7">
      <w:pPr>
        <w:pStyle w:val="a6"/>
        <w:spacing w:line="360" w:lineRule="auto"/>
      </w:pPr>
      <w:r>
        <w:rPr>
          <w:rStyle w:val="a8"/>
          <w:sz w:val="24"/>
          <w:szCs w:val="24"/>
        </w:rPr>
        <w:footnoteRef/>
      </w:r>
      <w:r>
        <w:rPr>
          <w:sz w:val="24"/>
          <w:szCs w:val="24"/>
        </w:rPr>
        <w:t>Румянцев. “Разгром врага в Заполярье (1941-1944гг.)” М. Воениздат 1963г. стр. 114</w:t>
      </w:r>
    </w:p>
  </w:footnote>
  <w:footnote w:id="4">
    <w:p w:rsidR="008477CD" w:rsidRDefault="00F453D7">
      <w:pPr>
        <w:spacing w:line="360" w:lineRule="auto"/>
        <w:rPr>
          <w:sz w:val="24"/>
          <w:szCs w:val="24"/>
        </w:rPr>
      </w:pPr>
      <w:r>
        <w:rPr>
          <w:rStyle w:val="a8"/>
        </w:rPr>
        <w:footnoteRef/>
      </w:r>
      <w:r>
        <w:rPr>
          <w:sz w:val="24"/>
          <w:szCs w:val="24"/>
        </w:rPr>
        <w:t>“Карельский фронт в Великой Отечественной войне 1941-1945гг.”; М. Наука, 1984г. стр. 106</w:t>
      </w:r>
    </w:p>
    <w:p w:rsidR="008477CD" w:rsidRDefault="008477CD">
      <w:pPr>
        <w:spacing w:line="360" w:lineRule="auto"/>
      </w:pPr>
    </w:p>
  </w:footnote>
  <w:footnote w:id="5">
    <w:p w:rsidR="008477CD" w:rsidRDefault="00F453D7">
      <w:pPr>
        <w:spacing w:line="360" w:lineRule="auto"/>
      </w:pPr>
      <w:r>
        <w:rPr>
          <w:rStyle w:val="a8"/>
        </w:rPr>
        <w:footnoteRef/>
      </w:r>
      <w:r>
        <w:rPr>
          <w:sz w:val="24"/>
          <w:szCs w:val="24"/>
        </w:rPr>
        <w:t>Румянцев “Разгром врага в Заполярье (1941-1944гг.)” М. Воениздат 1963г. стр. 162</w:t>
      </w:r>
    </w:p>
  </w:footnote>
  <w:footnote w:id="6">
    <w:p w:rsidR="008477CD" w:rsidRDefault="00F453D7">
      <w:pPr>
        <w:pStyle w:val="a6"/>
        <w:spacing w:line="360" w:lineRule="auto"/>
      </w:pPr>
      <w:r>
        <w:rPr>
          <w:rStyle w:val="a8"/>
          <w:sz w:val="24"/>
          <w:szCs w:val="24"/>
        </w:rPr>
        <w:footnoteRef/>
      </w:r>
      <w:r>
        <w:rPr>
          <w:sz w:val="24"/>
          <w:szCs w:val="24"/>
        </w:rPr>
        <w:t xml:space="preserve"> Там же, стр. 183</w:t>
      </w:r>
    </w:p>
  </w:footnote>
  <w:footnote w:id="7">
    <w:p w:rsidR="008477CD" w:rsidRDefault="00F453D7">
      <w:pPr>
        <w:spacing w:line="360" w:lineRule="auto"/>
      </w:pPr>
      <w:r>
        <w:rPr>
          <w:rStyle w:val="a8"/>
        </w:rPr>
        <w:footnoteRef/>
      </w:r>
      <w:r>
        <w:t xml:space="preserve"> </w:t>
      </w:r>
      <w:r>
        <w:rPr>
          <w:sz w:val="24"/>
          <w:szCs w:val="24"/>
        </w:rPr>
        <w:t>“Карельский фронт в Великой Отечественной войне 1941-1945гг.”; М. Наука, 1984г. стр. 266.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D03D77"/>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53D7"/>
    <w:rsid w:val="00623D3C"/>
    <w:rsid w:val="008477CD"/>
    <w:rsid w:val="00F45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73F9244-C7CC-48F6-AB7D-F51D138C1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after="0" w:line="240" w:lineRule="auto"/>
    </w:pPr>
    <w:rPr>
      <w:rFonts w:ascii="Times New Roman" w:hAnsi="Times New Roman" w:cs="Times New Roman"/>
      <w:sz w:val="20"/>
      <w:szCs w:val="20"/>
    </w:rPr>
  </w:style>
  <w:style w:type="paragraph" w:styleId="1">
    <w:name w:val="heading 1"/>
    <w:basedOn w:val="a"/>
    <w:next w:val="a"/>
    <w:link w:val="10"/>
    <w:uiPriority w:val="99"/>
    <w:qFormat/>
    <w:pPr>
      <w:keepNext/>
      <w:spacing w:line="360" w:lineRule="auto"/>
      <w:jc w:val="center"/>
      <w:outlineLvl w:val="0"/>
    </w:pPr>
    <w:rPr>
      <w:b/>
      <w:bCs/>
      <w:sz w:val="28"/>
      <w:szCs w:val="28"/>
      <w:u w:val="single"/>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4">
    <w:name w:val="Body Text"/>
    <w:basedOn w:val="a"/>
    <w:link w:val="a5"/>
    <w:uiPriority w:val="99"/>
    <w:pPr>
      <w:jc w:val="both"/>
    </w:pPr>
    <w:rPr>
      <w:noProof/>
      <w:lang w:val="en-US"/>
    </w:rPr>
  </w:style>
  <w:style w:type="character" w:customStyle="1" w:styleId="a5">
    <w:name w:val="Основной текст Знак"/>
    <w:basedOn w:val="a0"/>
    <w:link w:val="a4"/>
    <w:uiPriority w:val="99"/>
    <w:semiHidden/>
    <w:rPr>
      <w:rFonts w:ascii="Times New Roman" w:hAnsi="Times New Roman" w:cs="Times New Roman"/>
      <w:sz w:val="20"/>
      <w:szCs w:val="20"/>
    </w:rPr>
  </w:style>
  <w:style w:type="paragraph" w:styleId="a6">
    <w:name w:val="footnote text"/>
    <w:basedOn w:val="a"/>
    <w:link w:val="a7"/>
    <w:uiPriority w:val="99"/>
  </w:style>
  <w:style w:type="character" w:customStyle="1" w:styleId="a7">
    <w:name w:val="Текст сноски Знак"/>
    <w:basedOn w:val="a0"/>
    <w:link w:val="a6"/>
    <w:uiPriority w:val="99"/>
    <w:semiHidden/>
    <w:rPr>
      <w:rFonts w:ascii="Times New Roman" w:hAnsi="Times New Roman" w:cs="Times New Roman"/>
      <w:sz w:val="20"/>
      <w:szCs w:val="20"/>
    </w:rPr>
  </w:style>
  <w:style w:type="character" w:styleId="a8">
    <w:name w:val="footnote reference"/>
    <w:basedOn w:val="a0"/>
    <w:uiPriority w:val="99"/>
    <w:rPr>
      <w:vertAlign w:val="superscript"/>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basedOn w:val="a0"/>
    <w:link w:val="a9"/>
    <w:uiPriority w:val="99"/>
    <w:semiHidden/>
    <w:rPr>
      <w:rFonts w:ascii="Times New Roman" w:hAnsi="Times New Roman" w:cs="Times New Roman"/>
      <w:sz w:val="20"/>
      <w:szCs w:val="20"/>
    </w:rPr>
  </w:style>
  <w:style w:type="character" w:styleId="ab">
    <w:name w:val="page number"/>
    <w:basedOn w:val="a0"/>
    <w:uiPriority w:val="99"/>
  </w:style>
  <w:style w:type="paragraph" w:styleId="ac">
    <w:name w:val="header"/>
    <w:basedOn w:val="a"/>
    <w:link w:val="ad"/>
    <w:uiPriority w:val="99"/>
    <w:pPr>
      <w:tabs>
        <w:tab w:val="center" w:pos="4153"/>
        <w:tab w:val="right" w:pos="8306"/>
      </w:tabs>
    </w:pPr>
  </w:style>
  <w:style w:type="character" w:customStyle="1" w:styleId="ad">
    <w:name w:val="Верхний колонтитул Знак"/>
    <w:basedOn w:val="a0"/>
    <w:link w:val="ac"/>
    <w:uiPriority w:val="99"/>
    <w:semiHidden/>
    <w:rPr>
      <w:rFonts w:ascii="Times New Roman" w:hAnsi="Times New Roman" w:cs="Times New Roman"/>
      <w:sz w:val="20"/>
      <w:szCs w:val="20"/>
    </w:rPr>
  </w:style>
  <w:style w:type="paragraph" w:styleId="2">
    <w:name w:val="Body Text 2"/>
    <w:basedOn w:val="a"/>
    <w:link w:val="20"/>
    <w:uiPriority w:val="99"/>
    <w:pPr>
      <w:spacing w:line="360" w:lineRule="auto"/>
    </w:pPr>
    <w:rPr>
      <w:sz w:val="24"/>
      <w:szCs w:val="24"/>
    </w:rPr>
  </w:style>
  <w:style w:type="character" w:customStyle="1" w:styleId="20">
    <w:name w:val="Основной текст 2 Знак"/>
    <w:basedOn w:val="a0"/>
    <w:link w:val="2"/>
    <w:uiPriority w:val="99"/>
    <w:semiHidden/>
    <w:rPr>
      <w:rFonts w:ascii="Times New Roman" w:hAnsi="Times New Roman" w:cs="Times New Roman"/>
      <w:sz w:val="20"/>
      <w:szCs w:val="20"/>
    </w:rPr>
  </w:style>
  <w:style w:type="paragraph" w:styleId="ae">
    <w:name w:val="Title"/>
    <w:basedOn w:val="a"/>
    <w:link w:val="af"/>
    <w:uiPriority w:val="99"/>
    <w:qFormat/>
    <w:pPr>
      <w:spacing w:line="360" w:lineRule="auto"/>
      <w:jc w:val="center"/>
    </w:pPr>
    <w:rPr>
      <w:b/>
      <w:bCs/>
      <w:sz w:val="28"/>
      <w:szCs w:val="28"/>
      <w:u w:val="single"/>
    </w:rPr>
  </w:style>
  <w:style w:type="character" w:customStyle="1" w:styleId="af">
    <w:name w:val="Название Знак"/>
    <w:basedOn w:val="a0"/>
    <w:link w:val="ae"/>
    <w:uiPriority w:val="10"/>
    <w:rPr>
      <w:rFonts w:asciiTheme="majorHAnsi" w:eastAsiaTheme="majorEastAsia" w:hAnsiTheme="majorHAnsi" w:cstheme="majorBidi"/>
      <w:b/>
      <w:bCs/>
      <w:kern w:val="28"/>
      <w:sz w:val="32"/>
      <w:szCs w:val="32"/>
    </w:rPr>
  </w:style>
  <w:style w:type="paragraph" w:styleId="11">
    <w:name w:val="index 1"/>
    <w:basedOn w:val="a"/>
    <w:next w:val="a"/>
    <w:autoRedefine/>
    <w:uiPriority w:val="99"/>
    <w:pPr>
      <w:ind w:left="200" w:hanging="200"/>
    </w:pPr>
  </w:style>
  <w:style w:type="paragraph" w:styleId="af0">
    <w:name w:val="endnote text"/>
    <w:basedOn w:val="a"/>
    <w:link w:val="af1"/>
    <w:uiPriority w:val="99"/>
  </w:style>
  <w:style w:type="character" w:customStyle="1" w:styleId="af1">
    <w:name w:val="Текст концевой сноски Знак"/>
    <w:basedOn w:val="a0"/>
    <w:link w:val="af0"/>
    <w:uiPriority w:val="99"/>
    <w:semiHidden/>
    <w:rPr>
      <w:rFonts w:ascii="Times New Roman" w:hAnsi="Times New Roman" w:cs="Times New Roman"/>
      <w:sz w:val="20"/>
      <w:szCs w:val="20"/>
    </w:rPr>
  </w:style>
  <w:style w:type="character" w:styleId="af2">
    <w:name w:val="endnote reference"/>
    <w:basedOn w:val="a0"/>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5991</Words>
  <Characters>34149</Characters>
  <Application>Microsoft Office Word</Application>
  <DocSecurity>0</DocSecurity>
  <Lines>284</Lines>
  <Paragraphs>80</Paragraphs>
  <ScaleCrop>false</ScaleCrop>
  <Company>Home Computer</Company>
  <LinksUpToDate>false</LinksUpToDate>
  <CharactersWithSpaces>40060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subject/>
  <dc:creator>Olga</dc:creator>
  <cp:keywords>в мятиев исторического имело наступление </cp:keywords>
  <dc:description>_x000d_В качестве заместителя руководителя группы в нашем походе принял участие член военно-исторического клуба РККА Мятиев Андрей. _x000d_Таким образом сентябрьское наступление не имело успеха. Введение_x000d_Больше, чем полвека прошло с тех пор, как закончилась. Вторая м</dc:description>
  <cp:lastModifiedBy>admin</cp:lastModifiedBy>
  <cp:revision>2</cp:revision>
  <cp:lastPrinted>1999-05-13T22:06:00Z</cp:lastPrinted>
  <dcterms:created xsi:type="dcterms:W3CDTF">2014-02-18T15:03:00Z</dcterms:created>
  <dcterms:modified xsi:type="dcterms:W3CDTF">2014-02-18T15:03:00Z</dcterms:modified>
</cp:coreProperties>
</file>