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51C" w:rsidRDefault="0011351C">
      <w:pPr>
        <w:pStyle w:val="FR2"/>
        <w:spacing w:before="0" w:line="220" w:lineRule="auto"/>
        <w:ind w:left="880" w:right="2000" w:firstLine="0"/>
        <w:jc w:val="center"/>
      </w:pPr>
      <w:r>
        <w:rPr>
          <w:b/>
          <w:bCs/>
          <w:sz w:val="28"/>
          <w:szCs w:val="28"/>
        </w:rPr>
        <w:t>Московский Государственный Социальный Университет</w:t>
      </w:r>
    </w:p>
    <w:p w:rsidR="0011351C" w:rsidRDefault="0011351C">
      <w:pPr>
        <w:pStyle w:val="FR1"/>
        <w:ind w:left="0"/>
        <w:jc w:val="center"/>
      </w:pPr>
    </w:p>
    <w:p w:rsidR="0011351C" w:rsidRDefault="0011351C">
      <w:pPr>
        <w:pStyle w:val="FR1"/>
        <w:ind w:left="0"/>
        <w:jc w:val="center"/>
      </w:pPr>
      <w:r>
        <w:t>КОНТРОЛЬНАЯ РАБОТА</w:t>
      </w:r>
    </w:p>
    <w:p w:rsidR="0011351C" w:rsidRDefault="0011351C">
      <w:pPr>
        <w:pStyle w:val="FR2"/>
        <w:spacing w:before="600"/>
        <w:ind w:left="0" w:right="0" w:firstLine="0"/>
        <w:jc w:val="center"/>
      </w:pPr>
      <w:r>
        <w:rPr>
          <w:i/>
          <w:iCs/>
          <w:sz w:val="28"/>
          <w:szCs w:val="28"/>
        </w:rPr>
        <w:t>По курсу: «Теория государства и права»</w:t>
      </w:r>
    </w:p>
    <w:p w:rsidR="0011351C" w:rsidRDefault="0011351C">
      <w:pPr>
        <w:pStyle w:val="FR2"/>
        <w:ind w:left="0" w:firstLine="20"/>
        <w:jc w:val="center"/>
      </w:pPr>
    </w:p>
    <w:p w:rsidR="0011351C" w:rsidRDefault="0011351C">
      <w:pPr>
        <w:pStyle w:val="FR2"/>
        <w:ind w:left="0" w:firstLine="20"/>
        <w:jc w:val="center"/>
      </w:pPr>
      <w:r>
        <w:t>Тема: «Разделение властей - как признак правовой государственности».</w:t>
      </w:r>
    </w:p>
    <w:p w:rsidR="0011351C" w:rsidRDefault="0011351C">
      <w:pPr>
        <w:spacing w:before="1040" w:line="240" w:lineRule="auto"/>
        <w:ind w:left="4080" w:firstLine="0"/>
        <w:jc w:val="left"/>
        <w:rPr>
          <w:b/>
          <w:bCs/>
        </w:rPr>
      </w:pPr>
    </w:p>
    <w:p w:rsidR="0011351C" w:rsidRDefault="0011351C">
      <w:pPr>
        <w:spacing w:before="1040" w:line="360" w:lineRule="auto"/>
        <w:ind w:left="4080" w:firstLine="0"/>
        <w:jc w:val="left"/>
      </w:pPr>
      <w:r>
        <w:rPr>
          <w:b/>
          <w:bCs/>
        </w:rPr>
        <w:t>Исполнитель:</w:t>
      </w:r>
    </w:p>
    <w:p w:rsidR="0011351C" w:rsidRDefault="0011351C">
      <w:pPr>
        <w:spacing w:line="360" w:lineRule="auto"/>
        <w:ind w:left="4080" w:right="1400" w:firstLine="0"/>
        <w:jc w:val="left"/>
        <w:rPr>
          <w:b/>
          <w:bCs/>
        </w:rPr>
      </w:pPr>
      <w:r>
        <w:rPr>
          <w:b/>
          <w:bCs/>
        </w:rPr>
        <w:t>Студент 4-го курса</w:t>
      </w:r>
    </w:p>
    <w:p w:rsidR="0011351C" w:rsidRDefault="0011351C">
      <w:pPr>
        <w:spacing w:line="360" w:lineRule="auto"/>
        <w:ind w:left="4080" w:right="1400" w:firstLine="0"/>
        <w:jc w:val="left"/>
        <w:rPr>
          <w:b/>
          <w:bCs/>
        </w:rPr>
      </w:pPr>
      <w:r>
        <w:rPr>
          <w:b/>
          <w:bCs/>
        </w:rPr>
        <w:t xml:space="preserve"> юридического факультета </w:t>
      </w:r>
    </w:p>
    <w:p w:rsidR="0011351C" w:rsidRDefault="0011351C">
      <w:pPr>
        <w:spacing w:line="360" w:lineRule="auto"/>
        <w:ind w:left="4080" w:right="1400" w:firstLine="0"/>
        <w:jc w:val="left"/>
        <w:rPr>
          <w:i/>
          <w:iCs/>
        </w:rPr>
      </w:pPr>
      <w:r>
        <w:rPr>
          <w:b/>
          <w:bCs/>
          <w:i/>
          <w:iCs/>
        </w:rPr>
        <w:t>__________________</w:t>
      </w:r>
    </w:p>
    <w:p w:rsidR="0011351C" w:rsidRDefault="0011351C">
      <w:pPr>
        <w:spacing w:before="1040" w:line="360" w:lineRule="auto"/>
        <w:ind w:left="4160" w:firstLine="0"/>
        <w:jc w:val="left"/>
      </w:pPr>
      <w:r>
        <w:rPr>
          <w:b/>
          <w:bCs/>
        </w:rPr>
        <w:t>Преподаватель:</w:t>
      </w:r>
    </w:p>
    <w:p w:rsidR="0011351C" w:rsidRDefault="0011351C">
      <w:pPr>
        <w:spacing w:line="360" w:lineRule="auto"/>
        <w:ind w:left="4160" w:firstLine="0"/>
        <w:jc w:val="left"/>
        <w:rPr>
          <w:i/>
          <w:iCs/>
        </w:rPr>
      </w:pPr>
      <w:r>
        <w:rPr>
          <w:i/>
          <w:iCs/>
        </w:rPr>
        <w:t>Проф. _________</w:t>
      </w:r>
    </w:p>
    <w:p w:rsidR="0011351C" w:rsidRDefault="0011351C">
      <w:pPr>
        <w:spacing w:line="240" w:lineRule="auto"/>
        <w:ind w:left="4160" w:firstLine="0"/>
        <w:jc w:val="left"/>
        <w:rPr>
          <w:i/>
          <w:iCs/>
        </w:rPr>
      </w:pPr>
    </w:p>
    <w:p w:rsidR="0011351C" w:rsidRDefault="0011351C">
      <w:pPr>
        <w:spacing w:line="240" w:lineRule="auto"/>
        <w:ind w:left="4160" w:firstLine="0"/>
        <w:jc w:val="left"/>
        <w:rPr>
          <w:i/>
          <w:iCs/>
        </w:rPr>
      </w:pPr>
    </w:p>
    <w:p w:rsidR="0011351C" w:rsidRDefault="0011351C">
      <w:pPr>
        <w:spacing w:line="240" w:lineRule="auto"/>
        <w:ind w:firstLine="0"/>
        <w:jc w:val="center"/>
        <w:rPr>
          <w:b/>
          <w:bCs/>
        </w:rPr>
      </w:pPr>
    </w:p>
    <w:p w:rsidR="0011351C" w:rsidRDefault="0011351C">
      <w:pPr>
        <w:spacing w:line="240" w:lineRule="auto"/>
        <w:ind w:firstLine="0"/>
        <w:jc w:val="center"/>
        <w:rPr>
          <w:b/>
          <w:bCs/>
        </w:rPr>
      </w:pPr>
    </w:p>
    <w:p w:rsidR="0011351C" w:rsidRDefault="0011351C">
      <w:pPr>
        <w:spacing w:line="240" w:lineRule="auto"/>
        <w:ind w:firstLine="0"/>
        <w:jc w:val="center"/>
        <w:rPr>
          <w:b/>
          <w:bCs/>
        </w:rPr>
      </w:pPr>
      <w:r>
        <w:rPr>
          <w:b/>
          <w:bCs/>
        </w:rPr>
        <w:t>Г. _________,  2000 г.</w:t>
      </w:r>
    </w:p>
    <w:p w:rsidR="0011351C" w:rsidRDefault="0011351C">
      <w:pPr>
        <w:spacing w:line="240" w:lineRule="auto"/>
        <w:ind w:firstLine="0"/>
        <w:jc w:val="center"/>
        <w:rPr>
          <w:b/>
          <w:bCs/>
        </w:rPr>
      </w:pPr>
    </w:p>
    <w:p w:rsidR="0011351C" w:rsidRDefault="0011351C">
      <w:pPr>
        <w:spacing w:line="240" w:lineRule="auto"/>
        <w:ind w:firstLine="0"/>
        <w:jc w:val="center"/>
        <w:rPr>
          <w:b/>
          <w:bCs/>
        </w:rPr>
      </w:pPr>
    </w:p>
    <w:p w:rsidR="0011351C" w:rsidRDefault="0011351C">
      <w:pPr>
        <w:spacing w:line="240" w:lineRule="auto"/>
        <w:ind w:firstLine="0"/>
        <w:jc w:val="center"/>
      </w:pPr>
    </w:p>
    <w:p w:rsidR="0011351C" w:rsidRDefault="0011351C">
      <w:pPr>
        <w:pStyle w:val="1"/>
      </w:pPr>
      <w:r>
        <w:t>Содержание</w:t>
      </w:r>
    </w:p>
    <w:p w:rsidR="0011351C" w:rsidRDefault="0011351C">
      <w:pPr>
        <w:spacing w:before="440" w:line="240" w:lineRule="auto"/>
        <w:ind w:firstLine="0"/>
        <w:jc w:val="left"/>
      </w:pPr>
      <w:r>
        <w:rPr>
          <w:sz w:val="24"/>
          <w:szCs w:val="24"/>
        </w:rPr>
        <w:t>Введение</w:t>
      </w:r>
    </w:p>
    <w:p w:rsidR="0011351C" w:rsidRDefault="0011351C">
      <w:pPr>
        <w:spacing w:before="240" w:line="480" w:lineRule="auto"/>
        <w:ind w:firstLine="0"/>
        <w:jc w:val="left"/>
      </w:pPr>
      <w:r>
        <w:rPr>
          <w:sz w:val="24"/>
          <w:szCs w:val="24"/>
        </w:rPr>
        <w:t>1. Историческое развитие принципа разделения властей и его</w:t>
      </w:r>
    </w:p>
    <w:p w:rsidR="0011351C" w:rsidRDefault="0011351C">
      <w:pPr>
        <w:spacing w:before="240" w:line="480" w:lineRule="auto"/>
        <w:ind w:firstLine="0"/>
        <w:jc w:val="left"/>
      </w:pPr>
      <w:r>
        <w:rPr>
          <w:sz w:val="24"/>
          <w:szCs w:val="24"/>
        </w:rPr>
        <w:t>Особенности в России</w:t>
      </w:r>
    </w:p>
    <w:p w:rsidR="0011351C" w:rsidRDefault="0011351C">
      <w:pPr>
        <w:spacing w:before="240" w:line="480" w:lineRule="auto"/>
        <w:ind w:firstLine="20"/>
        <w:jc w:val="left"/>
      </w:pPr>
      <w:r>
        <w:rPr>
          <w:sz w:val="24"/>
          <w:szCs w:val="24"/>
        </w:rPr>
        <w:t>1.1. Сущность принципа разделения</w:t>
      </w:r>
      <w:r>
        <w:rPr>
          <w:b/>
          <w:bCs/>
          <w:sz w:val="24"/>
          <w:szCs w:val="24"/>
        </w:rPr>
        <w:t xml:space="preserve"> </w:t>
      </w:r>
      <w:r>
        <w:rPr>
          <w:sz w:val="24"/>
          <w:szCs w:val="24"/>
        </w:rPr>
        <w:t>властей</w:t>
      </w:r>
    </w:p>
    <w:p w:rsidR="0011351C" w:rsidRDefault="0011351C">
      <w:pPr>
        <w:pStyle w:val="a3"/>
        <w:spacing w:line="480" w:lineRule="auto"/>
      </w:pPr>
      <w:r>
        <w:t>1.2. Общие положения принципа разделения властей в соответствии с Конституцией российской Федерации 1993 года</w:t>
      </w:r>
    </w:p>
    <w:p w:rsidR="0011351C" w:rsidRDefault="0011351C">
      <w:pPr>
        <w:spacing w:before="240" w:line="480" w:lineRule="auto"/>
        <w:ind w:firstLine="0"/>
        <w:jc w:val="left"/>
      </w:pPr>
      <w:r>
        <w:rPr>
          <w:sz w:val="24"/>
          <w:szCs w:val="24"/>
        </w:rPr>
        <w:t>2. Исполнительная власть в Российской Федерации</w:t>
      </w:r>
    </w:p>
    <w:p w:rsidR="0011351C" w:rsidRDefault="0011351C">
      <w:pPr>
        <w:spacing w:before="240" w:line="480" w:lineRule="auto"/>
        <w:ind w:firstLine="0"/>
        <w:jc w:val="left"/>
      </w:pPr>
      <w:r>
        <w:rPr>
          <w:sz w:val="24"/>
          <w:szCs w:val="24"/>
        </w:rPr>
        <w:t>3. Законодательная власть</w:t>
      </w:r>
    </w:p>
    <w:p w:rsidR="0011351C" w:rsidRDefault="0011351C">
      <w:pPr>
        <w:spacing w:before="240" w:line="480" w:lineRule="auto"/>
        <w:ind w:firstLine="0"/>
        <w:jc w:val="left"/>
      </w:pPr>
      <w:r>
        <w:rPr>
          <w:sz w:val="24"/>
          <w:szCs w:val="24"/>
        </w:rPr>
        <w:t>4. Осуществление судебной власти в Российской Федерации</w:t>
      </w:r>
    </w:p>
    <w:p w:rsidR="0011351C" w:rsidRDefault="0011351C">
      <w:pPr>
        <w:spacing w:before="240" w:line="480" w:lineRule="auto"/>
        <w:ind w:firstLine="0"/>
        <w:jc w:val="left"/>
      </w:pPr>
      <w:r>
        <w:rPr>
          <w:sz w:val="24"/>
          <w:szCs w:val="24"/>
        </w:rPr>
        <w:t>4.1. Верховный Суд Российской Федерации</w:t>
      </w:r>
    </w:p>
    <w:p w:rsidR="0011351C" w:rsidRDefault="0011351C">
      <w:pPr>
        <w:spacing w:before="240" w:line="480" w:lineRule="auto"/>
        <w:ind w:firstLine="0"/>
        <w:jc w:val="left"/>
      </w:pPr>
      <w:r>
        <w:rPr>
          <w:sz w:val="24"/>
          <w:szCs w:val="24"/>
        </w:rPr>
        <w:t>4.2. Высший Арбитражный Суд Российской Федерации</w:t>
      </w:r>
    </w:p>
    <w:p w:rsidR="0011351C" w:rsidRDefault="0011351C">
      <w:pPr>
        <w:spacing w:before="240" w:line="480" w:lineRule="auto"/>
        <w:ind w:firstLine="0"/>
        <w:jc w:val="left"/>
      </w:pPr>
      <w:r>
        <w:rPr>
          <w:sz w:val="24"/>
          <w:szCs w:val="24"/>
        </w:rPr>
        <w:t>4.3. Конституционный Суд Российской Федерации</w:t>
      </w:r>
    </w:p>
    <w:p w:rsidR="0011351C" w:rsidRDefault="0011351C">
      <w:pPr>
        <w:spacing w:before="240" w:line="480" w:lineRule="auto"/>
        <w:ind w:firstLine="0"/>
        <w:jc w:val="left"/>
      </w:pPr>
      <w:r>
        <w:rPr>
          <w:sz w:val="24"/>
          <w:szCs w:val="24"/>
        </w:rPr>
        <w:t>Выводы.</w:t>
      </w:r>
    </w:p>
    <w:p w:rsidR="0011351C" w:rsidRDefault="0011351C">
      <w:pPr>
        <w:spacing w:before="240" w:line="480" w:lineRule="auto"/>
        <w:ind w:firstLine="0"/>
        <w:jc w:val="left"/>
      </w:pPr>
      <w:r>
        <w:rPr>
          <w:sz w:val="24"/>
          <w:szCs w:val="24"/>
        </w:rPr>
        <w:t>Список использованной литературы</w:t>
      </w:r>
    </w:p>
    <w:p w:rsidR="0011351C" w:rsidRDefault="0011351C">
      <w:pPr>
        <w:spacing w:before="240" w:line="240" w:lineRule="auto"/>
        <w:ind w:firstLine="0"/>
        <w:jc w:val="left"/>
        <w:sectPr w:rsidR="0011351C">
          <w:footerReference w:type="even" r:id="rId7"/>
          <w:footerReference w:type="default" r:id="rId8"/>
          <w:pgSz w:w="11900" w:h="16820"/>
          <w:pgMar w:top="1440" w:right="1410" w:bottom="720" w:left="1440" w:header="720" w:footer="720" w:gutter="0"/>
          <w:cols w:space="60"/>
          <w:noEndnote/>
          <w:titlePg/>
        </w:sectPr>
      </w:pPr>
    </w:p>
    <w:p w:rsidR="0011351C" w:rsidRDefault="0011351C">
      <w:pPr>
        <w:pStyle w:val="2"/>
        <w:spacing w:line="480" w:lineRule="auto"/>
      </w:pPr>
      <w:r>
        <w:t>Введение</w:t>
      </w:r>
    </w:p>
    <w:p w:rsidR="0011351C" w:rsidRDefault="0011351C">
      <w:pPr>
        <w:spacing w:line="480" w:lineRule="auto"/>
        <w:ind w:left="3280" w:firstLine="0"/>
        <w:jc w:val="left"/>
      </w:pPr>
    </w:p>
    <w:p w:rsidR="0011351C" w:rsidRDefault="0011351C">
      <w:pPr>
        <w:spacing w:line="480" w:lineRule="auto"/>
        <w:ind w:left="3280" w:firstLine="0"/>
        <w:jc w:val="left"/>
      </w:pPr>
    </w:p>
    <w:p w:rsidR="0011351C" w:rsidRDefault="0011351C">
      <w:pPr>
        <w:pStyle w:val="20"/>
        <w:spacing w:line="480" w:lineRule="auto"/>
      </w:pPr>
      <w:r>
        <w:t>Политические процессы конца 80-х - начала 90-х годов привели к коренным изменениям государственного устройства России. Распад единого государства - Советского Союза - определил изменения в конституционном строе Российской Федерации. Если ранее она входила в состав единого государства на основе подчинения централизованной власти советов, то после названных преобразований Россия провозгласила свою самостоятельность и суверенитет. Россия, отказавшись от тоталитарного государственного строя, встала на путь демократического развития, провозгласив новые принципы и новые приоритеты государственной и общественной жизни.</w:t>
      </w:r>
    </w:p>
    <w:p w:rsidR="0011351C" w:rsidRDefault="0011351C">
      <w:pPr>
        <w:spacing w:line="480" w:lineRule="auto"/>
        <w:rPr>
          <w:sz w:val="24"/>
        </w:rPr>
      </w:pPr>
      <w:r>
        <w:rPr>
          <w:sz w:val="24"/>
        </w:rPr>
        <w:t>Среди новых принципов демократического развития Российской Федерации одно из наиболее важных мест занял принцип прав и свобод человека и гражданина личности. Россия сделала важный шаг к построению нового общества - 12 декабря 1993 года была принята Конституция российской Федерации. С этого момента начинается принципиально новая эпоха в развитии российской государственности - эпоха построения правового государства. Идея такого государства базируется на принципах законности, соблюдения прав и законных интересов личности, обеспечение этих прав и интересов.</w:t>
      </w:r>
    </w:p>
    <w:p w:rsidR="0011351C" w:rsidRDefault="0011351C">
      <w:pPr>
        <w:spacing w:line="480" w:lineRule="auto"/>
        <w:rPr>
          <w:sz w:val="24"/>
        </w:rPr>
      </w:pPr>
      <w:r>
        <w:rPr>
          <w:sz w:val="24"/>
        </w:rPr>
        <w:t>Конституция Российской Федерации 1993 года формально закрепила все эти принципы, создав предпосылки для построения в России правового государства. Но реально правовое государство сможет осуществляться только тогда, когда все эти принципы будут осуществляться на практике, в реальной жизни. И, прежде всего это связано с эффективным, централизованным и законным осуществлением государственной власти. К сожалению, сегодня на этапе становления российской конституционной демократии, существует еще немало недостатков в деятельности различных государственных органов, осуществляющих государственную власть в Российской Федерации, которые зачастую нарушают конституционные принципы, создавая препятствия и негативные последствия на пути построения правового государства.</w:t>
      </w:r>
    </w:p>
    <w:p w:rsidR="0011351C" w:rsidRDefault="0011351C">
      <w:pPr>
        <w:spacing w:line="480" w:lineRule="auto"/>
        <w:ind w:right="200" w:firstLine="400"/>
        <w:rPr>
          <w:sz w:val="24"/>
        </w:rPr>
      </w:pPr>
      <w:r>
        <w:rPr>
          <w:sz w:val="24"/>
        </w:rPr>
        <w:t>Разрешить большинство этих противоречий путем контроля за осуществлением государственной власти в Российской Федерации призвана система разделения властей.</w:t>
      </w:r>
    </w:p>
    <w:p w:rsidR="0011351C" w:rsidRDefault="0011351C">
      <w:pPr>
        <w:pStyle w:val="a4"/>
        <w:spacing w:line="480" w:lineRule="auto"/>
        <w:ind w:left="0" w:right="0"/>
      </w:pPr>
    </w:p>
    <w:p w:rsidR="0011351C" w:rsidRDefault="0011351C">
      <w:pPr>
        <w:pStyle w:val="a4"/>
        <w:spacing w:line="480" w:lineRule="auto"/>
        <w:ind w:left="0" w:right="0"/>
      </w:pPr>
    </w:p>
    <w:p w:rsidR="0011351C" w:rsidRDefault="0011351C">
      <w:pPr>
        <w:pStyle w:val="a4"/>
        <w:spacing w:line="480" w:lineRule="auto"/>
        <w:ind w:left="0" w:right="0"/>
      </w:pPr>
    </w:p>
    <w:p w:rsidR="0011351C" w:rsidRDefault="0011351C">
      <w:pPr>
        <w:pStyle w:val="a4"/>
        <w:spacing w:line="480" w:lineRule="auto"/>
        <w:ind w:left="0" w:right="0"/>
      </w:pPr>
    </w:p>
    <w:p w:rsidR="0011351C" w:rsidRDefault="0011351C">
      <w:pPr>
        <w:pStyle w:val="a4"/>
        <w:spacing w:line="480" w:lineRule="auto"/>
        <w:ind w:left="0" w:right="0"/>
      </w:pPr>
    </w:p>
    <w:p w:rsidR="0011351C" w:rsidRDefault="0011351C">
      <w:pPr>
        <w:pStyle w:val="a4"/>
        <w:spacing w:line="480" w:lineRule="auto"/>
        <w:ind w:left="0" w:right="0"/>
      </w:pPr>
    </w:p>
    <w:p w:rsidR="0011351C" w:rsidRDefault="0011351C">
      <w:pPr>
        <w:pStyle w:val="a4"/>
        <w:spacing w:line="480" w:lineRule="auto"/>
        <w:ind w:left="0" w:right="0"/>
      </w:pPr>
    </w:p>
    <w:p w:rsidR="0011351C" w:rsidRDefault="0011351C">
      <w:pPr>
        <w:pStyle w:val="a4"/>
        <w:spacing w:line="480" w:lineRule="auto"/>
        <w:ind w:left="0" w:right="0"/>
      </w:pPr>
    </w:p>
    <w:p w:rsidR="0011351C" w:rsidRDefault="0011351C">
      <w:pPr>
        <w:pStyle w:val="a4"/>
        <w:spacing w:line="480" w:lineRule="auto"/>
        <w:ind w:left="0" w:right="0"/>
      </w:pPr>
    </w:p>
    <w:p w:rsidR="0011351C" w:rsidRDefault="0011351C">
      <w:pPr>
        <w:pStyle w:val="a4"/>
        <w:spacing w:line="480" w:lineRule="auto"/>
        <w:ind w:left="0" w:right="0"/>
      </w:pPr>
    </w:p>
    <w:p w:rsidR="0011351C" w:rsidRDefault="0011351C">
      <w:pPr>
        <w:pStyle w:val="a4"/>
        <w:spacing w:line="480" w:lineRule="auto"/>
        <w:ind w:left="0" w:right="0"/>
      </w:pPr>
    </w:p>
    <w:p w:rsidR="0011351C" w:rsidRDefault="0011351C">
      <w:pPr>
        <w:pStyle w:val="a4"/>
        <w:spacing w:line="480" w:lineRule="auto"/>
        <w:ind w:left="0" w:right="0"/>
      </w:pPr>
    </w:p>
    <w:p w:rsidR="0011351C" w:rsidRDefault="0011351C">
      <w:pPr>
        <w:pStyle w:val="a4"/>
        <w:numPr>
          <w:ilvl w:val="0"/>
          <w:numId w:val="3"/>
        </w:numPr>
        <w:spacing w:line="480" w:lineRule="auto"/>
        <w:ind w:right="0"/>
      </w:pPr>
      <w:r>
        <w:t xml:space="preserve">Историческое развитие принципа разделения властей </w:t>
      </w:r>
    </w:p>
    <w:p w:rsidR="0011351C" w:rsidRDefault="0011351C">
      <w:pPr>
        <w:pStyle w:val="a4"/>
        <w:spacing w:line="480" w:lineRule="auto"/>
        <w:ind w:left="0" w:right="0"/>
      </w:pPr>
      <w:r>
        <w:t>и его особенности в России.</w:t>
      </w:r>
    </w:p>
    <w:p w:rsidR="0011351C" w:rsidRDefault="0011351C">
      <w:pPr>
        <w:pStyle w:val="a4"/>
        <w:spacing w:line="480" w:lineRule="auto"/>
        <w:ind w:left="0" w:right="0"/>
      </w:pPr>
    </w:p>
    <w:p w:rsidR="0011351C" w:rsidRDefault="0011351C">
      <w:pPr>
        <w:spacing w:before="200" w:line="480" w:lineRule="auto"/>
        <w:ind w:left="40" w:firstLine="380"/>
        <w:rPr>
          <w:sz w:val="24"/>
        </w:rPr>
      </w:pPr>
      <w:r>
        <w:rPr>
          <w:sz w:val="24"/>
        </w:rPr>
        <w:t>Конституция РФ как основной закон нашего государства определяет наиболее важные, основополагающие моменты государственного устройства в целом и различных его составляющих элементов. Иными словами Конституция определяет тот строй, по которому развивается и существует общество и государство, а также устанавливает наиболее значимые и существенные принципы этого развития.</w:t>
      </w:r>
    </w:p>
    <w:p w:rsidR="0011351C" w:rsidRDefault="0011351C">
      <w:pPr>
        <w:pStyle w:val="3"/>
        <w:spacing w:before="280" w:line="480" w:lineRule="auto"/>
      </w:pPr>
      <w:r>
        <w:t>Наиболее важными принципами Конституции РФ являются следующие:</w:t>
      </w:r>
    </w:p>
    <w:p w:rsidR="0011351C" w:rsidRDefault="0011351C">
      <w:pPr>
        <w:pStyle w:val="a5"/>
        <w:spacing w:line="480" w:lineRule="auto"/>
      </w:pPr>
      <w:r>
        <w:t>права и свободы человека и гражданина, федеративное устройство России, взаимоотношения Федерации с ее субъектами и разграничение полномочий между ними, организация и осуществление власти в Российской Федерации и некоторые другие.</w:t>
      </w:r>
    </w:p>
    <w:p w:rsidR="0011351C" w:rsidRDefault="0011351C">
      <w:pPr>
        <w:pStyle w:val="3"/>
        <w:spacing w:line="480" w:lineRule="auto"/>
      </w:pPr>
      <w:r>
        <w:t>Последний принцип получил широкое развитие в положениях Конституции. Среди ее норм есть, например, такие, как запрет присвоения власти в РФ; осуществление власти народом (непосредственно путем выборов или референдума и в органах государственной власти и местного самоуправления); установление системы органов государственной власти и обеспечение осуществления их полномочий и т.д.</w:t>
      </w:r>
    </w:p>
    <w:p w:rsidR="0011351C" w:rsidRDefault="0011351C">
      <w:pPr>
        <w:spacing w:line="480" w:lineRule="auto"/>
        <w:ind w:left="40"/>
        <w:rPr>
          <w:sz w:val="24"/>
        </w:rPr>
      </w:pPr>
      <w:r>
        <w:rPr>
          <w:sz w:val="24"/>
        </w:rPr>
        <w:t>Ключом к трактовке конституционных статей об организации власти в Российской Федерации - а в широком плане всего государственного строя -служит принцип разделения властей. Принцип этот не нов, он был выдвинут на рубежах Новой истории,   когда нарождавшаяся буржуазия боролась с абсолютной властью монарха и его дворянского окружения, когда в руках монарха была сосредоточена вся полнота власти, причем не ограниченная, что значительно тормозило и затрудняло развитие класса буржуазии. Впервые принцип разделения властей был разработан англичанином Джоном Локком и французом Шарлем   Луи Монтескье, и поэтому их имена закономерно связывают с выдвижением исходных идей.</w:t>
      </w:r>
    </w:p>
    <w:p w:rsidR="0011351C" w:rsidRDefault="0011351C">
      <w:pPr>
        <w:spacing w:line="480" w:lineRule="auto"/>
        <w:ind w:left="40"/>
        <w:rPr>
          <w:sz w:val="24"/>
        </w:rPr>
      </w:pPr>
      <w:r>
        <w:rPr>
          <w:sz w:val="24"/>
        </w:rPr>
        <w:t>Идеи Локка и Мотескье неразрывны со временем, когда они жили и творили. Но и сегодня принцип разделения властей следует изначальным положениям: «Если власть законодательная и исполнительная будут соединены в одном лице или учреждении, то свободы не будет, так как можно опасаться, что монарх или сенат станет издавать тиранические законы для того, чтобы так же тиранически применять их.</w:t>
      </w:r>
    </w:p>
    <w:p w:rsidR="0011351C" w:rsidRDefault="0011351C">
      <w:pPr>
        <w:pStyle w:val="a5"/>
        <w:spacing w:before="280" w:line="480" w:lineRule="auto"/>
        <w:rPr>
          <w:vertAlign w:val="superscript"/>
        </w:rPr>
      </w:pPr>
      <w:r>
        <w:t>Не будет свободы и в том случае, если судебная власть не отделена от  власти законодательной и исполнительной».</w:t>
      </w:r>
      <w:r>
        <w:rPr>
          <w:vertAlign w:val="superscript"/>
        </w:rPr>
        <w:t>1</w:t>
      </w:r>
    </w:p>
    <w:p w:rsidR="0011351C" w:rsidRDefault="0011351C">
      <w:pPr>
        <w:pStyle w:val="20"/>
        <w:spacing w:before="0" w:line="480" w:lineRule="auto"/>
      </w:pPr>
      <w:r>
        <w:t>За прошедшие столетия принцип разделения властей - разумеется, в развитии и постоянном совершенствовании, с учетом условий отдельных стран -выдержал испытания временем и ныне занимает ведущее место в конституционном конструировании властных структур, распределении функций и полномочий между ними. Он современен и актуален и накануне третьего тысячелетия нашей эры. Этот принцип, прежде всего демократичен: он предусматривает такую организацию государственной власти,    которая позволяет эффективно влиять и отражать интересы как большинства, так и меньшинства населения, его различных групп - национальных, религиозных.</w:t>
      </w:r>
    </w:p>
    <w:p w:rsidR="0011351C" w:rsidRDefault="0011351C">
      <w:pPr>
        <w:spacing w:line="480" w:lineRule="auto"/>
        <w:ind w:left="40"/>
        <w:rPr>
          <w:sz w:val="24"/>
        </w:rPr>
      </w:pPr>
      <w:r>
        <w:rPr>
          <w:sz w:val="24"/>
        </w:rPr>
        <w:t>В условиях разделения властей население может непосредственно и через своих представителей активнее   участвовать в процессе   принятия государственных решений, чем при доминировании одной из властей или устранении какой-либо из них. Разделение властей - необходимая предпосылка формирования правового государства, реализации идей верховенства закона</w:t>
      </w:r>
      <w:r>
        <w:rPr>
          <w:b/>
          <w:bCs/>
          <w:sz w:val="24"/>
        </w:rPr>
        <w:t xml:space="preserve"> </w:t>
      </w:r>
      <w:r>
        <w:rPr>
          <w:sz w:val="24"/>
        </w:rPr>
        <w:t>и,</w:t>
      </w:r>
      <w:r>
        <w:rPr>
          <w:b/>
          <w:bCs/>
          <w:sz w:val="24"/>
        </w:rPr>
        <w:t xml:space="preserve"> </w:t>
      </w:r>
      <w:r>
        <w:rPr>
          <w:sz w:val="24"/>
        </w:rPr>
        <w:t>самое главное, расширения и обеспечения прав и свобод граждан,</w:t>
      </w:r>
    </w:p>
    <w:p w:rsidR="0011351C" w:rsidRDefault="0011351C">
      <w:pPr>
        <w:spacing w:line="480" w:lineRule="auto"/>
        <w:ind w:left="40"/>
        <w:rPr>
          <w:sz w:val="24"/>
        </w:rPr>
      </w:pPr>
      <w:r>
        <w:rPr>
          <w:sz w:val="24"/>
        </w:rPr>
        <w:t>Обращает на себя внимание организационно- правовой потенциал принципа разделения властей. Его реализация предполагает не только выявление и необходимое обособление функций управления делами государства, но и адекватную   институционализацию этих функций, создание и развитие государственных   учреждений, относящихся к   различным властям и составляющих вместе с тем единый комплекс осуществления государственной власти. Разделение властей, далее, тесно связано с формированием правовой системы, в которой, с одной стороны, выделяются определенные группы юридических норм, а с другой стороны, устанавливается иерархия их отношений. Это вносит упорядоченность, согласованность и стабильность в развитии права, повышает его эффективность.</w:t>
      </w:r>
    </w:p>
    <w:p w:rsidR="0011351C" w:rsidRDefault="0011351C">
      <w:pPr>
        <w:spacing w:line="480" w:lineRule="auto"/>
        <w:ind w:left="40"/>
        <w:rPr>
          <w:sz w:val="24"/>
        </w:rPr>
      </w:pPr>
      <w:r>
        <w:rPr>
          <w:sz w:val="24"/>
        </w:rPr>
        <w:t>Как известно, принцип разделения властей в своей основе не был принят марксизмом, который изначально выдвигал обеспечение и укрепление диктатуры   пролетариата как главную задачу государства. Классовые, политические интересы   предопределяли    формирование   институтов осуществления власти, разделение функций и полномочий между ними, их взаимоотношения.</w:t>
      </w:r>
    </w:p>
    <w:p w:rsidR="0011351C" w:rsidRDefault="0011351C">
      <w:pPr>
        <w:spacing w:line="480" w:lineRule="auto"/>
        <w:ind w:left="40" w:firstLine="380"/>
        <w:rPr>
          <w:sz w:val="24"/>
        </w:rPr>
      </w:pPr>
      <w:r>
        <w:rPr>
          <w:sz w:val="24"/>
        </w:rPr>
        <w:t>Как показал советский опыт, определенное разделение труда по управлению государством постепенно усиливалось, но до восприятия идеи разделения властей дело не доходило. Формально - конституционным   ограничителем оставался принцип полновластия Советов, а практически-политическим -монопольное руководящее положение коммунистической партии, которая во всех случаях оставляла за собой принятие важных решений в сфере управления страной.</w:t>
      </w:r>
    </w:p>
    <w:p w:rsidR="0011351C" w:rsidRDefault="0011351C">
      <w:pPr>
        <w:spacing w:line="480" w:lineRule="auto"/>
        <w:ind w:left="40" w:firstLine="380"/>
        <w:rPr>
          <w:sz w:val="24"/>
        </w:rPr>
      </w:pPr>
      <w:r>
        <w:rPr>
          <w:sz w:val="24"/>
        </w:rPr>
        <w:t>С провозглашением и утверждением государственной самостоятельности России разделение властей стало конституционным принципом.  Однако освободиться от наследия прошлого не так легко. В Конституции 1978 года оставались нормы, противоречившие этому принципу. Съезд народных депутатов сохранял полномочия, позволявшие ему принимать к рассмотрению и решать любой вопрос, отнесенный к ведению Федерации. Это давало основания для его вторжения в сферу исполнительной власти, что с введением в Российской Федерации института Президента стало одной из причин частых осложнений между ветвями власти. Конституционные кризисы, разумеется, имели прежде всего политические причины, но рассогласованность норм, касавшихся разделения властей, отсутствие правил разрешения конфликтов также сыграли свою негативную роль в развитии событий.</w:t>
      </w:r>
    </w:p>
    <w:p w:rsidR="0011351C" w:rsidRDefault="0011351C">
      <w:pPr>
        <w:spacing w:line="480" w:lineRule="auto"/>
        <w:ind w:left="40" w:firstLine="380"/>
        <w:rPr>
          <w:sz w:val="24"/>
        </w:rPr>
      </w:pPr>
      <w:r>
        <w:rPr>
          <w:sz w:val="24"/>
        </w:rPr>
        <w:t>Лишь с принятием Конституции Российской Федерации 1993 года принцип разделения властей был закреплен в основном законе нашего государства в качестве принципа конституционного строя России.</w:t>
      </w:r>
    </w:p>
    <w:p w:rsidR="0011351C" w:rsidRDefault="0011351C">
      <w:pPr>
        <w:spacing w:line="480" w:lineRule="auto"/>
        <w:ind w:left="40" w:firstLine="380"/>
        <w:rPr>
          <w:sz w:val="24"/>
        </w:rPr>
        <w:sectPr w:rsidR="0011351C">
          <w:pgSz w:w="11900" w:h="16820"/>
          <w:pgMar w:top="1440" w:right="1127" w:bottom="1276" w:left="1701" w:header="720" w:footer="720" w:gutter="0"/>
          <w:cols w:space="60"/>
          <w:noEndnote/>
        </w:sectPr>
      </w:pPr>
    </w:p>
    <w:p w:rsidR="0011351C" w:rsidRDefault="0011351C">
      <w:pPr>
        <w:spacing w:line="480" w:lineRule="auto"/>
        <w:ind w:left="80" w:firstLine="0"/>
        <w:jc w:val="center"/>
        <w:rPr>
          <w:sz w:val="24"/>
        </w:rPr>
      </w:pPr>
      <w:r>
        <w:rPr>
          <w:b/>
          <w:bCs/>
          <w:sz w:val="24"/>
        </w:rPr>
        <w:t>2. Сущность принципа разделения властей.</w:t>
      </w:r>
    </w:p>
    <w:p w:rsidR="0011351C" w:rsidRDefault="0011351C">
      <w:pPr>
        <w:spacing w:before="200" w:line="480" w:lineRule="auto"/>
        <w:ind w:firstLine="280"/>
        <w:rPr>
          <w:sz w:val="24"/>
        </w:rPr>
      </w:pPr>
      <w:r>
        <w:rPr>
          <w:sz w:val="24"/>
        </w:rPr>
        <w:t>Россия восприняла принцип разделения властей как условие построения демократического республиканского строя, правового государства. Сегодня разделение властей свойственно прогрессу цивилизации. Вместе с тем всеобщий характер принципа никоим образом не означает, что речь идет о механическом копировании зарубежных моделей. Важно выявить все самое ценное в теории и практике разделения властей, перспективу его развития.</w:t>
      </w:r>
    </w:p>
    <w:p w:rsidR="0011351C" w:rsidRDefault="0011351C">
      <w:pPr>
        <w:spacing w:line="480" w:lineRule="auto"/>
        <w:rPr>
          <w:sz w:val="24"/>
        </w:rPr>
      </w:pPr>
      <w:r>
        <w:rPr>
          <w:sz w:val="24"/>
        </w:rPr>
        <w:t>Прежде всего разделение властей призвано стать гарантом демократизма государственного строя, не допустить авторитаризма и тоталитаризма . Далее, данный принцип нацелен на то, чтобы добиваться рациональности и эффективности в управлении государством, предотвращать односторонние и ошибочные решения вопросов государственной жизни. Это достигается главным образом при помощи системы сдержек и противовесов, являющейся эффективным инструментом обеспечения баланса властей. Наконец, разделение властей не исключает, а предполагает их кооперацию, синхронизацию их усилий в решении важнейших задач, стоящих перед государством и обществом. Обострение отношений между властями, особенно между законодательной и исполнительной, способно резко ослабить и даже парализовать управление страной.</w:t>
      </w:r>
    </w:p>
    <w:p w:rsidR="0011351C" w:rsidRDefault="0011351C">
      <w:pPr>
        <w:spacing w:line="480" w:lineRule="auto"/>
        <w:ind w:firstLine="480"/>
        <w:rPr>
          <w:sz w:val="24"/>
        </w:rPr>
      </w:pPr>
      <w:r>
        <w:rPr>
          <w:sz w:val="24"/>
        </w:rPr>
        <w:t>У разделения властей есть свои границы. Это - принцип организации и осуществления власти прежде всего на общегосударственном уровне. Он может быть применен в соответствующих рамках и на уровне субъектов Российской Федерации. При этом из субъектов Федерации может использовать свои формы и методы разделения властей, их институционализация может идти разными путями. Общие подходы, относящиеся к разделению властей, могут быть в какой-то мере и в системе местного самоуправления, но здесь нужно учитывать, во-первых, что речь идет об особом специфическом институте и, во-вторых, что местная власть осуществляется в очень небольших территориальных рамках.</w:t>
      </w:r>
    </w:p>
    <w:p w:rsidR="0011351C" w:rsidRDefault="0011351C">
      <w:pPr>
        <w:spacing w:line="480" w:lineRule="auto"/>
        <w:rPr>
          <w:sz w:val="24"/>
        </w:rPr>
      </w:pPr>
      <w:r>
        <w:rPr>
          <w:sz w:val="24"/>
        </w:rPr>
        <w:t>Разделение властей - не некий шаблон, одинаково применяемый во всех странах. Его конкретное   воплощение   каждый раз предопределяется конкретными условиями времени и места. Изначальная трактовка принципа сегодня более характерна   для  США,  где очень высокая степень организационного обособления властей, а институт президента - один из самых сильных в мире институтов исполнительной власти.</w:t>
      </w:r>
    </w:p>
    <w:p w:rsidR="0011351C" w:rsidRDefault="0011351C">
      <w:pPr>
        <w:pStyle w:val="20"/>
        <w:spacing w:before="0" w:line="480" w:lineRule="auto"/>
      </w:pPr>
      <w:r>
        <w:t>Современная трактовка разделения властей в Великобритании строится на иных началах: здесь, прежде всего, отмечаются более тесные   связи законодательной и исполнительной властей, чем во многих других странах, и явно усиливающаяся роль правительства, возглавляемого премьер- министром, представляющим собой доминантную политическую фигуру.</w:t>
      </w:r>
    </w:p>
    <w:p w:rsidR="0011351C" w:rsidRDefault="0011351C">
      <w:pPr>
        <w:spacing w:line="480" w:lineRule="auto"/>
        <w:rPr>
          <w:sz w:val="24"/>
        </w:rPr>
      </w:pPr>
      <w:r>
        <w:rPr>
          <w:sz w:val="24"/>
        </w:rPr>
        <w:t>Развитие конституционного строя во Франции привело к появлению института сильного президента, но в целом избранная форма правления -типичная полупрезидентская республика, где глава государства разделяет исполнительную власть с премьер-министром.</w:t>
      </w:r>
    </w:p>
    <w:p w:rsidR="0011351C" w:rsidRDefault="0011351C">
      <w:pPr>
        <w:spacing w:line="480" w:lineRule="auto"/>
        <w:rPr>
          <w:sz w:val="24"/>
        </w:rPr>
      </w:pPr>
      <w:r>
        <w:rPr>
          <w:sz w:val="24"/>
        </w:rPr>
        <w:t>Президент в Германии встроен в парламентарную республику и является далеко не столь влиятельной фигурой.</w:t>
      </w:r>
    </w:p>
    <w:p w:rsidR="0011351C" w:rsidRDefault="0011351C">
      <w:pPr>
        <w:spacing w:line="480" w:lineRule="auto"/>
        <w:rPr>
          <w:sz w:val="24"/>
        </w:rPr>
        <w:sectPr w:rsidR="0011351C">
          <w:pgSz w:w="11900" w:h="16820"/>
          <w:pgMar w:top="1440" w:right="1268" w:bottom="1276" w:left="1701" w:header="720" w:footer="720" w:gutter="0"/>
          <w:cols w:space="60"/>
          <w:noEndnote/>
        </w:sectPr>
      </w:pPr>
    </w:p>
    <w:p w:rsidR="0011351C" w:rsidRDefault="0011351C">
      <w:pPr>
        <w:pStyle w:val="21"/>
        <w:spacing w:line="480" w:lineRule="auto"/>
      </w:pPr>
      <w:r>
        <w:t>3. Общие положения принципа разделения властей в соответствии с Конституцией Российской Федерации 1993 года.</w:t>
      </w:r>
    </w:p>
    <w:p w:rsidR="0011351C" w:rsidRDefault="0011351C">
      <w:pPr>
        <w:pStyle w:val="21"/>
        <w:spacing w:line="480" w:lineRule="auto"/>
      </w:pPr>
    </w:p>
    <w:p w:rsidR="0011351C" w:rsidRDefault="0011351C">
      <w:pPr>
        <w:spacing w:before="200" w:line="480" w:lineRule="auto"/>
        <w:rPr>
          <w:sz w:val="24"/>
        </w:rPr>
      </w:pPr>
      <w:r>
        <w:rPr>
          <w:sz w:val="24"/>
        </w:rPr>
        <w:t>Принцип разделения властей в Конституции Российской Федерации закреплен в статье 10 главы об основах конституционного строя. Принцип, закрепленный в статье 10, гласит:</w:t>
      </w:r>
    </w:p>
    <w:p w:rsidR="0011351C" w:rsidRDefault="0011351C">
      <w:pPr>
        <w:spacing w:line="480" w:lineRule="auto"/>
        <w:ind w:firstLine="480"/>
        <w:rPr>
          <w:sz w:val="24"/>
          <w:vertAlign w:val="superscript"/>
        </w:rPr>
      </w:pPr>
      <w:r>
        <w:rPr>
          <w:i/>
          <w:iCs/>
          <w:sz w:val="24"/>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Pr>
          <w:i/>
          <w:iCs/>
          <w:sz w:val="24"/>
          <w:vertAlign w:val="superscript"/>
        </w:rPr>
        <w:t>2</w:t>
      </w:r>
    </w:p>
    <w:p w:rsidR="0011351C" w:rsidRDefault="0011351C">
      <w:pPr>
        <w:spacing w:line="480" w:lineRule="auto"/>
        <w:ind w:firstLine="480"/>
        <w:rPr>
          <w:sz w:val="24"/>
        </w:rPr>
      </w:pPr>
      <w:r>
        <w:rPr>
          <w:sz w:val="24"/>
        </w:rPr>
        <w:t>Разделение единой государственной власти на  законодательную, исполнительную и судебную выражается, прежде всего, в осуществлении каждой из них самостоятельными, независимыми друг от друга структурами государственного механизма. Целью такого разделения является обеспечение гражданских свобод и законности, создание гарантий от произвола. В условиях разделения властей одна ветвь государственной власти ограничивается другой, различные ее ветви взаимно уравновешивают друг друга, действуя, как система сдержек и противовесов, предотвращая монополизацию власти каким - либо одним институтом государства.</w:t>
      </w:r>
    </w:p>
    <w:p w:rsidR="0011351C" w:rsidRDefault="0011351C">
      <w:pPr>
        <w:spacing w:line="480" w:lineRule="auto"/>
        <w:ind w:firstLine="480"/>
        <w:rPr>
          <w:sz w:val="24"/>
        </w:rPr>
      </w:pPr>
      <w:r>
        <w:rPr>
          <w:sz w:val="24"/>
        </w:rPr>
        <w:t>Согласно Конституции, на общефедеральном уровне законодательную власть осуществляет   Федеральное Собрание Российской Федерации, исполнительную - Правительство РФ, а судебную - федеральные суды (Конституционный суд, Верховный Суд, Высший Арбитражный Суд и иные федеральные суды</w:t>
      </w:r>
      <w:r>
        <w:rPr>
          <w:sz w:val="24"/>
          <w:vertAlign w:val="superscript"/>
        </w:rPr>
        <w:t>3</w:t>
      </w:r>
      <w:r>
        <w:rPr>
          <w:sz w:val="24"/>
        </w:rPr>
        <w:t>).</w:t>
      </w:r>
    </w:p>
    <w:p w:rsidR="0011351C" w:rsidRDefault="0011351C">
      <w:pPr>
        <w:spacing w:line="480" w:lineRule="auto"/>
        <w:rPr>
          <w:sz w:val="24"/>
        </w:rPr>
      </w:pPr>
      <w:r>
        <w:rPr>
          <w:sz w:val="24"/>
        </w:rPr>
        <w:t>Существует ошибочное мнение относительно института Президента в системе разделения властей. Нередко Президента пытаются отнести к определенной   ветви власти ( как правило к   исполнительной ).</w:t>
      </w:r>
    </w:p>
    <w:p w:rsidR="0011351C" w:rsidRDefault="0011351C">
      <w:pPr>
        <w:spacing w:line="480" w:lineRule="auto"/>
        <w:ind w:firstLine="567"/>
        <w:rPr>
          <w:sz w:val="24"/>
        </w:rPr>
      </w:pPr>
      <w:r>
        <w:rPr>
          <w:sz w:val="24"/>
        </w:rPr>
        <w:t>В действительности же Президент Российской Федерации не является Органом какой-либо из трех властей, а как прямо указано в части второй статьи 80, «гарантом     Конституции Российской Федерации, прав и свобод человека и гражданина,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Таким образом, ни одна из вышеперечисленных функций Президента не указывает на его принадлежность к какой - либо из ветвей власти. Президент только создает базисные условия и обеспечивает гарантии деятельности органов государственной власти различных ветвей.</w:t>
      </w:r>
    </w:p>
    <w:p w:rsidR="0011351C" w:rsidRDefault="0011351C">
      <w:pPr>
        <w:spacing w:line="480" w:lineRule="auto"/>
        <w:ind w:firstLine="480"/>
        <w:rPr>
          <w:sz w:val="24"/>
        </w:rPr>
      </w:pPr>
      <w:r>
        <w:rPr>
          <w:sz w:val="24"/>
        </w:rPr>
        <w:t>Принцип разделения властей, закрепленный в общей форме статей 10, реализуется и конкретизируется в нормах Конституции, определяющих статус Президента, федерального Собрания, Правительства и судов Российской Федерации. Содержание этих норм показывает, что принцип разделения властей предполагает их конструктивное взаимодействие.</w:t>
      </w:r>
    </w:p>
    <w:p w:rsidR="0011351C" w:rsidRDefault="0011351C">
      <w:pPr>
        <w:spacing w:line="480" w:lineRule="auto"/>
        <w:ind w:firstLine="480"/>
      </w:pPr>
      <w:r>
        <w:rPr>
          <w:sz w:val="24"/>
        </w:rPr>
        <w:t>Так,   обособление    функции   принятия   законов и наделения соответствующими полномочиями Федерального Собрания (федеральные законы принимаются Государственной Думой и одобряются    Советом Федерации) сочетается с правом Президента отклонять законы, что влечет их возврат в парламент для вторичного обсуждения, а также издавать указы (в том числе нормативного характера), которые не должны противоречить законам, и правом правительства издавать постановления и распоряжения на основании и во исполнение Конституции, федеральных законов и нормативных указов Президента.  Такой статус Президента    произволен   от его титула главы государства и гаранта Конституции.</w:t>
      </w:r>
    </w:p>
    <w:p w:rsidR="0011351C" w:rsidRDefault="0011351C">
      <w:pPr>
        <w:spacing w:line="480" w:lineRule="auto"/>
        <w:ind w:firstLine="460"/>
        <w:rPr>
          <w:sz w:val="24"/>
        </w:rPr>
      </w:pPr>
      <w:r>
        <w:rPr>
          <w:sz w:val="24"/>
        </w:rPr>
        <w:t>Акты исполнительного характера, издаваемые Правительством, связаны с необходимостью повседневного осуществления организующей деятельности и неизбежным  наделением исполнительной власти    дискреционными полномочиями (дискреция -</w:t>
      </w:r>
      <w:r>
        <w:rPr>
          <w:b/>
          <w:bCs/>
          <w:sz w:val="24"/>
        </w:rPr>
        <w:t xml:space="preserve"> </w:t>
      </w:r>
      <w:r>
        <w:rPr>
          <w:sz w:val="24"/>
        </w:rPr>
        <w:t>право усмотрения в рамках, определенных законом).</w:t>
      </w:r>
    </w:p>
    <w:p w:rsidR="0011351C" w:rsidRDefault="0011351C">
      <w:pPr>
        <w:spacing w:line="480" w:lineRule="auto"/>
        <w:ind w:firstLine="460"/>
        <w:rPr>
          <w:sz w:val="24"/>
        </w:rPr>
      </w:pPr>
      <w:r>
        <w:rPr>
          <w:sz w:val="24"/>
        </w:rPr>
        <w:t>Лишь закон, а не какие бы то ни было иные соображения, а также посторонние влияния, требования и указания, - основа правосудия, судебной деятельности. Независимость   как   решающая    характеристика, как конституционный принцип отличает именно судебную власть. При решении конкретных дел суды независимы даже от вышестоящих судов.</w:t>
      </w:r>
    </w:p>
    <w:p w:rsidR="0011351C" w:rsidRDefault="0011351C">
      <w:pPr>
        <w:spacing w:line="480" w:lineRule="auto"/>
        <w:ind w:firstLine="460"/>
        <w:rPr>
          <w:sz w:val="24"/>
        </w:rPr>
      </w:pPr>
      <w:r>
        <w:rPr>
          <w:sz w:val="24"/>
        </w:rPr>
        <w:t>Особую роль в обеспечении принципа разделения властей играет Конституционный Суд Российской Федерации, правомочный решать дела о соответствии Конституции Российской Федерации, в частности. Федеральных законов, нормативных актов Президента, Федерального    Собрания, Правительства Российской Федерации.</w:t>
      </w:r>
    </w:p>
    <w:p w:rsidR="0011351C" w:rsidRDefault="0011351C">
      <w:pPr>
        <w:spacing w:line="480" w:lineRule="auto"/>
        <w:ind w:firstLine="460"/>
        <w:rPr>
          <w:sz w:val="24"/>
        </w:rPr>
      </w:pPr>
      <w:r>
        <w:rPr>
          <w:sz w:val="24"/>
        </w:rPr>
        <w:t>Понимая самостоятельность органов законодательной, исполнительной и судебной власти как их известную независимость (в границах собственных полномочий) друг от друга, ее нельзя трактовать как независимость этих Органов от Конституции, как их свободу от контроля со стороны общества.</w:t>
      </w:r>
    </w:p>
    <w:p w:rsidR="0011351C" w:rsidRDefault="0011351C">
      <w:pPr>
        <w:spacing w:line="480" w:lineRule="auto"/>
        <w:ind w:firstLine="460"/>
        <w:rPr>
          <w:sz w:val="24"/>
        </w:rPr>
        <w:sectPr w:rsidR="0011351C">
          <w:pgSz w:w="11900" w:h="16820"/>
          <w:pgMar w:top="1440" w:right="1127" w:bottom="1276" w:left="1701" w:header="720" w:footer="720" w:gutter="0"/>
          <w:cols w:space="60"/>
          <w:noEndnote/>
        </w:sectPr>
      </w:pPr>
    </w:p>
    <w:p w:rsidR="0011351C" w:rsidRDefault="0011351C">
      <w:pPr>
        <w:spacing w:line="480" w:lineRule="auto"/>
        <w:ind w:firstLine="0"/>
        <w:jc w:val="center"/>
        <w:rPr>
          <w:b/>
          <w:bCs/>
          <w:sz w:val="24"/>
        </w:rPr>
      </w:pPr>
      <w:r>
        <w:rPr>
          <w:b/>
          <w:bCs/>
          <w:sz w:val="24"/>
        </w:rPr>
        <w:t>4. Исполнительная власть в Российской Федерации.</w:t>
      </w:r>
    </w:p>
    <w:p w:rsidR="0011351C" w:rsidRDefault="0011351C">
      <w:pPr>
        <w:spacing w:line="480" w:lineRule="auto"/>
        <w:ind w:left="1320" w:right="1000" w:firstLine="0"/>
        <w:rPr>
          <w:sz w:val="24"/>
        </w:rPr>
      </w:pPr>
    </w:p>
    <w:p w:rsidR="0011351C" w:rsidRDefault="0011351C">
      <w:pPr>
        <w:spacing w:line="480" w:lineRule="auto"/>
        <w:rPr>
          <w:sz w:val="24"/>
        </w:rPr>
      </w:pPr>
      <w:r>
        <w:rPr>
          <w:sz w:val="24"/>
        </w:rPr>
        <w:t>Статья 110 Конституции Российской Федерации регулирует вопросы осуществления исполнительной власти в России. В части первой данной статьи прямо указано:</w:t>
      </w:r>
    </w:p>
    <w:p w:rsidR="0011351C" w:rsidRDefault="0011351C">
      <w:pPr>
        <w:spacing w:line="480" w:lineRule="auto"/>
        <w:rPr>
          <w:sz w:val="24"/>
        </w:rPr>
      </w:pPr>
      <w:r>
        <w:rPr>
          <w:i/>
          <w:iCs/>
          <w:sz w:val="24"/>
        </w:rPr>
        <w:t>«Исполнительную   власть   Российской Федерации  осуществляет Правительство российской Федерации».</w:t>
      </w:r>
    </w:p>
    <w:p w:rsidR="0011351C" w:rsidRDefault="0011351C">
      <w:pPr>
        <w:spacing w:line="480" w:lineRule="auto"/>
        <w:rPr>
          <w:sz w:val="24"/>
        </w:rPr>
      </w:pPr>
      <w:r>
        <w:rPr>
          <w:sz w:val="24"/>
        </w:rPr>
        <w:t>Положения этой стать и непосредственно связаны с основополагающими установлениями,   содержащимися в главе Конституции об   основах конституционного строя. Правительство Российской Федерации является полноправным субъектом системы осуществления государственной власти в России, именно поэтому Конституция вверяет ему реализацию полномочий одной из функциональных   ветвей единой государственной власти -исполнительной. В рамках своей компетенции Правительство несет полную ответственность за осуществление этой власти на федеральном уровне.</w:t>
      </w:r>
    </w:p>
    <w:p w:rsidR="0011351C" w:rsidRDefault="0011351C">
      <w:pPr>
        <w:spacing w:line="480" w:lineRule="auto"/>
        <w:rPr>
          <w:sz w:val="24"/>
        </w:rPr>
      </w:pPr>
      <w:r>
        <w:rPr>
          <w:sz w:val="24"/>
        </w:rPr>
        <w:t xml:space="preserve">Являясь федеральным органом исполнительной власти, обладающим общей компетенцией, правительство России призвано возглавлять всю систему органов исполнительной власти, обеспечивать их согласованную деятельность. При этом правительство должно руководствоваться такими конституционными принципами, как народовластие, федерализм, разделение властей, строго соблюдать Конституцию и законы Российской   Федерации, а также реализовывать     конституционное   требование    приоритетности   и гарантированности прав и свобод человека и гражданина, определяющих </w:t>
      </w:r>
      <w:r>
        <w:rPr>
          <w:i/>
          <w:iCs/>
          <w:sz w:val="24"/>
        </w:rPr>
        <w:t>«смысл, содержание и применение законов, деятельность законодательной и исполнительной власти ...»</w:t>
      </w:r>
      <w:r>
        <w:rPr>
          <w:sz w:val="24"/>
        </w:rPr>
        <w:t xml:space="preserve"> ( статья 18 Конституции Российской Федерации).</w:t>
      </w:r>
    </w:p>
    <w:p w:rsidR="0011351C" w:rsidRDefault="0011351C">
      <w:pPr>
        <w:spacing w:line="480" w:lineRule="auto"/>
        <w:rPr>
          <w:sz w:val="24"/>
        </w:rPr>
      </w:pPr>
      <w:r>
        <w:rPr>
          <w:sz w:val="24"/>
        </w:rPr>
        <w:t xml:space="preserve">Правительство Российской Федерации возглавляет исполнительную власть в России и осуществляет ее на федеральном уровне. Система Федеральных органов исполнительной власти состоит из различных министерств и ведомств, которые также участвуют в осуществлении исполнительной власти и в свою очередь </w:t>
      </w:r>
      <w:r>
        <w:rPr>
          <w:i/>
          <w:iCs/>
          <w:sz w:val="24"/>
        </w:rPr>
        <w:t>«для осуществления своих полномочий   могут   создавать свои территориальные органы и назначать соответствующих должностных лиц»,</w:t>
      </w:r>
      <w:r>
        <w:rPr>
          <w:sz w:val="24"/>
        </w:rPr>
        <w:t xml:space="preserve"> (часть 1 статьи 78 Конституции Российской Федерации).</w:t>
      </w:r>
    </w:p>
    <w:p w:rsidR="0011351C" w:rsidRDefault="0011351C">
      <w:pPr>
        <w:spacing w:line="480" w:lineRule="auto"/>
        <w:ind w:left="40" w:firstLine="380"/>
        <w:rPr>
          <w:sz w:val="24"/>
        </w:rPr>
      </w:pPr>
      <w:r>
        <w:rPr>
          <w:sz w:val="24"/>
        </w:rPr>
        <w:t>Вместе с тем существует система государственных органов исполнительной власти на уровне   субъектов Федерации, подчиненная Федеральному Правительству. Статья 77 Конституции  регулирует деятельность этих Органов. В части данной статьи указано:</w:t>
      </w:r>
    </w:p>
    <w:p w:rsidR="0011351C" w:rsidRDefault="0011351C">
      <w:pPr>
        <w:spacing w:line="480" w:lineRule="auto"/>
        <w:ind w:left="40" w:firstLine="380"/>
        <w:rPr>
          <w:sz w:val="24"/>
        </w:rPr>
      </w:pPr>
      <w:r>
        <w:rPr>
          <w:sz w:val="24"/>
        </w:rPr>
        <w:t>«Система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исполнительных     органов государственной власти, установленными федеральным законом».</w:t>
      </w:r>
    </w:p>
    <w:p w:rsidR="0011351C" w:rsidRDefault="0011351C">
      <w:pPr>
        <w:spacing w:line="480" w:lineRule="auto"/>
        <w:ind w:left="40" w:firstLine="380"/>
        <w:rPr>
          <w:sz w:val="24"/>
        </w:rPr>
      </w:pPr>
      <w:r>
        <w:rPr>
          <w:sz w:val="24"/>
        </w:rPr>
        <w:t>Подписанный   31  марта 1992 года Федеративный договор отнес к компетенции Российской Федерации системы лишь   федеральных органов исполнительной власти, порядка их организации и деятельности. Тем самым решение аналогичных вопросов относительно органов власти республик в составе России отошло к их  ведению. Договор также передал в компетенцию Федерации установление общих принципов   организации системы государственных органов власти субъектов Российской Федерации.</w:t>
      </w:r>
    </w:p>
    <w:p w:rsidR="0011351C" w:rsidRDefault="0011351C">
      <w:pPr>
        <w:spacing w:line="480" w:lineRule="auto"/>
        <w:ind w:left="40" w:firstLine="380"/>
        <w:rPr>
          <w:sz w:val="24"/>
        </w:rPr>
      </w:pPr>
      <w:r>
        <w:rPr>
          <w:sz w:val="24"/>
        </w:rPr>
        <w:t>Опираясь на эти правовые нормы, субъекты российской Федерации снесли изменения в свои системы органов исполнительной власти. В ряде республик изменениям не   раз подвергались системы министерств и    ведомств, закрепленные, как правило, их законами о правительствах. В некоторых субъектах исполнительным органом общей компетенции стал единоличный глава администрации, наряду с   которым региональные правительства.</w:t>
      </w:r>
    </w:p>
    <w:p w:rsidR="0011351C" w:rsidRDefault="0011351C">
      <w:pPr>
        <w:pStyle w:val="a5"/>
        <w:spacing w:line="480" w:lineRule="auto"/>
      </w:pPr>
      <w:r>
        <w:t>Конституция Российской Федерации не называет каких-либо конкретных органов исполнительной власти   субъектов Федерации; их система устанавливается субъектами Российской Федерации самостоятельно. Вместе с этим статья 77 устанавливает некоторые требования общего характера, а именно: органы власти субъектов Федерации создаются в соответствии, во-первых, с основами конституционного строя России, а во-вторых, с общими принципами организации исполнительных органов власти, установленными федеральным законом. Среди основ конституционного строя, имеющих прямое отношение к данному вопросу, следует назвать разделение властей, правило о том, что разграничение полномочий между государственными органами Российской   Федерации и его субъектов осуществляется на основе Конституции Российской Федерации, Федеративного     договора и иных договоров о разграничении предметов ведения и полномочий.</w:t>
      </w:r>
    </w:p>
    <w:p w:rsidR="0011351C" w:rsidRDefault="0011351C">
      <w:pPr>
        <w:spacing w:line="480" w:lineRule="auto"/>
        <w:rPr>
          <w:sz w:val="24"/>
        </w:rPr>
      </w:pPr>
      <w:r>
        <w:rPr>
          <w:sz w:val="24"/>
        </w:rPr>
        <w:t>Хотя Конституция и предоставляет субъектам Федерации значительную самостоятельность и некоторую обособленность в установлении системы органов исполнительной власти, но все же в части второй статьи 77 устанавливает следующее положение:</w:t>
      </w:r>
    </w:p>
    <w:p w:rsidR="0011351C" w:rsidRDefault="0011351C">
      <w:pPr>
        <w:spacing w:line="480" w:lineRule="auto"/>
        <w:ind w:left="40" w:firstLine="340"/>
        <w:rPr>
          <w:sz w:val="24"/>
        </w:rPr>
      </w:pPr>
      <w:r>
        <w:rPr>
          <w:sz w:val="24"/>
        </w:rPr>
        <w:t>« В пределах ведения Российской Федерации и полномочий Российской Федерации по предметам совместного ведения Российской Федерации и субъектов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11351C" w:rsidRDefault="0011351C">
      <w:pPr>
        <w:spacing w:line="480" w:lineRule="auto"/>
        <w:ind w:firstLine="460"/>
        <w:rPr>
          <w:sz w:val="24"/>
        </w:rPr>
      </w:pPr>
      <w:r>
        <w:rPr>
          <w:sz w:val="24"/>
        </w:rPr>
        <w:t>Это положение отражает более тесную организационно-правовую связь органов, осуществляющих исполнительно-распорядительную деятельность. Федеральные органы исполнительной власти и исполнительные органы субъектов Федерации по соглашению могут взаимно делегировать часть своих полномочий (статья 78 Конституции). В соответствии со статьей 115 акты Правительства российской Федерации обязательны не всей территории России, а адресуются они обычно и федеральным, и региональным органам исполнительной власти.  Согласно Закону Российской Федерации «О Правительстве Российской Федерации» федеральное Правительство направляет и проверяет работу правительств в республиках и администраций в других субъектах Федерации. Многие федеральные министерства и ведомства руководят деятельностью аналогичных министерств республик, отделов, управлений, комитетов и других структур краевой, областной, городской администрации.</w:t>
      </w:r>
    </w:p>
    <w:p w:rsidR="0011351C" w:rsidRDefault="0011351C">
      <w:pPr>
        <w:spacing w:line="480" w:lineRule="auto"/>
        <w:ind w:firstLine="460"/>
        <w:rPr>
          <w:sz w:val="24"/>
        </w:rPr>
      </w:pPr>
      <w:r>
        <w:rPr>
          <w:sz w:val="24"/>
        </w:rPr>
        <w:t>Однако единство системы органов исполнительной власти в масштабе российской Федерации не является абсолютным. Ведь речь идет о взаимосвязи органов двух уровней в федеративном государстве. Такое единство имеет рамки, оно органически увязано с распределением компетенции между Федерацией и ее субъектами и их широкой самостоятельностью в пределах своей компетенции. Направляя и проверяя  деятельность     органов исполнительной власти субъектов Федерации, федеральной Правительство, федеральные министерства   и ведомства должны помнить о пределах своей компетенции   и о недопустимости нарушения предусмотренной законом самостоятельности субъектов Федерации.</w:t>
      </w:r>
    </w:p>
    <w:p w:rsidR="0011351C" w:rsidRDefault="0011351C">
      <w:pPr>
        <w:spacing w:before="200" w:line="480" w:lineRule="auto"/>
        <w:ind w:firstLine="0"/>
        <w:rPr>
          <w:sz w:val="24"/>
        </w:rPr>
        <w:sectPr w:rsidR="0011351C">
          <w:pgSz w:w="11900" w:h="16820"/>
          <w:pgMar w:top="1440" w:right="1127" w:bottom="1276" w:left="1701" w:header="720" w:footer="720" w:gutter="0"/>
          <w:cols w:space="60"/>
          <w:noEndnote/>
        </w:sectPr>
      </w:pPr>
    </w:p>
    <w:p w:rsidR="0011351C" w:rsidRDefault="0011351C">
      <w:pPr>
        <w:spacing w:line="480" w:lineRule="auto"/>
        <w:ind w:firstLine="0"/>
        <w:jc w:val="center"/>
        <w:rPr>
          <w:b/>
          <w:bCs/>
          <w:sz w:val="24"/>
          <w:szCs w:val="24"/>
        </w:rPr>
      </w:pPr>
      <w:r>
        <w:rPr>
          <w:b/>
          <w:bCs/>
          <w:sz w:val="24"/>
          <w:szCs w:val="24"/>
        </w:rPr>
        <w:t>5. Законодательная власть</w:t>
      </w:r>
    </w:p>
    <w:p w:rsidR="0011351C" w:rsidRDefault="0011351C">
      <w:pPr>
        <w:spacing w:line="480" w:lineRule="auto"/>
        <w:ind w:left="2080" w:right="2800" w:firstLine="0"/>
        <w:rPr>
          <w:sz w:val="24"/>
        </w:rPr>
      </w:pPr>
    </w:p>
    <w:p w:rsidR="0011351C" w:rsidRDefault="0011351C">
      <w:pPr>
        <w:pStyle w:val="20"/>
        <w:spacing w:before="0" w:line="480" w:lineRule="auto"/>
        <w:rPr>
          <w:szCs w:val="24"/>
        </w:rPr>
      </w:pPr>
      <w:r>
        <w:rPr>
          <w:szCs w:val="24"/>
        </w:rPr>
        <w:t>В соответствии со статьей 11 Конституции Российской Федерации государственную власть в России наравне с другими осуществляет федеральное Собрание (Совет Федерации и Государственная Дума), причем статья 94 Конституции, дополняя это положение определяет, что «Федеральное Собрание- парламент Российской Федерации - является представительным и законодательным органом Российской Федерации».</w:t>
      </w:r>
    </w:p>
    <w:p w:rsidR="0011351C" w:rsidRDefault="0011351C">
      <w:pPr>
        <w:spacing w:line="480" w:lineRule="auto"/>
        <w:rPr>
          <w:sz w:val="24"/>
        </w:rPr>
      </w:pPr>
      <w:r>
        <w:rPr>
          <w:sz w:val="24"/>
          <w:szCs w:val="24"/>
        </w:rPr>
        <w:t>Исходя из этих определений, можно сделать вывод, что Федеральное Собрание - является высшим законодательным органом Российской Федерации и осуществляет законодательную власть на ее территории. Конституция Российской Федерации учредила парламент,   который существенно отличается от ранее действовавших представительных органов, и следовательно является в определенной степени новшеством для нашего государства. В связи с этим особенно значимы два момента.</w:t>
      </w:r>
    </w:p>
    <w:p w:rsidR="0011351C" w:rsidRDefault="0011351C">
      <w:pPr>
        <w:spacing w:line="480" w:lineRule="auto"/>
        <w:rPr>
          <w:sz w:val="24"/>
        </w:rPr>
      </w:pPr>
      <w:r>
        <w:rPr>
          <w:sz w:val="24"/>
          <w:szCs w:val="24"/>
        </w:rPr>
        <w:t>Во-первых, оставаясь важным органом федеральной государственной власти. Парламент не наделен более всевластными полномочиями, которые позволили бы ему, в нарушение принципа разделения властей, стать над другими федеральными органами государственной власти, определенными статьей 11 Конституции Российской Федерации (Президент, Правительство и суды российской Федерации), и вторгаться в их компетенцию.</w:t>
      </w:r>
    </w:p>
    <w:p w:rsidR="0011351C" w:rsidRDefault="0011351C">
      <w:pPr>
        <w:spacing w:line="480" w:lineRule="auto"/>
        <w:rPr>
          <w:sz w:val="24"/>
        </w:rPr>
      </w:pPr>
      <w:r>
        <w:rPr>
          <w:sz w:val="24"/>
          <w:szCs w:val="24"/>
        </w:rPr>
        <w:t xml:space="preserve">Во-вторых, парламент не выступает сегодня как высшее звено в иерархической соподчиненной системе советов, как это было прежде. Создан парламент, строго соответствующий федеральному устройству </w:t>
      </w:r>
      <w:r>
        <w:rPr>
          <w:sz w:val="24"/>
        </w:rPr>
        <w:t>государства и разделению властей по вертикали. Это отражено и в его названии - Федеральное Собрание.</w:t>
      </w:r>
    </w:p>
    <w:p w:rsidR="0011351C" w:rsidRDefault="0011351C">
      <w:pPr>
        <w:spacing w:line="480" w:lineRule="auto"/>
        <w:ind w:firstLine="360"/>
        <w:rPr>
          <w:sz w:val="24"/>
        </w:rPr>
      </w:pPr>
      <w:r>
        <w:rPr>
          <w:sz w:val="24"/>
        </w:rPr>
        <w:t>Таким образом, в соответствии с принципом разделения властей, Федеральное Собрание  является высшим законодательным органом Российской Федерации и имеет строго определенные рамками этого принципа функции. Федеральное Собрание не   вмешивается   в функционирование других ветвей государственной власти; Конституция определяет в качестве основной   функции Федерального Собрания законотворчество и называет его поэтому законодательным органом.</w:t>
      </w:r>
    </w:p>
    <w:p w:rsidR="0011351C" w:rsidRDefault="0011351C">
      <w:pPr>
        <w:spacing w:line="480" w:lineRule="auto"/>
        <w:ind w:firstLine="460"/>
        <w:rPr>
          <w:sz w:val="24"/>
        </w:rPr>
      </w:pPr>
      <w:r>
        <w:rPr>
          <w:sz w:val="24"/>
        </w:rPr>
        <w:t>Федеральное Собрание является высшим законодательным органом Российской Федерации. Это положение обуславливается юридической природой и сущностью принимаемых им законодательных актов. Дело в том, что Федеральное Собрание принимает федеральные законы, которые имеют высшую юридическую силу и прямое действие на всей территории Российской Федерации. Федеральные законы должны соответствовать и не противоречить Конституции Российской Федерации, в отношении же обычных законов и иных нормативно - правовых актов они являются базой, определяющей основные направления и развитие нормотворчества. Обычные законы дополняют и развивают положения Конституции и федеральных законов и должны следовать и не противоречить им.</w:t>
      </w:r>
    </w:p>
    <w:p w:rsidR="0011351C" w:rsidRDefault="0011351C">
      <w:pPr>
        <w:spacing w:line="480" w:lineRule="auto"/>
        <w:ind w:firstLine="460"/>
        <w:rPr>
          <w:sz w:val="24"/>
        </w:rPr>
      </w:pPr>
      <w:r>
        <w:rPr>
          <w:sz w:val="24"/>
        </w:rPr>
        <w:t xml:space="preserve">Сегодня при установлении разграничения предметов ведения между Российской Федерацией и субъектами республики получили право законодательной деятельности и активно используют это право в своих интересах, создавая собственные законодательные органы. Кроме этого, </w:t>
      </w:r>
      <w:r>
        <w:rPr>
          <w:sz w:val="24"/>
          <w:szCs w:val="24"/>
        </w:rPr>
        <w:t>правом нормотворчества обладают и органы других ветвей власти. Например, Президент может издавать указы, с помощью которых можно налагать вето на принятие законов. Правительство издает постановления и распоряжения, также являющихся нормативно-правовыми актами. Но ни один из этих органов не имеет права принимать федеральные законы, Именно    поэтому Федеральное   Собрание   является   высшим законодательным органом Российской Федерации и несет на себе главные функции осуществления законодательной власти.</w:t>
      </w:r>
    </w:p>
    <w:p w:rsidR="0011351C" w:rsidRDefault="0011351C">
      <w:pPr>
        <w:spacing w:line="480" w:lineRule="auto"/>
        <w:rPr>
          <w:sz w:val="24"/>
        </w:rPr>
      </w:pPr>
      <w:r>
        <w:rPr>
          <w:sz w:val="24"/>
          <w:szCs w:val="24"/>
        </w:rPr>
        <w:t xml:space="preserve">Субъекты Российской Федерации в зависимости от их статуса могут принимать различные законодательные   акты   в силу принципа разграничения полномочий. Так в соответствии с пунктом а) части первой статьи 72 Конституции республики в составе Российской Федерации могут принимать конституции и законы; края, области, города федерального значения,   автономная область и автономные   округа -уставы, законы и иные нормативные правовые акты. Но вместе с этим та же статья устанавливает, что обеспечение соответствия названных правовых актов Конституции Российской Федерации и федеральным законам находится в   совместном ведении Российской Федерации и субъектов российской Федерации. Из этого следует, что о соответствии федерального и местного законодательства должны, равным образом, заботится как Федерация в лице своих органов, так и субъекты Федерации. На практике же нередко создаются ситуации, когда законодательные органы субъектов Федерации, пользуясь   предоставленным им Конституцией правом законодательной деятельности, превышают свои полномочия при принятии </w:t>
      </w:r>
      <w:r>
        <w:rPr>
          <w:sz w:val="24"/>
        </w:rPr>
        <w:t>нормативных актов. В таких случаях федеральные органы используют свои властные полномочия для обеспечения предусмотренного Конституцией Российской Федерации   верховенства федерального   закона над законодательством субъектов Федерации. Так, к примеру. Президент может использовать согласительные процедуры при возникновении разногласий между федеральными органами государственной власти и органами власти субъектов Федерации, а Конституционный Суд имеет право отменить действие нормативного акта субъекта Федерации в случае признания его несоответствующим  Конституции   Российской    Федерации</w:t>
      </w:r>
      <w:r>
        <w:rPr>
          <w:b/>
          <w:bCs/>
          <w:sz w:val="24"/>
        </w:rPr>
        <w:t xml:space="preserve"> </w:t>
      </w:r>
      <w:r>
        <w:rPr>
          <w:sz w:val="24"/>
        </w:rPr>
        <w:t>или федеральному закону.</w:t>
      </w:r>
    </w:p>
    <w:p w:rsidR="0011351C" w:rsidRDefault="0011351C">
      <w:pPr>
        <w:spacing w:line="480" w:lineRule="auto"/>
        <w:rPr>
          <w:sz w:val="24"/>
        </w:rPr>
      </w:pPr>
      <w:r>
        <w:rPr>
          <w:sz w:val="24"/>
        </w:rPr>
        <w:t>Федеральное Собрание как высший законодательный орган имеет ряд дополнительных полномочий в отношении иных органов государственной власти. Однако не стоит понимать это как какое-либо исключение из принципа разделения властей. Данные полномочия  в совокупности составляют контрольную функцию парламента, хотя прямо в Конституции эти функции таковыми не названы и не выделены. Контрольные функции Федерального Собрания включают в себя следующие: ответственность Правительства перед Государственной  Думой, участие палат в формировании государственных органов власти, контроль за исполнением государственного бюджета, право ратификации международных договоров, заслушивание должностных лиц и др.</w:t>
      </w: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line="480" w:lineRule="auto"/>
        <w:rPr>
          <w:sz w:val="24"/>
        </w:rPr>
      </w:pPr>
    </w:p>
    <w:p w:rsidR="0011351C" w:rsidRDefault="0011351C">
      <w:pPr>
        <w:spacing w:before="480" w:line="480" w:lineRule="auto"/>
        <w:ind w:firstLine="0"/>
        <w:jc w:val="center"/>
        <w:rPr>
          <w:sz w:val="24"/>
        </w:rPr>
      </w:pPr>
      <w:r>
        <w:rPr>
          <w:b/>
          <w:bCs/>
          <w:sz w:val="24"/>
        </w:rPr>
        <w:t>6. Осуществление судебной власти в Российской Федерации</w:t>
      </w:r>
    </w:p>
    <w:p w:rsidR="0011351C" w:rsidRDefault="0011351C">
      <w:pPr>
        <w:spacing w:before="460" w:line="480" w:lineRule="auto"/>
        <w:ind w:firstLine="0"/>
        <w:rPr>
          <w:sz w:val="24"/>
        </w:rPr>
      </w:pPr>
      <w:r>
        <w:rPr>
          <w:sz w:val="24"/>
        </w:rPr>
        <w:t xml:space="preserve">Судебная власть, являясь органической частью государственной власти </w:t>
      </w:r>
      <w:r>
        <w:rPr>
          <w:sz w:val="24"/>
          <w:szCs w:val="24"/>
        </w:rPr>
        <w:t>Российской Федерации, представляет собой самостоятельную ветвь власти в системе разделения властей и имеет, пожалуй, наибольшее значение, поскольку несет на себе функции осуществления правосудия в Российской Федерации.</w:t>
      </w:r>
    </w:p>
    <w:p w:rsidR="0011351C" w:rsidRDefault="0011351C">
      <w:pPr>
        <w:spacing w:line="480" w:lineRule="auto"/>
        <w:ind w:left="40" w:firstLine="380"/>
        <w:rPr>
          <w:sz w:val="24"/>
        </w:rPr>
      </w:pPr>
      <w:r>
        <w:rPr>
          <w:sz w:val="24"/>
          <w:szCs w:val="24"/>
        </w:rPr>
        <w:t>Статья 11 Конституции Российской Федерации закрепляет, что государственную власть в Российской Федерации осуществляют суды. Статья 118, дополняя это положение, устанавливает, что:</w:t>
      </w:r>
    </w:p>
    <w:p w:rsidR="0011351C" w:rsidRDefault="0011351C">
      <w:pPr>
        <w:spacing w:line="480" w:lineRule="auto"/>
        <w:ind w:left="40" w:firstLine="380"/>
        <w:rPr>
          <w:sz w:val="24"/>
        </w:rPr>
      </w:pPr>
      <w:r>
        <w:rPr>
          <w:sz w:val="24"/>
          <w:szCs w:val="24"/>
        </w:rPr>
        <w:t>«Судебная власть осуществляется посредством конституционного, гражданского, административного и уголовного судопроизводства».</w:t>
      </w:r>
    </w:p>
    <w:p w:rsidR="0011351C" w:rsidRDefault="0011351C">
      <w:pPr>
        <w:spacing w:line="480" w:lineRule="auto"/>
        <w:ind w:left="40" w:firstLine="380"/>
        <w:rPr>
          <w:sz w:val="24"/>
        </w:rPr>
      </w:pPr>
      <w:r>
        <w:rPr>
          <w:sz w:val="24"/>
          <w:szCs w:val="24"/>
        </w:rPr>
        <w:t>Непосредственно реализация судебной власти, или осуществления правосудия, происходит в установленном законом процессуальном порядке. Он в целом универсален и базируется на таких общепризнанных принципах, как равенство граждан перед законом и судом, уважение личности, открытое судебное разбирательство, состязательность  и равноправие сторон. Однако в зависимости от характера рассматриваемых правоотношений, т.е. от того, нормы какой отрасли материального права нарушены, судопроизводство приобретает некоторые особенности. Именно поэтому осуществление судебной власти происходит путем применения конституционного, гражданского, административного   и уголовного судопроизводства.</w:t>
      </w:r>
    </w:p>
    <w:p w:rsidR="0011351C" w:rsidRDefault="0011351C">
      <w:pPr>
        <w:spacing w:line="480" w:lineRule="auto"/>
        <w:ind w:left="40" w:firstLine="380"/>
        <w:rPr>
          <w:sz w:val="24"/>
        </w:rPr>
      </w:pPr>
      <w:r>
        <w:rPr>
          <w:sz w:val="24"/>
          <w:szCs w:val="24"/>
        </w:rPr>
        <w:t xml:space="preserve">Система судебных органов, т.е. учреждение судов в Российской Федерации,    устанавливается Конституцией Российской Федерации и федеральным конституционным законом на основании части 3 статьи 118. Система судов, осуществляющих в государстве судебную власть, </w:t>
      </w:r>
      <w:r>
        <w:rPr>
          <w:sz w:val="24"/>
        </w:rPr>
        <w:t>имеет важное политическое и правовое значение и,   как правило, определяется на конституционном уровне. Причем если перечень судов закреплен именно в Конституции, то никакие другие суды не могут быть учреждены при помощи обычного закона, ибо для этого необходимо изменить Конституцию. Конституционным закреплением системы судов достигаются дополнительные гарантии прав личности.</w:t>
      </w:r>
    </w:p>
    <w:p w:rsidR="0011351C" w:rsidRDefault="0011351C">
      <w:pPr>
        <w:spacing w:line="480" w:lineRule="auto"/>
        <w:ind w:firstLine="400"/>
        <w:rPr>
          <w:sz w:val="24"/>
        </w:rPr>
      </w:pPr>
      <w:r>
        <w:rPr>
          <w:sz w:val="24"/>
        </w:rPr>
        <w:t>Конституция Российской   Федерации  1993 года не содержит конкретный перечень судебных инстанций. Связано это прежде всего с тем, что в настоящее время продолжается реформирование судебной системы, и законодатель оставляет возможность для поиска оптимального варианта построения судебной системы. Однако Конституция содержит следующие положения, относящиеся к структуре судебной власти:</w:t>
      </w:r>
    </w:p>
    <w:p w:rsidR="0011351C" w:rsidRDefault="0011351C">
      <w:pPr>
        <w:numPr>
          <w:ilvl w:val="0"/>
          <w:numId w:val="1"/>
        </w:numPr>
        <w:tabs>
          <w:tab w:val="clear" w:pos="995"/>
        </w:tabs>
        <w:spacing w:line="480" w:lineRule="auto"/>
        <w:ind w:left="851" w:hanging="284"/>
        <w:rPr>
          <w:sz w:val="24"/>
        </w:rPr>
      </w:pPr>
      <w:r>
        <w:rPr>
          <w:sz w:val="24"/>
        </w:rPr>
        <w:t>действуют Конституционный Суд, Верховный Суд и Высший Арбитражный Суд российской Федерации;</w:t>
      </w:r>
    </w:p>
    <w:p w:rsidR="0011351C" w:rsidRDefault="0011351C">
      <w:pPr>
        <w:spacing w:line="480" w:lineRule="auto"/>
        <w:ind w:left="851" w:hanging="284"/>
        <w:rPr>
          <w:sz w:val="24"/>
        </w:rPr>
      </w:pPr>
      <w:r>
        <w:rPr>
          <w:sz w:val="24"/>
        </w:rPr>
        <w:t>- действуют также другие федеральные суды;</w:t>
      </w:r>
    </w:p>
    <w:p w:rsidR="0011351C" w:rsidRDefault="0011351C">
      <w:pPr>
        <w:spacing w:line="480" w:lineRule="auto"/>
        <w:ind w:left="851" w:hanging="284"/>
        <w:rPr>
          <w:sz w:val="24"/>
        </w:rPr>
      </w:pPr>
      <w:r>
        <w:rPr>
          <w:sz w:val="24"/>
        </w:rPr>
        <w:t xml:space="preserve">- судебная система Российской Федерации устанавливается Конституцией и федеральным конституционным законом; </w:t>
      </w:r>
    </w:p>
    <w:p w:rsidR="0011351C" w:rsidRDefault="0011351C">
      <w:pPr>
        <w:spacing w:line="480" w:lineRule="auto"/>
        <w:ind w:left="851" w:hanging="284"/>
        <w:rPr>
          <w:sz w:val="24"/>
        </w:rPr>
      </w:pPr>
      <w:r>
        <w:rPr>
          <w:sz w:val="24"/>
        </w:rPr>
        <w:t>- создание чрезвычайных судов не допускается.</w:t>
      </w:r>
    </w:p>
    <w:p w:rsidR="0011351C" w:rsidRDefault="0011351C">
      <w:pPr>
        <w:spacing w:line="480" w:lineRule="auto"/>
        <w:ind w:left="440" w:firstLine="0"/>
        <w:rPr>
          <w:sz w:val="24"/>
        </w:rPr>
      </w:pPr>
    </w:p>
    <w:p w:rsidR="0011351C" w:rsidRDefault="0011351C">
      <w:pPr>
        <w:spacing w:line="480" w:lineRule="auto"/>
        <w:ind w:left="40"/>
        <w:rPr>
          <w:sz w:val="24"/>
        </w:rPr>
      </w:pPr>
      <w:r>
        <w:rPr>
          <w:sz w:val="24"/>
        </w:rPr>
        <w:t>Система судебных органов Российской Федерации имеет следующую структуру:</w:t>
      </w:r>
    </w:p>
    <w:p w:rsidR="0011351C" w:rsidRDefault="0011351C">
      <w:pPr>
        <w:spacing w:before="260" w:line="480" w:lineRule="auto"/>
        <w:ind w:firstLine="0"/>
        <w:rPr>
          <w:sz w:val="24"/>
        </w:rPr>
      </w:pPr>
      <w:r>
        <w:rPr>
          <w:sz w:val="24"/>
        </w:rPr>
        <w:t>а) суды общей юрисдикции: Верховный Суд Российской Федерации; Верховные суды республик в составе Российской Федерации; краевые, областные суды, суды автономной области, автономных округов; Московский и   Санкт-Петербургский    городские суды; районные (городские) народные суды.</w:t>
      </w:r>
    </w:p>
    <w:p w:rsidR="0011351C" w:rsidRDefault="0011351C">
      <w:pPr>
        <w:spacing w:line="480" w:lineRule="auto"/>
        <w:rPr>
          <w:sz w:val="24"/>
        </w:rPr>
      </w:pPr>
      <w:r>
        <w:rPr>
          <w:sz w:val="24"/>
        </w:rPr>
        <w:t>б) военные суды, рассматривающие дела о преступлениях военнослужащих и лиц, приравненных к ним по закону, учреждаются в гарнизонах, армиях, флотилиях, воинских соединениях, военных округах, группах войск, флотах, видах Вооруженных Сил.</w:t>
      </w:r>
    </w:p>
    <w:p w:rsidR="0011351C" w:rsidRDefault="0011351C">
      <w:pPr>
        <w:spacing w:line="480" w:lineRule="auto"/>
        <w:rPr>
          <w:sz w:val="24"/>
        </w:rPr>
      </w:pPr>
      <w:r>
        <w:rPr>
          <w:sz w:val="24"/>
        </w:rPr>
        <w:t>в) суды, рассматривающие экономические споры и правонарушения в сфере управления: Высший Арбитражный Суд Российской Федерации, Высшие Арбитражные суды республик в составе Российской Федерации;</w:t>
      </w:r>
    </w:p>
    <w:p w:rsidR="0011351C" w:rsidRDefault="0011351C">
      <w:pPr>
        <w:spacing w:line="480" w:lineRule="auto"/>
        <w:ind w:firstLine="0"/>
        <w:rPr>
          <w:sz w:val="24"/>
        </w:rPr>
      </w:pPr>
      <w:r>
        <w:rPr>
          <w:sz w:val="24"/>
        </w:rPr>
        <w:t>арбитражные суды краев, областей, автономной области, автономных округов. Московский и Санкт-Петербургский городской арбитражный суды;</w:t>
      </w:r>
    </w:p>
    <w:p w:rsidR="0011351C" w:rsidRDefault="0011351C">
      <w:pPr>
        <w:pStyle w:val="3"/>
        <w:spacing w:line="480" w:lineRule="auto"/>
      </w:pPr>
      <w:r>
        <w:t>г) Конституционный Суд российской Федерации.</w:t>
      </w:r>
    </w:p>
    <w:p w:rsidR="0011351C" w:rsidRDefault="0011351C">
      <w:pPr>
        <w:spacing w:before="480" w:line="480" w:lineRule="auto"/>
        <w:ind w:firstLine="0"/>
        <w:jc w:val="center"/>
        <w:rPr>
          <w:b/>
          <w:bCs/>
          <w:sz w:val="24"/>
        </w:rPr>
      </w:pPr>
      <w:r>
        <w:rPr>
          <w:b/>
          <w:bCs/>
          <w:sz w:val="24"/>
        </w:rPr>
        <w:t>6.1. Верховный Суд российской Федерации</w:t>
      </w:r>
    </w:p>
    <w:p w:rsidR="0011351C" w:rsidRDefault="0011351C">
      <w:pPr>
        <w:spacing w:before="480" w:line="480" w:lineRule="auto"/>
        <w:ind w:firstLine="0"/>
        <w:jc w:val="center"/>
        <w:rPr>
          <w:sz w:val="24"/>
        </w:rPr>
      </w:pPr>
    </w:p>
    <w:p w:rsidR="0011351C" w:rsidRDefault="0011351C">
      <w:pPr>
        <w:spacing w:line="480" w:lineRule="auto"/>
        <w:ind w:left="40"/>
        <w:rPr>
          <w:sz w:val="24"/>
        </w:rPr>
      </w:pPr>
      <w:r>
        <w:rPr>
          <w:sz w:val="24"/>
        </w:rPr>
        <w:t>Статья  126 Конституции Российской Федерации определяет статус Верховного Суда Российской Федерации:</w:t>
      </w:r>
    </w:p>
    <w:p w:rsidR="0011351C" w:rsidRDefault="0011351C">
      <w:pPr>
        <w:pStyle w:val="FR3"/>
        <w:spacing w:line="480" w:lineRule="auto"/>
        <w:jc w:val="both"/>
        <w:rPr>
          <w:sz w:val="24"/>
        </w:rPr>
      </w:pPr>
      <w:r>
        <w:rPr>
          <w:sz w:val="24"/>
        </w:rPr>
        <w:t>«Верховный Суд Российской Федерации является высшим судебным органом по гражданскому, уголовному,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w:t>
      </w:r>
      <w:r>
        <w:rPr>
          <w:b/>
          <w:bCs/>
          <w:sz w:val="24"/>
        </w:rPr>
        <w:t xml:space="preserve"> </w:t>
      </w:r>
      <w:r>
        <w:rPr>
          <w:sz w:val="24"/>
        </w:rPr>
        <w:t>их деятельностью и дает разъяснения по вопросам судебной практики.»</w:t>
      </w:r>
    </w:p>
    <w:p w:rsidR="0011351C" w:rsidRDefault="0011351C">
      <w:pPr>
        <w:spacing w:line="480" w:lineRule="auto"/>
        <w:ind w:left="40"/>
        <w:rPr>
          <w:sz w:val="24"/>
        </w:rPr>
      </w:pPr>
      <w:r>
        <w:rPr>
          <w:sz w:val="24"/>
        </w:rPr>
        <w:t>Придание Верховному Суду статуса высшего судебного органа не имеет абсолютного характера, оно ограничено сферой осуществления его компетенции: дела, подсудные судами «общей юрисдикции». Следовательно, по делам о проверке конституционности законов и иных Нормативных актов, а также по делам об экономических спорах Верховный  Суд не является высшим судебным органом.</w:t>
      </w:r>
    </w:p>
    <w:p w:rsidR="0011351C" w:rsidRDefault="0011351C">
      <w:pPr>
        <w:spacing w:line="480" w:lineRule="auto"/>
        <w:ind w:firstLine="460"/>
        <w:rPr>
          <w:sz w:val="24"/>
        </w:rPr>
      </w:pPr>
      <w:r>
        <w:rPr>
          <w:sz w:val="24"/>
        </w:rPr>
        <w:t>Перечень дел, в отношении которых Верховный Суд выступает в качестве суда высшей инстанции, не является исчерпывающим. Помимо гражданских, уголовных и административных дел, в статье 126 названы еще и иные дела. Это положение отражает ведущиеся поиски более совершенных форм судебной деятельности. Так, в частности, высказываются предложения о создании специализированных подсистем общей юстиции - судов по делам несовершеннолетних, судов по трудовым спорам и т.д. В случае принятия этих предложений законодателем статья 126 Конституции не станет препятствовать их реализации.</w:t>
      </w:r>
    </w:p>
    <w:p w:rsidR="0011351C" w:rsidRDefault="0011351C">
      <w:pPr>
        <w:spacing w:line="480" w:lineRule="auto"/>
        <w:ind w:firstLine="460"/>
        <w:rPr>
          <w:sz w:val="24"/>
        </w:rPr>
      </w:pPr>
      <w:r>
        <w:rPr>
          <w:sz w:val="24"/>
        </w:rPr>
        <w:t>В состав Верховного Суда входят Пленум, Президиум, Судебная и Военная коллегии. Верховный Суд рассматривает дела в качестве суда первой инстанции, в кассационном порядке, в порядке надзора и по вновь открывшимся обстоятельствам.</w:t>
      </w:r>
    </w:p>
    <w:p w:rsidR="0011351C" w:rsidRDefault="0011351C">
      <w:pPr>
        <w:spacing w:line="480" w:lineRule="auto"/>
        <w:ind w:firstLine="460"/>
        <w:rPr>
          <w:sz w:val="24"/>
        </w:rPr>
      </w:pPr>
      <w:r>
        <w:rPr>
          <w:sz w:val="24"/>
        </w:rPr>
        <w:t>Что касается полномочий Верховного Суда как суда первой инстанции по делам вверенной ему компетенции, то в соответствии с Концепцией судебной реформы, предлагается максимально ограничить их либо вовсе убрать. Однако необходимо сохранить право судьи, обвиняемого  в совершении преступления, настаивать на рассмотрении его дела Верховным Судом Российской Федерации по первой инстанции.</w:t>
      </w:r>
    </w:p>
    <w:p w:rsidR="0011351C" w:rsidRDefault="0011351C">
      <w:pPr>
        <w:spacing w:line="480" w:lineRule="auto"/>
        <w:ind w:firstLine="460"/>
        <w:rPr>
          <w:sz w:val="24"/>
        </w:rPr>
      </w:pPr>
      <w:r>
        <w:rPr>
          <w:sz w:val="24"/>
        </w:rPr>
        <w:t>Долгое время считалось, что   руководящие   указания Пленума Верховного Суда обязательны    для судов. Однако это положение противоречит принципу независимости судей и подчинения их только закону. Статья 126 изменила данное положение и сегодня уже не рассматривает вышеназванные разъяснения в качестве обязательных для судей.</w:t>
      </w:r>
    </w:p>
    <w:p w:rsidR="0011351C" w:rsidRDefault="0011351C">
      <w:pPr>
        <w:spacing w:line="480" w:lineRule="auto"/>
        <w:ind w:left="760" w:right="1000" w:firstLine="0"/>
        <w:rPr>
          <w:b/>
          <w:bCs/>
          <w:sz w:val="24"/>
        </w:rPr>
      </w:pPr>
    </w:p>
    <w:p w:rsidR="0011351C" w:rsidRDefault="0011351C">
      <w:pPr>
        <w:spacing w:line="480" w:lineRule="auto"/>
        <w:ind w:right="1000" w:firstLine="0"/>
        <w:jc w:val="center"/>
        <w:rPr>
          <w:b/>
          <w:bCs/>
          <w:sz w:val="24"/>
        </w:rPr>
      </w:pPr>
      <w:r>
        <w:rPr>
          <w:b/>
          <w:bCs/>
          <w:sz w:val="24"/>
        </w:rPr>
        <w:t>6.2. Высший Арбитражный Суд Российской Федерации.</w:t>
      </w:r>
    </w:p>
    <w:p w:rsidR="0011351C" w:rsidRDefault="0011351C">
      <w:pPr>
        <w:spacing w:line="480" w:lineRule="auto"/>
        <w:ind w:right="1000" w:firstLine="0"/>
        <w:jc w:val="center"/>
        <w:rPr>
          <w:b/>
          <w:bCs/>
          <w:sz w:val="24"/>
        </w:rPr>
      </w:pPr>
    </w:p>
    <w:p w:rsidR="0011351C" w:rsidRDefault="0011351C">
      <w:pPr>
        <w:pStyle w:val="3"/>
        <w:spacing w:line="480" w:lineRule="auto"/>
      </w:pPr>
      <w:r>
        <w:t>Высший Арбитражный Суд Российской Федерации, в соответствии со статьей 127 Конституции, является высшим судебным органом по решению экономических споров и иных дел, рассматриваемых арбитражными судами.</w:t>
      </w:r>
    </w:p>
    <w:p w:rsidR="0011351C" w:rsidRDefault="0011351C">
      <w:pPr>
        <w:pStyle w:val="20"/>
        <w:spacing w:before="0" w:line="480" w:lineRule="auto"/>
      </w:pPr>
      <w:r>
        <w:t>Система арбитражных судов в России состоит из Высшего Арбитражного Суда Российской Федерации, Высших арбитражных судов республик в составе Российской Федерации, краевых, областных, городских арбитражных судов, арбитражного суда автономной области, арбитражных судов автономных округов; арбитражные суды в своей деятельности руководствуются Конституцией Российской Федерации и федеральным законом.</w:t>
      </w:r>
    </w:p>
    <w:p w:rsidR="0011351C" w:rsidRDefault="0011351C">
      <w:pPr>
        <w:pStyle w:val="20"/>
        <w:spacing w:before="0" w:line="480" w:lineRule="auto"/>
      </w:pPr>
      <w:r>
        <w:t>Конституция возлагает на Высший Арбитражный Суд выполнение следующих функций: разрешение отнесенных к его ведению споров в качестве суда первой и второй инстанции в порядке, предусмотренном для всех арбитражных судов; осуществление судебного надзора, т.е. проверки законности вступивших в силу решений и определений арбитражных судов; дачу разъяснений по вопросам судебной практики.</w:t>
      </w:r>
    </w:p>
    <w:p w:rsidR="0011351C" w:rsidRDefault="0011351C">
      <w:pPr>
        <w:spacing w:line="480" w:lineRule="auto"/>
        <w:rPr>
          <w:sz w:val="24"/>
        </w:rPr>
      </w:pPr>
      <w:r>
        <w:rPr>
          <w:sz w:val="24"/>
        </w:rPr>
        <w:t>Высший Арбитражный Суд имеет свою внутреннюю структуру; в его состав входят различные коллегии (по разрешению дел по экономическим спорам, по разрешению дел в сфере управления, по проверке в кассационном порядке законности решений арбитражных судов). Пленум, Председатель Высшего Арбитражного Суда, его заместители; секретари Пленума и др.</w:t>
      </w:r>
    </w:p>
    <w:p w:rsidR="0011351C" w:rsidRDefault="0011351C">
      <w:pPr>
        <w:spacing w:line="480" w:lineRule="auto"/>
        <w:rPr>
          <w:sz w:val="24"/>
        </w:rPr>
      </w:pPr>
      <w:r>
        <w:rPr>
          <w:sz w:val="24"/>
        </w:rPr>
        <w:t>Основной функцией Высшего Арбитражного Суда является разрешение экономических споров, вытекающих из гражданских правоотношений, возникающих в связи с признания права собственности на имущество, с истребованием имущества, находящегося в и федеральной собственности и т.д. Кроме этого статья 127 предусматривает и иные   правомочия Высшего Арбитражного Суда Российской   Федерации. К   таким правомочиям относится рассмотрение дел в сфере управления с участием государственных и иных органов Российской Федерации, таких как о признании недействительности актов государственных и иных органов, о возмещении убытков, причиненных этими актами и т.п. Наконец, Конституция возложила на   Высший   Арбитражный Суд судебный надзор за деятельностью иных арбитражных судов. Этот надзор осуществляется на основании Федерального закона в процессуальных,   а не административных формах, так как арбитражные суды  независимы и не находятся в административном подчинении Высшего Арбитражного Суда.</w:t>
      </w:r>
    </w:p>
    <w:p w:rsidR="0011351C" w:rsidRDefault="0011351C">
      <w:pPr>
        <w:spacing w:before="740" w:line="480" w:lineRule="auto"/>
        <w:ind w:firstLine="0"/>
        <w:jc w:val="center"/>
        <w:rPr>
          <w:b/>
          <w:bCs/>
          <w:sz w:val="24"/>
        </w:rPr>
      </w:pPr>
      <w:r>
        <w:rPr>
          <w:b/>
          <w:bCs/>
          <w:sz w:val="24"/>
        </w:rPr>
        <w:t>6.3. Конституционный Суд Российской Федерации.</w:t>
      </w:r>
    </w:p>
    <w:p w:rsidR="0011351C" w:rsidRDefault="0011351C">
      <w:pPr>
        <w:spacing w:before="740" w:line="480" w:lineRule="auto"/>
        <w:ind w:left="880" w:firstLine="0"/>
        <w:rPr>
          <w:sz w:val="24"/>
        </w:rPr>
      </w:pPr>
    </w:p>
    <w:p w:rsidR="0011351C" w:rsidRDefault="0011351C">
      <w:pPr>
        <w:spacing w:line="480" w:lineRule="auto"/>
        <w:rPr>
          <w:sz w:val="24"/>
        </w:rPr>
      </w:pPr>
      <w:r>
        <w:rPr>
          <w:sz w:val="24"/>
        </w:rPr>
        <w:t>Конституционный Суд Российской Федерации - специализированный орган правовой охраны Конституции. Его деятельность в данной области имеет контрольный характер, и в этом смысле Конституционный Суд является основным инструментом в системе сдержек и противовесов. Такое положение Конституционного Суда определяется прежде всего тем, что он наделен правом отмены актов, не   соответствующих    Конституции Российской   Федерации.  Основными   принципами     деятельности Конституционного Суда Российской Федерации является независимость, коллегиальность, гласность, состоятельность и равноправие сторон.</w:t>
      </w:r>
    </w:p>
    <w:p w:rsidR="0011351C" w:rsidRDefault="0011351C">
      <w:pPr>
        <w:spacing w:before="260" w:line="480" w:lineRule="auto"/>
        <w:rPr>
          <w:sz w:val="24"/>
        </w:rPr>
      </w:pPr>
      <w:r>
        <w:rPr>
          <w:sz w:val="24"/>
        </w:rPr>
        <w:t xml:space="preserve">Часть вторая статьи 125 регулирует полномочие Конституционного Суда </w:t>
      </w:r>
      <w:r>
        <w:rPr>
          <w:sz w:val="24"/>
          <w:szCs w:val="24"/>
        </w:rPr>
        <w:t>в области контроля за соответствием Конституции Российской Федерации правовых актов. Прежде всего дан четкий перечень субъектов возбуждения такого рода дел в Конституционном Суде: Президент, Совет Федерации, Государственная Дума ( или одна пятая часть их членов). Правительство Российской Федерации, Верховный и Высший Арбитражные  Суды Российской Федерации, органы законодательной и исполнительной власти субъектов Федерации. Установлена конкретная форма обращения о проверке конституционности - запрос. Конституционный Суд не имеет   права рассмотрения вопросов</w:t>
      </w:r>
      <w:r>
        <w:rPr>
          <w:b/>
          <w:bCs/>
          <w:sz w:val="24"/>
          <w:szCs w:val="24"/>
        </w:rPr>
        <w:t xml:space="preserve"> </w:t>
      </w:r>
      <w:r>
        <w:rPr>
          <w:sz w:val="24"/>
          <w:szCs w:val="24"/>
        </w:rPr>
        <w:t>по собственной инициативе, что обеспечивает в значительной мере принцип  объективности и беспристрастности в деятельности Конституционного Суда при принятии им решений.</w:t>
      </w:r>
    </w:p>
    <w:p w:rsidR="0011351C" w:rsidRDefault="0011351C">
      <w:pPr>
        <w:spacing w:line="480" w:lineRule="auto"/>
        <w:rPr>
          <w:sz w:val="24"/>
        </w:rPr>
      </w:pPr>
      <w:r>
        <w:rPr>
          <w:sz w:val="24"/>
          <w:szCs w:val="24"/>
        </w:rPr>
        <w:t>В   Конституции определены объемы конституционного контроля. Отправной точкой в этой сфере является сама Конституция России, поскольку именно она имеет высшую юридическую силу, ее приоритет является неотъемлемым и непременным признаком  демократического правового государства. Конституционный Суд с точки зрения соответствия Конституции рассматривает четыре группы нормативных актов:</w:t>
      </w:r>
    </w:p>
    <w:p w:rsidR="0011351C" w:rsidRDefault="0011351C">
      <w:pPr>
        <w:spacing w:line="480" w:lineRule="auto"/>
        <w:ind w:left="440" w:firstLine="0"/>
        <w:rPr>
          <w:sz w:val="24"/>
        </w:rPr>
      </w:pPr>
      <w:r>
        <w:rPr>
          <w:sz w:val="24"/>
          <w:szCs w:val="24"/>
        </w:rPr>
        <w:t>1) акты федерального уровня: федеральные законы, акты Президента, Правительства и Федерального собрания Российской Федерации,</w:t>
      </w:r>
    </w:p>
    <w:p w:rsidR="0011351C" w:rsidRDefault="0011351C">
      <w:pPr>
        <w:spacing w:line="480" w:lineRule="auto"/>
        <w:ind w:left="440" w:firstLine="0"/>
        <w:rPr>
          <w:sz w:val="24"/>
        </w:rPr>
      </w:pPr>
      <w:r>
        <w:rPr>
          <w:sz w:val="24"/>
          <w:szCs w:val="24"/>
        </w:rPr>
        <w:t>2) акты субъектов Российской Федерации: конституции республик, уставы, законы и иные нормативные акты, причем только те из них, которые приняты по вопросам, относящимся к ведению</w:t>
      </w:r>
    </w:p>
    <w:p w:rsidR="0011351C" w:rsidRDefault="0011351C">
      <w:pPr>
        <w:spacing w:line="480" w:lineRule="auto"/>
        <w:ind w:left="400" w:right="400" w:firstLine="0"/>
        <w:rPr>
          <w:sz w:val="24"/>
          <w:szCs w:val="24"/>
        </w:rPr>
      </w:pPr>
      <w:r>
        <w:rPr>
          <w:sz w:val="24"/>
          <w:szCs w:val="24"/>
        </w:rPr>
        <w:t>государственных органов Российской Федерации и совместному ведению органов государственной власти Российской Федерации и субъектов Федерации</w:t>
      </w:r>
    </w:p>
    <w:p w:rsidR="0011351C" w:rsidRDefault="0011351C">
      <w:pPr>
        <w:spacing w:line="480" w:lineRule="auto"/>
        <w:ind w:left="400" w:right="400" w:firstLine="0"/>
        <w:rPr>
          <w:sz w:val="24"/>
          <w:szCs w:val="24"/>
        </w:rPr>
      </w:pPr>
      <w:r>
        <w:rPr>
          <w:sz w:val="24"/>
          <w:szCs w:val="24"/>
        </w:rPr>
        <w:t>3) внутригосударственные ( внутри федеральные) договоры России,</w:t>
      </w:r>
    </w:p>
    <w:p w:rsidR="0011351C" w:rsidRDefault="0011351C">
      <w:pPr>
        <w:spacing w:line="480" w:lineRule="auto"/>
        <w:ind w:left="400" w:right="400" w:firstLine="0"/>
        <w:rPr>
          <w:sz w:val="24"/>
          <w:szCs w:val="24"/>
        </w:rPr>
      </w:pPr>
      <w:r>
        <w:rPr>
          <w:sz w:val="24"/>
          <w:szCs w:val="24"/>
        </w:rPr>
        <w:t>4) международные договоры России.</w:t>
      </w:r>
    </w:p>
    <w:p w:rsidR="0011351C" w:rsidRDefault="0011351C">
      <w:pPr>
        <w:spacing w:line="480" w:lineRule="auto"/>
        <w:ind w:left="400" w:right="400" w:firstLine="0"/>
        <w:rPr>
          <w:sz w:val="24"/>
        </w:rPr>
      </w:pPr>
    </w:p>
    <w:p w:rsidR="0011351C" w:rsidRDefault="0011351C">
      <w:pPr>
        <w:spacing w:line="480" w:lineRule="auto"/>
        <w:ind w:firstLine="400"/>
        <w:rPr>
          <w:sz w:val="24"/>
        </w:rPr>
      </w:pPr>
      <w:r>
        <w:rPr>
          <w:sz w:val="24"/>
          <w:szCs w:val="24"/>
        </w:rPr>
        <w:t>Помимо рассмотрения вопросов о соответствии  Конституции нормативных актов. Конституционный Суд Российской Федерации обладает правом разрешать  споры о компетенции между различными органами (федеральными и субъектов Федерации государственной власти всех видов); рассматривать дела о конституционности законов по жалобам на нарушения конституционных прав и свобод граждан, реально обеспечивая эти права и свободы; толковать Российскую Конституцию и некоторыми другими.</w:t>
      </w:r>
    </w:p>
    <w:p w:rsidR="0011351C" w:rsidRDefault="0011351C">
      <w:pPr>
        <w:spacing w:line="480" w:lineRule="auto"/>
        <w:ind w:firstLine="0"/>
        <w:rPr>
          <w:sz w:val="24"/>
        </w:rPr>
        <w:sectPr w:rsidR="0011351C">
          <w:pgSz w:w="11900" w:h="16820"/>
          <w:pgMar w:top="1135" w:right="1127" w:bottom="1276" w:left="1701" w:header="720" w:footer="720" w:gutter="0"/>
          <w:cols w:space="60"/>
          <w:noEndnote/>
        </w:sectPr>
      </w:pPr>
    </w:p>
    <w:p w:rsidR="0011351C" w:rsidRDefault="0011351C">
      <w:pPr>
        <w:spacing w:line="480" w:lineRule="auto"/>
        <w:ind w:firstLine="0"/>
        <w:jc w:val="center"/>
        <w:rPr>
          <w:sz w:val="24"/>
        </w:rPr>
      </w:pPr>
      <w:r>
        <w:rPr>
          <w:b/>
          <w:bCs/>
          <w:sz w:val="24"/>
        </w:rPr>
        <w:t>ВЫВОД.</w:t>
      </w:r>
    </w:p>
    <w:p w:rsidR="0011351C" w:rsidRDefault="0011351C">
      <w:pPr>
        <w:spacing w:before="200" w:line="480" w:lineRule="auto"/>
        <w:rPr>
          <w:sz w:val="24"/>
        </w:rPr>
      </w:pPr>
      <w:r>
        <w:rPr>
          <w:sz w:val="24"/>
        </w:rPr>
        <w:t>Обобщая, можно сказать, что в основе организации и деятельности правового государства лежит принцип разделения властей: законодательной, исполнительной и судебной. Каждая власть осуществляет свои</w:t>
      </w:r>
      <w:r>
        <w:rPr>
          <w:b/>
          <w:bCs/>
          <w:sz w:val="24"/>
        </w:rPr>
        <w:t xml:space="preserve"> </w:t>
      </w:r>
      <w:r>
        <w:rPr>
          <w:sz w:val="24"/>
        </w:rPr>
        <w:t>строго</w:t>
      </w:r>
      <w:r>
        <w:rPr>
          <w:b/>
          <w:bCs/>
          <w:sz w:val="24"/>
        </w:rPr>
        <w:t xml:space="preserve"> </w:t>
      </w:r>
      <w:r>
        <w:rPr>
          <w:sz w:val="24"/>
        </w:rPr>
        <w:t>очередные функции. И в месте они сдерживают и уравновешивают друг друга, обеспечивая тем   самым гарантию   против      нарушения демократических норм   и злоупотребления властью. А кроме того, сами граждане через всеобщую избирательную систему имеют возможность контролировать власти и в случае необходимости корректировать их действия.</w:t>
      </w:r>
    </w:p>
    <w:p w:rsidR="0011351C" w:rsidRDefault="0011351C">
      <w:pPr>
        <w:spacing w:line="480" w:lineRule="auto"/>
        <w:rPr>
          <w:sz w:val="24"/>
        </w:rPr>
      </w:pPr>
      <w:r>
        <w:rPr>
          <w:sz w:val="24"/>
        </w:rPr>
        <w:t>Государственная власть в правовом государстве подзаконна. Ее под законность   дополняется признанием за отдельной   личностью неотъемлемых   и неприкосновенных прав, предшествующих самому государству. Неприкосновенность личности обеспечивается законом.</w:t>
      </w:r>
    </w:p>
    <w:p w:rsidR="0011351C" w:rsidRDefault="0011351C">
      <w:pPr>
        <w:pStyle w:val="20"/>
        <w:spacing w:before="0" w:line="480" w:lineRule="auto"/>
      </w:pPr>
      <w:r>
        <w:t>Правовое государство имеет ряд общих и объединяющих всех членов гражданского общества правовых основ, которые по своей сути носят надклассовый   и общечеловеческий характер.</w:t>
      </w:r>
    </w:p>
    <w:p w:rsidR="0011351C" w:rsidRDefault="0011351C">
      <w:pPr>
        <w:spacing w:before="280" w:line="480" w:lineRule="auto"/>
        <w:rPr>
          <w:sz w:val="24"/>
        </w:rPr>
      </w:pPr>
      <w:r>
        <w:rPr>
          <w:sz w:val="24"/>
        </w:rPr>
        <w:t>Итак, правовое государство обеспечивает:</w:t>
      </w:r>
    </w:p>
    <w:p w:rsidR="0011351C" w:rsidRDefault="0011351C">
      <w:pPr>
        <w:spacing w:before="260" w:line="480" w:lineRule="auto"/>
        <w:ind w:left="440" w:firstLine="0"/>
        <w:rPr>
          <w:sz w:val="24"/>
        </w:rPr>
      </w:pPr>
      <w:r>
        <w:rPr>
          <w:sz w:val="24"/>
        </w:rPr>
        <w:t>1. Верховенство закона во всех сферах общественной жизни,</w:t>
      </w:r>
    </w:p>
    <w:p w:rsidR="0011351C" w:rsidRDefault="0011351C">
      <w:pPr>
        <w:spacing w:line="480" w:lineRule="auto"/>
        <w:ind w:left="440" w:firstLine="0"/>
        <w:rPr>
          <w:sz w:val="24"/>
        </w:rPr>
      </w:pPr>
      <w:r>
        <w:rPr>
          <w:sz w:val="24"/>
        </w:rPr>
        <w:t>2. Реальность прав личности, создание условий для ее свободного развития.</w:t>
      </w:r>
    </w:p>
    <w:p w:rsidR="0011351C" w:rsidRDefault="0011351C">
      <w:pPr>
        <w:spacing w:before="260" w:line="480" w:lineRule="auto"/>
        <w:ind w:left="440" w:firstLine="0"/>
        <w:rPr>
          <w:sz w:val="24"/>
        </w:rPr>
      </w:pPr>
      <w:r>
        <w:rPr>
          <w:sz w:val="24"/>
        </w:rPr>
        <w:t>3. Взаимную ответственность государства и личности.</w:t>
      </w:r>
    </w:p>
    <w:p w:rsidR="0011351C" w:rsidRDefault="0011351C">
      <w:pPr>
        <w:spacing w:before="260" w:line="480" w:lineRule="auto"/>
        <w:ind w:left="440" w:firstLine="0"/>
        <w:rPr>
          <w:sz w:val="24"/>
        </w:rPr>
      </w:pPr>
      <w:r>
        <w:rPr>
          <w:sz w:val="24"/>
        </w:rPr>
        <w:t>4. Прочный режим законности и стабильности правового порядок.</w:t>
      </w:r>
    </w:p>
    <w:p w:rsidR="0011351C" w:rsidRDefault="0011351C">
      <w:pPr>
        <w:spacing w:before="260" w:line="480" w:lineRule="auto"/>
        <w:ind w:left="440" w:firstLine="0"/>
        <w:rPr>
          <w:sz w:val="24"/>
        </w:rPr>
        <w:sectPr w:rsidR="0011351C">
          <w:pgSz w:w="11900" w:h="16820"/>
          <w:pgMar w:top="1440" w:right="1127" w:bottom="1276" w:left="1701" w:header="720" w:footer="720" w:gutter="0"/>
          <w:cols w:space="60"/>
          <w:noEndnote/>
        </w:sectPr>
      </w:pPr>
    </w:p>
    <w:p w:rsidR="0011351C" w:rsidRDefault="0011351C">
      <w:pPr>
        <w:spacing w:line="480" w:lineRule="auto"/>
        <w:ind w:left="1680" w:right="2000" w:firstLine="0"/>
        <w:rPr>
          <w:sz w:val="24"/>
        </w:rPr>
      </w:pPr>
      <w:r>
        <w:rPr>
          <w:b/>
          <w:bCs/>
          <w:sz w:val="24"/>
          <w:szCs w:val="24"/>
        </w:rPr>
        <w:t>Список использованной литературы:</w:t>
      </w:r>
    </w:p>
    <w:p w:rsidR="0011351C" w:rsidRDefault="0011351C">
      <w:pPr>
        <w:spacing w:before="720" w:line="480" w:lineRule="auto"/>
        <w:ind w:firstLine="0"/>
        <w:rPr>
          <w:sz w:val="24"/>
        </w:rPr>
      </w:pPr>
      <w:r>
        <w:rPr>
          <w:sz w:val="24"/>
          <w:szCs w:val="24"/>
        </w:rPr>
        <w:t>1. Конституция Российской Федерации.</w:t>
      </w:r>
    </w:p>
    <w:p w:rsidR="0011351C" w:rsidRDefault="0011351C">
      <w:pPr>
        <w:spacing w:before="200" w:line="480" w:lineRule="auto"/>
        <w:ind w:firstLine="0"/>
        <w:rPr>
          <w:sz w:val="24"/>
        </w:rPr>
      </w:pPr>
      <w:r>
        <w:rPr>
          <w:sz w:val="24"/>
          <w:szCs w:val="24"/>
        </w:rPr>
        <w:t>2. Конституция Российской Федерации. Комментарий (Под общей редакцией Б.Н. Топорнина,  Ю.М</w:t>
      </w:r>
      <w:r>
        <w:rPr>
          <w:b/>
          <w:bCs/>
          <w:sz w:val="24"/>
          <w:szCs w:val="24"/>
        </w:rPr>
        <w:t>.</w:t>
      </w:r>
      <w:r>
        <w:rPr>
          <w:sz w:val="24"/>
          <w:szCs w:val="24"/>
        </w:rPr>
        <w:t xml:space="preserve"> Батурина, Р.Г. Орехова, - Москва, Юрид. Лит., 1994 г. -624 с.)</w:t>
      </w:r>
    </w:p>
    <w:p w:rsidR="0011351C" w:rsidRDefault="0011351C">
      <w:pPr>
        <w:spacing w:before="200" w:line="480" w:lineRule="auto"/>
        <w:ind w:right="400" w:firstLine="0"/>
        <w:rPr>
          <w:sz w:val="24"/>
        </w:rPr>
      </w:pPr>
      <w:r>
        <w:rPr>
          <w:sz w:val="24"/>
          <w:szCs w:val="24"/>
        </w:rPr>
        <w:t>3. Государственное (конституционное ) право Российской Федерации. Учебник, - Москва, Издательства «БЕК», 1993 год - 598 с.</w:t>
      </w:r>
    </w:p>
    <w:p w:rsidR="0011351C" w:rsidRDefault="0011351C">
      <w:pPr>
        <w:spacing w:before="220" w:line="480" w:lineRule="auto"/>
        <w:ind w:firstLine="0"/>
        <w:rPr>
          <w:sz w:val="24"/>
        </w:rPr>
      </w:pPr>
      <w:r>
        <w:rPr>
          <w:sz w:val="24"/>
          <w:szCs w:val="24"/>
        </w:rPr>
        <w:t>4. Указ Президента Российской Федерации от 10.01.1994 года «О структуре федеральных органов исполнительной власти».</w:t>
      </w:r>
    </w:p>
    <w:p w:rsidR="0011351C" w:rsidRDefault="0011351C">
      <w:pPr>
        <w:spacing w:before="200" w:line="480" w:lineRule="auto"/>
        <w:ind w:firstLine="0"/>
        <w:rPr>
          <w:sz w:val="24"/>
        </w:rPr>
      </w:pPr>
      <w:r>
        <w:rPr>
          <w:sz w:val="24"/>
          <w:szCs w:val="24"/>
        </w:rPr>
        <w:t>5. Закон Российской Федерации «О Конституционном Суде Российской Федерации»</w:t>
      </w:r>
    </w:p>
    <w:p w:rsidR="0011351C" w:rsidRDefault="0011351C">
      <w:pPr>
        <w:spacing w:before="460" w:line="480" w:lineRule="auto"/>
        <w:ind w:firstLine="0"/>
        <w:rPr>
          <w:sz w:val="24"/>
        </w:rPr>
      </w:pPr>
      <w:r>
        <w:rPr>
          <w:sz w:val="24"/>
          <w:szCs w:val="24"/>
        </w:rPr>
        <w:t>6. Закон</w:t>
      </w:r>
      <w:r>
        <w:rPr>
          <w:b/>
          <w:bCs/>
          <w:sz w:val="24"/>
          <w:szCs w:val="24"/>
        </w:rPr>
        <w:t xml:space="preserve"> </w:t>
      </w:r>
      <w:r>
        <w:rPr>
          <w:sz w:val="24"/>
          <w:szCs w:val="24"/>
        </w:rPr>
        <w:t>РСФСР от 08.07.1981 года «О судоустройстве РСФСР».</w:t>
      </w:r>
    </w:p>
    <w:p w:rsidR="0011351C" w:rsidRDefault="0011351C">
      <w:pPr>
        <w:spacing w:before="440" w:line="480" w:lineRule="auto"/>
        <w:ind w:firstLine="0"/>
        <w:rPr>
          <w:sz w:val="24"/>
        </w:rPr>
      </w:pPr>
      <w:r>
        <w:rPr>
          <w:sz w:val="24"/>
          <w:szCs w:val="24"/>
        </w:rPr>
        <w:t>7. Закон Российской Федерации от 04.07.1991 года «Об арбитражном суде»</w:t>
      </w:r>
    </w:p>
    <w:p w:rsidR="0011351C" w:rsidRDefault="0011351C">
      <w:pPr>
        <w:spacing w:before="440" w:line="480" w:lineRule="auto"/>
        <w:ind w:firstLine="0"/>
        <w:rPr>
          <w:sz w:val="24"/>
        </w:rPr>
        <w:sectPr w:rsidR="0011351C">
          <w:pgSz w:w="11900" w:h="16820"/>
          <w:pgMar w:top="1440" w:right="1127" w:bottom="1276" w:left="1701" w:header="720" w:footer="720" w:gutter="0"/>
          <w:cols w:space="60"/>
          <w:noEndnote/>
        </w:sectPr>
      </w:pPr>
    </w:p>
    <w:p w:rsidR="0011351C" w:rsidRDefault="0011351C">
      <w:pPr>
        <w:pStyle w:val="21"/>
        <w:spacing w:before="520" w:line="480" w:lineRule="auto"/>
        <w:rPr>
          <w:szCs w:val="24"/>
        </w:rPr>
      </w:pPr>
      <w:r>
        <w:rPr>
          <w:szCs w:val="24"/>
        </w:rPr>
        <w:t>ПРИМЕЧАНИЕ:</w:t>
      </w:r>
    </w:p>
    <w:p w:rsidR="0011351C" w:rsidRDefault="0011351C">
      <w:pPr>
        <w:spacing w:before="780" w:line="480" w:lineRule="auto"/>
        <w:ind w:firstLine="0"/>
        <w:rPr>
          <w:sz w:val="24"/>
        </w:rPr>
      </w:pPr>
      <w:r>
        <w:rPr>
          <w:sz w:val="24"/>
        </w:rPr>
        <w:t>1. См.: Монтескье Ш. « Избранные произведения», Москва, 1955г., с. 289.</w:t>
      </w:r>
    </w:p>
    <w:p w:rsidR="0011351C" w:rsidRDefault="0011351C">
      <w:pPr>
        <w:spacing w:before="480" w:line="480" w:lineRule="auto"/>
        <w:ind w:firstLine="0"/>
        <w:rPr>
          <w:sz w:val="24"/>
        </w:rPr>
      </w:pPr>
      <w:r>
        <w:rPr>
          <w:b/>
          <w:bCs/>
          <w:sz w:val="24"/>
        </w:rPr>
        <w:t>2. См.;</w:t>
      </w:r>
      <w:r>
        <w:rPr>
          <w:sz w:val="24"/>
        </w:rPr>
        <w:t xml:space="preserve"> Конституция Российской Федерации 1993г., с. 10, о. 8.</w:t>
      </w:r>
    </w:p>
    <w:p w:rsidR="0011351C" w:rsidRDefault="0011351C">
      <w:pPr>
        <w:spacing w:before="480" w:line="480" w:lineRule="auto"/>
        <w:ind w:firstLine="0"/>
        <w:rPr>
          <w:sz w:val="24"/>
        </w:rPr>
      </w:pPr>
      <w:r>
        <w:rPr>
          <w:b/>
          <w:bCs/>
          <w:sz w:val="24"/>
        </w:rPr>
        <w:t>3. См.</w:t>
      </w:r>
      <w:r>
        <w:rPr>
          <w:sz w:val="24"/>
        </w:rPr>
        <w:t>: Конституция Российской Федерации 1993 г., с. 11, с. 8.</w:t>
      </w:r>
    </w:p>
    <w:p w:rsidR="0011351C" w:rsidRDefault="0011351C">
      <w:pPr>
        <w:spacing w:before="480" w:line="480" w:lineRule="auto"/>
        <w:ind w:firstLine="0"/>
        <w:jc w:val="left"/>
        <w:rPr>
          <w:sz w:val="24"/>
        </w:rPr>
      </w:pPr>
      <w:bookmarkStart w:id="0" w:name="_GoBack"/>
      <w:bookmarkEnd w:id="0"/>
    </w:p>
    <w:sectPr w:rsidR="0011351C">
      <w:pgSz w:w="11900" w:h="16820"/>
      <w:pgMar w:top="1100" w:right="1127" w:bottom="1276"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51C" w:rsidRDefault="0011351C">
      <w:pPr>
        <w:spacing w:line="240" w:lineRule="auto"/>
      </w:pPr>
      <w:r>
        <w:separator/>
      </w:r>
    </w:p>
  </w:endnote>
  <w:endnote w:type="continuationSeparator" w:id="0">
    <w:p w:rsidR="0011351C" w:rsidRDefault="00113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51C" w:rsidRDefault="0011351C">
    <w:pPr>
      <w:pStyle w:val="a6"/>
      <w:framePr w:wrap="around" w:vAnchor="text" w:hAnchor="margin" w:xAlign="right" w:y="1"/>
      <w:rPr>
        <w:rStyle w:val="a7"/>
      </w:rPr>
    </w:pPr>
  </w:p>
  <w:p w:rsidR="0011351C" w:rsidRDefault="0011351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51C" w:rsidRDefault="0011351C">
    <w:pPr>
      <w:pStyle w:val="a6"/>
      <w:framePr w:wrap="around" w:vAnchor="text" w:hAnchor="margin" w:xAlign="right" w:y="1"/>
      <w:rPr>
        <w:rStyle w:val="a7"/>
      </w:rPr>
    </w:pPr>
    <w:r>
      <w:rPr>
        <w:rStyle w:val="a7"/>
        <w:noProof/>
      </w:rPr>
      <w:t>2</w:t>
    </w:r>
  </w:p>
  <w:p w:rsidR="0011351C" w:rsidRDefault="0011351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51C" w:rsidRDefault="0011351C">
      <w:pPr>
        <w:spacing w:line="240" w:lineRule="auto"/>
      </w:pPr>
      <w:r>
        <w:separator/>
      </w:r>
    </w:p>
  </w:footnote>
  <w:footnote w:type="continuationSeparator" w:id="0">
    <w:p w:rsidR="0011351C" w:rsidRDefault="001135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3FA3"/>
    <w:multiLevelType w:val="hybridMultilevel"/>
    <w:tmpl w:val="36C0AD84"/>
    <w:lvl w:ilvl="0" w:tplc="34AC04AA">
      <w:start w:val="6"/>
      <w:numFmt w:val="bullet"/>
      <w:lvlText w:val="-"/>
      <w:lvlJc w:val="left"/>
      <w:pPr>
        <w:tabs>
          <w:tab w:val="num" w:pos="995"/>
        </w:tabs>
        <w:ind w:left="995" w:hanging="555"/>
      </w:pPr>
      <w:rPr>
        <w:rFonts w:ascii="Times New Roman" w:eastAsia="Times New Roman" w:hAnsi="Times New Roman" w:cs="Times New Roman"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154A790B"/>
    <w:multiLevelType w:val="hybridMultilevel"/>
    <w:tmpl w:val="67C09348"/>
    <w:lvl w:ilvl="0" w:tplc="FF68CA3E">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
    <w:nsid w:val="56455DE9"/>
    <w:multiLevelType w:val="hybridMultilevel"/>
    <w:tmpl w:val="0ACA651E"/>
    <w:lvl w:ilvl="0" w:tplc="FF68CA3E">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2AB"/>
    <w:rsid w:val="0011351C"/>
    <w:rsid w:val="006D0858"/>
    <w:rsid w:val="0079138E"/>
    <w:rsid w:val="00EB1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E8B4E8-B585-4E7B-9B5E-D819C36A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620" w:lineRule="auto"/>
      <w:ind w:firstLine="420"/>
      <w:jc w:val="both"/>
    </w:pPr>
    <w:rPr>
      <w:sz w:val="22"/>
      <w:szCs w:val="22"/>
    </w:rPr>
  </w:style>
  <w:style w:type="paragraph" w:styleId="1">
    <w:name w:val="heading 1"/>
    <w:basedOn w:val="a"/>
    <w:next w:val="a"/>
    <w:qFormat/>
    <w:pPr>
      <w:keepNext/>
      <w:spacing w:line="240" w:lineRule="auto"/>
      <w:ind w:left="40" w:firstLine="0"/>
      <w:jc w:val="center"/>
      <w:outlineLvl w:val="0"/>
    </w:pPr>
    <w:rPr>
      <w:b/>
      <w:bCs/>
      <w:sz w:val="24"/>
      <w:szCs w:val="24"/>
    </w:rPr>
  </w:style>
  <w:style w:type="paragraph" w:styleId="2">
    <w:name w:val="heading 2"/>
    <w:basedOn w:val="a"/>
    <w:next w:val="a"/>
    <w:qFormat/>
    <w:pPr>
      <w:keepNext/>
      <w:spacing w:line="240" w:lineRule="auto"/>
      <w:ind w:left="3280" w:firstLine="0"/>
      <w:jc w:val="left"/>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280"/>
      <w:ind w:left="440"/>
    </w:pPr>
    <w:rPr>
      <w:rFonts w:ascii="Courier New" w:hAnsi="Courier New" w:cs="Courier New"/>
      <w:b/>
      <w:bCs/>
      <w:sz w:val="40"/>
      <w:szCs w:val="40"/>
    </w:rPr>
  </w:style>
  <w:style w:type="paragraph" w:customStyle="1" w:styleId="FR2">
    <w:name w:val="FR2"/>
    <w:pPr>
      <w:widowControl w:val="0"/>
      <w:autoSpaceDE w:val="0"/>
      <w:autoSpaceDN w:val="0"/>
      <w:adjustRightInd w:val="0"/>
      <w:spacing w:before="820"/>
      <w:ind w:left="1960" w:right="1200" w:hanging="1940"/>
    </w:pPr>
    <w:rPr>
      <w:sz w:val="32"/>
      <w:szCs w:val="32"/>
    </w:rPr>
  </w:style>
  <w:style w:type="paragraph" w:customStyle="1" w:styleId="FR3">
    <w:name w:val="FR3"/>
    <w:pPr>
      <w:widowControl w:val="0"/>
      <w:autoSpaceDE w:val="0"/>
      <w:autoSpaceDN w:val="0"/>
      <w:adjustRightInd w:val="0"/>
      <w:spacing w:line="620" w:lineRule="auto"/>
      <w:ind w:left="40" w:firstLine="420"/>
    </w:pPr>
    <w:rPr>
      <w:rFonts w:ascii="Arial" w:hAnsi="Arial" w:cs="Arial"/>
      <w:i/>
      <w:iCs/>
      <w:sz w:val="22"/>
      <w:szCs w:val="22"/>
    </w:rPr>
  </w:style>
  <w:style w:type="paragraph" w:styleId="a3">
    <w:name w:val="Body Text Indent"/>
    <w:basedOn w:val="a"/>
    <w:semiHidden/>
    <w:pPr>
      <w:spacing w:line="460" w:lineRule="auto"/>
      <w:ind w:firstLine="20"/>
      <w:jc w:val="left"/>
    </w:pPr>
    <w:rPr>
      <w:sz w:val="24"/>
      <w:szCs w:val="24"/>
    </w:rPr>
  </w:style>
  <w:style w:type="paragraph" w:styleId="20">
    <w:name w:val="Body Text Indent 2"/>
    <w:basedOn w:val="a"/>
    <w:semiHidden/>
    <w:pPr>
      <w:spacing w:before="200" w:line="360" w:lineRule="auto"/>
    </w:pPr>
    <w:rPr>
      <w:sz w:val="24"/>
    </w:rPr>
  </w:style>
  <w:style w:type="paragraph" w:styleId="a4">
    <w:name w:val="Block Text"/>
    <w:basedOn w:val="a"/>
    <w:semiHidden/>
    <w:pPr>
      <w:spacing w:before="220" w:line="360" w:lineRule="auto"/>
      <w:ind w:left="400" w:right="1000" w:firstLine="0"/>
      <w:jc w:val="center"/>
    </w:pPr>
    <w:rPr>
      <w:b/>
      <w:bCs/>
      <w:sz w:val="24"/>
    </w:rPr>
  </w:style>
  <w:style w:type="paragraph" w:styleId="a5">
    <w:name w:val="Body Text"/>
    <w:basedOn w:val="a"/>
    <w:semiHidden/>
    <w:pPr>
      <w:spacing w:line="360" w:lineRule="auto"/>
      <w:ind w:firstLine="0"/>
    </w:pPr>
    <w:rPr>
      <w:sz w:val="24"/>
    </w:rPr>
  </w:style>
  <w:style w:type="paragraph" w:styleId="3">
    <w:name w:val="Body Text Indent 3"/>
    <w:basedOn w:val="a"/>
    <w:semiHidden/>
    <w:pPr>
      <w:spacing w:line="360" w:lineRule="auto"/>
      <w:ind w:firstLine="426"/>
    </w:pPr>
    <w:rPr>
      <w:sz w:val="24"/>
    </w:rPr>
  </w:style>
  <w:style w:type="paragraph" w:styleId="21">
    <w:name w:val="Body Text 2"/>
    <w:basedOn w:val="a"/>
    <w:semiHidden/>
    <w:pPr>
      <w:spacing w:before="220" w:line="360" w:lineRule="auto"/>
      <w:ind w:right="200" w:firstLine="0"/>
      <w:jc w:val="center"/>
    </w:pPr>
    <w:rPr>
      <w:b/>
      <w:bCs/>
      <w:sz w:val="24"/>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6276</Words>
  <Characters>35775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ООО "Юристы КМВ"</Company>
  <LinksUpToDate>false</LinksUpToDate>
  <CharactersWithSpaces>41968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cp:lastPrinted>1899-12-31T22:00:00Z</cp:lastPrinted>
  <dcterms:created xsi:type="dcterms:W3CDTF">2014-02-10T09:18:00Z</dcterms:created>
  <dcterms:modified xsi:type="dcterms:W3CDTF">2014-02-10T09:18:00Z</dcterms:modified>
</cp:coreProperties>
</file>