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86" w:rsidRDefault="00DF2D86">
      <w:pPr>
        <w:pStyle w:val="3"/>
      </w:pPr>
      <w:r>
        <w:t xml:space="preserve">                        Міністерство освіти України</w:t>
      </w: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  <w:r>
        <w:rPr>
          <w:sz w:val="32"/>
          <w:lang w:val="uk-UA"/>
        </w:rPr>
        <w:t xml:space="preserve"> </w:t>
      </w:r>
      <w:r>
        <w:rPr>
          <w:b/>
          <w:sz w:val="32"/>
          <w:lang w:val="uk-UA"/>
        </w:rPr>
        <w:t xml:space="preserve">              Літній практикум з української мови</w:t>
      </w:r>
    </w:p>
    <w:p w:rsidR="00DF2D86" w:rsidRDefault="00DF2D8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на тему </w:t>
      </w:r>
      <w:r>
        <w:rPr>
          <w:b/>
          <w:sz w:val="32"/>
        </w:rPr>
        <w:t>: ”</w:t>
      </w:r>
      <w:r>
        <w:rPr>
          <w:b/>
          <w:sz w:val="32"/>
          <w:lang w:val="uk-UA"/>
        </w:rPr>
        <w:t>Розділові знаки при прикладці</w:t>
      </w:r>
      <w:r>
        <w:rPr>
          <w:b/>
          <w:sz w:val="32"/>
        </w:rPr>
        <w:t>.”</w:t>
      </w: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>Виконав</w:t>
      </w:r>
      <w:r>
        <w:rPr>
          <w:b/>
          <w:sz w:val="32"/>
        </w:rPr>
        <w:t>:</w:t>
      </w:r>
      <w:r>
        <w:rPr>
          <w:b/>
          <w:sz w:val="32"/>
          <w:lang w:val="uk-UA"/>
        </w:rPr>
        <w:t>учень 10-Б класу</w:t>
      </w:r>
    </w:p>
    <w:p w:rsidR="00DF2D86" w:rsidRDefault="00DF2D8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НВК №169 </w:t>
      </w:r>
    </w:p>
    <w:p w:rsidR="00DF2D86" w:rsidRDefault="00DF2D86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>Крикун Артем</w:t>
      </w: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b/>
          <w:sz w:val="32"/>
          <w:lang w:val="uk-UA"/>
        </w:rPr>
      </w:pPr>
    </w:p>
    <w:p w:rsidR="00DF2D86" w:rsidRDefault="00DF2D86">
      <w:pPr>
        <w:rPr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    Харків 2003</w:t>
      </w:r>
    </w:p>
    <w:p w:rsidR="00DF2D86" w:rsidRDefault="00DF2D86">
      <w:pPr>
        <w:pStyle w:val="a5"/>
        <w:tabs>
          <w:tab w:val="clear" w:pos="4677"/>
          <w:tab w:val="clear" w:pos="9355"/>
        </w:tabs>
      </w:pPr>
    </w:p>
    <w:p w:rsidR="00DF2D86" w:rsidRDefault="00DF2D86">
      <w:pPr>
        <w:pStyle w:val="1"/>
        <w:ind w:left="1416"/>
      </w:pPr>
      <w:r>
        <w:t>Розділові знаки при прикладці</w:t>
      </w:r>
    </w:p>
    <w:p w:rsidR="00DF2D86" w:rsidRDefault="00DF2D86">
      <w:pPr>
        <w:rPr>
          <w:lang w:val="uk-UA"/>
        </w:rPr>
      </w:pPr>
    </w:p>
    <w:p w:rsidR="00DF2D86" w:rsidRDefault="00DF2D86">
      <w:pPr>
        <w:spacing w:line="360" w:lineRule="auto"/>
        <w:rPr>
          <w:sz w:val="32"/>
          <w:lang w:val="uk-UA"/>
        </w:rPr>
      </w:pPr>
      <w:r>
        <w:rPr>
          <w:sz w:val="32"/>
          <w:lang w:val="uk-UA"/>
        </w:rPr>
        <w:t>Дефіс при прикладці</w:t>
      </w:r>
      <w:r>
        <w:rPr>
          <w:sz w:val="32"/>
        </w:rPr>
        <w:t>: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 xml:space="preserve">1.Якщо прикладка виражена одним словом – загальним іменником, то вона з підпорядковуючим словом пишеться через дефіс </w:t>
      </w:r>
      <w:r>
        <w:rPr>
          <w:sz w:val="32"/>
        </w:rPr>
        <w:t>(</w:t>
      </w:r>
      <w:r>
        <w:rPr>
          <w:i/>
          <w:iCs/>
          <w:sz w:val="32"/>
          <w:lang w:val="uk-UA"/>
        </w:rPr>
        <w:t>відповідь-репліка</w:t>
      </w:r>
      <w:r>
        <w:rPr>
          <w:sz w:val="32"/>
        </w:rPr>
        <w:t>)</w:t>
      </w:r>
      <w:r>
        <w:rPr>
          <w:sz w:val="32"/>
          <w:lang w:val="uk-UA"/>
        </w:rPr>
        <w:t>. Наприклад</w:t>
      </w:r>
      <w:r>
        <w:rPr>
          <w:sz w:val="32"/>
        </w:rPr>
        <w:t>: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>Нахаба-вітер із-під хустини вибив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>пасма кіс</w:t>
      </w:r>
      <w:r>
        <w:rPr>
          <w:sz w:val="32"/>
          <w:lang w:val="uk-UA"/>
        </w:rPr>
        <w:t xml:space="preserve"> (Рил.).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>2.Якщо прикладкою є власна назва, що стоїть перед підпорядковуючим іменником, то вона пишеться через дефіс (</w:t>
      </w:r>
      <w:r>
        <w:rPr>
          <w:i/>
          <w:iCs/>
          <w:sz w:val="32"/>
          <w:lang w:val="uk-UA"/>
        </w:rPr>
        <w:t>Москва-ріка, Дніпро-ріка</w:t>
      </w:r>
      <w:r>
        <w:rPr>
          <w:sz w:val="32"/>
          <w:lang w:val="uk-UA"/>
        </w:rPr>
        <w:t>). Наприклад</w:t>
      </w:r>
      <w:r>
        <w:rPr>
          <w:sz w:val="32"/>
        </w:rPr>
        <w:t xml:space="preserve">: </w:t>
      </w:r>
      <w:r>
        <w:rPr>
          <w:i/>
          <w:iCs/>
          <w:sz w:val="32"/>
          <w:lang w:val="uk-UA"/>
        </w:rPr>
        <w:t>Не той тепер Миргород,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>Хорол-річка не та</w:t>
      </w:r>
      <w:r>
        <w:rPr>
          <w:sz w:val="32"/>
          <w:lang w:val="uk-UA"/>
        </w:rPr>
        <w:t xml:space="preserve"> (Тич.).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>3.Якщо прикладкою є власна назва, що стоїть після підпорядковуючого загального іменника, то вона пишеться окремо (без дефіса) (</w:t>
      </w:r>
      <w:r>
        <w:rPr>
          <w:i/>
          <w:iCs/>
          <w:sz w:val="32"/>
          <w:lang w:val="uk-UA"/>
        </w:rPr>
        <w:t>село Варварівка, місто Гуляйполе, річка Гайчур</w:t>
      </w:r>
      <w:r>
        <w:rPr>
          <w:sz w:val="32"/>
          <w:lang w:val="uk-UA"/>
        </w:rPr>
        <w:t>). Наприклад</w:t>
      </w:r>
      <w:r>
        <w:rPr>
          <w:sz w:val="32"/>
        </w:rPr>
        <w:t>:</w:t>
      </w:r>
      <w:r>
        <w:rPr>
          <w:sz w:val="32"/>
          <w:lang w:val="uk-UA"/>
        </w:rPr>
        <w:t xml:space="preserve"> ...</w:t>
      </w:r>
      <w:r>
        <w:rPr>
          <w:i/>
          <w:iCs/>
          <w:sz w:val="32"/>
          <w:lang w:val="uk-UA"/>
        </w:rPr>
        <w:t>Бився ти, юначе, за Україну, за село Луганське</w:t>
      </w:r>
      <w:r>
        <w:rPr>
          <w:sz w:val="32"/>
          <w:lang w:val="uk-UA"/>
        </w:rPr>
        <w:t xml:space="preserve"> (Рил.).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 xml:space="preserve">4.Якщо підпорядковуючий іменник означає родове поняття, а прикладка – видове, то вона пишеться без дефіса: </w:t>
      </w:r>
      <w:r>
        <w:rPr>
          <w:i/>
          <w:iCs/>
          <w:sz w:val="32"/>
          <w:lang w:val="uk-UA"/>
        </w:rPr>
        <w:t>голуб дитиш, голуб вертун, риба акула, пшениця полтавка, пшениця арнаутка,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>шапка кубанка</w:t>
      </w:r>
      <w:r>
        <w:rPr>
          <w:sz w:val="32"/>
          <w:lang w:val="uk-UA"/>
        </w:rPr>
        <w:t xml:space="preserve">.Тут слово </w:t>
      </w:r>
      <w:r>
        <w:rPr>
          <w:i/>
          <w:iCs/>
          <w:sz w:val="32"/>
          <w:lang w:val="uk-UA"/>
        </w:rPr>
        <w:t>голуб, риба, пшениця</w:t>
      </w:r>
      <w:r>
        <w:rPr>
          <w:sz w:val="32"/>
          <w:lang w:val="uk-UA"/>
        </w:rPr>
        <w:t xml:space="preserve"> та ін. є родовим, а прикладки </w:t>
      </w:r>
      <w:r>
        <w:rPr>
          <w:i/>
          <w:iCs/>
          <w:sz w:val="32"/>
          <w:lang w:val="uk-UA"/>
        </w:rPr>
        <w:t>дутиш, вертун, акула, полтавка, арнаутка, кубанка</w:t>
      </w:r>
      <w:r>
        <w:rPr>
          <w:sz w:val="32"/>
          <w:lang w:val="uk-UA"/>
        </w:rPr>
        <w:t xml:space="preserve"> – видовим.</w:t>
      </w:r>
    </w:p>
    <w:p w:rsidR="00DF2D86" w:rsidRDefault="00DF2D86">
      <w:pPr>
        <w:spacing w:line="360" w:lineRule="auto"/>
        <w:ind w:firstLine="708"/>
        <w:rPr>
          <w:i/>
          <w:iCs/>
          <w:sz w:val="32"/>
          <w:lang w:val="uk-UA"/>
        </w:rPr>
      </w:pPr>
      <w:r>
        <w:rPr>
          <w:sz w:val="32"/>
          <w:lang w:val="uk-UA"/>
        </w:rPr>
        <w:t>5.Якщо прикладкою є загальноприйняті в побуті назви людей, то вона пишеться без дефіса</w:t>
      </w:r>
      <w:r>
        <w:rPr>
          <w:sz w:val="32"/>
        </w:rPr>
        <w:t>: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>громадяни пасажири, пан директор.</w:t>
      </w:r>
      <w:r>
        <w:rPr>
          <w:sz w:val="32"/>
          <w:lang w:val="uk-UA"/>
        </w:rPr>
        <w:t>Наприклад</w:t>
      </w:r>
      <w:r>
        <w:rPr>
          <w:sz w:val="32"/>
        </w:rPr>
        <w:t>: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>Пане командуючий фронтом!Особовій склад штабу построєно!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 xml:space="preserve"> Прикладки – власні назви можуть братися в лапки. Лапки означають, що відповідні назви вжито у переносному значенні.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>У лапки беруться</w:t>
      </w:r>
      <w:r>
        <w:rPr>
          <w:sz w:val="32"/>
        </w:rPr>
        <w:t>:</w:t>
      </w:r>
    </w:p>
    <w:p w:rsidR="00DF2D86" w:rsidRDefault="00DF2D86">
      <w:pPr>
        <w:spacing w:line="360" w:lineRule="auto"/>
        <w:ind w:firstLine="708"/>
        <w:rPr>
          <w:i/>
          <w:iCs/>
          <w:sz w:val="32"/>
          <w:lang w:val="uk-UA"/>
        </w:rPr>
      </w:pPr>
      <w:r>
        <w:rPr>
          <w:sz w:val="32"/>
          <w:lang w:val="uk-UA"/>
        </w:rPr>
        <w:t xml:space="preserve">1.Прикладки – назви підприємств, організіцій, установ (тобто назви радгоспів, колгоспів, артілей, фабрик, заводів, майстерень, комбінатів, дитячих установ (садків, ясел) , магазинів, готелів, кафе, ресторанів тощо): </w:t>
      </w:r>
      <w:r>
        <w:rPr>
          <w:i/>
          <w:iCs/>
          <w:sz w:val="32"/>
          <w:lang w:val="uk-UA"/>
        </w:rPr>
        <w:t>колгосп &lt;&lt;Дружба&gt;&gt;, комбінат побутового обслуговування &lt;&lt;Світанок&gt;&gt;, універмаг &lt;&lt;Україна&gt;&gt;, кафе &lt;&lt;Космос&gt;&gt;, готель &lt;&lt;Золотий колос&gt;&gt;.</w:t>
      </w:r>
    </w:p>
    <w:p w:rsidR="00DF2D86" w:rsidRDefault="00DF2D86">
      <w:pPr>
        <w:spacing w:line="360" w:lineRule="auto"/>
        <w:ind w:firstLine="708"/>
        <w:rPr>
          <w:i/>
          <w:iCs/>
          <w:sz w:val="32"/>
          <w:lang w:val="uk-UA"/>
        </w:rPr>
      </w:pPr>
    </w:p>
    <w:p w:rsidR="00DF2D86" w:rsidRDefault="00DF2D86">
      <w:pPr>
        <w:spacing w:line="360" w:lineRule="auto"/>
        <w:rPr>
          <w:sz w:val="32"/>
          <w:lang w:val="uk-UA"/>
        </w:rPr>
      </w:pPr>
      <w:r>
        <w:rPr>
          <w:sz w:val="32"/>
          <w:lang w:val="uk-UA"/>
        </w:rPr>
        <w:tab/>
      </w:r>
      <w:r>
        <w:rPr>
          <w:b/>
          <w:bCs/>
          <w:i/>
          <w:iCs/>
          <w:sz w:val="32"/>
          <w:u w:val="single"/>
          <w:lang w:val="uk-UA"/>
        </w:rPr>
        <w:t>Примітки:</w:t>
      </w:r>
      <w:r>
        <w:rPr>
          <w:sz w:val="32"/>
          <w:u w:val="single"/>
          <w:lang w:val="uk-UA"/>
        </w:rPr>
        <w:t xml:space="preserve"> </w:t>
      </w:r>
      <w:r>
        <w:rPr>
          <w:sz w:val="32"/>
          <w:lang w:val="uk-UA"/>
        </w:rPr>
        <w:t xml:space="preserve"> 1.Якщо назви організацій, підприємств чи установ як прикладки поєднуються з підпорядковуючим іменником за допомогою слів  </w:t>
      </w:r>
      <w:r>
        <w:rPr>
          <w:i/>
          <w:iCs/>
          <w:sz w:val="32"/>
          <w:lang w:val="uk-UA"/>
        </w:rPr>
        <w:t>імені, пам’яті,</w:t>
      </w:r>
      <w:r>
        <w:rPr>
          <w:sz w:val="32"/>
          <w:lang w:val="uk-UA"/>
        </w:rPr>
        <w:t xml:space="preserve"> то прикладка в лапки не береться: бібліотека імені Т.Шевченка.</w:t>
      </w:r>
    </w:p>
    <w:p w:rsidR="00DF2D86" w:rsidRDefault="00DF2D86">
      <w:pPr>
        <w:spacing w:line="360" w:lineRule="auto"/>
        <w:rPr>
          <w:sz w:val="32"/>
          <w:lang w:val="uk-UA"/>
        </w:rPr>
      </w:pPr>
    </w:p>
    <w:p w:rsidR="00DF2D86" w:rsidRDefault="00DF2D86">
      <w:pPr>
        <w:spacing w:line="360" w:lineRule="auto"/>
        <w:rPr>
          <w:i/>
          <w:iCs/>
          <w:sz w:val="32"/>
          <w:lang w:val="uk-UA"/>
        </w:rPr>
      </w:pPr>
      <w:r>
        <w:rPr>
          <w:sz w:val="32"/>
          <w:lang w:val="uk-UA"/>
        </w:rPr>
        <w:tab/>
        <w:t xml:space="preserve">2.Назви міст, рік, озер в лапки не беруться.Але якщо назви міст, рік, озер вживаються як умовні назви підприємств,  установ, організацій, то вони пишуться в лапках: </w:t>
      </w:r>
      <w:r>
        <w:rPr>
          <w:i/>
          <w:iCs/>
          <w:sz w:val="32"/>
          <w:lang w:val="uk-UA"/>
        </w:rPr>
        <w:t xml:space="preserve">місто Глухів – готель &lt;&lt;Глухів&gt;&gt;, місто Київ – кінотеатр &lt;&lt;Київ&gt;&gt;, ріка Рось – ательє &lt;&lt;Рось&gt;&gt;, ріка Остер – кафе &lt;&lt;Остер&gt;&gt;.  </w:t>
      </w:r>
    </w:p>
    <w:p w:rsidR="00DF2D86" w:rsidRDefault="00DF2D86">
      <w:pPr>
        <w:spacing w:line="360" w:lineRule="auto"/>
        <w:rPr>
          <w:i/>
          <w:iCs/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i/>
          <w:iCs/>
          <w:sz w:val="32"/>
          <w:lang w:val="en-US"/>
        </w:rPr>
      </w:pPr>
      <w:r>
        <w:rPr>
          <w:sz w:val="32"/>
          <w:lang w:val="uk-UA"/>
        </w:rPr>
        <w:t>2.Прикладки – назви газет, журналів, творів мистецтва та літератури</w:t>
      </w:r>
      <w:r>
        <w:rPr>
          <w:sz w:val="32"/>
        </w:rPr>
        <w:t>: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 xml:space="preserve">фільм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Балада про солдата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газета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Зірка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журнал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Знання та праця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роман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Любий друг</w:t>
      </w:r>
      <w:r>
        <w:rPr>
          <w:i/>
          <w:iCs/>
          <w:sz w:val="32"/>
        </w:rPr>
        <w:t xml:space="preserve"> &gt;&gt;</w:t>
      </w:r>
      <w:r>
        <w:rPr>
          <w:i/>
          <w:iCs/>
          <w:sz w:val="32"/>
          <w:lang w:val="uk-UA"/>
        </w:rPr>
        <w:t>, п</w:t>
      </w:r>
      <w:r>
        <w:rPr>
          <w:i/>
          <w:iCs/>
          <w:sz w:val="32"/>
        </w:rPr>
        <w:t>’</w:t>
      </w:r>
      <w:r>
        <w:rPr>
          <w:i/>
          <w:iCs/>
          <w:sz w:val="32"/>
          <w:lang w:val="uk-UA"/>
        </w:rPr>
        <w:t xml:space="preserve">єса 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Мина Мазайло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картина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Дев</w:t>
      </w:r>
      <w:r>
        <w:rPr>
          <w:i/>
          <w:iCs/>
          <w:sz w:val="32"/>
        </w:rPr>
        <w:t>’</w:t>
      </w:r>
      <w:r>
        <w:rPr>
          <w:i/>
          <w:iCs/>
          <w:sz w:val="32"/>
          <w:lang w:val="uk-UA"/>
        </w:rPr>
        <w:t>ятий вал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>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</w:rPr>
        <w:t>3</w:t>
      </w:r>
      <w:r>
        <w:rPr>
          <w:sz w:val="32"/>
          <w:lang w:val="uk-UA"/>
        </w:rPr>
        <w:t>.Прикладки – назви спортивних товариств, клубів, команд тощо</w:t>
      </w:r>
      <w:r>
        <w:rPr>
          <w:sz w:val="32"/>
        </w:rPr>
        <w:t>: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 xml:space="preserve">футбольна команда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Динамо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Спартак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добровільне спортивне товариство 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Буревісник</w:t>
      </w:r>
      <w:r>
        <w:rPr>
          <w:i/>
          <w:iCs/>
          <w:sz w:val="32"/>
        </w:rPr>
        <w:t>&gt;&gt;</w:t>
      </w:r>
      <w:r>
        <w:rPr>
          <w:sz w:val="32"/>
          <w:lang w:val="uk-UA"/>
        </w:rPr>
        <w:t xml:space="preserve"> і под.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>4.Прикладки – назви паропловів, поїздів-експресів</w:t>
      </w:r>
      <w:r>
        <w:rPr>
          <w:sz w:val="32"/>
        </w:rPr>
        <w:t>:</w:t>
      </w:r>
      <w:r>
        <w:rPr>
          <w:sz w:val="32"/>
          <w:lang w:val="uk-UA"/>
        </w:rPr>
        <w:t xml:space="preserve"> </w:t>
      </w:r>
      <w:r>
        <w:rPr>
          <w:i/>
          <w:iCs/>
          <w:sz w:val="32"/>
          <w:lang w:val="uk-UA"/>
        </w:rPr>
        <w:t xml:space="preserve">пароплав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Україна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теплохід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Славутич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поїзд-експрес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Крим</w:t>
      </w:r>
      <w:r>
        <w:rPr>
          <w:i/>
          <w:iCs/>
          <w:sz w:val="32"/>
        </w:rPr>
        <w:t>&gt;&gt;</w:t>
      </w:r>
      <w:r>
        <w:rPr>
          <w:sz w:val="32"/>
          <w:lang w:val="uk-UA"/>
        </w:rPr>
        <w:t xml:space="preserve"> і под.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pStyle w:val="2"/>
        <w:spacing w:line="360" w:lineRule="auto"/>
        <w:rPr>
          <w:b w:val="0"/>
          <w:bCs/>
          <w:u w:val="none"/>
          <w:lang w:val="ru-RU"/>
        </w:rPr>
      </w:pPr>
      <w:r>
        <w:t>Примітка.</w:t>
      </w:r>
      <w:r>
        <w:rPr>
          <w:b w:val="0"/>
          <w:bCs/>
          <w:i w:val="0"/>
          <w:iCs/>
          <w:u w:val="none"/>
        </w:rPr>
        <w:t xml:space="preserve">  Назви автобусних і залізничних маршрутів в лапки не буруться</w:t>
      </w:r>
      <w:r>
        <w:rPr>
          <w:b w:val="0"/>
          <w:bCs/>
          <w:i w:val="0"/>
          <w:iCs/>
          <w:u w:val="none"/>
          <w:lang w:val="ru-RU"/>
        </w:rPr>
        <w:t xml:space="preserve">: </w:t>
      </w:r>
      <w:r>
        <w:rPr>
          <w:b w:val="0"/>
          <w:bCs/>
          <w:u w:val="none"/>
          <w:lang w:val="ru-RU"/>
        </w:rPr>
        <w:t>автобус Київ – Одеса, поїзд Київ – Херсон і под.</w:t>
      </w:r>
    </w:p>
    <w:p w:rsidR="00DF2D86" w:rsidRDefault="00DF2D86">
      <w:pPr>
        <w:spacing w:line="360" w:lineRule="auto"/>
        <w:rPr>
          <w:lang w:val="uk-UA"/>
        </w:rPr>
      </w:pPr>
    </w:p>
    <w:p w:rsidR="00DF2D86" w:rsidRDefault="00DF2D86">
      <w:pPr>
        <w:spacing w:line="360" w:lineRule="auto"/>
        <w:ind w:firstLine="708"/>
        <w:rPr>
          <w:i/>
          <w:iCs/>
          <w:sz w:val="32"/>
          <w:lang w:val="uk-UA"/>
        </w:rPr>
      </w:pPr>
      <w:r>
        <w:rPr>
          <w:sz w:val="32"/>
          <w:lang w:val="uk-UA"/>
        </w:rPr>
        <w:t>5.Прикладки – назви побутових предметів</w:t>
      </w:r>
      <w:r>
        <w:rPr>
          <w:sz w:val="32"/>
        </w:rPr>
        <w:t>:</w:t>
      </w:r>
      <w:r>
        <w:rPr>
          <w:i/>
          <w:iCs/>
          <w:sz w:val="32"/>
        </w:rPr>
        <w:t xml:space="preserve"> </w:t>
      </w:r>
      <w:r>
        <w:rPr>
          <w:i/>
          <w:iCs/>
          <w:sz w:val="32"/>
          <w:lang w:val="uk-UA"/>
        </w:rPr>
        <w:t xml:space="preserve">духи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Фіалка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>,</w:t>
      </w:r>
    </w:p>
    <w:p w:rsidR="00DF2D86" w:rsidRDefault="00DF2D86">
      <w:pPr>
        <w:spacing w:line="360" w:lineRule="auto"/>
        <w:rPr>
          <w:i/>
          <w:iCs/>
          <w:sz w:val="32"/>
          <w:lang w:val="uk-UA"/>
        </w:rPr>
      </w:pPr>
      <w:r>
        <w:rPr>
          <w:i/>
          <w:iCs/>
          <w:sz w:val="32"/>
          <w:lang w:val="uk-UA"/>
        </w:rPr>
        <w:t xml:space="preserve">холодильник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Донбас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електробритва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Харків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авторучка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Прогрес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>, цукерки</w:t>
      </w:r>
      <w:r>
        <w:rPr>
          <w:i/>
          <w:iCs/>
          <w:sz w:val="32"/>
        </w:rPr>
        <w:t xml:space="preserve"> &lt;&lt;</w:t>
      </w:r>
      <w:r>
        <w:rPr>
          <w:i/>
          <w:iCs/>
          <w:sz w:val="32"/>
          <w:lang w:val="uk-UA"/>
        </w:rPr>
        <w:t>Гусячі лапки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>, зубна паста</w:t>
      </w:r>
      <w:r>
        <w:rPr>
          <w:i/>
          <w:iCs/>
          <w:sz w:val="32"/>
        </w:rPr>
        <w:t xml:space="preserve"> &lt;&lt;</w:t>
      </w:r>
      <w:r>
        <w:rPr>
          <w:i/>
          <w:iCs/>
          <w:sz w:val="32"/>
          <w:lang w:val="uk-UA"/>
        </w:rPr>
        <w:t>Ромашка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мило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Суничне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пилосос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Ракета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телевізор </w:t>
      </w:r>
      <w:r>
        <w:rPr>
          <w:i/>
          <w:iCs/>
          <w:sz w:val="32"/>
        </w:rPr>
        <w:t>&lt;&lt;</w:t>
      </w:r>
      <w:r>
        <w:rPr>
          <w:i/>
          <w:iCs/>
          <w:sz w:val="32"/>
          <w:lang w:val="uk-UA"/>
        </w:rPr>
        <w:t>Електрон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, автомашина </w:t>
      </w:r>
      <w:r>
        <w:rPr>
          <w:i/>
          <w:iCs/>
          <w:sz w:val="32"/>
        </w:rPr>
        <w:t>&lt;&lt;Тавр</w:t>
      </w:r>
      <w:r>
        <w:rPr>
          <w:i/>
          <w:iCs/>
          <w:sz w:val="32"/>
          <w:lang w:val="uk-UA"/>
        </w:rPr>
        <w:t>ія</w:t>
      </w:r>
      <w:r>
        <w:rPr>
          <w:i/>
          <w:iCs/>
          <w:sz w:val="32"/>
        </w:rPr>
        <w:t>&gt;&gt;</w:t>
      </w:r>
      <w:r>
        <w:rPr>
          <w:i/>
          <w:iCs/>
          <w:sz w:val="32"/>
          <w:lang w:val="uk-UA"/>
        </w:rPr>
        <w:t xml:space="preserve">.  </w:t>
      </w:r>
    </w:p>
    <w:p w:rsidR="00DF2D86" w:rsidRDefault="00DF2D86">
      <w:pPr>
        <w:spacing w:line="360" w:lineRule="auto"/>
        <w:rPr>
          <w:i/>
          <w:iCs/>
          <w:sz w:val="32"/>
          <w:lang w:val="uk-UA"/>
        </w:rPr>
      </w:pPr>
    </w:p>
    <w:p w:rsidR="00DF2D86" w:rsidRDefault="00DF2D86">
      <w:pPr>
        <w:spacing w:line="360" w:lineRule="auto"/>
        <w:rPr>
          <w:b/>
          <w:bCs/>
          <w:sz w:val="36"/>
          <w:lang w:val="uk-UA"/>
        </w:rPr>
      </w:pPr>
      <w:r>
        <w:rPr>
          <w:i/>
          <w:iCs/>
          <w:sz w:val="32"/>
          <w:lang w:val="uk-UA"/>
        </w:rPr>
        <w:t xml:space="preserve">                                          </w:t>
      </w:r>
      <w:r>
        <w:rPr>
          <w:b/>
          <w:bCs/>
          <w:sz w:val="36"/>
          <w:lang w:val="uk-UA"/>
        </w:rPr>
        <w:t>Вправи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b/>
          <w:bCs/>
          <w:sz w:val="32"/>
          <w:lang w:val="uk-UA"/>
        </w:rPr>
        <w:t>Вправа 1.</w:t>
      </w:r>
      <w:r>
        <w:rPr>
          <w:sz w:val="32"/>
          <w:lang w:val="uk-UA"/>
        </w:rPr>
        <w:t>Перепишіть і підкресліть прикладки, поясніть розділові знаки при них.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 xml:space="preserve">1. Слова </w:t>
      </w:r>
      <w:r>
        <w:rPr>
          <w:i/>
          <w:iCs/>
          <w:sz w:val="32"/>
          <w:lang w:val="uk-UA"/>
        </w:rPr>
        <w:t xml:space="preserve">&lt;&lt;рідний край&gt;&gt; </w:t>
      </w:r>
      <w:r>
        <w:rPr>
          <w:sz w:val="32"/>
          <w:lang w:val="uk-UA"/>
        </w:rPr>
        <w:t>і</w:t>
      </w:r>
      <w:r>
        <w:rPr>
          <w:i/>
          <w:iCs/>
          <w:sz w:val="32"/>
          <w:lang w:val="uk-UA"/>
        </w:rPr>
        <w:t xml:space="preserve"> &lt;&lt;батьківська хата&gt;&gt; </w:t>
      </w:r>
      <w:r>
        <w:rPr>
          <w:sz w:val="32"/>
          <w:lang w:val="uk-UA"/>
        </w:rPr>
        <w:t>набирали особливого змісту.2. Промисловий комбінат протягом року заощадив 4,5 мільйона кіловат-годин електроенергії.</w:t>
      </w:r>
    </w:p>
    <w:p w:rsidR="00DF2D86" w:rsidRDefault="00DF2D86">
      <w:pPr>
        <w:spacing w:line="360" w:lineRule="auto"/>
        <w:rPr>
          <w:sz w:val="32"/>
          <w:lang w:val="uk-UA"/>
        </w:rPr>
      </w:pPr>
      <w:r>
        <w:rPr>
          <w:sz w:val="32"/>
          <w:lang w:val="uk-UA"/>
        </w:rPr>
        <w:t xml:space="preserve">3. Дніпроспецсталівці охоче ділилися досвідом з працівниками луганського заводу </w:t>
      </w:r>
      <w:r>
        <w:rPr>
          <w:sz w:val="32"/>
        </w:rPr>
        <w:t>&lt;&lt;</w:t>
      </w:r>
      <w:r>
        <w:rPr>
          <w:sz w:val="32"/>
          <w:lang w:val="uk-UA"/>
        </w:rPr>
        <w:t>Електросталь</w:t>
      </w:r>
      <w:r>
        <w:rPr>
          <w:sz w:val="32"/>
        </w:rPr>
        <w:t>&gt;&gt;</w:t>
      </w:r>
      <w:r>
        <w:rPr>
          <w:sz w:val="32"/>
          <w:lang w:val="uk-UA"/>
        </w:rPr>
        <w:t xml:space="preserve">.4. На заводі </w:t>
      </w:r>
      <w:r>
        <w:rPr>
          <w:sz w:val="32"/>
        </w:rPr>
        <w:t>&lt;&lt;</w:t>
      </w:r>
      <w:r>
        <w:rPr>
          <w:sz w:val="32"/>
          <w:lang w:val="uk-UA"/>
        </w:rPr>
        <w:t>Запоріжсталь</w:t>
      </w:r>
      <w:r>
        <w:rPr>
          <w:sz w:val="32"/>
        </w:rPr>
        <w:t>&gt;&gt;</w:t>
      </w:r>
      <w:r>
        <w:rPr>
          <w:sz w:val="32"/>
          <w:lang w:val="uk-UA"/>
        </w:rPr>
        <w:t xml:space="preserve"> з ініціативи сталеварів-новаторів розпочато  впровадження швидкісних плавок.</w:t>
      </w:r>
    </w:p>
    <w:p w:rsidR="00DF2D86" w:rsidRDefault="00DF2D86">
      <w:pPr>
        <w:spacing w:line="360" w:lineRule="auto"/>
        <w:rPr>
          <w:sz w:val="32"/>
          <w:lang w:val="uk-UA"/>
        </w:rPr>
      </w:pPr>
      <w:r>
        <w:rPr>
          <w:sz w:val="32"/>
          <w:lang w:val="uk-UA"/>
        </w:rPr>
        <w:tab/>
      </w:r>
    </w:p>
    <w:p w:rsidR="00DF2D86" w:rsidRDefault="00DF2D86">
      <w:pPr>
        <w:spacing w:line="360" w:lineRule="auto"/>
        <w:rPr>
          <w:sz w:val="32"/>
          <w:lang w:val="uk-UA"/>
        </w:rPr>
      </w:pPr>
    </w:p>
    <w:p w:rsidR="00DF2D86" w:rsidRDefault="00DF2D86">
      <w:pPr>
        <w:spacing w:line="360" w:lineRule="auto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b/>
          <w:bCs/>
          <w:sz w:val="32"/>
          <w:lang w:val="uk-UA"/>
        </w:rPr>
        <w:t xml:space="preserve">Вправа 2. </w:t>
      </w:r>
      <w:r>
        <w:rPr>
          <w:sz w:val="32"/>
          <w:lang w:val="uk-UA"/>
        </w:rPr>
        <w:t>Побудуйте з поданими нижче словами речення.Поясніть, чому наведені нижче слова пишуться через дефіс.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>Громадяни-виборці, підприємства-гіганти, жниварка-самоскид, партизани-підпільники, герої-десантники, генерал-лейтенант, завод-виробник, місто-герой, жінка-лікар.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b/>
          <w:bCs/>
          <w:sz w:val="32"/>
          <w:lang w:val="uk-UA"/>
        </w:rPr>
        <w:t>Вправа 3.</w:t>
      </w:r>
      <w:r>
        <w:rPr>
          <w:sz w:val="32"/>
          <w:lang w:val="uk-UA"/>
        </w:rPr>
        <w:t>Спишіть.Де треба, поставте лапки.Поясніть вживання їх. Повторіть правопис вланих назв.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  <w:r>
        <w:rPr>
          <w:sz w:val="32"/>
          <w:lang w:val="uk-UA"/>
        </w:rPr>
        <w:t>1.Багато вчителів одержало значок Відмінник народної освіти.2. У місті Запоріжжі було видано альманах Вогні Запоріжжя, повісті Теплохід Кахетія і Підземний госпіталь.3. Гості побували на заваді Запоріжсталь, в бібліотеці імені Г.Сковороди та швейному об</w:t>
      </w:r>
      <w:r>
        <w:rPr>
          <w:sz w:val="32"/>
        </w:rPr>
        <w:t>’</w:t>
      </w:r>
      <w:r>
        <w:rPr>
          <w:sz w:val="32"/>
          <w:lang w:val="uk-UA"/>
        </w:rPr>
        <w:t xml:space="preserve">єднанні Українка.4. Театр імені Лесі Українки не раз виступав у Києві на заводі Арсенал. </w:t>
      </w: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rPr>
          <w:sz w:val="32"/>
          <w:lang w:val="uk-UA"/>
        </w:rPr>
      </w:pPr>
    </w:p>
    <w:p w:rsidR="00DF2D86" w:rsidRDefault="00DF2D86">
      <w:pPr>
        <w:pStyle w:val="1"/>
        <w:spacing w:line="360" w:lineRule="auto"/>
        <w:ind w:left="708" w:firstLine="708"/>
      </w:pPr>
      <w:r>
        <w:t>Список використаної літератури</w:t>
      </w:r>
    </w:p>
    <w:p w:rsidR="00DF2D86" w:rsidRDefault="00DF2D86">
      <w:pPr>
        <w:pStyle w:val="a8"/>
      </w:pPr>
    </w:p>
    <w:p w:rsidR="00DF2D86" w:rsidRDefault="00DF2D86">
      <w:pPr>
        <w:pStyle w:val="a8"/>
      </w:pPr>
      <w:r>
        <w:t xml:space="preserve">В.О.Горпинич,В.Д.Горяний:Українська мова:Підручник:Ч.2.-Київ   </w:t>
      </w:r>
    </w:p>
    <w:p w:rsidR="00DF2D86" w:rsidRDefault="00DF2D86">
      <w:pPr>
        <w:pStyle w:val="a8"/>
      </w:pPr>
    </w:p>
    <w:p w:rsidR="00DF2D86" w:rsidRDefault="00DF2D86">
      <w:pPr>
        <w:pStyle w:val="a8"/>
      </w:pPr>
      <w:r>
        <w:t>”Вища школа ”, 1993 рік – 239 с.</w:t>
      </w:r>
    </w:p>
    <w:p w:rsidR="00DF2D86" w:rsidRDefault="00DF2D86">
      <w:pPr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ind w:firstLine="708"/>
        <w:rPr>
          <w:sz w:val="32"/>
          <w:lang w:val="uk-UA"/>
        </w:rPr>
      </w:pPr>
    </w:p>
    <w:p w:rsidR="00DF2D86" w:rsidRDefault="00DF2D86">
      <w:pPr>
        <w:spacing w:line="360" w:lineRule="auto"/>
        <w:rPr>
          <w:sz w:val="32"/>
          <w:lang w:val="uk-UA"/>
        </w:rPr>
      </w:pPr>
      <w:r>
        <w:rPr>
          <w:sz w:val="32"/>
          <w:lang w:val="uk-UA"/>
        </w:rPr>
        <w:tab/>
        <w:t xml:space="preserve">     </w:t>
      </w:r>
    </w:p>
    <w:p w:rsidR="00DF2D86" w:rsidRDefault="00DF2D86">
      <w:pPr>
        <w:spacing w:line="360" w:lineRule="auto"/>
        <w:rPr>
          <w:sz w:val="32"/>
          <w:lang w:val="uk-UA"/>
        </w:rPr>
      </w:pPr>
    </w:p>
    <w:p w:rsidR="00DF2D86" w:rsidRDefault="00DF2D86">
      <w:pPr>
        <w:spacing w:line="360" w:lineRule="auto"/>
        <w:rPr>
          <w:b/>
          <w:bCs/>
          <w:sz w:val="32"/>
          <w:lang w:val="uk-UA"/>
        </w:rPr>
      </w:pPr>
    </w:p>
    <w:p w:rsidR="00DF2D86" w:rsidRDefault="00DF2D86">
      <w:pPr>
        <w:spacing w:line="360" w:lineRule="auto"/>
        <w:rPr>
          <w:b/>
          <w:bCs/>
          <w:i/>
          <w:iCs/>
          <w:sz w:val="36"/>
          <w:lang w:val="uk-UA"/>
        </w:rPr>
      </w:pPr>
      <w:r>
        <w:rPr>
          <w:i/>
          <w:iCs/>
          <w:sz w:val="36"/>
          <w:lang w:val="uk-UA"/>
        </w:rPr>
        <w:t xml:space="preserve">            </w:t>
      </w:r>
      <w:bookmarkStart w:id="0" w:name="_GoBack"/>
      <w:bookmarkEnd w:id="0"/>
    </w:p>
    <w:sectPr w:rsidR="00DF2D86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D86" w:rsidRDefault="00DF2D86">
      <w:r>
        <w:separator/>
      </w:r>
    </w:p>
  </w:endnote>
  <w:endnote w:type="continuationSeparator" w:id="0">
    <w:p w:rsidR="00DF2D86" w:rsidRDefault="00DF2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86" w:rsidRDefault="00DF2D86">
    <w:pPr>
      <w:pStyle w:val="a5"/>
      <w:framePr w:wrap="around" w:vAnchor="text" w:hAnchor="margin" w:xAlign="right" w:y="1"/>
      <w:rPr>
        <w:rStyle w:val="a6"/>
      </w:rPr>
    </w:pPr>
  </w:p>
  <w:p w:rsidR="00DF2D86" w:rsidRDefault="00DF2D8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86" w:rsidRDefault="005966B1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DF2D86" w:rsidRDefault="00DF2D86">
    <w:pPr>
      <w:pStyle w:val="a5"/>
      <w:ind w:right="360"/>
      <w:rPr>
        <w:sz w:val="16"/>
        <w:lang w:val="uk-UA"/>
      </w:rPr>
    </w:pPr>
    <w:r>
      <w:rPr>
        <w:sz w:val="16"/>
        <w:lang w:val="uk-UA"/>
      </w:rPr>
      <w:t>Крикун Артем</w:t>
    </w:r>
    <w:r>
      <w:rPr>
        <w:sz w:val="16"/>
      </w:rPr>
      <w:t xml:space="preserve">: </w:t>
    </w:r>
    <w:r>
      <w:rPr>
        <w:sz w:val="16"/>
        <w:lang w:val="uk-UA"/>
      </w:rPr>
      <w:t>практикум  з української  мови, УВК  №169</w:t>
    </w:r>
  </w:p>
  <w:p w:rsidR="00DF2D86" w:rsidRDefault="00DF2D86">
    <w:pPr>
      <w:pStyle w:val="a5"/>
      <w:ind w:right="360"/>
      <w:rPr>
        <w:sz w:val="16"/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D86" w:rsidRDefault="00DF2D86">
      <w:r>
        <w:separator/>
      </w:r>
    </w:p>
  </w:footnote>
  <w:footnote w:type="continuationSeparator" w:id="0">
    <w:p w:rsidR="00DF2D86" w:rsidRDefault="00DF2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66B1"/>
    <w:rsid w:val="00110275"/>
    <w:rsid w:val="005966B1"/>
    <w:rsid w:val="006323FC"/>
    <w:rsid w:val="00D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5C9C9-2498-473A-A376-216C127F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 w:val="36"/>
      <w:lang w:val="uk-UA"/>
    </w:rPr>
  </w:style>
  <w:style w:type="paragraph" w:styleId="2">
    <w:name w:val="heading 2"/>
    <w:basedOn w:val="a"/>
    <w:next w:val="a"/>
    <w:qFormat/>
    <w:pPr>
      <w:keepNext/>
      <w:ind w:firstLine="708"/>
      <w:outlineLvl w:val="1"/>
    </w:pPr>
    <w:rPr>
      <w:b/>
      <w:i/>
      <w:sz w:val="32"/>
      <w:u w:val="single"/>
      <w:lang w:val="uk-UA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line number"/>
    <w:basedOn w:val="a0"/>
    <w:semiHidden/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  <w:style w:type="paragraph" w:styleId="a8">
    <w:name w:val="Body Text"/>
    <w:basedOn w:val="a"/>
    <w:semiHidden/>
    <w:rPr>
      <w:sz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Artjom</dc:creator>
  <cp:keywords/>
  <cp:lastModifiedBy>Irina</cp:lastModifiedBy>
  <cp:revision>2</cp:revision>
  <dcterms:created xsi:type="dcterms:W3CDTF">2014-09-05T12:43:00Z</dcterms:created>
  <dcterms:modified xsi:type="dcterms:W3CDTF">2014-09-05T12:43:00Z</dcterms:modified>
</cp:coreProperties>
</file>