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177" w:rsidRPr="003B2A16" w:rsidRDefault="00643177" w:rsidP="002B7EB3">
      <w:pPr>
        <w:pStyle w:val="a5"/>
        <w:widowControl w:val="0"/>
        <w:spacing w:line="360" w:lineRule="auto"/>
        <w:ind w:firstLine="709"/>
        <w:jc w:val="both"/>
        <w:rPr>
          <w:rFonts w:ascii="Times New Roman" w:hAnsi="Times New Roman" w:cs="Times New Roman"/>
          <w:sz w:val="28"/>
          <w:szCs w:val="28"/>
        </w:rPr>
      </w:pPr>
      <w:r w:rsidRPr="003B2A16">
        <w:rPr>
          <w:rFonts w:ascii="Times New Roman" w:hAnsi="Times New Roman" w:cs="Times New Roman"/>
          <w:sz w:val="28"/>
          <w:szCs w:val="28"/>
        </w:rPr>
        <w:t>СОДЕРЖАНИЕ</w:t>
      </w:r>
    </w:p>
    <w:p w:rsidR="00643177" w:rsidRPr="003B2A16" w:rsidRDefault="00643177" w:rsidP="002B7EB3">
      <w:pPr>
        <w:pStyle w:val="a5"/>
        <w:widowControl w:val="0"/>
        <w:spacing w:line="360" w:lineRule="auto"/>
        <w:rPr>
          <w:rFonts w:ascii="Times New Roman" w:hAnsi="Times New Roman" w:cs="Times New Roman"/>
          <w:sz w:val="28"/>
          <w:szCs w:val="28"/>
        </w:rPr>
      </w:pPr>
    </w:p>
    <w:p w:rsidR="00643177" w:rsidRPr="003B2A16" w:rsidRDefault="00643177" w:rsidP="002B7EB3">
      <w:pPr>
        <w:pStyle w:val="a5"/>
        <w:widowControl w:val="0"/>
        <w:spacing w:line="360" w:lineRule="auto"/>
        <w:rPr>
          <w:rFonts w:ascii="Times New Roman" w:hAnsi="Times New Roman" w:cs="Times New Roman"/>
          <w:sz w:val="28"/>
          <w:szCs w:val="28"/>
        </w:rPr>
      </w:pPr>
      <w:r w:rsidRPr="003B2A16">
        <w:rPr>
          <w:rFonts w:ascii="Times New Roman" w:hAnsi="Times New Roman" w:cs="Times New Roman"/>
          <w:sz w:val="28"/>
          <w:szCs w:val="28"/>
        </w:rPr>
        <w:t>Введение</w:t>
      </w:r>
    </w:p>
    <w:p w:rsidR="00643177" w:rsidRDefault="00643177" w:rsidP="002B7EB3">
      <w:pPr>
        <w:pStyle w:val="a5"/>
        <w:widowControl w:val="0"/>
        <w:spacing w:line="360" w:lineRule="auto"/>
        <w:rPr>
          <w:rFonts w:ascii="Times New Roman" w:hAnsi="Times New Roman" w:cs="Times New Roman"/>
          <w:sz w:val="28"/>
          <w:szCs w:val="28"/>
        </w:rPr>
      </w:pPr>
      <w:r w:rsidRPr="003B2A16">
        <w:rPr>
          <w:rFonts w:ascii="Times New Roman" w:hAnsi="Times New Roman" w:cs="Times New Roman"/>
          <w:sz w:val="28"/>
          <w:szCs w:val="28"/>
        </w:rPr>
        <w:t xml:space="preserve">Операция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Багратион</w:t>
      </w:r>
      <w:r w:rsidR="003B2A16" w:rsidRPr="003B2A16">
        <w:rPr>
          <w:rFonts w:ascii="Times New Roman" w:hAnsi="Times New Roman" w:cs="Times New Roman"/>
          <w:sz w:val="28"/>
          <w:szCs w:val="28"/>
        </w:rPr>
        <w:t>»</w:t>
      </w:r>
    </w:p>
    <w:p w:rsidR="00643177" w:rsidRPr="003B2A16" w:rsidRDefault="00DD66FB" w:rsidP="002B7EB3">
      <w:pPr>
        <w:pStyle w:val="a5"/>
        <w:widowControl w:val="0"/>
        <w:spacing w:line="360" w:lineRule="auto"/>
        <w:rPr>
          <w:rFonts w:ascii="Times New Roman" w:hAnsi="Times New Roman" w:cs="Times New Roman"/>
          <w:sz w:val="28"/>
          <w:szCs w:val="28"/>
        </w:rPr>
      </w:pPr>
      <w:r>
        <w:rPr>
          <w:rFonts w:ascii="Times New Roman" w:hAnsi="Times New Roman" w:cs="Times New Roman"/>
          <w:sz w:val="28"/>
          <w:szCs w:val="28"/>
        </w:rPr>
        <w:t>Военно-политическое и стратегическое з</w:t>
      </w:r>
      <w:r w:rsidR="00643177" w:rsidRPr="003B2A16">
        <w:rPr>
          <w:rFonts w:ascii="Times New Roman" w:hAnsi="Times New Roman" w:cs="Times New Roman"/>
          <w:sz w:val="28"/>
          <w:szCs w:val="28"/>
        </w:rPr>
        <w:t>начение разгрома фашистской армии</w:t>
      </w:r>
      <w:r w:rsidR="002B7EB3" w:rsidRPr="003B2A16">
        <w:rPr>
          <w:rFonts w:ascii="Times New Roman" w:hAnsi="Times New Roman" w:cs="Times New Roman"/>
          <w:sz w:val="28"/>
          <w:szCs w:val="28"/>
        </w:rPr>
        <w:t xml:space="preserve"> </w:t>
      </w:r>
      <w:r w:rsidR="00643177" w:rsidRPr="003B2A16">
        <w:rPr>
          <w:rFonts w:ascii="Times New Roman" w:hAnsi="Times New Roman" w:cs="Times New Roman"/>
          <w:sz w:val="28"/>
          <w:szCs w:val="28"/>
        </w:rPr>
        <w:t>на территории Беларуси</w:t>
      </w:r>
    </w:p>
    <w:p w:rsidR="00643177" w:rsidRPr="003B2A16" w:rsidRDefault="00643177" w:rsidP="002B7EB3">
      <w:pPr>
        <w:pStyle w:val="a5"/>
        <w:widowControl w:val="0"/>
        <w:spacing w:line="360" w:lineRule="auto"/>
        <w:rPr>
          <w:rFonts w:ascii="Times New Roman" w:hAnsi="Times New Roman" w:cs="Times New Roman"/>
          <w:sz w:val="28"/>
          <w:szCs w:val="28"/>
        </w:rPr>
      </w:pPr>
      <w:r w:rsidRPr="003B2A16">
        <w:rPr>
          <w:rFonts w:ascii="Times New Roman" w:hAnsi="Times New Roman" w:cs="Times New Roman"/>
          <w:sz w:val="28"/>
          <w:szCs w:val="28"/>
        </w:rPr>
        <w:t>Заключение</w:t>
      </w:r>
    </w:p>
    <w:p w:rsidR="00643177" w:rsidRPr="003B2A16" w:rsidRDefault="00643177" w:rsidP="002B7EB3">
      <w:pPr>
        <w:pStyle w:val="a5"/>
        <w:widowControl w:val="0"/>
        <w:spacing w:line="360" w:lineRule="auto"/>
        <w:rPr>
          <w:rFonts w:ascii="Times New Roman" w:hAnsi="Times New Roman" w:cs="Times New Roman"/>
          <w:sz w:val="28"/>
          <w:szCs w:val="28"/>
        </w:rPr>
      </w:pPr>
      <w:r w:rsidRPr="003B2A16">
        <w:rPr>
          <w:rFonts w:ascii="Times New Roman" w:hAnsi="Times New Roman" w:cs="Times New Roman"/>
          <w:sz w:val="28"/>
          <w:szCs w:val="28"/>
        </w:rPr>
        <w:t>Список использованной литературы</w:t>
      </w:r>
    </w:p>
    <w:p w:rsidR="00643177" w:rsidRPr="003B2A16" w:rsidRDefault="00643177" w:rsidP="002B7EB3">
      <w:pPr>
        <w:pStyle w:val="a5"/>
        <w:widowControl w:val="0"/>
        <w:spacing w:line="360" w:lineRule="auto"/>
        <w:rPr>
          <w:rFonts w:ascii="Times New Roman" w:hAnsi="Times New Roman" w:cs="Times New Roman"/>
          <w:sz w:val="28"/>
          <w:szCs w:val="28"/>
        </w:rPr>
      </w:pPr>
    </w:p>
    <w:p w:rsidR="00643177" w:rsidRPr="003B2A16" w:rsidRDefault="002B7EB3" w:rsidP="002B7EB3">
      <w:pPr>
        <w:pStyle w:val="a5"/>
        <w:widowControl w:val="0"/>
        <w:spacing w:line="360" w:lineRule="auto"/>
        <w:ind w:firstLine="709"/>
        <w:jc w:val="both"/>
        <w:rPr>
          <w:rFonts w:ascii="Times New Roman" w:hAnsi="Times New Roman" w:cs="Times New Roman"/>
          <w:sz w:val="28"/>
          <w:szCs w:val="28"/>
        </w:rPr>
      </w:pPr>
      <w:r w:rsidRPr="003B2A16">
        <w:rPr>
          <w:rFonts w:ascii="Times New Roman" w:hAnsi="Times New Roman" w:cs="Times New Roman"/>
          <w:sz w:val="28"/>
          <w:szCs w:val="28"/>
        </w:rPr>
        <w:br w:type="page"/>
      </w:r>
      <w:r w:rsidR="00643177" w:rsidRPr="003B2A16">
        <w:rPr>
          <w:rFonts w:ascii="Times New Roman" w:hAnsi="Times New Roman" w:cs="Times New Roman"/>
          <w:sz w:val="28"/>
          <w:szCs w:val="28"/>
        </w:rPr>
        <w:t>ВВЕДЕНИЕ</w:t>
      </w:r>
    </w:p>
    <w:p w:rsidR="003B2A16" w:rsidRPr="003B2A16" w:rsidRDefault="003B2A16" w:rsidP="002B7EB3">
      <w:pPr>
        <w:widowControl w:val="0"/>
        <w:spacing w:after="0" w:line="360" w:lineRule="auto"/>
        <w:ind w:firstLine="709"/>
        <w:jc w:val="both"/>
        <w:rPr>
          <w:rFonts w:ascii="Times New Roman" w:hAnsi="Times New Roman" w:cs="Times New Roman"/>
          <w:kern w:val="36"/>
          <w:sz w:val="28"/>
          <w:szCs w:val="28"/>
        </w:rPr>
      </w:pPr>
    </w:p>
    <w:p w:rsidR="00643177" w:rsidRPr="003B2A16" w:rsidRDefault="00643177" w:rsidP="002B7EB3">
      <w:pPr>
        <w:widowControl w:val="0"/>
        <w:spacing w:after="0" w:line="360" w:lineRule="auto"/>
        <w:ind w:firstLine="709"/>
        <w:jc w:val="both"/>
        <w:rPr>
          <w:rFonts w:ascii="Times New Roman" w:hAnsi="Times New Roman" w:cs="Times New Roman"/>
          <w:sz w:val="28"/>
          <w:szCs w:val="28"/>
        </w:rPr>
      </w:pPr>
      <w:r w:rsidRPr="003B2A16">
        <w:rPr>
          <w:rFonts w:ascii="Times New Roman" w:hAnsi="Times New Roman" w:cs="Times New Roman"/>
          <w:kern w:val="36"/>
          <w:sz w:val="28"/>
          <w:szCs w:val="28"/>
        </w:rPr>
        <w:t>65 лет назад завершилась Великая Отечественная война, но ее история по-прежнему ставит вопросы, заставляет исследователей серьезно задуматься над многими проблемами, событиями, действующими лицами, итогами и последствиями.</w:t>
      </w:r>
      <w:r w:rsidRPr="003B2A16">
        <w:rPr>
          <w:rFonts w:ascii="Times New Roman" w:hAnsi="Times New Roman" w:cs="Times New Roman"/>
          <w:sz w:val="28"/>
          <w:szCs w:val="28"/>
        </w:rPr>
        <w:t xml:space="preserve"> Нет семьи, которой бы не коснулась война. Потому-то Великая Отечественная война еще долго будет восприниматься</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людьми не просто так, а как часть истории. Такой уж была война, что до сих пор вспоминают о ней. Вторжение немцев, которому уже больше полувека, произошло не только внутри страны. Оно проникло в истории семей, оставив в них глубокий след скорби. Немцы, хоть и вторглись на наши земли, хоть и проиграли войну</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все равно поднялись. Они извлекли уроки из истории, отказались от фашистского тоталитаризма, переосмыслили идею гибельную для немецкой нации, создали богатое, открытое для мира демократическое общество. ВО</w:t>
      </w:r>
      <w:r w:rsidR="003B2A16" w:rsidRPr="003B2A16">
        <w:rPr>
          <w:rFonts w:ascii="Times New Roman" w:hAnsi="Times New Roman" w:cs="Times New Roman"/>
          <w:sz w:val="28"/>
          <w:szCs w:val="28"/>
        </w:rPr>
        <w:t xml:space="preserve">В – </w:t>
      </w:r>
      <w:r w:rsidRPr="003B2A16">
        <w:rPr>
          <w:rFonts w:ascii="Times New Roman" w:hAnsi="Times New Roman" w:cs="Times New Roman"/>
          <w:sz w:val="28"/>
          <w:szCs w:val="28"/>
        </w:rPr>
        <w:t>великая трагедия для всего русского народа и победа в этой войне должна оставаться в памяти всех и каждого как победа великой русской нации против германских захватчиков.</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Целью данного реферата является описание реальных исторических событий Великой Отечественной войны, а именно военно-политическое и стратегическое значение разгрома немецких войск в Беларуси.</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В соответствии с поставленной целью существует необходимость выделить следующие задачи:</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Дать краткий обзор событиям, предшествующим освобождению Беларуси от немецко-фашистских захватчиков.</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Попытаться выяснить причины военно-политического и стратегического разгрома германских войск на территории Беларуси.</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Дать объяснение значению разгрома германских войск на территории Беларуси.</w:t>
      </w:r>
    </w:p>
    <w:p w:rsidR="00643177" w:rsidRPr="003B2A16" w:rsidRDefault="00643177" w:rsidP="002B7EB3">
      <w:pPr>
        <w:widowControl w:val="0"/>
        <w:spacing w:after="0" w:line="360" w:lineRule="auto"/>
        <w:ind w:firstLine="709"/>
        <w:jc w:val="both"/>
        <w:rPr>
          <w:rFonts w:ascii="Times New Roman" w:hAnsi="Times New Roman" w:cs="Times New Roman"/>
          <w:sz w:val="28"/>
          <w:szCs w:val="28"/>
        </w:rPr>
      </w:pPr>
    </w:p>
    <w:p w:rsidR="00643177" w:rsidRPr="003B2A16" w:rsidRDefault="003B2A16" w:rsidP="002B7EB3">
      <w:pPr>
        <w:widowControl w:val="0"/>
        <w:spacing w:after="0" w:line="360" w:lineRule="auto"/>
        <w:ind w:firstLine="709"/>
        <w:jc w:val="both"/>
        <w:rPr>
          <w:rFonts w:ascii="Times New Roman" w:hAnsi="Times New Roman" w:cs="Times New Roman"/>
          <w:sz w:val="28"/>
          <w:szCs w:val="28"/>
        </w:rPr>
      </w:pPr>
      <w:r w:rsidRPr="003B2A16">
        <w:rPr>
          <w:rFonts w:ascii="Times New Roman" w:hAnsi="Times New Roman" w:cs="Times New Roman"/>
          <w:sz w:val="28"/>
          <w:szCs w:val="28"/>
        </w:rPr>
        <w:br w:type="page"/>
      </w:r>
      <w:r w:rsidR="00643177" w:rsidRPr="003B2A16">
        <w:rPr>
          <w:rFonts w:ascii="Times New Roman" w:hAnsi="Times New Roman" w:cs="Times New Roman"/>
          <w:sz w:val="28"/>
          <w:szCs w:val="28"/>
        </w:rPr>
        <w:t xml:space="preserve">ОПЕРАЦИЯ </w:t>
      </w:r>
      <w:r w:rsidRPr="003B2A16">
        <w:rPr>
          <w:rFonts w:ascii="Times New Roman" w:hAnsi="Times New Roman" w:cs="Times New Roman"/>
          <w:sz w:val="28"/>
          <w:szCs w:val="28"/>
        </w:rPr>
        <w:t>«</w:t>
      </w:r>
      <w:r w:rsidR="00643177" w:rsidRPr="003B2A16">
        <w:rPr>
          <w:rFonts w:ascii="Times New Roman" w:hAnsi="Times New Roman" w:cs="Times New Roman"/>
          <w:sz w:val="28"/>
          <w:szCs w:val="28"/>
        </w:rPr>
        <w:t>БАГРАТИОН</w:t>
      </w:r>
      <w:r w:rsidRPr="003B2A16">
        <w:rPr>
          <w:rFonts w:ascii="Times New Roman" w:hAnsi="Times New Roman" w:cs="Times New Roman"/>
          <w:sz w:val="28"/>
          <w:szCs w:val="28"/>
        </w:rPr>
        <w:t>»</w:t>
      </w:r>
    </w:p>
    <w:p w:rsidR="003B2A16" w:rsidRPr="003B2A16" w:rsidRDefault="003B2A16" w:rsidP="002B7EB3">
      <w:pPr>
        <w:widowControl w:val="0"/>
        <w:spacing w:after="0" w:line="360" w:lineRule="auto"/>
        <w:ind w:firstLine="709"/>
        <w:jc w:val="both"/>
        <w:rPr>
          <w:rFonts w:ascii="Times New Roman" w:hAnsi="Times New Roman" w:cs="Times New Roman"/>
          <w:sz w:val="28"/>
          <w:szCs w:val="28"/>
        </w:rPr>
      </w:pPr>
    </w:p>
    <w:p w:rsidR="003B2A16" w:rsidRPr="003B2A16" w:rsidRDefault="00643177" w:rsidP="002B7EB3">
      <w:pPr>
        <w:widowControl w:val="0"/>
        <w:spacing w:after="0" w:line="360" w:lineRule="auto"/>
        <w:ind w:firstLine="709"/>
        <w:jc w:val="both"/>
        <w:rPr>
          <w:rFonts w:ascii="Times New Roman" w:hAnsi="Times New Roman" w:cs="Times New Roman"/>
          <w:sz w:val="28"/>
          <w:szCs w:val="28"/>
        </w:rPr>
      </w:pPr>
      <w:r w:rsidRPr="003B2A16">
        <w:rPr>
          <w:rStyle w:val="FontStyle18"/>
          <w:sz w:val="28"/>
          <w:szCs w:val="28"/>
        </w:rPr>
        <w:t>К лету 1944 г. на советско-германском фронте сложилось благоприятное положение для наступательных действий</w:t>
      </w:r>
      <w:r w:rsidR="003B2A16" w:rsidRPr="003B2A16">
        <w:rPr>
          <w:rStyle w:val="FontStyle18"/>
          <w:sz w:val="28"/>
          <w:szCs w:val="28"/>
        </w:rPr>
        <w:t xml:space="preserve"> </w:t>
      </w:r>
      <w:r w:rsidRPr="003B2A16">
        <w:rPr>
          <w:rStyle w:val="FontStyle18"/>
          <w:sz w:val="28"/>
          <w:szCs w:val="28"/>
        </w:rPr>
        <w:t xml:space="preserve">Красной Армии, которая прочно удерживала стратегическую инициативу. </w:t>
      </w:r>
      <w:r w:rsidRPr="003B2A16">
        <w:rPr>
          <w:rFonts w:ascii="Times New Roman" w:hAnsi="Times New Roman" w:cs="Times New Roman"/>
          <w:sz w:val="28"/>
          <w:szCs w:val="28"/>
        </w:rPr>
        <w:t xml:space="preserve">Наши войска готовились к окончательному изгнанию немецко-фашистских захватчиков с белорусской земли. Немцы с отчаянием обреченных цеплялись за каждый километр еще оставшейся в их руках территории. К середине июня советско-германский фронт проходил по линии Нарва – Псков – Витебск – Кричев – Мозырь – Пинск – Броды – Коломыя – Яссы – Дубоссары – Днестровский лиман. На южном участке фронта боевые действия уже велись за чертой государственной границы, на территории Румынии. Немцы ожидали генеральное наступление Красной Армии на юге. С территории Украины и Румынии наши войска вполне могли нанести мощный удар как в тыл группы армий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Центр</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так и по драгоценным для рейха нефтяным полям Плоешти. Исходя из этих соображений, немецкое командование сконцентрировало свои главные силы на юге, предполагая в Белоруссии лишь локальные операции сковывающего характера. Генштаб всемерно укреплял немцев в этом мнении. Противнику демонстрировали, что большая часть советских танковых армий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остается</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на Украине. На центральном участке фронта в светлое время суток велись лихорадочные инженерные работы по созданию ложных оборонительных рубежей перед Белорусским выступом. Немцы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купились</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и наращивали численность своих войск на Украине, что и требовалось советскому командованию.</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 xml:space="preserve">22 июня 1944 года, в день третьей годовщины начала Великой Отечественной войны, на участках 1-го и 2-го Белорусского фронтов была проведена разведка боем. Командующие таким способом уточняли расположение огневых точек противника на переднем крае и засекли позиции некоторых, ранее неизвестных артиллерийских батарей. Проводились последние приготовления к генеральному наступлению. Главный удар летом 1944 года Советская Армия нанесла в Белоруссии. Еще после зимней кампании 1944 года, в ходе которой советские войска заняли выгодные рубежи, началась подготовка к наступательной операции под условным наименованием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Багратион</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 одной из самых крупных по военно-политическим итогам и размаху операций Великой Отечественной войны. Советской Армии предстояло преодолеть развитую систему полевых укреплений, такие реки, как Западная Двина, Днепр, Березина. Города Могилев, Витебск, Бобруйск, Орша были превращены германским командованием в укрепрайоны.</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 xml:space="preserve">20 мая 1944 года Генеральный штаб завершил разработку плана Белорусской наступательной операции. </w:t>
      </w:r>
      <w:r w:rsidRPr="003B2A16">
        <w:rPr>
          <w:rStyle w:val="FontStyle18"/>
          <w:sz w:val="28"/>
          <w:szCs w:val="28"/>
        </w:rPr>
        <w:t xml:space="preserve">Перед советскими войсками была поставлена задача, разгромить центральную группировку немецких войск </w:t>
      </w:r>
      <w:r w:rsidR="003B2A16" w:rsidRPr="003B2A16">
        <w:rPr>
          <w:rStyle w:val="FontStyle18"/>
          <w:sz w:val="28"/>
          <w:szCs w:val="28"/>
        </w:rPr>
        <w:t>–</w:t>
      </w:r>
      <w:r w:rsidRPr="003B2A16">
        <w:rPr>
          <w:rStyle w:val="FontStyle18"/>
          <w:sz w:val="28"/>
          <w:szCs w:val="28"/>
        </w:rPr>
        <w:t xml:space="preserve"> группу армий </w:t>
      </w:r>
      <w:r w:rsidR="003B2A16" w:rsidRPr="003B2A16">
        <w:rPr>
          <w:rStyle w:val="FontStyle18"/>
          <w:sz w:val="28"/>
          <w:szCs w:val="28"/>
        </w:rPr>
        <w:t>«</w:t>
      </w:r>
      <w:r w:rsidRPr="003B2A16">
        <w:rPr>
          <w:rStyle w:val="FontStyle18"/>
          <w:sz w:val="28"/>
          <w:szCs w:val="28"/>
        </w:rPr>
        <w:t>Центр</w:t>
      </w:r>
      <w:r w:rsidR="003B2A16" w:rsidRPr="003B2A16">
        <w:rPr>
          <w:rStyle w:val="FontStyle18"/>
          <w:sz w:val="28"/>
          <w:szCs w:val="28"/>
        </w:rPr>
        <w:t>»</w:t>
      </w:r>
      <w:r w:rsidRPr="003B2A16">
        <w:rPr>
          <w:rStyle w:val="FontStyle18"/>
          <w:sz w:val="28"/>
          <w:szCs w:val="28"/>
        </w:rPr>
        <w:t xml:space="preserve">, </w:t>
      </w:r>
      <w:r w:rsidR="003B2A16" w:rsidRPr="003B2A16">
        <w:rPr>
          <w:rStyle w:val="FontStyle18"/>
          <w:sz w:val="28"/>
          <w:szCs w:val="28"/>
        </w:rPr>
        <w:t xml:space="preserve">освободить Беларусь </w:t>
      </w:r>
      <w:r w:rsidR="003B2A16" w:rsidRPr="003B2A16">
        <w:rPr>
          <w:rStyle w:val="FontStyle12"/>
        </w:rPr>
        <w:t xml:space="preserve">и выйти к </w:t>
      </w:r>
      <w:r w:rsidR="003B2A16" w:rsidRPr="003B2A16">
        <w:rPr>
          <w:rFonts w:ascii="Times New Roman" w:hAnsi="Times New Roman" w:cs="Times New Roman"/>
          <w:sz w:val="28"/>
          <w:szCs w:val="28"/>
        </w:rPr>
        <w:t xml:space="preserve">государственной границе СССР. </w:t>
      </w:r>
      <w:r w:rsidRPr="003B2A16">
        <w:rPr>
          <w:rStyle w:val="FontStyle13"/>
          <w:b w:val="0"/>
          <w:bCs w:val="0"/>
          <w:sz w:val="28"/>
          <w:szCs w:val="28"/>
        </w:rPr>
        <w:t xml:space="preserve">Белорусская наступательная операция </w:t>
      </w:r>
      <w:r w:rsidR="003B2A16" w:rsidRPr="003B2A16">
        <w:rPr>
          <w:rStyle w:val="FontStyle13"/>
          <w:b w:val="0"/>
          <w:bCs w:val="0"/>
          <w:sz w:val="28"/>
          <w:szCs w:val="28"/>
        </w:rPr>
        <w:t>«</w:t>
      </w:r>
      <w:r w:rsidRPr="003B2A16">
        <w:rPr>
          <w:rStyle w:val="FontStyle13"/>
          <w:b w:val="0"/>
          <w:bCs w:val="0"/>
          <w:sz w:val="28"/>
          <w:szCs w:val="28"/>
        </w:rPr>
        <w:t>Багратион</w:t>
      </w:r>
      <w:r w:rsidR="003B2A16" w:rsidRPr="003B2A16">
        <w:rPr>
          <w:rStyle w:val="FontStyle13"/>
          <w:b w:val="0"/>
          <w:bCs w:val="0"/>
          <w:sz w:val="28"/>
          <w:szCs w:val="28"/>
        </w:rPr>
        <w:t>»</w:t>
      </w:r>
      <w:r w:rsidRPr="003B2A16">
        <w:rPr>
          <w:rStyle w:val="FontStyle13"/>
          <w:b w:val="0"/>
          <w:bCs w:val="0"/>
          <w:sz w:val="28"/>
          <w:szCs w:val="28"/>
        </w:rPr>
        <w:t xml:space="preserve"> (23 июня </w:t>
      </w:r>
      <w:r w:rsidR="003B2A16" w:rsidRPr="003B2A16">
        <w:rPr>
          <w:rStyle w:val="FontStyle13"/>
          <w:b w:val="0"/>
          <w:bCs w:val="0"/>
          <w:sz w:val="28"/>
          <w:szCs w:val="28"/>
        </w:rPr>
        <w:t>–</w:t>
      </w:r>
      <w:r w:rsidRPr="003B2A16">
        <w:rPr>
          <w:rStyle w:val="FontStyle13"/>
          <w:b w:val="0"/>
          <w:bCs w:val="0"/>
          <w:sz w:val="28"/>
          <w:szCs w:val="28"/>
        </w:rPr>
        <w:t xml:space="preserve"> 29 августа 1944 г.).</w:t>
      </w:r>
      <w:r w:rsidRPr="003B2A16">
        <w:rPr>
          <w:rStyle w:val="FontStyle13"/>
          <w:sz w:val="28"/>
          <w:szCs w:val="28"/>
        </w:rPr>
        <w:t xml:space="preserve"> </w:t>
      </w:r>
      <w:r w:rsidRPr="003B2A16">
        <w:rPr>
          <w:rStyle w:val="FontStyle18"/>
          <w:sz w:val="28"/>
          <w:szCs w:val="28"/>
        </w:rPr>
        <w:t xml:space="preserve">Белорусская наступательная операция по своим масштабам, количеству участвовавших в ней сил является одной из самых крупных не только в Великой Отечественной, но и во Второй мировой войне. Эта операция получила кодовое название </w:t>
      </w:r>
      <w:r w:rsidR="003B2A16" w:rsidRPr="003B2A16">
        <w:rPr>
          <w:rStyle w:val="FontStyle14"/>
          <w:b w:val="0"/>
          <w:bCs w:val="0"/>
          <w:sz w:val="28"/>
          <w:szCs w:val="28"/>
        </w:rPr>
        <w:t>«</w:t>
      </w:r>
      <w:r w:rsidRPr="003B2A16">
        <w:rPr>
          <w:rStyle w:val="FontStyle14"/>
          <w:b w:val="0"/>
          <w:bCs w:val="0"/>
          <w:sz w:val="28"/>
          <w:szCs w:val="28"/>
        </w:rPr>
        <w:t>Багратион</w:t>
      </w:r>
      <w:r w:rsidR="003B2A16" w:rsidRPr="003B2A16">
        <w:rPr>
          <w:rStyle w:val="FontStyle14"/>
          <w:b w:val="0"/>
          <w:bCs w:val="0"/>
          <w:sz w:val="28"/>
          <w:szCs w:val="28"/>
        </w:rPr>
        <w:t>»</w:t>
      </w:r>
      <w:r w:rsidR="00324F27">
        <w:rPr>
          <w:rStyle w:val="FontStyle14"/>
          <w:b w:val="0"/>
          <w:bCs w:val="0"/>
          <w:sz w:val="28"/>
          <w:szCs w:val="28"/>
        </w:rPr>
        <w:t xml:space="preserve"> </w:t>
      </w:r>
      <w:r w:rsidR="00324F27" w:rsidRPr="00324F27">
        <w:rPr>
          <w:rStyle w:val="FontStyle14"/>
          <w:b w:val="0"/>
          <w:bCs w:val="0"/>
          <w:i w:val="0"/>
          <w:iCs w:val="0"/>
          <w:sz w:val="28"/>
          <w:szCs w:val="28"/>
        </w:rPr>
        <w:t>(см. рис.)</w:t>
      </w:r>
      <w:r w:rsidRPr="00324F27">
        <w:rPr>
          <w:rStyle w:val="FontStyle14"/>
          <w:b w:val="0"/>
          <w:bCs w:val="0"/>
          <w:i w:val="0"/>
          <w:iCs w:val="0"/>
          <w:sz w:val="28"/>
          <w:szCs w:val="28"/>
        </w:rPr>
        <w:t>.</w:t>
      </w:r>
      <w:r w:rsidRPr="003B2A16">
        <w:rPr>
          <w:rStyle w:val="FontStyle14"/>
          <w:sz w:val="28"/>
          <w:szCs w:val="28"/>
        </w:rPr>
        <w:t xml:space="preserve"> </w:t>
      </w:r>
      <w:r w:rsidRPr="003B2A16">
        <w:rPr>
          <w:rFonts w:ascii="Times New Roman" w:hAnsi="Times New Roman" w:cs="Times New Roman"/>
          <w:sz w:val="28"/>
          <w:szCs w:val="28"/>
        </w:rPr>
        <w:t xml:space="preserve">Перед советскими войсками ставилась задача разгромить гитлеровскую группу армий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Центр</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и освободить Белоруссию. Суть замысла сводилась к одновременному прорыву обороны противника на шести участках, окружению и уничтожению фланговых группировок врага в районе Витебска и Бобруйска. С решением этих задач наши войска получали возможность стремительно развивать наступление в глубину вражеской обороны для последующего окружения еще более крупной группировки германских войск в районе Минска. Уже в первые дни русского наступления на многих участках возникла критическая обстановка, а резервов было мало. Эффективные действия в наступлении, исключавшие возможность оказания какой-либо действенной помощи, позволили </w:t>
      </w:r>
      <w:r w:rsidR="003B2A16" w:rsidRPr="003B2A16">
        <w:rPr>
          <w:rFonts w:ascii="Times New Roman" w:hAnsi="Times New Roman" w:cs="Times New Roman"/>
          <w:sz w:val="28"/>
          <w:szCs w:val="28"/>
        </w:rPr>
        <w:t>русским молниеносно добиться таких крупных успехов, что исправить положение было уже нельзя.</w:t>
      </w:r>
    </w:p>
    <w:p w:rsidR="003B2A16" w:rsidRPr="003B2A16" w:rsidRDefault="003B2A16" w:rsidP="003B2A16">
      <w:pPr>
        <w:widowControl w:val="0"/>
        <w:spacing w:after="0" w:line="360" w:lineRule="auto"/>
        <w:rPr>
          <w:rFonts w:ascii="Times New Roman" w:hAnsi="Times New Roman" w:cs="Times New Roman"/>
          <w:sz w:val="28"/>
          <w:szCs w:val="28"/>
        </w:rPr>
      </w:pPr>
      <w:r w:rsidRPr="003B2A16">
        <w:rPr>
          <w:rFonts w:ascii="Times New Roman" w:hAnsi="Times New Roman" w:cs="Times New Roman"/>
          <w:sz w:val="28"/>
          <w:szCs w:val="28"/>
        </w:rPr>
        <w:br w:type="page"/>
      </w:r>
      <w:r w:rsidR="00DE249D">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8.25pt;height:438pt;visibility:visible">
            <v:imagedata r:id="rId7" o:title=""/>
          </v:shape>
        </w:pict>
      </w:r>
    </w:p>
    <w:p w:rsidR="00643177" w:rsidRDefault="00643177" w:rsidP="003B2A16">
      <w:pPr>
        <w:widowControl w:val="0"/>
        <w:spacing w:after="0" w:line="360" w:lineRule="auto"/>
        <w:ind w:firstLine="709"/>
        <w:rPr>
          <w:rStyle w:val="FontStyle18"/>
          <w:sz w:val="28"/>
          <w:szCs w:val="28"/>
        </w:rPr>
      </w:pPr>
      <w:r w:rsidRPr="003B2A16">
        <w:rPr>
          <w:rStyle w:val="FontStyle18"/>
          <w:sz w:val="28"/>
          <w:szCs w:val="28"/>
        </w:rPr>
        <w:t xml:space="preserve">Белорусская наступательная операция </w:t>
      </w:r>
      <w:r w:rsidR="003B2A16" w:rsidRPr="003B2A16">
        <w:rPr>
          <w:rStyle w:val="FontStyle18"/>
          <w:sz w:val="28"/>
          <w:szCs w:val="28"/>
        </w:rPr>
        <w:t>«</w:t>
      </w:r>
      <w:r w:rsidRPr="003B2A16">
        <w:rPr>
          <w:rStyle w:val="FontStyle18"/>
          <w:sz w:val="28"/>
          <w:szCs w:val="28"/>
        </w:rPr>
        <w:t>Багратион</w:t>
      </w:r>
      <w:r w:rsidR="003B2A16" w:rsidRPr="003B2A16">
        <w:rPr>
          <w:rStyle w:val="FontStyle18"/>
          <w:sz w:val="28"/>
          <w:szCs w:val="28"/>
        </w:rPr>
        <w:t>»</w:t>
      </w:r>
      <w:r w:rsidR="003B2A16">
        <w:rPr>
          <w:rStyle w:val="FontStyle18"/>
          <w:sz w:val="28"/>
          <w:szCs w:val="28"/>
        </w:rPr>
        <w:t xml:space="preserve"> (23 июня – 29 августа 1944.</w:t>
      </w:r>
      <w:r w:rsidRPr="003B2A16">
        <w:rPr>
          <w:rStyle w:val="FontStyle18"/>
          <w:sz w:val="28"/>
          <w:szCs w:val="28"/>
        </w:rPr>
        <w:t>)</w:t>
      </w:r>
    </w:p>
    <w:p w:rsidR="003B2A16" w:rsidRPr="003B2A16" w:rsidRDefault="003B2A16" w:rsidP="002B7EB3">
      <w:pPr>
        <w:widowControl w:val="0"/>
        <w:spacing w:after="0" w:line="360" w:lineRule="auto"/>
        <w:ind w:firstLine="709"/>
        <w:jc w:val="both"/>
        <w:rPr>
          <w:rStyle w:val="FontStyle18"/>
          <w:sz w:val="28"/>
          <w:szCs w:val="28"/>
        </w:rPr>
      </w:pPr>
    </w:p>
    <w:p w:rsidR="00643177" w:rsidRPr="003B2A16" w:rsidRDefault="00643177" w:rsidP="002B7EB3">
      <w:pPr>
        <w:widowControl w:val="0"/>
        <w:spacing w:after="0" w:line="360" w:lineRule="auto"/>
        <w:ind w:firstLine="709"/>
        <w:jc w:val="both"/>
        <w:rPr>
          <w:rStyle w:val="FontStyle18"/>
          <w:sz w:val="28"/>
          <w:szCs w:val="28"/>
        </w:rPr>
      </w:pPr>
      <w:r w:rsidRPr="003B2A16">
        <w:rPr>
          <w:rStyle w:val="FontStyle18"/>
          <w:sz w:val="28"/>
          <w:szCs w:val="28"/>
        </w:rPr>
        <w:t xml:space="preserve">На первом ее этапе </w:t>
      </w:r>
      <w:r w:rsidR="003B2A16" w:rsidRPr="003B2A16">
        <w:rPr>
          <w:rStyle w:val="FontStyle18"/>
          <w:sz w:val="28"/>
          <w:szCs w:val="28"/>
        </w:rPr>
        <w:t>–</w:t>
      </w:r>
      <w:r w:rsidRPr="003B2A16">
        <w:rPr>
          <w:rStyle w:val="FontStyle18"/>
          <w:sz w:val="28"/>
          <w:szCs w:val="28"/>
        </w:rPr>
        <w:t xml:space="preserve"> </w:t>
      </w:r>
      <w:r w:rsidRPr="003B2A16">
        <w:rPr>
          <w:rStyle w:val="FontStyle13"/>
          <w:b w:val="0"/>
          <w:bCs w:val="0"/>
          <w:sz w:val="28"/>
          <w:szCs w:val="28"/>
        </w:rPr>
        <w:t xml:space="preserve">с 23 июня по 4 июля 1944 г. </w:t>
      </w:r>
      <w:r w:rsidR="003B2A16" w:rsidRPr="003B2A16">
        <w:rPr>
          <w:rStyle w:val="FontStyle18"/>
          <w:sz w:val="28"/>
          <w:szCs w:val="28"/>
        </w:rPr>
        <w:t>–</w:t>
      </w:r>
      <w:r w:rsidRPr="003B2A16">
        <w:rPr>
          <w:rStyle w:val="FontStyle18"/>
          <w:sz w:val="28"/>
          <w:szCs w:val="28"/>
        </w:rPr>
        <w:t xml:space="preserve"> были успешно проведены Витебско-Оршанская, Могилевская, Бобруйская и Полоцкая операции, была окружена минская группировка врага. На втором этапе</w:t>
      </w:r>
      <w:r w:rsidR="003B2A16" w:rsidRPr="003B2A16">
        <w:rPr>
          <w:rStyle w:val="FontStyle18"/>
          <w:sz w:val="28"/>
          <w:szCs w:val="28"/>
        </w:rPr>
        <w:t xml:space="preserve"> – </w:t>
      </w:r>
      <w:r w:rsidRPr="003B2A16">
        <w:rPr>
          <w:rStyle w:val="FontStyle13"/>
          <w:b w:val="0"/>
          <w:bCs w:val="0"/>
          <w:sz w:val="28"/>
          <w:szCs w:val="28"/>
        </w:rPr>
        <w:t>с 5 июля по 29 августа 1944 г.</w:t>
      </w:r>
      <w:r w:rsidR="003B2A16" w:rsidRPr="003B2A16">
        <w:rPr>
          <w:rStyle w:val="FontStyle13"/>
          <w:b w:val="0"/>
          <w:bCs w:val="0"/>
          <w:sz w:val="28"/>
          <w:szCs w:val="28"/>
        </w:rPr>
        <w:t xml:space="preserve"> – </w:t>
      </w:r>
      <w:r w:rsidRPr="003B2A16">
        <w:rPr>
          <w:rStyle w:val="FontStyle18"/>
          <w:sz w:val="28"/>
          <w:szCs w:val="28"/>
        </w:rPr>
        <w:t>были осуществлены Шяуляйская, Вильнюсская, Каунасская, Белостокская и Люблин-Брестская операции.</w:t>
      </w:r>
    </w:p>
    <w:p w:rsidR="00643177" w:rsidRPr="003B2A16" w:rsidRDefault="00643177" w:rsidP="002B7EB3">
      <w:pPr>
        <w:widowControl w:val="0"/>
        <w:spacing w:after="0" w:line="360" w:lineRule="auto"/>
        <w:ind w:firstLine="709"/>
        <w:jc w:val="both"/>
        <w:rPr>
          <w:rStyle w:val="FontStyle13"/>
          <w:b w:val="0"/>
          <w:bCs w:val="0"/>
          <w:sz w:val="28"/>
          <w:szCs w:val="28"/>
        </w:rPr>
      </w:pPr>
      <w:r w:rsidRPr="003B2A16">
        <w:rPr>
          <w:rStyle w:val="FontStyle18"/>
          <w:sz w:val="28"/>
          <w:szCs w:val="28"/>
        </w:rPr>
        <w:t xml:space="preserve">С учетом дополнительных резервов, полученных в ходе боев, в операции </w:t>
      </w:r>
      <w:r w:rsidR="003B2A16" w:rsidRPr="003B2A16">
        <w:rPr>
          <w:rStyle w:val="FontStyle18"/>
          <w:sz w:val="28"/>
          <w:szCs w:val="28"/>
        </w:rPr>
        <w:t>«</w:t>
      </w:r>
      <w:r w:rsidRPr="003B2A16">
        <w:rPr>
          <w:rStyle w:val="FontStyle18"/>
          <w:sz w:val="28"/>
          <w:szCs w:val="28"/>
        </w:rPr>
        <w:t>Багратион</w:t>
      </w:r>
      <w:r w:rsidR="003B2A16" w:rsidRPr="003B2A16">
        <w:rPr>
          <w:rStyle w:val="FontStyle18"/>
          <w:sz w:val="28"/>
          <w:szCs w:val="28"/>
        </w:rPr>
        <w:t>»</w:t>
      </w:r>
      <w:r w:rsidRPr="003B2A16">
        <w:rPr>
          <w:rStyle w:val="FontStyle18"/>
          <w:sz w:val="28"/>
          <w:szCs w:val="28"/>
        </w:rPr>
        <w:t xml:space="preserve"> с обеих сторон участвовали более 4 млн. человек, было задействовано около 62 тыс. орудий, свыше 7100 самолетов </w:t>
      </w:r>
      <w:r w:rsidR="00016673" w:rsidRPr="00016673">
        <w:rPr>
          <w:rStyle w:val="FontStyle18"/>
          <w:sz w:val="28"/>
          <w:szCs w:val="28"/>
        </w:rPr>
        <w:t>[</w:t>
      </w:r>
      <w:r w:rsidRPr="003B2A16">
        <w:rPr>
          <w:rStyle w:val="FontStyle18"/>
          <w:sz w:val="28"/>
          <w:szCs w:val="28"/>
        </w:rPr>
        <w:t>2, с.179</w:t>
      </w:r>
      <w:r w:rsidR="00016673" w:rsidRPr="00016673">
        <w:rPr>
          <w:rStyle w:val="FontStyle18"/>
          <w:sz w:val="28"/>
          <w:szCs w:val="28"/>
        </w:rPr>
        <w:t>]</w:t>
      </w:r>
      <w:r w:rsidRPr="003B2A16">
        <w:rPr>
          <w:rStyle w:val="FontStyle18"/>
          <w:sz w:val="28"/>
          <w:szCs w:val="28"/>
        </w:rPr>
        <w:t>.</w:t>
      </w:r>
      <w:r w:rsidR="003B2A16" w:rsidRPr="003B2A16">
        <w:rPr>
          <w:rStyle w:val="FontStyle18"/>
          <w:sz w:val="28"/>
          <w:szCs w:val="28"/>
        </w:rPr>
        <w:t xml:space="preserve"> </w:t>
      </w:r>
      <w:r w:rsidRPr="003B2A16">
        <w:rPr>
          <w:rStyle w:val="FontStyle18"/>
          <w:sz w:val="28"/>
          <w:szCs w:val="28"/>
        </w:rPr>
        <w:t xml:space="preserve">Линия фронта на белорусском участке к началу операции </w:t>
      </w:r>
      <w:r w:rsidR="003B2A16" w:rsidRPr="003B2A16">
        <w:rPr>
          <w:rStyle w:val="FontStyle18"/>
          <w:sz w:val="28"/>
          <w:szCs w:val="28"/>
        </w:rPr>
        <w:t>«</w:t>
      </w:r>
      <w:r w:rsidRPr="003B2A16">
        <w:rPr>
          <w:rStyle w:val="FontStyle18"/>
          <w:sz w:val="28"/>
          <w:szCs w:val="28"/>
        </w:rPr>
        <w:t>Багратион</w:t>
      </w:r>
      <w:r w:rsidR="003B2A16" w:rsidRPr="003B2A16">
        <w:rPr>
          <w:rStyle w:val="FontStyle18"/>
          <w:sz w:val="28"/>
          <w:szCs w:val="28"/>
        </w:rPr>
        <w:t>»</w:t>
      </w:r>
      <w:r w:rsidRPr="003B2A16">
        <w:rPr>
          <w:rStyle w:val="FontStyle18"/>
          <w:sz w:val="28"/>
          <w:szCs w:val="28"/>
        </w:rPr>
        <w:t xml:space="preserve"> огибала Беларусь с севера и юга почти по всей ее территории. Этот гигантский выступ имел </w:t>
      </w:r>
      <w:r w:rsidRPr="003B2A16">
        <w:rPr>
          <w:rStyle w:val="FontStyle15"/>
          <w:spacing w:val="0"/>
          <w:sz w:val="28"/>
          <w:szCs w:val="28"/>
        </w:rPr>
        <w:t xml:space="preserve">исключительно важное </w:t>
      </w:r>
      <w:r w:rsidRPr="003B2A16">
        <w:rPr>
          <w:rStyle w:val="FontStyle18"/>
          <w:sz w:val="28"/>
          <w:szCs w:val="28"/>
        </w:rPr>
        <w:t xml:space="preserve">стратегическое </w:t>
      </w:r>
      <w:r w:rsidRPr="003B2A16">
        <w:rPr>
          <w:rStyle w:val="FontStyle15"/>
          <w:spacing w:val="0"/>
          <w:sz w:val="28"/>
          <w:szCs w:val="28"/>
        </w:rPr>
        <w:t xml:space="preserve">значение в системе обороны немецких </w:t>
      </w:r>
      <w:r w:rsidRPr="003B2A16">
        <w:rPr>
          <w:rStyle w:val="FontStyle18"/>
          <w:sz w:val="28"/>
          <w:szCs w:val="28"/>
        </w:rPr>
        <w:t xml:space="preserve">войск. Он защищал их главные стратегические </w:t>
      </w:r>
      <w:r w:rsidRPr="003B2A16">
        <w:rPr>
          <w:rFonts w:ascii="Times New Roman" w:hAnsi="Times New Roman" w:cs="Times New Roman"/>
          <w:sz w:val="28"/>
          <w:szCs w:val="28"/>
        </w:rPr>
        <w:t>направления (Восточно-Прусское и</w:t>
      </w:r>
      <w:r w:rsidRPr="003B2A16">
        <w:rPr>
          <w:rStyle w:val="FontStyle17"/>
          <w:rFonts w:ascii="Times New Roman" w:hAnsi="Times New Roman" w:cs="Times New Roman"/>
          <w:b w:val="0"/>
          <w:bCs w:val="0"/>
          <w:sz w:val="28"/>
          <w:szCs w:val="28"/>
        </w:rPr>
        <w:t xml:space="preserve"> </w:t>
      </w:r>
      <w:r w:rsidRPr="003B2A16">
        <w:rPr>
          <w:rStyle w:val="FontStyle16"/>
          <w:sz w:val="28"/>
          <w:szCs w:val="28"/>
        </w:rPr>
        <w:t>Варшавско-</w:t>
      </w:r>
      <w:r w:rsidRPr="003B2A16">
        <w:rPr>
          <w:rStyle w:val="FontStyle18"/>
          <w:sz w:val="28"/>
          <w:szCs w:val="28"/>
        </w:rPr>
        <w:t xml:space="preserve">Берлинское) и обеспечивал устойчивое положение группы армий в Прибалтике. На территории Беларуси германские агрессоры создали мощную глубокую (до 270 км) линию обороны </w:t>
      </w:r>
      <w:r w:rsidR="003B2A16" w:rsidRPr="003B2A16">
        <w:rPr>
          <w:rStyle w:val="FontStyle18"/>
          <w:sz w:val="28"/>
          <w:szCs w:val="28"/>
        </w:rPr>
        <w:t>«</w:t>
      </w:r>
      <w:r w:rsidRPr="003B2A16">
        <w:rPr>
          <w:rStyle w:val="FontStyle18"/>
          <w:sz w:val="28"/>
          <w:szCs w:val="28"/>
        </w:rPr>
        <w:t>Фатерланд</w:t>
      </w:r>
      <w:r w:rsidR="003B2A16" w:rsidRPr="003B2A16">
        <w:rPr>
          <w:rStyle w:val="FontStyle18"/>
          <w:sz w:val="28"/>
          <w:szCs w:val="28"/>
        </w:rPr>
        <w:t>»</w:t>
      </w:r>
      <w:r w:rsidRPr="003B2A16">
        <w:rPr>
          <w:rStyle w:val="FontStyle18"/>
          <w:sz w:val="28"/>
          <w:szCs w:val="28"/>
        </w:rPr>
        <w:t xml:space="preserve"> (</w:t>
      </w:r>
      <w:r w:rsidR="003B2A16" w:rsidRPr="003B2A16">
        <w:rPr>
          <w:rStyle w:val="FontStyle18"/>
          <w:sz w:val="28"/>
          <w:szCs w:val="28"/>
        </w:rPr>
        <w:t>«</w:t>
      </w:r>
      <w:r w:rsidRPr="003B2A16">
        <w:rPr>
          <w:rStyle w:val="FontStyle18"/>
          <w:sz w:val="28"/>
          <w:szCs w:val="28"/>
        </w:rPr>
        <w:t>Отечество</w:t>
      </w:r>
      <w:r w:rsidR="003B2A16" w:rsidRPr="003B2A16">
        <w:rPr>
          <w:rStyle w:val="FontStyle18"/>
          <w:sz w:val="28"/>
          <w:szCs w:val="28"/>
        </w:rPr>
        <w:t>»</w:t>
      </w:r>
      <w:r w:rsidRPr="003B2A16">
        <w:rPr>
          <w:rStyle w:val="FontStyle18"/>
          <w:sz w:val="28"/>
          <w:szCs w:val="28"/>
        </w:rPr>
        <w:t xml:space="preserve">). Само название этой линии подчеркивало, что от ее мощи зависит судьба Германии. Специальным приказом А. Гитлера города Витебск, Орша Могилев, Бобруйск, Борисов, Минск объявлялись крепостями. Командующие этих крепостей давали фюреру письменные обязательства удерживать их до последнего солдата. Здесь была сконцентрирована группа армий </w:t>
      </w:r>
      <w:r w:rsidR="003B2A16" w:rsidRPr="003B2A16">
        <w:rPr>
          <w:rStyle w:val="FontStyle18"/>
          <w:sz w:val="28"/>
          <w:szCs w:val="28"/>
        </w:rPr>
        <w:t>«</w:t>
      </w:r>
      <w:r w:rsidRPr="003B2A16">
        <w:rPr>
          <w:rStyle w:val="FontStyle18"/>
          <w:sz w:val="28"/>
          <w:szCs w:val="28"/>
        </w:rPr>
        <w:t>Центр</w:t>
      </w:r>
      <w:r w:rsidR="003B2A16" w:rsidRPr="003B2A16">
        <w:rPr>
          <w:rStyle w:val="FontStyle18"/>
          <w:sz w:val="28"/>
          <w:szCs w:val="28"/>
        </w:rPr>
        <w:t>»</w:t>
      </w:r>
      <w:r w:rsidRPr="003B2A16">
        <w:rPr>
          <w:rStyle w:val="FontStyle18"/>
          <w:sz w:val="28"/>
          <w:szCs w:val="28"/>
        </w:rPr>
        <w:t xml:space="preserve">, часть правофланговых соединений группы армий </w:t>
      </w:r>
      <w:r w:rsidR="003B2A16" w:rsidRPr="003B2A16">
        <w:rPr>
          <w:rStyle w:val="FontStyle18"/>
          <w:sz w:val="28"/>
          <w:szCs w:val="28"/>
        </w:rPr>
        <w:t>«</w:t>
      </w:r>
      <w:r w:rsidRPr="003B2A16">
        <w:rPr>
          <w:rStyle w:val="FontStyle18"/>
          <w:sz w:val="28"/>
          <w:szCs w:val="28"/>
        </w:rPr>
        <w:t>Север</w:t>
      </w:r>
      <w:r w:rsidR="003B2A16" w:rsidRPr="003B2A16">
        <w:rPr>
          <w:rStyle w:val="FontStyle18"/>
          <w:sz w:val="28"/>
          <w:szCs w:val="28"/>
        </w:rPr>
        <w:t>»</w:t>
      </w:r>
      <w:r w:rsidRPr="003B2A16">
        <w:rPr>
          <w:rStyle w:val="FontStyle18"/>
          <w:sz w:val="28"/>
          <w:szCs w:val="28"/>
        </w:rPr>
        <w:t xml:space="preserve"> и левофланговых соединений группы армий </w:t>
      </w:r>
      <w:r w:rsidR="003B2A16" w:rsidRPr="003B2A16">
        <w:rPr>
          <w:rStyle w:val="FontStyle18"/>
          <w:sz w:val="28"/>
          <w:szCs w:val="28"/>
        </w:rPr>
        <w:t>«</w:t>
      </w:r>
      <w:r w:rsidRPr="003B2A16">
        <w:rPr>
          <w:rStyle w:val="FontStyle18"/>
          <w:sz w:val="28"/>
          <w:szCs w:val="28"/>
        </w:rPr>
        <w:t>Северная Украина</w:t>
      </w:r>
      <w:r w:rsidR="003B2A16" w:rsidRPr="003B2A16">
        <w:rPr>
          <w:rStyle w:val="FontStyle18"/>
          <w:sz w:val="28"/>
          <w:szCs w:val="28"/>
        </w:rPr>
        <w:t xml:space="preserve">» – </w:t>
      </w:r>
      <w:r w:rsidRPr="003B2A16">
        <w:rPr>
          <w:rStyle w:val="FontStyle18"/>
          <w:sz w:val="28"/>
          <w:szCs w:val="28"/>
        </w:rPr>
        <w:t xml:space="preserve">всего 63 дивизии и 3 бригады, в которых насчитывалось более 1200 тыс. человек, 9500 орудий и минометов, 900 танков и штурмовых орудий, около 1300 самолетов </w:t>
      </w:r>
      <w:r w:rsidR="00016673" w:rsidRPr="00016673">
        <w:rPr>
          <w:rStyle w:val="FontStyle18"/>
          <w:sz w:val="28"/>
          <w:szCs w:val="28"/>
        </w:rPr>
        <w:t>[</w:t>
      </w:r>
      <w:r w:rsidRPr="003B2A16">
        <w:rPr>
          <w:rStyle w:val="FontStyle18"/>
          <w:sz w:val="28"/>
          <w:szCs w:val="28"/>
        </w:rPr>
        <w:t>2, с. 180</w:t>
      </w:r>
      <w:r w:rsidR="00016673" w:rsidRPr="00016673">
        <w:rPr>
          <w:rStyle w:val="FontStyle18"/>
          <w:sz w:val="28"/>
          <w:szCs w:val="28"/>
        </w:rPr>
        <w:t>]</w:t>
      </w:r>
      <w:r w:rsidRPr="003B2A16">
        <w:rPr>
          <w:rStyle w:val="FontStyle18"/>
          <w:sz w:val="28"/>
          <w:szCs w:val="28"/>
        </w:rPr>
        <w:t>.</w:t>
      </w:r>
      <w:r w:rsidR="003B2A16" w:rsidRPr="003B2A16">
        <w:rPr>
          <w:rStyle w:val="FontStyle18"/>
          <w:sz w:val="28"/>
          <w:szCs w:val="28"/>
        </w:rPr>
        <w:t xml:space="preserve"> </w:t>
      </w:r>
      <w:r w:rsidRPr="003B2A16">
        <w:rPr>
          <w:rStyle w:val="FontStyle13"/>
          <w:b w:val="0"/>
          <w:bCs w:val="0"/>
          <w:sz w:val="28"/>
          <w:szCs w:val="28"/>
        </w:rPr>
        <w:t xml:space="preserve">Удар по центральной группировке врага на фронтовой линии протяженностью 700 км наносили четыре фронта: 1-й Прибалтийский под командованием генерала армии И. X. Баграмяна, 1, 2, 3-й Белорусские фронты под командованием генерала армии К. К. Рокоссовского, генерал-полковников Г. Ф. Захарова, И. Д. Черняховского. Их объединенные силы насчитывали 2400 тыс. </w:t>
      </w:r>
      <w:r w:rsidRPr="003B2A16">
        <w:rPr>
          <w:rStyle w:val="FontStyle12"/>
        </w:rPr>
        <w:t xml:space="preserve">человек боевого состава, около 32 тыс. орудий </w:t>
      </w:r>
      <w:r w:rsidRPr="003B2A16">
        <w:rPr>
          <w:rStyle w:val="FontStyle13"/>
          <w:b w:val="0"/>
          <w:bCs w:val="0"/>
          <w:sz w:val="28"/>
          <w:szCs w:val="28"/>
        </w:rPr>
        <w:t xml:space="preserve">и </w:t>
      </w:r>
      <w:r w:rsidRPr="003B2A16">
        <w:rPr>
          <w:rStyle w:val="FontStyle12"/>
        </w:rPr>
        <w:t>мино</w:t>
      </w:r>
      <w:r w:rsidRPr="003B2A16">
        <w:rPr>
          <w:rStyle w:val="FontStyle13"/>
          <w:b w:val="0"/>
          <w:bCs w:val="0"/>
          <w:sz w:val="28"/>
          <w:szCs w:val="28"/>
        </w:rPr>
        <w:t>метов, 5200 танков и самоходных орудий, около 5 тыс. самолетов</w:t>
      </w:r>
      <w:r w:rsidR="00016673">
        <w:rPr>
          <w:rStyle w:val="FontStyle13"/>
          <w:b w:val="0"/>
          <w:bCs w:val="0"/>
          <w:sz w:val="28"/>
          <w:szCs w:val="28"/>
        </w:rPr>
        <w:t xml:space="preserve"> </w:t>
      </w:r>
      <w:r w:rsidR="00016673" w:rsidRPr="00016673">
        <w:rPr>
          <w:rStyle w:val="FontStyle13"/>
          <w:b w:val="0"/>
          <w:bCs w:val="0"/>
          <w:sz w:val="28"/>
          <w:szCs w:val="28"/>
        </w:rPr>
        <w:t>[</w:t>
      </w:r>
      <w:r w:rsidRPr="003B2A16">
        <w:rPr>
          <w:rStyle w:val="FontStyle13"/>
          <w:b w:val="0"/>
          <w:bCs w:val="0"/>
          <w:sz w:val="28"/>
          <w:szCs w:val="28"/>
        </w:rPr>
        <w:t>2, с.181</w:t>
      </w:r>
      <w:r w:rsidR="00016673" w:rsidRPr="00016673">
        <w:rPr>
          <w:rStyle w:val="FontStyle13"/>
          <w:b w:val="0"/>
          <w:bCs w:val="0"/>
          <w:sz w:val="28"/>
          <w:szCs w:val="28"/>
        </w:rPr>
        <w:t>]</w:t>
      </w:r>
      <w:r w:rsidRPr="003B2A16">
        <w:rPr>
          <w:rStyle w:val="FontStyle13"/>
          <w:b w:val="0"/>
          <w:bCs w:val="0"/>
          <w:sz w:val="28"/>
          <w:szCs w:val="28"/>
        </w:rPr>
        <w:t>.</w:t>
      </w:r>
    </w:p>
    <w:p w:rsidR="003B2A16" w:rsidRPr="003B2A16" w:rsidRDefault="00643177" w:rsidP="002B7EB3">
      <w:pPr>
        <w:widowControl w:val="0"/>
        <w:spacing w:after="0" w:line="360" w:lineRule="auto"/>
        <w:ind w:firstLine="709"/>
        <w:jc w:val="both"/>
        <w:rPr>
          <w:rStyle w:val="FontStyle16"/>
          <w:sz w:val="28"/>
          <w:szCs w:val="28"/>
        </w:rPr>
      </w:pPr>
      <w:r w:rsidRPr="003B2A16">
        <w:rPr>
          <w:rStyle w:val="FontStyle16"/>
          <w:sz w:val="28"/>
          <w:szCs w:val="28"/>
        </w:rPr>
        <w:t>Утром 23 июня 1944 г. главные силы 1-го Прибалтийского, 2-го и 3-го Белорусских фронтов после мощной артиллерийской подготовки перешли в наступление на Витебском, Оршанском и Могилевском направлениях.</w:t>
      </w:r>
    </w:p>
    <w:p w:rsidR="00643177" w:rsidRPr="003B2A16" w:rsidRDefault="00643177" w:rsidP="002B7EB3">
      <w:pPr>
        <w:widowControl w:val="0"/>
        <w:spacing w:after="0" w:line="360" w:lineRule="auto"/>
        <w:ind w:firstLine="709"/>
        <w:jc w:val="both"/>
        <w:rPr>
          <w:rStyle w:val="FontStyle14"/>
          <w:b w:val="0"/>
          <w:bCs w:val="0"/>
          <w:i w:val="0"/>
          <w:iCs w:val="0"/>
          <w:sz w:val="28"/>
          <w:szCs w:val="28"/>
        </w:rPr>
      </w:pPr>
      <w:r w:rsidRPr="003B2A16">
        <w:rPr>
          <w:rFonts w:ascii="Times New Roman" w:hAnsi="Times New Roman" w:cs="Times New Roman"/>
          <w:sz w:val="28"/>
          <w:szCs w:val="28"/>
        </w:rPr>
        <w:t>Могилевская наступательная операция</w:t>
      </w:r>
      <w:r w:rsidR="00016673" w:rsidRPr="00016673">
        <w:rPr>
          <w:rFonts w:ascii="Times New Roman" w:hAnsi="Times New Roman" w:cs="Times New Roman"/>
          <w:sz w:val="28"/>
          <w:szCs w:val="28"/>
        </w:rPr>
        <w:t xml:space="preserve"> </w:t>
      </w:r>
      <w:r w:rsidR="00016673" w:rsidRPr="003B2A16">
        <w:rPr>
          <w:rFonts w:ascii="Times New Roman" w:hAnsi="Times New Roman" w:cs="Times New Roman"/>
          <w:sz w:val="28"/>
          <w:szCs w:val="28"/>
        </w:rPr>
        <w:t>(23–28 июня 1944 г.)</w:t>
      </w:r>
      <w:r w:rsidRPr="003B2A16">
        <w:rPr>
          <w:rFonts w:ascii="Times New Roman" w:hAnsi="Times New Roman" w:cs="Times New Roman"/>
          <w:sz w:val="28"/>
          <w:szCs w:val="28"/>
        </w:rPr>
        <w:t xml:space="preserve"> войск 2-го Белорусского фронта имела целью разгром могилевской группировки противника и выхода войск фронта к Березине.</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Войскам 2-го Белорусского фронта противостояли 8 пехотных и 2 моторизированных дивизии</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 xml:space="preserve">немцев из группы армий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Центр</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которые занимала эшелонированную на глубину 60 км оборону</w:t>
      </w:r>
      <w:r w:rsidR="00DD66FB">
        <w:rPr>
          <w:rFonts w:ascii="Times New Roman" w:hAnsi="Times New Roman" w:cs="Times New Roman"/>
          <w:sz w:val="28"/>
          <w:szCs w:val="28"/>
        </w:rPr>
        <w:t xml:space="preserve"> </w:t>
      </w:r>
      <w:r w:rsidR="00DD66FB" w:rsidRPr="00DD66FB">
        <w:rPr>
          <w:rFonts w:ascii="Times New Roman" w:hAnsi="Times New Roman" w:cs="Times New Roman"/>
          <w:sz w:val="28"/>
          <w:szCs w:val="28"/>
        </w:rPr>
        <w:t>[</w:t>
      </w:r>
      <w:r w:rsidRPr="003B2A16">
        <w:rPr>
          <w:rFonts w:ascii="Times New Roman" w:hAnsi="Times New Roman" w:cs="Times New Roman"/>
          <w:sz w:val="28"/>
          <w:szCs w:val="28"/>
        </w:rPr>
        <w:t>4, с. 141</w:t>
      </w:r>
      <w:r w:rsidR="00DD66FB" w:rsidRPr="00DD66FB">
        <w:rPr>
          <w:rFonts w:ascii="Times New Roman" w:hAnsi="Times New Roman" w:cs="Times New Roman"/>
          <w:sz w:val="28"/>
          <w:szCs w:val="28"/>
        </w:rPr>
        <w:t>]</w:t>
      </w:r>
      <w:r w:rsidRPr="003B2A16">
        <w:rPr>
          <w:rFonts w:ascii="Times New Roman" w:hAnsi="Times New Roman" w:cs="Times New Roman"/>
          <w:sz w:val="28"/>
          <w:szCs w:val="28"/>
        </w:rPr>
        <w:t>. Могилев был подготовлен к круговой обороне.</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Партизаны Могилевской и Минской областей должны были содействовать войскам фронта, нанося удары по вражеским коммуникациям.</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23 июня наступление началось. В течение 3 суток войска наши прорвали оборону противника на 12 км участке и к исходу 25 июня вышли на рубеж реки Реста. 26 июня, после прорыва оборонительного рубежа на р.</w:t>
      </w:r>
      <w:r w:rsidR="00DD66FB">
        <w:rPr>
          <w:rFonts w:ascii="Times New Roman" w:hAnsi="Times New Roman" w:cs="Times New Roman"/>
          <w:sz w:val="28"/>
          <w:szCs w:val="28"/>
        </w:rPr>
        <w:t xml:space="preserve"> </w:t>
      </w:r>
      <w:r w:rsidRPr="003B2A16">
        <w:rPr>
          <w:rFonts w:ascii="Times New Roman" w:hAnsi="Times New Roman" w:cs="Times New Roman"/>
          <w:sz w:val="28"/>
          <w:szCs w:val="28"/>
        </w:rPr>
        <w:t>Реста советские войска начали преследование отходящих соединений</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немцев в направлении г.</w:t>
      </w:r>
      <w:r w:rsidR="00DD66FB">
        <w:rPr>
          <w:rFonts w:ascii="Times New Roman" w:hAnsi="Times New Roman" w:cs="Times New Roman"/>
          <w:sz w:val="28"/>
          <w:szCs w:val="28"/>
        </w:rPr>
        <w:t xml:space="preserve"> </w:t>
      </w:r>
      <w:r w:rsidRPr="003B2A16">
        <w:rPr>
          <w:rFonts w:ascii="Times New Roman" w:hAnsi="Times New Roman" w:cs="Times New Roman"/>
          <w:sz w:val="28"/>
          <w:szCs w:val="28"/>
        </w:rPr>
        <w:t>Шклов и Могилев. Вечером того же дня войска</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вышли к Днепру севернее Могилева и частью сил форсировали его сходу. 28 июня войска фронта форсировали Днепр во всей полосе наступления и штурмом овладели Могилевом, а также г.</w:t>
      </w:r>
      <w:r w:rsidR="00DD66FB">
        <w:rPr>
          <w:rFonts w:ascii="Times New Roman" w:hAnsi="Times New Roman" w:cs="Times New Roman"/>
          <w:sz w:val="28"/>
          <w:szCs w:val="28"/>
        </w:rPr>
        <w:t xml:space="preserve"> </w:t>
      </w:r>
      <w:r w:rsidRPr="003B2A16">
        <w:rPr>
          <w:rFonts w:ascii="Times New Roman" w:hAnsi="Times New Roman" w:cs="Times New Roman"/>
          <w:sz w:val="28"/>
          <w:szCs w:val="28"/>
        </w:rPr>
        <w:t>Шкловом и Быховом. К исходу дня они вышли в междуречье Друти и Днепра в 160 км от Минска.</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Таким образом, в результате Могилевской операции были созданы благоприятные условия для наступления непосредственно на Минск в целях окружения и разгрома минской группировки противника.</w:t>
      </w:r>
      <w:r w:rsidR="003B2A16" w:rsidRPr="003B2A16">
        <w:rPr>
          <w:rFonts w:ascii="Times New Roman" w:hAnsi="Times New Roman" w:cs="Times New Roman"/>
          <w:sz w:val="28"/>
          <w:szCs w:val="28"/>
        </w:rPr>
        <w:t xml:space="preserve"> </w:t>
      </w:r>
      <w:r w:rsidRPr="003B2A16">
        <w:rPr>
          <w:rStyle w:val="FontStyle16"/>
          <w:sz w:val="28"/>
          <w:szCs w:val="28"/>
        </w:rPr>
        <w:t>24 июня начали наступать войска 1-го Белорусского фронта на Бобруйском направлении. Действия фронтов координировали представители Ставки Верховного Главнокомандования</w:t>
      </w:r>
      <w:r w:rsidR="00557881">
        <w:rPr>
          <w:rStyle w:val="FontStyle16"/>
          <w:sz w:val="28"/>
          <w:szCs w:val="28"/>
        </w:rPr>
        <w:t xml:space="preserve"> маршалы А.М. Василевский и Г.</w:t>
      </w:r>
      <w:r w:rsidRPr="003B2A16">
        <w:rPr>
          <w:rStyle w:val="FontStyle16"/>
          <w:sz w:val="28"/>
          <w:szCs w:val="28"/>
        </w:rPr>
        <w:t xml:space="preserve">К. Жуков. </w:t>
      </w:r>
      <w:r w:rsidRPr="003B2A16">
        <w:rPr>
          <w:rStyle w:val="FontStyle13"/>
          <w:b w:val="0"/>
          <w:bCs w:val="0"/>
          <w:sz w:val="28"/>
          <w:szCs w:val="28"/>
        </w:rPr>
        <w:t>Наступление войск Красной Армии развертывалось успешно на всех направлениях. Войска 1-го Прибалтийского фронта во взаимодействии с войсками 3-го Белорусского фронта 25</w:t>
      </w:r>
      <w:r w:rsidR="003B2A16" w:rsidRPr="003B2A16">
        <w:rPr>
          <w:rStyle w:val="FontStyle13"/>
          <w:b w:val="0"/>
          <w:bCs w:val="0"/>
          <w:sz w:val="28"/>
          <w:szCs w:val="28"/>
        </w:rPr>
        <w:t>–</w:t>
      </w:r>
      <w:r w:rsidRPr="003B2A16">
        <w:rPr>
          <w:rStyle w:val="FontStyle13"/>
          <w:b w:val="0"/>
          <w:bCs w:val="0"/>
          <w:sz w:val="28"/>
          <w:szCs w:val="28"/>
        </w:rPr>
        <w:t>27 июня 1944 г. окружили и разгромили витебскую группировку гитлеровцев</w:t>
      </w:r>
      <w:r w:rsidR="00016673">
        <w:rPr>
          <w:rStyle w:val="FontStyle13"/>
          <w:b w:val="0"/>
          <w:bCs w:val="0"/>
          <w:sz w:val="28"/>
          <w:szCs w:val="28"/>
        </w:rPr>
        <w:t>. Б</w:t>
      </w:r>
      <w:r w:rsidRPr="003B2A16">
        <w:rPr>
          <w:rStyle w:val="FontStyle13"/>
          <w:b w:val="0"/>
          <w:bCs w:val="0"/>
          <w:sz w:val="28"/>
          <w:szCs w:val="28"/>
        </w:rPr>
        <w:t xml:space="preserve">ыл освобожден Витебск, 28 июня </w:t>
      </w:r>
      <w:r w:rsidR="003B2A16" w:rsidRPr="003B2A16">
        <w:rPr>
          <w:rStyle w:val="FontStyle13"/>
          <w:b w:val="0"/>
          <w:bCs w:val="0"/>
          <w:sz w:val="28"/>
          <w:szCs w:val="28"/>
        </w:rPr>
        <w:t>–</w:t>
      </w:r>
      <w:r w:rsidRPr="003B2A16">
        <w:rPr>
          <w:rStyle w:val="FontStyle13"/>
          <w:b w:val="0"/>
          <w:bCs w:val="0"/>
          <w:sz w:val="28"/>
          <w:szCs w:val="28"/>
        </w:rPr>
        <w:t xml:space="preserve"> Лепель. Противник понес значительные потери (20 тыс. солдат и офицеров были убиты и более 10 тыс. взяты в плен</w:t>
      </w:r>
      <w:r w:rsidR="00DD66FB" w:rsidRPr="00DD66FB">
        <w:rPr>
          <w:rStyle w:val="FontStyle13"/>
          <w:b w:val="0"/>
          <w:bCs w:val="0"/>
          <w:sz w:val="28"/>
          <w:szCs w:val="28"/>
        </w:rPr>
        <w:t xml:space="preserve"> [</w:t>
      </w:r>
      <w:r w:rsidRPr="003B2A16">
        <w:rPr>
          <w:rStyle w:val="FontStyle13"/>
          <w:b w:val="0"/>
          <w:bCs w:val="0"/>
          <w:sz w:val="28"/>
          <w:szCs w:val="28"/>
        </w:rPr>
        <w:t>2, с. 181</w:t>
      </w:r>
      <w:r w:rsidR="00DD66FB" w:rsidRPr="00DD66FB">
        <w:rPr>
          <w:rStyle w:val="FontStyle13"/>
          <w:b w:val="0"/>
          <w:bCs w:val="0"/>
          <w:sz w:val="28"/>
          <w:szCs w:val="28"/>
        </w:rPr>
        <w:t>]</w:t>
      </w:r>
      <w:r w:rsidRPr="003B2A16">
        <w:rPr>
          <w:rStyle w:val="FontStyle13"/>
          <w:b w:val="0"/>
          <w:bCs w:val="0"/>
          <w:sz w:val="28"/>
          <w:szCs w:val="28"/>
        </w:rPr>
        <w:t>).</w:t>
      </w:r>
      <w:r w:rsidR="003B2A16" w:rsidRPr="003B2A16">
        <w:rPr>
          <w:rStyle w:val="FontStyle13"/>
          <w:b w:val="0"/>
          <w:bCs w:val="0"/>
          <w:sz w:val="28"/>
          <w:szCs w:val="28"/>
        </w:rPr>
        <w:t xml:space="preserve"> </w:t>
      </w:r>
      <w:r w:rsidRPr="003B2A16">
        <w:rPr>
          <w:rStyle w:val="FontStyle14"/>
          <w:b w:val="0"/>
          <w:bCs w:val="0"/>
          <w:i w:val="0"/>
          <w:iCs w:val="0"/>
          <w:sz w:val="28"/>
          <w:szCs w:val="28"/>
        </w:rPr>
        <w:t>26 июня 1944 г. войска 3-го Белорусского фронта ликвидировали мощный узел обороны врага около Орши, освободили Дубровно, Сенно, Толочин. Одновременно войска 2-го Белорусского фронта развернули операции на Могилевском направлении. Они прорвали мощную оборону противника и овладели Могилевом, Шкловом, Быховом, Кличевом. На этом участке дислоцировались главные силы 4-й немецкой армии. Они были окружены и разгромлены.</w:t>
      </w:r>
    </w:p>
    <w:p w:rsidR="00643177" w:rsidRPr="003B2A16" w:rsidRDefault="00643177" w:rsidP="002B7EB3">
      <w:pPr>
        <w:widowControl w:val="0"/>
        <w:spacing w:after="0" w:line="360" w:lineRule="auto"/>
        <w:ind w:firstLine="709"/>
        <w:jc w:val="both"/>
        <w:rPr>
          <w:rStyle w:val="FontStyle13"/>
          <w:b w:val="0"/>
          <w:bCs w:val="0"/>
          <w:sz w:val="28"/>
          <w:szCs w:val="28"/>
        </w:rPr>
      </w:pPr>
      <w:r w:rsidRPr="003B2A16">
        <w:rPr>
          <w:rFonts w:ascii="Times New Roman" w:hAnsi="Times New Roman" w:cs="Times New Roman"/>
          <w:sz w:val="28"/>
          <w:szCs w:val="28"/>
        </w:rPr>
        <w:t>И</w:t>
      </w:r>
      <w:r w:rsidR="00DD66FB">
        <w:rPr>
          <w:rFonts w:ascii="Times New Roman" w:hAnsi="Times New Roman" w:cs="Times New Roman"/>
          <w:sz w:val="28"/>
          <w:szCs w:val="28"/>
        </w:rPr>
        <w:t xml:space="preserve">звлечение из оперативной сводки генерального штаба красной армии </w:t>
      </w:r>
      <w:r w:rsidRPr="003B2A16">
        <w:rPr>
          <w:rFonts w:ascii="Times New Roman" w:hAnsi="Times New Roman" w:cs="Times New Roman"/>
          <w:sz w:val="28"/>
          <w:szCs w:val="28"/>
        </w:rPr>
        <w:t>№ 182 (1220)</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к 8.00 30.6.1944 года</w:t>
      </w:r>
      <w:r w:rsidR="00DD66FB">
        <w:rPr>
          <w:rFonts w:ascii="Times New Roman" w:hAnsi="Times New Roman" w:cs="Times New Roman"/>
          <w:sz w:val="28"/>
          <w:szCs w:val="28"/>
        </w:rPr>
        <w:t xml:space="preserve">: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…48 армия, продолжая бой с окруженными частями с окруженными частями противника, утром 29.6 форсировала реку Березина и во взаимодействии с частями 65 армии овладела городом Бобруйск. Противник окруженными частями оказывал ожесточенное сопротивление и яростными контратаками пытался пробиться из города Бобруйск на северо-запад и запад. К исходу дня части армии вышли на рубеж Курлянчики (севернее Бобруйск), Еловики, Киселевичи, Побоковичи.</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65 армия. 105 стрелковый корпус, во взаимодействии с кораблями Днепровской военной флотилии и частями 3 и 48 армий, полностью очистила от противника город Бобруйск и продолжал вести бои по уничтожению остатков окруженного противника в районе Сычково</w:t>
      </w:r>
      <w:r w:rsidR="003B2A16" w:rsidRPr="003B2A16">
        <w:rPr>
          <w:rFonts w:ascii="Times New Roman" w:hAnsi="Times New Roman" w:cs="Times New Roman"/>
          <w:sz w:val="28"/>
          <w:szCs w:val="28"/>
        </w:rPr>
        <w:t>»</w:t>
      </w:r>
      <w:r w:rsidR="00557881">
        <w:rPr>
          <w:rFonts w:ascii="Times New Roman" w:hAnsi="Times New Roman" w:cs="Times New Roman"/>
          <w:sz w:val="28"/>
          <w:szCs w:val="28"/>
        </w:rPr>
        <w:t xml:space="preserve"> </w:t>
      </w:r>
      <w:r w:rsidRPr="003B2A16">
        <w:rPr>
          <w:rFonts w:ascii="Times New Roman" w:hAnsi="Times New Roman" w:cs="Times New Roman"/>
          <w:sz w:val="28"/>
          <w:szCs w:val="28"/>
        </w:rPr>
        <w:t>(4, с. 231).</w:t>
      </w:r>
      <w:r w:rsidR="003B2A16" w:rsidRPr="003B2A16">
        <w:rPr>
          <w:rFonts w:ascii="Times New Roman" w:hAnsi="Times New Roman" w:cs="Times New Roman"/>
          <w:sz w:val="28"/>
          <w:szCs w:val="28"/>
        </w:rPr>
        <w:t xml:space="preserve"> </w:t>
      </w:r>
      <w:r w:rsidRPr="003B2A16">
        <w:rPr>
          <w:rStyle w:val="FontStyle13"/>
          <w:b w:val="0"/>
          <w:bCs w:val="0"/>
          <w:sz w:val="28"/>
          <w:szCs w:val="28"/>
        </w:rPr>
        <w:t xml:space="preserve">Таким образом, за шесть дней наступления под ударами советских войск четырех фронтов мощная вражеская оборона на пространстве между Западной </w:t>
      </w:r>
      <w:r w:rsidRPr="003B2A16">
        <w:rPr>
          <w:rStyle w:val="FontStyle16"/>
          <w:sz w:val="28"/>
          <w:szCs w:val="28"/>
        </w:rPr>
        <w:t xml:space="preserve">Двиной и </w:t>
      </w:r>
      <w:r w:rsidRPr="003B2A16">
        <w:rPr>
          <w:rStyle w:val="FontStyle13"/>
          <w:b w:val="0"/>
          <w:bCs w:val="0"/>
          <w:sz w:val="28"/>
          <w:szCs w:val="28"/>
        </w:rPr>
        <w:t>Припятью пала. Были освобождены сотни населенных пунктов, в том числе города Витебск, Орша, Могилев, Бобруйск.</w:t>
      </w:r>
      <w:r w:rsidR="003B2A16" w:rsidRPr="003B2A16">
        <w:rPr>
          <w:rStyle w:val="FontStyle13"/>
          <w:b w:val="0"/>
          <w:bCs w:val="0"/>
          <w:sz w:val="28"/>
          <w:szCs w:val="28"/>
        </w:rPr>
        <w:t xml:space="preserve"> </w:t>
      </w:r>
      <w:r w:rsidRPr="003B2A16">
        <w:rPr>
          <w:rStyle w:val="FontStyle13"/>
          <w:b w:val="0"/>
          <w:bCs w:val="0"/>
          <w:sz w:val="28"/>
          <w:szCs w:val="28"/>
        </w:rPr>
        <w:t xml:space="preserve">Теперь перед советскими войсками стояла следующая задача: путем двустороннего наступления из районов Борисова и Осипович на Минск и фронтального преследования с направления Могилев </w:t>
      </w:r>
      <w:r w:rsidR="003B2A16" w:rsidRPr="003B2A16">
        <w:rPr>
          <w:rStyle w:val="FontStyle13"/>
          <w:b w:val="0"/>
          <w:bCs w:val="0"/>
          <w:sz w:val="28"/>
          <w:szCs w:val="28"/>
        </w:rPr>
        <w:t>–</w:t>
      </w:r>
      <w:r w:rsidRPr="003B2A16">
        <w:rPr>
          <w:rStyle w:val="FontStyle13"/>
          <w:b w:val="0"/>
          <w:bCs w:val="0"/>
          <w:sz w:val="28"/>
          <w:szCs w:val="28"/>
        </w:rPr>
        <w:t xml:space="preserve"> Минск завершить окружение противника, уничтожить главные силы 4-й немецкой армии, отступавшей на запад, и освободить столицу Беларуси. Выполнить эту задачу должны были войска 3, 1 и 2-го Белорусских фронтов.</w:t>
      </w:r>
      <w:r w:rsidR="003B2A16" w:rsidRPr="003B2A16">
        <w:rPr>
          <w:rStyle w:val="FontStyle13"/>
          <w:b w:val="0"/>
          <w:bCs w:val="0"/>
          <w:sz w:val="28"/>
          <w:szCs w:val="28"/>
        </w:rPr>
        <w:t xml:space="preserve"> </w:t>
      </w:r>
      <w:r w:rsidRPr="003B2A16">
        <w:rPr>
          <w:rStyle w:val="FontStyle13"/>
          <w:b w:val="0"/>
          <w:bCs w:val="0"/>
          <w:sz w:val="28"/>
          <w:szCs w:val="28"/>
        </w:rPr>
        <w:t>Тем временем 1-й Прибалтийский фронт продолжал наступление северо-западнее Полоцка и западнее в направлении Глубокого. 4 июля 1944 г. Полоцк был освобожден. Советские войска, продвинувшись с 29 июня по 4 июля 1944 г. на запад на 120</w:t>
      </w:r>
      <w:r w:rsidR="003B2A16" w:rsidRPr="003B2A16">
        <w:rPr>
          <w:rStyle w:val="FontStyle13"/>
          <w:b w:val="0"/>
          <w:bCs w:val="0"/>
          <w:sz w:val="28"/>
          <w:szCs w:val="28"/>
        </w:rPr>
        <w:t>–</w:t>
      </w:r>
      <w:r w:rsidRPr="003B2A16">
        <w:rPr>
          <w:rStyle w:val="FontStyle13"/>
          <w:b w:val="0"/>
          <w:bCs w:val="0"/>
          <w:sz w:val="28"/>
          <w:szCs w:val="28"/>
        </w:rPr>
        <w:t xml:space="preserve">130 км, вышли на подступы к Литве с востока, полностью изолировав друг от друга вражеские группы армий </w:t>
      </w:r>
      <w:r w:rsidR="003B2A16" w:rsidRPr="003B2A16">
        <w:rPr>
          <w:rStyle w:val="FontStyle13"/>
          <w:b w:val="0"/>
          <w:bCs w:val="0"/>
          <w:sz w:val="28"/>
          <w:szCs w:val="28"/>
        </w:rPr>
        <w:t>«</w:t>
      </w:r>
      <w:r w:rsidRPr="003B2A16">
        <w:rPr>
          <w:rStyle w:val="FontStyle13"/>
          <w:b w:val="0"/>
          <w:bCs w:val="0"/>
          <w:sz w:val="28"/>
          <w:szCs w:val="28"/>
        </w:rPr>
        <w:t>Центр</w:t>
      </w:r>
      <w:r w:rsidR="003B2A16" w:rsidRPr="003B2A16">
        <w:rPr>
          <w:rStyle w:val="FontStyle13"/>
          <w:b w:val="0"/>
          <w:bCs w:val="0"/>
          <w:sz w:val="28"/>
          <w:szCs w:val="28"/>
        </w:rPr>
        <w:t>»</w:t>
      </w:r>
      <w:r w:rsidRPr="003B2A16">
        <w:rPr>
          <w:rStyle w:val="FontStyle13"/>
          <w:b w:val="0"/>
          <w:bCs w:val="0"/>
          <w:sz w:val="28"/>
          <w:szCs w:val="28"/>
        </w:rPr>
        <w:t xml:space="preserve"> и </w:t>
      </w:r>
      <w:r w:rsidR="003B2A16" w:rsidRPr="003B2A16">
        <w:rPr>
          <w:rStyle w:val="FontStyle13"/>
          <w:b w:val="0"/>
          <w:bCs w:val="0"/>
          <w:sz w:val="28"/>
          <w:szCs w:val="28"/>
        </w:rPr>
        <w:t>«</w:t>
      </w:r>
      <w:r w:rsidRPr="003B2A16">
        <w:rPr>
          <w:rStyle w:val="FontStyle13"/>
          <w:b w:val="0"/>
          <w:bCs w:val="0"/>
          <w:sz w:val="28"/>
          <w:szCs w:val="28"/>
        </w:rPr>
        <w:t>Север</w:t>
      </w:r>
      <w:r w:rsidR="003B2A16" w:rsidRPr="003B2A16">
        <w:rPr>
          <w:rStyle w:val="FontStyle13"/>
          <w:b w:val="0"/>
          <w:bCs w:val="0"/>
          <w:sz w:val="28"/>
          <w:szCs w:val="28"/>
        </w:rPr>
        <w:t>»</w:t>
      </w:r>
      <w:r w:rsidRPr="003B2A16">
        <w:rPr>
          <w:rStyle w:val="FontStyle13"/>
          <w:b w:val="0"/>
          <w:bCs w:val="0"/>
          <w:sz w:val="28"/>
          <w:szCs w:val="28"/>
        </w:rPr>
        <w:t>.</w:t>
      </w:r>
      <w:r w:rsidR="003B2A16" w:rsidRPr="003B2A16">
        <w:rPr>
          <w:rStyle w:val="FontStyle13"/>
          <w:b w:val="0"/>
          <w:bCs w:val="0"/>
          <w:sz w:val="28"/>
          <w:szCs w:val="28"/>
        </w:rPr>
        <w:t xml:space="preserve"> </w:t>
      </w:r>
      <w:r w:rsidRPr="003B2A16">
        <w:rPr>
          <w:rStyle w:val="FontStyle13"/>
          <w:b w:val="0"/>
          <w:bCs w:val="0"/>
          <w:sz w:val="28"/>
          <w:szCs w:val="28"/>
        </w:rPr>
        <w:t xml:space="preserve">Войска 3-го Белорусского фронта 30 июня 1944 г. форсировали Березину, разгромили борисовскую группировку врага и освободили Борисов </w:t>
      </w:r>
      <w:r w:rsidR="003B2A16" w:rsidRPr="003B2A16">
        <w:rPr>
          <w:rStyle w:val="FontStyle13"/>
          <w:b w:val="0"/>
          <w:bCs w:val="0"/>
          <w:sz w:val="28"/>
          <w:szCs w:val="28"/>
        </w:rPr>
        <w:t>–</w:t>
      </w:r>
      <w:r w:rsidRPr="003B2A16">
        <w:rPr>
          <w:rStyle w:val="FontStyle13"/>
          <w:b w:val="0"/>
          <w:bCs w:val="0"/>
          <w:sz w:val="28"/>
          <w:szCs w:val="28"/>
        </w:rPr>
        <w:t xml:space="preserve"> важный опорный пункт оккупантов, защищавший подступы к Минску.</w:t>
      </w:r>
      <w:r w:rsidR="003B2A16" w:rsidRPr="003B2A16">
        <w:rPr>
          <w:rStyle w:val="FontStyle13"/>
          <w:b w:val="0"/>
          <w:bCs w:val="0"/>
          <w:sz w:val="28"/>
          <w:szCs w:val="28"/>
        </w:rPr>
        <w:t xml:space="preserve"> </w:t>
      </w:r>
      <w:r w:rsidRPr="003B2A16">
        <w:rPr>
          <w:rStyle w:val="FontStyle13"/>
          <w:b w:val="0"/>
          <w:bCs w:val="0"/>
          <w:sz w:val="28"/>
          <w:szCs w:val="28"/>
        </w:rPr>
        <w:t>2 июля 1944 г. советские войска обошли Минск с северо-запада, овладели Вилейкой, Красным и переезжали железную дорогу Минск – Вильнюс.</w:t>
      </w:r>
    </w:p>
    <w:p w:rsidR="00643177" w:rsidRPr="003B2A16" w:rsidRDefault="00643177" w:rsidP="002B7EB3">
      <w:pPr>
        <w:widowControl w:val="0"/>
        <w:spacing w:after="0" w:line="360" w:lineRule="auto"/>
        <w:ind w:firstLine="709"/>
        <w:jc w:val="both"/>
        <w:rPr>
          <w:rStyle w:val="FontStyle11"/>
          <w:w w:val="100"/>
          <w:sz w:val="28"/>
          <w:szCs w:val="28"/>
        </w:rPr>
      </w:pPr>
      <w:r w:rsidRPr="003B2A16">
        <w:rPr>
          <w:rStyle w:val="FontStyle14"/>
          <w:b w:val="0"/>
          <w:bCs w:val="0"/>
          <w:i w:val="0"/>
          <w:iCs w:val="0"/>
          <w:sz w:val="28"/>
          <w:szCs w:val="28"/>
        </w:rPr>
        <w:t>Войска 1-го Белорусского фронта, наступавшие южнее Минска, 30 июня 1944 г. Освободили Слуцк, 2 июля – Городею. 4 июля – Несвиж и таким образом лишили противника возможности отступления на юго-запад. На рассвете 3 июля 1944 г. 2-й гвардейский Тацинский танковый корпус 3-го Белорусского фронта вступил в Минск с востока. Вслед за танками в столицу вошли войска 3-го и 1-го Белорусских фронтов. Во второй половине дня 3 июля 1944 г. Столица Беларуси была полностью очищена от врага.</w:t>
      </w:r>
      <w:r w:rsidR="003B2A16" w:rsidRPr="003B2A16">
        <w:rPr>
          <w:rStyle w:val="FontStyle14"/>
          <w:b w:val="0"/>
          <w:bCs w:val="0"/>
          <w:i w:val="0"/>
          <w:iCs w:val="0"/>
          <w:sz w:val="28"/>
          <w:szCs w:val="28"/>
        </w:rPr>
        <w:t xml:space="preserve"> </w:t>
      </w:r>
      <w:r w:rsidRPr="003B2A16">
        <w:rPr>
          <w:rStyle w:val="FontStyle14"/>
          <w:b w:val="0"/>
          <w:bCs w:val="0"/>
          <w:i w:val="0"/>
          <w:iCs w:val="0"/>
          <w:sz w:val="28"/>
          <w:szCs w:val="28"/>
        </w:rPr>
        <w:t xml:space="preserve">4-я немецкая армия и некоторые другие части врага восточнее Минска попали в окружение. В минском </w:t>
      </w:r>
      <w:r w:rsidR="003B2A16" w:rsidRPr="003B2A16">
        <w:rPr>
          <w:rStyle w:val="FontStyle14"/>
          <w:b w:val="0"/>
          <w:bCs w:val="0"/>
          <w:i w:val="0"/>
          <w:iCs w:val="0"/>
          <w:sz w:val="28"/>
          <w:szCs w:val="28"/>
        </w:rPr>
        <w:t>«</w:t>
      </w:r>
      <w:r w:rsidRPr="003B2A16">
        <w:rPr>
          <w:rStyle w:val="FontStyle14"/>
          <w:b w:val="0"/>
          <w:bCs w:val="0"/>
          <w:i w:val="0"/>
          <w:iCs w:val="0"/>
          <w:sz w:val="28"/>
          <w:szCs w:val="28"/>
        </w:rPr>
        <w:t>котле</w:t>
      </w:r>
      <w:r w:rsidR="003B2A16" w:rsidRPr="003B2A16">
        <w:rPr>
          <w:rStyle w:val="FontStyle14"/>
          <w:b w:val="0"/>
          <w:bCs w:val="0"/>
          <w:i w:val="0"/>
          <w:iCs w:val="0"/>
          <w:sz w:val="28"/>
          <w:szCs w:val="28"/>
        </w:rPr>
        <w:t>»</w:t>
      </w:r>
      <w:r w:rsidRPr="003B2A16">
        <w:rPr>
          <w:rStyle w:val="FontStyle14"/>
          <w:b w:val="0"/>
          <w:bCs w:val="0"/>
          <w:i w:val="0"/>
          <w:iCs w:val="0"/>
          <w:sz w:val="28"/>
          <w:szCs w:val="28"/>
        </w:rPr>
        <w:t xml:space="preserve"> очутилась 105-тысячная вражеская группировка. Для ее ликвидации войска 2-го и часть сил 3-го Белорусских фронтов при взаимодействии с партизанами и активной поддержке авиации развернули широкомасштабные бои. Были убиты 70 тыс. гитлеровских солдат и офицеров и более 35 тыс. взяты в плен, в том числе 12 генералов (2,с.185).</w:t>
      </w:r>
      <w:r w:rsidR="003B2A16" w:rsidRPr="003B2A16">
        <w:rPr>
          <w:rStyle w:val="FontStyle14"/>
          <w:b w:val="0"/>
          <w:bCs w:val="0"/>
          <w:i w:val="0"/>
          <w:iCs w:val="0"/>
          <w:sz w:val="28"/>
          <w:szCs w:val="28"/>
        </w:rPr>
        <w:t xml:space="preserve"> </w:t>
      </w:r>
      <w:r w:rsidRPr="003B2A16">
        <w:rPr>
          <w:rStyle w:val="FontStyle14"/>
          <w:b w:val="0"/>
          <w:bCs w:val="0"/>
          <w:i w:val="0"/>
          <w:iCs w:val="0"/>
          <w:sz w:val="28"/>
          <w:szCs w:val="28"/>
        </w:rPr>
        <w:t>4 июля 1944 г. Завершился первый этап грандиозной битвы за Беларусь. Советские войска за две недели бое</w:t>
      </w:r>
      <w:r w:rsidRPr="003B2A16">
        <w:rPr>
          <w:rFonts w:ascii="Times New Roman" w:hAnsi="Times New Roman" w:cs="Times New Roman"/>
          <w:sz w:val="28"/>
          <w:szCs w:val="28"/>
        </w:rPr>
        <w:t>вых</w:t>
      </w:r>
      <w:r w:rsidRPr="003B2A16">
        <w:rPr>
          <w:rStyle w:val="FontStyle12"/>
        </w:rPr>
        <w:t xml:space="preserve"> действий разгромили главные силы немецкой группы армий </w:t>
      </w:r>
      <w:r w:rsidR="003B2A16" w:rsidRPr="003B2A16">
        <w:rPr>
          <w:rStyle w:val="FontStyle12"/>
        </w:rPr>
        <w:t>«</w:t>
      </w:r>
      <w:r w:rsidRPr="003B2A16">
        <w:rPr>
          <w:rStyle w:val="FontStyle12"/>
        </w:rPr>
        <w:t>Центр</w:t>
      </w:r>
      <w:r w:rsidR="003B2A16" w:rsidRPr="003B2A16">
        <w:rPr>
          <w:rStyle w:val="FontStyle12"/>
        </w:rPr>
        <w:t>»</w:t>
      </w:r>
      <w:r w:rsidRPr="003B2A16">
        <w:rPr>
          <w:rStyle w:val="FontStyle12"/>
        </w:rPr>
        <w:t>. В результате образовалась большая брешь до 400 км по фронтовой линии и до 500 км вглубь от нее, которую немецкие войска не смогли ликвидировать в короткое время.</w:t>
      </w:r>
      <w:r w:rsidR="003B2A16" w:rsidRPr="003B2A16">
        <w:rPr>
          <w:rStyle w:val="FontStyle12"/>
        </w:rPr>
        <w:t xml:space="preserve"> </w:t>
      </w:r>
      <w:r w:rsidRPr="003B2A16">
        <w:rPr>
          <w:rStyle w:val="FontStyle12"/>
        </w:rPr>
        <w:t xml:space="preserve">4 июля 1944 г. войска 3-го Белорусского фронта вели бои в районах озера Нарочь, Сморгони, Красного, Волмы. 5 июля они овладели Молодечно, 16 июля </w:t>
      </w:r>
      <w:r w:rsidR="003B2A16" w:rsidRPr="003B2A16">
        <w:rPr>
          <w:rStyle w:val="FontStyle12"/>
        </w:rPr>
        <w:t>–</w:t>
      </w:r>
      <w:r w:rsidRPr="003B2A16">
        <w:rPr>
          <w:rStyle w:val="FontStyle12"/>
        </w:rPr>
        <w:t xml:space="preserve"> Гродно. Вместе с советскими авиационными частями в составе 1-й воздушной армии самоотверженно сражался 1-й истребительный авиаполк французских летчиков </w:t>
      </w:r>
      <w:r w:rsidR="003B2A16" w:rsidRPr="003B2A16">
        <w:rPr>
          <w:rStyle w:val="FontStyle12"/>
        </w:rPr>
        <w:t>«</w:t>
      </w:r>
      <w:r w:rsidRPr="003B2A16">
        <w:rPr>
          <w:rStyle w:val="FontStyle12"/>
        </w:rPr>
        <w:t>Нормандия</w:t>
      </w:r>
      <w:r w:rsidR="003B2A16" w:rsidRPr="003B2A16">
        <w:rPr>
          <w:rStyle w:val="FontStyle12"/>
        </w:rPr>
        <w:t>»</w:t>
      </w:r>
      <w:r w:rsidRPr="003B2A16">
        <w:rPr>
          <w:rStyle w:val="FontStyle12"/>
        </w:rPr>
        <w:t xml:space="preserve">. За мужество и героизм, проявленные им при освобождении Беларуси, в частности на реке Неман, полку было присвоено наименование </w:t>
      </w:r>
      <w:r w:rsidR="003B2A16" w:rsidRPr="003B2A16">
        <w:rPr>
          <w:rStyle w:val="FontStyle12"/>
        </w:rPr>
        <w:t>«</w:t>
      </w:r>
      <w:r w:rsidRPr="003B2A16">
        <w:rPr>
          <w:rStyle w:val="FontStyle12"/>
        </w:rPr>
        <w:t>Неманский</w:t>
      </w:r>
      <w:r w:rsidR="003B2A16" w:rsidRPr="003B2A16">
        <w:rPr>
          <w:rStyle w:val="FontStyle12"/>
        </w:rPr>
        <w:t>»</w:t>
      </w:r>
      <w:r w:rsidRPr="003B2A16">
        <w:rPr>
          <w:rStyle w:val="FontStyle12"/>
        </w:rPr>
        <w:t xml:space="preserve"> и название </w:t>
      </w:r>
      <w:r w:rsidR="003B2A16" w:rsidRPr="003B2A16">
        <w:rPr>
          <w:rStyle w:val="FontStyle12"/>
        </w:rPr>
        <w:t>«</w:t>
      </w:r>
      <w:r w:rsidRPr="003B2A16">
        <w:rPr>
          <w:rStyle w:val="FontStyle12"/>
        </w:rPr>
        <w:t xml:space="preserve">Нормандия </w:t>
      </w:r>
      <w:r w:rsidR="003B2A16" w:rsidRPr="003B2A16">
        <w:rPr>
          <w:rStyle w:val="FontStyle12"/>
        </w:rPr>
        <w:t>–</w:t>
      </w:r>
      <w:r w:rsidRPr="003B2A16">
        <w:rPr>
          <w:rStyle w:val="FontStyle12"/>
        </w:rPr>
        <w:t xml:space="preserve"> Неман</w:t>
      </w:r>
      <w:r w:rsidR="003B2A16" w:rsidRPr="003B2A16">
        <w:rPr>
          <w:rStyle w:val="FontStyle12"/>
        </w:rPr>
        <w:t>»</w:t>
      </w:r>
      <w:r w:rsidRPr="003B2A16">
        <w:rPr>
          <w:rStyle w:val="FontStyle12"/>
        </w:rPr>
        <w:t xml:space="preserve">. Четыре французских </w:t>
      </w:r>
      <w:r w:rsidRPr="003B2A16">
        <w:rPr>
          <w:rFonts w:ascii="Times New Roman" w:hAnsi="Times New Roman" w:cs="Times New Roman"/>
          <w:sz w:val="28"/>
          <w:szCs w:val="28"/>
        </w:rPr>
        <w:t xml:space="preserve">летчика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М. Альбер, Р. де ля Пуап, Ж. Андрэ и М. Лефевр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стали Героями Советского Союза.</w:t>
      </w:r>
    </w:p>
    <w:p w:rsidR="003B2A16" w:rsidRPr="003B2A16" w:rsidRDefault="00643177" w:rsidP="002B7EB3">
      <w:pPr>
        <w:widowControl w:val="0"/>
        <w:spacing w:after="0" w:line="360" w:lineRule="auto"/>
        <w:ind w:firstLine="709"/>
        <w:jc w:val="both"/>
        <w:rPr>
          <w:rFonts w:ascii="Times New Roman" w:hAnsi="Times New Roman" w:cs="Times New Roman"/>
          <w:sz w:val="28"/>
          <w:szCs w:val="28"/>
        </w:rPr>
      </w:pPr>
      <w:r w:rsidRPr="003B2A16">
        <w:rPr>
          <w:rStyle w:val="FontStyle11"/>
          <w:w w:val="100"/>
          <w:sz w:val="28"/>
          <w:szCs w:val="28"/>
        </w:rPr>
        <w:t>Войска 2-го Белорусского фронта за 12 дней с боями прошли около 270 км, освободили Новогрудок, Волковыск и вышли на государственную границу на этом направлении</w:t>
      </w:r>
      <w:r w:rsidRPr="003B2A16">
        <w:rPr>
          <w:rFonts w:ascii="Times New Roman" w:hAnsi="Times New Roman" w:cs="Times New Roman"/>
          <w:sz w:val="28"/>
          <w:szCs w:val="28"/>
        </w:rPr>
        <w:t>. Преследуя противника, советские части и соединения не давали ему передышки. Они перехватывали его колонны, дробили их и уничтожали. Самолеты 4-й и 16-й воздушных армий буквально висели над фашистскими войсками. Задача летчиков облегчалась тем, что гитлеровцы отходили только по дорогам. Лесов они боялись: там господствовали партизаны. В конце</w:t>
      </w:r>
      <w:r w:rsidR="00280B2A">
        <w:rPr>
          <w:rFonts w:ascii="Times New Roman" w:hAnsi="Times New Roman" w:cs="Times New Roman"/>
          <w:sz w:val="28"/>
          <w:szCs w:val="28"/>
        </w:rPr>
        <w:t>-</w:t>
      </w:r>
      <w:r w:rsidRPr="003B2A16">
        <w:rPr>
          <w:rFonts w:ascii="Times New Roman" w:hAnsi="Times New Roman" w:cs="Times New Roman"/>
          <w:sz w:val="28"/>
          <w:szCs w:val="28"/>
        </w:rPr>
        <w:t>концов немецко-фашистское командование потеряло управление войсками. Вот выдержки из дневника командира роты 12-го полка 31-й пехотной дивизии 4-й немецкой армии, характеризующие агонию врага:</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27.6. Все катится вспять. Последние силы еще ведут тяжелые бои, чтобы прикрыть мост. Все отступают. Машины увешаны людьми. Дикое бегство. 29.6. Продолжаем отход. Русские все время стараются обогнать параллельным преследованием. Величайшее напряжение. Партизанами разрушены все мосты.</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30. 6. Невыносимая жара. Начался путь ужасов. Все встало. Мост через р. Березина под сильным обстрелом. Мы проходим через этот хаос.</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1.7. Все совершенно выдохлись. Двигаемся дальше по шоссе на Минск. Дикие пробки и заторы. Часто обстрел справа и слева. Все бежит. Паническое отступление. Многое остается на дороге.</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2.7. Русские заняли шоссе, и больше никто не пройдет...</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Такого отступления еще не бывало! Можно сойти с ума</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w:t>
      </w:r>
      <w:r w:rsidR="00DD66FB" w:rsidRPr="00AF6ADA">
        <w:rPr>
          <w:rFonts w:ascii="Times New Roman" w:hAnsi="Times New Roman" w:cs="Times New Roman"/>
          <w:sz w:val="28"/>
          <w:szCs w:val="28"/>
        </w:rPr>
        <w:t>[</w:t>
      </w:r>
      <w:r w:rsidRPr="003B2A16">
        <w:rPr>
          <w:rFonts w:ascii="Times New Roman" w:hAnsi="Times New Roman" w:cs="Times New Roman"/>
          <w:sz w:val="28"/>
          <w:szCs w:val="28"/>
        </w:rPr>
        <w:t>3, с. 314</w:t>
      </w:r>
      <w:r w:rsidR="00DD66FB" w:rsidRPr="00AF6ADA">
        <w:rPr>
          <w:rFonts w:ascii="Times New Roman" w:hAnsi="Times New Roman" w:cs="Times New Roman"/>
          <w:sz w:val="28"/>
          <w:szCs w:val="28"/>
        </w:rPr>
        <w:t>]</w:t>
      </w:r>
      <w:r w:rsidRPr="003B2A16">
        <w:rPr>
          <w:rFonts w:ascii="Times New Roman" w:hAnsi="Times New Roman" w:cs="Times New Roman"/>
          <w:sz w:val="28"/>
          <w:szCs w:val="28"/>
        </w:rPr>
        <w:t>.</w:t>
      </w:r>
      <w:r w:rsidR="003B2A16" w:rsidRPr="003B2A16">
        <w:rPr>
          <w:rFonts w:ascii="Times New Roman" w:hAnsi="Times New Roman" w:cs="Times New Roman"/>
          <w:sz w:val="28"/>
          <w:szCs w:val="28"/>
        </w:rPr>
        <w:t xml:space="preserve"> </w:t>
      </w:r>
      <w:r w:rsidRPr="003B2A16">
        <w:rPr>
          <w:rStyle w:val="FontStyle11"/>
          <w:w w:val="100"/>
          <w:sz w:val="28"/>
          <w:szCs w:val="28"/>
        </w:rPr>
        <w:t xml:space="preserve">Войска 1 -го Белорусского фронта наступали на Барановичско-Брестском и Пинском направлениях. </w:t>
      </w:r>
      <w:r w:rsidRPr="003B2A16">
        <w:rPr>
          <w:rFonts w:ascii="Times New Roman" w:hAnsi="Times New Roman" w:cs="Times New Roman"/>
          <w:sz w:val="28"/>
          <w:szCs w:val="28"/>
        </w:rPr>
        <w:t xml:space="preserve">Русские армии с неослабевающей энергией стремились в самом зародыше ликвидировать все попытки немецких войск создать новый фронт, вбивая мощные клинья в направлении Барановичей, Вильнюса и южнее Даугавпилса. Командование группы армий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Центр</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пыталось отразить русские удары в направлении Барановичей и Вильнюса, непрерывно контратакуя танковыми дивизиями прорвавшиеся части противника и отходя остальными силами с непрочных оборонительных рубежей лишь постепенно, шаг за шагом, в расчете на то, что прибытие новых сил позволит приостановить наступление противника. Немецкие войска на различных участках почти ежедневно оказывались в критическом положении, 2-й и 4-й армиям в ходе этих сдерживающих боев кое-как удавалось поддерживать между собою непрочную связь. С рубежа Лунинец, Барановичи, восточнее Лиды они к 12 июля были отброшены на рубеж Пинск, Слоним, восточнее Гродно, Алитус. Уже отчетливо вырисовывались намерения русских прорваться на Белосток и Брест.</w:t>
      </w:r>
    </w:p>
    <w:p w:rsidR="00643177" w:rsidRPr="003B2A16" w:rsidRDefault="00643177" w:rsidP="002B7EB3">
      <w:pPr>
        <w:widowControl w:val="0"/>
        <w:spacing w:after="0" w:line="360" w:lineRule="auto"/>
        <w:ind w:firstLine="709"/>
        <w:jc w:val="both"/>
        <w:rPr>
          <w:rStyle w:val="FontStyle11"/>
          <w:w w:val="100"/>
          <w:sz w:val="28"/>
          <w:szCs w:val="28"/>
        </w:rPr>
      </w:pPr>
      <w:r w:rsidRPr="003B2A16">
        <w:rPr>
          <w:rFonts w:ascii="Times New Roman" w:hAnsi="Times New Roman" w:cs="Times New Roman"/>
          <w:sz w:val="28"/>
          <w:szCs w:val="28"/>
        </w:rPr>
        <w:t>28 июля 1944 г.</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С</w:t>
      </w:r>
      <w:r w:rsidR="00A70BBC">
        <w:rPr>
          <w:rFonts w:ascii="Times New Roman" w:hAnsi="Times New Roman" w:cs="Times New Roman"/>
          <w:sz w:val="28"/>
          <w:szCs w:val="28"/>
        </w:rPr>
        <w:t>екретно.</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Штаб 3-й танковой армии</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Оперативный отдел</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 М 835/44,</w:t>
      </w:r>
      <w:r w:rsidR="003B2A16" w:rsidRPr="003B2A16">
        <w:rPr>
          <w:rFonts w:ascii="Times New Roman" w:hAnsi="Times New Roman" w:cs="Times New Roman"/>
          <w:sz w:val="28"/>
          <w:szCs w:val="28"/>
        </w:rPr>
        <w:t xml:space="preserve"> </w:t>
      </w:r>
      <w:r w:rsidR="00DD66FB" w:rsidRPr="003B2A16">
        <w:rPr>
          <w:rFonts w:ascii="Times New Roman" w:hAnsi="Times New Roman" w:cs="Times New Roman"/>
          <w:sz w:val="28"/>
          <w:szCs w:val="28"/>
        </w:rPr>
        <w:t>Штаб-квартира</w:t>
      </w:r>
      <w:r w:rsidRPr="003B2A16">
        <w:rPr>
          <w:rFonts w:ascii="Times New Roman" w:hAnsi="Times New Roman" w:cs="Times New Roman"/>
          <w:sz w:val="28"/>
          <w:szCs w:val="28"/>
        </w:rPr>
        <w:t xml:space="preserve"> армии</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28.7.44 г.</w:t>
      </w:r>
      <w:r w:rsidR="00A70BBC">
        <w:rPr>
          <w:rFonts w:ascii="Times New Roman" w:hAnsi="Times New Roman" w:cs="Times New Roman"/>
          <w:sz w:val="28"/>
          <w:szCs w:val="28"/>
        </w:rPr>
        <w:t xml:space="preserve"> </w:t>
      </w:r>
      <w:r w:rsidRPr="003B2A16">
        <w:rPr>
          <w:rFonts w:ascii="Times New Roman" w:hAnsi="Times New Roman" w:cs="Times New Roman"/>
          <w:sz w:val="28"/>
          <w:szCs w:val="28"/>
        </w:rPr>
        <w:t>Д</w:t>
      </w:r>
      <w:r w:rsidR="00DD66FB">
        <w:rPr>
          <w:rFonts w:ascii="Times New Roman" w:hAnsi="Times New Roman" w:cs="Times New Roman"/>
          <w:sz w:val="28"/>
          <w:szCs w:val="28"/>
        </w:rPr>
        <w:t xml:space="preserve">невное оперативное донесение штабу группы армий «Центр»: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…69-я пехотная дивизия отбила несколько атак противника, проводившихся при поддержке танков, на предмостное укрепление Ионава, при этом подбито 2 танка противника. Дивизия локализовала вклинение противника на своем левом фланге по обе стороны Ширвяи и отбила в ожесточенных боях, шедших с переменным успехом, все попытки противника прорвать фронт. Подразделения дивизии стойко оборонялись, переходили в стремительные контратаки и наносили противнику большие потери. Уничтожено 17 танков и самоходных орудий противника. Однако противник вводил в бой все новые и новые силы пехоты и танков </w:t>
      </w:r>
      <w:r w:rsidR="00280B2A" w:rsidRPr="003B2A16">
        <w:rPr>
          <w:rFonts w:ascii="Times New Roman" w:hAnsi="Times New Roman" w:cs="Times New Roman"/>
          <w:sz w:val="28"/>
          <w:szCs w:val="28"/>
        </w:rPr>
        <w:t>и,</w:t>
      </w:r>
      <w:r w:rsidR="00280B2A">
        <w:rPr>
          <w:rFonts w:ascii="Times New Roman" w:hAnsi="Times New Roman" w:cs="Times New Roman"/>
          <w:sz w:val="28"/>
          <w:szCs w:val="28"/>
        </w:rPr>
        <w:t xml:space="preserve"> в конце-</w:t>
      </w:r>
      <w:r w:rsidR="00280B2A" w:rsidRPr="003B2A16">
        <w:rPr>
          <w:rFonts w:ascii="Times New Roman" w:hAnsi="Times New Roman" w:cs="Times New Roman"/>
          <w:sz w:val="28"/>
          <w:szCs w:val="28"/>
        </w:rPr>
        <w:t>концов,</w:t>
      </w:r>
      <w:r w:rsidRPr="003B2A16">
        <w:rPr>
          <w:rFonts w:ascii="Times New Roman" w:hAnsi="Times New Roman" w:cs="Times New Roman"/>
          <w:sz w:val="28"/>
          <w:szCs w:val="28"/>
        </w:rPr>
        <w:t xml:space="preserve"> вечером нашим частям не удалось предотвратить прорыва, тем более, что в результате непрерывных атак штурмовой авиации ухудшилось снабжение и начал ощущаться недостаток боеприпасов. В Меймяй продолжала обороняться боевая группа дивизии, несмотря на повторные атаки, только вечером противник смог овладеть этим населенным пунктом. Кроме участка между Ширвяй и Меймяй большое количество танков противника вечером прорвало нашу оборону и на участке между р. Швентои и шоссе. После прорыва танки противника повернули на север и попытались разгромить наши войска, занимавшие оборону на этом участке.</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Наши части уже начали отход из Ионава. Положение на левом фланге дивизии продолжает оставаться критическим, т.</w:t>
      </w:r>
      <w:r w:rsidR="00ED39B5">
        <w:rPr>
          <w:rFonts w:ascii="Times New Roman" w:hAnsi="Times New Roman" w:cs="Times New Roman"/>
          <w:sz w:val="28"/>
          <w:szCs w:val="28"/>
        </w:rPr>
        <w:t xml:space="preserve"> </w:t>
      </w:r>
      <w:r w:rsidRPr="003B2A16">
        <w:rPr>
          <w:rFonts w:ascii="Times New Roman" w:hAnsi="Times New Roman" w:cs="Times New Roman"/>
          <w:sz w:val="28"/>
          <w:szCs w:val="28"/>
        </w:rPr>
        <w:t>к. дивизия не имеет резервов для того, чтобы закрыть брешь на стыке с правым флангом 9-го армейского корпуса</w:t>
      </w:r>
      <w:r w:rsidR="003B2A16" w:rsidRPr="003B2A16">
        <w:rPr>
          <w:rFonts w:ascii="Times New Roman" w:hAnsi="Times New Roman" w:cs="Times New Roman"/>
          <w:sz w:val="28"/>
          <w:szCs w:val="28"/>
        </w:rPr>
        <w:t>»</w:t>
      </w:r>
      <w:r w:rsidR="00DD66FB" w:rsidRPr="00DD66FB">
        <w:rPr>
          <w:rFonts w:ascii="Times New Roman" w:hAnsi="Times New Roman" w:cs="Times New Roman"/>
          <w:sz w:val="28"/>
          <w:szCs w:val="28"/>
        </w:rPr>
        <w:t xml:space="preserve"> [</w:t>
      </w:r>
      <w:r w:rsidRPr="003B2A16">
        <w:rPr>
          <w:rFonts w:ascii="Times New Roman" w:hAnsi="Times New Roman" w:cs="Times New Roman"/>
          <w:sz w:val="28"/>
          <w:szCs w:val="28"/>
        </w:rPr>
        <w:t>4,</w:t>
      </w:r>
      <w:r w:rsidR="00DD66FB" w:rsidRPr="00DD66FB">
        <w:rPr>
          <w:rFonts w:ascii="Times New Roman" w:hAnsi="Times New Roman" w:cs="Times New Roman"/>
          <w:sz w:val="28"/>
          <w:szCs w:val="28"/>
        </w:rPr>
        <w:t xml:space="preserve"> </w:t>
      </w:r>
      <w:r w:rsidRPr="003B2A16">
        <w:rPr>
          <w:rFonts w:ascii="Times New Roman" w:hAnsi="Times New Roman" w:cs="Times New Roman"/>
          <w:sz w:val="28"/>
          <w:szCs w:val="28"/>
        </w:rPr>
        <w:t>с.417</w:t>
      </w:r>
      <w:r w:rsidR="00DD66FB" w:rsidRPr="00DD66FB">
        <w:rPr>
          <w:rFonts w:ascii="Times New Roman" w:hAnsi="Times New Roman" w:cs="Times New Roman"/>
          <w:sz w:val="28"/>
          <w:szCs w:val="28"/>
        </w:rPr>
        <w:t>]</w:t>
      </w:r>
      <w:r w:rsidRPr="003B2A16">
        <w:rPr>
          <w:rFonts w:ascii="Times New Roman" w:hAnsi="Times New Roman" w:cs="Times New Roman"/>
          <w:sz w:val="28"/>
          <w:szCs w:val="28"/>
        </w:rPr>
        <w:t>.</w:t>
      </w:r>
      <w:r w:rsidR="003B2A16" w:rsidRPr="003B2A16">
        <w:rPr>
          <w:rStyle w:val="FontStyle11"/>
          <w:w w:val="100"/>
          <w:sz w:val="28"/>
          <w:szCs w:val="28"/>
        </w:rPr>
        <w:t xml:space="preserve"> </w:t>
      </w:r>
      <w:r w:rsidRPr="003B2A16">
        <w:rPr>
          <w:rStyle w:val="FontStyle11"/>
          <w:w w:val="100"/>
          <w:sz w:val="28"/>
          <w:szCs w:val="28"/>
        </w:rPr>
        <w:t xml:space="preserve">8 июля 1944  были освобождены Барановичи, 14 июля </w:t>
      </w:r>
      <w:r w:rsidR="003B2A16" w:rsidRPr="003B2A16">
        <w:rPr>
          <w:rStyle w:val="FontStyle11"/>
          <w:w w:val="100"/>
          <w:sz w:val="28"/>
          <w:szCs w:val="28"/>
        </w:rPr>
        <w:t>–</w:t>
      </w:r>
      <w:r w:rsidRPr="003B2A16">
        <w:rPr>
          <w:rStyle w:val="FontStyle11"/>
          <w:w w:val="100"/>
          <w:sz w:val="28"/>
          <w:szCs w:val="28"/>
        </w:rPr>
        <w:t xml:space="preserve"> Пинск. 21 июля они пересекли государственную границу в районе Беловежской пущи. 28 июля штурмом был взят город Брест. Этот день стал знаменательным в истории белорусского народа. Взятием Бреста наши войска завершили изгнание немецко-фашистских захватчиков с белорусской земли.</w:t>
      </w:r>
      <w:r w:rsidR="003B2A16" w:rsidRPr="003B2A16">
        <w:rPr>
          <w:rStyle w:val="FontStyle11"/>
          <w:w w:val="100"/>
          <w:sz w:val="28"/>
          <w:szCs w:val="28"/>
        </w:rPr>
        <w:t xml:space="preserve"> </w:t>
      </w:r>
      <w:r w:rsidRPr="003B2A16">
        <w:rPr>
          <w:rStyle w:val="FontStyle11"/>
          <w:w w:val="100"/>
          <w:sz w:val="28"/>
          <w:szCs w:val="28"/>
        </w:rPr>
        <w:t xml:space="preserve">В ходе успешного завершения операции </w:t>
      </w:r>
      <w:r w:rsidR="003B2A16" w:rsidRPr="003B2A16">
        <w:rPr>
          <w:rStyle w:val="FontStyle11"/>
          <w:w w:val="100"/>
          <w:sz w:val="28"/>
          <w:szCs w:val="28"/>
        </w:rPr>
        <w:t>«</w:t>
      </w:r>
      <w:r w:rsidRPr="003B2A16">
        <w:rPr>
          <w:rStyle w:val="FontStyle11"/>
          <w:w w:val="100"/>
          <w:sz w:val="28"/>
          <w:szCs w:val="28"/>
        </w:rPr>
        <w:t>Багратион</w:t>
      </w:r>
      <w:r w:rsidR="003B2A16" w:rsidRPr="003B2A16">
        <w:rPr>
          <w:rStyle w:val="FontStyle11"/>
          <w:w w:val="100"/>
          <w:sz w:val="28"/>
          <w:szCs w:val="28"/>
        </w:rPr>
        <w:t>»</w:t>
      </w:r>
      <w:r w:rsidRPr="003B2A16">
        <w:rPr>
          <w:rStyle w:val="FontStyle11"/>
          <w:w w:val="100"/>
          <w:sz w:val="28"/>
          <w:szCs w:val="28"/>
        </w:rPr>
        <w:t xml:space="preserve"> советские войска уничтожили и взяли в плен более 500 тыс. гитлеровских солдат и офицеров. Фактически перестала существовать одна из самых мощных группировок вермахта </w:t>
      </w:r>
      <w:r w:rsidR="003B2A16" w:rsidRPr="003B2A16">
        <w:rPr>
          <w:rStyle w:val="FontStyle11"/>
          <w:w w:val="100"/>
          <w:sz w:val="28"/>
          <w:szCs w:val="28"/>
        </w:rPr>
        <w:t>–</w:t>
      </w:r>
      <w:r w:rsidRPr="003B2A16">
        <w:rPr>
          <w:rStyle w:val="FontStyle11"/>
          <w:w w:val="100"/>
          <w:sz w:val="28"/>
          <w:szCs w:val="28"/>
        </w:rPr>
        <w:t xml:space="preserve"> группа армий </w:t>
      </w:r>
      <w:r w:rsidR="003B2A16" w:rsidRPr="003B2A16">
        <w:rPr>
          <w:rStyle w:val="FontStyle11"/>
          <w:w w:val="100"/>
          <w:sz w:val="28"/>
          <w:szCs w:val="28"/>
        </w:rPr>
        <w:t>«</w:t>
      </w:r>
      <w:r w:rsidRPr="003B2A16">
        <w:rPr>
          <w:rStyle w:val="FontStyle11"/>
          <w:w w:val="100"/>
          <w:sz w:val="28"/>
          <w:szCs w:val="28"/>
        </w:rPr>
        <w:t>Центр</w:t>
      </w:r>
      <w:r w:rsidR="003B2A16" w:rsidRPr="003B2A16">
        <w:rPr>
          <w:rStyle w:val="FontStyle11"/>
          <w:w w:val="100"/>
          <w:sz w:val="28"/>
          <w:szCs w:val="28"/>
        </w:rPr>
        <w:t>»</w:t>
      </w:r>
      <w:r w:rsidRPr="003B2A16">
        <w:rPr>
          <w:rStyle w:val="FontStyle11"/>
          <w:w w:val="100"/>
          <w:sz w:val="28"/>
          <w:szCs w:val="28"/>
        </w:rPr>
        <w:t xml:space="preserve">. 17 июля по улицам Москвы прошла огромная колонна – 57 тыс. немецких военнопленных, захваченных преимущественно в ходе операции </w:t>
      </w:r>
      <w:r w:rsidR="003B2A16" w:rsidRPr="003B2A16">
        <w:rPr>
          <w:rStyle w:val="FontStyle11"/>
          <w:w w:val="100"/>
          <w:sz w:val="28"/>
          <w:szCs w:val="28"/>
        </w:rPr>
        <w:t>«</w:t>
      </w:r>
      <w:r w:rsidRPr="003B2A16">
        <w:rPr>
          <w:rStyle w:val="FontStyle11"/>
          <w:w w:val="100"/>
          <w:sz w:val="28"/>
          <w:szCs w:val="28"/>
        </w:rPr>
        <w:t>Багратион</w:t>
      </w:r>
      <w:r w:rsidR="003B2A16" w:rsidRPr="003B2A16">
        <w:rPr>
          <w:rStyle w:val="FontStyle11"/>
          <w:w w:val="100"/>
          <w:sz w:val="28"/>
          <w:szCs w:val="28"/>
        </w:rPr>
        <w:t>»</w:t>
      </w:r>
      <w:r w:rsidRPr="003B2A16">
        <w:rPr>
          <w:rStyle w:val="FontStyle11"/>
          <w:w w:val="100"/>
          <w:sz w:val="28"/>
          <w:szCs w:val="28"/>
        </w:rPr>
        <w:t>, в том числе 19 генералов</w:t>
      </w:r>
      <w:r w:rsidR="00DD66FB">
        <w:rPr>
          <w:rStyle w:val="FontStyle11"/>
          <w:w w:val="100"/>
          <w:sz w:val="28"/>
          <w:szCs w:val="28"/>
        </w:rPr>
        <w:t xml:space="preserve"> </w:t>
      </w:r>
      <w:r w:rsidR="00DD66FB" w:rsidRPr="00DD66FB">
        <w:rPr>
          <w:rStyle w:val="FontStyle11"/>
          <w:w w:val="100"/>
          <w:sz w:val="28"/>
          <w:szCs w:val="28"/>
        </w:rPr>
        <w:t>[</w:t>
      </w:r>
      <w:r w:rsidRPr="003B2A16">
        <w:rPr>
          <w:rStyle w:val="FontStyle11"/>
          <w:w w:val="100"/>
          <w:sz w:val="28"/>
          <w:szCs w:val="28"/>
        </w:rPr>
        <w:t>2,с.187</w:t>
      </w:r>
      <w:r w:rsidR="00DD66FB" w:rsidRPr="00DD66FB">
        <w:rPr>
          <w:rStyle w:val="FontStyle11"/>
          <w:w w:val="100"/>
          <w:sz w:val="28"/>
          <w:szCs w:val="28"/>
        </w:rPr>
        <w:t>]</w:t>
      </w:r>
      <w:r w:rsidRPr="003B2A16">
        <w:rPr>
          <w:rStyle w:val="FontStyle11"/>
          <w:w w:val="100"/>
          <w:sz w:val="28"/>
          <w:szCs w:val="28"/>
        </w:rPr>
        <w:t>. Большие потери понесли и советские войска. С 23 июня и до конца июля 1944 г. четыре фронта потеряли свыше 440 тыс. человек, в том числе 97</w:t>
      </w:r>
      <w:r w:rsidR="003B2A16" w:rsidRPr="003B2A16">
        <w:rPr>
          <w:rStyle w:val="FontStyle11"/>
          <w:w w:val="100"/>
          <w:sz w:val="28"/>
          <w:szCs w:val="28"/>
        </w:rPr>
        <w:t xml:space="preserve"> </w:t>
      </w:r>
      <w:r w:rsidRPr="003B2A16">
        <w:rPr>
          <w:rStyle w:val="FontStyle11"/>
          <w:w w:val="100"/>
          <w:sz w:val="28"/>
          <w:szCs w:val="28"/>
        </w:rPr>
        <w:t xml:space="preserve">232 убитыми </w:t>
      </w:r>
      <w:r w:rsidR="00DD66FB" w:rsidRPr="00DD66FB">
        <w:rPr>
          <w:rStyle w:val="FontStyle11"/>
          <w:w w:val="100"/>
          <w:sz w:val="28"/>
          <w:szCs w:val="28"/>
        </w:rPr>
        <w:t>[</w:t>
      </w:r>
      <w:r w:rsidRPr="003B2A16">
        <w:rPr>
          <w:rStyle w:val="FontStyle11"/>
          <w:w w:val="100"/>
          <w:sz w:val="28"/>
          <w:szCs w:val="28"/>
        </w:rPr>
        <w:t>2, с. 188</w:t>
      </w:r>
      <w:r w:rsidR="00DD66FB" w:rsidRPr="00DD66FB">
        <w:rPr>
          <w:rStyle w:val="FontStyle11"/>
          <w:w w:val="100"/>
          <w:sz w:val="28"/>
          <w:szCs w:val="28"/>
        </w:rPr>
        <w:t>]</w:t>
      </w:r>
      <w:r w:rsidRPr="003B2A16">
        <w:rPr>
          <w:rStyle w:val="FontStyle11"/>
          <w:w w:val="100"/>
          <w:sz w:val="28"/>
          <w:szCs w:val="28"/>
        </w:rPr>
        <w:t>.</w:t>
      </w:r>
      <w:r w:rsidRPr="003B2A16">
        <w:rPr>
          <w:rFonts w:ascii="Times New Roman" w:hAnsi="Times New Roman" w:cs="Times New Roman"/>
          <w:sz w:val="28"/>
          <w:szCs w:val="28"/>
        </w:rPr>
        <w:t xml:space="preserve"> Успех, достигнутый в ходе Белорусской операции, был своевременно развит активными действиями на других направлениях советско-германского фронта.</w:t>
      </w:r>
    </w:p>
    <w:p w:rsidR="00643177" w:rsidRPr="003B2A16" w:rsidRDefault="00643177" w:rsidP="002B7EB3">
      <w:pPr>
        <w:widowControl w:val="0"/>
        <w:spacing w:after="0" w:line="360" w:lineRule="auto"/>
        <w:ind w:firstLine="709"/>
        <w:jc w:val="both"/>
        <w:rPr>
          <w:rFonts w:ascii="Times New Roman" w:hAnsi="Times New Roman" w:cs="Times New Roman"/>
          <w:sz w:val="28"/>
          <w:szCs w:val="28"/>
        </w:rPr>
      </w:pPr>
    </w:p>
    <w:p w:rsidR="00643177" w:rsidRPr="003B2A16" w:rsidRDefault="00643177" w:rsidP="002B7EB3">
      <w:pPr>
        <w:widowControl w:val="0"/>
        <w:spacing w:after="0" w:line="360" w:lineRule="auto"/>
        <w:ind w:firstLine="709"/>
        <w:jc w:val="both"/>
        <w:rPr>
          <w:rFonts w:ascii="Times New Roman" w:hAnsi="Times New Roman" w:cs="Times New Roman"/>
          <w:sz w:val="28"/>
          <w:szCs w:val="28"/>
        </w:rPr>
      </w:pPr>
      <w:r w:rsidRPr="003B2A16">
        <w:rPr>
          <w:rFonts w:ascii="Times New Roman" w:hAnsi="Times New Roman" w:cs="Times New Roman"/>
          <w:sz w:val="28"/>
          <w:szCs w:val="28"/>
        </w:rPr>
        <w:t>ВОЕННО-ПОЛИТИЧЕСКОЕ И СТРАТЕГИЧЕСКОЕ ЗНАЧЕНИЕ РАЗГРОМА ФАШИСТСКОЙ АРМИИ НА ТЕРРИТОРИИ БЕЛАРУСИ</w:t>
      </w:r>
    </w:p>
    <w:p w:rsidR="00DD66FB" w:rsidRPr="00AF6ADA" w:rsidRDefault="00DD66FB" w:rsidP="002B7EB3">
      <w:pPr>
        <w:widowControl w:val="0"/>
        <w:spacing w:after="0" w:line="360" w:lineRule="auto"/>
        <w:ind w:firstLine="709"/>
        <w:jc w:val="both"/>
        <w:rPr>
          <w:rFonts w:ascii="Times New Roman" w:hAnsi="Times New Roman" w:cs="Times New Roman"/>
          <w:sz w:val="28"/>
          <w:szCs w:val="28"/>
        </w:rPr>
      </w:pPr>
    </w:p>
    <w:p w:rsidR="003B2A16" w:rsidRPr="003B2A16" w:rsidRDefault="00643177" w:rsidP="002B7EB3">
      <w:pPr>
        <w:widowControl w:val="0"/>
        <w:spacing w:after="0" w:line="360" w:lineRule="auto"/>
        <w:ind w:firstLine="709"/>
        <w:jc w:val="both"/>
        <w:rPr>
          <w:rFonts w:ascii="Times New Roman" w:hAnsi="Times New Roman" w:cs="Times New Roman"/>
          <w:sz w:val="28"/>
          <w:szCs w:val="28"/>
        </w:rPr>
      </w:pPr>
      <w:r w:rsidRPr="003B2A16">
        <w:rPr>
          <w:rFonts w:ascii="Times New Roman" w:hAnsi="Times New Roman" w:cs="Times New Roman"/>
          <w:sz w:val="28"/>
          <w:szCs w:val="28"/>
        </w:rPr>
        <w:t xml:space="preserve">Успешное выполнение замысла операции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Багратион</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позволяло решить целый ряд других, не менее важных в стратегическом отношении задач:</w:t>
      </w:r>
    </w:p>
    <w:p w:rsidR="00A70BBC" w:rsidRDefault="00643177" w:rsidP="002B7EB3">
      <w:pPr>
        <w:widowControl w:val="0"/>
        <w:spacing w:after="0" w:line="360" w:lineRule="auto"/>
        <w:ind w:firstLine="709"/>
        <w:jc w:val="both"/>
        <w:rPr>
          <w:rFonts w:ascii="Times New Roman" w:hAnsi="Times New Roman" w:cs="Times New Roman"/>
          <w:sz w:val="28"/>
          <w:szCs w:val="28"/>
        </w:rPr>
      </w:pPr>
      <w:r w:rsidRPr="003B2A16">
        <w:rPr>
          <w:rFonts w:ascii="Times New Roman" w:hAnsi="Times New Roman" w:cs="Times New Roman"/>
          <w:sz w:val="28"/>
          <w:szCs w:val="28"/>
        </w:rPr>
        <w:t>1. Полностью очистить от войск противника московское направление, так как передний край выступа находился в 80 километрах от Смоленска</w:t>
      </w:r>
      <w:r w:rsidR="00A70BBC">
        <w:rPr>
          <w:rFonts w:ascii="Times New Roman" w:hAnsi="Times New Roman" w:cs="Times New Roman"/>
          <w:sz w:val="28"/>
          <w:szCs w:val="28"/>
        </w:rPr>
        <w:t>.</w:t>
      </w:r>
    </w:p>
    <w:p w:rsidR="00A70BBC" w:rsidRDefault="00643177" w:rsidP="002B7EB3">
      <w:pPr>
        <w:widowControl w:val="0"/>
        <w:spacing w:after="0" w:line="360" w:lineRule="auto"/>
        <w:ind w:firstLine="709"/>
        <w:jc w:val="both"/>
        <w:rPr>
          <w:rFonts w:ascii="Times New Roman" w:hAnsi="Times New Roman" w:cs="Times New Roman"/>
          <w:sz w:val="28"/>
          <w:szCs w:val="28"/>
        </w:rPr>
      </w:pPr>
      <w:r w:rsidRPr="003B2A16">
        <w:rPr>
          <w:rFonts w:ascii="Times New Roman" w:hAnsi="Times New Roman" w:cs="Times New Roman"/>
          <w:sz w:val="28"/>
          <w:szCs w:val="28"/>
        </w:rPr>
        <w:t>2. Завершить освобождение всей территории Белоруссии</w:t>
      </w:r>
      <w:r w:rsidR="00A70BBC">
        <w:rPr>
          <w:rFonts w:ascii="Times New Roman" w:hAnsi="Times New Roman" w:cs="Times New Roman"/>
          <w:sz w:val="28"/>
          <w:szCs w:val="28"/>
        </w:rPr>
        <w:t>.</w:t>
      </w:r>
    </w:p>
    <w:p w:rsidR="00A70BBC" w:rsidRDefault="00643177" w:rsidP="002B7EB3">
      <w:pPr>
        <w:widowControl w:val="0"/>
        <w:spacing w:after="0" w:line="360" w:lineRule="auto"/>
        <w:ind w:firstLine="709"/>
        <w:jc w:val="both"/>
        <w:rPr>
          <w:rFonts w:ascii="Times New Roman" w:hAnsi="Times New Roman" w:cs="Times New Roman"/>
          <w:sz w:val="28"/>
          <w:szCs w:val="28"/>
        </w:rPr>
      </w:pPr>
      <w:r w:rsidRPr="003B2A16">
        <w:rPr>
          <w:rFonts w:ascii="Times New Roman" w:hAnsi="Times New Roman" w:cs="Times New Roman"/>
          <w:sz w:val="28"/>
          <w:szCs w:val="28"/>
        </w:rPr>
        <w:t xml:space="preserve">3. Выйти на побережье Балтийского моря и к границам Восточной Пруссии, что позволяло рассечь фронт противника на стыках групп армий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Центр</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и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Север</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и изолировать эти немецкие группировки друг от друга</w:t>
      </w:r>
      <w:r w:rsidR="00A70BBC">
        <w:rPr>
          <w:rFonts w:ascii="Times New Roman" w:hAnsi="Times New Roman" w:cs="Times New Roman"/>
          <w:sz w:val="28"/>
          <w:szCs w:val="28"/>
        </w:rPr>
        <w:t>.</w:t>
      </w:r>
    </w:p>
    <w:p w:rsidR="00A70BBC" w:rsidRDefault="00643177" w:rsidP="002B7EB3">
      <w:pPr>
        <w:widowControl w:val="0"/>
        <w:spacing w:after="0" w:line="360" w:lineRule="auto"/>
        <w:ind w:firstLine="709"/>
        <w:jc w:val="both"/>
        <w:rPr>
          <w:rFonts w:ascii="Times New Roman" w:hAnsi="Times New Roman" w:cs="Times New Roman"/>
          <w:sz w:val="28"/>
          <w:szCs w:val="28"/>
        </w:rPr>
      </w:pPr>
      <w:r w:rsidRPr="003B2A16">
        <w:rPr>
          <w:rFonts w:ascii="Times New Roman" w:hAnsi="Times New Roman" w:cs="Times New Roman"/>
          <w:sz w:val="28"/>
          <w:szCs w:val="28"/>
        </w:rPr>
        <w:t>4. Создать выгодные оперативные и тактические предпосылки для последующих наступательных действий в Прибалтике, на Западной Украине, на восточно-прусском и варшавском направлениях.</w:t>
      </w:r>
    </w:p>
    <w:p w:rsidR="00643177" w:rsidRDefault="00643177" w:rsidP="002B7EB3">
      <w:pPr>
        <w:widowControl w:val="0"/>
        <w:spacing w:after="0" w:line="360" w:lineRule="auto"/>
        <w:ind w:firstLine="709"/>
        <w:jc w:val="both"/>
        <w:rPr>
          <w:rFonts w:ascii="Times New Roman" w:hAnsi="Times New Roman" w:cs="Times New Roman"/>
          <w:kern w:val="24"/>
          <w:sz w:val="28"/>
          <w:szCs w:val="28"/>
        </w:rPr>
      </w:pPr>
      <w:r w:rsidRPr="00A70BBC">
        <w:rPr>
          <w:rFonts w:ascii="Times New Roman" w:hAnsi="Times New Roman" w:cs="Times New Roman"/>
          <w:sz w:val="28"/>
          <w:szCs w:val="28"/>
        </w:rPr>
        <w:t>Результаты операции.</w:t>
      </w:r>
      <w:r w:rsidRPr="003B2A16">
        <w:rPr>
          <w:rFonts w:ascii="Times New Roman" w:hAnsi="Times New Roman" w:cs="Times New Roman"/>
          <w:sz w:val="28"/>
          <w:szCs w:val="28"/>
        </w:rPr>
        <w:t xml:space="preserve"> Войска наступавших фронтов разгромили одну из наиболее сильных вражеских группировок – группу армий “Центр”, ее 17 дивизий и 3 бригады были уничтожены, а 50 дивизий потеряли более половины своего состава. Для стабилизации линии фронта немецкое командование было вынуждено перебросить в Белоруссию с других участков советско-германского фронта и запада 46 дивизий и 4 бригады. Это значительно облегчило англо-американским войскам ведение боевых действий во Франции.</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 xml:space="preserve">В ходе успешного завершения операции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Багратион</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советские войска уничтожили и взяли в плен более 500 тыс. гитлеровских солдат и офицеров. Фактически перестала существовать одна из самых мощных группировок вермахта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группа армий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Центр</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17 июля по улицам Москвы прошла огромная колонна – 57 тыс. немецких военнопленных, захваченных преимущественно в ходе операции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Багратион</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в том числе 19 генералов.</w:t>
      </w:r>
      <w:r w:rsidRPr="003B2A16">
        <w:rPr>
          <w:rFonts w:ascii="Times New Roman" w:hAnsi="Times New Roman" w:cs="Times New Roman"/>
          <w:kern w:val="24"/>
          <w:sz w:val="28"/>
          <w:szCs w:val="28"/>
        </w:rPr>
        <w:t xml:space="preserve"> Результаты Белорусской операции оказали заметное влияние на последующий ход боевых действий не только на советско-германском фронте, но и на других театрах второй мировой войны. Переброска из Германии и других стран Европы 18 дивизий и четырех бригад на усиление группы армий “Центр” облегчила действия англо-американских войск на Западном фронте. Блестящие результаты в операции “Багратион” были бы невозможны без высоких морально-политических качеств солдат и офицеров, их верности и любви к Родине.</w:t>
      </w:r>
    </w:p>
    <w:p w:rsidR="00A70BBC" w:rsidRPr="003B2A16" w:rsidRDefault="00A70BBC" w:rsidP="002B7EB3">
      <w:pPr>
        <w:widowControl w:val="0"/>
        <w:spacing w:after="0" w:line="360" w:lineRule="auto"/>
        <w:ind w:firstLine="709"/>
        <w:jc w:val="both"/>
        <w:rPr>
          <w:rFonts w:ascii="Times New Roman" w:hAnsi="Times New Roman" w:cs="Times New Roman"/>
          <w:sz w:val="28"/>
          <w:szCs w:val="28"/>
        </w:rPr>
      </w:pPr>
    </w:p>
    <w:p w:rsidR="00643177" w:rsidRDefault="00A70BBC" w:rsidP="002B7EB3">
      <w:pPr>
        <w:widowControl w:val="0"/>
        <w:spacing w:after="0" w:line="360" w:lineRule="auto"/>
        <w:ind w:firstLine="709"/>
        <w:jc w:val="both"/>
        <w:rPr>
          <w:rFonts w:ascii="Times New Roman" w:hAnsi="Times New Roman" w:cs="Times New Roman"/>
          <w:kern w:val="24"/>
          <w:sz w:val="28"/>
          <w:szCs w:val="28"/>
        </w:rPr>
      </w:pPr>
      <w:r>
        <w:rPr>
          <w:rFonts w:ascii="Times New Roman" w:hAnsi="Times New Roman" w:cs="Times New Roman"/>
          <w:kern w:val="24"/>
          <w:sz w:val="28"/>
          <w:szCs w:val="28"/>
        </w:rPr>
        <w:br w:type="page"/>
      </w:r>
      <w:r w:rsidR="00643177" w:rsidRPr="003B2A16">
        <w:rPr>
          <w:rFonts w:ascii="Times New Roman" w:hAnsi="Times New Roman" w:cs="Times New Roman"/>
          <w:kern w:val="24"/>
          <w:sz w:val="28"/>
          <w:szCs w:val="28"/>
        </w:rPr>
        <w:t>ЗАКЛЮЧЕНИЕ</w:t>
      </w:r>
    </w:p>
    <w:p w:rsidR="00A70BBC" w:rsidRPr="003B2A16" w:rsidRDefault="00A70BBC" w:rsidP="002B7EB3">
      <w:pPr>
        <w:widowControl w:val="0"/>
        <w:spacing w:after="0" w:line="360" w:lineRule="auto"/>
        <w:ind w:firstLine="709"/>
        <w:jc w:val="both"/>
        <w:rPr>
          <w:rFonts w:ascii="Times New Roman" w:hAnsi="Times New Roman" w:cs="Times New Roman"/>
          <w:kern w:val="24"/>
          <w:sz w:val="28"/>
          <w:szCs w:val="28"/>
        </w:rPr>
      </w:pPr>
    </w:p>
    <w:p w:rsidR="00643177" w:rsidRPr="003B2A16" w:rsidRDefault="00643177" w:rsidP="002B7EB3">
      <w:pPr>
        <w:widowControl w:val="0"/>
        <w:spacing w:after="0" w:line="360" w:lineRule="auto"/>
        <w:ind w:firstLine="709"/>
        <w:jc w:val="both"/>
        <w:rPr>
          <w:rFonts w:ascii="Times New Roman" w:hAnsi="Times New Roman" w:cs="Times New Roman"/>
          <w:kern w:val="24"/>
          <w:sz w:val="28"/>
          <w:szCs w:val="28"/>
        </w:rPr>
      </w:pPr>
      <w:r w:rsidRPr="003B2A16">
        <w:rPr>
          <w:rFonts w:ascii="Times New Roman" w:hAnsi="Times New Roman" w:cs="Times New Roman"/>
          <w:sz w:val="28"/>
          <w:szCs w:val="28"/>
        </w:rPr>
        <w:t xml:space="preserve">В ходе операции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Багратион</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советским войскам удалось уничтожить одну из самых мощных группировок вермахта – группу армий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Центр</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Также </w:t>
      </w:r>
      <w:r w:rsidRPr="003B2A16">
        <w:rPr>
          <w:rFonts w:ascii="Times New Roman" w:hAnsi="Times New Roman" w:cs="Times New Roman"/>
          <w:kern w:val="24"/>
          <w:sz w:val="28"/>
          <w:szCs w:val="28"/>
        </w:rPr>
        <w:t>результаты Белорусской операции оказали заметное влияние на последующий ход боевых действий не только на советско-германском фронте, но и на других театрах второй мировой войны. Переброска из Германии и других стран Европы 18 дивизий и четырех бригад на усиление группы армий “Центр” облегчила действия англо-американских войск на Западном фронте. Блестящие результаты в операции “Багратион” были бы невозможны без высоких морально-политических качеств солдат и офицеров, их верности и любви к Родине.</w:t>
      </w:r>
      <w:r w:rsidRPr="003B2A16">
        <w:rPr>
          <w:rFonts w:ascii="Times New Roman" w:hAnsi="Times New Roman" w:cs="Times New Roman"/>
          <w:sz w:val="28"/>
          <w:szCs w:val="28"/>
        </w:rPr>
        <w:t xml:space="preserve"> Разгром немецко-фашистских захватчиков в Беларуси сыграли исключительную роль в дальнейшем укреплении морального духа народа. Советские люди вновь и вновь убеждались в том, что у страны хватит сил и средств для того, чтобы повергнуть врага в прах.</w:t>
      </w:r>
    </w:p>
    <w:p w:rsidR="00643177" w:rsidRPr="003B2A16" w:rsidRDefault="00643177" w:rsidP="002B7EB3">
      <w:pPr>
        <w:widowControl w:val="0"/>
        <w:spacing w:after="0" w:line="360" w:lineRule="auto"/>
        <w:ind w:firstLine="709"/>
        <w:jc w:val="both"/>
        <w:rPr>
          <w:rFonts w:ascii="Times New Roman" w:hAnsi="Times New Roman" w:cs="Times New Roman"/>
          <w:sz w:val="28"/>
          <w:szCs w:val="28"/>
        </w:rPr>
      </w:pPr>
    </w:p>
    <w:p w:rsidR="00643177" w:rsidRDefault="00A70BBC" w:rsidP="002B7EB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43177" w:rsidRPr="003B2A16">
        <w:rPr>
          <w:rFonts w:ascii="Times New Roman" w:hAnsi="Times New Roman" w:cs="Times New Roman"/>
          <w:sz w:val="28"/>
          <w:szCs w:val="28"/>
        </w:rPr>
        <w:t xml:space="preserve">СПИСОК </w:t>
      </w:r>
      <w:r w:rsidR="00AF6ADA" w:rsidRPr="003B2A16">
        <w:rPr>
          <w:rFonts w:ascii="Times New Roman" w:hAnsi="Times New Roman" w:cs="Times New Roman"/>
          <w:sz w:val="28"/>
          <w:szCs w:val="28"/>
        </w:rPr>
        <w:t>ИСПОЛЬЗОВАННОЙ</w:t>
      </w:r>
      <w:r w:rsidR="00643177" w:rsidRPr="003B2A16">
        <w:rPr>
          <w:rFonts w:ascii="Times New Roman" w:hAnsi="Times New Roman" w:cs="Times New Roman"/>
          <w:sz w:val="28"/>
          <w:szCs w:val="28"/>
        </w:rPr>
        <w:t xml:space="preserve"> ЛИТЕРАТУРЫ</w:t>
      </w:r>
    </w:p>
    <w:p w:rsidR="00A70BBC" w:rsidRPr="003B2A16" w:rsidRDefault="00A70BBC" w:rsidP="002B7EB3">
      <w:pPr>
        <w:widowControl w:val="0"/>
        <w:spacing w:after="0" w:line="360" w:lineRule="auto"/>
        <w:ind w:firstLine="709"/>
        <w:jc w:val="both"/>
        <w:rPr>
          <w:rFonts w:ascii="Times New Roman" w:hAnsi="Times New Roman" w:cs="Times New Roman"/>
          <w:sz w:val="28"/>
          <w:szCs w:val="28"/>
        </w:rPr>
      </w:pPr>
    </w:p>
    <w:p w:rsidR="00643177" w:rsidRPr="003B2A16" w:rsidRDefault="00643177" w:rsidP="00A70BBC">
      <w:pPr>
        <w:widowControl w:val="0"/>
        <w:spacing w:after="0" w:line="360" w:lineRule="auto"/>
        <w:rPr>
          <w:rFonts w:ascii="Times New Roman" w:hAnsi="Times New Roman" w:cs="Times New Roman"/>
          <w:sz w:val="28"/>
          <w:szCs w:val="28"/>
        </w:rPr>
      </w:pPr>
      <w:r w:rsidRPr="003B2A16">
        <w:rPr>
          <w:rFonts w:ascii="Times New Roman" w:hAnsi="Times New Roman" w:cs="Times New Roman"/>
          <w:sz w:val="28"/>
          <w:szCs w:val="28"/>
        </w:rPr>
        <w:t>1.</w:t>
      </w:r>
      <w:r w:rsidR="003B2A16" w:rsidRPr="003B2A16">
        <w:rPr>
          <w:rFonts w:ascii="Times New Roman" w:hAnsi="Times New Roman" w:cs="Times New Roman"/>
          <w:i/>
          <w:iCs/>
          <w:sz w:val="28"/>
          <w:szCs w:val="28"/>
        </w:rPr>
        <w:t xml:space="preserve"> </w:t>
      </w:r>
      <w:r w:rsidRPr="003B2A16">
        <w:rPr>
          <w:rFonts w:ascii="Times New Roman" w:hAnsi="Times New Roman" w:cs="Times New Roman"/>
          <w:sz w:val="28"/>
          <w:szCs w:val="28"/>
        </w:rPr>
        <w:t xml:space="preserve">Великая Отечественна война 1941-1945: энциклопедия.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Гл. ред. М.М. Козлов.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М.: Сов. Энциклопедия, 1985.</w:t>
      </w:r>
    </w:p>
    <w:p w:rsidR="00643177" w:rsidRPr="003B2A16" w:rsidRDefault="00643177" w:rsidP="00A70BBC">
      <w:pPr>
        <w:widowControl w:val="0"/>
        <w:spacing w:after="0" w:line="360" w:lineRule="auto"/>
        <w:rPr>
          <w:rFonts w:ascii="Times New Roman" w:hAnsi="Times New Roman" w:cs="Times New Roman"/>
          <w:sz w:val="28"/>
          <w:szCs w:val="28"/>
        </w:rPr>
      </w:pPr>
      <w:r w:rsidRPr="003B2A16">
        <w:rPr>
          <w:rFonts w:ascii="Times New Roman" w:hAnsi="Times New Roman" w:cs="Times New Roman"/>
          <w:sz w:val="28"/>
          <w:szCs w:val="28"/>
        </w:rPr>
        <w:t>2. Великая Отечественная война советского народа (в контексте Второй мировой войны)/ А.А.Коваленя (и др.); Издательский центр БГУ; под ред. А.А.Ковалени – Минск, 2005. – 269 с.</w:t>
      </w:r>
    </w:p>
    <w:p w:rsidR="00643177" w:rsidRPr="003B2A16" w:rsidRDefault="00643177" w:rsidP="00A70BBC">
      <w:pPr>
        <w:widowControl w:val="0"/>
        <w:spacing w:after="0" w:line="360" w:lineRule="auto"/>
        <w:rPr>
          <w:rFonts w:ascii="Times New Roman" w:hAnsi="Times New Roman" w:cs="Times New Roman"/>
          <w:sz w:val="28"/>
          <w:szCs w:val="28"/>
        </w:rPr>
      </w:pPr>
      <w:r w:rsidRPr="003B2A16">
        <w:rPr>
          <w:rFonts w:ascii="Times New Roman" w:hAnsi="Times New Roman" w:cs="Times New Roman"/>
          <w:sz w:val="28"/>
          <w:szCs w:val="28"/>
        </w:rPr>
        <w:t>3. Катастрофа вражеских войск в Белоруссии/Великая Отечественная война Советского Союза 1941-1945: Краткая история. Изд. 3-е. М.: Воениздат, 1984. 508</w:t>
      </w:r>
      <w:r w:rsidR="004E39D3">
        <w:rPr>
          <w:rFonts w:ascii="Times New Roman" w:hAnsi="Times New Roman" w:cs="Times New Roman"/>
          <w:sz w:val="28"/>
          <w:szCs w:val="28"/>
        </w:rPr>
        <w:t xml:space="preserve"> с</w:t>
      </w:r>
      <w:r w:rsidRPr="003B2A16">
        <w:rPr>
          <w:rFonts w:ascii="Times New Roman" w:hAnsi="Times New Roman" w:cs="Times New Roman"/>
          <w:sz w:val="28"/>
          <w:szCs w:val="28"/>
        </w:rPr>
        <w:t>.</w:t>
      </w:r>
    </w:p>
    <w:p w:rsidR="00643177" w:rsidRPr="003B2A16" w:rsidRDefault="00643177" w:rsidP="00A70BBC">
      <w:pPr>
        <w:widowControl w:val="0"/>
        <w:spacing w:after="0" w:line="360" w:lineRule="auto"/>
        <w:rPr>
          <w:rFonts w:ascii="Times New Roman" w:hAnsi="Times New Roman" w:cs="Times New Roman"/>
          <w:i/>
          <w:iCs/>
          <w:sz w:val="28"/>
          <w:szCs w:val="28"/>
        </w:rPr>
      </w:pPr>
      <w:r w:rsidRPr="003B2A16">
        <w:rPr>
          <w:rFonts w:ascii="Times New Roman" w:hAnsi="Times New Roman" w:cs="Times New Roman"/>
          <w:sz w:val="28"/>
          <w:szCs w:val="28"/>
        </w:rPr>
        <w:t xml:space="preserve">4. Операция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Багратион</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xml:space="preserve"> освобождение Белоруссии/ серия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Архив</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Олма-Пресс – Москва, 2004. – 644 с.</w:t>
      </w:r>
    </w:p>
    <w:p w:rsidR="00643177" w:rsidRPr="003B2A16" w:rsidRDefault="00643177" w:rsidP="00A70BBC">
      <w:pPr>
        <w:widowControl w:val="0"/>
        <w:spacing w:after="0" w:line="360" w:lineRule="auto"/>
        <w:rPr>
          <w:rFonts w:ascii="Times New Roman" w:hAnsi="Times New Roman" w:cs="Times New Roman"/>
          <w:i/>
          <w:iCs/>
          <w:sz w:val="28"/>
          <w:szCs w:val="28"/>
        </w:rPr>
      </w:pPr>
      <w:r w:rsidRPr="003B2A16">
        <w:rPr>
          <w:rFonts w:ascii="Times New Roman" w:hAnsi="Times New Roman" w:cs="Times New Roman"/>
          <w:sz w:val="28"/>
          <w:szCs w:val="28"/>
        </w:rPr>
        <w:t>5. Триппельскирх</w:t>
      </w:r>
      <w:r w:rsidR="003B2A16" w:rsidRPr="003B2A16">
        <w:rPr>
          <w:rFonts w:ascii="Times New Roman" w:hAnsi="Times New Roman" w:cs="Times New Roman"/>
          <w:i/>
          <w:iCs/>
          <w:sz w:val="28"/>
          <w:szCs w:val="28"/>
        </w:rPr>
        <w:t xml:space="preserve"> </w:t>
      </w:r>
      <w:r w:rsidRPr="003B2A16">
        <w:rPr>
          <w:rFonts w:ascii="Times New Roman" w:hAnsi="Times New Roman" w:cs="Times New Roman"/>
          <w:i/>
          <w:iCs/>
          <w:sz w:val="28"/>
          <w:szCs w:val="28"/>
        </w:rPr>
        <w:t xml:space="preserve">К. </w:t>
      </w:r>
      <w:r w:rsidRPr="003B2A16">
        <w:rPr>
          <w:rFonts w:ascii="Times New Roman" w:hAnsi="Times New Roman" w:cs="Times New Roman"/>
          <w:sz w:val="28"/>
          <w:szCs w:val="28"/>
        </w:rPr>
        <w:t xml:space="preserve">Крах немецкой группы армий </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Центр</w:t>
      </w:r>
      <w:r w:rsidR="003B2A16" w:rsidRPr="003B2A16">
        <w:rPr>
          <w:rFonts w:ascii="Times New Roman" w:hAnsi="Times New Roman" w:cs="Times New Roman"/>
          <w:sz w:val="28"/>
          <w:szCs w:val="28"/>
        </w:rPr>
        <w:t>»</w:t>
      </w:r>
      <w:r w:rsidRPr="003B2A16">
        <w:rPr>
          <w:rFonts w:ascii="Times New Roman" w:hAnsi="Times New Roman" w:cs="Times New Roman"/>
          <w:sz w:val="28"/>
          <w:szCs w:val="28"/>
        </w:rPr>
        <w:t>/ Триппельскирх К. // История Второй мировой войны/</w:t>
      </w:r>
      <w:r w:rsidR="003B2A16" w:rsidRPr="003B2A16">
        <w:rPr>
          <w:rFonts w:ascii="Times New Roman" w:hAnsi="Times New Roman" w:cs="Times New Roman"/>
          <w:sz w:val="28"/>
          <w:szCs w:val="28"/>
        </w:rPr>
        <w:t xml:space="preserve"> </w:t>
      </w:r>
      <w:r w:rsidRPr="003B2A16">
        <w:rPr>
          <w:rFonts w:ascii="Times New Roman" w:hAnsi="Times New Roman" w:cs="Times New Roman"/>
          <w:sz w:val="28"/>
          <w:szCs w:val="28"/>
        </w:rPr>
        <w:t>К. Трипельскирх.</w:t>
      </w:r>
      <w:r w:rsidR="003B2A16" w:rsidRPr="003B2A16">
        <w:rPr>
          <w:rFonts w:ascii="Times New Roman" w:hAnsi="Times New Roman" w:cs="Times New Roman"/>
          <w:sz w:val="28"/>
          <w:szCs w:val="28"/>
        </w:rPr>
        <w:t xml:space="preserve"> – </w:t>
      </w:r>
      <w:r w:rsidRPr="003B2A16">
        <w:rPr>
          <w:rFonts w:ascii="Times New Roman" w:hAnsi="Times New Roman" w:cs="Times New Roman"/>
          <w:sz w:val="28"/>
          <w:szCs w:val="28"/>
        </w:rPr>
        <w:t>СПб.:</w:t>
      </w:r>
      <w:r w:rsidR="00A70BBC">
        <w:rPr>
          <w:rFonts w:ascii="Times New Roman" w:hAnsi="Times New Roman" w:cs="Times New Roman"/>
          <w:sz w:val="28"/>
          <w:szCs w:val="28"/>
        </w:rPr>
        <w:t xml:space="preserve"> </w:t>
      </w:r>
      <w:r w:rsidRPr="003B2A16">
        <w:rPr>
          <w:rFonts w:ascii="Times New Roman" w:hAnsi="Times New Roman" w:cs="Times New Roman"/>
          <w:sz w:val="28"/>
          <w:szCs w:val="28"/>
        </w:rPr>
        <w:t>Полигон; АСТ; Москва,</w:t>
      </w:r>
      <w:r w:rsidR="00A70BBC">
        <w:rPr>
          <w:rFonts w:ascii="Times New Roman" w:hAnsi="Times New Roman" w:cs="Times New Roman"/>
          <w:sz w:val="28"/>
          <w:szCs w:val="28"/>
        </w:rPr>
        <w:t xml:space="preserve"> </w:t>
      </w:r>
      <w:r w:rsidRPr="003B2A16">
        <w:rPr>
          <w:rFonts w:ascii="Times New Roman" w:hAnsi="Times New Roman" w:cs="Times New Roman"/>
          <w:sz w:val="28"/>
          <w:szCs w:val="28"/>
        </w:rPr>
        <w:t>1999.</w:t>
      </w:r>
      <w:bookmarkStart w:id="0" w:name="_GoBack"/>
      <w:bookmarkEnd w:id="0"/>
    </w:p>
    <w:sectPr w:rsidR="00643177" w:rsidRPr="003B2A16" w:rsidSect="002B7EB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808" w:rsidRDefault="00D51808" w:rsidP="00CA5303">
      <w:pPr>
        <w:spacing w:after="0" w:line="240" w:lineRule="auto"/>
      </w:pPr>
      <w:r>
        <w:separator/>
      </w:r>
    </w:p>
  </w:endnote>
  <w:endnote w:type="continuationSeparator" w:id="0">
    <w:p w:rsidR="00D51808" w:rsidRDefault="00D51808" w:rsidP="00CA5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808" w:rsidRDefault="00D51808" w:rsidP="00CA5303">
      <w:pPr>
        <w:spacing w:after="0" w:line="240" w:lineRule="auto"/>
      </w:pPr>
      <w:r>
        <w:separator/>
      </w:r>
    </w:p>
  </w:footnote>
  <w:footnote w:type="continuationSeparator" w:id="0">
    <w:p w:rsidR="00D51808" w:rsidRDefault="00D51808" w:rsidP="00CA53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F68D7"/>
    <w:multiLevelType w:val="hybridMultilevel"/>
    <w:tmpl w:val="AC9A13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0513421"/>
    <w:multiLevelType w:val="hybridMultilevel"/>
    <w:tmpl w:val="6840C90C"/>
    <w:lvl w:ilvl="0" w:tplc="C70ED88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6D9C435B"/>
    <w:multiLevelType w:val="hybridMultilevel"/>
    <w:tmpl w:val="DAA8DE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25B"/>
    <w:rsid w:val="00005E6E"/>
    <w:rsid w:val="00016673"/>
    <w:rsid w:val="00065BA7"/>
    <w:rsid w:val="00071B36"/>
    <w:rsid w:val="00074BE6"/>
    <w:rsid w:val="000A27D4"/>
    <w:rsid w:val="000C3B93"/>
    <w:rsid w:val="001035B8"/>
    <w:rsid w:val="00124921"/>
    <w:rsid w:val="001334B1"/>
    <w:rsid w:val="00167459"/>
    <w:rsid w:val="001A7628"/>
    <w:rsid w:val="001B0C1E"/>
    <w:rsid w:val="001E7622"/>
    <w:rsid w:val="00280B2A"/>
    <w:rsid w:val="002B0767"/>
    <w:rsid w:val="002B7EB3"/>
    <w:rsid w:val="0031453C"/>
    <w:rsid w:val="00324F27"/>
    <w:rsid w:val="003B0D54"/>
    <w:rsid w:val="003B2A16"/>
    <w:rsid w:val="003D362E"/>
    <w:rsid w:val="00413D79"/>
    <w:rsid w:val="00426130"/>
    <w:rsid w:val="00455607"/>
    <w:rsid w:val="00482DA2"/>
    <w:rsid w:val="004841AD"/>
    <w:rsid w:val="00490731"/>
    <w:rsid w:val="00491B16"/>
    <w:rsid w:val="00496415"/>
    <w:rsid w:val="004E39D3"/>
    <w:rsid w:val="004E611E"/>
    <w:rsid w:val="00557881"/>
    <w:rsid w:val="0060333E"/>
    <w:rsid w:val="00643177"/>
    <w:rsid w:val="006644D1"/>
    <w:rsid w:val="006D1ED1"/>
    <w:rsid w:val="00730B01"/>
    <w:rsid w:val="00733DC7"/>
    <w:rsid w:val="00807D70"/>
    <w:rsid w:val="00875587"/>
    <w:rsid w:val="008A0CB6"/>
    <w:rsid w:val="008C3511"/>
    <w:rsid w:val="009426AD"/>
    <w:rsid w:val="00942B68"/>
    <w:rsid w:val="009A1863"/>
    <w:rsid w:val="00A40D8C"/>
    <w:rsid w:val="00A70BBC"/>
    <w:rsid w:val="00AF6ADA"/>
    <w:rsid w:val="00B5128F"/>
    <w:rsid w:val="00B9125B"/>
    <w:rsid w:val="00C43588"/>
    <w:rsid w:val="00C60C02"/>
    <w:rsid w:val="00C80235"/>
    <w:rsid w:val="00C943CC"/>
    <w:rsid w:val="00CA5303"/>
    <w:rsid w:val="00CB3BCD"/>
    <w:rsid w:val="00CD2779"/>
    <w:rsid w:val="00D51808"/>
    <w:rsid w:val="00DD66FB"/>
    <w:rsid w:val="00DE249D"/>
    <w:rsid w:val="00E250DC"/>
    <w:rsid w:val="00ED39B5"/>
    <w:rsid w:val="00F06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BA33898-C6A1-46B8-BF69-4D539628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28F"/>
    <w:pPr>
      <w:spacing w:after="200" w:line="276" w:lineRule="auto"/>
    </w:pPr>
    <w:rPr>
      <w:rFonts w:cs="Calibri"/>
      <w:sz w:val="22"/>
      <w:szCs w:val="22"/>
      <w:lang w:eastAsia="en-US"/>
    </w:rPr>
  </w:style>
  <w:style w:type="paragraph" w:styleId="1">
    <w:name w:val="heading 1"/>
    <w:basedOn w:val="a"/>
    <w:link w:val="10"/>
    <w:uiPriority w:val="99"/>
    <w:qFormat/>
    <w:rsid w:val="00942B68"/>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42B68"/>
    <w:rPr>
      <w:rFonts w:ascii="Times New Roman" w:hAnsi="Times New Roman" w:cs="Times New Roman"/>
      <w:b/>
      <w:bCs/>
      <w:kern w:val="36"/>
      <w:sz w:val="48"/>
      <w:szCs w:val="48"/>
      <w:lang w:val="x-none" w:eastAsia="ru-RU"/>
    </w:rPr>
  </w:style>
  <w:style w:type="paragraph" w:styleId="HTML">
    <w:name w:val="HTML Preformatted"/>
    <w:basedOn w:val="a"/>
    <w:link w:val="HTML0"/>
    <w:uiPriority w:val="99"/>
    <w:semiHidden/>
    <w:rsid w:val="00942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942B68"/>
    <w:rPr>
      <w:rFonts w:ascii="Courier New" w:hAnsi="Courier New" w:cs="Courier New"/>
      <w:sz w:val="20"/>
      <w:szCs w:val="20"/>
      <w:lang w:val="x-none" w:eastAsia="ru-RU"/>
    </w:rPr>
  </w:style>
  <w:style w:type="paragraph" w:styleId="a3">
    <w:name w:val="Normal (Web)"/>
    <w:basedOn w:val="a"/>
    <w:uiPriority w:val="99"/>
    <w:semiHidden/>
    <w:rsid w:val="00B9125B"/>
    <w:pPr>
      <w:spacing w:before="100" w:beforeAutospacing="1" w:after="100" w:afterAutospacing="1" w:line="240" w:lineRule="auto"/>
    </w:pPr>
    <w:rPr>
      <w:rFonts w:ascii="Times New Roman" w:hAnsi="Times New Roman" w:cs="Times New Roman"/>
      <w:sz w:val="24"/>
      <w:szCs w:val="24"/>
      <w:lang w:eastAsia="ru-RU"/>
    </w:rPr>
  </w:style>
  <w:style w:type="character" w:styleId="a4">
    <w:name w:val="Hyperlink"/>
    <w:uiPriority w:val="99"/>
    <w:semiHidden/>
    <w:rsid w:val="00B9125B"/>
    <w:rPr>
      <w:rFonts w:cs="Times New Roman"/>
      <w:color w:val="0000FF"/>
      <w:u w:val="single"/>
    </w:rPr>
  </w:style>
  <w:style w:type="paragraph" w:styleId="a5">
    <w:name w:val="No Spacing"/>
    <w:uiPriority w:val="99"/>
    <w:qFormat/>
    <w:rsid w:val="00B9125B"/>
    <w:rPr>
      <w:rFonts w:cs="Calibri"/>
      <w:sz w:val="22"/>
      <w:szCs w:val="22"/>
      <w:lang w:eastAsia="en-US"/>
    </w:rPr>
  </w:style>
  <w:style w:type="paragraph" w:styleId="a6">
    <w:name w:val="header"/>
    <w:basedOn w:val="a"/>
    <w:link w:val="a7"/>
    <w:uiPriority w:val="99"/>
    <w:semiHidden/>
    <w:rsid w:val="00CA530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CA5303"/>
    <w:rPr>
      <w:rFonts w:cs="Times New Roman"/>
    </w:rPr>
  </w:style>
  <w:style w:type="paragraph" w:styleId="a8">
    <w:name w:val="footer"/>
    <w:basedOn w:val="a"/>
    <w:link w:val="a9"/>
    <w:uiPriority w:val="99"/>
    <w:rsid w:val="00CA5303"/>
    <w:pPr>
      <w:tabs>
        <w:tab w:val="center" w:pos="4677"/>
        <w:tab w:val="right" w:pos="9355"/>
      </w:tabs>
      <w:spacing w:after="0" w:line="240" w:lineRule="auto"/>
    </w:pPr>
  </w:style>
  <w:style w:type="character" w:customStyle="1" w:styleId="a9">
    <w:name w:val="Нижний колонтитул Знак"/>
    <w:link w:val="a8"/>
    <w:uiPriority w:val="99"/>
    <w:locked/>
    <w:rsid w:val="00CA5303"/>
    <w:rPr>
      <w:rFonts w:cs="Times New Roman"/>
    </w:rPr>
  </w:style>
  <w:style w:type="character" w:customStyle="1" w:styleId="FontStyle11">
    <w:name w:val="Font Style11"/>
    <w:uiPriority w:val="99"/>
    <w:rsid w:val="00A40D8C"/>
    <w:rPr>
      <w:rFonts w:ascii="Times New Roman" w:hAnsi="Times New Roman" w:cs="Times New Roman"/>
      <w:w w:val="75"/>
      <w:sz w:val="38"/>
      <w:szCs w:val="38"/>
    </w:rPr>
  </w:style>
  <w:style w:type="character" w:customStyle="1" w:styleId="FontStyle12">
    <w:name w:val="Font Style12"/>
    <w:uiPriority w:val="99"/>
    <w:rsid w:val="00A40D8C"/>
    <w:rPr>
      <w:rFonts w:ascii="Times New Roman" w:hAnsi="Times New Roman" w:cs="Times New Roman"/>
      <w:sz w:val="28"/>
      <w:szCs w:val="28"/>
    </w:rPr>
  </w:style>
  <w:style w:type="character" w:customStyle="1" w:styleId="FontStyle13">
    <w:name w:val="Font Style13"/>
    <w:uiPriority w:val="99"/>
    <w:rsid w:val="00A40D8C"/>
    <w:rPr>
      <w:rFonts w:ascii="Times New Roman" w:hAnsi="Times New Roman" w:cs="Times New Roman"/>
      <w:b/>
      <w:bCs/>
      <w:sz w:val="26"/>
      <w:szCs w:val="26"/>
    </w:rPr>
  </w:style>
  <w:style w:type="character" w:customStyle="1" w:styleId="FontStyle14">
    <w:name w:val="Font Style14"/>
    <w:uiPriority w:val="99"/>
    <w:rsid w:val="00A40D8C"/>
    <w:rPr>
      <w:rFonts w:ascii="Times New Roman" w:hAnsi="Times New Roman" w:cs="Times New Roman"/>
      <w:b/>
      <w:bCs/>
      <w:i/>
      <w:iCs/>
      <w:sz w:val="26"/>
      <w:szCs w:val="26"/>
    </w:rPr>
  </w:style>
  <w:style w:type="character" w:customStyle="1" w:styleId="FontStyle15">
    <w:name w:val="Font Style15"/>
    <w:uiPriority w:val="99"/>
    <w:rsid w:val="00A40D8C"/>
    <w:rPr>
      <w:rFonts w:ascii="Times New Roman" w:hAnsi="Times New Roman" w:cs="Times New Roman"/>
      <w:spacing w:val="-20"/>
      <w:sz w:val="32"/>
      <w:szCs w:val="32"/>
    </w:rPr>
  </w:style>
  <w:style w:type="character" w:customStyle="1" w:styleId="FontStyle16">
    <w:name w:val="Font Style16"/>
    <w:uiPriority w:val="99"/>
    <w:rsid w:val="00A40D8C"/>
    <w:rPr>
      <w:rFonts w:ascii="Times New Roman" w:hAnsi="Times New Roman" w:cs="Times New Roman"/>
      <w:sz w:val="24"/>
      <w:szCs w:val="24"/>
    </w:rPr>
  </w:style>
  <w:style w:type="character" w:customStyle="1" w:styleId="FontStyle17">
    <w:name w:val="Font Style17"/>
    <w:uiPriority w:val="99"/>
    <w:rsid w:val="00A40D8C"/>
    <w:rPr>
      <w:rFonts w:ascii="Palatino Linotype" w:hAnsi="Palatino Linotype" w:cs="Palatino Linotype"/>
      <w:b/>
      <w:bCs/>
      <w:sz w:val="20"/>
      <w:szCs w:val="20"/>
    </w:rPr>
  </w:style>
  <w:style w:type="character" w:customStyle="1" w:styleId="FontStyle18">
    <w:name w:val="Font Style18"/>
    <w:uiPriority w:val="99"/>
    <w:rsid w:val="00A40D8C"/>
    <w:rPr>
      <w:rFonts w:ascii="Times New Roman" w:hAnsi="Times New Roman" w:cs="Times New Roman"/>
      <w:sz w:val="26"/>
      <w:szCs w:val="26"/>
    </w:rPr>
  </w:style>
  <w:style w:type="paragraph" w:styleId="aa">
    <w:name w:val="Balloon Text"/>
    <w:basedOn w:val="a"/>
    <w:link w:val="ab"/>
    <w:uiPriority w:val="99"/>
    <w:semiHidden/>
    <w:rsid w:val="00A40D8C"/>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A40D8C"/>
    <w:rPr>
      <w:rFonts w:ascii="Tahoma" w:hAnsi="Tahoma" w:cs="Tahoma"/>
      <w:sz w:val="16"/>
      <w:szCs w:val="16"/>
    </w:rPr>
  </w:style>
  <w:style w:type="paragraph" w:styleId="ac">
    <w:name w:val="Body Text Indent"/>
    <w:basedOn w:val="a"/>
    <w:link w:val="ad"/>
    <w:uiPriority w:val="99"/>
    <w:rsid w:val="00490731"/>
    <w:pPr>
      <w:spacing w:after="0" w:line="240" w:lineRule="auto"/>
      <w:ind w:firstLine="720"/>
    </w:pPr>
    <w:rPr>
      <w:rFonts w:ascii="Times New Roman" w:hAnsi="Times New Roman" w:cs="Times New Roman"/>
      <w:sz w:val="26"/>
      <w:szCs w:val="26"/>
      <w:lang w:eastAsia="ru-RU"/>
    </w:rPr>
  </w:style>
  <w:style w:type="character" w:customStyle="1" w:styleId="ad">
    <w:name w:val="Основной текст с отступом Знак"/>
    <w:link w:val="ac"/>
    <w:uiPriority w:val="99"/>
    <w:locked/>
    <w:rsid w:val="00490731"/>
    <w:rPr>
      <w:rFonts w:ascii="Times New Roman" w:hAnsi="Times New Roman" w:cs="Times New Roman"/>
      <w:sz w:val="20"/>
      <w:szCs w:val="20"/>
      <w:lang w:val="x-none" w:eastAsia="ru-RU"/>
    </w:rPr>
  </w:style>
  <w:style w:type="paragraph" w:styleId="ae">
    <w:name w:val="Subtitle"/>
    <w:basedOn w:val="a"/>
    <w:link w:val="af"/>
    <w:uiPriority w:val="99"/>
    <w:qFormat/>
    <w:rsid w:val="00490731"/>
    <w:pPr>
      <w:spacing w:after="0" w:line="360" w:lineRule="auto"/>
      <w:jc w:val="center"/>
    </w:pPr>
    <w:rPr>
      <w:rFonts w:ascii="Times New Roman" w:hAnsi="Times New Roman" w:cs="Times New Roman"/>
      <w:sz w:val="28"/>
      <w:szCs w:val="28"/>
      <w:lang w:eastAsia="ru-RU"/>
    </w:rPr>
  </w:style>
  <w:style w:type="character" w:customStyle="1" w:styleId="af">
    <w:name w:val="Подзаголовок Знак"/>
    <w:link w:val="ae"/>
    <w:uiPriority w:val="99"/>
    <w:locked/>
    <w:rsid w:val="00490731"/>
    <w:rPr>
      <w:rFonts w:ascii="Times New Roman" w:hAnsi="Times New Roman" w:cs="Times New Roman"/>
      <w:sz w:val="20"/>
      <w:szCs w:val="20"/>
      <w:lang w:val="x-none" w:eastAsia="ru-RU"/>
    </w:rPr>
  </w:style>
  <w:style w:type="paragraph" w:styleId="af0">
    <w:name w:val="caption"/>
    <w:basedOn w:val="a"/>
    <w:uiPriority w:val="99"/>
    <w:qFormat/>
    <w:rsid w:val="00490731"/>
    <w:pPr>
      <w:spacing w:after="0" w:line="360" w:lineRule="auto"/>
      <w:jc w:val="center"/>
    </w:pPr>
    <w:rPr>
      <w:rFonts w:ascii="Times New Roman" w:hAnsi="Times New Roman" w:cs="Times New Roman"/>
      <w:b/>
      <w:bCs/>
      <w:sz w:val="28"/>
      <w:szCs w:val="28"/>
      <w:lang w:eastAsia="ru-RU"/>
    </w:rPr>
  </w:style>
  <w:style w:type="paragraph" w:styleId="af1">
    <w:name w:val="List Paragraph"/>
    <w:basedOn w:val="a"/>
    <w:uiPriority w:val="99"/>
    <w:qFormat/>
    <w:rsid w:val="006D1ED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584013">
      <w:marLeft w:val="0"/>
      <w:marRight w:val="0"/>
      <w:marTop w:val="0"/>
      <w:marBottom w:val="0"/>
      <w:divBdr>
        <w:top w:val="none" w:sz="0" w:space="0" w:color="auto"/>
        <w:left w:val="none" w:sz="0" w:space="0" w:color="auto"/>
        <w:bottom w:val="none" w:sz="0" w:space="0" w:color="auto"/>
        <w:right w:val="none" w:sz="0" w:space="0" w:color="auto"/>
      </w:divBdr>
    </w:div>
    <w:div w:id="1106584014">
      <w:marLeft w:val="0"/>
      <w:marRight w:val="0"/>
      <w:marTop w:val="0"/>
      <w:marBottom w:val="0"/>
      <w:divBdr>
        <w:top w:val="none" w:sz="0" w:space="0" w:color="auto"/>
        <w:left w:val="none" w:sz="0" w:space="0" w:color="auto"/>
        <w:bottom w:val="none" w:sz="0" w:space="0" w:color="auto"/>
        <w:right w:val="none" w:sz="0" w:space="0" w:color="auto"/>
      </w:divBdr>
    </w:div>
    <w:div w:id="1106584015">
      <w:marLeft w:val="0"/>
      <w:marRight w:val="0"/>
      <w:marTop w:val="0"/>
      <w:marBottom w:val="0"/>
      <w:divBdr>
        <w:top w:val="none" w:sz="0" w:space="0" w:color="auto"/>
        <w:left w:val="none" w:sz="0" w:space="0" w:color="auto"/>
        <w:bottom w:val="none" w:sz="0" w:space="0" w:color="auto"/>
        <w:right w:val="none" w:sz="0" w:space="0" w:color="auto"/>
      </w:divBdr>
    </w:div>
    <w:div w:id="1106584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3486</Words>
  <Characters>19876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2014-03-21T20:00:00Z</dcterms:created>
  <dcterms:modified xsi:type="dcterms:W3CDTF">2014-03-21T20:00:00Z</dcterms:modified>
</cp:coreProperties>
</file>