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2D" w:rsidRDefault="001D193A">
      <w:pPr>
        <w:ind w:firstLine="567"/>
      </w:pPr>
      <w:r>
        <w:rPr>
          <w:noProof/>
        </w:rPr>
        <w:pict>
          <v:group id="_x0000_s1030" style="position:absolute;left:0;text-align:left;margin-left:1.2pt;margin-top:7.2pt;width:439.2pt;height:688.55pt;z-index:251657728" coordorigin="1584,1440" coordsize="8784,13771" o:allowincell="f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26" type="#_x0000_t172" style="position:absolute;left:2880;top:1440;width:6336;height:1080" adj="600" fillcolor="black">
              <v:shadow color="#868686"/>
              <v:textpath style="font-family:&quot;Arial&quot;;font-size:20pt;v-text-kern:t" trim="t" fitpath="t" string="Инновационный урок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7" type="#_x0000_t161" style="position:absolute;left:1584;top:4972;width:8784;height:2372" adj="264" fillcolor="#339" strokecolor="#9cf">
              <v:shadow color="#868686"/>
              <v:textpath style="font-family:&quot;Impact&quot;;v-text-kern:t" trim="t" fitpath="t" xscale="f" string="&quot;Разгром Врангеля и&#10; махновцев&quot;"/>
            </v:shape>
            <v:shape id="_x0000_s1028" type="#_x0000_t161" style="position:absolute;left:7344;top:11520;width:2490;height:1800" adj="144" fillcolor="black">
              <v:shadow color="#868686"/>
              <v:textpath style="font-family:&quot;Arial&quot;;font-size:12pt;v-text-align:right;v-text-kern:t" trim="t" fitpath="t" xscale="f" string="Урок разработан&#10;учителем ОШ №126&#10;Пролетарского района&#10;г. Донецка&#10;Мищенко Т. В."/>
            </v:shape>
            <v:shape id="_x0000_s1029" type="#_x0000_t161" style="position:absolute;left:5472;top:14691;width:1296;height:520" adj="0" fillcolor="black">
              <v:shadow color="#868686"/>
              <v:textpath style="font-family:&quot;Arial&quot;;font-size:16pt;v-text-kern:t" trim="t" fitpath="t" xscale="f" string="2001 г."/>
            </v:shape>
          </v:group>
        </w:pict>
      </w:r>
    </w:p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/>
    <w:p w:rsidR="00A97C2D" w:rsidRDefault="00A97C2D">
      <w:pPr>
        <w:ind w:firstLine="567"/>
        <w:rPr>
          <w:rFonts w:ascii="Arial" w:hAnsi="Arial"/>
          <w:b/>
          <w:sz w:val="28"/>
        </w:rPr>
      </w:pPr>
    </w:p>
    <w:p w:rsidR="00A97C2D" w:rsidRDefault="00A97C2D">
      <w:pPr>
        <w:ind w:firstLine="567"/>
        <w:rPr>
          <w:rFonts w:ascii="Arial" w:hAnsi="Arial"/>
          <w:b/>
          <w:sz w:val="28"/>
        </w:rPr>
      </w:pPr>
    </w:p>
    <w:p w:rsidR="00A97C2D" w:rsidRDefault="00A97C2D">
      <w:pPr>
        <w:ind w:firstLine="567"/>
        <w:rPr>
          <w:rFonts w:ascii="Arial" w:hAnsi="Arial"/>
          <w:b/>
          <w:sz w:val="28"/>
        </w:rPr>
      </w:pPr>
    </w:p>
    <w:p w:rsidR="00A97C2D" w:rsidRDefault="00A97C2D">
      <w:pPr>
        <w:ind w:firstLine="567"/>
        <w:rPr>
          <w:rFonts w:ascii="Arial" w:hAnsi="Arial"/>
          <w:b/>
          <w:sz w:val="28"/>
        </w:rPr>
      </w:pPr>
    </w:p>
    <w:p w:rsidR="00A97C2D" w:rsidRDefault="00A97C2D">
      <w:pPr>
        <w:ind w:firstLine="567"/>
        <w:rPr>
          <w:rFonts w:ascii="Arial" w:hAnsi="Arial"/>
          <w:b/>
          <w:sz w:val="28"/>
        </w:rPr>
      </w:pPr>
    </w:p>
    <w:p w:rsidR="00A97C2D" w:rsidRDefault="00A97C2D">
      <w:pPr>
        <w:ind w:firstLine="567"/>
        <w:rPr>
          <w:rFonts w:ascii="Arial" w:hAnsi="Arial"/>
          <w:b/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rFonts w:ascii="Arial" w:hAnsi="Arial"/>
          <w:b/>
          <w:sz w:val="28"/>
        </w:rPr>
        <w:t>ТЕМА:</w:t>
      </w:r>
      <w:r>
        <w:rPr>
          <w:sz w:val="28"/>
        </w:rPr>
        <w:t xml:space="preserve"> </w:t>
      </w:r>
      <w:r>
        <w:rPr>
          <w:i/>
          <w:sz w:val="28"/>
        </w:rPr>
        <w:t>«Разгром Врангеля и махновцев».</w:t>
      </w: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ind w:firstLine="567"/>
        <w:rPr>
          <w:i/>
          <w:sz w:val="28"/>
        </w:rPr>
      </w:pPr>
      <w:r>
        <w:rPr>
          <w:rFonts w:ascii="Arial" w:hAnsi="Arial"/>
          <w:b/>
          <w:sz w:val="28"/>
        </w:rPr>
        <w:t>УЧЕБНЫЕ ЗАДАЧИ:</w:t>
      </w:r>
      <w:r>
        <w:rPr>
          <w:sz w:val="28"/>
        </w:rPr>
        <w:t xml:space="preserve"> </w:t>
      </w:r>
      <w:r>
        <w:rPr>
          <w:i/>
          <w:sz w:val="28"/>
        </w:rPr>
        <w:t>знать основные события, связанные с боями в Крыму и разгромом Врангеля;</w:t>
      </w:r>
    </w:p>
    <w:p w:rsidR="00A97C2D" w:rsidRDefault="00A97C2D">
      <w:pPr>
        <w:rPr>
          <w:i/>
          <w:sz w:val="28"/>
        </w:rPr>
      </w:pPr>
      <w:r>
        <w:rPr>
          <w:i/>
          <w:sz w:val="28"/>
        </w:rPr>
        <w:t>уметь сопоставлять и критически анализировать информацию из разных источников знаний, оценивать события и деятельность людей с позиций общечеловеческих ценностей.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ind w:firstLine="567"/>
        <w:rPr>
          <w:i/>
          <w:sz w:val="28"/>
        </w:rPr>
      </w:pPr>
      <w:r>
        <w:rPr>
          <w:rFonts w:ascii="Arial" w:hAnsi="Arial"/>
          <w:b/>
          <w:sz w:val="28"/>
        </w:rPr>
        <w:t>ТИП УРОКА:</w:t>
      </w:r>
      <w:r>
        <w:rPr>
          <w:b/>
          <w:sz w:val="28"/>
        </w:rPr>
        <w:t xml:space="preserve"> </w:t>
      </w:r>
      <w:r>
        <w:rPr>
          <w:i/>
          <w:sz w:val="28"/>
        </w:rPr>
        <w:t>инновационный</w:t>
      </w:r>
    </w:p>
    <w:p w:rsidR="00A97C2D" w:rsidRDefault="00A97C2D">
      <w:pPr>
        <w:ind w:firstLine="567"/>
        <w:rPr>
          <w:i/>
          <w:sz w:val="28"/>
        </w:rPr>
      </w:pPr>
    </w:p>
    <w:p w:rsidR="00A97C2D" w:rsidRDefault="00A97C2D">
      <w:pPr>
        <w:ind w:firstLine="567"/>
        <w:jc w:val="center"/>
        <w:rPr>
          <w:rFonts w:ascii="Arial" w:hAnsi="Arial"/>
          <w:b/>
          <w:sz w:val="28"/>
        </w:rPr>
      </w:pPr>
    </w:p>
    <w:p w:rsidR="00A97C2D" w:rsidRDefault="00A97C2D">
      <w:pPr>
        <w:ind w:firstLine="567"/>
        <w:jc w:val="center"/>
        <w:rPr>
          <w:rFonts w:ascii="Arial" w:hAnsi="Arial"/>
          <w:b/>
          <w:sz w:val="28"/>
        </w:rPr>
      </w:pPr>
    </w:p>
    <w:p w:rsidR="00A97C2D" w:rsidRDefault="00A97C2D">
      <w:pPr>
        <w:ind w:firstLine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ХОД УРОКА.</w:t>
      </w:r>
    </w:p>
    <w:p w:rsidR="00A97C2D" w:rsidRDefault="00A97C2D">
      <w:pPr>
        <w:ind w:firstLine="567"/>
        <w:jc w:val="center"/>
        <w:rPr>
          <w:b/>
          <w:sz w:val="28"/>
        </w:rPr>
      </w:pPr>
    </w:p>
    <w:p w:rsidR="00A97C2D" w:rsidRDefault="00A97C2D">
      <w:pPr>
        <w:ind w:firstLine="567"/>
        <w:jc w:val="center"/>
        <w:rPr>
          <w:b/>
          <w:sz w:val="28"/>
        </w:rPr>
      </w:pPr>
    </w:p>
    <w:p w:rsidR="00A97C2D" w:rsidRDefault="00A97C2D">
      <w:pPr>
        <w:ind w:firstLine="567"/>
        <w:jc w:val="center"/>
        <w:rPr>
          <w:b/>
          <w:sz w:val="28"/>
        </w:rPr>
      </w:pPr>
    </w:p>
    <w:p w:rsidR="00A97C2D" w:rsidRDefault="00A97C2D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Организационный момент.</w:t>
      </w:r>
    </w:p>
    <w:p w:rsidR="00A97C2D" w:rsidRDefault="00A97C2D">
      <w:pPr>
        <w:rPr>
          <w:b/>
          <w:sz w:val="28"/>
        </w:rPr>
      </w:pPr>
    </w:p>
    <w:p w:rsidR="00A97C2D" w:rsidRDefault="00A97C2D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Постановка учебных задач.</w:t>
      </w:r>
    </w:p>
    <w:p w:rsidR="00A97C2D" w:rsidRDefault="00A97C2D">
      <w:pPr>
        <w:rPr>
          <w:b/>
          <w:sz w:val="28"/>
        </w:rPr>
      </w:pPr>
    </w:p>
    <w:p w:rsidR="00A97C2D" w:rsidRDefault="00A97C2D">
      <w:pPr>
        <w:numPr>
          <w:ilvl w:val="0"/>
          <w:numId w:val="1"/>
        </w:numPr>
        <w:ind w:left="1418" w:hanging="803"/>
        <w:rPr>
          <w:b/>
          <w:sz w:val="28"/>
        </w:rPr>
      </w:pPr>
      <w:r>
        <w:rPr>
          <w:b/>
          <w:sz w:val="28"/>
        </w:rPr>
        <w:t xml:space="preserve">Контроль знаний учащихся 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i/>
          <w:sz w:val="28"/>
        </w:rPr>
      </w:pPr>
    </w:p>
    <w:p w:rsidR="00A97C2D" w:rsidRDefault="00A97C2D">
      <w:pPr>
        <w:rPr>
          <w:sz w:val="28"/>
        </w:rPr>
      </w:pPr>
      <w:r>
        <w:rPr>
          <w:i/>
          <w:sz w:val="28"/>
        </w:rPr>
        <w:t>В тексте допущены 14 ошибок, учащимся необходимо их найти.</w:t>
      </w: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 xml:space="preserve">Брестский договор определил судьбу советской власти в Украине.      18 июня 1918 г. началось общее наступление немецко-австрийских войск на Восточном фронте от Балтийского до Чёрного моря. Ликвидация большевистской власти в Украине определила судьбу Генерального секретариата. Большевики решили распустить этот малоизвестный в Украине орган. Постепенно сложились предпосылки устранения Центральной Рады с политической арены. Уничтожение республиканского строя произошло 5 октября 1918 г. Гетманом Украины был избран Иван Скоропадский. Первые вооруженные нападения махновцев на представителей гетманской власти, на военные отряды и местных помещиков произошли в конце декабря 1918 г. </w:t>
      </w: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>29 ноября 1918 г. Временное рабоче-крестьянское правительство Украины опубликовано в Таганроге манифест, в котором провозгласило восстановление власти Советов и призвало к борьбе «против контрреволюции».</w:t>
      </w: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>В конце ноября 1918 года началось наступление в Украине большевистских войск под командованием Муравьёва.</w:t>
      </w: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>Политика советской власти в Украине в 1919 г. оказывала гнетущее впечатление на население республики. Людей не устраивали большевистские эксперименты в экономической, политической и культурной жизни, новая экономическая политика (НЭП).</w:t>
      </w: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>В борьбе за овладение Украиной сошлись белогвардейские войска и Красная армия. 30 августа 1919 г. части Красной армии после тяжёлого, продолжительного боя оставили Киев.</w:t>
      </w: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>Почти одновременно в город вошли белогвардейцы, которыми командовал генерал Бредов и украинские войска с генералом Кравсом. Между ними было подписано соглашение об отступлении из Киева до линии Василькова белогвардейских войск.</w:t>
      </w:r>
    </w:p>
    <w:p w:rsidR="00A97C2D" w:rsidRDefault="00A97C2D">
      <w:pPr>
        <w:ind w:firstLine="567"/>
        <w:rPr>
          <w:sz w:val="30"/>
        </w:rPr>
      </w:pPr>
      <w:r>
        <w:rPr>
          <w:sz w:val="30"/>
        </w:rPr>
        <w:t>Контрнаступление большевистских войск началось 11 октября 1919 г. силами ударной группы в составе Латышской стрелковой дивизии, бригады красного казачества Примакова и отдельной стрелецкой бригады Павлова. Конный корпус Ворошилова перешёл в наступление 15 октября 1919г. 16 декабря деникинцы оставили Киев. В начале января 1921 г. Красная армия заняла Донбасс. В январе-феврале развернулись бои за Правобережную Украину. В первые дни февраля красные вошли в Николаев, Херсон, а потом в Одессу. Украина была очищена от деникинцев.</w:t>
      </w:r>
    </w:p>
    <w:p w:rsidR="00A97C2D" w:rsidRDefault="00A97C2D">
      <w:pPr>
        <w:pStyle w:val="a3"/>
      </w:pPr>
      <w:r>
        <w:t>В конце сентября 1920 г. сложил оружие последний их оплот – Новороссийск. Только Кубань, штурм которой вели ослабленные большевистские войска, всё ещё оставалась под контролем белогвардейцев.</w:t>
      </w:r>
    </w:p>
    <w:p w:rsidR="00A97C2D" w:rsidRDefault="00A97C2D">
      <w:pPr>
        <w:numPr>
          <w:ilvl w:val="0"/>
          <w:numId w:val="1"/>
        </w:numPr>
        <w:ind w:left="1418" w:hanging="803"/>
        <w:rPr>
          <w:b/>
          <w:sz w:val="28"/>
        </w:rPr>
      </w:pPr>
      <w:r>
        <w:rPr>
          <w:b/>
          <w:sz w:val="28"/>
        </w:rPr>
        <w:t>Изучение нового материала.</w:t>
      </w:r>
    </w:p>
    <w:p w:rsidR="00A97C2D" w:rsidRDefault="00A97C2D">
      <w:pPr>
        <w:rPr>
          <w:sz w:val="28"/>
        </w:rPr>
      </w:pPr>
    </w:p>
    <w:p w:rsidR="00A97C2D" w:rsidRDefault="00A97C2D">
      <w:pPr>
        <w:jc w:val="center"/>
        <w:rPr>
          <w:sz w:val="28"/>
        </w:rPr>
      </w:pPr>
    </w:p>
    <w:p w:rsidR="00A97C2D" w:rsidRDefault="00A97C2D">
      <w:pPr>
        <w:jc w:val="center"/>
        <w:rPr>
          <w:sz w:val="28"/>
        </w:rPr>
      </w:pPr>
      <w:r>
        <w:rPr>
          <w:sz w:val="28"/>
        </w:rPr>
        <w:t>«КАК ЭТО БЫЛО»</w:t>
      </w:r>
    </w:p>
    <w:p w:rsidR="00A97C2D" w:rsidRDefault="00A97C2D">
      <w:pPr>
        <w:jc w:val="center"/>
        <w:rPr>
          <w:sz w:val="28"/>
        </w:rPr>
      </w:pPr>
      <w:r>
        <w:rPr>
          <w:sz w:val="28"/>
        </w:rPr>
        <w:t>(ролевая игра)</w:t>
      </w:r>
    </w:p>
    <w:p w:rsidR="00A97C2D" w:rsidRDefault="00A97C2D">
      <w:pPr>
        <w:rPr>
          <w:sz w:val="28"/>
        </w:rPr>
      </w:pPr>
    </w:p>
    <w:p w:rsidR="00A97C2D" w:rsidRDefault="00A97C2D">
      <w:pPr>
        <w:pStyle w:val="a4"/>
      </w:pPr>
      <w:r>
        <w:t>Участники – генерал Врангель, Н.И.Махно, М.И.Фрунзе, поэт Максимилиан Волошин.</w:t>
      </w:r>
    </w:p>
    <w:p w:rsidR="00A97C2D" w:rsidRDefault="00A97C2D">
      <w:pPr>
        <w:rPr>
          <w:sz w:val="28"/>
        </w:rPr>
      </w:pPr>
      <w:r>
        <w:rPr>
          <w:sz w:val="28"/>
        </w:rPr>
        <w:t>(класс делится накануне на четыре команды, каждая готовит материал для одного из персонажей ролевой игры и выставляет от себя участника для ответов на вопросы ведущего программы).</w:t>
      </w: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numPr>
          <w:ilvl w:val="0"/>
          <w:numId w:val="5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Вопросы к генералу Врангелю.</w:t>
      </w:r>
    </w:p>
    <w:p w:rsidR="00A97C2D" w:rsidRDefault="00A97C2D">
      <w:pPr>
        <w:pStyle w:val="20"/>
      </w:pPr>
      <w:r>
        <w:t>На основе какой программы вы собирались вести борьбу с большевиками?</w:t>
      </w:r>
    </w:p>
    <w:p w:rsidR="00A97C2D" w:rsidRDefault="00A97C2D">
      <w:pPr>
        <w:pStyle w:val="21"/>
      </w:pPr>
      <w:r>
        <w:t>Мы собирались предоставить внутреннюю автономию Дону, Кубани, Тереку, дать возможность Украине самостоятельно решать свою судьбу. Крестьяне получили бы землю в собственность, Русь была бы спасена от ига коммунистов, бродяг и каторжников.</w:t>
      </w:r>
    </w:p>
    <w:p w:rsidR="00A97C2D" w:rsidRDefault="00A97C2D">
      <w:pPr>
        <w:rPr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Что из себя представляла ваша армия?</w:t>
      </w:r>
    </w:p>
    <w:p w:rsidR="00A97C2D" w:rsidRDefault="00A97C2D">
      <w:pPr>
        <w:pStyle w:val="21"/>
      </w:pPr>
      <w:r>
        <w:t>Четыре корпуса численностью 30 тыс. чел., поддержанные кораблями Антанты.</w:t>
      </w:r>
    </w:p>
    <w:p w:rsidR="00A97C2D" w:rsidRDefault="00A97C2D">
      <w:pPr>
        <w:pStyle w:val="21"/>
      </w:pPr>
    </w:p>
    <w:p w:rsidR="00A97C2D" w:rsidRDefault="00A97C2D">
      <w:pPr>
        <w:pStyle w:val="21"/>
        <w:ind w:firstLine="567"/>
        <w:rPr>
          <w:i w:val="0"/>
        </w:rPr>
      </w:pPr>
      <w:r>
        <w:rPr>
          <w:i w:val="0"/>
        </w:rPr>
        <w:t>Какие военные действия вы предприняли летом 1920 года?</w:t>
      </w:r>
    </w:p>
    <w:p w:rsidR="00A97C2D" w:rsidRDefault="00A97C2D">
      <w:pPr>
        <w:pStyle w:val="21"/>
      </w:pPr>
      <w:r>
        <w:t>Высадка на берегу Азовского моря, наступление в Северной Таврии. Мы рассчитывали, что Красная Армия, занятая на польском фронте, не окажет серьёзного сопротивления. В дальнейшем предполагалось развернуть наступление на Донбасс, Дон и Кубань.</w:t>
      </w:r>
    </w:p>
    <w:p w:rsidR="00A97C2D" w:rsidRDefault="00A97C2D">
      <w:pPr>
        <w:pStyle w:val="21"/>
      </w:pPr>
    </w:p>
    <w:p w:rsidR="00A97C2D" w:rsidRDefault="00A97C2D">
      <w:pPr>
        <w:pStyle w:val="21"/>
        <w:ind w:firstLine="567"/>
        <w:rPr>
          <w:i w:val="0"/>
        </w:rPr>
      </w:pPr>
      <w:r>
        <w:rPr>
          <w:i w:val="0"/>
        </w:rPr>
        <w:t>Что вы предполагали предпринять после вашего поражения в Северной Таврии?</w:t>
      </w:r>
    </w:p>
    <w:p w:rsidR="00A97C2D" w:rsidRDefault="00A97C2D">
      <w:pPr>
        <w:pStyle w:val="21"/>
      </w:pPr>
      <w:r>
        <w:t>Мы укрылись за укреплениями Перекопа и Чонгара, рассчитывали перезимовать и весной 1921 года продолжить борьбу с большевиками.</w:t>
      </w:r>
    </w:p>
    <w:p w:rsidR="00A97C2D" w:rsidRDefault="00A97C2D">
      <w:pPr>
        <w:pStyle w:val="21"/>
      </w:pPr>
    </w:p>
    <w:p w:rsidR="00A97C2D" w:rsidRDefault="00A97C2D">
      <w:pPr>
        <w:pStyle w:val="21"/>
        <w:numPr>
          <w:ilvl w:val="0"/>
          <w:numId w:val="3"/>
        </w:numPr>
        <w:jc w:val="center"/>
        <w:rPr>
          <w:b/>
        </w:rPr>
      </w:pPr>
      <w:r>
        <w:rPr>
          <w:b/>
        </w:rPr>
        <w:t>Вопросы к М.И.Фрунзе.</w:t>
      </w:r>
    </w:p>
    <w:p w:rsidR="00A97C2D" w:rsidRDefault="00A97C2D">
      <w:pPr>
        <w:pStyle w:val="21"/>
        <w:ind w:firstLine="567"/>
        <w:rPr>
          <w:i w:val="0"/>
        </w:rPr>
      </w:pPr>
      <w:r>
        <w:rPr>
          <w:i w:val="0"/>
        </w:rPr>
        <w:t>Благодаря чему удалось разбить врангелевцев в Северной Таврии?</w:t>
      </w:r>
    </w:p>
    <w:p w:rsidR="00A97C2D" w:rsidRDefault="00A97C2D">
      <w:pPr>
        <w:pStyle w:val="21"/>
        <w:rPr>
          <w:i w:val="0"/>
        </w:rPr>
      </w:pPr>
      <w:r>
        <w:t>Сюда была переброшена 2-я конная армия, из Сибири передислоцирована 51-я стрелковая дивизия, другие части. Под моим командованием был создан Южный фронт. Наша наступательная операция началась ударом с Каховского плацдарма.</w:t>
      </w:r>
    </w:p>
    <w:p w:rsidR="00A97C2D" w:rsidRDefault="00A97C2D">
      <w:pPr>
        <w:pStyle w:val="21"/>
        <w:rPr>
          <w:i w:val="0"/>
        </w:rPr>
      </w:pPr>
    </w:p>
    <w:p w:rsidR="00A97C2D" w:rsidRDefault="00A97C2D">
      <w:pPr>
        <w:pStyle w:val="21"/>
        <w:rPr>
          <w:i w:val="0"/>
        </w:rPr>
      </w:pPr>
    </w:p>
    <w:p w:rsidR="00A97C2D" w:rsidRDefault="00A97C2D">
      <w:pPr>
        <w:pStyle w:val="21"/>
        <w:ind w:firstLine="567"/>
        <w:rPr>
          <w:i w:val="0"/>
        </w:rPr>
      </w:pPr>
      <w:r>
        <w:rPr>
          <w:i w:val="0"/>
        </w:rPr>
        <w:t>Расскажите о дальнейших планах командования Красной Армии?</w:t>
      </w:r>
    </w:p>
    <w:p w:rsidR="00A97C2D" w:rsidRDefault="00A97C2D">
      <w:pPr>
        <w:pStyle w:val="21"/>
      </w:pPr>
      <w:r>
        <w:t>Политбюро ЦК РКП(б) передало мне директиву, где указывалось на необходимость взять Крым до зимы любой ценой.</w:t>
      </w:r>
    </w:p>
    <w:p w:rsidR="00A97C2D" w:rsidRDefault="00A97C2D">
      <w:pPr>
        <w:pStyle w:val="21"/>
      </w:pPr>
    </w:p>
    <w:p w:rsidR="00A97C2D" w:rsidRDefault="00A97C2D">
      <w:pPr>
        <w:pStyle w:val="21"/>
        <w:ind w:firstLine="567"/>
        <w:rPr>
          <w:i w:val="0"/>
        </w:rPr>
      </w:pPr>
      <w:r>
        <w:rPr>
          <w:i w:val="0"/>
        </w:rPr>
        <w:t>Как была выполнена эта директива?</w:t>
      </w:r>
    </w:p>
    <w:p w:rsidR="00A97C2D" w:rsidRDefault="00A97C2D">
      <w:pPr>
        <w:pStyle w:val="21"/>
      </w:pPr>
      <w:r>
        <w:t>Штурм перекопских и чонгарских укреплений начался в ночь с 7 на 8 ноября 1920 года. Часть войск наступала в обход укреплений – через Сиваш, а часть атаковала перекопские позиции, что называется, в лоб. Некоторые части потеряли до 85 процентов личного состава, но указание партии было выполнено.</w:t>
      </w:r>
    </w:p>
    <w:p w:rsidR="00A97C2D" w:rsidRDefault="00A97C2D">
      <w:pPr>
        <w:pStyle w:val="21"/>
      </w:pPr>
    </w:p>
    <w:p w:rsidR="00A97C2D" w:rsidRDefault="00A97C2D">
      <w:pPr>
        <w:pStyle w:val="21"/>
        <w:numPr>
          <w:ilvl w:val="0"/>
          <w:numId w:val="6"/>
        </w:numPr>
        <w:jc w:val="center"/>
        <w:rPr>
          <w:b/>
        </w:rPr>
      </w:pPr>
      <w:r>
        <w:rPr>
          <w:b/>
        </w:rPr>
        <w:t>Вопросы к Н. И. Махно.</w:t>
      </w:r>
    </w:p>
    <w:p w:rsidR="00A97C2D" w:rsidRDefault="00A97C2D">
      <w:pPr>
        <w:ind w:firstLine="567"/>
        <w:rPr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Почему вы пошли на соглашение с советской властью?</w:t>
      </w:r>
    </w:p>
    <w:p w:rsidR="00A97C2D" w:rsidRDefault="00A97C2D">
      <w:pPr>
        <w:pStyle w:val="21"/>
      </w:pPr>
      <w:r>
        <w:t>Белогвардейцы были нашим общим врагом. Условием соглашения в сентябре 1920 г. был ряд политических требований – автономия Гуляй польского района, свобода пропаганды анархизма и ряд других.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Какую роль сыграли ваши отряды в операции по взятию Крыма?</w:t>
      </w:r>
    </w:p>
    <w:p w:rsidR="00A97C2D" w:rsidRDefault="00A97C2D">
      <w:pPr>
        <w:pStyle w:val="21"/>
      </w:pPr>
      <w:r>
        <w:t>В самый критический момент наша Крымская группа под командованием Каретникова и Гавриленко переправилась через Сиваш и нанесла с тыла удар по вражеским укреплениям.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Выполнили ли большевики условия соглашения?</w:t>
      </w:r>
    </w:p>
    <w:p w:rsidR="00A97C2D" w:rsidRDefault="00A97C2D">
      <w:pPr>
        <w:pStyle w:val="21"/>
      </w:pPr>
      <w:r>
        <w:t>Они поступили с нами предательски. После победы над Врангелем в штабе Фрунзе были убиты Каретников и Гавриленко, а потом окружена Крымская группа. Только небольшая её часть вырвалась с боем из окружения.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numPr>
          <w:ilvl w:val="0"/>
          <w:numId w:val="6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Вопрос к М. И. Фрунзе.</w:t>
      </w:r>
    </w:p>
    <w:p w:rsidR="00A97C2D" w:rsidRDefault="00A97C2D">
      <w:pPr>
        <w:ind w:firstLine="567"/>
        <w:rPr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Почему вы так поступили со своими союзниками?</w:t>
      </w:r>
    </w:p>
    <w:p w:rsidR="00A97C2D" w:rsidRDefault="00A97C2D">
      <w:pPr>
        <w:pStyle w:val="21"/>
      </w:pPr>
      <w:r>
        <w:t>Мы считали махновцев союзниками временными, ненадёжными. Махно уже не раз открывал фронт перед белыми. Теперь мы решили нанести удар неожиданно, по соображениям революционной целесообразности, и навсегда избавиться от махновцев, от анархии. К сожалению, борьба оказалась ещё долгой, и отняла много сил.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Реплика генерала Врангеля.</w:t>
      </w:r>
    </w:p>
    <w:p w:rsidR="00A97C2D" w:rsidRDefault="00A97C2D">
      <w:pPr>
        <w:pStyle w:val="21"/>
      </w:pPr>
      <w:r>
        <w:t>Я предлагал Махно совместные действия против Красной Армии, но он, к сожалению, отказался, что привело к печальным последствиям, как для нас, так и для него. По крайней мере, я не поступил бы с его частями так, как сделали большевики, которых Нестор Иванович посчитал, вероятно, более перспективными союзниками.</w:t>
      </w:r>
    </w:p>
    <w:p w:rsidR="00A97C2D" w:rsidRDefault="00A97C2D">
      <w:pPr>
        <w:pStyle w:val="21"/>
      </w:pPr>
    </w:p>
    <w:p w:rsidR="00A97C2D" w:rsidRDefault="00A97C2D">
      <w:pPr>
        <w:pStyle w:val="21"/>
        <w:jc w:val="center"/>
        <w:rPr>
          <w:b/>
        </w:rPr>
      </w:pPr>
      <w:r>
        <w:rPr>
          <w:b/>
        </w:rPr>
        <w:t>Ответ Н. И. Махно.</w:t>
      </w:r>
    </w:p>
    <w:p w:rsidR="00A97C2D" w:rsidRDefault="00A97C2D">
      <w:pPr>
        <w:pStyle w:val="21"/>
      </w:pPr>
      <w:r>
        <w:t>Никогда в течение всей гражданской войны не был я белогвардейским союзником. И фронт перед Деникиным я открыл в свое время по вине большевиков, которые задумали ликвидацию моей самостоятельной армии. Так и с Врангелем – я приказал расстрелять его посланца – капитана Михайлова.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numPr>
          <w:ilvl w:val="0"/>
          <w:numId w:val="6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Вопросы к Максимилиану Волошину.</w:t>
      </w:r>
    </w:p>
    <w:p w:rsidR="00A97C2D" w:rsidRDefault="00A97C2D">
      <w:pPr>
        <w:rPr>
          <w:sz w:val="28"/>
        </w:rPr>
      </w:pPr>
    </w:p>
    <w:p w:rsidR="00A97C2D" w:rsidRDefault="00A97C2D">
      <w:pPr>
        <w:pStyle w:val="20"/>
      </w:pPr>
      <w:r>
        <w:t>Вы проживали в это время в Крыму. Расскажите, что произошло здесь после прихода большевиков?</w:t>
      </w:r>
    </w:p>
    <w:p w:rsidR="00A97C2D" w:rsidRDefault="00A97C2D">
      <w:pPr>
        <w:pStyle w:val="21"/>
      </w:pPr>
      <w:r>
        <w:t>Жители Крыма подверглись жестоким расправам. Среди жертв массовых расстрелов были офицеры, военные специалисты, врачи, учителя, священники, журналисты. Их, вероятно, продолжали считать врагами Советской власти.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Какие цифры жертв вы можете назвать?</w:t>
      </w:r>
    </w:p>
    <w:p w:rsidR="00A97C2D" w:rsidRDefault="00A97C2D">
      <w:pPr>
        <w:pStyle w:val="21"/>
      </w:pPr>
      <w:r>
        <w:t>По разным сведениям, расстреляно было от 40 до 150 тысяч.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Как вы откликнулись на эти события?</w:t>
      </w:r>
    </w:p>
    <w:p w:rsidR="00A97C2D" w:rsidRDefault="00A97C2D">
      <w:pPr>
        <w:pStyle w:val="21"/>
      </w:pPr>
      <w:r>
        <w:t>Я написал цикл стихотворений (стихи «Террор» и «Бойня»).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pStyle w:val="20"/>
      </w:pPr>
      <w:r>
        <w:t>Только ли большевики проявляли жестокость по отношению к своим противникам?  Чтобы дать ответ на этот вопрос давайте обратимся к свидетельствам очевидцев.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Русский писатель и общественный деятель Владимир Галактионович Короленко в годы гражданской войны жил в Полтаве, которая много раз переходила из рук в руки. Прочитаем отрывки из его писем и дневников.</w:t>
      </w:r>
    </w:p>
    <w:p w:rsidR="00A97C2D" w:rsidRDefault="00A97C2D">
      <w:pPr>
        <w:ind w:firstLine="567"/>
        <w:rPr>
          <w:i/>
          <w:sz w:val="28"/>
        </w:rPr>
      </w:pPr>
      <w:r>
        <w:rPr>
          <w:sz w:val="28"/>
        </w:rPr>
        <w:t>«</w:t>
      </w:r>
      <w:r>
        <w:rPr>
          <w:i/>
          <w:sz w:val="28"/>
        </w:rPr>
        <w:t>Большевик – это наглый начальник, повелевающий, обыскивающий, реквизирующий, часто грабящий и расстреливающий без суда и формальностей» (6/19 марта 1918 г.). «…Немцы и гайдамаки вступили в город… хватают подозреваемых в большевизме… заводят во дворцы и расстреливают» (16-17/29-30 марта 1918 г.). Петлюровцы «очень часто казнят» (2-3/15-16 января 1919 г.). «Много дел (в «чрезвычайке»). И плодят ещё больше» (16 марта 1919 г., после прихода большевиков). «Эти дни прошли в сплошном грабеже… начались подлые бессудные расстрелы…» (18/31 июля 1919 г., после прихода деникинцев).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Какой же мы можем сделать вывод?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Мнение учащихся.</w:t>
      </w:r>
    </w:p>
    <w:p w:rsidR="00A97C2D" w:rsidRDefault="00A97C2D">
      <w:pPr>
        <w:rPr>
          <w:sz w:val="28"/>
        </w:rPr>
      </w:pPr>
      <w:r>
        <w:rPr>
          <w:sz w:val="28"/>
        </w:rPr>
        <w:t>Учитель: Я бы эпиграфом к теме «Гражданская война» сделала такие строки М. Цветаевой:</w:t>
      </w:r>
    </w:p>
    <w:p w:rsidR="00A97C2D" w:rsidRDefault="00A97C2D">
      <w:pPr>
        <w:pStyle w:val="1"/>
        <w:ind w:firstLine="2835"/>
        <w:jc w:val="left"/>
      </w:pPr>
      <w:r>
        <w:t>Все рядком лежат, -</w:t>
      </w:r>
    </w:p>
    <w:p w:rsidR="00A97C2D" w:rsidRDefault="00A97C2D">
      <w:pPr>
        <w:pStyle w:val="1"/>
        <w:ind w:firstLine="2835"/>
        <w:jc w:val="left"/>
      </w:pPr>
      <w:r>
        <w:t>Не развесть межой.</w:t>
      </w:r>
      <w:r>
        <w:tab/>
      </w:r>
    </w:p>
    <w:p w:rsidR="00A97C2D" w:rsidRDefault="00A97C2D">
      <w:pPr>
        <w:ind w:firstLine="2835"/>
        <w:rPr>
          <w:i/>
          <w:sz w:val="28"/>
        </w:rPr>
      </w:pPr>
      <w:r>
        <w:rPr>
          <w:i/>
          <w:sz w:val="28"/>
        </w:rPr>
        <w:t>Поглядеть: солдат!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A97C2D" w:rsidRDefault="00A97C2D">
      <w:pPr>
        <w:pStyle w:val="1"/>
        <w:ind w:firstLine="2835"/>
        <w:jc w:val="left"/>
      </w:pPr>
      <w:r>
        <w:t>Где свой, где чужой?</w:t>
      </w:r>
    </w:p>
    <w:p w:rsidR="00A97C2D" w:rsidRDefault="00A97C2D">
      <w:pPr>
        <w:ind w:firstLine="2835"/>
        <w:rPr>
          <w:i/>
          <w:sz w:val="28"/>
        </w:rPr>
      </w:pPr>
      <w:r>
        <w:rPr>
          <w:i/>
          <w:sz w:val="28"/>
        </w:rPr>
        <w:t>Белым был – красным стал:</w:t>
      </w:r>
    </w:p>
    <w:p w:rsidR="00A97C2D" w:rsidRDefault="00A97C2D">
      <w:pPr>
        <w:ind w:firstLine="2835"/>
        <w:rPr>
          <w:i/>
          <w:sz w:val="28"/>
        </w:rPr>
      </w:pPr>
      <w:r>
        <w:rPr>
          <w:i/>
          <w:sz w:val="28"/>
        </w:rPr>
        <w:t>Кровь обагрила.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A97C2D" w:rsidRDefault="00A97C2D">
      <w:pPr>
        <w:pStyle w:val="21"/>
        <w:ind w:firstLine="2835"/>
      </w:pPr>
      <w:r>
        <w:t>Красный был – белым стал:</w:t>
      </w:r>
    </w:p>
    <w:p w:rsidR="00A97C2D" w:rsidRDefault="00A97C2D">
      <w:pPr>
        <w:ind w:firstLine="2835"/>
        <w:rPr>
          <w:i/>
          <w:sz w:val="28"/>
        </w:rPr>
      </w:pPr>
      <w:r>
        <w:rPr>
          <w:i/>
          <w:sz w:val="28"/>
        </w:rPr>
        <w:t>Смерть победила.</w:t>
      </w:r>
      <w:r>
        <w:rPr>
          <w:i/>
          <w:sz w:val="28"/>
        </w:rPr>
        <w:tab/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Какая мысль содержится в этом отрывке?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Согласны ли вы с автором?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Готово ли наше нынешнее общество к такому пониманию гражданской войны?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Мнение учащихся.</w:t>
      </w:r>
    </w:p>
    <w:p w:rsidR="00A97C2D" w:rsidRDefault="00A97C2D">
      <w:pPr>
        <w:ind w:firstLine="567"/>
        <w:rPr>
          <w:sz w:val="28"/>
        </w:rPr>
      </w:pP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Согласны ли вы с теми, кто считает, что мы должны воздвигнуть памятник всем жертвам гражданской войны, как это сделали, например, в Испании?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Считаете ли вы возможным (или необходимым) воздвигнуть памятник всем участникам гражданской войны (например, Колчаку и Тухачевскому, Врангелю и Блюхеру – всем вместе)?</w:t>
      </w:r>
    </w:p>
    <w:p w:rsidR="00A97C2D" w:rsidRDefault="00A97C2D">
      <w:pPr>
        <w:ind w:firstLine="567"/>
        <w:rPr>
          <w:sz w:val="28"/>
        </w:rPr>
      </w:pPr>
      <w:r>
        <w:rPr>
          <w:sz w:val="28"/>
        </w:rPr>
        <w:t>Мнение учащихся.</w:t>
      </w:r>
    </w:p>
    <w:p w:rsidR="00A97C2D" w:rsidRDefault="00A97C2D">
      <w:pPr>
        <w:ind w:firstLine="567"/>
        <w:rPr>
          <w:sz w:val="28"/>
        </w:rPr>
      </w:pPr>
    </w:p>
    <w:p w:rsidR="00A97C2D" w:rsidRDefault="00A97C2D">
      <w:pPr>
        <w:ind w:firstLine="567"/>
        <w:rPr>
          <w:sz w:val="28"/>
        </w:rPr>
      </w:pPr>
    </w:p>
    <w:p w:rsidR="00A97C2D" w:rsidRDefault="00A97C2D">
      <w:pPr>
        <w:numPr>
          <w:ilvl w:val="0"/>
          <w:numId w:val="1"/>
        </w:numPr>
        <w:tabs>
          <w:tab w:val="clear" w:pos="1335"/>
          <w:tab w:val="num" w:pos="1287"/>
        </w:tabs>
        <w:ind w:left="927"/>
        <w:rPr>
          <w:b/>
          <w:sz w:val="28"/>
        </w:rPr>
      </w:pPr>
      <w:r>
        <w:rPr>
          <w:b/>
          <w:sz w:val="28"/>
        </w:rPr>
        <w:t>Закрепление материала.</w:t>
      </w:r>
    </w:p>
    <w:p w:rsidR="00A97C2D" w:rsidRDefault="00A97C2D">
      <w:pPr>
        <w:rPr>
          <w:sz w:val="28"/>
        </w:rPr>
      </w:pPr>
    </w:p>
    <w:p w:rsidR="00A97C2D" w:rsidRDefault="00A97C2D">
      <w:pPr>
        <w:pStyle w:val="20"/>
      </w:pPr>
      <w:r>
        <w:t>Задание на классной доске: расставьте перечисленные ниже события в хронологической последовательности:</w:t>
      </w:r>
    </w:p>
    <w:p w:rsidR="00A97C2D" w:rsidRDefault="00A97C2D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Штурм Крыма.</w:t>
      </w:r>
    </w:p>
    <w:p w:rsidR="00A97C2D" w:rsidRDefault="00A97C2D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Соглашение махновцев с советской властью.</w:t>
      </w:r>
    </w:p>
    <w:p w:rsidR="00A97C2D" w:rsidRDefault="00A97C2D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Разгром махновцев.</w:t>
      </w:r>
    </w:p>
    <w:p w:rsidR="00A97C2D" w:rsidRDefault="00A97C2D">
      <w:pPr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Поражение врангелевцев в Северной Таврии.</w:t>
      </w:r>
    </w:p>
    <w:p w:rsidR="00A97C2D" w:rsidRDefault="00A97C2D">
      <w:pPr>
        <w:tabs>
          <w:tab w:val="num" w:pos="0"/>
        </w:tabs>
        <w:rPr>
          <w:sz w:val="28"/>
        </w:rPr>
      </w:pPr>
    </w:p>
    <w:p w:rsidR="00A97C2D" w:rsidRDefault="00A97C2D">
      <w:pPr>
        <w:pStyle w:val="20"/>
      </w:pPr>
      <w:r>
        <w:t>Работа с карточками-заданиями.</w:t>
      </w:r>
    </w:p>
    <w:p w:rsidR="00A97C2D" w:rsidRDefault="00A97C2D">
      <w:pPr>
        <w:rPr>
          <w:sz w:val="28"/>
        </w:rPr>
      </w:pPr>
    </w:p>
    <w:p w:rsidR="00A97C2D" w:rsidRDefault="00A97C2D">
      <w:pPr>
        <w:pStyle w:val="2"/>
        <w:rPr>
          <w:b/>
        </w:rPr>
      </w:pPr>
      <w:r>
        <w:rPr>
          <w:b/>
        </w:rPr>
        <w:t>Вариант</w:t>
      </w:r>
    </w:p>
    <w:p w:rsidR="00A97C2D" w:rsidRDefault="00A97C2D"/>
    <w:p w:rsidR="00A97C2D" w:rsidRDefault="00A97C2D">
      <w:pPr>
        <w:pStyle w:val="3"/>
      </w:pPr>
      <w:r>
        <w:t>Командующим Южным фронтом был:</w:t>
      </w:r>
    </w:p>
    <w:p w:rsidR="00A97C2D" w:rsidRDefault="00A97C2D">
      <w:pPr>
        <w:ind w:firstLine="1701"/>
        <w:rPr>
          <w:i/>
          <w:sz w:val="28"/>
        </w:rPr>
      </w:pPr>
    </w:p>
    <w:p w:rsidR="00A97C2D" w:rsidRDefault="00A97C2D">
      <w:pPr>
        <w:ind w:firstLine="1701"/>
        <w:rPr>
          <w:i/>
          <w:sz w:val="28"/>
        </w:rPr>
      </w:pPr>
      <w:r>
        <w:rPr>
          <w:i/>
          <w:sz w:val="28"/>
        </w:rPr>
        <w:t>а) М. Фрунзе</w:t>
      </w:r>
    </w:p>
    <w:p w:rsidR="00A97C2D" w:rsidRDefault="00A97C2D">
      <w:pPr>
        <w:ind w:firstLine="1701"/>
        <w:rPr>
          <w:i/>
          <w:sz w:val="28"/>
        </w:rPr>
      </w:pPr>
      <w:r>
        <w:rPr>
          <w:i/>
          <w:sz w:val="28"/>
        </w:rPr>
        <w:t>б) М. Тухачевский</w:t>
      </w:r>
    </w:p>
    <w:p w:rsidR="00A97C2D" w:rsidRDefault="00A97C2D">
      <w:pPr>
        <w:ind w:firstLine="1701"/>
        <w:rPr>
          <w:i/>
          <w:sz w:val="28"/>
        </w:rPr>
      </w:pPr>
      <w:r>
        <w:rPr>
          <w:i/>
          <w:sz w:val="28"/>
        </w:rPr>
        <w:t>в) В. Блюхер</w:t>
      </w:r>
    </w:p>
    <w:p w:rsidR="00A97C2D" w:rsidRDefault="00A97C2D">
      <w:pPr>
        <w:rPr>
          <w:sz w:val="28"/>
        </w:rPr>
      </w:pPr>
    </w:p>
    <w:p w:rsidR="00A97C2D" w:rsidRDefault="00A97C2D">
      <w:pPr>
        <w:pStyle w:val="3"/>
        <w:tabs>
          <w:tab w:val="clear" w:pos="1335"/>
          <w:tab w:val="num" w:pos="1287"/>
        </w:tabs>
        <w:ind w:left="927"/>
      </w:pPr>
      <w:r>
        <w:t>Считаете ли вы истинными приведенные ниже высказывания:</w:t>
      </w:r>
    </w:p>
    <w:p w:rsidR="00A97C2D" w:rsidRDefault="00A97C2D"/>
    <w:p w:rsidR="00A97C2D" w:rsidRDefault="00A97C2D">
      <w:pPr>
        <w:pStyle w:val="3"/>
        <w:numPr>
          <w:ilvl w:val="0"/>
          <w:numId w:val="12"/>
        </w:numPr>
        <w:rPr>
          <w:i/>
        </w:rPr>
      </w:pPr>
      <w:r>
        <w:rPr>
          <w:i/>
        </w:rPr>
        <w:t>Движение Н. И. Махно – это кулацко-бандитское движение.</w:t>
      </w:r>
    </w:p>
    <w:p w:rsidR="00A97C2D" w:rsidRDefault="00A97C2D">
      <w:pPr>
        <w:numPr>
          <w:ilvl w:val="0"/>
          <w:numId w:val="12"/>
        </w:numPr>
        <w:rPr>
          <w:i/>
          <w:sz w:val="28"/>
        </w:rPr>
      </w:pPr>
      <w:r>
        <w:rPr>
          <w:i/>
          <w:sz w:val="28"/>
        </w:rPr>
        <w:t>Взятие Перекопских и Чонгарских укреплений открыло большевикам дорогу в Крым.</w:t>
      </w:r>
    </w:p>
    <w:p w:rsidR="00A97C2D" w:rsidRDefault="00A97C2D">
      <w:pPr>
        <w:rPr>
          <w:sz w:val="28"/>
        </w:rPr>
      </w:pPr>
    </w:p>
    <w:p w:rsidR="00A97C2D" w:rsidRDefault="00A97C2D">
      <w:pPr>
        <w:pStyle w:val="3"/>
      </w:pPr>
      <w:r>
        <w:t>В чём суть соглашения между махновцами и советской властью?</w:t>
      </w: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pStyle w:val="2"/>
        <w:rPr>
          <w:b/>
        </w:rPr>
      </w:pPr>
      <w:r>
        <w:rPr>
          <w:b/>
        </w:rPr>
        <w:t>Вариант</w:t>
      </w:r>
    </w:p>
    <w:p w:rsidR="00A97C2D" w:rsidRDefault="00A97C2D"/>
    <w:p w:rsidR="00A97C2D" w:rsidRDefault="00A97C2D">
      <w:pPr>
        <w:pStyle w:val="3"/>
        <w:numPr>
          <w:ilvl w:val="0"/>
          <w:numId w:val="14"/>
        </w:numPr>
      </w:pPr>
      <w:r>
        <w:t>Войска генерала Врангеля сосредоточились;</w:t>
      </w:r>
    </w:p>
    <w:p w:rsidR="00A97C2D" w:rsidRDefault="00A97C2D"/>
    <w:p w:rsidR="00A97C2D" w:rsidRDefault="00A97C2D">
      <w:pPr>
        <w:ind w:firstLine="1701"/>
        <w:rPr>
          <w:i/>
          <w:sz w:val="28"/>
        </w:rPr>
      </w:pPr>
      <w:r>
        <w:rPr>
          <w:i/>
          <w:sz w:val="28"/>
        </w:rPr>
        <w:t>а) на Левобережье Украины,</w:t>
      </w:r>
    </w:p>
    <w:p w:rsidR="00A97C2D" w:rsidRDefault="00A97C2D">
      <w:pPr>
        <w:ind w:firstLine="1701"/>
        <w:rPr>
          <w:i/>
          <w:sz w:val="28"/>
        </w:rPr>
      </w:pPr>
      <w:r>
        <w:rPr>
          <w:i/>
          <w:sz w:val="28"/>
        </w:rPr>
        <w:t>б) на Правобережье,</w:t>
      </w:r>
    </w:p>
    <w:p w:rsidR="00A97C2D" w:rsidRDefault="00A97C2D">
      <w:pPr>
        <w:ind w:firstLine="1701"/>
        <w:rPr>
          <w:i/>
          <w:sz w:val="28"/>
        </w:rPr>
      </w:pPr>
      <w:r>
        <w:rPr>
          <w:i/>
          <w:sz w:val="28"/>
        </w:rPr>
        <w:t>в) в Крыму.</w:t>
      </w:r>
    </w:p>
    <w:p w:rsidR="00A97C2D" w:rsidRDefault="00A97C2D">
      <w:pPr>
        <w:ind w:firstLine="1701"/>
        <w:rPr>
          <w:i/>
          <w:sz w:val="28"/>
        </w:rPr>
      </w:pPr>
    </w:p>
    <w:p w:rsidR="00A97C2D" w:rsidRDefault="00A97C2D">
      <w:pPr>
        <w:pStyle w:val="3"/>
        <w:numPr>
          <w:ilvl w:val="0"/>
          <w:numId w:val="14"/>
        </w:numPr>
      </w:pPr>
      <w:r>
        <w:t>Считаете ли вы истинными приведенные ниже высказывания:</w:t>
      </w:r>
    </w:p>
    <w:p w:rsidR="00A97C2D" w:rsidRDefault="00A97C2D"/>
    <w:p w:rsidR="00A97C2D" w:rsidRDefault="00A97C2D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>Красный террор в Крыму – справедливое возмездие за совершенные преступления.</w:t>
      </w:r>
    </w:p>
    <w:p w:rsidR="00A97C2D" w:rsidRDefault="00A97C2D">
      <w:pPr>
        <w:numPr>
          <w:ilvl w:val="0"/>
          <w:numId w:val="15"/>
        </w:numPr>
        <w:rPr>
          <w:i/>
          <w:sz w:val="28"/>
        </w:rPr>
      </w:pPr>
      <w:r>
        <w:rPr>
          <w:i/>
          <w:sz w:val="28"/>
        </w:rPr>
        <w:t>Мужество и героизм были присущи в гражданской войне и той и другой стороне.</w:t>
      </w:r>
    </w:p>
    <w:p w:rsidR="00A97C2D" w:rsidRDefault="00A97C2D">
      <w:pPr>
        <w:rPr>
          <w:i/>
          <w:sz w:val="28"/>
        </w:rPr>
      </w:pPr>
    </w:p>
    <w:p w:rsidR="00A97C2D" w:rsidRDefault="00A97C2D">
      <w:pPr>
        <w:pStyle w:val="3"/>
        <w:numPr>
          <w:ilvl w:val="0"/>
          <w:numId w:val="14"/>
        </w:numPr>
        <w:ind w:left="1328" w:hanging="713"/>
      </w:pPr>
      <w:r>
        <w:t>Каким образом войска Красной армии планировали атаковать Крымские укрепления?</w:t>
      </w:r>
    </w:p>
    <w:p w:rsidR="00A97C2D" w:rsidRDefault="00A97C2D"/>
    <w:p w:rsidR="00A97C2D" w:rsidRDefault="00A97C2D"/>
    <w:p w:rsidR="00A97C2D" w:rsidRDefault="00A97C2D">
      <w:pPr>
        <w:pStyle w:val="a4"/>
      </w:pPr>
      <w:r>
        <w:t>Несколько учащихся проверяют письменные работы и на уроке объявляют итоги.</w:t>
      </w:r>
    </w:p>
    <w:p w:rsidR="00A97C2D" w:rsidRDefault="00A97C2D">
      <w:pPr>
        <w:rPr>
          <w:sz w:val="28"/>
        </w:rPr>
      </w:pPr>
    </w:p>
    <w:p w:rsidR="00A97C2D" w:rsidRDefault="00A97C2D">
      <w:pPr>
        <w:rPr>
          <w:sz w:val="28"/>
        </w:rPr>
      </w:pPr>
    </w:p>
    <w:p w:rsidR="00A97C2D" w:rsidRDefault="00A97C2D">
      <w:pPr>
        <w:numPr>
          <w:ilvl w:val="0"/>
          <w:numId w:val="16"/>
        </w:numPr>
        <w:rPr>
          <w:b/>
          <w:sz w:val="28"/>
        </w:rPr>
      </w:pPr>
      <w:r>
        <w:rPr>
          <w:b/>
          <w:sz w:val="28"/>
          <w:u w:val="single"/>
        </w:rPr>
        <w:t>Домашнее задание:</w:t>
      </w:r>
      <w:r>
        <w:rPr>
          <w:b/>
          <w:sz w:val="28"/>
        </w:rPr>
        <w:t xml:space="preserve"> § 22 учебника Турченко.</w:t>
      </w:r>
    </w:p>
    <w:p w:rsidR="00A97C2D" w:rsidRDefault="00A97C2D">
      <w:pPr>
        <w:ind w:left="615"/>
        <w:rPr>
          <w:b/>
          <w:sz w:val="28"/>
        </w:rPr>
      </w:pPr>
      <w:r>
        <w:rPr>
          <w:b/>
          <w:sz w:val="28"/>
        </w:rPr>
        <w:t>Подготовить материал для характеристики Н. И. Махно.</w:t>
      </w:r>
      <w:bookmarkStart w:id="0" w:name="_GoBack"/>
      <w:bookmarkEnd w:id="0"/>
    </w:p>
    <w:sectPr w:rsidR="00A97C2D">
      <w:footerReference w:type="even" r:id="rId7"/>
      <w:footerReference w:type="default" r:id="rId8"/>
      <w:pgSz w:w="11906" w:h="16838"/>
      <w:pgMar w:top="1440" w:right="849" w:bottom="993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2D" w:rsidRDefault="00A97C2D">
      <w:r>
        <w:separator/>
      </w:r>
    </w:p>
  </w:endnote>
  <w:endnote w:type="continuationSeparator" w:id="0">
    <w:p w:rsidR="00A97C2D" w:rsidRDefault="00A9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2D" w:rsidRDefault="00A97C2D">
    <w:pPr>
      <w:pStyle w:val="a5"/>
      <w:framePr w:wrap="around" w:vAnchor="text" w:hAnchor="margin" w:xAlign="right" w:y="1"/>
      <w:rPr>
        <w:rStyle w:val="a6"/>
      </w:rPr>
    </w:pPr>
  </w:p>
  <w:p w:rsidR="00A97C2D" w:rsidRDefault="00A97C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2D" w:rsidRDefault="00F64D3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97C2D" w:rsidRDefault="00A97C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2D" w:rsidRDefault="00A97C2D">
      <w:r>
        <w:separator/>
      </w:r>
    </w:p>
  </w:footnote>
  <w:footnote w:type="continuationSeparator" w:id="0">
    <w:p w:rsidR="00A97C2D" w:rsidRDefault="00A9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6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C367A7"/>
    <w:multiLevelType w:val="singleLevel"/>
    <w:tmpl w:val="C2D2782A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A83142"/>
    <w:multiLevelType w:val="singleLevel"/>
    <w:tmpl w:val="6024E4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593084"/>
    <w:multiLevelType w:val="singleLevel"/>
    <w:tmpl w:val="1592E3BE"/>
    <w:lvl w:ilvl="0">
      <w:start w:val="1"/>
      <w:numFmt w:val="upperRoman"/>
      <w:lvlText w:val="%1."/>
      <w:lvlJc w:val="left"/>
      <w:pPr>
        <w:tabs>
          <w:tab w:val="num" w:pos="1335"/>
        </w:tabs>
        <w:ind w:left="975" w:hanging="360"/>
      </w:pPr>
      <w:rPr>
        <w:rFonts w:ascii="Times New Roman" w:hAnsi="Times New Roman" w:hint="default"/>
      </w:rPr>
    </w:lvl>
  </w:abstractNum>
  <w:abstractNum w:abstractNumId="4">
    <w:nsid w:val="5A111562"/>
    <w:multiLevelType w:val="singleLevel"/>
    <w:tmpl w:val="623C20B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A553B23"/>
    <w:multiLevelType w:val="singleLevel"/>
    <w:tmpl w:val="372AD3F4"/>
    <w:lvl w:ilvl="0">
      <w:start w:val="6"/>
      <w:numFmt w:val="upperRoman"/>
      <w:lvlText w:val="%1."/>
      <w:lvlJc w:val="left"/>
      <w:pPr>
        <w:tabs>
          <w:tab w:val="num" w:pos="1335"/>
        </w:tabs>
        <w:ind w:left="975" w:hanging="360"/>
      </w:pPr>
      <w:rPr>
        <w:rFonts w:ascii="Times New Roman" w:hAnsi="Times New Roman" w:hint="default"/>
      </w:rPr>
    </w:lvl>
  </w:abstractNum>
  <w:abstractNum w:abstractNumId="6">
    <w:nsid w:val="5F307555"/>
    <w:multiLevelType w:val="singleLevel"/>
    <w:tmpl w:val="F744929A"/>
    <w:lvl w:ilvl="0">
      <w:start w:val="1"/>
      <w:numFmt w:val="upperRoman"/>
      <w:pStyle w:val="3"/>
      <w:lvlText w:val="%1."/>
      <w:lvlJc w:val="left"/>
      <w:pPr>
        <w:tabs>
          <w:tab w:val="num" w:pos="1335"/>
        </w:tabs>
        <w:ind w:left="975" w:hanging="360"/>
      </w:pPr>
      <w:rPr>
        <w:rFonts w:ascii="Times New Roman" w:hAnsi="Times New Roman" w:hint="default"/>
      </w:rPr>
    </w:lvl>
  </w:abstractNum>
  <w:abstractNum w:abstractNumId="7">
    <w:nsid w:val="5F7E38E3"/>
    <w:multiLevelType w:val="singleLevel"/>
    <w:tmpl w:val="6024E4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FAE4F21"/>
    <w:multiLevelType w:val="singleLevel"/>
    <w:tmpl w:val="F9AE1BC6"/>
    <w:lvl w:ilvl="0">
      <w:start w:val="1"/>
      <w:numFmt w:val="upperRoman"/>
      <w:lvlText w:val="%1."/>
      <w:lvlJc w:val="left"/>
      <w:pPr>
        <w:tabs>
          <w:tab w:val="num" w:pos="1335"/>
        </w:tabs>
        <w:ind w:left="975" w:hanging="360"/>
      </w:pPr>
      <w:rPr>
        <w:rFonts w:ascii="Times New Roman" w:hAnsi="Times New Roman" w:hint="default"/>
      </w:rPr>
    </w:lvl>
  </w:abstractNum>
  <w:abstractNum w:abstractNumId="9">
    <w:nsid w:val="602C4BAC"/>
    <w:multiLevelType w:val="singleLevel"/>
    <w:tmpl w:val="18248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4B22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9C2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AC13799"/>
    <w:multiLevelType w:val="singleLevel"/>
    <w:tmpl w:val="48986770"/>
    <w:lvl w:ilvl="0">
      <w:start w:val="1"/>
      <w:numFmt w:val="upperRoman"/>
      <w:pStyle w:val="2"/>
      <w:lvlText w:val="%1."/>
      <w:lvlJc w:val="left"/>
      <w:pPr>
        <w:tabs>
          <w:tab w:val="num" w:pos="1335"/>
        </w:tabs>
        <w:ind w:left="975" w:hanging="360"/>
      </w:pPr>
      <w:rPr>
        <w:rFonts w:ascii="Times New Roman" w:hAnsi="Times New Roman" w:hint="default"/>
      </w:rPr>
    </w:lvl>
  </w:abstractNum>
  <w:abstractNum w:abstractNumId="13">
    <w:nsid w:val="749142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D6224A"/>
    <w:multiLevelType w:val="singleLevel"/>
    <w:tmpl w:val="92F69398"/>
    <w:lvl w:ilvl="0">
      <w:start w:val="1"/>
      <w:numFmt w:val="upperRoman"/>
      <w:lvlText w:val="%1."/>
      <w:lvlJc w:val="left"/>
      <w:pPr>
        <w:tabs>
          <w:tab w:val="num" w:pos="1335"/>
        </w:tabs>
        <w:ind w:left="975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D31"/>
    <w:rsid w:val="001D193A"/>
    <w:rsid w:val="00697F8F"/>
    <w:rsid w:val="00A97C2D"/>
    <w:rsid w:val="00F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628CA23-D556-4F98-B43D-D817BF37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numPr>
        <w:numId w:val="10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numId w:val="13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30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21">
    <w:name w:val="Body Text 2"/>
    <w:basedOn w:val="a"/>
    <w:semiHidden/>
    <w:rPr>
      <w:i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Инновационный_ урок</vt:lpstr>
    </vt:vector>
  </TitlesOfParts>
  <Manager>Мищенко Т.В.</Manager>
  <Company>ОШ №126 Пролетарского р-на г.Донецка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Инновационный_ урок</dc:title>
  <dc:subject>"Разгром Врангеля и махновцев"</dc:subject>
  <dc:creator>Владимир Михеев</dc:creator>
  <cp:keywords>Разгром, </cp:keywords>
  <dc:description>Инновационный урок, для учащихся 10-х классов общеобразовательных школ.</dc:description>
  <cp:lastModifiedBy>Irina</cp:lastModifiedBy>
  <cp:revision>2</cp:revision>
  <cp:lastPrinted>2001-03-24T09:20:00Z</cp:lastPrinted>
  <dcterms:created xsi:type="dcterms:W3CDTF">2014-08-05T05:44:00Z</dcterms:created>
  <dcterms:modified xsi:type="dcterms:W3CDTF">2014-08-05T05:44:00Z</dcterms:modified>
</cp:coreProperties>
</file>