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r w:rsidRPr="003C4CA7">
        <w:rPr>
          <w:rFonts w:ascii="Times New Roman" w:hAnsi="Times New Roman" w:cs="Times New Roman"/>
          <w:iCs/>
          <w:sz w:val="28"/>
          <w:szCs w:val="28"/>
        </w:rPr>
        <w:t>БЕЛОРУССКИЙ ГОСУДАРСТВЕННЫЙ МЕДИЦИНСКИЙ УНИВЕРСИТЕТ</w:t>
      </w: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F653B4" w:rsidRPr="003C4CA7" w:rsidRDefault="00F653B4"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r w:rsidRPr="003C4CA7">
        <w:rPr>
          <w:rFonts w:ascii="Times New Roman" w:hAnsi="Times New Roman" w:cs="Times New Roman"/>
          <w:iCs/>
          <w:sz w:val="28"/>
          <w:szCs w:val="28"/>
        </w:rPr>
        <w:t>РЕФЕРАТ НА ТЕМУ:</w:t>
      </w:r>
    </w:p>
    <w:p w:rsidR="00826C2B" w:rsidRPr="003C4CA7" w:rsidRDefault="00F653B4" w:rsidP="00826C2B">
      <w:pPr>
        <w:shd w:val="clear" w:color="auto" w:fill="FFFFFF"/>
        <w:spacing w:line="360" w:lineRule="auto"/>
        <w:ind w:firstLine="709"/>
        <w:jc w:val="center"/>
        <w:rPr>
          <w:rFonts w:ascii="Times New Roman" w:hAnsi="Times New Roman" w:cs="Times New Roman"/>
          <w:iCs/>
          <w:sz w:val="28"/>
          <w:szCs w:val="28"/>
        </w:rPr>
      </w:pPr>
      <w:r w:rsidRPr="003C4CA7">
        <w:rPr>
          <w:rFonts w:ascii="Times New Roman" w:hAnsi="Times New Roman" w:cs="Times New Roman"/>
          <w:iCs/>
          <w:sz w:val="28"/>
          <w:szCs w:val="28"/>
        </w:rPr>
        <w:t>РАЗДИЧНЫЕ ВИДЫ АНОМАЛИЙ И ПОРОКОВ РАЗВИТИЯ ЛЕГКИХ</w:t>
      </w: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p>
    <w:p w:rsidR="00826C2B" w:rsidRPr="003C4CA7" w:rsidRDefault="00826C2B" w:rsidP="00826C2B">
      <w:pPr>
        <w:shd w:val="clear" w:color="auto" w:fill="FFFFFF"/>
        <w:spacing w:line="360" w:lineRule="auto"/>
        <w:ind w:firstLine="709"/>
        <w:jc w:val="center"/>
        <w:rPr>
          <w:rFonts w:ascii="Times New Roman" w:hAnsi="Times New Roman" w:cs="Times New Roman"/>
          <w:iCs/>
          <w:sz w:val="28"/>
          <w:szCs w:val="28"/>
        </w:rPr>
      </w:pPr>
      <w:r w:rsidRPr="003C4CA7">
        <w:rPr>
          <w:rFonts w:ascii="Times New Roman" w:hAnsi="Times New Roman" w:cs="Times New Roman"/>
          <w:iCs/>
          <w:sz w:val="28"/>
          <w:szCs w:val="28"/>
        </w:rPr>
        <w:t>МИНСК, 2009</w:t>
      </w:r>
    </w:p>
    <w:p w:rsidR="00826C2B" w:rsidRPr="003C4CA7" w:rsidRDefault="00826C2B" w:rsidP="00826C2B">
      <w:pPr>
        <w:shd w:val="clear" w:color="auto" w:fill="FFFFFF"/>
        <w:spacing w:line="360" w:lineRule="auto"/>
        <w:ind w:firstLine="720"/>
        <w:jc w:val="center"/>
        <w:rPr>
          <w:rFonts w:ascii="Times New Roman" w:hAnsi="Times New Roman" w:cs="Times New Roman"/>
          <w:bCs/>
          <w:iCs/>
          <w:sz w:val="28"/>
          <w:szCs w:val="28"/>
        </w:rPr>
      </w:pPr>
    </w:p>
    <w:p w:rsidR="00826C2B" w:rsidRPr="003C4CA7" w:rsidRDefault="00826C2B" w:rsidP="003C4CA7">
      <w:pPr>
        <w:shd w:val="clear" w:color="auto" w:fill="FFFFFF"/>
        <w:spacing w:line="360" w:lineRule="auto"/>
        <w:ind w:firstLine="720"/>
        <w:jc w:val="both"/>
        <w:rPr>
          <w:rFonts w:ascii="Times New Roman" w:hAnsi="Times New Roman" w:cs="Times New Roman"/>
          <w:b/>
          <w:bCs/>
          <w:iCs/>
          <w:sz w:val="28"/>
          <w:szCs w:val="28"/>
        </w:rPr>
      </w:pPr>
      <w:r w:rsidRPr="003C4CA7">
        <w:rPr>
          <w:rFonts w:ascii="Times New Roman" w:hAnsi="Times New Roman" w:cs="Times New Roman"/>
          <w:bCs/>
          <w:iCs/>
          <w:sz w:val="28"/>
          <w:szCs w:val="28"/>
        </w:rPr>
        <w:br w:type="page"/>
      </w:r>
      <w:r w:rsidRPr="003C4CA7">
        <w:rPr>
          <w:rFonts w:ascii="Times New Roman" w:hAnsi="Times New Roman" w:cs="Times New Roman"/>
          <w:b/>
          <w:bCs/>
          <w:iCs/>
          <w:sz w:val="28"/>
          <w:szCs w:val="28"/>
        </w:rPr>
        <w:t>Пороки, связанные с наличием избыточных (добавочных) дизэмбриогенетических формирований</w:t>
      </w:r>
    </w:p>
    <w:p w:rsidR="00826C2B" w:rsidRPr="003C4CA7" w:rsidRDefault="00826C2B" w:rsidP="00826C2B">
      <w:pPr>
        <w:shd w:val="clear" w:color="auto" w:fill="FFFFFF"/>
        <w:spacing w:line="360" w:lineRule="auto"/>
        <w:ind w:firstLine="720"/>
        <w:jc w:val="center"/>
        <w:rPr>
          <w:rFonts w:ascii="Times New Roman" w:hAnsi="Times New Roman" w:cs="Times New Roman"/>
          <w:sz w:val="28"/>
          <w:szCs w:val="28"/>
        </w:rPr>
      </w:pPr>
    </w:p>
    <w:p w:rsidR="00826C2B" w:rsidRPr="003C4CA7" w:rsidRDefault="00826C2B" w:rsidP="00826C2B">
      <w:pPr>
        <w:shd w:val="clear" w:color="auto" w:fill="FFFFFF"/>
        <w:spacing w:line="360" w:lineRule="auto"/>
        <w:ind w:firstLine="720"/>
        <w:rPr>
          <w:rFonts w:ascii="Times New Roman" w:hAnsi="Times New Roman" w:cs="Times New Roman"/>
          <w:b/>
          <w:bCs/>
          <w:iCs/>
          <w:sz w:val="28"/>
          <w:szCs w:val="28"/>
        </w:rPr>
      </w:pPr>
      <w:r w:rsidRPr="003C4CA7">
        <w:rPr>
          <w:rFonts w:ascii="Times New Roman" w:hAnsi="Times New Roman" w:cs="Times New Roman"/>
          <w:b/>
          <w:bCs/>
          <w:iCs/>
          <w:sz w:val="28"/>
          <w:szCs w:val="28"/>
        </w:rPr>
        <w:t>1. Гамартома и другие врожденные опухолевидные образования</w:t>
      </w:r>
    </w:p>
    <w:p w:rsidR="003C4CA7" w:rsidRPr="003C4CA7" w:rsidRDefault="003C4CA7" w:rsidP="00826C2B">
      <w:pPr>
        <w:shd w:val="clear" w:color="auto" w:fill="FFFFFF"/>
        <w:spacing w:line="360" w:lineRule="auto"/>
        <w:ind w:firstLine="720"/>
        <w:rPr>
          <w:rFonts w:ascii="Times New Roman" w:hAnsi="Times New Roman" w:cs="Times New Roman"/>
          <w:sz w:val="28"/>
          <w:szCs w:val="28"/>
        </w:rPr>
      </w:pP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Гамартома встречается часто (до 50% всех доброкачественных новообразований легких). Она может располагаться как в бронхиальной стенке, так и в легочной паренхиме. Различают локальные и диффузные гамартомы, занимающие всю долю или легкое. При гистологическом</w:t>
      </w:r>
      <w:r w:rsidR="003C4CA7">
        <w:rPr>
          <w:rFonts w:ascii="Times New Roman" w:hAnsi="Times New Roman" w:cs="Times New Roman"/>
          <w:sz w:val="28"/>
          <w:szCs w:val="28"/>
        </w:rPr>
        <w:t xml:space="preserve"> исследовании в гамартоме преоб</w:t>
      </w:r>
      <w:r w:rsidRPr="003C4CA7">
        <w:rPr>
          <w:rFonts w:ascii="Times New Roman" w:hAnsi="Times New Roman" w:cs="Times New Roman"/>
          <w:sz w:val="28"/>
          <w:szCs w:val="28"/>
        </w:rPr>
        <w:t>ладает хрящевая ткань. Встречаются также липогамартохондромы, фиброгамартомы, фиброгамартохондромы и др. (обнаружи</w:t>
      </w:r>
      <w:r w:rsidRPr="003C4CA7">
        <w:rPr>
          <w:rFonts w:ascii="Times New Roman" w:hAnsi="Times New Roman" w:cs="Times New Roman"/>
          <w:sz w:val="28"/>
          <w:szCs w:val="28"/>
        </w:rPr>
        <w:softHyphen/>
        <w:t>ваются случайно при рентгенологическом исследовании). При редко встречающейся эндоб</w:t>
      </w:r>
      <w:r w:rsidR="003C4CA7">
        <w:rPr>
          <w:rFonts w:ascii="Times New Roman" w:hAnsi="Times New Roman" w:cs="Times New Roman"/>
          <w:sz w:val="28"/>
          <w:szCs w:val="28"/>
        </w:rPr>
        <w:t>ронхиальной локализации возника</w:t>
      </w:r>
      <w:r w:rsidRPr="003C4CA7">
        <w:rPr>
          <w:rFonts w:ascii="Times New Roman" w:hAnsi="Times New Roman" w:cs="Times New Roman"/>
          <w:sz w:val="28"/>
          <w:szCs w:val="28"/>
        </w:rPr>
        <w:t xml:space="preserve">ют симптомы, связанные с </w:t>
      </w:r>
      <w:r w:rsidR="003C4CA7">
        <w:rPr>
          <w:rFonts w:ascii="Times New Roman" w:hAnsi="Times New Roman" w:cs="Times New Roman"/>
          <w:sz w:val="28"/>
          <w:szCs w:val="28"/>
        </w:rPr>
        <w:t>нарушением бронхиальной проходи</w:t>
      </w:r>
      <w:r w:rsidRPr="003C4CA7">
        <w:rPr>
          <w:rFonts w:ascii="Times New Roman" w:hAnsi="Times New Roman" w:cs="Times New Roman"/>
          <w:sz w:val="28"/>
          <w:szCs w:val="28"/>
        </w:rPr>
        <w:t>мости (кашель, повторные пневмонии). Периферические образования, как правило, протекают бессимптомно. Малигнизация является казуистической. При трудностях дифференциальной диагностики с периферическим раком легкого, предпочтение следует отдать оперативному методу лечения. При периферических гамартомах производят их энуклеацию с ушиванием ложа или краевую резекцию легкого. Возможно торакоскопическое удаление. При эндобронхиальных гамартомах выполняют резекцию бронха или соответствующего отдела легкого (при необратимых вторичных изменениях). Прогноз хороший.</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p>
    <w:p w:rsidR="00826C2B" w:rsidRDefault="00826C2B" w:rsidP="00826C2B">
      <w:pPr>
        <w:shd w:val="clear" w:color="auto" w:fill="FFFFFF"/>
        <w:spacing w:line="360" w:lineRule="auto"/>
        <w:ind w:firstLine="720"/>
        <w:rPr>
          <w:rFonts w:ascii="Times New Roman" w:hAnsi="Times New Roman" w:cs="Times New Roman"/>
          <w:b/>
          <w:iCs/>
          <w:sz w:val="28"/>
          <w:szCs w:val="28"/>
        </w:rPr>
      </w:pPr>
      <w:r w:rsidRPr="003C4CA7">
        <w:rPr>
          <w:rFonts w:ascii="Times New Roman" w:hAnsi="Times New Roman" w:cs="Times New Roman"/>
          <w:b/>
          <w:sz w:val="28"/>
          <w:szCs w:val="28"/>
        </w:rPr>
        <w:t xml:space="preserve">2. </w:t>
      </w:r>
      <w:r w:rsidRPr="003C4CA7">
        <w:rPr>
          <w:rFonts w:ascii="Times New Roman" w:hAnsi="Times New Roman" w:cs="Times New Roman"/>
          <w:b/>
          <w:iCs/>
          <w:sz w:val="28"/>
          <w:szCs w:val="28"/>
        </w:rPr>
        <w:t xml:space="preserve">Добавочное легкое (доля) </w:t>
      </w:r>
      <w:r w:rsidRPr="003C4CA7">
        <w:rPr>
          <w:rFonts w:ascii="Times New Roman" w:hAnsi="Times New Roman" w:cs="Times New Roman"/>
          <w:b/>
          <w:bCs/>
          <w:iCs/>
          <w:sz w:val="28"/>
          <w:szCs w:val="28"/>
        </w:rPr>
        <w:t xml:space="preserve">с </w:t>
      </w:r>
      <w:r w:rsidRPr="003C4CA7">
        <w:rPr>
          <w:rFonts w:ascii="Times New Roman" w:hAnsi="Times New Roman" w:cs="Times New Roman"/>
          <w:b/>
          <w:iCs/>
          <w:sz w:val="28"/>
          <w:szCs w:val="28"/>
        </w:rPr>
        <w:t>обычным кровоснабжением</w:t>
      </w:r>
    </w:p>
    <w:p w:rsidR="003C4CA7" w:rsidRPr="003C4CA7" w:rsidRDefault="003C4CA7" w:rsidP="00826C2B">
      <w:pPr>
        <w:shd w:val="clear" w:color="auto" w:fill="FFFFFF"/>
        <w:spacing w:line="360" w:lineRule="auto"/>
        <w:ind w:firstLine="720"/>
        <w:rPr>
          <w:rFonts w:ascii="Times New Roman" w:hAnsi="Times New Roman" w:cs="Times New Roman"/>
          <w:b/>
          <w:sz w:val="28"/>
          <w:szCs w:val="28"/>
        </w:rPr>
      </w:pP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 xml:space="preserve">Этот редко диагностируемый порок, как правило, протекает бессимптомно. Он заключается в наличии участка легочной ткани, имеющего собственный </w:t>
      </w:r>
      <w:r w:rsidR="003C4CA7">
        <w:rPr>
          <w:rFonts w:ascii="Times New Roman" w:hAnsi="Times New Roman" w:cs="Times New Roman"/>
          <w:sz w:val="28"/>
          <w:szCs w:val="28"/>
        </w:rPr>
        <w:t>плевральный покров и располагаю</w:t>
      </w:r>
      <w:r w:rsidRPr="003C4CA7">
        <w:rPr>
          <w:rFonts w:ascii="Times New Roman" w:hAnsi="Times New Roman" w:cs="Times New Roman"/>
          <w:sz w:val="28"/>
          <w:szCs w:val="28"/>
        </w:rPr>
        <w:t>щегося обычно в верхнем отделе правой плевральной полости. Бронх отходит непосредственно от трахеи, кровообращение о</w:t>
      </w:r>
      <w:r w:rsidR="003C4CA7">
        <w:rPr>
          <w:rFonts w:ascii="Times New Roman" w:hAnsi="Times New Roman" w:cs="Times New Roman"/>
          <w:sz w:val="28"/>
          <w:szCs w:val="28"/>
        </w:rPr>
        <w:t>су</w:t>
      </w:r>
      <w:r w:rsidRPr="003C4CA7">
        <w:rPr>
          <w:rFonts w:ascii="Times New Roman" w:hAnsi="Times New Roman" w:cs="Times New Roman"/>
          <w:sz w:val="28"/>
          <w:szCs w:val="28"/>
        </w:rPr>
        <w:t>ществляется за счет ветвей легочных артерий и вен. В редких случаях возникновения хронического воспалительного процесса показано удаление добавочного легкого (доли).</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p>
    <w:p w:rsidR="00826C2B" w:rsidRDefault="00826C2B" w:rsidP="00826C2B">
      <w:pPr>
        <w:shd w:val="clear" w:color="auto" w:fill="FFFFFF"/>
        <w:spacing w:line="360" w:lineRule="auto"/>
        <w:ind w:firstLine="720"/>
        <w:rPr>
          <w:rFonts w:ascii="Times New Roman" w:hAnsi="Times New Roman" w:cs="Times New Roman"/>
          <w:b/>
          <w:iCs/>
          <w:sz w:val="28"/>
          <w:szCs w:val="28"/>
        </w:rPr>
      </w:pPr>
      <w:r w:rsidRPr="003C4CA7">
        <w:rPr>
          <w:rFonts w:ascii="Times New Roman" w:hAnsi="Times New Roman" w:cs="Times New Roman"/>
          <w:b/>
          <w:sz w:val="28"/>
          <w:szCs w:val="28"/>
        </w:rPr>
        <w:t xml:space="preserve">3. </w:t>
      </w:r>
      <w:r w:rsidRPr="003C4CA7">
        <w:rPr>
          <w:rFonts w:ascii="Times New Roman" w:hAnsi="Times New Roman" w:cs="Times New Roman"/>
          <w:b/>
          <w:iCs/>
          <w:sz w:val="28"/>
          <w:szCs w:val="28"/>
        </w:rPr>
        <w:t>Добавочное легкое (доля) с аномальным кровообращением</w:t>
      </w:r>
    </w:p>
    <w:p w:rsidR="003C4CA7" w:rsidRPr="003C4CA7" w:rsidRDefault="003C4CA7" w:rsidP="00826C2B">
      <w:pPr>
        <w:shd w:val="clear" w:color="auto" w:fill="FFFFFF"/>
        <w:spacing w:line="360" w:lineRule="auto"/>
        <w:ind w:firstLine="720"/>
        <w:rPr>
          <w:rFonts w:ascii="Times New Roman" w:hAnsi="Times New Roman" w:cs="Times New Roman"/>
          <w:b/>
          <w:sz w:val="28"/>
          <w:szCs w:val="28"/>
        </w:rPr>
      </w:pP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Представляет собой аберрантны</w:t>
      </w:r>
      <w:r w:rsidR="003C4CA7">
        <w:rPr>
          <w:rFonts w:ascii="Times New Roman" w:hAnsi="Times New Roman" w:cs="Times New Roman"/>
          <w:sz w:val="28"/>
          <w:szCs w:val="28"/>
        </w:rPr>
        <w:t>й участок обычно не аэрируе</w:t>
      </w:r>
      <w:r w:rsidRPr="003C4CA7">
        <w:rPr>
          <w:rFonts w:ascii="Times New Roman" w:hAnsi="Times New Roman" w:cs="Times New Roman"/>
          <w:sz w:val="28"/>
          <w:szCs w:val="28"/>
        </w:rPr>
        <w:t>мой легочной ткани, который</w:t>
      </w:r>
      <w:r w:rsidR="003C4CA7">
        <w:rPr>
          <w:rFonts w:ascii="Times New Roman" w:hAnsi="Times New Roman" w:cs="Times New Roman"/>
          <w:sz w:val="28"/>
          <w:szCs w:val="28"/>
        </w:rPr>
        <w:t xml:space="preserve"> расположен вне нормально разви</w:t>
      </w:r>
      <w:r w:rsidRPr="003C4CA7">
        <w:rPr>
          <w:rFonts w:ascii="Times New Roman" w:hAnsi="Times New Roman" w:cs="Times New Roman"/>
          <w:sz w:val="28"/>
          <w:szCs w:val="28"/>
        </w:rPr>
        <w:t>того легкого (в плевральной пол</w:t>
      </w:r>
      <w:r w:rsidR="003C4CA7">
        <w:rPr>
          <w:rFonts w:ascii="Times New Roman" w:hAnsi="Times New Roman" w:cs="Times New Roman"/>
          <w:sz w:val="28"/>
          <w:szCs w:val="28"/>
        </w:rPr>
        <w:t>ости, в толще диафрагмы, в брюш</w:t>
      </w:r>
      <w:r w:rsidRPr="003C4CA7">
        <w:rPr>
          <w:rFonts w:ascii="Times New Roman" w:hAnsi="Times New Roman" w:cs="Times New Roman"/>
          <w:sz w:val="28"/>
          <w:szCs w:val="28"/>
        </w:rPr>
        <w:t>ной полости, на шее) и снабжается кровью из большого круга кровообращения. Чаще всего этот порок не дает клинических проявлений и является случайной находкой. Диагноз можно установить при аортографии. Если в аберрантном легком возника</w:t>
      </w:r>
      <w:r w:rsidRPr="003C4CA7">
        <w:rPr>
          <w:rFonts w:ascii="Times New Roman" w:hAnsi="Times New Roman" w:cs="Times New Roman"/>
          <w:sz w:val="28"/>
          <w:szCs w:val="28"/>
        </w:rPr>
        <w:softHyphen/>
        <w:t>ет патологический процесс, по</w:t>
      </w:r>
      <w:r w:rsidR="003C4CA7">
        <w:rPr>
          <w:rFonts w:ascii="Times New Roman" w:hAnsi="Times New Roman" w:cs="Times New Roman"/>
          <w:sz w:val="28"/>
          <w:szCs w:val="28"/>
        </w:rPr>
        <w:t>казана операция — удаление доба</w:t>
      </w:r>
      <w:r w:rsidRPr="003C4CA7">
        <w:rPr>
          <w:rFonts w:ascii="Times New Roman" w:hAnsi="Times New Roman" w:cs="Times New Roman"/>
          <w:sz w:val="28"/>
          <w:szCs w:val="28"/>
        </w:rPr>
        <w:t>вочного легкого.</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p>
    <w:p w:rsidR="00826C2B" w:rsidRDefault="00826C2B" w:rsidP="00826C2B">
      <w:pPr>
        <w:shd w:val="clear" w:color="auto" w:fill="FFFFFF"/>
        <w:spacing w:line="360" w:lineRule="auto"/>
        <w:ind w:firstLine="720"/>
        <w:rPr>
          <w:rFonts w:ascii="Times New Roman" w:hAnsi="Times New Roman" w:cs="Times New Roman"/>
          <w:b/>
          <w:iCs/>
          <w:sz w:val="28"/>
          <w:szCs w:val="28"/>
        </w:rPr>
      </w:pPr>
      <w:r w:rsidRPr="003C4CA7">
        <w:rPr>
          <w:rFonts w:ascii="Times New Roman" w:hAnsi="Times New Roman" w:cs="Times New Roman"/>
          <w:b/>
          <w:iCs/>
          <w:sz w:val="28"/>
          <w:szCs w:val="28"/>
        </w:rPr>
        <w:t>4. Бронхогенная (истинная) киста легкого</w:t>
      </w:r>
    </w:p>
    <w:p w:rsidR="003C4CA7" w:rsidRPr="003C4CA7" w:rsidRDefault="003C4CA7" w:rsidP="00826C2B">
      <w:pPr>
        <w:shd w:val="clear" w:color="auto" w:fill="FFFFFF"/>
        <w:spacing w:line="360" w:lineRule="auto"/>
        <w:ind w:firstLine="720"/>
        <w:rPr>
          <w:rFonts w:ascii="Times New Roman" w:hAnsi="Times New Roman" w:cs="Times New Roman"/>
          <w:b/>
          <w:sz w:val="28"/>
          <w:szCs w:val="28"/>
        </w:rPr>
      </w:pP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Бронхогенная киста легко</w:t>
      </w:r>
      <w:r w:rsidR="003C4CA7">
        <w:rPr>
          <w:rFonts w:ascii="Times New Roman" w:hAnsi="Times New Roman" w:cs="Times New Roman"/>
          <w:sz w:val="28"/>
          <w:szCs w:val="28"/>
        </w:rPr>
        <w:t>го формируется в результате ано</w:t>
      </w:r>
      <w:r w:rsidRPr="003C4CA7">
        <w:rPr>
          <w:rFonts w:ascii="Times New Roman" w:hAnsi="Times New Roman" w:cs="Times New Roman"/>
          <w:sz w:val="28"/>
          <w:szCs w:val="28"/>
        </w:rPr>
        <w:t>мальной закладки бронхиальн</w:t>
      </w:r>
      <w:r w:rsidR="003C4CA7">
        <w:rPr>
          <w:rFonts w:ascii="Times New Roman" w:hAnsi="Times New Roman" w:cs="Times New Roman"/>
          <w:sz w:val="28"/>
          <w:szCs w:val="28"/>
        </w:rPr>
        <w:t>ой стенки вне нормально развито</w:t>
      </w:r>
      <w:r w:rsidRPr="003C4CA7">
        <w:rPr>
          <w:rFonts w:ascii="Times New Roman" w:hAnsi="Times New Roman" w:cs="Times New Roman"/>
          <w:sz w:val="28"/>
          <w:szCs w:val="28"/>
        </w:rPr>
        <w:t>го бронхиального дерева. С р</w:t>
      </w:r>
      <w:r w:rsidR="003C4CA7">
        <w:rPr>
          <w:rFonts w:ascii="Times New Roman" w:hAnsi="Times New Roman" w:cs="Times New Roman"/>
          <w:sz w:val="28"/>
          <w:szCs w:val="28"/>
        </w:rPr>
        <w:t>остом ребенка наблюдается посте</w:t>
      </w:r>
      <w:r w:rsidRPr="003C4CA7">
        <w:rPr>
          <w:rFonts w:ascii="Times New Roman" w:hAnsi="Times New Roman" w:cs="Times New Roman"/>
          <w:sz w:val="28"/>
          <w:szCs w:val="28"/>
        </w:rPr>
        <w:t xml:space="preserve">пенное увеличение кисты из-за ретенции секрета бронхиального эпителия, причем размеры кисты могут достигать </w:t>
      </w:r>
      <w:smartTag w:uri="urn:schemas-microsoft-com:office:smarttags" w:element="metricconverter">
        <w:smartTagPr>
          <w:attr w:name="ProductID" w:val="10 см"/>
        </w:smartTagPr>
        <w:r w:rsidRPr="003C4CA7">
          <w:rPr>
            <w:rFonts w:ascii="Times New Roman" w:hAnsi="Times New Roman" w:cs="Times New Roman"/>
            <w:sz w:val="28"/>
            <w:szCs w:val="28"/>
          </w:rPr>
          <w:t>10 см</w:t>
        </w:r>
      </w:smartTag>
      <w:r w:rsidR="003C4CA7">
        <w:rPr>
          <w:rFonts w:ascii="Times New Roman" w:hAnsi="Times New Roman" w:cs="Times New Roman"/>
          <w:sz w:val="28"/>
          <w:szCs w:val="28"/>
        </w:rPr>
        <w:t xml:space="preserve"> в попе</w:t>
      </w:r>
      <w:r w:rsidRPr="003C4CA7">
        <w:rPr>
          <w:rFonts w:ascii="Times New Roman" w:hAnsi="Times New Roman" w:cs="Times New Roman"/>
          <w:sz w:val="28"/>
          <w:szCs w:val="28"/>
        </w:rPr>
        <w:t>речнике и более. В случае прорыва содержимого в бронхиальное дерево в связи с нагноением</w:t>
      </w:r>
      <w:r w:rsidR="003C4CA7">
        <w:rPr>
          <w:rFonts w:ascii="Times New Roman" w:hAnsi="Times New Roman" w:cs="Times New Roman"/>
          <w:sz w:val="28"/>
          <w:szCs w:val="28"/>
        </w:rPr>
        <w:t xml:space="preserve"> киста опорожняется и в дальней</w:t>
      </w:r>
      <w:r w:rsidRPr="003C4CA7">
        <w:rPr>
          <w:rFonts w:ascii="Times New Roman" w:hAnsi="Times New Roman" w:cs="Times New Roman"/>
          <w:sz w:val="28"/>
          <w:szCs w:val="28"/>
        </w:rPr>
        <w:t xml:space="preserve">шем может существовать либо </w:t>
      </w:r>
      <w:r w:rsidR="003C4CA7">
        <w:rPr>
          <w:rFonts w:ascii="Times New Roman" w:hAnsi="Times New Roman" w:cs="Times New Roman"/>
          <w:sz w:val="28"/>
          <w:szCs w:val="28"/>
        </w:rPr>
        <w:t>в виде сухой или частично содер</w:t>
      </w:r>
      <w:r w:rsidRPr="003C4CA7">
        <w:rPr>
          <w:rFonts w:ascii="Times New Roman" w:hAnsi="Times New Roman" w:cs="Times New Roman"/>
          <w:sz w:val="28"/>
          <w:szCs w:val="28"/>
        </w:rPr>
        <w:t>жащей жидкость полости, не дающей клинических проявлений, либо являться очагом хрониче</w:t>
      </w:r>
      <w:r w:rsidR="003C4CA7">
        <w:rPr>
          <w:rFonts w:ascii="Times New Roman" w:hAnsi="Times New Roman" w:cs="Times New Roman"/>
          <w:sz w:val="28"/>
          <w:szCs w:val="28"/>
        </w:rPr>
        <w:t>ски текущего нагноительного про</w:t>
      </w:r>
      <w:r w:rsidRPr="003C4CA7">
        <w:rPr>
          <w:rFonts w:ascii="Times New Roman" w:hAnsi="Times New Roman" w:cs="Times New Roman"/>
          <w:sz w:val="28"/>
          <w:szCs w:val="28"/>
        </w:rPr>
        <w:t>цесса.</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При возникновении клапанного механизма в зоне сообщения кисты с бронхиальным деревом может наблюдаться острое вздутие кисты с возникновением признаков дыхательной недостаточности из-за сдавлевания здор</w:t>
      </w:r>
      <w:r w:rsidR="003C4CA7">
        <w:rPr>
          <w:rFonts w:ascii="Times New Roman" w:hAnsi="Times New Roman" w:cs="Times New Roman"/>
          <w:sz w:val="28"/>
          <w:szCs w:val="28"/>
        </w:rPr>
        <w:t>овых частей и смещения средосте</w:t>
      </w:r>
      <w:r w:rsidRPr="003C4CA7">
        <w:rPr>
          <w:rFonts w:ascii="Times New Roman" w:hAnsi="Times New Roman" w:cs="Times New Roman"/>
          <w:sz w:val="28"/>
          <w:szCs w:val="28"/>
        </w:rPr>
        <w:t>ния.</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 xml:space="preserve">Длительное время аномалия может протекать бессимптомно. В случае инфицирования кисты наблюдается кашель со скудной слизистой или слизисто-гнойной мокротой, а при обострениях — увеличение количества мокроты, которая приобретает гнойный характер, слабо выраженная </w:t>
      </w:r>
      <w:r w:rsidR="003C4CA7">
        <w:rPr>
          <w:rFonts w:ascii="Times New Roman" w:hAnsi="Times New Roman" w:cs="Times New Roman"/>
          <w:sz w:val="28"/>
          <w:szCs w:val="28"/>
        </w:rPr>
        <w:t>температурная реакция и интокси</w:t>
      </w:r>
      <w:r w:rsidRPr="003C4CA7">
        <w:rPr>
          <w:rFonts w:ascii="Times New Roman" w:hAnsi="Times New Roman" w:cs="Times New Roman"/>
          <w:sz w:val="28"/>
          <w:szCs w:val="28"/>
        </w:rPr>
        <w:t>кация.</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Рентгенологически до прорыва кисты в бронх видна круглая тень с четкими контурами,</w:t>
      </w:r>
      <w:r w:rsidR="003C4CA7">
        <w:rPr>
          <w:rFonts w:ascii="Times New Roman" w:hAnsi="Times New Roman" w:cs="Times New Roman"/>
          <w:sz w:val="28"/>
          <w:szCs w:val="28"/>
        </w:rPr>
        <w:t xml:space="preserve"> иногда изменяющая форму при ды</w:t>
      </w:r>
      <w:r w:rsidRPr="003C4CA7">
        <w:rPr>
          <w:rFonts w:ascii="Times New Roman" w:hAnsi="Times New Roman" w:cs="Times New Roman"/>
          <w:sz w:val="28"/>
          <w:szCs w:val="28"/>
        </w:rPr>
        <w:t>хании (симптом Неменова). После п</w:t>
      </w:r>
      <w:r w:rsidR="003C4CA7">
        <w:rPr>
          <w:rFonts w:ascii="Times New Roman" w:hAnsi="Times New Roman" w:cs="Times New Roman"/>
          <w:sz w:val="28"/>
          <w:szCs w:val="28"/>
        </w:rPr>
        <w:t>рорыва содержимого в брон</w:t>
      </w:r>
      <w:r w:rsidRPr="003C4CA7">
        <w:rPr>
          <w:rFonts w:ascii="Times New Roman" w:hAnsi="Times New Roman" w:cs="Times New Roman"/>
          <w:sz w:val="28"/>
          <w:szCs w:val="28"/>
        </w:rPr>
        <w:t>хиальное дерево выявляется тонкая кольцевидная тень, иногда с уровнем жидкости на дне</w:t>
      </w:r>
      <w:r w:rsidR="003C4CA7">
        <w:rPr>
          <w:rFonts w:ascii="Times New Roman" w:hAnsi="Times New Roman" w:cs="Times New Roman"/>
          <w:sz w:val="28"/>
          <w:szCs w:val="28"/>
        </w:rPr>
        <w:t xml:space="preserve"> (преимущественно при обострени</w:t>
      </w:r>
      <w:r w:rsidRPr="003C4CA7">
        <w:rPr>
          <w:rFonts w:ascii="Times New Roman" w:hAnsi="Times New Roman" w:cs="Times New Roman"/>
          <w:sz w:val="28"/>
          <w:szCs w:val="28"/>
        </w:rPr>
        <w:t>ях).</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Дифференциальный диагноз опорожнившейся кисты следует проводить с крупными (гигантскими) эмфизематозными бул</w:t>
      </w:r>
      <w:r w:rsidR="003C4CA7">
        <w:rPr>
          <w:rFonts w:ascii="Times New Roman" w:hAnsi="Times New Roman" w:cs="Times New Roman"/>
          <w:sz w:val="28"/>
          <w:szCs w:val="28"/>
        </w:rPr>
        <w:t>ла</w:t>
      </w:r>
      <w:r w:rsidRPr="003C4CA7">
        <w:rPr>
          <w:rFonts w:ascii="Times New Roman" w:hAnsi="Times New Roman" w:cs="Times New Roman"/>
          <w:sz w:val="28"/>
          <w:szCs w:val="28"/>
        </w:rPr>
        <w:t xml:space="preserve">ми, для которых характерен зрелый или даже пожилой возраст больных, рентгенологически менее четко очерченные границы, хорошо определяемые при КТ, </w:t>
      </w:r>
      <w:r w:rsidR="003C4CA7">
        <w:rPr>
          <w:rFonts w:ascii="Times New Roman" w:hAnsi="Times New Roman" w:cs="Times New Roman"/>
          <w:sz w:val="28"/>
          <w:szCs w:val="28"/>
        </w:rPr>
        <w:t>отсутствие горизонтального уров</w:t>
      </w:r>
      <w:r w:rsidRPr="003C4CA7">
        <w:rPr>
          <w:rFonts w:ascii="Times New Roman" w:hAnsi="Times New Roman" w:cs="Times New Roman"/>
          <w:sz w:val="28"/>
          <w:szCs w:val="28"/>
        </w:rPr>
        <w:t>ня в полости, отсутствие эпителиальной выстилки.</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Бронхогенные кисты, дающие</w:t>
      </w:r>
      <w:r w:rsidR="003C4CA7">
        <w:rPr>
          <w:rFonts w:ascii="Times New Roman" w:hAnsi="Times New Roman" w:cs="Times New Roman"/>
          <w:sz w:val="28"/>
          <w:szCs w:val="28"/>
        </w:rPr>
        <w:t xml:space="preserve"> те или иные клинические про</w:t>
      </w:r>
      <w:r w:rsidRPr="003C4CA7">
        <w:rPr>
          <w:rFonts w:ascii="Times New Roman" w:hAnsi="Times New Roman" w:cs="Times New Roman"/>
          <w:sz w:val="28"/>
          <w:szCs w:val="28"/>
        </w:rPr>
        <w:t>явления (хроническое нагноение</w:t>
      </w:r>
      <w:r w:rsidR="003C4CA7">
        <w:rPr>
          <w:rFonts w:ascii="Times New Roman" w:hAnsi="Times New Roman" w:cs="Times New Roman"/>
          <w:sz w:val="28"/>
          <w:szCs w:val="28"/>
        </w:rPr>
        <w:t>, острое вздутие), подлежат уда</w:t>
      </w:r>
      <w:r w:rsidRPr="003C4CA7">
        <w:rPr>
          <w:rFonts w:ascii="Times New Roman" w:hAnsi="Times New Roman" w:cs="Times New Roman"/>
          <w:sz w:val="28"/>
          <w:szCs w:val="28"/>
        </w:rPr>
        <w:t>лению с помощью тех или иных видов экономных резекций легкого.</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p>
    <w:p w:rsidR="00826C2B" w:rsidRDefault="00826C2B" w:rsidP="003C4CA7">
      <w:pPr>
        <w:shd w:val="clear" w:color="auto" w:fill="FFFFFF"/>
        <w:spacing w:line="360" w:lineRule="auto"/>
        <w:ind w:firstLine="720"/>
        <w:jc w:val="both"/>
        <w:rPr>
          <w:rFonts w:ascii="Times New Roman" w:hAnsi="Times New Roman" w:cs="Times New Roman"/>
          <w:b/>
          <w:bCs/>
          <w:iCs/>
          <w:sz w:val="28"/>
          <w:szCs w:val="28"/>
        </w:rPr>
      </w:pPr>
      <w:r w:rsidRPr="003C4CA7">
        <w:rPr>
          <w:rFonts w:ascii="Times New Roman" w:hAnsi="Times New Roman" w:cs="Times New Roman"/>
          <w:b/>
          <w:bCs/>
          <w:iCs/>
          <w:sz w:val="28"/>
          <w:szCs w:val="28"/>
        </w:rPr>
        <w:t>5. Кисты легкого с аномальным кровоснабжением (внутридолевая секвестрация)</w:t>
      </w:r>
    </w:p>
    <w:p w:rsidR="003C4CA7" w:rsidRPr="003C4CA7" w:rsidRDefault="003C4CA7" w:rsidP="003C4CA7">
      <w:pPr>
        <w:shd w:val="clear" w:color="auto" w:fill="FFFFFF"/>
        <w:spacing w:line="360" w:lineRule="auto"/>
        <w:ind w:firstLine="720"/>
        <w:jc w:val="both"/>
        <w:rPr>
          <w:rFonts w:ascii="Times New Roman" w:hAnsi="Times New Roman" w:cs="Times New Roman"/>
          <w:b/>
          <w:sz w:val="28"/>
          <w:szCs w:val="28"/>
        </w:rPr>
      </w:pP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Кисты легкого с аномальным кровоснабжением являются наиболее частыми среди безусловных пороков развития, имеющих клиническое значение. Суть а</w:t>
      </w:r>
      <w:r w:rsidR="003C4CA7">
        <w:rPr>
          <w:rFonts w:ascii="Times New Roman" w:hAnsi="Times New Roman" w:cs="Times New Roman"/>
          <w:sz w:val="28"/>
          <w:szCs w:val="28"/>
        </w:rPr>
        <w:t>номалии состоит в том, что в од</w:t>
      </w:r>
      <w:r w:rsidRPr="003C4CA7">
        <w:rPr>
          <w:rFonts w:ascii="Times New Roman" w:hAnsi="Times New Roman" w:cs="Times New Roman"/>
          <w:sz w:val="28"/>
          <w:szCs w:val="28"/>
        </w:rPr>
        <w:t>ной из долей антентально формируется группа бронхогенных кист, первично не сообщающихся с бронхами данной доли и имеющих отдельное артериа</w:t>
      </w:r>
      <w:r w:rsidR="003C4CA7">
        <w:rPr>
          <w:rFonts w:ascii="Times New Roman" w:hAnsi="Times New Roman" w:cs="Times New Roman"/>
          <w:sz w:val="28"/>
          <w:szCs w:val="28"/>
        </w:rPr>
        <w:t>льное кровоснабжение за счет до</w:t>
      </w:r>
      <w:r w:rsidRPr="003C4CA7">
        <w:rPr>
          <w:rFonts w:ascii="Times New Roman" w:hAnsi="Times New Roman" w:cs="Times New Roman"/>
          <w:sz w:val="28"/>
          <w:szCs w:val="28"/>
        </w:rPr>
        <w:t>вольно крупного сосуда, отхо</w:t>
      </w:r>
      <w:r w:rsidR="003C4CA7">
        <w:rPr>
          <w:rFonts w:ascii="Times New Roman" w:hAnsi="Times New Roman" w:cs="Times New Roman"/>
          <w:sz w:val="28"/>
          <w:szCs w:val="28"/>
        </w:rPr>
        <w:t>дящего непосредственно от нисхо</w:t>
      </w:r>
      <w:r w:rsidRPr="003C4CA7">
        <w:rPr>
          <w:rFonts w:ascii="Times New Roman" w:hAnsi="Times New Roman" w:cs="Times New Roman"/>
          <w:sz w:val="28"/>
          <w:szCs w:val="28"/>
        </w:rPr>
        <w:t>дящей аорты. Отделенность врожденного патологического внутридолевого образования от системы легочного кровообращения и бронхиального дерева доли побудило назвать аномалию внутридолевой секвестрацией от латинского «</w:t>
      </w:r>
      <w:r w:rsidRPr="003C4CA7">
        <w:rPr>
          <w:rFonts w:ascii="Times New Roman" w:hAnsi="Times New Roman" w:cs="Times New Roman"/>
          <w:sz w:val="28"/>
          <w:szCs w:val="28"/>
          <w:lang w:val="en-US"/>
        </w:rPr>
        <w:t>sequestratio</w:t>
      </w:r>
      <w:r w:rsidRPr="003C4CA7">
        <w:rPr>
          <w:rFonts w:ascii="Times New Roman" w:hAnsi="Times New Roman" w:cs="Times New Roman"/>
          <w:sz w:val="28"/>
          <w:szCs w:val="28"/>
        </w:rPr>
        <w:t xml:space="preserve">» — «отделение», «обособление» (не путать с секвестрацией при отделении омертвевшей ткани от </w:t>
      </w:r>
      <w:r w:rsidR="003C4CA7">
        <w:rPr>
          <w:rFonts w:ascii="Times New Roman" w:hAnsi="Times New Roman" w:cs="Times New Roman"/>
          <w:sz w:val="28"/>
          <w:szCs w:val="28"/>
        </w:rPr>
        <w:t>живой в ходе нагноительного про</w:t>
      </w:r>
      <w:r w:rsidRPr="003C4CA7">
        <w:rPr>
          <w:rFonts w:ascii="Times New Roman" w:hAnsi="Times New Roman" w:cs="Times New Roman"/>
          <w:sz w:val="28"/>
          <w:szCs w:val="28"/>
        </w:rPr>
        <w:t>цесса).</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Секвестрация чаще наблюдается в</w:t>
      </w:r>
      <w:r w:rsidR="003C4CA7">
        <w:rPr>
          <w:rFonts w:ascii="Times New Roman" w:hAnsi="Times New Roman" w:cs="Times New Roman"/>
          <w:sz w:val="28"/>
          <w:szCs w:val="28"/>
        </w:rPr>
        <w:t xml:space="preserve"> заднебазалыюм отделе ниж</w:t>
      </w:r>
      <w:r w:rsidRPr="003C4CA7">
        <w:rPr>
          <w:rFonts w:ascii="Times New Roman" w:hAnsi="Times New Roman" w:cs="Times New Roman"/>
          <w:sz w:val="28"/>
          <w:szCs w:val="28"/>
        </w:rPr>
        <w:t>ней доли правого легкого, хотя описаны и другие локализации. Первоначально группа кист, наполненных жидкостью, не дает клинических проявлений, а з</w:t>
      </w:r>
      <w:r w:rsidR="003C4CA7">
        <w:rPr>
          <w:rFonts w:ascii="Times New Roman" w:hAnsi="Times New Roman" w:cs="Times New Roman"/>
          <w:sz w:val="28"/>
          <w:szCs w:val="28"/>
        </w:rPr>
        <w:t>атем, после инфицирования и про</w:t>
      </w:r>
      <w:r w:rsidRPr="003C4CA7">
        <w:rPr>
          <w:rFonts w:ascii="Times New Roman" w:hAnsi="Times New Roman" w:cs="Times New Roman"/>
          <w:sz w:val="28"/>
          <w:szCs w:val="28"/>
        </w:rPr>
        <w:t>рыва в бронхиальное дерево является источником хронического нагноительного процесса, текущего по типу нижнедолевых бронхоэктазий.</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Клинические проявления заключаются в кашле со слизистой или слизисто-гнойной мокротой и периодических обострениях с увеличением гнойного отделяемого и повышением температуры тела.</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Рентгенологически выявляется киста или группа кист иногда с уровнями жидкости в медиальном отделе нижней доли; бронографически — кистозные образования, заполненные контрастом. Характерная локализация и форма кист позволяют заподозрить внутридолевую секвестрацию. Для подтверждения диагноза целесообразно с помощью ультразвуковой допплерографии или аортографии подтвердить н</w:t>
      </w:r>
      <w:r w:rsidR="00DF2FB0">
        <w:rPr>
          <w:rFonts w:ascii="Times New Roman" w:hAnsi="Times New Roman" w:cs="Times New Roman"/>
          <w:sz w:val="28"/>
          <w:szCs w:val="28"/>
        </w:rPr>
        <w:t>аличие отходящего от аорты круп</w:t>
      </w:r>
      <w:r w:rsidRPr="003C4CA7">
        <w:rPr>
          <w:rFonts w:ascii="Times New Roman" w:hAnsi="Times New Roman" w:cs="Times New Roman"/>
          <w:sz w:val="28"/>
          <w:szCs w:val="28"/>
        </w:rPr>
        <w:t>ного сосуда, направляющегося к нижней доле.</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Лечение внутридолевой с</w:t>
      </w:r>
      <w:r w:rsidR="0086104A">
        <w:rPr>
          <w:rFonts w:ascii="Times New Roman" w:hAnsi="Times New Roman" w:cs="Times New Roman"/>
          <w:sz w:val="28"/>
          <w:szCs w:val="28"/>
        </w:rPr>
        <w:t>еквестрации оперативное — удале</w:t>
      </w:r>
      <w:r w:rsidRPr="003C4CA7">
        <w:rPr>
          <w:rFonts w:ascii="Times New Roman" w:hAnsi="Times New Roman" w:cs="Times New Roman"/>
          <w:sz w:val="28"/>
          <w:szCs w:val="28"/>
        </w:rPr>
        <w:t xml:space="preserve">ние обычно пораженной нижней доли или </w:t>
      </w:r>
      <w:r w:rsidR="00DF2FB0">
        <w:rPr>
          <w:rFonts w:ascii="Times New Roman" w:hAnsi="Times New Roman" w:cs="Times New Roman"/>
          <w:sz w:val="28"/>
          <w:szCs w:val="28"/>
        </w:rPr>
        <w:t>только базальных сег</w:t>
      </w:r>
      <w:r w:rsidRPr="003C4CA7">
        <w:rPr>
          <w:rFonts w:ascii="Times New Roman" w:hAnsi="Times New Roman" w:cs="Times New Roman"/>
          <w:sz w:val="28"/>
          <w:szCs w:val="28"/>
        </w:rPr>
        <w:t>ментов. Во время операции следует четко верифицировать и изолированно перевязать аномальный сосуд, проходящий в толще легочной связки, во избежание</w:t>
      </w:r>
      <w:r w:rsidR="00DF2FB0">
        <w:rPr>
          <w:rFonts w:ascii="Times New Roman" w:hAnsi="Times New Roman" w:cs="Times New Roman"/>
          <w:sz w:val="28"/>
          <w:szCs w:val="28"/>
        </w:rPr>
        <w:t xml:space="preserve"> трудно останавливаемого артери</w:t>
      </w:r>
      <w:r w:rsidRPr="003C4CA7">
        <w:rPr>
          <w:rFonts w:ascii="Times New Roman" w:hAnsi="Times New Roman" w:cs="Times New Roman"/>
          <w:sz w:val="28"/>
          <w:szCs w:val="28"/>
        </w:rPr>
        <w:t>ального кровотечения (известны летальные исходы от кров</w:t>
      </w:r>
      <w:r w:rsidR="00DF2FB0">
        <w:rPr>
          <w:rFonts w:ascii="Times New Roman" w:hAnsi="Times New Roman" w:cs="Times New Roman"/>
          <w:sz w:val="28"/>
          <w:szCs w:val="28"/>
        </w:rPr>
        <w:t>опо</w:t>
      </w:r>
      <w:r w:rsidRPr="003C4CA7">
        <w:rPr>
          <w:rFonts w:ascii="Times New Roman" w:hAnsi="Times New Roman" w:cs="Times New Roman"/>
          <w:sz w:val="28"/>
          <w:szCs w:val="28"/>
        </w:rPr>
        <w:t>тери).</w:t>
      </w:r>
    </w:p>
    <w:p w:rsidR="00826C2B" w:rsidRPr="003C4CA7" w:rsidRDefault="00826C2B" w:rsidP="00826C2B">
      <w:pPr>
        <w:spacing w:line="360" w:lineRule="auto"/>
        <w:ind w:firstLine="720"/>
        <w:rPr>
          <w:rFonts w:ascii="Times New Roman" w:hAnsi="Times New Roman" w:cs="Times New Roman"/>
          <w:sz w:val="28"/>
          <w:szCs w:val="28"/>
        </w:rPr>
      </w:pPr>
    </w:p>
    <w:p w:rsidR="00826C2B" w:rsidRPr="007166DB" w:rsidRDefault="007166DB" w:rsidP="007166DB">
      <w:pPr>
        <w:shd w:val="clear" w:color="auto" w:fill="FFFFFF"/>
        <w:spacing w:line="360" w:lineRule="auto"/>
        <w:ind w:firstLine="720"/>
        <w:jc w:val="both"/>
        <w:rPr>
          <w:rFonts w:ascii="Times New Roman" w:hAnsi="Times New Roman" w:cs="Times New Roman"/>
          <w:b/>
          <w:bCs/>
          <w:iCs/>
          <w:sz w:val="28"/>
          <w:szCs w:val="28"/>
        </w:rPr>
      </w:pPr>
      <w:r>
        <w:rPr>
          <w:rFonts w:ascii="Times New Roman" w:hAnsi="Times New Roman" w:cs="Times New Roman"/>
          <w:bCs/>
          <w:iCs/>
          <w:sz w:val="28"/>
          <w:szCs w:val="28"/>
        </w:rPr>
        <w:br w:type="page"/>
      </w:r>
      <w:r w:rsidR="00826C2B" w:rsidRPr="007166DB">
        <w:rPr>
          <w:rFonts w:ascii="Times New Roman" w:hAnsi="Times New Roman" w:cs="Times New Roman"/>
          <w:b/>
          <w:bCs/>
          <w:iCs/>
          <w:sz w:val="28"/>
          <w:szCs w:val="28"/>
        </w:rPr>
        <w:t>Необычное расположение анатомических структур легкого, могущее иметь клиническое значение</w:t>
      </w:r>
    </w:p>
    <w:p w:rsidR="00826C2B" w:rsidRPr="003C4CA7" w:rsidRDefault="00826C2B" w:rsidP="00826C2B">
      <w:pPr>
        <w:shd w:val="clear" w:color="auto" w:fill="FFFFFF"/>
        <w:spacing w:line="360" w:lineRule="auto"/>
        <w:ind w:firstLine="720"/>
        <w:jc w:val="center"/>
        <w:rPr>
          <w:rFonts w:ascii="Times New Roman" w:hAnsi="Times New Roman" w:cs="Times New Roman"/>
          <w:sz w:val="28"/>
          <w:szCs w:val="28"/>
        </w:rPr>
      </w:pPr>
    </w:p>
    <w:p w:rsidR="00826C2B" w:rsidRPr="007166DB" w:rsidRDefault="00826C2B" w:rsidP="00826C2B">
      <w:pPr>
        <w:shd w:val="clear" w:color="auto" w:fill="FFFFFF"/>
        <w:spacing w:line="360" w:lineRule="auto"/>
        <w:ind w:firstLine="720"/>
        <w:rPr>
          <w:rFonts w:ascii="Times New Roman" w:hAnsi="Times New Roman" w:cs="Times New Roman"/>
          <w:b/>
          <w:sz w:val="28"/>
          <w:szCs w:val="28"/>
        </w:rPr>
      </w:pPr>
      <w:r w:rsidRPr="007166DB">
        <w:rPr>
          <w:rFonts w:ascii="Times New Roman" w:hAnsi="Times New Roman" w:cs="Times New Roman"/>
          <w:b/>
          <w:bCs/>
          <w:iCs/>
          <w:sz w:val="28"/>
          <w:szCs w:val="28"/>
        </w:rPr>
        <w:t>1. Доля непарной вены</w:t>
      </w:r>
    </w:p>
    <w:p w:rsidR="007166DB" w:rsidRDefault="007166DB" w:rsidP="00826C2B">
      <w:pPr>
        <w:shd w:val="clear" w:color="auto" w:fill="FFFFFF"/>
        <w:spacing w:line="360" w:lineRule="auto"/>
        <w:ind w:firstLine="720"/>
        <w:jc w:val="both"/>
        <w:rPr>
          <w:rFonts w:ascii="Times New Roman" w:hAnsi="Times New Roman" w:cs="Times New Roman"/>
          <w:sz w:val="28"/>
          <w:szCs w:val="28"/>
        </w:rPr>
      </w:pP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Медиальная часть верхней доли правого легкого оказывается в кармане медиастинальной плевры, уходящем в средостение в верхнемедиальном направлении. В редких случаях в отшнурованной части доли возникает хронический инфекционный про</w:t>
      </w:r>
      <w:r w:rsidRPr="003C4CA7">
        <w:rPr>
          <w:rFonts w:ascii="Times New Roman" w:hAnsi="Times New Roman" w:cs="Times New Roman"/>
          <w:sz w:val="28"/>
          <w:szCs w:val="28"/>
        </w:rPr>
        <w:softHyphen/>
        <w:t>цесс, но чаще аномалия протекает бессимптомно и выявляется при операциях на легких, предпринимаемых по другим поводам.</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Симптомом доли непарной вены является отошедшая от сре</w:t>
      </w:r>
      <w:r w:rsidRPr="003C4CA7">
        <w:rPr>
          <w:rFonts w:ascii="Times New Roman" w:hAnsi="Times New Roman" w:cs="Times New Roman"/>
          <w:sz w:val="28"/>
          <w:szCs w:val="28"/>
        </w:rPr>
        <w:softHyphen/>
        <w:t xml:space="preserve">достения каплевидная тень </w:t>
      </w:r>
      <w:r w:rsidRPr="003C4CA7">
        <w:rPr>
          <w:rFonts w:ascii="Times New Roman" w:hAnsi="Times New Roman" w:cs="Times New Roman"/>
          <w:sz w:val="28"/>
          <w:szCs w:val="28"/>
          <w:lang w:val="en-US"/>
        </w:rPr>
        <w:t>v</w:t>
      </w:r>
      <w:r w:rsidRPr="003C4CA7">
        <w:rPr>
          <w:rFonts w:ascii="Times New Roman" w:hAnsi="Times New Roman" w:cs="Times New Roman"/>
          <w:sz w:val="28"/>
          <w:szCs w:val="28"/>
        </w:rPr>
        <w:t xml:space="preserve">. </w:t>
      </w:r>
      <w:r w:rsidRPr="003C4CA7">
        <w:rPr>
          <w:rFonts w:ascii="Times New Roman" w:hAnsi="Times New Roman" w:cs="Times New Roman"/>
          <w:sz w:val="28"/>
          <w:szCs w:val="28"/>
          <w:lang w:val="en-US"/>
        </w:rPr>
        <w:t>azygos</w:t>
      </w:r>
      <w:r w:rsidRPr="003C4CA7">
        <w:rPr>
          <w:rFonts w:ascii="Times New Roman" w:hAnsi="Times New Roman" w:cs="Times New Roman"/>
          <w:sz w:val="28"/>
          <w:szCs w:val="28"/>
        </w:rPr>
        <w:t>, располагающейся как бы в толще медиального отдела верхней доли.</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Показания к оперативному удалению аномально расположен</w:t>
      </w:r>
      <w:r w:rsidRPr="003C4CA7">
        <w:rPr>
          <w:rFonts w:ascii="Times New Roman" w:hAnsi="Times New Roman" w:cs="Times New Roman"/>
          <w:sz w:val="28"/>
          <w:szCs w:val="28"/>
        </w:rPr>
        <w:softHyphen/>
        <w:t>ной части легочной ткани возникают крайне редко.</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p>
    <w:p w:rsidR="00826C2B" w:rsidRPr="007166DB" w:rsidRDefault="00826C2B" w:rsidP="00826C2B">
      <w:pPr>
        <w:shd w:val="clear" w:color="auto" w:fill="FFFFFF"/>
        <w:spacing w:line="360" w:lineRule="auto"/>
        <w:ind w:firstLine="720"/>
        <w:rPr>
          <w:rFonts w:ascii="Times New Roman" w:hAnsi="Times New Roman" w:cs="Times New Roman"/>
          <w:b/>
          <w:sz w:val="28"/>
          <w:szCs w:val="28"/>
        </w:rPr>
      </w:pPr>
      <w:r w:rsidRPr="007166DB">
        <w:rPr>
          <w:rFonts w:ascii="Times New Roman" w:hAnsi="Times New Roman" w:cs="Times New Roman"/>
          <w:b/>
          <w:bCs/>
          <w:sz w:val="28"/>
          <w:szCs w:val="28"/>
        </w:rPr>
        <w:t xml:space="preserve">2. </w:t>
      </w:r>
      <w:r w:rsidRPr="007166DB">
        <w:rPr>
          <w:rFonts w:ascii="Times New Roman" w:hAnsi="Times New Roman" w:cs="Times New Roman"/>
          <w:b/>
          <w:bCs/>
          <w:iCs/>
          <w:sz w:val="28"/>
          <w:szCs w:val="28"/>
        </w:rPr>
        <w:t>Трахеальный бронх</w:t>
      </w:r>
    </w:p>
    <w:p w:rsidR="007166DB" w:rsidRDefault="007166DB" w:rsidP="00826C2B">
      <w:pPr>
        <w:shd w:val="clear" w:color="auto" w:fill="FFFFFF"/>
        <w:spacing w:line="360" w:lineRule="auto"/>
        <w:ind w:firstLine="720"/>
        <w:jc w:val="both"/>
        <w:rPr>
          <w:rFonts w:ascii="Times New Roman" w:hAnsi="Times New Roman" w:cs="Times New Roman"/>
          <w:sz w:val="28"/>
          <w:szCs w:val="28"/>
        </w:rPr>
      </w:pP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Трахеальный бронх, традиционно описываемый как порок развития, практически не имеет кл</w:t>
      </w:r>
      <w:r w:rsidR="007166DB">
        <w:rPr>
          <w:rFonts w:ascii="Times New Roman" w:hAnsi="Times New Roman" w:cs="Times New Roman"/>
          <w:sz w:val="28"/>
          <w:szCs w:val="28"/>
        </w:rPr>
        <w:t>инического значения и может счи</w:t>
      </w:r>
      <w:r w:rsidRPr="003C4CA7">
        <w:rPr>
          <w:rFonts w:ascii="Times New Roman" w:hAnsi="Times New Roman" w:cs="Times New Roman"/>
          <w:sz w:val="28"/>
          <w:szCs w:val="28"/>
        </w:rPr>
        <w:t>таться крайней формой изменчивости. Аномалия состоит в том, что верхушечный сегмент верхней доли правого легкого или его часть аэрируется отдельным бронхом</w:t>
      </w:r>
      <w:r w:rsidR="007166DB">
        <w:rPr>
          <w:rFonts w:ascii="Times New Roman" w:hAnsi="Times New Roman" w:cs="Times New Roman"/>
          <w:sz w:val="28"/>
          <w:szCs w:val="28"/>
        </w:rPr>
        <w:t>, отходящим не от верхне</w:t>
      </w:r>
      <w:r w:rsidRPr="003C4CA7">
        <w:rPr>
          <w:rFonts w:ascii="Times New Roman" w:hAnsi="Times New Roman" w:cs="Times New Roman"/>
          <w:sz w:val="28"/>
          <w:szCs w:val="28"/>
        </w:rPr>
        <w:t>долевого бронха, а непосредственно от трахеи (так называемый феномен «соскальзывания»). Необычный бронх выявляется чаще всего при бронхоскопии или при легочных операциях, осуществляемых по другому поводу.</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p>
    <w:p w:rsidR="00826C2B" w:rsidRDefault="007166DB" w:rsidP="00826C2B">
      <w:pPr>
        <w:shd w:val="clear" w:color="auto" w:fill="FFFFFF"/>
        <w:spacing w:line="360" w:lineRule="auto"/>
        <w:ind w:firstLine="720"/>
        <w:rPr>
          <w:rFonts w:ascii="Times New Roman" w:hAnsi="Times New Roman" w:cs="Times New Roman"/>
          <w:b/>
          <w:bCs/>
          <w:iCs/>
          <w:sz w:val="28"/>
          <w:szCs w:val="28"/>
        </w:rPr>
      </w:pPr>
      <w:r>
        <w:rPr>
          <w:rFonts w:ascii="Times New Roman" w:hAnsi="Times New Roman" w:cs="Times New Roman"/>
          <w:b/>
          <w:bCs/>
          <w:sz w:val="28"/>
          <w:szCs w:val="28"/>
        </w:rPr>
        <w:br w:type="page"/>
      </w:r>
      <w:r w:rsidR="00826C2B" w:rsidRPr="007166DB">
        <w:rPr>
          <w:rFonts w:ascii="Times New Roman" w:hAnsi="Times New Roman" w:cs="Times New Roman"/>
          <w:b/>
          <w:bCs/>
          <w:sz w:val="28"/>
          <w:szCs w:val="28"/>
        </w:rPr>
        <w:t xml:space="preserve">3. </w:t>
      </w:r>
      <w:r w:rsidR="00826C2B" w:rsidRPr="007166DB">
        <w:rPr>
          <w:rFonts w:ascii="Times New Roman" w:hAnsi="Times New Roman" w:cs="Times New Roman"/>
          <w:b/>
          <w:bCs/>
          <w:iCs/>
          <w:sz w:val="28"/>
          <w:szCs w:val="28"/>
        </w:rPr>
        <w:t>«Зеркальное» легкое</w:t>
      </w:r>
    </w:p>
    <w:p w:rsidR="007166DB" w:rsidRPr="007166DB" w:rsidRDefault="007166DB" w:rsidP="00826C2B">
      <w:pPr>
        <w:shd w:val="clear" w:color="auto" w:fill="FFFFFF"/>
        <w:spacing w:line="360" w:lineRule="auto"/>
        <w:ind w:firstLine="720"/>
        <w:rPr>
          <w:rFonts w:ascii="Times New Roman" w:hAnsi="Times New Roman" w:cs="Times New Roman"/>
          <w:b/>
          <w:sz w:val="28"/>
          <w:szCs w:val="28"/>
        </w:rPr>
      </w:pP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«Зеркальное» легкое, при котором оба легких построены вполне симметрично, также не имеет самостоятельного клинического значения.</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p>
    <w:p w:rsidR="00826C2B" w:rsidRPr="007166DB" w:rsidRDefault="00826C2B" w:rsidP="00826C2B">
      <w:pPr>
        <w:shd w:val="clear" w:color="auto" w:fill="FFFFFF"/>
        <w:spacing w:line="360" w:lineRule="auto"/>
        <w:ind w:firstLine="720"/>
        <w:rPr>
          <w:rFonts w:ascii="Times New Roman" w:hAnsi="Times New Roman" w:cs="Times New Roman"/>
          <w:b/>
          <w:sz w:val="28"/>
          <w:szCs w:val="28"/>
        </w:rPr>
      </w:pPr>
      <w:r w:rsidRPr="007166DB">
        <w:rPr>
          <w:rFonts w:ascii="Times New Roman" w:hAnsi="Times New Roman" w:cs="Times New Roman"/>
          <w:b/>
          <w:bCs/>
          <w:iCs/>
          <w:sz w:val="28"/>
          <w:szCs w:val="28"/>
        </w:rPr>
        <w:t>4. Обратное расположение легких</w:t>
      </w:r>
    </w:p>
    <w:p w:rsidR="007166DB" w:rsidRDefault="007166DB" w:rsidP="00826C2B">
      <w:pPr>
        <w:shd w:val="clear" w:color="auto" w:fill="FFFFFF"/>
        <w:spacing w:line="360" w:lineRule="auto"/>
        <w:ind w:firstLine="720"/>
        <w:jc w:val="both"/>
        <w:rPr>
          <w:rFonts w:ascii="Times New Roman" w:hAnsi="Times New Roman" w:cs="Times New Roman"/>
          <w:sz w:val="28"/>
          <w:szCs w:val="28"/>
        </w:rPr>
      </w:pP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Обратное расположение легких, часто являющееся элементом общего обратного расположения внутренних органов, имеет клиническое значение только при сочетании с синдромом неподвижных ресничек (синдром или триада Картагенера).</w:t>
      </w:r>
    </w:p>
    <w:p w:rsidR="00826C2B" w:rsidRPr="007166DB" w:rsidRDefault="007166DB" w:rsidP="007166DB">
      <w:pPr>
        <w:shd w:val="clear" w:color="auto" w:fill="FFFFFF"/>
        <w:spacing w:line="360" w:lineRule="auto"/>
        <w:ind w:firstLine="720"/>
        <w:jc w:val="both"/>
        <w:rPr>
          <w:rFonts w:ascii="Times New Roman" w:hAnsi="Times New Roman" w:cs="Times New Roman"/>
          <w:b/>
          <w:bCs/>
          <w:iCs/>
          <w:sz w:val="28"/>
          <w:szCs w:val="28"/>
        </w:rPr>
      </w:pPr>
      <w:r>
        <w:rPr>
          <w:rFonts w:ascii="Times New Roman" w:hAnsi="Times New Roman" w:cs="Times New Roman"/>
          <w:bCs/>
          <w:iCs/>
          <w:sz w:val="28"/>
          <w:szCs w:val="28"/>
        </w:rPr>
        <w:br w:type="page"/>
      </w:r>
      <w:r w:rsidR="00826C2B" w:rsidRPr="007166DB">
        <w:rPr>
          <w:rFonts w:ascii="Times New Roman" w:hAnsi="Times New Roman" w:cs="Times New Roman"/>
          <w:b/>
          <w:bCs/>
          <w:iCs/>
          <w:sz w:val="28"/>
          <w:szCs w:val="28"/>
        </w:rPr>
        <w:t>Локализованные аномалии строения трахеи и бронхов</w:t>
      </w:r>
    </w:p>
    <w:p w:rsidR="00826C2B" w:rsidRPr="003C4CA7" w:rsidRDefault="00826C2B" w:rsidP="007166DB">
      <w:pPr>
        <w:shd w:val="clear" w:color="auto" w:fill="FFFFFF"/>
        <w:spacing w:line="360" w:lineRule="auto"/>
        <w:ind w:firstLine="720"/>
        <w:jc w:val="both"/>
        <w:rPr>
          <w:rFonts w:ascii="Times New Roman" w:hAnsi="Times New Roman" w:cs="Times New Roman"/>
          <w:sz w:val="28"/>
          <w:szCs w:val="28"/>
        </w:rPr>
      </w:pPr>
    </w:p>
    <w:p w:rsidR="00826C2B" w:rsidRPr="007166DB" w:rsidRDefault="00826C2B" w:rsidP="007166DB">
      <w:pPr>
        <w:shd w:val="clear" w:color="auto" w:fill="FFFFFF"/>
        <w:spacing w:line="360" w:lineRule="auto"/>
        <w:ind w:firstLine="720"/>
        <w:jc w:val="both"/>
        <w:rPr>
          <w:rFonts w:ascii="Times New Roman" w:hAnsi="Times New Roman" w:cs="Times New Roman"/>
          <w:b/>
          <w:sz w:val="28"/>
          <w:szCs w:val="28"/>
        </w:rPr>
      </w:pPr>
      <w:r w:rsidRPr="007166DB">
        <w:rPr>
          <w:rFonts w:ascii="Times New Roman" w:hAnsi="Times New Roman" w:cs="Times New Roman"/>
          <w:b/>
          <w:bCs/>
          <w:iCs/>
          <w:sz w:val="28"/>
          <w:szCs w:val="28"/>
        </w:rPr>
        <w:t>1. Дивертикулы трахеи и бронхов</w:t>
      </w:r>
    </w:p>
    <w:p w:rsidR="007166DB" w:rsidRDefault="007166DB" w:rsidP="00826C2B">
      <w:pPr>
        <w:shd w:val="clear" w:color="auto" w:fill="FFFFFF"/>
        <w:spacing w:line="360" w:lineRule="auto"/>
        <w:ind w:firstLine="720"/>
        <w:jc w:val="both"/>
        <w:rPr>
          <w:rFonts w:ascii="Times New Roman" w:hAnsi="Times New Roman" w:cs="Times New Roman"/>
          <w:sz w:val="28"/>
          <w:szCs w:val="28"/>
        </w:rPr>
      </w:pP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Дивертикулы трахеи и крупных бронхов представляют собой врожденные выпячивания стенок этих воздухоносных путей, устья которых располагаются между хрящевыми полукольцами. Типичной локализацией бронхиального дивертикула является промежуточный бронх правого легкого. Чаще дивертикулы не дают клинической симптоматики и обнаруживаются случайно при бронхоскопии или бронхографии. Иногда, при наличии узкого устья, в них развивается хронический воспалительный процесс (дивертикулит), сопровождающийся отхаркиванием умеренного количества слизисто-гнойной</w:t>
      </w:r>
      <w:r w:rsidR="004541E4">
        <w:rPr>
          <w:rFonts w:ascii="Times New Roman" w:hAnsi="Times New Roman" w:cs="Times New Roman"/>
          <w:sz w:val="28"/>
          <w:szCs w:val="28"/>
        </w:rPr>
        <w:t xml:space="preserve"> или гнойной мокроты. Общая вос</w:t>
      </w:r>
      <w:r w:rsidRPr="003C4CA7">
        <w:rPr>
          <w:rFonts w:ascii="Times New Roman" w:hAnsi="Times New Roman" w:cs="Times New Roman"/>
          <w:sz w:val="28"/>
          <w:szCs w:val="28"/>
        </w:rPr>
        <w:t>палительная реакция обычно не выражена.</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Если возникают показания</w:t>
      </w:r>
      <w:r w:rsidR="004541E4">
        <w:rPr>
          <w:rFonts w:ascii="Times New Roman" w:hAnsi="Times New Roman" w:cs="Times New Roman"/>
          <w:sz w:val="28"/>
          <w:szCs w:val="28"/>
        </w:rPr>
        <w:t xml:space="preserve"> к операции, что бывает исключи</w:t>
      </w:r>
      <w:r w:rsidRPr="003C4CA7">
        <w:rPr>
          <w:rFonts w:ascii="Times New Roman" w:hAnsi="Times New Roman" w:cs="Times New Roman"/>
          <w:sz w:val="28"/>
          <w:szCs w:val="28"/>
        </w:rPr>
        <w:t>тельно редко, производится иссе</w:t>
      </w:r>
      <w:r w:rsidR="004541E4">
        <w:rPr>
          <w:rFonts w:ascii="Times New Roman" w:hAnsi="Times New Roman" w:cs="Times New Roman"/>
          <w:sz w:val="28"/>
          <w:szCs w:val="28"/>
        </w:rPr>
        <w:t>чение дивертикула, иногда с кли</w:t>
      </w:r>
      <w:r w:rsidRPr="003C4CA7">
        <w:rPr>
          <w:rFonts w:ascii="Times New Roman" w:hAnsi="Times New Roman" w:cs="Times New Roman"/>
          <w:sz w:val="28"/>
          <w:szCs w:val="28"/>
        </w:rPr>
        <w:t>новидной резекцией стенки бронха или трахеи.</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p>
    <w:p w:rsidR="00826C2B" w:rsidRPr="007166DB" w:rsidRDefault="00826C2B" w:rsidP="00826C2B">
      <w:pPr>
        <w:shd w:val="clear" w:color="auto" w:fill="FFFFFF"/>
        <w:spacing w:line="360" w:lineRule="auto"/>
        <w:ind w:firstLine="720"/>
        <w:rPr>
          <w:rFonts w:ascii="Times New Roman" w:hAnsi="Times New Roman" w:cs="Times New Roman"/>
          <w:b/>
          <w:sz w:val="28"/>
          <w:szCs w:val="28"/>
        </w:rPr>
      </w:pPr>
      <w:r w:rsidRPr="007166DB">
        <w:rPr>
          <w:rFonts w:ascii="Times New Roman" w:hAnsi="Times New Roman" w:cs="Times New Roman"/>
          <w:b/>
          <w:bCs/>
          <w:sz w:val="28"/>
          <w:szCs w:val="28"/>
        </w:rPr>
        <w:t xml:space="preserve">2. </w:t>
      </w:r>
      <w:r w:rsidRPr="007166DB">
        <w:rPr>
          <w:rFonts w:ascii="Times New Roman" w:hAnsi="Times New Roman" w:cs="Times New Roman"/>
          <w:b/>
          <w:bCs/>
          <w:iCs/>
          <w:sz w:val="28"/>
          <w:szCs w:val="28"/>
        </w:rPr>
        <w:t>Врожденные стенозы трахеи и крупных бронхов</w:t>
      </w:r>
    </w:p>
    <w:p w:rsidR="007166DB" w:rsidRDefault="007166DB" w:rsidP="00826C2B">
      <w:pPr>
        <w:shd w:val="clear" w:color="auto" w:fill="FFFFFF"/>
        <w:spacing w:line="360" w:lineRule="auto"/>
        <w:ind w:firstLine="720"/>
        <w:jc w:val="both"/>
        <w:rPr>
          <w:rFonts w:ascii="Times New Roman" w:hAnsi="Times New Roman" w:cs="Times New Roman"/>
          <w:sz w:val="28"/>
          <w:szCs w:val="28"/>
        </w:rPr>
      </w:pP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Врожденные стенозы трахеи и крупных бронхов разделяют на первичные и вторичные</w:t>
      </w:r>
      <w:r w:rsidR="007166DB">
        <w:rPr>
          <w:rFonts w:ascii="Times New Roman" w:hAnsi="Times New Roman" w:cs="Times New Roman"/>
          <w:sz w:val="28"/>
          <w:szCs w:val="28"/>
        </w:rPr>
        <w:t xml:space="preserve"> (компрессионные). Причиной пер</w:t>
      </w:r>
      <w:r w:rsidRPr="003C4CA7">
        <w:rPr>
          <w:rFonts w:ascii="Times New Roman" w:hAnsi="Times New Roman" w:cs="Times New Roman"/>
          <w:sz w:val="28"/>
          <w:szCs w:val="28"/>
        </w:rPr>
        <w:t xml:space="preserve">вичных стенозов является </w:t>
      </w:r>
      <w:r w:rsidR="007166DB">
        <w:rPr>
          <w:rFonts w:ascii="Times New Roman" w:hAnsi="Times New Roman" w:cs="Times New Roman"/>
          <w:sz w:val="28"/>
          <w:szCs w:val="28"/>
        </w:rPr>
        <w:t>аномалия развития преимуществен</w:t>
      </w:r>
      <w:r w:rsidRPr="003C4CA7">
        <w:rPr>
          <w:rFonts w:ascii="Times New Roman" w:hAnsi="Times New Roman" w:cs="Times New Roman"/>
          <w:sz w:val="28"/>
          <w:szCs w:val="28"/>
        </w:rPr>
        <w:t>но мембранознои стенки, в результате чего хрящевые кольца оказываются замкнутыми, а просвет — суженным в различной степени. При врожденном стенозе трахеи возникает коридор, а при стенозе бронха может</w:t>
      </w:r>
      <w:r w:rsidR="007166DB">
        <w:rPr>
          <w:rFonts w:ascii="Times New Roman" w:hAnsi="Times New Roman" w:cs="Times New Roman"/>
          <w:sz w:val="28"/>
          <w:szCs w:val="28"/>
        </w:rPr>
        <w:t xml:space="preserve"> наблюдаться гиповентиляция лег</w:t>
      </w:r>
      <w:r w:rsidRPr="003C4CA7">
        <w:rPr>
          <w:rFonts w:ascii="Times New Roman" w:hAnsi="Times New Roman" w:cs="Times New Roman"/>
          <w:sz w:val="28"/>
          <w:szCs w:val="28"/>
        </w:rPr>
        <w:t>кого или доли, а также развитие в них хрони</w:t>
      </w:r>
      <w:r w:rsidR="007166DB">
        <w:rPr>
          <w:rFonts w:ascii="Times New Roman" w:hAnsi="Times New Roman" w:cs="Times New Roman"/>
          <w:sz w:val="28"/>
          <w:szCs w:val="28"/>
        </w:rPr>
        <w:t>ческого воспале</w:t>
      </w:r>
      <w:r w:rsidRPr="003C4CA7">
        <w:rPr>
          <w:rFonts w:ascii="Times New Roman" w:hAnsi="Times New Roman" w:cs="Times New Roman"/>
          <w:sz w:val="28"/>
          <w:szCs w:val="28"/>
        </w:rPr>
        <w:t>ния.</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Клинически первичный в</w:t>
      </w:r>
      <w:r w:rsidR="007166DB">
        <w:rPr>
          <w:rFonts w:ascii="Times New Roman" w:hAnsi="Times New Roman" w:cs="Times New Roman"/>
          <w:sz w:val="28"/>
          <w:szCs w:val="28"/>
        </w:rPr>
        <w:t>рожденный стеноз трахеи проявля</w:t>
      </w:r>
      <w:r w:rsidRPr="003C4CA7">
        <w:rPr>
          <w:rFonts w:ascii="Times New Roman" w:hAnsi="Times New Roman" w:cs="Times New Roman"/>
          <w:sz w:val="28"/>
          <w:szCs w:val="28"/>
        </w:rPr>
        <w:t>ется сразу или вскоре после рождения одышкой, стридорозным шумным дыханием, кашлем, цианозом. Диагноз верифицируется рентгенологически и бронх</w:t>
      </w:r>
      <w:r w:rsidR="007166DB">
        <w:rPr>
          <w:rFonts w:ascii="Times New Roman" w:hAnsi="Times New Roman" w:cs="Times New Roman"/>
          <w:sz w:val="28"/>
          <w:szCs w:val="28"/>
        </w:rPr>
        <w:t>оскопически. При выраженном сте</w:t>
      </w:r>
      <w:r w:rsidRPr="003C4CA7">
        <w:rPr>
          <w:rFonts w:ascii="Times New Roman" w:hAnsi="Times New Roman" w:cs="Times New Roman"/>
          <w:sz w:val="28"/>
          <w:szCs w:val="28"/>
        </w:rPr>
        <w:t>нозе трахеи показано бужиров</w:t>
      </w:r>
      <w:r w:rsidR="007166DB">
        <w:rPr>
          <w:rFonts w:ascii="Times New Roman" w:hAnsi="Times New Roman" w:cs="Times New Roman"/>
          <w:sz w:val="28"/>
          <w:szCs w:val="28"/>
        </w:rPr>
        <w:t>ание, которое может дать времен</w:t>
      </w:r>
      <w:r w:rsidRPr="003C4CA7">
        <w:rPr>
          <w:rFonts w:ascii="Times New Roman" w:hAnsi="Times New Roman" w:cs="Times New Roman"/>
          <w:sz w:val="28"/>
          <w:szCs w:val="28"/>
        </w:rPr>
        <w:t>ный эффект. Описаны успешные операции (резекция суженного участка трахеи) у детей первых месяцев и даже дней жизни. При стенозах бронхов иногда приходится удалять легкое или долю по поводу хронического нагноительного процесса (вторичных бронхоэктазий).</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Вторичные (компрессионные) стенозы трахеи связаны с ее сдавлением эмбриональными опухолями средостения (например, тератоидными) или же элем</w:t>
      </w:r>
      <w:r w:rsidR="007166DB">
        <w:rPr>
          <w:rFonts w:ascii="Times New Roman" w:hAnsi="Times New Roman" w:cs="Times New Roman"/>
          <w:sz w:val="28"/>
          <w:szCs w:val="28"/>
        </w:rPr>
        <w:t>ентами охватывающей трахею двой</w:t>
      </w:r>
      <w:r w:rsidRPr="003C4CA7">
        <w:rPr>
          <w:rFonts w:ascii="Times New Roman" w:hAnsi="Times New Roman" w:cs="Times New Roman"/>
          <w:sz w:val="28"/>
          <w:szCs w:val="28"/>
        </w:rPr>
        <w:t>ной дуги аорты. При этом компрессия может прогрессировать постепенно и становиться выраженной через месяцы и даже годы после рождения. Лечение заключается в оперативном и лучевом лечении опухолей, а при двой</w:t>
      </w:r>
      <w:r w:rsidR="007166DB">
        <w:rPr>
          <w:rFonts w:ascii="Times New Roman" w:hAnsi="Times New Roman" w:cs="Times New Roman"/>
          <w:sz w:val="28"/>
          <w:szCs w:val="28"/>
        </w:rPr>
        <w:t>ной дуге аорты производятся раз</w:t>
      </w:r>
      <w:r w:rsidRPr="003C4CA7">
        <w:rPr>
          <w:rFonts w:ascii="Times New Roman" w:hAnsi="Times New Roman" w:cs="Times New Roman"/>
          <w:sz w:val="28"/>
          <w:szCs w:val="28"/>
        </w:rPr>
        <w:t>личные варианты операций на аорте, размыкающие сдавл</w:t>
      </w:r>
      <w:r w:rsidR="007166DB">
        <w:rPr>
          <w:rFonts w:ascii="Times New Roman" w:hAnsi="Times New Roman" w:cs="Times New Roman"/>
          <w:sz w:val="28"/>
          <w:szCs w:val="28"/>
        </w:rPr>
        <w:t>иваю</w:t>
      </w:r>
      <w:r w:rsidRPr="003C4CA7">
        <w:rPr>
          <w:rFonts w:ascii="Times New Roman" w:hAnsi="Times New Roman" w:cs="Times New Roman"/>
          <w:sz w:val="28"/>
          <w:szCs w:val="28"/>
        </w:rPr>
        <w:t>щее кольцо.</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p>
    <w:p w:rsidR="00826C2B" w:rsidRPr="007166DB" w:rsidRDefault="00826C2B" w:rsidP="00826C2B">
      <w:pPr>
        <w:shd w:val="clear" w:color="auto" w:fill="FFFFFF"/>
        <w:spacing w:line="360" w:lineRule="auto"/>
        <w:ind w:firstLine="720"/>
        <w:rPr>
          <w:rFonts w:ascii="Times New Roman" w:hAnsi="Times New Roman" w:cs="Times New Roman"/>
          <w:b/>
          <w:sz w:val="28"/>
          <w:szCs w:val="28"/>
        </w:rPr>
      </w:pPr>
      <w:r w:rsidRPr="007166DB">
        <w:rPr>
          <w:rFonts w:ascii="Times New Roman" w:hAnsi="Times New Roman" w:cs="Times New Roman"/>
          <w:b/>
          <w:bCs/>
          <w:sz w:val="28"/>
          <w:szCs w:val="28"/>
        </w:rPr>
        <w:t xml:space="preserve">3. </w:t>
      </w:r>
      <w:r w:rsidRPr="007166DB">
        <w:rPr>
          <w:rFonts w:ascii="Times New Roman" w:hAnsi="Times New Roman" w:cs="Times New Roman"/>
          <w:b/>
          <w:bCs/>
          <w:iCs/>
          <w:sz w:val="28"/>
          <w:szCs w:val="28"/>
        </w:rPr>
        <w:t>Трахео- и бронхопищеводные свищи</w:t>
      </w:r>
    </w:p>
    <w:p w:rsidR="007166DB" w:rsidRDefault="007166DB" w:rsidP="00826C2B">
      <w:pPr>
        <w:shd w:val="clear" w:color="auto" w:fill="FFFFFF"/>
        <w:spacing w:line="360" w:lineRule="auto"/>
        <w:ind w:firstLine="720"/>
        <w:jc w:val="both"/>
        <w:rPr>
          <w:rFonts w:ascii="Times New Roman" w:hAnsi="Times New Roman" w:cs="Times New Roman"/>
          <w:sz w:val="28"/>
          <w:szCs w:val="28"/>
        </w:rPr>
      </w:pP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Врожденные трахео- и б</w:t>
      </w:r>
      <w:r w:rsidR="007166DB">
        <w:rPr>
          <w:rFonts w:ascii="Times New Roman" w:hAnsi="Times New Roman" w:cs="Times New Roman"/>
          <w:sz w:val="28"/>
          <w:szCs w:val="28"/>
        </w:rPr>
        <w:t>ронхопищеводные сообщения встре</w:t>
      </w:r>
      <w:r w:rsidRPr="003C4CA7">
        <w:rPr>
          <w:rFonts w:ascii="Times New Roman" w:hAnsi="Times New Roman" w:cs="Times New Roman"/>
          <w:sz w:val="28"/>
          <w:szCs w:val="28"/>
        </w:rPr>
        <w:t>чаются, во-первых, в виде свищей различного диаметра между в остальном нормально сформированными трахеей (бронхом) и пищеводом. В других случаях непрерывность пищевода нарушена, и один (проксимальный или дистальный) его конец заканчивается слепо, а другой сообщается с трахеей. В первом случае питание новорожденного во</w:t>
      </w:r>
      <w:r w:rsidR="007166DB">
        <w:rPr>
          <w:rFonts w:ascii="Times New Roman" w:hAnsi="Times New Roman" w:cs="Times New Roman"/>
          <w:sz w:val="28"/>
          <w:szCs w:val="28"/>
        </w:rPr>
        <w:t>зможно, однако большая или мень</w:t>
      </w:r>
      <w:r w:rsidRPr="003C4CA7">
        <w:rPr>
          <w:rFonts w:ascii="Times New Roman" w:hAnsi="Times New Roman" w:cs="Times New Roman"/>
          <w:sz w:val="28"/>
          <w:szCs w:val="28"/>
        </w:rPr>
        <w:t>шая часть проглатываемой им жидкости попадает в трахею и аспирируется в дыхательные пути, вызывая нарушения легочного газообмена и инфекционно воспалительный процесс в легких. При малом диаметре свища этот процесс, чаще локализующийся в нижней доле правого легкого, может протекать хронически в виде бронхоэктазий и диагнос</w:t>
      </w:r>
      <w:r w:rsidR="007166DB">
        <w:rPr>
          <w:rFonts w:ascii="Times New Roman" w:hAnsi="Times New Roman" w:cs="Times New Roman"/>
          <w:sz w:val="28"/>
          <w:szCs w:val="28"/>
        </w:rPr>
        <w:t>тироваться в подростковом возра</w:t>
      </w:r>
      <w:r w:rsidRPr="003C4CA7">
        <w:rPr>
          <w:rFonts w:ascii="Times New Roman" w:hAnsi="Times New Roman" w:cs="Times New Roman"/>
          <w:sz w:val="28"/>
          <w:szCs w:val="28"/>
        </w:rPr>
        <w:t>сте и даже у взрослых.</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В случаях нарушения не</w:t>
      </w:r>
      <w:r w:rsidR="007166DB">
        <w:rPr>
          <w:rFonts w:ascii="Times New Roman" w:hAnsi="Times New Roman" w:cs="Times New Roman"/>
          <w:sz w:val="28"/>
          <w:szCs w:val="28"/>
        </w:rPr>
        <w:t>прерывности пищевода питание но</w:t>
      </w:r>
      <w:r w:rsidRPr="003C4CA7">
        <w:rPr>
          <w:rFonts w:ascii="Times New Roman" w:hAnsi="Times New Roman" w:cs="Times New Roman"/>
          <w:sz w:val="28"/>
          <w:szCs w:val="28"/>
        </w:rPr>
        <w:t>ворожденного невозможно.</w:t>
      </w:r>
      <w:r w:rsidR="007166DB">
        <w:rPr>
          <w:rFonts w:ascii="Times New Roman" w:hAnsi="Times New Roman" w:cs="Times New Roman"/>
          <w:sz w:val="28"/>
          <w:szCs w:val="28"/>
        </w:rPr>
        <w:t xml:space="preserve"> При сообщении с трахеей прокси</w:t>
      </w:r>
      <w:r w:rsidRPr="003C4CA7">
        <w:rPr>
          <w:rFonts w:ascii="Times New Roman" w:hAnsi="Times New Roman" w:cs="Times New Roman"/>
          <w:sz w:val="28"/>
          <w:szCs w:val="28"/>
        </w:rPr>
        <w:t>мального отрезка пищевода вся проглатываемая новорожденным жидкость и слюна попадают в трахею и аспирируются в легкие, вызывая асфиксию и тяжелый инфекционно-воспалительный процесс, быстро ведущий к смерти. При сообщении с трахеей дистального отрезка пищев</w:t>
      </w:r>
      <w:r w:rsidR="002443D6">
        <w:rPr>
          <w:rFonts w:ascii="Times New Roman" w:hAnsi="Times New Roman" w:cs="Times New Roman"/>
          <w:sz w:val="28"/>
          <w:szCs w:val="28"/>
        </w:rPr>
        <w:t>ода новорожденный срыгивает про</w:t>
      </w:r>
      <w:r w:rsidRPr="003C4CA7">
        <w:rPr>
          <w:rFonts w:ascii="Times New Roman" w:hAnsi="Times New Roman" w:cs="Times New Roman"/>
          <w:sz w:val="28"/>
          <w:szCs w:val="28"/>
        </w:rPr>
        <w:t>глатываемую жидкость, а в трахею и легкие через дистальный отрезок пищевода попадает активный желудочный сок, что также ведет к тяжелым последствиям и гипоксемии.</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При значительных трахео(бронхо)пищеводных свищах приступ кашля возникает при первом же кормлении, причем откашливается проглоченное молоко, появляется одышка, цианоз, вздутие эпигастральной области из-за попадания воздуха в желудок. Небольшие свищи могут протекать со скудной симптоматикой. При сообщении проксимального отрезка пищевода с трахеей дыхательные нарушения могут проявляться еще более тяжело (вздутие живота не возникает).</w:t>
      </w:r>
    </w:p>
    <w:p w:rsidR="00826C2B" w:rsidRPr="003C4CA7" w:rsidRDefault="00826C2B" w:rsidP="00826C2B">
      <w:pPr>
        <w:shd w:val="clear" w:color="auto" w:fill="FFFFFF"/>
        <w:spacing w:line="360" w:lineRule="auto"/>
        <w:ind w:firstLine="720"/>
        <w:jc w:val="both"/>
        <w:rPr>
          <w:rFonts w:ascii="Times New Roman" w:hAnsi="Times New Roman" w:cs="Times New Roman"/>
          <w:sz w:val="28"/>
          <w:szCs w:val="28"/>
        </w:rPr>
      </w:pPr>
      <w:r w:rsidRPr="003C4CA7">
        <w:rPr>
          <w:rFonts w:ascii="Times New Roman" w:hAnsi="Times New Roman" w:cs="Times New Roman"/>
          <w:sz w:val="28"/>
          <w:szCs w:val="28"/>
        </w:rPr>
        <w:t>Спасти ребенка может тол</w:t>
      </w:r>
      <w:r w:rsidR="002443D6">
        <w:rPr>
          <w:rFonts w:ascii="Times New Roman" w:hAnsi="Times New Roman" w:cs="Times New Roman"/>
          <w:sz w:val="28"/>
          <w:szCs w:val="28"/>
        </w:rPr>
        <w:t>ько экстренная операция для лик</w:t>
      </w:r>
      <w:r w:rsidRPr="003C4CA7">
        <w:rPr>
          <w:rFonts w:ascii="Times New Roman" w:hAnsi="Times New Roman" w:cs="Times New Roman"/>
          <w:sz w:val="28"/>
          <w:szCs w:val="28"/>
        </w:rPr>
        <w:t>видации бронхопищеводного сообщения. Если непрерывность пищевода отсутствует, обычно после разъединения трахеопищеводного сообщения накладывают гастростому для питания, а п</w:t>
      </w:r>
      <w:r w:rsidR="002443D6">
        <w:rPr>
          <w:rFonts w:ascii="Times New Roman" w:hAnsi="Times New Roman" w:cs="Times New Roman"/>
          <w:sz w:val="28"/>
          <w:szCs w:val="28"/>
        </w:rPr>
        <w:t>ла</w:t>
      </w:r>
      <w:r w:rsidRPr="003C4CA7">
        <w:rPr>
          <w:rFonts w:ascii="Times New Roman" w:hAnsi="Times New Roman" w:cs="Times New Roman"/>
          <w:sz w:val="28"/>
          <w:szCs w:val="28"/>
        </w:rPr>
        <w:t>стическое восстановление пищевода тем или иным способом осуществляют вторым этапом.</w:t>
      </w: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r w:rsidRPr="003C4CA7">
        <w:rPr>
          <w:rFonts w:ascii="Times New Roman" w:hAnsi="Times New Roman" w:cs="Times New Roman"/>
          <w:sz w:val="28"/>
          <w:szCs w:val="28"/>
        </w:rPr>
        <w:t xml:space="preserve">Небольшие свищи между трахеей (бронхами) и пищеводом обычно диагностируются и </w:t>
      </w:r>
      <w:r w:rsidR="002443D6">
        <w:rPr>
          <w:rFonts w:ascii="Times New Roman" w:hAnsi="Times New Roman" w:cs="Times New Roman"/>
          <w:sz w:val="28"/>
          <w:szCs w:val="28"/>
        </w:rPr>
        <w:t>устраняются в более поздние сро</w:t>
      </w:r>
      <w:r w:rsidRPr="003C4CA7">
        <w:rPr>
          <w:rFonts w:ascii="Times New Roman" w:hAnsi="Times New Roman" w:cs="Times New Roman"/>
          <w:sz w:val="28"/>
          <w:szCs w:val="28"/>
        </w:rPr>
        <w:t>ки.</w:t>
      </w: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p>
    <w:p w:rsidR="00826C2B" w:rsidRPr="006C3096" w:rsidRDefault="006C3096" w:rsidP="006C3096">
      <w:pPr>
        <w:shd w:val="clear" w:color="auto" w:fill="FFFFFF"/>
        <w:spacing w:line="360" w:lineRule="auto"/>
        <w:ind w:firstLine="709"/>
        <w:jc w:val="both"/>
        <w:rPr>
          <w:rFonts w:ascii="Times New Roman" w:hAnsi="Times New Roman" w:cs="Times New Roman"/>
          <w:b/>
          <w:bCs/>
          <w:iCs/>
          <w:sz w:val="28"/>
          <w:szCs w:val="28"/>
        </w:rPr>
      </w:pPr>
      <w:r>
        <w:rPr>
          <w:rFonts w:ascii="Times New Roman" w:hAnsi="Times New Roman" w:cs="Times New Roman"/>
          <w:bCs/>
          <w:iCs/>
          <w:sz w:val="28"/>
          <w:szCs w:val="28"/>
        </w:rPr>
        <w:br w:type="page"/>
      </w:r>
      <w:r w:rsidR="00826C2B" w:rsidRPr="006C3096">
        <w:rPr>
          <w:rFonts w:ascii="Times New Roman" w:hAnsi="Times New Roman" w:cs="Times New Roman"/>
          <w:b/>
          <w:bCs/>
          <w:iCs/>
          <w:sz w:val="28"/>
          <w:szCs w:val="28"/>
        </w:rPr>
        <w:t>Пороки развития кровеносных и лимфатических сосудов легких</w:t>
      </w:r>
    </w:p>
    <w:p w:rsidR="00826C2B" w:rsidRPr="003C4CA7" w:rsidRDefault="00826C2B" w:rsidP="006C3096">
      <w:pPr>
        <w:shd w:val="clear" w:color="auto" w:fill="FFFFFF"/>
        <w:spacing w:line="360" w:lineRule="auto"/>
        <w:ind w:firstLine="709"/>
        <w:jc w:val="both"/>
        <w:rPr>
          <w:rFonts w:ascii="Times New Roman" w:hAnsi="Times New Roman" w:cs="Times New Roman"/>
          <w:sz w:val="28"/>
          <w:szCs w:val="28"/>
        </w:rPr>
      </w:pPr>
    </w:p>
    <w:p w:rsidR="00826C2B" w:rsidRDefault="00826C2B" w:rsidP="006C3096">
      <w:pPr>
        <w:shd w:val="clear" w:color="auto" w:fill="FFFFFF"/>
        <w:spacing w:line="360" w:lineRule="auto"/>
        <w:ind w:firstLine="709"/>
        <w:jc w:val="both"/>
        <w:rPr>
          <w:rFonts w:ascii="Times New Roman" w:hAnsi="Times New Roman" w:cs="Times New Roman"/>
          <w:b/>
          <w:iCs/>
          <w:sz w:val="28"/>
          <w:szCs w:val="28"/>
        </w:rPr>
      </w:pPr>
      <w:r w:rsidRPr="006C3096">
        <w:rPr>
          <w:rFonts w:ascii="Times New Roman" w:hAnsi="Times New Roman" w:cs="Times New Roman"/>
          <w:b/>
          <w:iCs/>
          <w:sz w:val="28"/>
          <w:szCs w:val="28"/>
        </w:rPr>
        <w:t>1. Артериовенозные аневризмы легких</w:t>
      </w:r>
    </w:p>
    <w:p w:rsidR="006C3096" w:rsidRPr="006C3096" w:rsidRDefault="006C3096" w:rsidP="00826C2B">
      <w:pPr>
        <w:shd w:val="clear" w:color="auto" w:fill="FFFFFF"/>
        <w:spacing w:line="360" w:lineRule="auto"/>
        <w:ind w:firstLine="709"/>
        <w:rPr>
          <w:rFonts w:ascii="Times New Roman" w:hAnsi="Times New Roman" w:cs="Times New Roman"/>
          <w:b/>
          <w:sz w:val="28"/>
          <w:szCs w:val="28"/>
        </w:rPr>
      </w:pP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r w:rsidRPr="003C4CA7">
        <w:rPr>
          <w:rFonts w:ascii="Times New Roman" w:hAnsi="Times New Roman" w:cs="Times New Roman"/>
          <w:sz w:val="28"/>
          <w:szCs w:val="28"/>
        </w:rPr>
        <w:t>Артериовенозные аневриз</w:t>
      </w:r>
      <w:r w:rsidR="006C3096">
        <w:rPr>
          <w:rFonts w:ascii="Times New Roman" w:hAnsi="Times New Roman" w:cs="Times New Roman"/>
          <w:sz w:val="28"/>
          <w:szCs w:val="28"/>
        </w:rPr>
        <w:t>мы могут представлять собой меш</w:t>
      </w:r>
      <w:r w:rsidRPr="003C4CA7">
        <w:rPr>
          <w:rFonts w:ascii="Times New Roman" w:hAnsi="Times New Roman" w:cs="Times New Roman"/>
          <w:sz w:val="28"/>
          <w:szCs w:val="28"/>
        </w:rPr>
        <w:t>ковидные тонкостенные сосу</w:t>
      </w:r>
      <w:r w:rsidR="006C3096">
        <w:rPr>
          <w:rFonts w:ascii="Times New Roman" w:hAnsi="Times New Roman" w:cs="Times New Roman"/>
          <w:sz w:val="28"/>
          <w:szCs w:val="28"/>
        </w:rPr>
        <w:t>дистые образования или конгломе</w:t>
      </w:r>
      <w:r w:rsidRPr="003C4CA7">
        <w:rPr>
          <w:rFonts w:ascii="Times New Roman" w:hAnsi="Times New Roman" w:cs="Times New Roman"/>
          <w:sz w:val="28"/>
          <w:szCs w:val="28"/>
        </w:rPr>
        <w:t>раты извитых сосудов, напоминающие кавернозную гемангиому. Приводящие сосуды (артерии) и отводящие (вены) по калибру значительно превосходят но</w:t>
      </w:r>
      <w:r w:rsidR="006C3096">
        <w:rPr>
          <w:rFonts w:ascii="Times New Roman" w:hAnsi="Times New Roman" w:cs="Times New Roman"/>
          <w:sz w:val="28"/>
          <w:szCs w:val="28"/>
        </w:rPr>
        <w:t>рмальные. Иногда мелкие артерио</w:t>
      </w:r>
      <w:r w:rsidRPr="003C4CA7">
        <w:rPr>
          <w:rFonts w:ascii="Times New Roman" w:hAnsi="Times New Roman" w:cs="Times New Roman"/>
          <w:sz w:val="28"/>
          <w:szCs w:val="28"/>
        </w:rPr>
        <w:t>венозные сообщения рассыпаны по всей ткани легких (синдром Рандю-Ослера). В зависимости</w:t>
      </w:r>
      <w:r w:rsidR="006C3096">
        <w:rPr>
          <w:rFonts w:ascii="Times New Roman" w:hAnsi="Times New Roman" w:cs="Times New Roman"/>
          <w:sz w:val="28"/>
          <w:szCs w:val="28"/>
        </w:rPr>
        <w:t xml:space="preserve"> от величины кровотока через па</w:t>
      </w:r>
      <w:r w:rsidRPr="003C4CA7">
        <w:rPr>
          <w:rFonts w:ascii="Times New Roman" w:hAnsi="Times New Roman" w:cs="Times New Roman"/>
          <w:sz w:val="28"/>
          <w:szCs w:val="28"/>
        </w:rPr>
        <w:t>тологическое сообщение возникает больший или меньший сброс венозной крови в артериальн</w:t>
      </w:r>
      <w:r w:rsidR="006C3096">
        <w:rPr>
          <w:rFonts w:ascii="Times New Roman" w:hAnsi="Times New Roman" w:cs="Times New Roman"/>
          <w:sz w:val="28"/>
          <w:szCs w:val="28"/>
        </w:rPr>
        <w:t>ое русло, определяющий клиничес</w:t>
      </w:r>
      <w:r w:rsidRPr="003C4CA7">
        <w:rPr>
          <w:rFonts w:ascii="Times New Roman" w:hAnsi="Times New Roman" w:cs="Times New Roman"/>
          <w:sz w:val="28"/>
          <w:szCs w:val="28"/>
        </w:rPr>
        <w:t>кие проявления.</w:t>
      </w: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r w:rsidRPr="003C4CA7">
        <w:rPr>
          <w:rFonts w:ascii="Times New Roman" w:hAnsi="Times New Roman" w:cs="Times New Roman"/>
          <w:sz w:val="28"/>
          <w:szCs w:val="28"/>
        </w:rPr>
        <w:t>Для больных характерен цианоз, ограничение переносимости нагрузок, в тяжелых случаях — пальцы в форме барабанных палочек («пальцы Гиппократа</w:t>
      </w:r>
      <w:r w:rsidR="006C3096">
        <w:rPr>
          <w:rFonts w:ascii="Times New Roman" w:hAnsi="Times New Roman" w:cs="Times New Roman"/>
          <w:sz w:val="28"/>
          <w:szCs w:val="28"/>
        </w:rPr>
        <w:t>»). При исследовании крови выяв</w:t>
      </w:r>
      <w:r w:rsidRPr="003C4CA7">
        <w:rPr>
          <w:rFonts w:ascii="Times New Roman" w:hAnsi="Times New Roman" w:cs="Times New Roman"/>
          <w:sz w:val="28"/>
          <w:szCs w:val="28"/>
        </w:rPr>
        <w:t>ляется гиперглобулия (эритро</w:t>
      </w:r>
      <w:r w:rsidR="006C3096">
        <w:rPr>
          <w:rFonts w:ascii="Times New Roman" w:hAnsi="Times New Roman" w:cs="Times New Roman"/>
          <w:sz w:val="28"/>
          <w:szCs w:val="28"/>
        </w:rPr>
        <w:t>цитоз), повышение количества ге</w:t>
      </w:r>
      <w:r w:rsidRPr="003C4CA7">
        <w:rPr>
          <w:rFonts w:ascii="Times New Roman" w:hAnsi="Times New Roman" w:cs="Times New Roman"/>
          <w:sz w:val="28"/>
          <w:szCs w:val="28"/>
        </w:rPr>
        <w:t>моглобина, артериальная гипоксемия.</w:t>
      </w: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r w:rsidRPr="003C4CA7">
        <w:rPr>
          <w:rFonts w:ascii="Times New Roman" w:hAnsi="Times New Roman" w:cs="Times New Roman"/>
          <w:sz w:val="28"/>
          <w:szCs w:val="28"/>
        </w:rPr>
        <w:t>Рентгенологически в легк</w:t>
      </w:r>
      <w:r w:rsidR="006C3096">
        <w:rPr>
          <w:rFonts w:ascii="Times New Roman" w:hAnsi="Times New Roman" w:cs="Times New Roman"/>
          <w:sz w:val="28"/>
          <w:szCs w:val="28"/>
        </w:rPr>
        <w:t>их выявляются круглые или непра</w:t>
      </w:r>
      <w:r w:rsidRPr="003C4CA7">
        <w:rPr>
          <w:rFonts w:ascii="Times New Roman" w:hAnsi="Times New Roman" w:cs="Times New Roman"/>
          <w:sz w:val="28"/>
          <w:szCs w:val="28"/>
        </w:rPr>
        <w:t xml:space="preserve">вильной формы затенения, к которым подходят сосуды большого диаметра, лучше видные на </w:t>
      </w:r>
      <w:r w:rsidR="006C3096">
        <w:rPr>
          <w:rFonts w:ascii="Times New Roman" w:hAnsi="Times New Roman" w:cs="Times New Roman"/>
          <w:sz w:val="28"/>
          <w:szCs w:val="28"/>
        </w:rPr>
        <w:t>томограммах. Диагноз подтвержда</w:t>
      </w:r>
      <w:r w:rsidRPr="003C4CA7">
        <w:rPr>
          <w:rFonts w:ascii="Times New Roman" w:hAnsi="Times New Roman" w:cs="Times New Roman"/>
          <w:sz w:val="28"/>
          <w:szCs w:val="28"/>
        </w:rPr>
        <w:t>ется при пневмоапгиографии и компьютерной томографии.</w:t>
      </w: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r w:rsidRPr="003C4CA7">
        <w:rPr>
          <w:rFonts w:ascii="Times New Roman" w:hAnsi="Times New Roman" w:cs="Times New Roman"/>
          <w:sz w:val="28"/>
          <w:szCs w:val="28"/>
        </w:rPr>
        <w:t>Лечение может быть хирургическим (резекция пораженной доли или сегментов легкого) или же рентгеноэндоваскулярным (эмболизация артериовенозн</w:t>
      </w:r>
      <w:r w:rsidR="006C3096">
        <w:rPr>
          <w:rFonts w:ascii="Times New Roman" w:hAnsi="Times New Roman" w:cs="Times New Roman"/>
          <w:sz w:val="28"/>
          <w:szCs w:val="28"/>
        </w:rPr>
        <w:t>ого сообщения кусочками синтети</w:t>
      </w:r>
      <w:r w:rsidRPr="003C4CA7">
        <w:rPr>
          <w:rFonts w:ascii="Times New Roman" w:hAnsi="Times New Roman" w:cs="Times New Roman"/>
          <w:sz w:val="28"/>
          <w:szCs w:val="28"/>
        </w:rPr>
        <w:t>ческого фетра, спиралями Гиантурко и т. д.). Эндоваскулярный метод особенно показан при</w:t>
      </w:r>
      <w:r w:rsidR="006C3096">
        <w:rPr>
          <w:rFonts w:ascii="Times New Roman" w:hAnsi="Times New Roman" w:cs="Times New Roman"/>
          <w:sz w:val="28"/>
          <w:szCs w:val="28"/>
        </w:rPr>
        <w:t xml:space="preserve"> нескольких аневризмах в различ</w:t>
      </w:r>
      <w:r w:rsidRPr="003C4CA7">
        <w:rPr>
          <w:rFonts w:ascii="Times New Roman" w:hAnsi="Times New Roman" w:cs="Times New Roman"/>
          <w:sz w:val="28"/>
          <w:szCs w:val="28"/>
        </w:rPr>
        <w:t>ных отделах легких. При синдроме Рандю-Ослера лечение может быть только симптоматическим.</w:t>
      </w: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p>
    <w:p w:rsidR="00826C2B" w:rsidRDefault="006C3096" w:rsidP="00826C2B">
      <w:pPr>
        <w:shd w:val="clear" w:color="auto" w:fill="FFFFFF"/>
        <w:spacing w:line="360" w:lineRule="auto"/>
        <w:ind w:firstLine="709"/>
        <w:rPr>
          <w:rFonts w:ascii="Times New Roman" w:hAnsi="Times New Roman" w:cs="Times New Roman"/>
          <w:b/>
          <w:iCs/>
          <w:sz w:val="28"/>
          <w:szCs w:val="28"/>
        </w:rPr>
      </w:pPr>
      <w:r>
        <w:rPr>
          <w:rFonts w:ascii="Times New Roman" w:hAnsi="Times New Roman" w:cs="Times New Roman"/>
          <w:b/>
          <w:sz w:val="28"/>
          <w:szCs w:val="28"/>
        </w:rPr>
        <w:br w:type="page"/>
      </w:r>
      <w:r w:rsidR="00826C2B" w:rsidRPr="006C3096">
        <w:rPr>
          <w:rFonts w:ascii="Times New Roman" w:hAnsi="Times New Roman" w:cs="Times New Roman"/>
          <w:b/>
          <w:sz w:val="28"/>
          <w:szCs w:val="28"/>
        </w:rPr>
        <w:t xml:space="preserve">2. </w:t>
      </w:r>
      <w:r w:rsidR="00826C2B" w:rsidRPr="006C3096">
        <w:rPr>
          <w:rFonts w:ascii="Times New Roman" w:hAnsi="Times New Roman" w:cs="Times New Roman"/>
          <w:b/>
          <w:iCs/>
          <w:sz w:val="28"/>
          <w:szCs w:val="28"/>
        </w:rPr>
        <w:t>Периферические стенозы легочной артерии</w:t>
      </w:r>
    </w:p>
    <w:p w:rsidR="006C3096" w:rsidRPr="006C3096" w:rsidRDefault="006C3096" w:rsidP="00826C2B">
      <w:pPr>
        <w:shd w:val="clear" w:color="auto" w:fill="FFFFFF"/>
        <w:spacing w:line="360" w:lineRule="auto"/>
        <w:ind w:firstLine="709"/>
        <w:rPr>
          <w:rFonts w:ascii="Times New Roman" w:hAnsi="Times New Roman" w:cs="Times New Roman"/>
          <w:b/>
          <w:sz w:val="28"/>
          <w:szCs w:val="28"/>
        </w:rPr>
      </w:pP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r w:rsidRPr="003C4CA7">
        <w:rPr>
          <w:rFonts w:ascii="Times New Roman" w:hAnsi="Times New Roman" w:cs="Times New Roman"/>
          <w:sz w:val="28"/>
          <w:szCs w:val="28"/>
        </w:rPr>
        <w:t>Периферические стенозы легочной артерии встречаются крайне редко и иногда сочетаются с врожденными пороками сердца, например, тетрадой Фалло. Порок может быть причиной легочной гипертензии и распознается с помощью зондирования и манометрии легочной артерии, а также пневмоапгиографии.</w:t>
      </w: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r w:rsidRPr="003C4CA7">
        <w:rPr>
          <w:rFonts w:ascii="Times New Roman" w:hAnsi="Times New Roman" w:cs="Times New Roman"/>
          <w:sz w:val="28"/>
          <w:szCs w:val="28"/>
        </w:rPr>
        <w:t>При проксимальной лока</w:t>
      </w:r>
      <w:r w:rsidR="006C3096">
        <w:rPr>
          <w:rFonts w:ascii="Times New Roman" w:hAnsi="Times New Roman" w:cs="Times New Roman"/>
          <w:sz w:val="28"/>
          <w:szCs w:val="28"/>
        </w:rPr>
        <w:t>лизации стенозов возможно опера</w:t>
      </w:r>
      <w:r w:rsidRPr="003C4CA7">
        <w:rPr>
          <w:rFonts w:ascii="Times New Roman" w:hAnsi="Times New Roman" w:cs="Times New Roman"/>
          <w:sz w:val="28"/>
          <w:szCs w:val="28"/>
        </w:rPr>
        <w:t>тивное расширение стенозированных мест. Имеются сообщения об успешном применении рентгеноэндоваскулярной баллонной дилатации суженных участков.</w:t>
      </w: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p>
    <w:p w:rsidR="00826C2B" w:rsidRPr="006C3096" w:rsidRDefault="00826C2B" w:rsidP="006C3096">
      <w:pPr>
        <w:shd w:val="clear" w:color="auto" w:fill="FFFFFF"/>
        <w:spacing w:line="360" w:lineRule="auto"/>
        <w:ind w:firstLine="709"/>
        <w:jc w:val="both"/>
        <w:rPr>
          <w:rFonts w:ascii="Times New Roman" w:hAnsi="Times New Roman" w:cs="Times New Roman"/>
          <w:b/>
          <w:sz w:val="28"/>
          <w:szCs w:val="28"/>
        </w:rPr>
      </w:pPr>
      <w:r w:rsidRPr="006C3096">
        <w:rPr>
          <w:rFonts w:ascii="Times New Roman" w:hAnsi="Times New Roman" w:cs="Times New Roman"/>
          <w:b/>
          <w:sz w:val="28"/>
          <w:szCs w:val="28"/>
        </w:rPr>
        <w:t xml:space="preserve">3. </w:t>
      </w:r>
      <w:r w:rsidRPr="006C3096">
        <w:rPr>
          <w:rFonts w:ascii="Times New Roman" w:hAnsi="Times New Roman" w:cs="Times New Roman"/>
          <w:b/>
          <w:iCs/>
          <w:sz w:val="28"/>
          <w:szCs w:val="28"/>
        </w:rPr>
        <w:t>Врожденные аневризмы легочной артерии и ее ветвей</w:t>
      </w:r>
    </w:p>
    <w:p w:rsidR="006C3096" w:rsidRDefault="006C3096" w:rsidP="00826C2B">
      <w:pPr>
        <w:shd w:val="clear" w:color="auto" w:fill="FFFFFF"/>
        <w:spacing w:line="360" w:lineRule="auto"/>
        <w:ind w:firstLine="709"/>
        <w:jc w:val="both"/>
        <w:rPr>
          <w:rFonts w:ascii="Times New Roman" w:hAnsi="Times New Roman" w:cs="Times New Roman"/>
          <w:sz w:val="28"/>
          <w:szCs w:val="28"/>
        </w:rPr>
      </w:pP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r w:rsidRPr="003C4CA7">
        <w:rPr>
          <w:rFonts w:ascii="Times New Roman" w:hAnsi="Times New Roman" w:cs="Times New Roman"/>
          <w:sz w:val="28"/>
          <w:szCs w:val="28"/>
        </w:rPr>
        <w:t>Аневризмы легочной артерии отмечаются крайне редко и обычно протекают бессимпт</w:t>
      </w:r>
      <w:r w:rsidR="006C3096">
        <w:rPr>
          <w:rFonts w:ascii="Times New Roman" w:hAnsi="Times New Roman" w:cs="Times New Roman"/>
          <w:sz w:val="28"/>
          <w:szCs w:val="28"/>
        </w:rPr>
        <w:t>омно. Иногда наблюдаются тромбо</w:t>
      </w:r>
      <w:r w:rsidRPr="003C4CA7">
        <w:rPr>
          <w:rFonts w:ascii="Times New Roman" w:hAnsi="Times New Roman" w:cs="Times New Roman"/>
          <w:sz w:val="28"/>
          <w:szCs w:val="28"/>
        </w:rPr>
        <w:t xml:space="preserve">зы аневризм с эмболизацией </w:t>
      </w:r>
      <w:r w:rsidR="006C3096">
        <w:rPr>
          <w:rFonts w:ascii="Times New Roman" w:hAnsi="Times New Roman" w:cs="Times New Roman"/>
          <w:sz w:val="28"/>
          <w:szCs w:val="28"/>
        </w:rPr>
        <w:t>дистальнее ветвей легочной арте</w:t>
      </w:r>
      <w:r w:rsidRPr="003C4CA7">
        <w:rPr>
          <w:rFonts w:ascii="Times New Roman" w:hAnsi="Times New Roman" w:cs="Times New Roman"/>
          <w:sz w:val="28"/>
          <w:szCs w:val="28"/>
        </w:rPr>
        <w:t>рии, расслойка и даже разрывы их стенок. Расширение сосуда может быть заподозрено на основании обычных рентгенограмм и подтверждено с помощью</w:t>
      </w:r>
      <w:r w:rsidR="006C3096">
        <w:rPr>
          <w:rFonts w:ascii="Times New Roman" w:hAnsi="Times New Roman" w:cs="Times New Roman"/>
          <w:sz w:val="28"/>
          <w:szCs w:val="28"/>
        </w:rPr>
        <w:t xml:space="preserve"> пневмоангиографии. Описаны еди</w:t>
      </w:r>
      <w:r w:rsidRPr="003C4CA7">
        <w:rPr>
          <w:rFonts w:ascii="Times New Roman" w:hAnsi="Times New Roman" w:cs="Times New Roman"/>
          <w:sz w:val="28"/>
          <w:szCs w:val="28"/>
        </w:rPr>
        <w:t>ничные операции, направленн</w:t>
      </w:r>
      <w:r w:rsidR="006C3096">
        <w:rPr>
          <w:rFonts w:ascii="Times New Roman" w:hAnsi="Times New Roman" w:cs="Times New Roman"/>
          <w:sz w:val="28"/>
          <w:szCs w:val="28"/>
        </w:rPr>
        <w:t>ые на укрепление стенки аневриз</w:t>
      </w:r>
      <w:r w:rsidRPr="003C4CA7">
        <w:rPr>
          <w:rFonts w:ascii="Times New Roman" w:hAnsi="Times New Roman" w:cs="Times New Roman"/>
          <w:sz w:val="28"/>
          <w:szCs w:val="28"/>
        </w:rPr>
        <w:t>мы синтетическими материал</w:t>
      </w:r>
      <w:r w:rsidR="006C3096">
        <w:rPr>
          <w:rFonts w:ascii="Times New Roman" w:hAnsi="Times New Roman" w:cs="Times New Roman"/>
          <w:sz w:val="28"/>
          <w:szCs w:val="28"/>
        </w:rPr>
        <w:t>ами, протезирование легочной ар</w:t>
      </w:r>
      <w:r w:rsidRPr="003C4CA7">
        <w:rPr>
          <w:rFonts w:ascii="Times New Roman" w:hAnsi="Times New Roman" w:cs="Times New Roman"/>
          <w:sz w:val="28"/>
          <w:szCs w:val="28"/>
        </w:rPr>
        <w:t>терии.</w:t>
      </w: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p>
    <w:p w:rsidR="00826C2B" w:rsidRDefault="00826C2B" w:rsidP="00826C2B">
      <w:pPr>
        <w:shd w:val="clear" w:color="auto" w:fill="FFFFFF"/>
        <w:tabs>
          <w:tab w:val="left" w:pos="612"/>
        </w:tabs>
        <w:spacing w:line="360" w:lineRule="auto"/>
        <w:ind w:firstLine="709"/>
        <w:rPr>
          <w:rFonts w:ascii="Times New Roman" w:hAnsi="Times New Roman" w:cs="Times New Roman"/>
          <w:b/>
          <w:iCs/>
          <w:sz w:val="28"/>
          <w:szCs w:val="28"/>
        </w:rPr>
      </w:pPr>
      <w:r w:rsidRPr="00456136">
        <w:rPr>
          <w:rFonts w:ascii="Times New Roman" w:hAnsi="Times New Roman" w:cs="Times New Roman"/>
          <w:b/>
          <w:iCs/>
          <w:sz w:val="28"/>
          <w:szCs w:val="28"/>
        </w:rPr>
        <w:t>4.</w:t>
      </w:r>
      <w:r w:rsidRPr="00456136">
        <w:rPr>
          <w:rFonts w:ascii="Times New Roman" w:hAnsi="Times New Roman" w:cs="Times New Roman"/>
          <w:b/>
          <w:iCs/>
          <w:sz w:val="28"/>
          <w:szCs w:val="28"/>
        </w:rPr>
        <w:tab/>
        <w:t>Варикозное расширение легочных вен</w:t>
      </w:r>
    </w:p>
    <w:p w:rsidR="00456136" w:rsidRPr="00456136" w:rsidRDefault="00456136" w:rsidP="00826C2B">
      <w:pPr>
        <w:shd w:val="clear" w:color="auto" w:fill="FFFFFF"/>
        <w:tabs>
          <w:tab w:val="left" w:pos="612"/>
        </w:tabs>
        <w:spacing w:line="360" w:lineRule="auto"/>
        <w:ind w:firstLine="709"/>
        <w:rPr>
          <w:rFonts w:ascii="Times New Roman" w:hAnsi="Times New Roman" w:cs="Times New Roman"/>
          <w:b/>
          <w:sz w:val="28"/>
          <w:szCs w:val="28"/>
        </w:rPr>
      </w:pP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r w:rsidRPr="003C4CA7">
        <w:rPr>
          <w:rFonts w:ascii="Times New Roman" w:hAnsi="Times New Roman" w:cs="Times New Roman"/>
          <w:sz w:val="28"/>
          <w:szCs w:val="28"/>
        </w:rPr>
        <w:t>Варикозное расширение легочных вен представляет собой крайне редкую сосудистую аномалию, обычно без клинических проявлений. Сегментарные р</w:t>
      </w:r>
      <w:r w:rsidR="00456136">
        <w:rPr>
          <w:rFonts w:ascii="Times New Roman" w:hAnsi="Times New Roman" w:cs="Times New Roman"/>
          <w:sz w:val="28"/>
          <w:szCs w:val="28"/>
        </w:rPr>
        <w:t>асширения легочных вен можно за</w:t>
      </w:r>
      <w:r w:rsidRPr="003C4CA7">
        <w:rPr>
          <w:rFonts w:ascii="Times New Roman" w:hAnsi="Times New Roman" w:cs="Times New Roman"/>
          <w:sz w:val="28"/>
          <w:szCs w:val="28"/>
        </w:rPr>
        <w:t>подозрить по обычным рентгенограммам и верифицировать по ангиокардиографии. Лечение не требуется.</w:t>
      </w:r>
    </w:p>
    <w:p w:rsidR="00826C2B" w:rsidRPr="00456136" w:rsidRDefault="00826C2B" w:rsidP="00826C2B">
      <w:pPr>
        <w:shd w:val="clear" w:color="auto" w:fill="FFFFFF"/>
        <w:tabs>
          <w:tab w:val="left" w:pos="547"/>
        </w:tabs>
        <w:spacing w:line="360" w:lineRule="auto"/>
        <w:ind w:firstLine="709"/>
        <w:rPr>
          <w:rFonts w:ascii="Times New Roman" w:hAnsi="Times New Roman" w:cs="Times New Roman"/>
          <w:b/>
          <w:iCs/>
          <w:sz w:val="28"/>
          <w:szCs w:val="28"/>
        </w:rPr>
      </w:pPr>
      <w:r w:rsidRPr="00456136">
        <w:rPr>
          <w:rFonts w:ascii="Times New Roman" w:hAnsi="Times New Roman" w:cs="Times New Roman"/>
          <w:b/>
          <w:iCs/>
          <w:sz w:val="28"/>
          <w:szCs w:val="28"/>
        </w:rPr>
        <w:t>5.</w:t>
      </w:r>
      <w:r w:rsidRPr="00456136">
        <w:rPr>
          <w:rFonts w:ascii="Times New Roman" w:hAnsi="Times New Roman" w:cs="Times New Roman"/>
          <w:b/>
          <w:iCs/>
          <w:sz w:val="28"/>
          <w:szCs w:val="28"/>
        </w:rPr>
        <w:tab/>
        <w:t>Врожденные лимфангиэктазии легких</w:t>
      </w:r>
    </w:p>
    <w:p w:rsidR="00456136" w:rsidRPr="003C4CA7" w:rsidRDefault="00456136" w:rsidP="00826C2B">
      <w:pPr>
        <w:shd w:val="clear" w:color="auto" w:fill="FFFFFF"/>
        <w:tabs>
          <w:tab w:val="left" w:pos="547"/>
        </w:tabs>
        <w:spacing w:line="360" w:lineRule="auto"/>
        <w:ind w:firstLine="709"/>
        <w:rPr>
          <w:rFonts w:ascii="Times New Roman" w:hAnsi="Times New Roman" w:cs="Times New Roman"/>
          <w:sz w:val="28"/>
          <w:szCs w:val="28"/>
        </w:rPr>
      </w:pP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r w:rsidRPr="003C4CA7">
        <w:rPr>
          <w:rFonts w:ascii="Times New Roman" w:hAnsi="Times New Roman" w:cs="Times New Roman"/>
          <w:sz w:val="28"/>
          <w:szCs w:val="28"/>
        </w:rPr>
        <w:t>Врожденные лимфангиэк</w:t>
      </w:r>
      <w:r w:rsidR="003503DB">
        <w:rPr>
          <w:rFonts w:ascii="Times New Roman" w:hAnsi="Times New Roman" w:cs="Times New Roman"/>
          <w:sz w:val="28"/>
          <w:szCs w:val="28"/>
        </w:rPr>
        <w:t>тазии легких — редкий порок раз</w:t>
      </w:r>
      <w:r w:rsidRPr="003C4CA7">
        <w:rPr>
          <w:rFonts w:ascii="Times New Roman" w:hAnsi="Times New Roman" w:cs="Times New Roman"/>
          <w:sz w:val="28"/>
          <w:szCs w:val="28"/>
        </w:rPr>
        <w:t>вития, встречающийся почт</w:t>
      </w:r>
      <w:r w:rsidR="003503DB">
        <w:rPr>
          <w:rFonts w:ascii="Times New Roman" w:hAnsi="Times New Roman" w:cs="Times New Roman"/>
          <w:sz w:val="28"/>
          <w:szCs w:val="28"/>
        </w:rPr>
        <w:t>и исключительно у женщин. Харак</w:t>
      </w:r>
      <w:r w:rsidRPr="003C4CA7">
        <w:rPr>
          <w:rFonts w:ascii="Times New Roman" w:hAnsi="Times New Roman" w:cs="Times New Roman"/>
          <w:sz w:val="28"/>
          <w:szCs w:val="28"/>
        </w:rPr>
        <w:t>теризуется опухолевой пр</w:t>
      </w:r>
      <w:r w:rsidR="003503DB">
        <w:rPr>
          <w:rFonts w:ascii="Times New Roman" w:hAnsi="Times New Roman" w:cs="Times New Roman"/>
          <w:sz w:val="28"/>
          <w:szCs w:val="28"/>
        </w:rPr>
        <w:t>олиферацией гладкомышечных воло</w:t>
      </w:r>
      <w:r w:rsidRPr="003C4CA7">
        <w:rPr>
          <w:rFonts w:ascii="Times New Roman" w:hAnsi="Times New Roman" w:cs="Times New Roman"/>
          <w:sz w:val="28"/>
          <w:szCs w:val="28"/>
        </w:rPr>
        <w:t>кон стенок лимфатических сосудов и преимущественно субплевральными лимфангиэктазиями, осложняющимися хилотораксом. Иногда аномалия носит системный характер и сопровождается хилезным асцитом, влагалищной лимфореей, слоновостью</w:t>
      </w:r>
      <w:r w:rsidR="003503DB">
        <w:rPr>
          <w:rFonts w:ascii="Times New Roman" w:hAnsi="Times New Roman" w:cs="Times New Roman"/>
          <w:sz w:val="28"/>
          <w:szCs w:val="28"/>
        </w:rPr>
        <w:t xml:space="preserve"> </w:t>
      </w:r>
      <w:r w:rsidRPr="003C4CA7">
        <w:rPr>
          <w:rFonts w:ascii="Times New Roman" w:hAnsi="Times New Roman" w:cs="Times New Roman"/>
          <w:sz w:val="28"/>
          <w:szCs w:val="28"/>
        </w:rPr>
        <w:t>нижних конечностей. Заболев</w:t>
      </w:r>
      <w:r w:rsidR="003503DB">
        <w:rPr>
          <w:rFonts w:ascii="Times New Roman" w:hAnsi="Times New Roman" w:cs="Times New Roman"/>
          <w:sz w:val="28"/>
          <w:szCs w:val="28"/>
        </w:rPr>
        <w:t>ание прогрессирует, причем в ле</w:t>
      </w:r>
      <w:r w:rsidRPr="003C4CA7">
        <w:rPr>
          <w:rFonts w:ascii="Times New Roman" w:hAnsi="Times New Roman" w:cs="Times New Roman"/>
          <w:sz w:val="28"/>
          <w:szCs w:val="28"/>
        </w:rPr>
        <w:t>гочной ткани постепенно нарастают фиброзные интерстициальные изменения, ведущие к дыхательной недостаточности. Болезнь во многом сходна, а, возможно, и идентична так называемому лимфангилейомиоматозу легких.</w:t>
      </w:r>
    </w:p>
    <w:p w:rsidR="00826C2B" w:rsidRPr="003C4CA7" w:rsidRDefault="00826C2B" w:rsidP="00826C2B">
      <w:pPr>
        <w:shd w:val="clear" w:color="auto" w:fill="FFFFFF"/>
        <w:spacing w:line="360" w:lineRule="auto"/>
        <w:ind w:firstLine="709"/>
        <w:jc w:val="both"/>
        <w:rPr>
          <w:rFonts w:ascii="Times New Roman" w:hAnsi="Times New Roman" w:cs="Times New Roman"/>
          <w:sz w:val="28"/>
          <w:szCs w:val="28"/>
        </w:rPr>
      </w:pPr>
      <w:r w:rsidRPr="003C4CA7">
        <w:rPr>
          <w:rFonts w:ascii="Times New Roman" w:hAnsi="Times New Roman" w:cs="Times New Roman"/>
          <w:sz w:val="28"/>
          <w:szCs w:val="28"/>
        </w:rPr>
        <w:t>Лечение не разработано. Для купирования хилоторакса с целью облитерации плевральных полостей предложена париетальная плеврэктомия с последующим дренированием, далеко не всегда дающая эффект.</w:t>
      </w:r>
    </w:p>
    <w:p w:rsidR="00D14605" w:rsidRDefault="00F653B4" w:rsidP="00AF0EC0">
      <w:pPr>
        <w:spacing w:line="360" w:lineRule="auto"/>
        <w:ind w:firstLine="720"/>
        <w:jc w:val="both"/>
        <w:rPr>
          <w:rFonts w:ascii="Times New Roman" w:hAnsi="Times New Roman" w:cs="Times New Roman"/>
          <w:b/>
          <w:sz w:val="28"/>
          <w:szCs w:val="28"/>
        </w:rPr>
      </w:pPr>
      <w:r w:rsidRPr="003C4CA7">
        <w:rPr>
          <w:rFonts w:ascii="Times New Roman" w:hAnsi="Times New Roman"/>
          <w:sz w:val="28"/>
        </w:rPr>
        <w:br w:type="page"/>
      </w:r>
      <w:r w:rsidR="00D14605" w:rsidRPr="00AF0EC0">
        <w:rPr>
          <w:rFonts w:ascii="Times New Roman" w:hAnsi="Times New Roman" w:cs="Times New Roman"/>
          <w:b/>
          <w:sz w:val="28"/>
          <w:szCs w:val="28"/>
        </w:rPr>
        <w:t>Литература</w:t>
      </w:r>
    </w:p>
    <w:p w:rsidR="00AF0EC0" w:rsidRPr="00AF0EC0" w:rsidRDefault="00AF0EC0" w:rsidP="00AF0EC0">
      <w:pPr>
        <w:spacing w:line="360" w:lineRule="auto"/>
        <w:ind w:firstLine="720"/>
        <w:jc w:val="both"/>
        <w:rPr>
          <w:rFonts w:ascii="Times New Roman" w:hAnsi="Times New Roman" w:cs="Times New Roman"/>
          <w:b/>
          <w:sz w:val="28"/>
          <w:szCs w:val="28"/>
        </w:rPr>
      </w:pPr>
    </w:p>
    <w:p w:rsidR="00D14605" w:rsidRPr="003C4CA7" w:rsidRDefault="00D14605" w:rsidP="00D14605">
      <w:pPr>
        <w:spacing w:line="360" w:lineRule="auto"/>
        <w:jc w:val="both"/>
        <w:rPr>
          <w:rFonts w:ascii="Times New Roman" w:hAnsi="Times New Roman" w:cs="Times New Roman"/>
          <w:sz w:val="28"/>
          <w:szCs w:val="28"/>
        </w:rPr>
      </w:pPr>
      <w:r w:rsidRPr="003C4CA7">
        <w:rPr>
          <w:rFonts w:ascii="Times New Roman" w:hAnsi="Times New Roman" w:cs="Times New Roman"/>
          <w:sz w:val="28"/>
          <w:szCs w:val="28"/>
        </w:rPr>
        <w:t>1. Болезни органов дыхания: Руководство для врачей /Под ред. Н.Р. Палеева. - М., 1989.</w:t>
      </w:r>
    </w:p>
    <w:p w:rsidR="00D14605" w:rsidRPr="003C4CA7" w:rsidRDefault="00D14605" w:rsidP="00D14605">
      <w:pPr>
        <w:spacing w:line="360" w:lineRule="auto"/>
        <w:jc w:val="both"/>
        <w:rPr>
          <w:rFonts w:ascii="Times New Roman" w:hAnsi="Times New Roman" w:cs="Times New Roman"/>
          <w:sz w:val="28"/>
          <w:szCs w:val="28"/>
        </w:rPr>
      </w:pPr>
      <w:r w:rsidRPr="003C4CA7">
        <w:rPr>
          <w:rFonts w:ascii="Times New Roman" w:hAnsi="Times New Roman" w:cs="Times New Roman"/>
          <w:sz w:val="28"/>
          <w:szCs w:val="28"/>
        </w:rPr>
        <w:t>2. Лукомский Г.И., Шулутко М.Л., Виннер М.Г., Овчинников А.А</w:t>
      </w:r>
      <w:r w:rsidR="00AF0EC0">
        <w:rPr>
          <w:rFonts w:ascii="Times New Roman" w:hAnsi="Times New Roman" w:cs="Times New Roman"/>
          <w:sz w:val="28"/>
          <w:szCs w:val="28"/>
        </w:rPr>
        <w:t>. Бронхопульмонэктомия. -</w:t>
      </w:r>
      <w:r w:rsidRPr="003C4CA7">
        <w:rPr>
          <w:rFonts w:ascii="Times New Roman" w:hAnsi="Times New Roman" w:cs="Times New Roman"/>
          <w:sz w:val="28"/>
          <w:szCs w:val="28"/>
        </w:rPr>
        <w:t xml:space="preserve"> М.: Медицина, 2003.</w:t>
      </w:r>
    </w:p>
    <w:p w:rsidR="00D14605" w:rsidRPr="003C4CA7" w:rsidRDefault="00D14605" w:rsidP="00D14605">
      <w:pPr>
        <w:spacing w:line="360" w:lineRule="auto"/>
        <w:jc w:val="both"/>
        <w:rPr>
          <w:rFonts w:ascii="Times New Roman" w:hAnsi="Times New Roman" w:cs="Times New Roman"/>
          <w:sz w:val="28"/>
          <w:szCs w:val="28"/>
        </w:rPr>
      </w:pPr>
      <w:r w:rsidRPr="003C4CA7">
        <w:rPr>
          <w:rFonts w:ascii="Times New Roman" w:hAnsi="Times New Roman" w:cs="Times New Roman"/>
          <w:sz w:val="28"/>
          <w:szCs w:val="28"/>
        </w:rPr>
        <w:t>3. Розенштраух Л.С, Рыбакова Н.И., Виннер М.Г. Рентгенодиагностика заболеваний органов дыхания. - М.: Медицина, 2007.</w:t>
      </w:r>
    </w:p>
    <w:p w:rsidR="00D14605" w:rsidRPr="003C4CA7" w:rsidRDefault="00D14605" w:rsidP="00D14605">
      <w:pPr>
        <w:spacing w:line="360" w:lineRule="auto"/>
        <w:jc w:val="both"/>
        <w:rPr>
          <w:rFonts w:ascii="Times New Roman" w:hAnsi="Times New Roman" w:cs="Times New Roman"/>
          <w:sz w:val="28"/>
          <w:szCs w:val="28"/>
        </w:rPr>
      </w:pPr>
      <w:r w:rsidRPr="003C4CA7">
        <w:rPr>
          <w:rFonts w:ascii="Times New Roman" w:hAnsi="Times New Roman" w:cs="Times New Roman"/>
          <w:sz w:val="28"/>
          <w:szCs w:val="28"/>
        </w:rPr>
        <w:t>4. Руководство по легочной хирургии. - Л.: Медицина, 1989.</w:t>
      </w:r>
    </w:p>
    <w:p w:rsidR="00D14605" w:rsidRPr="003C4CA7" w:rsidRDefault="00D14605" w:rsidP="00D14605">
      <w:pPr>
        <w:spacing w:line="360" w:lineRule="auto"/>
        <w:jc w:val="both"/>
        <w:rPr>
          <w:rFonts w:ascii="Times New Roman" w:hAnsi="Times New Roman" w:cs="Times New Roman"/>
          <w:sz w:val="28"/>
          <w:szCs w:val="28"/>
        </w:rPr>
      </w:pPr>
      <w:r w:rsidRPr="003C4CA7">
        <w:rPr>
          <w:rFonts w:ascii="Times New Roman" w:hAnsi="Times New Roman" w:cs="Times New Roman"/>
          <w:sz w:val="28"/>
          <w:szCs w:val="28"/>
        </w:rPr>
        <w:t>5. Руководство по пульмонологии / Под ред. Н.В. Путова и Г.Б. Федосеева. -- 2-е изд. перераб. и доп. -- Л.: Медицина, 1984.</w:t>
      </w:r>
      <w:bookmarkStart w:id="0" w:name="_GoBack"/>
      <w:bookmarkEnd w:id="0"/>
    </w:p>
    <w:sectPr w:rsidR="00D14605" w:rsidRPr="003C4CA7" w:rsidSect="009671B6">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5C9" w:rsidRDefault="000A65C9">
      <w:r>
        <w:separator/>
      </w:r>
    </w:p>
  </w:endnote>
  <w:endnote w:type="continuationSeparator" w:id="0">
    <w:p w:rsidR="000A65C9" w:rsidRDefault="000A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957" w:rsidRDefault="00B60957" w:rsidP="00FF7F88">
    <w:pPr>
      <w:pStyle w:val="a4"/>
      <w:framePr w:wrap="around" w:vAnchor="text" w:hAnchor="margin" w:xAlign="right" w:y="1"/>
      <w:rPr>
        <w:rStyle w:val="a6"/>
        <w:rFonts w:cs="Arial"/>
      </w:rPr>
    </w:pPr>
  </w:p>
  <w:p w:rsidR="00B60957" w:rsidRDefault="00B60957" w:rsidP="009671B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957" w:rsidRDefault="00711C0D" w:rsidP="00FF7F88">
    <w:pPr>
      <w:pStyle w:val="a4"/>
      <w:framePr w:wrap="around" w:vAnchor="text" w:hAnchor="margin" w:xAlign="right" w:y="1"/>
      <w:rPr>
        <w:rStyle w:val="a6"/>
        <w:rFonts w:cs="Arial"/>
      </w:rPr>
    </w:pPr>
    <w:r>
      <w:rPr>
        <w:rStyle w:val="a6"/>
        <w:rFonts w:cs="Arial"/>
        <w:noProof/>
      </w:rPr>
      <w:t>1</w:t>
    </w:r>
  </w:p>
  <w:p w:rsidR="00B60957" w:rsidRDefault="00B60957" w:rsidP="009671B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5C9" w:rsidRDefault="000A65C9">
      <w:r>
        <w:separator/>
      </w:r>
    </w:p>
  </w:footnote>
  <w:footnote w:type="continuationSeparator" w:id="0">
    <w:p w:rsidR="000A65C9" w:rsidRDefault="000A6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C2B"/>
    <w:rsid w:val="000A65C9"/>
    <w:rsid w:val="002443D6"/>
    <w:rsid w:val="003503DB"/>
    <w:rsid w:val="003C4CA7"/>
    <w:rsid w:val="004541E4"/>
    <w:rsid w:val="00456136"/>
    <w:rsid w:val="006C3096"/>
    <w:rsid w:val="00711C0D"/>
    <w:rsid w:val="007166DB"/>
    <w:rsid w:val="007E283B"/>
    <w:rsid w:val="00826C2B"/>
    <w:rsid w:val="00860BB9"/>
    <w:rsid w:val="0086104A"/>
    <w:rsid w:val="009671B6"/>
    <w:rsid w:val="00AF0EC0"/>
    <w:rsid w:val="00B60957"/>
    <w:rsid w:val="00D14605"/>
    <w:rsid w:val="00DF2FB0"/>
    <w:rsid w:val="00F653B4"/>
    <w:rsid w:val="00FB2C54"/>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9E4BDB-445F-4926-9E71-F4C13DAC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C2B"/>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14605"/>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footer"/>
    <w:basedOn w:val="a"/>
    <w:link w:val="a5"/>
    <w:uiPriority w:val="99"/>
    <w:rsid w:val="009671B6"/>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9671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320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2565</Words>
  <Characters>14626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
  <LinksUpToDate>false</LinksUpToDate>
  <CharactersWithSpaces>17157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игорь</dc:creator>
  <cp:keywords/>
  <dc:description/>
  <cp:lastModifiedBy>admin</cp:lastModifiedBy>
  <cp:revision>2</cp:revision>
  <dcterms:created xsi:type="dcterms:W3CDTF">2014-02-25T08:27:00Z</dcterms:created>
  <dcterms:modified xsi:type="dcterms:W3CDTF">2014-02-25T08:27:00Z</dcterms:modified>
</cp:coreProperties>
</file>