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0C" w:rsidRDefault="00FE5A3C">
      <w:pPr>
        <w:pStyle w:val="1"/>
        <w:jc w:val="center"/>
      </w:pPr>
      <w:r>
        <w:t>Размещение растений в комнате</w:t>
      </w:r>
    </w:p>
    <w:p w:rsidR="00F7280C" w:rsidRPr="00FE5A3C" w:rsidRDefault="00FE5A3C">
      <w:pPr>
        <w:pStyle w:val="a3"/>
      </w:pPr>
      <w:r>
        <w:t>Соответственно тому, насколько освещена комната, куда выходят её окна, какова в ней температура, следует подбирать светолюбивые или теневыносливые растения, теплолюбивые или растения, подходящие для прохладных помещений.</w:t>
      </w:r>
    </w:p>
    <w:p w:rsidR="00F7280C" w:rsidRDefault="00FE5A3C">
      <w:pPr>
        <w:pStyle w:val="a3"/>
      </w:pPr>
      <w:r>
        <w:t>Цветы можно разместить на полу, на подиумах, на шкафах, полках и столиках, подвесить на стенах, у окон и дверей. На подоконник можно поставить несколько красиво сформированных растений.</w:t>
      </w:r>
    </w:p>
    <w:p w:rsidR="00F7280C" w:rsidRDefault="00FE5A3C">
      <w:pPr>
        <w:pStyle w:val="a3"/>
      </w:pPr>
      <w:r>
        <w:t>Глиняные горшки лучше поместить в специальные кашпо (декоративный сосуд) - керамические, деревянные или стеклянные.</w:t>
      </w:r>
    </w:p>
    <w:p w:rsidR="00F7280C" w:rsidRDefault="00FE5A3C">
      <w:pPr>
        <w:pStyle w:val="a3"/>
      </w:pPr>
      <w:r>
        <w:t>Несколько небольших растений можно посадить в один низкий горшок или плошку (широкую гончарную миску). Для этого подбирают растения с одинаковыми требованиями к почве, температуре и влаге.</w:t>
      </w:r>
    </w:p>
    <w:p w:rsidR="00F7280C" w:rsidRDefault="00FE5A3C">
      <w:pPr>
        <w:pStyle w:val="a3"/>
      </w:pPr>
      <w:r>
        <w:t>В домах с окнами, имеющими узкие подоконники и расположенные под ними батареи, зеленый интерьер создается подвесным или передвижным. Подвешенные у окна кашпо с ампельными (вьющимися) растениями создают как бы парящее в воздухе панно из зелени.</w:t>
      </w:r>
    </w:p>
    <w:p w:rsidR="00F7280C" w:rsidRDefault="00FE5A3C">
      <w:pPr>
        <w:pStyle w:val="a3"/>
      </w:pPr>
      <w:r>
        <w:t>Растения перед окном можно разместить на специальных подставках, тогда они будут получать достаточно света и меньше затенять комнату. Ампельные растения красиво выглядят на полочках, прикреплённых на освещённой стене или около окна.</w:t>
      </w:r>
    </w:p>
    <w:p w:rsidR="00F7280C" w:rsidRDefault="00FE5A3C">
      <w:pPr>
        <w:pStyle w:val="a3"/>
      </w:pPr>
      <w:r>
        <w:t>Большие кадки с пальмами, монстерой, филодендроном лучше поставить недалеко от окна на специальную подставку или тумбочку. Один-два горшка с теневыносливыми растениями (аспидистра, иглица, стрелиция) можно поместить в глубине комнаты на тумбочке или книжной полке.</w:t>
      </w:r>
    </w:p>
    <w:p w:rsidR="00F7280C" w:rsidRDefault="00FE5A3C">
      <w:pPr>
        <w:pStyle w:val="a3"/>
      </w:pPr>
      <w:r>
        <w:t>Для оживления скучного интерьера не стоит расставлять по всей комнате невзрачные вечнозеленые и обычные цветущие растения, лучше создать несколько зеленых островков, каждый из которых привлекателен сам по себе. При этом можно изменить общий вид комнаты: высокие потолки будут казаться ниже, если подвесить корзинку со свисающими растениями, а низкие покажутся выше, если поместить крупное высокое растение.</w:t>
      </w:r>
    </w:p>
    <w:p w:rsidR="00F7280C" w:rsidRDefault="00FE5A3C">
      <w:pPr>
        <w:pStyle w:val="a3"/>
      </w:pPr>
      <w:r>
        <w:t>Дуговидные стебли с мелкими листьями зрительно расширят узкую комнату. Важно также учитывать соотношение размеров: мелкое растение будет выглядеть жалким в просторном помещении, а крупное - доминировать в маленьком. В нарядной комнате уместны растения с большими листьями простой формы, а просто обставленную украсит яркая пестрая листва.</w:t>
      </w:r>
    </w:p>
    <w:p w:rsidR="00F7280C" w:rsidRDefault="00FE5A3C">
      <w:pPr>
        <w:pStyle w:val="a3"/>
      </w:pPr>
      <w:r>
        <w:t>Наиболее распространённые комнатные растения - алоэ , амариллис, аспарагус , бегонии, гиацинт, глоксиния, кактусы, лимон комнатный , розы, традесканции, узамбарская фиалка, цикламен, фуксия, а также азалия, жасмин, кальцеолярия, лигуструм, монстера, папоротники, пеларгонии, плющ, сансевьера, сциндапсус и многие другие.</w:t>
      </w:r>
    </w:p>
    <w:p w:rsidR="00F7280C" w:rsidRDefault="00FE5A3C">
      <w:pPr>
        <w:pStyle w:val="a3"/>
      </w:pPr>
      <w:r>
        <w:t>Для успешного разведения растений необходимо знать их родину, чтобы создать соответствующие условия в комнате. Растения, купленные в оранжереях, вначале могут подсыхать, терять листья, однако при заботливом уходе они дадут новые побеги, покроются листьями.</w:t>
      </w:r>
    </w:p>
    <w:p w:rsidR="00F7280C" w:rsidRDefault="00FE5A3C">
      <w:pPr>
        <w:pStyle w:val="a3"/>
      </w:pPr>
      <w:r>
        <w:t xml:space="preserve">Покупать надо молодые растения, так как они скорее привыкают к новым условиям, ставить их следует ближе к окну, в жаркое время дня затенять от прямых солнечных лучей. На воздух летом их перемещают постепенно: сначала держат на открытых окнах, затем выставляют в защищённое от ветра затенённое место и только после этого переносят на постоянное место. </w:t>
      </w:r>
    </w:p>
    <w:p w:rsidR="00F7280C" w:rsidRDefault="00FE5A3C">
      <w:pPr>
        <w:pStyle w:val="a3"/>
      </w:pPr>
      <w:r>
        <w:t xml:space="preserve">Растения, рекомендуемые для северного окна: аспидистра высокая; аспарагус перистый; адиантум (венерин волос); блехнум бразильский; драцена узколистная; калатея Литцей; кипарисовик горохоплодный; кипарис аризонский; маранта Керхова; монстера; нефролепис сердцелистный; пеллея круглолистная; птерис критский бело-полосатый; пеперомия седоватая и магнолиелистная; хамедорея высокая; цефалотаксус костянковый. </w:t>
      </w:r>
    </w:p>
    <w:p w:rsidR="00F7280C" w:rsidRDefault="00FE5A3C">
      <w:pPr>
        <w:pStyle w:val="a3"/>
      </w:pPr>
      <w:r>
        <w:t xml:space="preserve">Растения, рекомендуемые для южного окна: аглаонема изменчивая; гемантус бело-цветковый; диффенбахия пестрая; драцена деремская; драцена Годзефа; жасмин самбак; колеус; кротон пестрый; кофейное дерево; крассуля портулаковая; панданус Вичи; стробилянтес розовый. </w:t>
      </w:r>
    </w:p>
    <w:p w:rsidR="00F7280C" w:rsidRDefault="00FE5A3C">
      <w:pPr>
        <w:pStyle w:val="a3"/>
      </w:pPr>
      <w:r>
        <w:t xml:space="preserve">Растения, рекомендуемые для восточного окна: альбиция лофанта; бегония изумрудная, металлическая; бересклет японский; гризелиния прибрежная; лигуструм овапьнолистный; миопорум точечный; пахизандра верхушечная; питтоспорум; псевдопанакс Лессона; рафиопепис индийский; фатсия японская; узамбарская фиалка. </w:t>
      </w:r>
    </w:p>
    <w:p w:rsidR="00F7280C" w:rsidRDefault="00FE5A3C">
      <w:pPr>
        <w:pStyle w:val="a3"/>
      </w:pPr>
      <w:r>
        <w:t>Растения, рекомендуемые для западного окна: аглаонема Куртиса; арегелина представительная; антуриум кристальный; бегония королевская; кордипина верхушечная; коринокарпус гладкий; ливистона китайская; мирэина африканская; ропалостилис Бауера; санхезия благородная; фуркрея селлоа.</w:t>
      </w:r>
    </w:p>
    <w:p w:rsidR="00F7280C" w:rsidRDefault="00FE5A3C">
      <w:pPr>
        <w:pStyle w:val="a3"/>
      </w:pPr>
      <w:r>
        <w:t>Начинающим цветоводам хочется порекомендовать останавливать свой выбор на самых неприхотливых растениях, они не менее красивы, но зато более выносливы, чем экзотические. Ориентироваться среди изобилия комнатных растений Вам помогут справочники, в которых указаны необходимые для жизни того или иного зеленого питомца условия. В скором времени мы сможем предложить Вашему вниманию один из них.</w:t>
      </w:r>
      <w:bookmarkStart w:id="0" w:name="_GoBack"/>
      <w:bookmarkEnd w:id="0"/>
    </w:p>
    <w:sectPr w:rsidR="00F728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A3C"/>
    <w:rsid w:val="00957B16"/>
    <w:rsid w:val="00F7280C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DAF1E-7B8C-4193-85ED-B5B4D8A5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Размещение растений в комнате</dc:title>
  <dc:subject/>
  <dc:creator>admin</dc:creator>
  <cp:keywords/>
  <dc:description/>
  <cp:lastModifiedBy>admin</cp:lastModifiedBy>
  <cp:revision>2</cp:revision>
  <dcterms:created xsi:type="dcterms:W3CDTF">2014-02-16T13:31:00Z</dcterms:created>
  <dcterms:modified xsi:type="dcterms:W3CDTF">2014-02-16T13:31:00Z</dcterms:modified>
</cp:coreProperties>
</file>