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C75779" w:rsidRPr="00C75779" w:rsidRDefault="00C75779" w:rsidP="00C75779">
      <w:pPr>
        <w:pStyle w:val="a3"/>
        <w:shd w:val="clear" w:color="000000" w:fill="auto"/>
        <w:ind w:firstLine="709"/>
        <w:rPr>
          <w:b/>
        </w:rPr>
      </w:pPr>
      <w:r w:rsidRPr="00C75779">
        <w:rPr>
          <w:b/>
        </w:rPr>
        <w:t>Размножение овощных культур</w:t>
      </w:r>
    </w:p>
    <w:p w:rsidR="00C75779" w:rsidRDefault="00C75779" w:rsidP="00C75779">
      <w:pPr>
        <w:pStyle w:val="a3"/>
        <w:shd w:val="clear" w:color="000000" w:fill="auto"/>
        <w:ind w:firstLine="709"/>
        <w:jc w:val="both"/>
      </w:pPr>
    </w:p>
    <w:p w:rsidR="00906F2E" w:rsidRPr="00C75779" w:rsidRDefault="00C75779" w:rsidP="00C75779">
      <w:pPr>
        <w:pStyle w:val="a3"/>
        <w:shd w:val="clear" w:color="000000" w:fill="auto"/>
        <w:ind w:firstLine="709"/>
        <w:jc w:val="both"/>
        <w:rPr>
          <w:b/>
        </w:rPr>
      </w:pPr>
      <w:r>
        <w:br w:type="page"/>
      </w:r>
      <w:r w:rsidRPr="00C75779">
        <w:rPr>
          <w:b/>
        </w:rPr>
        <w:t>План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C75779" w:rsidP="00C75779">
      <w:pPr>
        <w:pStyle w:val="1"/>
        <w:shd w:val="clear" w:color="000000" w:fill="auto"/>
        <w:tabs>
          <w:tab w:val="left" w:pos="600"/>
        </w:tabs>
        <w:ind w:firstLine="0"/>
      </w:pPr>
      <w:r w:rsidRPr="00C75779">
        <w:t>Введение</w:t>
      </w:r>
    </w:p>
    <w:p w:rsidR="00906F2E" w:rsidRPr="00C75779" w:rsidRDefault="00C75779" w:rsidP="00C75779">
      <w:pPr>
        <w:numPr>
          <w:ilvl w:val="0"/>
          <w:numId w:val="1"/>
        </w:numPr>
        <w:shd w:val="clear" w:color="000000" w:fill="auto"/>
        <w:tabs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Семенное размножение овощных культур</w:t>
      </w:r>
    </w:p>
    <w:p w:rsidR="00906F2E" w:rsidRPr="00C75779" w:rsidRDefault="00C75779" w:rsidP="00C75779">
      <w:pPr>
        <w:numPr>
          <w:ilvl w:val="0"/>
          <w:numId w:val="1"/>
        </w:numPr>
        <w:shd w:val="clear" w:color="000000" w:fill="auto"/>
        <w:tabs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Вегетативное размножение овощных культур</w:t>
      </w:r>
    </w:p>
    <w:p w:rsidR="00906F2E" w:rsidRPr="00C75779" w:rsidRDefault="00C75779" w:rsidP="00C75779">
      <w:pPr>
        <w:numPr>
          <w:ilvl w:val="1"/>
          <w:numId w:val="1"/>
        </w:numPr>
        <w:shd w:val="clear" w:color="000000" w:fill="auto"/>
        <w:tabs>
          <w:tab w:val="clear" w:pos="180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Размножение луковицами</w:t>
      </w:r>
    </w:p>
    <w:p w:rsidR="00906F2E" w:rsidRPr="00C75779" w:rsidRDefault="00C75779" w:rsidP="00C75779">
      <w:pPr>
        <w:numPr>
          <w:ilvl w:val="1"/>
          <w:numId w:val="1"/>
        </w:numPr>
        <w:shd w:val="clear" w:color="000000" w:fill="auto"/>
        <w:tabs>
          <w:tab w:val="clear" w:pos="180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Размножение клубнями</w:t>
      </w:r>
    </w:p>
    <w:p w:rsidR="00906F2E" w:rsidRPr="00C75779" w:rsidRDefault="00C75779" w:rsidP="00C75779">
      <w:pPr>
        <w:numPr>
          <w:ilvl w:val="1"/>
          <w:numId w:val="1"/>
        </w:numPr>
        <w:shd w:val="clear" w:color="000000" w:fill="auto"/>
        <w:tabs>
          <w:tab w:val="clear" w:pos="180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Размножение делением корневищ</w:t>
      </w:r>
    </w:p>
    <w:p w:rsidR="00906F2E" w:rsidRPr="00C75779" w:rsidRDefault="00C75779" w:rsidP="00C75779">
      <w:pPr>
        <w:numPr>
          <w:ilvl w:val="1"/>
          <w:numId w:val="1"/>
        </w:numPr>
        <w:shd w:val="clear" w:color="000000" w:fill="auto"/>
        <w:tabs>
          <w:tab w:val="clear" w:pos="180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Другие способы размножения</w:t>
      </w:r>
    </w:p>
    <w:p w:rsidR="00C75779" w:rsidRPr="00C75779" w:rsidRDefault="00C75779" w:rsidP="00C75779">
      <w:pPr>
        <w:pStyle w:val="aa"/>
        <w:shd w:val="clear" w:color="000000" w:fill="auto"/>
        <w:spacing w:line="360" w:lineRule="auto"/>
        <w:jc w:val="both"/>
      </w:pPr>
      <w:r w:rsidRPr="00C75779">
        <w:t>2.4.2 Размножение корневыми черенками</w:t>
      </w:r>
    </w:p>
    <w:p w:rsidR="00C75779" w:rsidRPr="00C75779" w:rsidRDefault="00C75779" w:rsidP="00C75779">
      <w:pPr>
        <w:pStyle w:val="3"/>
        <w:shd w:val="clear" w:color="000000" w:fill="auto"/>
        <w:ind w:firstLine="0"/>
        <w:jc w:val="both"/>
      </w:pPr>
      <w:r w:rsidRPr="00C75779">
        <w:t>2.4.1 Размножение черенками</w:t>
      </w:r>
    </w:p>
    <w:p w:rsidR="00906F2E" w:rsidRPr="00C75779" w:rsidRDefault="00C75779" w:rsidP="00C75779">
      <w:pPr>
        <w:shd w:val="clear" w:color="000000" w:fill="auto"/>
        <w:tabs>
          <w:tab w:val="left" w:pos="600"/>
        </w:tabs>
        <w:spacing w:line="360" w:lineRule="auto"/>
        <w:jc w:val="both"/>
        <w:rPr>
          <w:sz w:val="28"/>
        </w:rPr>
      </w:pPr>
      <w:r w:rsidRPr="00C75779">
        <w:rPr>
          <w:sz w:val="28"/>
        </w:rPr>
        <w:t>Заключение</w:t>
      </w:r>
    </w:p>
    <w:p w:rsidR="00906F2E" w:rsidRPr="00C75779" w:rsidRDefault="00C75779" w:rsidP="00C75779">
      <w:pPr>
        <w:shd w:val="clear" w:color="000000" w:fill="auto"/>
        <w:tabs>
          <w:tab w:val="left" w:pos="600"/>
        </w:tabs>
        <w:spacing w:line="360" w:lineRule="auto"/>
        <w:jc w:val="both"/>
        <w:rPr>
          <w:sz w:val="28"/>
        </w:rPr>
      </w:pPr>
      <w:r w:rsidRPr="00C75779">
        <w:rPr>
          <w:sz w:val="28"/>
        </w:rPr>
        <w:t>Список использованной литературы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C75779" w:rsidP="00C7577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C75779">
        <w:rPr>
          <w:b/>
          <w:sz w:val="28"/>
          <w:szCs w:val="28"/>
        </w:rPr>
        <w:t>Введение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 xml:space="preserve">В решении стоящих перед овощеводством задач одно из главных мест занимает агротехника, то есть система мероприятий по выращиванию культурных растений, направленная на получение больших, устойчивых и высококачественных урожаев.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Состояние и продуктивность растительных организмов – в конечном счете результат реакции их наследственной основы на комплексное воздействие факторов внешней среды, поэтому знание биологических свойств каждой культуры и сорта - основная теоретическая база для разработки как общих приемов выращивания и уборки овощных растений, так и агротехники отдельных видов и сортов.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 xml:space="preserve">Овощные культуры размножают семенами и вегетативными способами. 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 xml:space="preserve">Большинство овощных культур размножают семенами. 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Этот способ обеспечивает высокий коэффициент размножения, а растения, выросшие из семян, лучше приспосабливаются к условиям внешней среды.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При вегетативном размножении (клубнями, корневищами, луковицами, черенкованием, прививкой, культурой тканей) лучше сохраняются сортовые особенности растений.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</w:p>
    <w:p w:rsidR="00906F2E" w:rsidRPr="00C75779" w:rsidRDefault="00C75779" w:rsidP="00C75779">
      <w:pPr>
        <w:pStyle w:val="a8"/>
        <w:numPr>
          <w:ilvl w:val="0"/>
          <w:numId w:val="7"/>
        </w:numPr>
        <w:shd w:val="clear" w:color="000000" w:fill="auto"/>
        <w:tabs>
          <w:tab w:val="clear" w:pos="1080"/>
          <w:tab w:val="num" w:pos="1100"/>
        </w:tabs>
        <w:ind w:left="0" w:firstLine="700"/>
        <w:rPr>
          <w:b/>
        </w:rPr>
      </w:pPr>
      <w:r>
        <w:br w:type="page"/>
      </w:r>
      <w:r w:rsidRPr="00C75779">
        <w:rPr>
          <w:b/>
        </w:rPr>
        <w:t>Семенное размножение овощных культур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Большинство овощных культур размножают семенами. При этом способе коэффициент размножения очень высокий, приемы возделывания намного проще и экономичнее, чем при вегетативном размножении.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 семенном размножении растения лучше приспосабливаются к варьированию условий произрастания. Но для сохранения хозяйственных и биологических свойств сортов необходимо применять в семеноводстве комплекс особых мероприятий.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При семенном размножении овощных культур посевным материалом могут служить семена (капуста, горох), односемянные плоды (салат, шпинат), двусемянные (морковь, петрушка) и соплодия (свекла).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Хозяйственная ценность семян овощных культур характеризуется сортовыми и посевными качествами.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Сортовые качества семян определяются соответствием их культуре и сорту, сортовой чистотой, выравненностью по морфологическим, биологическим и хозяйственным признакам растений.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Посевные качества семян определяются всхожестью, энергией прорастания, чистотой, массой 1000 семян, влажностью и посевной годностью.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На основании анализов и оценки государственных семенных инспекций семена овощных культур по посевным качествам относят к первому или второму классу.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Семена первого класса в зависимости от культуры в соответствии с утвержденными стандартами должны иметь всхожесть не ниже 60-96%, второго класса – 40-88%.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Если семена не соответствуют этим требованиям, их выбраковывают или доводят всхожесть до установленных требований путем дополнительной подработки.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Рекомендуемые нормы высева рассчитаны на семена первого класса.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Если семена не соответствуют требованиям первого класса, в норму высева вносят поправку.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Для посева следует использовать семена только тех сортов, которые рекомендуются</w:t>
      </w:r>
      <w:r w:rsidR="00C75779">
        <w:t xml:space="preserve"> </w:t>
      </w:r>
      <w:r w:rsidRPr="00C75779">
        <w:t>для определенных областей или республик.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Такие сорта лучше приспособлены к климатическим условиям и обеспечивают получение урожая на 15-20% выше по сравнению с несортовыми семенами.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Наряду с сортовыми в продаже могут быть семена гибридные, которые выращивают в специализированных семеноводческих хозяйствах путем искусственного скрещивания определенных сортов, в результате чего получают гибриды, обладающие более высокой урожайностью в первом поколении по сравнению с обычными семенами.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В семенах не должно содержаться семян других культур или сорняков.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Чистота семян должна быть для арбуза, баклажана, гороха, дыни, тыквы, кабачка, капусты 98-99%, для моркови, петрушки, редиса, редьки, салата, свеклы, щавеля – 95-97%.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Всхожесть семян – это их способность давать нормальные проростки за определенный срок, установленный для каждой культуры при оптимальных условиях выращивания, выраженная в процентах.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Наряду со всхожестью принято определять энергию прорастания семян, под которой понимают дружность прорастания за определенный срок, установленный для каждой культуры.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По величине семена делятся на пять групп:</w:t>
      </w:r>
    </w:p>
    <w:p w:rsidR="00906F2E" w:rsidRPr="00C75779" w:rsidRDefault="00906F2E" w:rsidP="00C75779">
      <w:pPr>
        <w:pStyle w:val="a8"/>
        <w:numPr>
          <w:ilvl w:val="0"/>
          <w:numId w:val="4"/>
        </w:numPr>
        <w:shd w:val="clear" w:color="000000" w:fill="auto"/>
        <w:ind w:left="0" w:firstLine="709"/>
      </w:pPr>
      <w:r w:rsidRPr="00C75779">
        <w:t>очень крупные (в 1 г до 10 штук) – бобы, фасоль, горох, сахарная кукуруза, тыква, арбуз,</w:t>
      </w:r>
    </w:p>
    <w:p w:rsidR="00906F2E" w:rsidRPr="00C75779" w:rsidRDefault="00906F2E" w:rsidP="00C75779">
      <w:pPr>
        <w:pStyle w:val="a8"/>
        <w:numPr>
          <w:ilvl w:val="0"/>
          <w:numId w:val="4"/>
        </w:numPr>
        <w:shd w:val="clear" w:color="000000" w:fill="auto"/>
        <w:ind w:left="0" w:firstLine="709"/>
      </w:pPr>
      <w:r w:rsidRPr="00C75779">
        <w:t xml:space="preserve">крупные (в 1 г 71-100 штук) – огурец, дыня, свекла, ревень, арбуз мелкосемянной, шпинат, редис, редька, </w:t>
      </w:r>
    </w:p>
    <w:p w:rsidR="00906F2E" w:rsidRPr="00C75779" w:rsidRDefault="00906F2E" w:rsidP="00C75779">
      <w:pPr>
        <w:pStyle w:val="a8"/>
        <w:numPr>
          <w:ilvl w:val="0"/>
          <w:numId w:val="4"/>
        </w:numPr>
        <w:shd w:val="clear" w:color="000000" w:fill="auto"/>
        <w:ind w:left="0" w:firstLine="709"/>
      </w:pPr>
      <w:r w:rsidRPr="00C75779">
        <w:t>средние (в 1 г 150-300 штук) – томат, капуста, брюква, лук, перец, баклажан, пастернак, укроп,</w:t>
      </w:r>
    </w:p>
    <w:p w:rsidR="00906F2E" w:rsidRPr="00C75779" w:rsidRDefault="00906F2E" w:rsidP="00C75779">
      <w:pPr>
        <w:pStyle w:val="a8"/>
        <w:numPr>
          <w:ilvl w:val="0"/>
          <w:numId w:val="4"/>
        </w:numPr>
        <w:shd w:val="clear" w:color="000000" w:fill="auto"/>
        <w:ind w:left="0" w:firstLine="709"/>
      </w:pPr>
      <w:r w:rsidRPr="00C75779">
        <w:t>мелкие (в 1 г 600-1000 штук) – морковь, петрушка, репа, салат,</w:t>
      </w:r>
    </w:p>
    <w:p w:rsidR="00906F2E" w:rsidRDefault="00906F2E" w:rsidP="00C75779">
      <w:pPr>
        <w:pStyle w:val="a8"/>
        <w:numPr>
          <w:ilvl w:val="0"/>
          <w:numId w:val="4"/>
        </w:numPr>
        <w:shd w:val="clear" w:color="000000" w:fill="auto"/>
        <w:ind w:left="0" w:firstLine="709"/>
      </w:pPr>
      <w:r w:rsidRPr="00C75779">
        <w:t>очень мелкие ( в 1 г больше 1000 штук) – щавель, сельдерей, эстрагон, картофель.</w:t>
      </w:r>
    </w:p>
    <w:p w:rsidR="00C75779" w:rsidRPr="00C75779" w:rsidRDefault="00C75779" w:rsidP="00C75779">
      <w:pPr>
        <w:pStyle w:val="a8"/>
        <w:shd w:val="clear" w:color="000000" w:fill="auto"/>
        <w:ind w:firstLine="0"/>
      </w:pPr>
    </w:p>
    <w:p w:rsidR="00906F2E" w:rsidRPr="00C75779" w:rsidRDefault="00C75779" w:rsidP="00C75779">
      <w:pPr>
        <w:pStyle w:val="a8"/>
        <w:numPr>
          <w:ilvl w:val="0"/>
          <w:numId w:val="7"/>
        </w:numPr>
        <w:shd w:val="clear" w:color="000000" w:fill="auto"/>
        <w:ind w:left="0" w:firstLine="700"/>
        <w:rPr>
          <w:b/>
        </w:rPr>
      </w:pPr>
      <w:r>
        <w:br w:type="page"/>
      </w:r>
      <w:r w:rsidRPr="00C75779">
        <w:rPr>
          <w:b/>
        </w:rPr>
        <w:t>Вегетативное размножение овощных культур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 вегетативном размножении лучше сохраняются признаки сортов - клонов), но приспособительные способности их выражены слабее, а коэффициент размножения, за некоторым исключением, небольшой.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Затраты на посадочный материал во много раз превосходят расходы на семена.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Поэтому вегетативное размножение в овощеводстве в основном используют только по следующим причинам.</w:t>
      </w:r>
    </w:p>
    <w:p w:rsidR="00906F2E" w:rsidRPr="00C75779" w:rsidRDefault="00906F2E" w:rsidP="00C75779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C75779">
        <w:rPr>
          <w:sz w:val="28"/>
        </w:rPr>
        <w:t>Полная или частичная утрата способности культуры к семенному размножению.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Например, чеснок, не образующий в культуре семена, разводят посадкой элементарных луковиц – зубков, а стрелкующиеся формы размножают воздушными луковичками – бульбочками.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Воздушными луковицами разводят и многоярусный лук.</w:t>
      </w:r>
    </w:p>
    <w:p w:rsidR="00906F2E" w:rsidRPr="00C75779" w:rsidRDefault="00906F2E" w:rsidP="00C75779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C75779">
        <w:rPr>
          <w:sz w:val="28"/>
        </w:rPr>
        <w:t>Неудовлетворительное сохранение сортовых признаков при семенном размножении.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Например, ревень можно разводить семенами, но при этом частично теряются свойства сортов.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 выращивании данной культуры наряду с семенным часто используют вегетативное размножение – деление корневищ типичных для сорта маточных растений.</w:t>
      </w:r>
    </w:p>
    <w:p w:rsidR="00906F2E" w:rsidRPr="00C75779" w:rsidRDefault="00906F2E" w:rsidP="00C75779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C75779">
        <w:rPr>
          <w:sz w:val="28"/>
        </w:rPr>
        <w:t>Возможность получения раннего и большого урожая, чем при семенном размножении.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При посеве семян лука-батуна или шнитт-лука к срезке листьев можно приступать только в следующем сезоне.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Если же в конце лета разделить старые кусты на части и немедленно высадить их, то первый урожай можно собирать после перезимовки.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Хрен редко образует семена.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При семенном размножении корневища его долго не достигают товарных размеров.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Это растение размножают вегетативно корневыми черенками, получая за 1-2 сезона большой урожай высокотоварных корневищ.</w:t>
      </w:r>
    </w:p>
    <w:p w:rsidR="00906F2E" w:rsidRPr="00C75779" w:rsidRDefault="00906F2E" w:rsidP="00C75779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C75779">
        <w:rPr>
          <w:sz w:val="28"/>
        </w:rPr>
        <w:t>Необходимость или желание заменить корни одной культуры на корневую систему другой, устойчивой к почвенным вредителям и болезням, или более мощную, способную увеличить продуктивность надземной части.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В этом случае прибегают к трансплантации (прививке) в фазе рассады.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Прививка дыни на тыкву позволяет любителям выращивать в центральной зоне хорошие южные сорта дыни.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Огурец, привитый на устойчивый к фузариозу подвой – тыкву, не поражается этой болезнью.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Получены методом межвидовой гибридизации сорта – подвои томата, устойчивые к какой-либо одной или к комплексу болезней, а корни сорта Анаю не повреждает нематода.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Выращивание хороших тепличных сортов на таких подвоях сокращает расходы на защитные мероприятия, способствует росту урожая по сравнению с культурой корнесобственных растений.</w:t>
      </w:r>
    </w:p>
    <w:p w:rsidR="00906F2E" w:rsidRPr="00C75779" w:rsidRDefault="00906F2E" w:rsidP="00C75779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C75779">
        <w:rPr>
          <w:sz w:val="28"/>
        </w:rPr>
        <w:t>Необходимость оздоровления от болезней и увелчения коэффициента размножения вегетативно размножаемых растений вызвала в последнее время применение в селекционно-семеноводческой работе нового метода вегетативного размножения – культуры тканей.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Этот сложный способ позволяет выращивать в лаборатории растения из очень мелких кусочков меристемы и даже из одной клетки (например, пыльцы).</w:t>
      </w:r>
    </w:p>
    <w:p w:rsidR="00906F2E" w:rsidRPr="00C75779" w:rsidRDefault="00906F2E" w:rsidP="00C75779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C75779">
        <w:rPr>
          <w:sz w:val="28"/>
        </w:rPr>
        <w:t>Для экономии в семеноводстве посадочного материала (маточников двулетних растений, например, свеклы) разрезают на 2-4 части крупные маточные корнеплоды или луковицы.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Делением куста (корневища) размножают многолетники: лук-батун, лук-слизун, шнитт-лук, спаржу, хрен, щавель и эстрагон.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Куст делят осенью и части высаживают за 40-45 дней до устойчивых морозов, чтобы растения до зимы могли укорениться.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Черенкование применяют для эстрагона, хрена и других многолетников.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При культуре дыни, огурца и томата иногда используют прививку (трансплантация).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Растения после прививки становятся более устойчивыми к болезням и внешним условиям, быстрее созревают и дают выше урожай.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Себестоимость привитой рассады томата и огурца на 30% выше, но эти расходы окупаются более высокими урожаями.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Для оздоровления от болезней и увеличения коэффициента размножения (картофель, спаржа, хрен, ревень) в последнее время стали применять новый метод вегетативного размножения – культуру тканей.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Растения выращивают на питательной среде из кусочков меристемы, взятых в точках роста.</w:t>
      </w:r>
    </w:p>
    <w:p w:rsidR="00906F2E" w:rsidRDefault="00906F2E" w:rsidP="00C75779">
      <w:pPr>
        <w:pStyle w:val="a8"/>
        <w:shd w:val="clear" w:color="000000" w:fill="auto"/>
        <w:ind w:firstLine="709"/>
      </w:pPr>
      <w:r w:rsidRPr="00C75779">
        <w:t>Таким путем можно получать ценные растения, свободные от вирусов.</w:t>
      </w:r>
    </w:p>
    <w:p w:rsidR="00C75779" w:rsidRPr="00C75779" w:rsidRDefault="00C75779" w:rsidP="00C75779">
      <w:pPr>
        <w:pStyle w:val="a8"/>
        <w:shd w:val="clear" w:color="000000" w:fill="auto"/>
        <w:ind w:firstLine="709"/>
      </w:pPr>
    </w:p>
    <w:p w:rsidR="00906F2E" w:rsidRPr="00C75779" w:rsidRDefault="00C75779" w:rsidP="00C75779">
      <w:pPr>
        <w:numPr>
          <w:ilvl w:val="1"/>
          <w:numId w:val="3"/>
        </w:numPr>
        <w:shd w:val="clear" w:color="000000" w:fill="auto"/>
        <w:tabs>
          <w:tab w:val="clear" w:pos="1800"/>
          <w:tab w:val="num" w:pos="1100"/>
        </w:tabs>
        <w:spacing w:line="360" w:lineRule="auto"/>
        <w:ind w:left="0" w:firstLine="700"/>
        <w:jc w:val="both"/>
        <w:rPr>
          <w:b/>
          <w:sz w:val="28"/>
        </w:rPr>
      </w:pPr>
      <w:r w:rsidRPr="00C75779">
        <w:rPr>
          <w:b/>
          <w:sz w:val="28"/>
        </w:rPr>
        <w:t>Размножение луковицами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У острых сортов репчатого лука, а также лука шалота, чеснока луковицы формируют от 3-5 до 25 зачатков или зубков, из которых после посадки на постоянное место вырастают самостоятельные растения.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Многолетний многоярусный лук и стрелкующиеся формы чеснока образуют луковицы (бульбочки).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Высаживая воздушные луковицы, можно получить самостоятельные растения, способные давать урожай на следующий год жизни.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У лука имеются луковицы разного размера: мелкая луковица – севок (до 2 см), средняя луковица – выборок (2-3 см), крупная луковица – репка (более 3 см).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Выращивание лука-репки из севка – один из самых распространенных способов получения лука.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Перед посевом севка готовят почву с таким расчетом, чтобы до минимума снизить возможность появления сорняков. Проводят раннюю зяблевую вспашку и многоразовые осенние и весеннюю культивации.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Норма высева севка 0,8-1 т на 1 га при однострочной схеме (45 см).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Уход заключается в проведении междурядных обработок в борьбе с сорной растительностью, подкормках, опрыскивании против болезней и вредителей.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Убирают лук при полегании листьев, подсыхании шейки и образовании сухих чешуй.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Товарные луковицы должны быть вызревшими, сухими и цельными, с типичной для сорта окраской с хорошо высушенной тонкой шейкой длиной 2-5 см.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C75779" w:rsidP="00C75779">
      <w:pPr>
        <w:numPr>
          <w:ilvl w:val="1"/>
          <w:numId w:val="3"/>
        </w:numPr>
        <w:shd w:val="clear" w:color="000000" w:fill="auto"/>
        <w:tabs>
          <w:tab w:val="clear" w:pos="1800"/>
          <w:tab w:val="num" w:pos="1100"/>
        </w:tabs>
        <w:spacing w:line="360" w:lineRule="auto"/>
        <w:ind w:left="0" w:firstLine="700"/>
        <w:jc w:val="both"/>
        <w:rPr>
          <w:b/>
          <w:sz w:val="28"/>
        </w:rPr>
      </w:pPr>
      <w:r w:rsidRPr="00C75779">
        <w:rPr>
          <w:b/>
          <w:sz w:val="28"/>
        </w:rPr>
        <w:t>Размножение клубнями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Клубнями размножают картофель.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Клубень картофеля представляет собой видоизмененный утолщенный подземный стебель, превращенный в орган запаса.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В самом раннем возрасте на клубне имеются мелкие чешуйчатые листочки, которые не развиваются.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В пазухах листочков – глазках – закладываются покоящиеся почки – по 3 и более в каждом глазке.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Зачастую прорастает только одна. Если появившиеся ростки обломать, прорастают остальные почки.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Обычно у целого клубня прорастают почки не всех глазков, а только верхних.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 благоприятных условиях из глазков вырастают надземные стебли и подземные столоны, на которых формируются в дальнейшем клубни.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Из каждого клубня может сформироваться 5-15 и более клубней.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Для посадки целесообразнее брать пророщенные клубни с короткими (0,5-1 см) крепкими ростками, не отламывающимися при посадке.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Клубни высаживают, когда почва на глубине 10 см прогреется до 6-7 С. Более ранняя посадка допустима лишь пророщенными или прогретыми клубнями.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Главная задача при уходе за картофелем – содержание почвы в междурядьях и вокруг растений в рыхлом, чистом от сорняков состоянии, что обеспечивает свободный доступ воздуха к клубням, а также борьба с вредителями и болезнями.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 недостатке посадочного материала прибегают к резке клубней.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В связи с тем, что почки, расположенные у пуповинной части и на вершине клубня, разнокачественные, резку рекомендуют проводить поперек клубней и высаживать верхние и нижние доли отдельно.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 xml:space="preserve">При необходимости быстрого размножения того или иного сорта применяют проращивание клубней в почве. 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А после образования ростков их осторожно отламывают у самого основания, высаживают сначала в парник, а затем на постоянное место.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Этот способ позволяет получить от одного клубня большое количество новых растений.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C75779" w:rsidP="00C75779">
      <w:pPr>
        <w:numPr>
          <w:ilvl w:val="1"/>
          <w:numId w:val="3"/>
        </w:numPr>
        <w:shd w:val="clear" w:color="000000" w:fill="auto"/>
        <w:tabs>
          <w:tab w:val="clear" w:pos="1800"/>
          <w:tab w:val="num" w:pos="1100"/>
        </w:tabs>
        <w:spacing w:line="360" w:lineRule="auto"/>
        <w:ind w:left="0" w:firstLine="700"/>
        <w:jc w:val="both"/>
        <w:rPr>
          <w:b/>
          <w:sz w:val="28"/>
        </w:rPr>
      </w:pPr>
      <w:r w:rsidRPr="00C75779">
        <w:rPr>
          <w:b/>
          <w:sz w:val="28"/>
        </w:rPr>
        <w:t>Размножение делением корневищ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Корневища многолетних культур (ревень. Спаржа, эстрагон. Любисток) разделяют на части так, чтобы на каждой из них было не менее двух почек, и высаживают на постоянное место.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Растения, выращенные из частей корневищ, быстрее формируют продуктивные органы и дают продукцию на второй год после посадки.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Каждое корневище можно разрезать на 4-6 частей в зависимости от возраста растения.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Делением корневищ размножают хрен.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Хрен обыкновенный – многолетнее растение с мощным мясистым корневищем и прямым ветвистым стеблем.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Посадочным материалом для размножения хрена являются части подземных побегов – черенки.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Заготавливая черенки, верхнюю их часть обрезают прямо, а нижнюю – под углом. Длина черенков должна составлять 18-25 см, толщина – 0,7-1,5 см.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С целью получения урожая с хорошими товарными качествами перед посадкой черенки подращивают в течение 7 дней во влажном песке или торфе при температуре 15-20 С и затем протирают середину мешковиной для удаления боковых почек.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75779">
        <w:rPr>
          <w:sz w:val="28"/>
        </w:rPr>
        <w:t>При этом нельзя повреждать почки, расположенные у верхнего и нижнего концов черенка, где будут образовываться листовые розетки и корни.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C75779" w:rsidP="00C75779">
      <w:pPr>
        <w:numPr>
          <w:ilvl w:val="1"/>
          <w:numId w:val="3"/>
        </w:numPr>
        <w:shd w:val="clear" w:color="000000" w:fill="auto"/>
        <w:tabs>
          <w:tab w:val="clear" w:pos="1800"/>
          <w:tab w:val="num" w:pos="1100"/>
        </w:tabs>
        <w:spacing w:line="360" w:lineRule="auto"/>
        <w:ind w:left="0" w:firstLine="700"/>
        <w:jc w:val="both"/>
        <w:rPr>
          <w:b/>
          <w:sz w:val="28"/>
        </w:rPr>
      </w:pPr>
      <w:r w:rsidRPr="00C75779">
        <w:rPr>
          <w:b/>
          <w:sz w:val="28"/>
        </w:rPr>
        <w:t>Другие способы размножения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6F2E" w:rsidRPr="00C75779" w:rsidRDefault="00906F2E" w:rsidP="00C75779">
      <w:pPr>
        <w:pStyle w:val="a8"/>
        <w:shd w:val="clear" w:color="000000" w:fill="auto"/>
        <w:ind w:firstLine="709"/>
      </w:pPr>
      <w:r w:rsidRPr="00C75779">
        <w:t>Помимо размножения клубнями, луковицами и делением корневищ иногда используются и более редкие способы вегетативного размножения овощных культур.</w:t>
      </w:r>
    </w:p>
    <w:p w:rsidR="00906F2E" w:rsidRPr="00C75779" w:rsidRDefault="00906F2E" w:rsidP="00C75779">
      <w:pPr>
        <w:pStyle w:val="a8"/>
        <w:shd w:val="clear" w:color="000000" w:fill="auto"/>
        <w:ind w:firstLine="709"/>
      </w:pPr>
    </w:p>
    <w:p w:rsidR="00906F2E" w:rsidRPr="00C75779" w:rsidRDefault="00C75779" w:rsidP="00C75779">
      <w:pPr>
        <w:pStyle w:val="3"/>
        <w:shd w:val="clear" w:color="000000" w:fill="auto"/>
        <w:ind w:firstLine="709"/>
        <w:jc w:val="both"/>
        <w:rPr>
          <w:b/>
        </w:rPr>
      </w:pPr>
      <w:r w:rsidRPr="00C75779">
        <w:rPr>
          <w:b/>
        </w:rPr>
        <w:t xml:space="preserve">2.4.1 </w:t>
      </w:r>
      <w:r w:rsidR="00906F2E" w:rsidRPr="00C75779">
        <w:rPr>
          <w:b/>
        </w:rPr>
        <w:t>Размножение черенками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Стеблевые ответвления срезают с 1-2 листочками и укореняют в парнике или ящике с песком. После образования хорошо развитой корневой системы растения высаживают на постоянное место.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Таким образом размножают томат, картофель, эстрагон, любисток.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</w:p>
    <w:p w:rsidR="00906F2E" w:rsidRPr="00C75779" w:rsidRDefault="00C75779" w:rsidP="00C75779">
      <w:pPr>
        <w:pStyle w:val="aa"/>
        <w:shd w:val="clear" w:color="000000" w:fill="auto"/>
        <w:spacing w:line="360" w:lineRule="auto"/>
        <w:ind w:firstLine="709"/>
        <w:jc w:val="both"/>
        <w:rPr>
          <w:b/>
        </w:rPr>
      </w:pPr>
      <w:r>
        <w:rPr>
          <w:i/>
        </w:rPr>
        <w:br w:type="page"/>
      </w:r>
      <w:r w:rsidRPr="00C75779">
        <w:rPr>
          <w:b/>
        </w:rPr>
        <w:t>2.4.2</w:t>
      </w:r>
      <w:r>
        <w:rPr>
          <w:b/>
        </w:rPr>
        <w:t xml:space="preserve"> </w:t>
      </w:r>
      <w:r w:rsidR="00906F2E" w:rsidRPr="00C75779">
        <w:rPr>
          <w:b/>
        </w:rPr>
        <w:t>Размножение корневыми черенками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При уборке хрена товарные корневища должны быть толщиной более 1,5-2 см.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Все корневые ответвления менее 1,5 см, а также короткие корневища толщиной 1,5-2 см можно высаживать в почву и получать из них новые растения.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Если корневые черенки имеют длину 20-25 см, то их можно высаживать на постоянное место и они в первый же год дадут полноценные продуктивные органы.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Из более мелких корневых черенков овощи в первый год сформироваться не могут, поэтому их высаживают в питомник для подращивания.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Это дает возможность получить полноценный посадочный материал для закладки плантации на следующий год.</w:t>
      </w:r>
    </w:p>
    <w:p w:rsidR="00C75779" w:rsidRDefault="00C75779" w:rsidP="00C75779">
      <w:pPr>
        <w:pStyle w:val="aa"/>
        <w:shd w:val="clear" w:color="000000" w:fill="auto"/>
        <w:spacing w:line="360" w:lineRule="auto"/>
        <w:ind w:firstLine="709"/>
        <w:jc w:val="both"/>
      </w:pPr>
    </w:p>
    <w:p w:rsidR="00906F2E" w:rsidRPr="00C75779" w:rsidRDefault="00C75779" w:rsidP="00C75779">
      <w:pPr>
        <w:pStyle w:val="aa"/>
        <w:shd w:val="clear" w:color="000000" w:fill="auto"/>
        <w:spacing w:line="360" w:lineRule="auto"/>
        <w:ind w:firstLine="709"/>
        <w:jc w:val="both"/>
        <w:rPr>
          <w:b/>
        </w:rPr>
      </w:pPr>
      <w:r>
        <w:br w:type="page"/>
      </w:r>
      <w:r w:rsidRPr="00C75779">
        <w:rPr>
          <w:b/>
        </w:rPr>
        <w:t>Заключение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Таким образом, овощные культуры можно размножать семенным способом и вегетативным.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Семенами размножаются практически все овощные культуры.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Этот способ очень прост и экономичен, намного эффективнее по коэффициенту размножения, чем вегетативный.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При семенном способе растения легче приспосабливаются к изменению условий местообитания, лучше адаптируются.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Однако при вегетативном способе намного лучше сохраняются сортовые свойства сортов или клонов.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Вегетативный способ более дорогостоящий, так как расходы на посадочный материал больше, чем на семена.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Поэтому в основном при размножении овощных культур предпочтение отдают семенному способу размножения.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  <w:r w:rsidRPr="00C75779">
        <w:t>Вегетативный способ применяют в том случае, когда у выбранной культуры нет возможности использовать способ размножения семенами или имеются другие причины. Это могут быть следующие случаи:</w:t>
      </w:r>
    </w:p>
    <w:p w:rsidR="00906F2E" w:rsidRPr="00C75779" w:rsidRDefault="00906F2E" w:rsidP="00C75779">
      <w:pPr>
        <w:pStyle w:val="aa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</w:pPr>
      <w:r w:rsidRPr="00C75779">
        <w:t>утрата способности к семенному размножению, как, например, у чеснока,</w:t>
      </w:r>
    </w:p>
    <w:p w:rsidR="00906F2E" w:rsidRPr="00C75779" w:rsidRDefault="00906F2E" w:rsidP="00C75779">
      <w:pPr>
        <w:pStyle w:val="aa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</w:pPr>
      <w:r w:rsidRPr="00C75779">
        <w:t>слабое сохранение признаков сорта, как, например, у ревеня,</w:t>
      </w:r>
    </w:p>
    <w:p w:rsidR="00906F2E" w:rsidRPr="00C75779" w:rsidRDefault="00906F2E" w:rsidP="00C75779">
      <w:pPr>
        <w:pStyle w:val="aa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</w:pPr>
      <w:r w:rsidRPr="00C75779">
        <w:t>возможность получения раннего урожая, как, например, у лука батуна,</w:t>
      </w:r>
    </w:p>
    <w:p w:rsidR="00906F2E" w:rsidRPr="00C75779" w:rsidRDefault="00906F2E" w:rsidP="00C75779">
      <w:pPr>
        <w:pStyle w:val="aa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</w:pPr>
      <w:r w:rsidRPr="00C75779">
        <w:t>придание определенных свойств культуре с использованием прививок,</w:t>
      </w:r>
    </w:p>
    <w:p w:rsidR="00906F2E" w:rsidRPr="00C75779" w:rsidRDefault="00906F2E" w:rsidP="00C75779">
      <w:pPr>
        <w:pStyle w:val="aa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</w:pPr>
      <w:r w:rsidRPr="00C75779">
        <w:t>использование культуры тканей,</w:t>
      </w:r>
    </w:p>
    <w:p w:rsidR="00906F2E" w:rsidRPr="00C75779" w:rsidRDefault="00906F2E" w:rsidP="00C75779">
      <w:pPr>
        <w:pStyle w:val="aa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</w:pPr>
      <w:r w:rsidRPr="00C75779">
        <w:t>экономия посадочного материала при разрезании корнеплодов, например.</w:t>
      </w:r>
    </w:p>
    <w:p w:rsidR="00C75779" w:rsidRDefault="00C75779" w:rsidP="00C75779">
      <w:pPr>
        <w:pStyle w:val="7"/>
        <w:shd w:val="clear" w:color="000000" w:fill="auto"/>
        <w:ind w:left="0" w:firstLine="709"/>
        <w:jc w:val="both"/>
      </w:pPr>
    </w:p>
    <w:p w:rsidR="00906F2E" w:rsidRPr="00C75779" w:rsidRDefault="00C75779" w:rsidP="00C75779">
      <w:pPr>
        <w:pStyle w:val="7"/>
        <w:shd w:val="clear" w:color="000000" w:fill="auto"/>
        <w:ind w:left="0" w:firstLine="709"/>
        <w:jc w:val="both"/>
        <w:rPr>
          <w:b/>
        </w:rPr>
      </w:pPr>
      <w:r>
        <w:br w:type="page"/>
      </w:r>
      <w:r w:rsidRPr="00C75779">
        <w:rPr>
          <w:b/>
        </w:rPr>
        <w:t>Список использованной литературы</w:t>
      </w:r>
    </w:p>
    <w:p w:rsidR="00906F2E" w:rsidRPr="00C75779" w:rsidRDefault="00906F2E" w:rsidP="00C75779">
      <w:pPr>
        <w:pStyle w:val="aa"/>
        <w:shd w:val="clear" w:color="000000" w:fill="auto"/>
        <w:spacing w:line="360" w:lineRule="auto"/>
        <w:ind w:firstLine="709"/>
        <w:jc w:val="both"/>
      </w:pPr>
    </w:p>
    <w:p w:rsidR="00906F2E" w:rsidRPr="00C75779" w:rsidRDefault="00906F2E" w:rsidP="00C75779">
      <w:pPr>
        <w:numPr>
          <w:ilvl w:val="0"/>
          <w:numId w:val="5"/>
        </w:numPr>
        <w:shd w:val="clear" w:color="000000" w:fill="auto"/>
        <w:tabs>
          <w:tab w:val="clear" w:pos="1080"/>
          <w:tab w:val="num" w:pos="5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Овощеводство и плодоводство/ Е.И.Глебова, А.И.Воронина, Н.И.Калашникова и др. – Л.: Колос, Ленинградское отделение, 1978. – 448 с.</w:t>
      </w:r>
    </w:p>
    <w:p w:rsidR="00906F2E" w:rsidRPr="00C75779" w:rsidRDefault="00906F2E" w:rsidP="00C75779">
      <w:pPr>
        <w:numPr>
          <w:ilvl w:val="0"/>
          <w:numId w:val="5"/>
        </w:numPr>
        <w:shd w:val="clear" w:color="000000" w:fill="auto"/>
        <w:tabs>
          <w:tab w:val="clear" w:pos="1080"/>
          <w:tab w:val="num" w:pos="5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Овощеводство и плодоводство/ А.С.Симонов, В.К.Родионов, Ю.В.Крысанов и др., Под ред. А.С.Симонова. – М.: Агропромиздат, 1986. – 398 с.</w:t>
      </w:r>
    </w:p>
    <w:p w:rsidR="00906F2E" w:rsidRPr="00C75779" w:rsidRDefault="00906F2E" w:rsidP="00C75779">
      <w:pPr>
        <w:numPr>
          <w:ilvl w:val="0"/>
          <w:numId w:val="5"/>
        </w:numPr>
        <w:shd w:val="clear" w:color="000000" w:fill="auto"/>
        <w:tabs>
          <w:tab w:val="clear" w:pos="1080"/>
          <w:tab w:val="num" w:pos="5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Настольная книга овощевода: справочник /Е.С.Каратаев, Б.Г.Русанов, А.В.Бешанов и др., Сост. Е.С.Каратаев. М.: Агропромиздат, 1990. – 288 с.</w:t>
      </w:r>
    </w:p>
    <w:p w:rsidR="00906F2E" w:rsidRPr="00C75779" w:rsidRDefault="00906F2E" w:rsidP="00C75779">
      <w:pPr>
        <w:numPr>
          <w:ilvl w:val="0"/>
          <w:numId w:val="5"/>
        </w:numPr>
        <w:shd w:val="clear" w:color="000000" w:fill="auto"/>
        <w:tabs>
          <w:tab w:val="clear" w:pos="1080"/>
          <w:tab w:val="num" w:pos="5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Матвеев В.П., Рубцов М.И. Овощеводство. – 3-е изд., перераб. и доп. – М.: Агропромиздат. 1985. – 431 с.</w:t>
      </w:r>
    </w:p>
    <w:p w:rsidR="00906F2E" w:rsidRPr="00C75779" w:rsidRDefault="00906F2E" w:rsidP="00C75779">
      <w:pPr>
        <w:numPr>
          <w:ilvl w:val="0"/>
          <w:numId w:val="5"/>
        </w:numPr>
        <w:shd w:val="clear" w:color="000000" w:fill="auto"/>
        <w:tabs>
          <w:tab w:val="clear" w:pos="1080"/>
          <w:tab w:val="num" w:pos="500"/>
        </w:tabs>
        <w:spacing w:line="360" w:lineRule="auto"/>
        <w:ind w:left="0" w:firstLine="0"/>
        <w:jc w:val="both"/>
        <w:rPr>
          <w:sz w:val="28"/>
        </w:rPr>
      </w:pPr>
      <w:r w:rsidRPr="00C75779">
        <w:rPr>
          <w:sz w:val="28"/>
        </w:rPr>
        <w:t>Овощеводство /Н.П.Родников. Н.А.Смирнов, Я.Х.Пантиелев. –4-е изд., перераб. и доп. – М.: Колос, 1984. – 399 с.</w:t>
      </w:r>
    </w:p>
    <w:p w:rsidR="00906F2E" w:rsidRPr="00C75779" w:rsidRDefault="00906F2E" w:rsidP="00C7577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906F2E" w:rsidRPr="00C75779" w:rsidSect="00C75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4B" w:rsidRDefault="00EF6C4B">
      <w:r>
        <w:separator/>
      </w:r>
    </w:p>
  </w:endnote>
  <w:endnote w:type="continuationSeparator" w:id="0">
    <w:p w:rsidR="00EF6C4B" w:rsidRDefault="00E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79" w:rsidRDefault="00C75779" w:rsidP="00A54857">
    <w:pPr>
      <w:pStyle w:val="ac"/>
      <w:framePr w:wrap="around" w:vAnchor="text" w:hAnchor="margin" w:xAlign="right" w:y="1"/>
      <w:rPr>
        <w:rStyle w:val="a7"/>
      </w:rPr>
    </w:pPr>
  </w:p>
  <w:p w:rsidR="00C75779" w:rsidRDefault="00C75779" w:rsidP="00C7577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79" w:rsidRDefault="00B32170" w:rsidP="00A54857">
    <w:pPr>
      <w:pStyle w:val="ac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75779" w:rsidRDefault="00C75779" w:rsidP="00C75779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79" w:rsidRDefault="00C757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4B" w:rsidRDefault="00EF6C4B">
      <w:r>
        <w:separator/>
      </w:r>
    </w:p>
  </w:footnote>
  <w:footnote w:type="continuationSeparator" w:id="0">
    <w:p w:rsidR="00EF6C4B" w:rsidRDefault="00EF6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2E" w:rsidRDefault="00906F2E">
    <w:pPr>
      <w:pStyle w:val="a5"/>
      <w:framePr w:wrap="around" w:vAnchor="text" w:hAnchor="margin" w:xAlign="right" w:y="1"/>
      <w:rPr>
        <w:rStyle w:val="a7"/>
      </w:rPr>
    </w:pPr>
  </w:p>
  <w:p w:rsidR="00906F2E" w:rsidRDefault="00906F2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2E" w:rsidRDefault="00B3217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06F2E" w:rsidRDefault="00906F2E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79" w:rsidRDefault="00C757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441A"/>
    <w:multiLevelType w:val="multilevel"/>
    <w:tmpl w:val="A844E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">
    <w:nsid w:val="2C41622B"/>
    <w:multiLevelType w:val="multilevel"/>
    <w:tmpl w:val="B9DA6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>
    <w:nsid w:val="4AA2677E"/>
    <w:multiLevelType w:val="multilevel"/>
    <w:tmpl w:val="52CA7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3">
    <w:nsid w:val="4ADB04F9"/>
    <w:multiLevelType w:val="multilevel"/>
    <w:tmpl w:val="A844E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4">
    <w:nsid w:val="4E763CCE"/>
    <w:multiLevelType w:val="singleLevel"/>
    <w:tmpl w:val="FA4CE00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57942036"/>
    <w:multiLevelType w:val="singleLevel"/>
    <w:tmpl w:val="E93A0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69FA5FF0"/>
    <w:multiLevelType w:val="multilevel"/>
    <w:tmpl w:val="204ED24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7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1DC"/>
    <w:rsid w:val="000B6D6F"/>
    <w:rsid w:val="00787AEF"/>
    <w:rsid w:val="00906F2E"/>
    <w:rsid w:val="009B4B57"/>
    <w:rsid w:val="00A54857"/>
    <w:rsid w:val="00B32170"/>
    <w:rsid w:val="00C75779"/>
    <w:rsid w:val="00D951DC"/>
    <w:rsid w:val="00E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A992D3-DE3B-4316-A33D-113D4366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i/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108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left="1080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c">
    <w:name w:val="footer"/>
    <w:basedOn w:val="a"/>
    <w:link w:val="ad"/>
    <w:uiPriority w:val="99"/>
    <w:rsid w:val="00C75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cp:lastPrinted>2003-02-26T18:31:00Z</cp:lastPrinted>
  <dcterms:created xsi:type="dcterms:W3CDTF">2014-03-07T16:58:00Z</dcterms:created>
  <dcterms:modified xsi:type="dcterms:W3CDTF">2014-03-07T16:58:00Z</dcterms:modified>
</cp:coreProperties>
</file>