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BCA" w:rsidRDefault="00FD0BCA" w:rsidP="00C96C94">
      <w:pPr>
        <w:spacing w:line="300" w:lineRule="exact"/>
        <w:ind w:firstLine="0"/>
        <w:jc w:val="center"/>
        <w:outlineLvl w:val="0"/>
        <w:rPr>
          <w:b/>
          <w:sz w:val="36"/>
          <w:szCs w:val="36"/>
          <w:lang w:val="ru-RU"/>
        </w:rPr>
      </w:pPr>
      <w:bookmarkStart w:id="0" w:name="_Toc480784708"/>
      <w:bookmarkStart w:id="1" w:name="_Toc481132122"/>
      <w:bookmarkStart w:id="2" w:name="_Toc30420038"/>
    </w:p>
    <w:p w:rsidR="00C96C94" w:rsidRPr="00C96C94" w:rsidRDefault="00C96C94" w:rsidP="00C96C94">
      <w:pPr>
        <w:spacing w:line="300" w:lineRule="exact"/>
        <w:ind w:firstLine="0"/>
        <w:jc w:val="center"/>
        <w:outlineLvl w:val="0"/>
        <w:rPr>
          <w:b/>
          <w:sz w:val="36"/>
          <w:szCs w:val="36"/>
          <w:lang w:val="ru-RU"/>
        </w:rPr>
      </w:pPr>
      <w:r w:rsidRPr="00C96C94">
        <w:rPr>
          <w:b/>
          <w:sz w:val="36"/>
          <w:szCs w:val="36"/>
          <w:lang w:val="ru-RU"/>
        </w:rPr>
        <w:t>Российская международная академия туризма</w:t>
      </w:r>
    </w:p>
    <w:p w:rsidR="00C96C94" w:rsidRPr="00C96C94" w:rsidRDefault="00C96C94" w:rsidP="00C96C94">
      <w:pPr>
        <w:spacing w:line="300" w:lineRule="exact"/>
        <w:ind w:firstLine="709"/>
        <w:jc w:val="center"/>
        <w:rPr>
          <w:b/>
          <w:sz w:val="32"/>
          <w:szCs w:val="32"/>
          <w:lang w:val="ru-RU"/>
        </w:rPr>
      </w:pPr>
    </w:p>
    <w:p w:rsidR="00C96C94" w:rsidRPr="00C96C94" w:rsidRDefault="00C96C94" w:rsidP="00C96C94">
      <w:pPr>
        <w:spacing w:line="300" w:lineRule="exact"/>
        <w:ind w:firstLine="709"/>
        <w:jc w:val="center"/>
        <w:outlineLvl w:val="0"/>
        <w:rPr>
          <w:b/>
          <w:szCs w:val="28"/>
          <w:lang w:val="ru-RU"/>
        </w:rPr>
      </w:pPr>
      <w:r w:rsidRPr="00C96C94">
        <w:rPr>
          <w:b/>
          <w:szCs w:val="28"/>
          <w:lang w:val="ru-RU"/>
        </w:rPr>
        <w:t>Факультет «Менеджмента и экономики туристского бизнеса»</w:t>
      </w:r>
    </w:p>
    <w:p w:rsidR="00C96C94" w:rsidRPr="00C96C94" w:rsidRDefault="00C96C94" w:rsidP="00C96C94">
      <w:pPr>
        <w:spacing w:line="300" w:lineRule="exact"/>
        <w:ind w:firstLine="709"/>
        <w:jc w:val="center"/>
        <w:rPr>
          <w:b/>
          <w:szCs w:val="28"/>
          <w:lang w:val="ru-RU"/>
        </w:rPr>
      </w:pPr>
    </w:p>
    <w:p w:rsidR="00C96C94" w:rsidRPr="00C96C94" w:rsidRDefault="00C96C94" w:rsidP="00C96C94">
      <w:pPr>
        <w:spacing w:line="300" w:lineRule="exact"/>
        <w:ind w:firstLine="709"/>
        <w:jc w:val="center"/>
        <w:outlineLvl w:val="0"/>
        <w:rPr>
          <w:b/>
          <w:szCs w:val="28"/>
          <w:lang w:val="ru-RU"/>
        </w:rPr>
      </w:pPr>
      <w:r w:rsidRPr="00C96C94">
        <w:rPr>
          <w:b/>
          <w:szCs w:val="28"/>
          <w:lang w:val="ru-RU"/>
        </w:rPr>
        <w:t>Кафедра «Менеджмента и стратегий в туризме»</w:t>
      </w:r>
    </w:p>
    <w:p w:rsidR="00C96C94" w:rsidRPr="007F3FCA" w:rsidRDefault="00C96C94" w:rsidP="00C96C94">
      <w:pPr>
        <w:spacing w:line="300" w:lineRule="exact"/>
        <w:ind w:firstLine="709"/>
        <w:jc w:val="center"/>
        <w:rPr>
          <w:sz w:val="26"/>
          <w:lang w:val="ru-RU"/>
        </w:rPr>
      </w:pPr>
    </w:p>
    <w:p w:rsidR="00C96C94" w:rsidRPr="007F3FCA" w:rsidRDefault="00C96C94" w:rsidP="00C96C94">
      <w:pPr>
        <w:spacing w:line="300" w:lineRule="exact"/>
        <w:ind w:firstLine="709"/>
        <w:rPr>
          <w:sz w:val="26"/>
          <w:lang w:val="ru-RU"/>
        </w:rPr>
      </w:pPr>
    </w:p>
    <w:p w:rsidR="00C96C94" w:rsidRPr="007F3FCA" w:rsidRDefault="00C96C94" w:rsidP="00C96C94">
      <w:pPr>
        <w:spacing w:line="300" w:lineRule="exact"/>
        <w:ind w:firstLine="709"/>
        <w:rPr>
          <w:sz w:val="26"/>
          <w:lang w:val="ru-RU"/>
        </w:rPr>
      </w:pPr>
    </w:p>
    <w:p w:rsidR="00C96C94" w:rsidRPr="007F3FCA" w:rsidRDefault="00C96C94" w:rsidP="00C96C94">
      <w:pPr>
        <w:spacing w:line="300" w:lineRule="exact"/>
        <w:ind w:firstLine="709"/>
        <w:rPr>
          <w:sz w:val="26"/>
          <w:lang w:val="ru-RU"/>
        </w:rPr>
      </w:pPr>
    </w:p>
    <w:p w:rsidR="00C96C94" w:rsidRPr="003B2EDB" w:rsidRDefault="00C96C94" w:rsidP="00C96C94">
      <w:pPr>
        <w:spacing w:line="300" w:lineRule="exact"/>
        <w:ind w:firstLine="709"/>
        <w:rPr>
          <w:sz w:val="36"/>
          <w:szCs w:val="36"/>
          <w:lang w:val="ru-RU"/>
        </w:rPr>
      </w:pPr>
    </w:p>
    <w:p w:rsidR="00C96C94" w:rsidRPr="007F3FCA" w:rsidRDefault="00C96C94" w:rsidP="00C96C94">
      <w:pPr>
        <w:spacing w:line="300" w:lineRule="exact"/>
        <w:ind w:firstLine="709"/>
        <w:rPr>
          <w:sz w:val="26"/>
          <w:lang w:val="ru-RU"/>
        </w:rPr>
      </w:pPr>
    </w:p>
    <w:p w:rsidR="00C96C94" w:rsidRPr="007F3FCA" w:rsidRDefault="00C96C94" w:rsidP="00C96C94">
      <w:pPr>
        <w:spacing w:line="300" w:lineRule="exact"/>
        <w:ind w:firstLine="709"/>
        <w:rPr>
          <w:sz w:val="26"/>
          <w:lang w:val="ru-RU"/>
        </w:rPr>
      </w:pPr>
    </w:p>
    <w:p w:rsidR="00C96C94" w:rsidRPr="003B2EDB" w:rsidRDefault="00C96C94" w:rsidP="00C96C94">
      <w:pPr>
        <w:spacing w:line="300" w:lineRule="exact"/>
        <w:ind w:firstLine="709"/>
        <w:rPr>
          <w:sz w:val="36"/>
          <w:szCs w:val="36"/>
          <w:lang w:val="ru-RU"/>
        </w:rPr>
      </w:pPr>
    </w:p>
    <w:p w:rsidR="00C96C94" w:rsidRPr="007F3FCA" w:rsidRDefault="00C96C94" w:rsidP="00C96C94">
      <w:pPr>
        <w:spacing w:line="300" w:lineRule="exact"/>
        <w:ind w:firstLine="709"/>
        <w:rPr>
          <w:sz w:val="26"/>
          <w:lang w:val="ru-RU"/>
        </w:rPr>
      </w:pPr>
    </w:p>
    <w:p w:rsidR="00C96C94" w:rsidRPr="007F3FCA" w:rsidRDefault="00C96C94" w:rsidP="00C96C94">
      <w:pPr>
        <w:spacing w:line="300" w:lineRule="exact"/>
        <w:ind w:firstLine="709"/>
        <w:rPr>
          <w:sz w:val="26"/>
          <w:lang w:val="ru-RU"/>
        </w:rPr>
      </w:pPr>
    </w:p>
    <w:p w:rsidR="00C96C94" w:rsidRPr="007F3FCA" w:rsidRDefault="00C96C94" w:rsidP="00C96C94">
      <w:pPr>
        <w:spacing w:line="300" w:lineRule="exact"/>
        <w:ind w:firstLine="709"/>
        <w:rPr>
          <w:sz w:val="26"/>
          <w:lang w:val="ru-RU"/>
        </w:rPr>
      </w:pPr>
    </w:p>
    <w:p w:rsidR="00C96C94" w:rsidRPr="007F3FCA" w:rsidRDefault="00C96C94" w:rsidP="00C96C94">
      <w:pPr>
        <w:spacing w:line="300" w:lineRule="exact"/>
        <w:ind w:firstLine="709"/>
        <w:jc w:val="center"/>
        <w:rPr>
          <w:sz w:val="32"/>
          <w:szCs w:val="32"/>
          <w:lang w:val="ru-RU"/>
        </w:rPr>
      </w:pPr>
    </w:p>
    <w:p w:rsidR="00C96C94" w:rsidRPr="003B2EDB" w:rsidRDefault="00C96C94" w:rsidP="00C96C94">
      <w:pPr>
        <w:spacing w:line="300" w:lineRule="exact"/>
        <w:ind w:firstLine="709"/>
        <w:jc w:val="center"/>
        <w:outlineLvl w:val="0"/>
        <w:rPr>
          <w:b/>
          <w:sz w:val="36"/>
          <w:szCs w:val="36"/>
          <w:lang w:val="ru-RU"/>
        </w:rPr>
      </w:pPr>
      <w:r w:rsidRPr="003B2EDB">
        <w:rPr>
          <w:b/>
          <w:sz w:val="36"/>
          <w:szCs w:val="36"/>
          <w:lang w:val="ru-RU"/>
        </w:rPr>
        <w:t>КУРСОВОЙ ПРОЕКТ</w:t>
      </w:r>
    </w:p>
    <w:p w:rsidR="00C96C94" w:rsidRPr="007F3FCA" w:rsidRDefault="00C96C94" w:rsidP="00C96C94">
      <w:pPr>
        <w:spacing w:line="300" w:lineRule="exact"/>
        <w:ind w:firstLine="709"/>
        <w:jc w:val="center"/>
        <w:rPr>
          <w:sz w:val="32"/>
          <w:szCs w:val="32"/>
          <w:lang w:val="ru-RU"/>
        </w:rPr>
      </w:pPr>
    </w:p>
    <w:p w:rsidR="00C96C94" w:rsidRPr="003B2EDB" w:rsidRDefault="00C96C94" w:rsidP="00C96C94">
      <w:pPr>
        <w:spacing w:line="300" w:lineRule="exact"/>
        <w:ind w:firstLine="709"/>
        <w:jc w:val="center"/>
        <w:rPr>
          <w:b/>
          <w:sz w:val="32"/>
          <w:szCs w:val="32"/>
          <w:lang w:val="ru-RU"/>
        </w:rPr>
      </w:pPr>
      <w:r w:rsidRPr="003B2EDB">
        <w:rPr>
          <w:b/>
          <w:sz w:val="32"/>
          <w:szCs w:val="32"/>
          <w:lang w:val="ru-RU"/>
        </w:rPr>
        <w:t>по дисциплине «Антикризисное управление»</w:t>
      </w:r>
    </w:p>
    <w:p w:rsidR="00C96C94" w:rsidRPr="003B2EDB" w:rsidRDefault="00C96C94" w:rsidP="00C96C94">
      <w:pPr>
        <w:spacing w:line="300" w:lineRule="exact"/>
        <w:ind w:firstLine="709"/>
        <w:jc w:val="center"/>
        <w:rPr>
          <w:b/>
          <w:sz w:val="32"/>
          <w:szCs w:val="32"/>
          <w:lang w:val="ru-RU"/>
        </w:rPr>
      </w:pPr>
    </w:p>
    <w:p w:rsidR="00C96C94" w:rsidRPr="003B2EDB" w:rsidRDefault="00C96C94" w:rsidP="00C96C94">
      <w:pPr>
        <w:spacing w:line="300" w:lineRule="exact"/>
        <w:ind w:firstLine="709"/>
        <w:jc w:val="center"/>
        <w:rPr>
          <w:b/>
          <w:sz w:val="32"/>
          <w:szCs w:val="32"/>
          <w:lang w:val="ru-RU"/>
        </w:rPr>
      </w:pPr>
      <w:r w:rsidRPr="003B2EDB">
        <w:rPr>
          <w:b/>
          <w:sz w:val="32"/>
          <w:szCs w:val="32"/>
          <w:lang w:val="ru-RU"/>
        </w:rPr>
        <w:t>на тему:</w:t>
      </w:r>
    </w:p>
    <w:p w:rsidR="00C96C94" w:rsidRPr="003B2EDB" w:rsidRDefault="00C96C94" w:rsidP="00C96C94">
      <w:pPr>
        <w:spacing w:line="300" w:lineRule="exact"/>
        <w:ind w:firstLine="709"/>
        <w:jc w:val="center"/>
        <w:rPr>
          <w:b/>
          <w:sz w:val="32"/>
          <w:szCs w:val="32"/>
          <w:lang w:val="ru-RU"/>
        </w:rPr>
      </w:pPr>
    </w:p>
    <w:p w:rsidR="00C96C94" w:rsidRPr="003B2EDB" w:rsidRDefault="00C96C94" w:rsidP="00C96C94">
      <w:pPr>
        <w:spacing w:line="360" w:lineRule="auto"/>
        <w:ind w:firstLine="397"/>
        <w:jc w:val="center"/>
        <w:outlineLvl w:val="0"/>
        <w:rPr>
          <w:b/>
          <w:sz w:val="36"/>
          <w:szCs w:val="36"/>
          <w:lang w:val="ru-RU"/>
        </w:rPr>
      </w:pPr>
      <w:r w:rsidRPr="003B2EDB">
        <w:rPr>
          <w:b/>
          <w:sz w:val="36"/>
          <w:szCs w:val="36"/>
          <w:lang w:val="ru-RU"/>
        </w:rPr>
        <w:t xml:space="preserve">Разработка антикризисного бизнес-плана </w:t>
      </w:r>
    </w:p>
    <w:p w:rsidR="00C96C94" w:rsidRPr="003B2EDB" w:rsidRDefault="00C96C94" w:rsidP="00C96C94">
      <w:pPr>
        <w:spacing w:line="360" w:lineRule="auto"/>
        <w:ind w:firstLine="397"/>
        <w:jc w:val="center"/>
        <w:rPr>
          <w:b/>
          <w:sz w:val="36"/>
          <w:szCs w:val="36"/>
          <w:lang w:val="ru-RU"/>
        </w:rPr>
      </w:pPr>
      <w:r w:rsidRPr="003B2EDB">
        <w:rPr>
          <w:b/>
          <w:sz w:val="36"/>
          <w:szCs w:val="36"/>
          <w:lang w:val="ru-RU"/>
        </w:rPr>
        <w:t>(на примере туристской фирмы «Жак Паганель Тр</w:t>
      </w:r>
      <w:r w:rsidR="00F360CF">
        <w:rPr>
          <w:b/>
          <w:sz w:val="36"/>
          <w:szCs w:val="36"/>
          <w:lang w:val="ru-RU"/>
        </w:rPr>
        <w:t>е</w:t>
      </w:r>
      <w:r w:rsidRPr="003B2EDB">
        <w:rPr>
          <w:b/>
          <w:sz w:val="36"/>
          <w:szCs w:val="36"/>
          <w:lang w:val="ru-RU"/>
        </w:rPr>
        <w:t>в</w:t>
      </w:r>
      <w:r w:rsidR="00F360CF">
        <w:rPr>
          <w:b/>
          <w:sz w:val="36"/>
          <w:szCs w:val="36"/>
          <w:lang w:val="ru-RU"/>
        </w:rPr>
        <w:t>э</w:t>
      </w:r>
      <w:r w:rsidRPr="003B2EDB">
        <w:rPr>
          <w:b/>
          <w:sz w:val="36"/>
          <w:szCs w:val="36"/>
          <w:lang w:val="ru-RU"/>
        </w:rPr>
        <w:t>л»)</w:t>
      </w:r>
    </w:p>
    <w:p w:rsidR="00C96C94" w:rsidRPr="003B2EDB" w:rsidRDefault="00C96C94" w:rsidP="00C96C94">
      <w:pPr>
        <w:spacing w:line="300" w:lineRule="exact"/>
        <w:ind w:firstLine="709"/>
        <w:rPr>
          <w:b/>
          <w:sz w:val="36"/>
          <w:szCs w:val="36"/>
          <w:lang w:val="ru-RU"/>
        </w:rPr>
      </w:pPr>
    </w:p>
    <w:p w:rsidR="00C96C94" w:rsidRPr="008F4538" w:rsidRDefault="00C96C94" w:rsidP="00C96C94">
      <w:pPr>
        <w:spacing w:line="300" w:lineRule="exact"/>
        <w:ind w:firstLine="709"/>
        <w:rPr>
          <w:sz w:val="36"/>
          <w:szCs w:val="36"/>
          <w:lang w:val="ru-RU"/>
        </w:rPr>
      </w:pPr>
    </w:p>
    <w:p w:rsidR="00C96C94" w:rsidRPr="007F3FCA" w:rsidRDefault="00C96C94" w:rsidP="00C96C94">
      <w:pPr>
        <w:spacing w:line="300" w:lineRule="exact"/>
        <w:ind w:firstLine="709"/>
        <w:rPr>
          <w:sz w:val="26"/>
          <w:lang w:val="ru-RU"/>
        </w:rPr>
      </w:pPr>
    </w:p>
    <w:p w:rsidR="00C96C94" w:rsidRPr="007F3FCA" w:rsidRDefault="00C96C94" w:rsidP="00C96C94">
      <w:pPr>
        <w:spacing w:line="300" w:lineRule="exact"/>
        <w:ind w:firstLine="709"/>
        <w:rPr>
          <w:sz w:val="26"/>
          <w:lang w:val="ru-RU"/>
        </w:rPr>
      </w:pPr>
    </w:p>
    <w:p w:rsidR="00C96C94" w:rsidRPr="007F3FCA" w:rsidRDefault="00C96C94" w:rsidP="00C96C94">
      <w:pPr>
        <w:spacing w:line="300" w:lineRule="exact"/>
        <w:ind w:firstLine="709"/>
        <w:rPr>
          <w:sz w:val="26"/>
          <w:lang w:val="ru-RU"/>
        </w:rPr>
      </w:pPr>
    </w:p>
    <w:p w:rsidR="00C96C94" w:rsidRPr="007F3FCA" w:rsidRDefault="00C96C94" w:rsidP="00C96C94">
      <w:pPr>
        <w:spacing w:line="300" w:lineRule="exact"/>
        <w:ind w:firstLine="709"/>
        <w:rPr>
          <w:sz w:val="26"/>
          <w:lang w:val="ru-RU"/>
        </w:rPr>
      </w:pPr>
    </w:p>
    <w:p w:rsidR="00C96C94" w:rsidRPr="003B2EDB" w:rsidRDefault="00C96C94" w:rsidP="00C96C94">
      <w:pPr>
        <w:spacing w:line="300" w:lineRule="exact"/>
        <w:ind w:firstLine="709"/>
        <w:jc w:val="right"/>
        <w:outlineLvl w:val="0"/>
        <w:rPr>
          <w:b/>
          <w:szCs w:val="28"/>
          <w:lang w:val="ru-RU"/>
        </w:rPr>
      </w:pPr>
      <w:r w:rsidRPr="003B2EDB">
        <w:rPr>
          <w:b/>
          <w:szCs w:val="28"/>
          <w:lang w:val="ru-RU"/>
        </w:rPr>
        <w:t>Выполнил</w:t>
      </w:r>
      <w:r w:rsidR="003B2EDB">
        <w:rPr>
          <w:b/>
          <w:szCs w:val="28"/>
          <w:lang w:val="ru-RU"/>
        </w:rPr>
        <w:t xml:space="preserve">а: студентка 61 </w:t>
      </w:r>
      <w:r w:rsidRPr="003B2EDB">
        <w:rPr>
          <w:b/>
          <w:szCs w:val="28"/>
          <w:lang w:val="ru-RU"/>
        </w:rPr>
        <w:t>группы</w:t>
      </w:r>
    </w:p>
    <w:p w:rsidR="00C96C94" w:rsidRPr="003B2EDB" w:rsidRDefault="003B2EDB" w:rsidP="00C96C94">
      <w:pPr>
        <w:spacing w:line="300" w:lineRule="exact"/>
        <w:ind w:firstLine="709"/>
        <w:jc w:val="right"/>
        <w:rPr>
          <w:b/>
          <w:szCs w:val="28"/>
          <w:lang w:val="ru-RU"/>
        </w:rPr>
      </w:pPr>
      <w:r>
        <w:rPr>
          <w:b/>
          <w:szCs w:val="28"/>
          <w:lang w:val="ru-RU"/>
        </w:rPr>
        <w:t>Заветова Е.В</w:t>
      </w:r>
    </w:p>
    <w:p w:rsidR="00C96C94" w:rsidRPr="003B2EDB" w:rsidRDefault="00C96C94" w:rsidP="00C96C94">
      <w:pPr>
        <w:spacing w:line="300" w:lineRule="exact"/>
        <w:ind w:firstLine="709"/>
        <w:jc w:val="right"/>
        <w:rPr>
          <w:b/>
          <w:szCs w:val="28"/>
          <w:lang w:val="ru-RU"/>
        </w:rPr>
      </w:pPr>
    </w:p>
    <w:p w:rsidR="00C96C94" w:rsidRPr="003B2EDB" w:rsidRDefault="00C96C94" w:rsidP="00C96C94">
      <w:pPr>
        <w:spacing w:line="300" w:lineRule="exact"/>
        <w:ind w:firstLine="709"/>
        <w:jc w:val="right"/>
        <w:outlineLvl w:val="0"/>
        <w:rPr>
          <w:b/>
          <w:szCs w:val="28"/>
          <w:lang w:val="ru-RU"/>
        </w:rPr>
      </w:pPr>
      <w:r w:rsidRPr="003B2EDB">
        <w:rPr>
          <w:b/>
          <w:szCs w:val="28"/>
          <w:lang w:val="ru-RU"/>
        </w:rPr>
        <w:t>Проверила: ст. преп. Арбузова</w:t>
      </w:r>
      <w:r w:rsidR="003B2EDB">
        <w:rPr>
          <w:b/>
          <w:szCs w:val="28"/>
          <w:lang w:val="ru-RU"/>
        </w:rPr>
        <w:t xml:space="preserve"> Т.М</w:t>
      </w:r>
    </w:p>
    <w:p w:rsidR="00C96C94" w:rsidRDefault="00C96C94" w:rsidP="00C96C94">
      <w:pPr>
        <w:spacing w:line="300" w:lineRule="exact"/>
        <w:ind w:firstLine="709"/>
        <w:jc w:val="right"/>
        <w:outlineLvl w:val="0"/>
        <w:rPr>
          <w:sz w:val="26"/>
          <w:lang w:val="ru-RU"/>
        </w:rPr>
      </w:pPr>
    </w:p>
    <w:p w:rsidR="00C96C94" w:rsidRDefault="00C96C94" w:rsidP="00C96C94">
      <w:pPr>
        <w:spacing w:line="300" w:lineRule="exact"/>
        <w:ind w:firstLine="709"/>
        <w:jc w:val="right"/>
        <w:outlineLvl w:val="0"/>
        <w:rPr>
          <w:sz w:val="26"/>
          <w:lang w:val="ru-RU"/>
        </w:rPr>
      </w:pPr>
    </w:p>
    <w:p w:rsidR="00C96C94" w:rsidRDefault="00C96C94" w:rsidP="00C96C94">
      <w:pPr>
        <w:spacing w:line="300" w:lineRule="exact"/>
        <w:ind w:firstLine="709"/>
        <w:jc w:val="right"/>
        <w:outlineLvl w:val="0"/>
        <w:rPr>
          <w:sz w:val="26"/>
          <w:lang w:val="ru-RU"/>
        </w:rPr>
      </w:pPr>
    </w:p>
    <w:p w:rsidR="00C96C94" w:rsidRDefault="00C96C94" w:rsidP="00C96C94">
      <w:pPr>
        <w:spacing w:line="300" w:lineRule="exact"/>
        <w:ind w:firstLine="709"/>
        <w:jc w:val="center"/>
        <w:outlineLvl w:val="0"/>
        <w:rPr>
          <w:lang w:val="ru-RU"/>
        </w:rPr>
      </w:pPr>
    </w:p>
    <w:p w:rsidR="00C96C94" w:rsidRDefault="00C96C94" w:rsidP="00C96C94">
      <w:pPr>
        <w:spacing w:line="300" w:lineRule="exact"/>
        <w:ind w:firstLine="709"/>
        <w:jc w:val="center"/>
        <w:outlineLvl w:val="0"/>
        <w:rPr>
          <w:lang w:val="ru-RU"/>
        </w:rPr>
      </w:pPr>
    </w:p>
    <w:p w:rsidR="00C96C94" w:rsidRDefault="00C96C94" w:rsidP="00C96C94">
      <w:pPr>
        <w:spacing w:line="300" w:lineRule="exact"/>
        <w:ind w:firstLine="709"/>
        <w:jc w:val="center"/>
        <w:outlineLvl w:val="0"/>
        <w:rPr>
          <w:lang w:val="ru-RU"/>
        </w:rPr>
      </w:pPr>
    </w:p>
    <w:p w:rsidR="00C96C94" w:rsidRDefault="00C96C94" w:rsidP="00C96C94">
      <w:pPr>
        <w:spacing w:line="300" w:lineRule="exact"/>
        <w:ind w:firstLine="709"/>
        <w:jc w:val="center"/>
        <w:outlineLvl w:val="0"/>
        <w:rPr>
          <w:lang w:val="ru-RU"/>
        </w:rPr>
      </w:pPr>
    </w:p>
    <w:p w:rsidR="00C96C94" w:rsidRDefault="00C96C94" w:rsidP="00C96C94">
      <w:pPr>
        <w:spacing w:line="300" w:lineRule="exact"/>
        <w:ind w:firstLine="709"/>
        <w:jc w:val="center"/>
        <w:outlineLvl w:val="0"/>
        <w:rPr>
          <w:lang w:val="ru-RU"/>
        </w:rPr>
      </w:pPr>
    </w:p>
    <w:p w:rsidR="00C96C94" w:rsidRDefault="00C96C94" w:rsidP="00C96C94">
      <w:pPr>
        <w:spacing w:line="300" w:lineRule="exact"/>
        <w:ind w:firstLine="709"/>
        <w:jc w:val="center"/>
        <w:outlineLvl w:val="0"/>
        <w:rPr>
          <w:lang w:val="ru-RU"/>
        </w:rPr>
      </w:pPr>
    </w:p>
    <w:p w:rsidR="00C96C94" w:rsidRDefault="00C96C94" w:rsidP="00C96C94">
      <w:pPr>
        <w:spacing w:line="300" w:lineRule="exact"/>
        <w:ind w:firstLine="709"/>
        <w:jc w:val="center"/>
        <w:outlineLvl w:val="0"/>
        <w:rPr>
          <w:lang w:val="ru-RU"/>
        </w:rPr>
      </w:pPr>
    </w:p>
    <w:p w:rsidR="00C96C94" w:rsidRDefault="00C96C94" w:rsidP="00C96C94">
      <w:pPr>
        <w:spacing w:line="300" w:lineRule="exact"/>
        <w:ind w:firstLine="709"/>
        <w:jc w:val="center"/>
        <w:outlineLvl w:val="0"/>
        <w:rPr>
          <w:lang w:val="ru-RU"/>
        </w:rPr>
      </w:pPr>
    </w:p>
    <w:p w:rsidR="00C96C94" w:rsidRPr="003B2EDB" w:rsidRDefault="003B2EDB" w:rsidP="00C96C94">
      <w:pPr>
        <w:spacing w:line="300" w:lineRule="exact"/>
        <w:ind w:firstLine="709"/>
        <w:jc w:val="center"/>
        <w:outlineLvl w:val="0"/>
        <w:rPr>
          <w:b/>
          <w:lang w:val="ru-RU"/>
        </w:rPr>
      </w:pPr>
      <w:r w:rsidRPr="003B2EDB">
        <w:rPr>
          <w:b/>
          <w:lang w:val="ru-RU"/>
        </w:rPr>
        <w:t>Химки2010</w:t>
      </w:r>
    </w:p>
    <w:p w:rsidR="00C96C94" w:rsidRPr="003B2EDB" w:rsidRDefault="00C96C94" w:rsidP="00C96C94">
      <w:pPr>
        <w:spacing w:line="300" w:lineRule="exact"/>
        <w:ind w:firstLine="709"/>
        <w:jc w:val="center"/>
        <w:outlineLvl w:val="0"/>
        <w:rPr>
          <w:b/>
          <w:lang w:val="ru-RU"/>
        </w:rPr>
      </w:pPr>
    </w:p>
    <w:p w:rsidR="00C96C94" w:rsidRDefault="00C96C94" w:rsidP="00C96C94">
      <w:pPr>
        <w:spacing w:line="300" w:lineRule="exact"/>
        <w:ind w:firstLine="709"/>
        <w:jc w:val="center"/>
        <w:outlineLvl w:val="0"/>
        <w:rPr>
          <w:lang w:val="ru-RU"/>
        </w:rPr>
      </w:pPr>
    </w:p>
    <w:p w:rsidR="00C96C94" w:rsidRDefault="00C96C94" w:rsidP="00583962">
      <w:pPr>
        <w:spacing w:line="300" w:lineRule="exact"/>
        <w:ind w:firstLine="709"/>
        <w:jc w:val="center"/>
        <w:outlineLvl w:val="0"/>
        <w:rPr>
          <w:b/>
          <w:lang w:val="ru-RU"/>
        </w:rPr>
      </w:pPr>
      <w:r w:rsidRPr="003B2EDB">
        <w:rPr>
          <w:b/>
          <w:lang w:val="ru-RU"/>
        </w:rPr>
        <w:t>СОДЕРЖАНИЕ</w:t>
      </w:r>
    </w:p>
    <w:p w:rsidR="003B2EDB" w:rsidRPr="003B2EDB" w:rsidRDefault="003B2EDB" w:rsidP="00583962">
      <w:pPr>
        <w:spacing w:line="300" w:lineRule="exact"/>
        <w:ind w:firstLine="709"/>
        <w:jc w:val="left"/>
        <w:outlineLvl w:val="0"/>
        <w:rPr>
          <w:b/>
          <w:sz w:val="26"/>
          <w:lang w:val="ru-RU"/>
        </w:rPr>
      </w:pPr>
    </w:p>
    <w:p w:rsidR="00C96C94" w:rsidRDefault="00C96C94" w:rsidP="00583962">
      <w:pPr>
        <w:ind w:firstLine="0"/>
        <w:jc w:val="left"/>
        <w:rPr>
          <w:lang w:val="ru-RU"/>
        </w:rPr>
      </w:pPr>
      <w:r>
        <w:rPr>
          <w:lang w:val="ru-RU"/>
        </w:rPr>
        <w:t>Введение……………………………………………………………………………3</w:t>
      </w:r>
    </w:p>
    <w:p w:rsidR="00C96C94" w:rsidRPr="00242F9C" w:rsidRDefault="00C96C94" w:rsidP="00583962">
      <w:pPr>
        <w:ind w:firstLine="0"/>
        <w:jc w:val="left"/>
        <w:rPr>
          <w:lang w:val="ru-RU"/>
        </w:rPr>
      </w:pPr>
      <w:smartTag w:uri="urn:schemas-microsoft-com:office:smarttags" w:element="place">
        <w:r>
          <w:t>I</w:t>
        </w:r>
        <w:r w:rsidRPr="00343062">
          <w:rPr>
            <w:lang w:val="ru-RU"/>
          </w:rPr>
          <w:t>.</w:t>
        </w:r>
      </w:smartTag>
      <w:r w:rsidRPr="00343062">
        <w:rPr>
          <w:lang w:val="ru-RU"/>
        </w:rPr>
        <w:t xml:space="preserve"> </w:t>
      </w:r>
      <w:r>
        <w:rPr>
          <w:lang w:val="ru-RU"/>
        </w:rPr>
        <w:t>Общая характеристика предприятия…</w:t>
      </w:r>
      <w:r w:rsidR="00242F9C">
        <w:rPr>
          <w:lang w:val="ru-RU"/>
        </w:rPr>
        <w:t>………………………………………...5</w:t>
      </w:r>
    </w:p>
    <w:p w:rsidR="00C96C94" w:rsidRDefault="00C96C94" w:rsidP="00583962">
      <w:pPr>
        <w:ind w:firstLine="0"/>
        <w:jc w:val="left"/>
        <w:rPr>
          <w:lang w:val="ru-RU"/>
        </w:rPr>
      </w:pPr>
      <w:r>
        <w:t>II</w:t>
      </w:r>
      <w:r w:rsidRPr="00343062">
        <w:rPr>
          <w:lang w:val="ru-RU"/>
        </w:rPr>
        <w:t>.</w:t>
      </w:r>
      <w:r>
        <w:rPr>
          <w:lang w:val="ru-RU"/>
        </w:rPr>
        <w:t xml:space="preserve"> Анализ финансового состояния туристской фирмы «</w:t>
      </w:r>
      <w:r w:rsidR="00242F9C">
        <w:rPr>
          <w:lang w:val="ru-RU"/>
        </w:rPr>
        <w:t>Жак Паганель Тр</w:t>
      </w:r>
      <w:r w:rsidR="00F360CF">
        <w:rPr>
          <w:lang w:val="ru-RU"/>
        </w:rPr>
        <w:t>е</w:t>
      </w:r>
      <w:r w:rsidR="00242F9C">
        <w:rPr>
          <w:lang w:val="ru-RU"/>
        </w:rPr>
        <w:t>в</w:t>
      </w:r>
      <w:r w:rsidR="00F360CF">
        <w:rPr>
          <w:lang w:val="ru-RU"/>
        </w:rPr>
        <w:t>э</w:t>
      </w:r>
      <w:r w:rsidR="00242F9C">
        <w:rPr>
          <w:lang w:val="ru-RU"/>
        </w:rPr>
        <w:t>л</w:t>
      </w:r>
      <w:r>
        <w:rPr>
          <w:lang w:val="ru-RU"/>
        </w:rPr>
        <w:t>»……………………</w:t>
      </w:r>
      <w:r w:rsidR="00242F9C">
        <w:rPr>
          <w:lang w:val="ru-RU"/>
        </w:rPr>
        <w:t>………………………………………………………...6</w:t>
      </w:r>
    </w:p>
    <w:p w:rsidR="009D5E1E" w:rsidRPr="009D5E1E" w:rsidRDefault="00C96C94" w:rsidP="00583962">
      <w:pPr>
        <w:ind w:firstLine="0"/>
        <w:jc w:val="left"/>
        <w:rPr>
          <w:lang w:val="ru-RU"/>
        </w:rPr>
      </w:pPr>
      <w:r>
        <w:rPr>
          <w:lang w:val="ru-RU"/>
        </w:rPr>
        <w:t>2.1</w:t>
      </w:r>
      <w:r w:rsidR="00242F9C">
        <w:rPr>
          <w:lang w:val="ru-RU"/>
        </w:rPr>
        <w:t>Оценка структуры баланса и платежеспособности…………………………..</w:t>
      </w:r>
      <w:r w:rsidR="009D5E1E" w:rsidRPr="009D5E1E">
        <w:rPr>
          <w:lang w:val="ru-RU"/>
        </w:rPr>
        <w:t>6</w:t>
      </w:r>
    </w:p>
    <w:p w:rsidR="00C96C94" w:rsidRPr="009D5E1E" w:rsidRDefault="00C96C94" w:rsidP="00583962">
      <w:pPr>
        <w:ind w:firstLine="0"/>
        <w:jc w:val="left"/>
        <w:rPr>
          <w:lang w:val="ru-RU"/>
        </w:rPr>
      </w:pPr>
      <w:r>
        <w:rPr>
          <w:lang w:val="ru-RU"/>
        </w:rPr>
        <w:t>2.2</w:t>
      </w:r>
      <w:r w:rsidR="00242F9C">
        <w:rPr>
          <w:lang w:val="ru-RU"/>
        </w:rPr>
        <w:t>Анализ основных технико – экономических показателей</w:t>
      </w:r>
      <w:r w:rsidR="009D5E1E">
        <w:rPr>
          <w:lang w:val="ru-RU"/>
        </w:rPr>
        <w:t>…………………...8</w:t>
      </w:r>
    </w:p>
    <w:p w:rsidR="00242F9C" w:rsidRDefault="00242F9C" w:rsidP="00583962">
      <w:pPr>
        <w:ind w:firstLine="0"/>
        <w:jc w:val="left"/>
        <w:rPr>
          <w:lang w:val="ru-RU"/>
        </w:rPr>
      </w:pPr>
      <w:r>
        <w:rPr>
          <w:lang w:val="ru-RU"/>
        </w:rPr>
        <w:t>2.3 Анализ активов фирмы…………………………………………………</w:t>
      </w:r>
      <w:r w:rsidR="009D5E1E">
        <w:rPr>
          <w:lang w:val="ru-RU"/>
        </w:rPr>
        <w:t>……...9</w:t>
      </w:r>
    </w:p>
    <w:p w:rsidR="00242F9C" w:rsidRDefault="00242F9C" w:rsidP="00583962">
      <w:pPr>
        <w:ind w:firstLine="0"/>
        <w:jc w:val="left"/>
        <w:rPr>
          <w:lang w:val="ru-RU"/>
        </w:rPr>
      </w:pPr>
      <w:r>
        <w:rPr>
          <w:lang w:val="ru-RU"/>
        </w:rPr>
        <w:t>2.4 Анализ источников финансирования (пассивов)………………………</w:t>
      </w:r>
      <w:r w:rsidR="009D5E1E">
        <w:rPr>
          <w:lang w:val="ru-RU"/>
        </w:rPr>
        <w:t>……15</w:t>
      </w:r>
    </w:p>
    <w:p w:rsidR="00242F9C" w:rsidRDefault="00242F9C" w:rsidP="00583962">
      <w:pPr>
        <w:ind w:firstLine="0"/>
        <w:jc w:val="left"/>
        <w:rPr>
          <w:lang w:val="ru-RU"/>
        </w:rPr>
      </w:pPr>
      <w:r>
        <w:rPr>
          <w:lang w:val="ru-RU"/>
        </w:rPr>
        <w:t>2.5 Анализ результатов хозяйственной деятельности………………………</w:t>
      </w:r>
      <w:r w:rsidR="009D5E1E">
        <w:rPr>
          <w:lang w:val="ru-RU"/>
        </w:rPr>
        <w:t>…..18</w:t>
      </w:r>
    </w:p>
    <w:p w:rsidR="00242F9C" w:rsidRDefault="00242F9C" w:rsidP="00583962">
      <w:pPr>
        <w:ind w:firstLine="0"/>
        <w:jc w:val="left"/>
        <w:rPr>
          <w:lang w:val="ru-RU"/>
        </w:rPr>
      </w:pPr>
      <w:r>
        <w:rPr>
          <w:lang w:val="ru-RU"/>
        </w:rPr>
        <w:t>2.6 Заключение по результатам анализа финансовой деятельности туристкой фирмы «Жак Паганель Тр</w:t>
      </w:r>
      <w:r w:rsidR="00F360CF">
        <w:rPr>
          <w:lang w:val="ru-RU"/>
        </w:rPr>
        <w:t>е</w:t>
      </w:r>
      <w:r>
        <w:rPr>
          <w:lang w:val="ru-RU"/>
        </w:rPr>
        <w:t>в</w:t>
      </w:r>
      <w:r w:rsidR="00F360CF">
        <w:rPr>
          <w:lang w:val="ru-RU"/>
        </w:rPr>
        <w:t>э</w:t>
      </w:r>
      <w:r>
        <w:rPr>
          <w:lang w:val="ru-RU"/>
        </w:rPr>
        <w:t>л»</w:t>
      </w:r>
      <w:r w:rsidR="009D5E1E">
        <w:rPr>
          <w:lang w:val="ru-RU"/>
        </w:rPr>
        <w:t>…………………………………………………...21</w:t>
      </w:r>
    </w:p>
    <w:p w:rsidR="00C96C94" w:rsidRPr="00343062" w:rsidRDefault="00C96C94" w:rsidP="00583962">
      <w:pPr>
        <w:ind w:firstLine="0"/>
        <w:jc w:val="left"/>
        <w:rPr>
          <w:lang w:val="ru-RU"/>
        </w:rPr>
      </w:pPr>
      <w:r>
        <w:t>III</w:t>
      </w:r>
      <w:r w:rsidRPr="00343062">
        <w:rPr>
          <w:lang w:val="ru-RU"/>
        </w:rPr>
        <w:t>.</w:t>
      </w:r>
      <w:r>
        <w:rPr>
          <w:lang w:val="ru-RU"/>
        </w:rPr>
        <w:t xml:space="preserve"> Мероприятия по восстановлению платежеспособности и поддержке эффективной хозяйствен</w:t>
      </w:r>
      <w:r w:rsidR="009D5E1E">
        <w:rPr>
          <w:lang w:val="ru-RU"/>
        </w:rPr>
        <w:t>ной деятельности………………………………………24</w:t>
      </w:r>
    </w:p>
    <w:p w:rsidR="00C96C94" w:rsidRDefault="00865189" w:rsidP="00583962">
      <w:pPr>
        <w:ind w:firstLine="0"/>
        <w:jc w:val="left"/>
        <w:rPr>
          <w:lang w:val="ru-RU"/>
        </w:rPr>
      </w:pPr>
      <w:r>
        <w:rPr>
          <w:lang w:val="ru-RU"/>
        </w:rPr>
        <w:t>Заключение…………………………………………………………………………</w:t>
      </w:r>
      <w:r w:rsidR="009D5E1E">
        <w:rPr>
          <w:lang w:val="ru-RU"/>
        </w:rPr>
        <w:t>25</w:t>
      </w:r>
    </w:p>
    <w:p w:rsidR="00C96C94" w:rsidRDefault="00C96C94" w:rsidP="00583962">
      <w:pPr>
        <w:ind w:firstLine="0"/>
        <w:jc w:val="left"/>
        <w:rPr>
          <w:lang w:val="ru-RU"/>
        </w:rPr>
      </w:pPr>
      <w:r>
        <w:rPr>
          <w:lang w:val="ru-RU"/>
        </w:rPr>
        <w:t>Список использованной лит</w:t>
      </w:r>
      <w:r w:rsidR="009D5E1E">
        <w:rPr>
          <w:lang w:val="ru-RU"/>
        </w:rPr>
        <w:t>ературы и источников………………………</w:t>
      </w:r>
      <w:r w:rsidR="00865189">
        <w:rPr>
          <w:lang w:val="ru-RU"/>
        </w:rPr>
        <w:t>……...27</w:t>
      </w:r>
    </w:p>
    <w:p w:rsidR="00C96C94" w:rsidRPr="00343062" w:rsidRDefault="00C96C94" w:rsidP="00583962">
      <w:pPr>
        <w:ind w:firstLine="0"/>
        <w:jc w:val="left"/>
        <w:rPr>
          <w:lang w:val="ru-RU"/>
        </w:rPr>
      </w:pPr>
      <w:r>
        <w:rPr>
          <w:lang w:val="ru-RU"/>
        </w:rPr>
        <w:t>Прилож</w:t>
      </w:r>
      <w:r w:rsidR="00865189">
        <w:rPr>
          <w:lang w:val="ru-RU"/>
        </w:rPr>
        <w:t>ения………………………………………………………………………....</w:t>
      </w:r>
      <w:r w:rsidR="00D409B7">
        <w:rPr>
          <w:lang w:val="ru-RU"/>
        </w:rPr>
        <w:t>28</w:t>
      </w:r>
    </w:p>
    <w:p w:rsidR="00C815DE" w:rsidRDefault="00C815DE" w:rsidP="00583962">
      <w:pPr>
        <w:spacing w:line="360" w:lineRule="auto"/>
        <w:ind w:firstLine="397"/>
        <w:jc w:val="left"/>
        <w:rPr>
          <w:spacing w:val="-1"/>
          <w:lang w:val="ru-RU"/>
        </w:rPr>
      </w:pPr>
    </w:p>
    <w:p w:rsidR="00C815DE" w:rsidRDefault="00C815DE" w:rsidP="00C815DE">
      <w:pPr>
        <w:spacing w:line="360" w:lineRule="auto"/>
        <w:ind w:firstLine="397"/>
        <w:rPr>
          <w:spacing w:val="-1"/>
          <w:lang w:val="ru-RU"/>
        </w:rPr>
      </w:pPr>
    </w:p>
    <w:p w:rsidR="00C815DE" w:rsidRDefault="00C815DE" w:rsidP="00C815DE">
      <w:pPr>
        <w:spacing w:line="360" w:lineRule="auto"/>
        <w:ind w:firstLine="397"/>
        <w:rPr>
          <w:spacing w:val="-1"/>
          <w:lang w:val="ru-RU"/>
        </w:rPr>
      </w:pPr>
    </w:p>
    <w:p w:rsidR="00C815DE" w:rsidRDefault="00C815DE" w:rsidP="00C815DE">
      <w:pPr>
        <w:spacing w:line="360" w:lineRule="auto"/>
        <w:ind w:firstLine="397"/>
        <w:rPr>
          <w:spacing w:val="-1"/>
          <w:lang w:val="ru-RU"/>
        </w:rPr>
      </w:pPr>
    </w:p>
    <w:p w:rsidR="00C815DE" w:rsidRDefault="00C815DE" w:rsidP="00C815DE">
      <w:pPr>
        <w:spacing w:line="360" w:lineRule="auto"/>
        <w:ind w:firstLine="397"/>
        <w:rPr>
          <w:spacing w:val="-1"/>
          <w:lang w:val="ru-RU"/>
        </w:rPr>
      </w:pPr>
    </w:p>
    <w:p w:rsidR="00C815DE" w:rsidRDefault="00C815DE" w:rsidP="00C815DE">
      <w:pPr>
        <w:spacing w:line="360" w:lineRule="auto"/>
        <w:ind w:firstLine="397"/>
        <w:rPr>
          <w:spacing w:val="-1"/>
          <w:lang w:val="ru-RU"/>
        </w:rPr>
      </w:pPr>
    </w:p>
    <w:p w:rsidR="00C815DE" w:rsidRDefault="00C815DE" w:rsidP="00C815DE">
      <w:pPr>
        <w:spacing w:line="360" w:lineRule="auto"/>
        <w:ind w:firstLine="397"/>
        <w:rPr>
          <w:spacing w:val="-1"/>
          <w:lang w:val="ru-RU"/>
        </w:rPr>
      </w:pPr>
    </w:p>
    <w:p w:rsidR="00C815DE" w:rsidRDefault="00C815DE" w:rsidP="00C815DE">
      <w:pPr>
        <w:spacing w:line="360" w:lineRule="auto"/>
        <w:ind w:firstLine="397"/>
        <w:rPr>
          <w:spacing w:val="-1"/>
          <w:lang w:val="ru-RU"/>
        </w:rPr>
      </w:pPr>
    </w:p>
    <w:p w:rsidR="00C815DE" w:rsidRDefault="00C815DE" w:rsidP="00C815DE">
      <w:pPr>
        <w:spacing w:line="360" w:lineRule="auto"/>
        <w:ind w:firstLine="397"/>
        <w:rPr>
          <w:spacing w:val="-1"/>
          <w:lang w:val="ru-RU"/>
        </w:rPr>
      </w:pPr>
    </w:p>
    <w:p w:rsidR="00C815DE" w:rsidRDefault="00C815DE" w:rsidP="00C815DE">
      <w:pPr>
        <w:spacing w:line="360" w:lineRule="auto"/>
        <w:ind w:firstLine="397"/>
        <w:rPr>
          <w:spacing w:val="-1"/>
          <w:lang w:val="ru-RU"/>
        </w:rPr>
      </w:pPr>
    </w:p>
    <w:p w:rsidR="00C815DE" w:rsidRDefault="00C815DE" w:rsidP="00C815DE">
      <w:pPr>
        <w:spacing w:line="360" w:lineRule="auto"/>
        <w:ind w:firstLine="397"/>
        <w:rPr>
          <w:spacing w:val="-1"/>
          <w:lang w:val="ru-RU"/>
        </w:rPr>
      </w:pPr>
    </w:p>
    <w:p w:rsidR="00C815DE" w:rsidRDefault="00C815DE" w:rsidP="00C815DE">
      <w:pPr>
        <w:spacing w:line="360" w:lineRule="auto"/>
        <w:ind w:firstLine="397"/>
        <w:rPr>
          <w:spacing w:val="-1"/>
          <w:lang w:val="ru-RU"/>
        </w:rPr>
      </w:pPr>
    </w:p>
    <w:p w:rsidR="00C815DE" w:rsidRDefault="00C815DE" w:rsidP="00C815DE">
      <w:pPr>
        <w:spacing w:line="360" w:lineRule="auto"/>
        <w:ind w:firstLine="397"/>
        <w:rPr>
          <w:spacing w:val="-1"/>
          <w:lang w:val="ru-RU"/>
        </w:rPr>
      </w:pPr>
    </w:p>
    <w:p w:rsidR="00C815DE" w:rsidRDefault="00C815DE" w:rsidP="00C815DE">
      <w:pPr>
        <w:spacing w:line="360" w:lineRule="auto"/>
        <w:ind w:firstLine="397"/>
        <w:rPr>
          <w:spacing w:val="-1"/>
          <w:lang w:val="ru-RU"/>
        </w:rPr>
      </w:pPr>
    </w:p>
    <w:p w:rsidR="00C815DE" w:rsidRDefault="00C815DE" w:rsidP="00C815DE">
      <w:pPr>
        <w:spacing w:line="360" w:lineRule="auto"/>
        <w:ind w:firstLine="397"/>
        <w:rPr>
          <w:spacing w:val="-1"/>
          <w:lang w:val="ru-RU"/>
        </w:rPr>
      </w:pPr>
    </w:p>
    <w:p w:rsidR="00C815DE" w:rsidRDefault="00C815DE" w:rsidP="00C815DE">
      <w:pPr>
        <w:spacing w:line="360" w:lineRule="auto"/>
        <w:ind w:firstLine="397"/>
        <w:rPr>
          <w:spacing w:val="-1"/>
          <w:lang w:val="ru-RU"/>
        </w:rPr>
      </w:pPr>
    </w:p>
    <w:p w:rsidR="00751DCC" w:rsidRDefault="00751DCC" w:rsidP="00865189">
      <w:pPr>
        <w:spacing w:line="360" w:lineRule="auto"/>
        <w:ind w:firstLine="0"/>
        <w:jc w:val="center"/>
        <w:outlineLvl w:val="0"/>
        <w:rPr>
          <w:b/>
          <w:spacing w:val="-1"/>
          <w:sz w:val="32"/>
          <w:szCs w:val="32"/>
          <w:lang w:val="ru-RU"/>
        </w:rPr>
      </w:pPr>
      <w:r w:rsidRPr="00751DCC">
        <w:rPr>
          <w:b/>
          <w:spacing w:val="-1"/>
          <w:sz w:val="32"/>
          <w:szCs w:val="32"/>
          <w:lang w:val="ru-RU"/>
        </w:rPr>
        <w:t>Введение</w:t>
      </w:r>
    </w:p>
    <w:p w:rsidR="006304FC" w:rsidRDefault="006304FC" w:rsidP="006304FC">
      <w:pPr>
        <w:spacing w:line="360" w:lineRule="auto"/>
        <w:rPr>
          <w:szCs w:val="28"/>
          <w:lang w:eastAsia="ru-RU"/>
        </w:rPr>
      </w:pPr>
      <w:r w:rsidRPr="007C613D">
        <w:rPr>
          <w:szCs w:val="28"/>
          <w:lang w:val="ru-RU" w:eastAsia="ru-RU"/>
        </w:rPr>
        <w:t>Термин "антикризисное управление" возник сравнительно недавно. Считается, что причина его появления это реформирование российской экономики и возникновение большого количества предприятий, находящихся на грани банкротства. Кризис некоторых предприятий - это нормальное явление рыночной экономики, в которой по аналогии с дарвиновской теорией выживают сильнейшие. Предприятие же которое не соответствует "окружающей среде" должно либо приспособится и использовать свои сильные стороны, либо исчезнуть. В Японии, например, ежемесячно около трех тысяч малых и средних предприятий прекращают свою деятельность на рынке. Примерно столько же появляется новых. В России около четырех пятых всех предприятий по существующим меркам давно следует считать банкротами, об этом говорит и растущ</w:t>
      </w:r>
      <w:r>
        <w:rPr>
          <w:szCs w:val="28"/>
          <w:lang w:val="ru-RU" w:eastAsia="ru-RU"/>
        </w:rPr>
        <w:t>ее количество дел о банкротстве</w:t>
      </w:r>
      <w:r w:rsidRPr="007C613D">
        <w:rPr>
          <w:szCs w:val="28"/>
          <w:lang w:val="ru-RU" w:eastAsia="ru-RU"/>
        </w:rPr>
        <w:t xml:space="preserve">. Можно сказать, что разработка теории антикризисного управления это заказ практики, причем потребность в антикризисном управлении возникает не только в экономике переходного периода, но в развитых рыночных экономиках западных стран. Особую роль в антикризисном управлении играет финансовый менеджмент, представляющий сочетание стратегических и тактических элементов финансового обеспечения предпринимательства, позволяющих управлять денежными потоками и находить оптимальные денежные решения. Усиление контроля за денежными средствами крайне необходимо любому предприятию, тем более находящиеся в стадии кризиса. </w:t>
      </w:r>
    </w:p>
    <w:p w:rsidR="00E8075B" w:rsidRDefault="00E8075B" w:rsidP="006304FC">
      <w:pPr>
        <w:spacing w:line="360" w:lineRule="auto"/>
        <w:rPr>
          <w:szCs w:val="28"/>
          <w:lang w:val="ru-RU" w:eastAsia="ru-RU"/>
        </w:rPr>
      </w:pPr>
      <w:r>
        <w:rPr>
          <w:szCs w:val="28"/>
          <w:lang w:val="ru-RU" w:eastAsia="ru-RU"/>
        </w:rPr>
        <w:t>Антикризисный бизнес – план, называемый еще планом финансового оздоровления, направлен на восстановление платежеспособности и поддержание эффективной деятельности фирмы. Он служит:</w:t>
      </w:r>
    </w:p>
    <w:p w:rsidR="00E8075B" w:rsidRDefault="00E8075B" w:rsidP="00E8075B">
      <w:pPr>
        <w:numPr>
          <w:ilvl w:val="0"/>
          <w:numId w:val="38"/>
        </w:numPr>
        <w:spacing w:line="360" w:lineRule="auto"/>
        <w:rPr>
          <w:szCs w:val="28"/>
          <w:lang w:val="ru-RU" w:eastAsia="ru-RU"/>
        </w:rPr>
      </w:pPr>
      <w:r>
        <w:rPr>
          <w:szCs w:val="28"/>
          <w:lang w:val="ru-RU" w:eastAsia="ru-RU"/>
        </w:rPr>
        <w:t>Для разработки программы выживания и развития фирмы</w:t>
      </w:r>
    </w:p>
    <w:p w:rsidR="00E8075B" w:rsidRDefault="00E8075B" w:rsidP="00E8075B">
      <w:pPr>
        <w:numPr>
          <w:ilvl w:val="0"/>
          <w:numId w:val="38"/>
        </w:numPr>
        <w:spacing w:line="360" w:lineRule="auto"/>
        <w:rPr>
          <w:szCs w:val="28"/>
          <w:lang w:val="ru-RU" w:eastAsia="ru-RU"/>
        </w:rPr>
      </w:pPr>
      <w:r>
        <w:rPr>
          <w:szCs w:val="28"/>
          <w:lang w:val="ru-RU" w:eastAsia="ru-RU"/>
        </w:rPr>
        <w:t>Составления плана реорганизация процедур</w:t>
      </w:r>
    </w:p>
    <w:p w:rsidR="00E8075B" w:rsidRDefault="00E8075B" w:rsidP="00E8075B">
      <w:pPr>
        <w:numPr>
          <w:ilvl w:val="0"/>
          <w:numId w:val="38"/>
        </w:numPr>
        <w:spacing w:line="360" w:lineRule="auto"/>
        <w:rPr>
          <w:szCs w:val="28"/>
          <w:lang w:val="ru-RU" w:eastAsia="ru-RU"/>
        </w:rPr>
      </w:pPr>
      <w:r>
        <w:rPr>
          <w:szCs w:val="28"/>
          <w:lang w:val="ru-RU" w:eastAsia="ru-RU"/>
        </w:rPr>
        <w:t>Организация управления фирмой в условиях кризиса или перед его наступлением</w:t>
      </w:r>
    </w:p>
    <w:p w:rsidR="00E8075B" w:rsidRDefault="00E8075B" w:rsidP="00E8075B">
      <w:pPr>
        <w:numPr>
          <w:ilvl w:val="0"/>
          <w:numId w:val="38"/>
        </w:numPr>
        <w:spacing w:line="360" w:lineRule="auto"/>
        <w:rPr>
          <w:szCs w:val="28"/>
          <w:lang w:val="ru-RU" w:eastAsia="ru-RU"/>
        </w:rPr>
      </w:pPr>
      <w:r>
        <w:rPr>
          <w:szCs w:val="28"/>
          <w:lang w:val="ru-RU" w:eastAsia="ru-RU"/>
        </w:rPr>
        <w:t>Обоснование необходимости и возможности предоставления предприятию финансовой поддержки</w:t>
      </w:r>
    </w:p>
    <w:p w:rsidR="00E8075B" w:rsidRDefault="00E8075B" w:rsidP="00E8075B">
      <w:pPr>
        <w:spacing w:line="360" w:lineRule="auto"/>
        <w:ind w:left="720" w:firstLine="0"/>
        <w:rPr>
          <w:szCs w:val="28"/>
          <w:lang w:val="ru-RU" w:eastAsia="ru-RU"/>
        </w:rPr>
      </w:pPr>
      <w:r>
        <w:rPr>
          <w:szCs w:val="28"/>
          <w:lang w:val="ru-RU" w:eastAsia="ru-RU"/>
        </w:rPr>
        <w:t>Целью данной работы является разработка антикризисного бизнес – плана туристкой фирмы»Жак Паганель Тр</w:t>
      </w:r>
      <w:r w:rsidR="00F360CF">
        <w:rPr>
          <w:szCs w:val="28"/>
          <w:lang w:val="ru-RU" w:eastAsia="ru-RU"/>
        </w:rPr>
        <w:t>е</w:t>
      </w:r>
      <w:r>
        <w:rPr>
          <w:szCs w:val="28"/>
          <w:lang w:val="ru-RU" w:eastAsia="ru-RU"/>
        </w:rPr>
        <w:t>в</w:t>
      </w:r>
      <w:r w:rsidR="00F360CF">
        <w:rPr>
          <w:szCs w:val="28"/>
          <w:lang w:val="ru-RU" w:eastAsia="ru-RU"/>
        </w:rPr>
        <w:t>э</w:t>
      </w:r>
      <w:r>
        <w:rPr>
          <w:szCs w:val="28"/>
          <w:lang w:val="ru-RU" w:eastAsia="ru-RU"/>
        </w:rPr>
        <w:t>л»</w:t>
      </w:r>
    </w:p>
    <w:p w:rsidR="00E8075B" w:rsidRDefault="00E8075B" w:rsidP="00E8075B">
      <w:pPr>
        <w:spacing w:line="360" w:lineRule="auto"/>
        <w:ind w:left="720" w:firstLine="0"/>
        <w:rPr>
          <w:szCs w:val="28"/>
          <w:lang w:val="ru-RU" w:eastAsia="ru-RU"/>
        </w:rPr>
      </w:pPr>
      <w:r>
        <w:rPr>
          <w:szCs w:val="28"/>
          <w:lang w:val="ru-RU" w:eastAsia="ru-RU"/>
        </w:rPr>
        <w:t>Задачи курсовой работы:</w:t>
      </w:r>
    </w:p>
    <w:p w:rsidR="00E8075B" w:rsidRDefault="00E8075B" w:rsidP="00E8075B">
      <w:pPr>
        <w:numPr>
          <w:ilvl w:val="0"/>
          <w:numId w:val="39"/>
        </w:numPr>
        <w:spacing w:line="360" w:lineRule="auto"/>
        <w:rPr>
          <w:szCs w:val="28"/>
          <w:lang w:val="ru-RU" w:eastAsia="ru-RU"/>
        </w:rPr>
      </w:pPr>
      <w:r>
        <w:rPr>
          <w:szCs w:val="28"/>
          <w:lang w:val="ru-RU" w:eastAsia="ru-RU"/>
        </w:rPr>
        <w:t>Представить общую характеристику фирмы</w:t>
      </w:r>
    </w:p>
    <w:p w:rsidR="00E8075B" w:rsidRDefault="00E8075B" w:rsidP="00E8075B">
      <w:pPr>
        <w:numPr>
          <w:ilvl w:val="0"/>
          <w:numId w:val="39"/>
        </w:numPr>
        <w:spacing w:line="360" w:lineRule="auto"/>
        <w:rPr>
          <w:szCs w:val="28"/>
          <w:lang w:val="ru-RU" w:eastAsia="ru-RU"/>
        </w:rPr>
      </w:pPr>
      <w:r>
        <w:rPr>
          <w:szCs w:val="28"/>
          <w:lang w:val="ru-RU" w:eastAsia="ru-RU"/>
        </w:rPr>
        <w:t>Провести анализ финансового состояния фирмы</w:t>
      </w:r>
    </w:p>
    <w:p w:rsidR="00E8075B" w:rsidRDefault="00E8075B" w:rsidP="00E8075B">
      <w:pPr>
        <w:numPr>
          <w:ilvl w:val="0"/>
          <w:numId w:val="39"/>
        </w:numPr>
        <w:spacing w:line="360" w:lineRule="auto"/>
        <w:rPr>
          <w:szCs w:val="28"/>
          <w:lang w:val="ru-RU" w:eastAsia="ru-RU"/>
        </w:rPr>
      </w:pPr>
      <w:r>
        <w:rPr>
          <w:szCs w:val="28"/>
          <w:lang w:val="ru-RU" w:eastAsia="ru-RU"/>
        </w:rPr>
        <w:t>Разработать мероприятия по восстановлению платежеспособности и поддержке эффективной хозяйственной деятельности</w:t>
      </w:r>
    </w:p>
    <w:p w:rsidR="00E8075B" w:rsidRPr="00E8075B" w:rsidRDefault="00E8075B" w:rsidP="00E8075B">
      <w:pPr>
        <w:spacing w:line="360" w:lineRule="auto"/>
        <w:ind w:left="720" w:firstLine="0"/>
        <w:rPr>
          <w:szCs w:val="28"/>
          <w:lang w:val="ru-RU" w:eastAsia="ru-RU"/>
        </w:rPr>
      </w:pPr>
      <w:r>
        <w:rPr>
          <w:szCs w:val="28"/>
          <w:lang w:val="ru-RU" w:eastAsia="ru-RU"/>
        </w:rPr>
        <w:t>Объектом исследования является фирма</w:t>
      </w:r>
      <w:r w:rsidR="00F360CF">
        <w:rPr>
          <w:szCs w:val="28"/>
          <w:lang w:val="ru-RU" w:eastAsia="ru-RU"/>
        </w:rPr>
        <w:t xml:space="preserve"> «</w:t>
      </w:r>
      <w:r>
        <w:rPr>
          <w:szCs w:val="28"/>
          <w:lang w:val="ru-RU" w:eastAsia="ru-RU"/>
        </w:rPr>
        <w:t>Жак Паганель Тревэл</w:t>
      </w:r>
      <w:r w:rsidR="00FC00E8">
        <w:rPr>
          <w:szCs w:val="28"/>
          <w:lang w:val="ru-RU" w:eastAsia="ru-RU"/>
        </w:rPr>
        <w:t>». Предметом исследования является финансово хозяйственная деятельность предприятия.</w:t>
      </w:r>
      <w:r>
        <w:rPr>
          <w:szCs w:val="28"/>
          <w:lang w:val="ru-RU" w:eastAsia="ru-RU"/>
        </w:rPr>
        <w:t xml:space="preserve"> </w:t>
      </w:r>
    </w:p>
    <w:p w:rsidR="00C402E8" w:rsidRDefault="00C402E8" w:rsidP="00302A5E">
      <w:pPr>
        <w:spacing w:line="360" w:lineRule="auto"/>
        <w:ind w:firstLine="397"/>
        <w:jc w:val="center"/>
        <w:rPr>
          <w:b/>
          <w:spacing w:val="-1"/>
          <w:sz w:val="32"/>
          <w:szCs w:val="32"/>
          <w:lang w:val="ru-RU"/>
        </w:rPr>
      </w:pPr>
    </w:p>
    <w:p w:rsidR="00C402E8" w:rsidRDefault="00C402E8" w:rsidP="00302A5E">
      <w:pPr>
        <w:spacing w:line="360" w:lineRule="auto"/>
        <w:ind w:firstLine="397"/>
        <w:jc w:val="center"/>
        <w:rPr>
          <w:b/>
          <w:spacing w:val="-1"/>
          <w:sz w:val="32"/>
          <w:szCs w:val="32"/>
          <w:lang w:val="ru-RU"/>
        </w:rPr>
      </w:pPr>
    </w:p>
    <w:p w:rsidR="00C402E8" w:rsidRDefault="00C402E8" w:rsidP="00302A5E">
      <w:pPr>
        <w:spacing w:line="360" w:lineRule="auto"/>
        <w:ind w:firstLine="397"/>
        <w:jc w:val="center"/>
        <w:rPr>
          <w:b/>
          <w:spacing w:val="-1"/>
          <w:sz w:val="32"/>
          <w:szCs w:val="32"/>
          <w:lang w:val="ru-RU"/>
        </w:rPr>
      </w:pPr>
    </w:p>
    <w:p w:rsidR="00C402E8" w:rsidRDefault="00C402E8" w:rsidP="00302A5E">
      <w:pPr>
        <w:spacing w:line="360" w:lineRule="auto"/>
        <w:ind w:firstLine="397"/>
        <w:jc w:val="center"/>
        <w:rPr>
          <w:b/>
          <w:spacing w:val="-1"/>
          <w:sz w:val="32"/>
          <w:szCs w:val="32"/>
          <w:lang w:val="ru-RU"/>
        </w:rPr>
      </w:pPr>
    </w:p>
    <w:p w:rsidR="00C402E8" w:rsidRDefault="00C402E8" w:rsidP="00302A5E">
      <w:pPr>
        <w:spacing w:line="360" w:lineRule="auto"/>
        <w:ind w:firstLine="397"/>
        <w:jc w:val="center"/>
        <w:rPr>
          <w:b/>
          <w:spacing w:val="-1"/>
          <w:sz w:val="32"/>
          <w:szCs w:val="32"/>
          <w:lang w:val="ru-RU"/>
        </w:rPr>
      </w:pPr>
    </w:p>
    <w:p w:rsidR="00C402E8" w:rsidRDefault="00C402E8" w:rsidP="00302A5E">
      <w:pPr>
        <w:spacing w:line="360" w:lineRule="auto"/>
        <w:ind w:firstLine="397"/>
        <w:jc w:val="center"/>
        <w:rPr>
          <w:b/>
          <w:spacing w:val="-1"/>
          <w:sz w:val="32"/>
          <w:szCs w:val="32"/>
          <w:lang w:val="ru-RU"/>
        </w:rPr>
      </w:pPr>
    </w:p>
    <w:p w:rsidR="00C402E8" w:rsidRDefault="00C402E8" w:rsidP="00302A5E">
      <w:pPr>
        <w:spacing w:line="360" w:lineRule="auto"/>
        <w:ind w:firstLine="397"/>
        <w:jc w:val="center"/>
        <w:rPr>
          <w:b/>
          <w:spacing w:val="-1"/>
          <w:sz w:val="32"/>
          <w:szCs w:val="32"/>
          <w:lang w:val="ru-RU"/>
        </w:rPr>
      </w:pPr>
    </w:p>
    <w:p w:rsidR="00C402E8" w:rsidRDefault="00C402E8" w:rsidP="00302A5E">
      <w:pPr>
        <w:spacing w:line="360" w:lineRule="auto"/>
        <w:ind w:firstLine="397"/>
        <w:jc w:val="center"/>
        <w:rPr>
          <w:b/>
          <w:spacing w:val="-1"/>
          <w:sz w:val="32"/>
          <w:szCs w:val="32"/>
          <w:lang w:val="ru-RU"/>
        </w:rPr>
      </w:pPr>
    </w:p>
    <w:p w:rsidR="00C402E8" w:rsidRDefault="00C402E8" w:rsidP="00302A5E">
      <w:pPr>
        <w:spacing w:line="360" w:lineRule="auto"/>
        <w:ind w:firstLine="397"/>
        <w:jc w:val="center"/>
        <w:rPr>
          <w:b/>
          <w:spacing w:val="-1"/>
          <w:sz w:val="32"/>
          <w:szCs w:val="32"/>
          <w:lang w:val="ru-RU"/>
        </w:rPr>
      </w:pPr>
    </w:p>
    <w:p w:rsidR="00C402E8" w:rsidRDefault="00C402E8" w:rsidP="00302A5E">
      <w:pPr>
        <w:spacing w:line="360" w:lineRule="auto"/>
        <w:ind w:firstLine="397"/>
        <w:jc w:val="center"/>
        <w:rPr>
          <w:b/>
          <w:spacing w:val="-1"/>
          <w:sz w:val="32"/>
          <w:szCs w:val="32"/>
          <w:lang w:val="ru-RU"/>
        </w:rPr>
      </w:pPr>
    </w:p>
    <w:p w:rsidR="00C402E8" w:rsidRDefault="00C402E8" w:rsidP="00302A5E">
      <w:pPr>
        <w:spacing w:line="360" w:lineRule="auto"/>
        <w:ind w:firstLine="397"/>
        <w:jc w:val="center"/>
        <w:rPr>
          <w:b/>
          <w:spacing w:val="-1"/>
          <w:sz w:val="32"/>
          <w:szCs w:val="32"/>
          <w:lang w:val="ru-RU"/>
        </w:rPr>
      </w:pPr>
    </w:p>
    <w:p w:rsidR="00C402E8" w:rsidRDefault="00C402E8" w:rsidP="00302A5E">
      <w:pPr>
        <w:spacing w:line="360" w:lineRule="auto"/>
        <w:ind w:firstLine="397"/>
        <w:jc w:val="center"/>
        <w:rPr>
          <w:b/>
          <w:spacing w:val="-1"/>
          <w:sz w:val="32"/>
          <w:szCs w:val="32"/>
          <w:lang w:val="ru-RU"/>
        </w:rPr>
      </w:pPr>
    </w:p>
    <w:p w:rsidR="00C402E8" w:rsidRDefault="00C402E8" w:rsidP="00302A5E">
      <w:pPr>
        <w:spacing w:line="360" w:lineRule="auto"/>
        <w:ind w:firstLine="397"/>
        <w:jc w:val="center"/>
        <w:rPr>
          <w:b/>
          <w:spacing w:val="-1"/>
          <w:sz w:val="32"/>
          <w:szCs w:val="32"/>
          <w:lang w:val="ru-RU"/>
        </w:rPr>
      </w:pPr>
    </w:p>
    <w:p w:rsidR="00C402E8" w:rsidRDefault="00C402E8" w:rsidP="00302A5E">
      <w:pPr>
        <w:spacing w:line="360" w:lineRule="auto"/>
        <w:ind w:firstLine="397"/>
        <w:jc w:val="center"/>
        <w:rPr>
          <w:b/>
          <w:spacing w:val="-1"/>
          <w:sz w:val="32"/>
          <w:szCs w:val="32"/>
          <w:lang w:val="ru-RU"/>
        </w:rPr>
      </w:pPr>
    </w:p>
    <w:p w:rsidR="00C402E8" w:rsidRDefault="00C402E8" w:rsidP="00302A5E">
      <w:pPr>
        <w:spacing w:line="360" w:lineRule="auto"/>
        <w:ind w:firstLine="397"/>
        <w:jc w:val="center"/>
        <w:rPr>
          <w:b/>
          <w:spacing w:val="-1"/>
          <w:sz w:val="32"/>
          <w:szCs w:val="32"/>
          <w:lang w:val="ru-RU"/>
        </w:rPr>
      </w:pPr>
    </w:p>
    <w:p w:rsidR="00C402E8" w:rsidRDefault="00C402E8" w:rsidP="00302A5E">
      <w:pPr>
        <w:spacing w:line="360" w:lineRule="auto"/>
        <w:ind w:firstLine="397"/>
        <w:jc w:val="center"/>
        <w:rPr>
          <w:b/>
          <w:spacing w:val="-1"/>
          <w:sz w:val="32"/>
          <w:szCs w:val="32"/>
          <w:lang w:val="ru-RU"/>
        </w:rPr>
      </w:pPr>
    </w:p>
    <w:p w:rsidR="00FC00E8" w:rsidRDefault="00FC00E8" w:rsidP="00374D81">
      <w:pPr>
        <w:spacing w:line="360" w:lineRule="auto"/>
        <w:ind w:firstLine="0"/>
        <w:jc w:val="center"/>
        <w:rPr>
          <w:b/>
          <w:spacing w:val="-1"/>
          <w:sz w:val="32"/>
          <w:szCs w:val="32"/>
          <w:lang w:val="ru-RU"/>
        </w:rPr>
      </w:pPr>
    </w:p>
    <w:p w:rsidR="00865189" w:rsidRDefault="00865189" w:rsidP="00374D81">
      <w:pPr>
        <w:spacing w:line="360" w:lineRule="auto"/>
        <w:ind w:firstLine="0"/>
        <w:jc w:val="center"/>
        <w:rPr>
          <w:b/>
          <w:spacing w:val="-1"/>
          <w:sz w:val="32"/>
          <w:szCs w:val="32"/>
          <w:lang w:val="ru-RU"/>
        </w:rPr>
      </w:pPr>
    </w:p>
    <w:p w:rsidR="00865189" w:rsidRDefault="00865189" w:rsidP="00374D81">
      <w:pPr>
        <w:spacing w:line="360" w:lineRule="auto"/>
        <w:ind w:firstLine="0"/>
        <w:jc w:val="center"/>
        <w:rPr>
          <w:b/>
          <w:spacing w:val="-1"/>
          <w:sz w:val="32"/>
          <w:szCs w:val="32"/>
          <w:lang w:val="ru-RU"/>
        </w:rPr>
      </w:pPr>
    </w:p>
    <w:p w:rsidR="00302A5E" w:rsidRPr="00175AED" w:rsidRDefault="00C402E8" w:rsidP="00374D81">
      <w:pPr>
        <w:spacing w:line="360" w:lineRule="auto"/>
        <w:ind w:firstLine="0"/>
        <w:jc w:val="center"/>
        <w:rPr>
          <w:b/>
          <w:spacing w:val="-1"/>
          <w:sz w:val="32"/>
          <w:szCs w:val="32"/>
          <w:lang w:val="ru-RU"/>
        </w:rPr>
      </w:pPr>
      <w:r w:rsidRPr="00175AED">
        <w:rPr>
          <w:b/>
          <w:spacing w:val="-1"/>
          <w:sz w:val="32"/>
          <w:szCs w:val="32"/>
          <w:lang w:val="ru-RU"/>
        </w:rPr>
        <w:t>1. Общая характеристика фирмы</w:t>
      </w:r>
    </w:p>
    <w:p w:rsidR="00302A5E" w:rsidRPr="00C402E8" w:rsidRDefault="00C402E8" w:rsidP="00D409B7">
      <w:pPr>
        <w:spacing w:line="360" w:lineRule="auto"/>
        <w:ind w:firstLine="397"/>
        <w:rPr>
          <w:spacing w:val="-1"/>
          <w:szCs w:val="28"/>
          <w:lang w:val="ru-RU"/>
        </w:rPr>
      </w:pPr>
      <w:r w:rsidRPr="00C402E8">
        <w:rPr>
          <w:lang w:val="ru-RU"/>
        </w:rPr>
        <w:t>На сегодняшний день «Жак Паганель</w:t>
      </w:r>
      <w:r>
        <w:rPr>
          <w:lang w:val="ru-RU"/>
        </w:rPr>
        <w:t xml:space="preserve"> Тр</w:t>
      </w:r>
      <w:r w:rsidR="00F360CF">
        <w:rPr>
          <w:lang w:val="ru-RU"/>
        </w:rPr>
        <w:t>е</w:t>
      </w:r>
      <w:r>
        <w:rPr>
          <w:lang w:val="ru-RU"/>
        </w:rPr>
        <w:t>в</w:t>
      </w:r>
      <w:r w:rsidR="00F360CF">
        <w:rPr>
          <w:lang w:val="ru-RU"/>
        </w:rPr>
        <w:t>э</w:t>
      </w:r>
      <w:r>
        <w:rPr>
          <w:lang w:val="ru-RU"/>
        </w:rPr>
        <w:t>л</w:t>
      </w:r>
      <w:r w:rsidRPr="00C402E8">
        <w:rPr>
          <w:lang w:val="ru-RU"/>
        </w:rPr>
        <w:t>» является ведущим московским туроператором.</w:t>
      </w:r>
      <w:r w:rsidR="00F360CF">
        <w:rPr>
          <w:lang w:val="ru-RU"/>
        </w:rPr>
        <w:t xml:space="preserve"> Была зарегистрирована 15 марта в 2001году. </w:t>
      </w:r>
      <w:r w:rsidRPr="00C402E8">
        <w:rPr>
          <w:lang w:val="ru-RU"/>
        </w:rPr>
        <w:t xml:space="preserve"> Предлагает путешествия в самые экзотические уголки мира -это красоты Африки. сафари и охота в ЮАР, водопады и нетронутая природа черного континента, изысканный комфорт и традиции Европы, шоппинг в Италии, курорты и достопримечательности Прибалтики, прел</w:t>
      </w:r>
      <w:r>
        <w:rPr>
          <w:lang w:val="ru-RU"/>
        </w:rPr>
        <w:t>е</w:t>
      </w:r>
      <w:r w:rsidRPr="00C402E8">
        <w:rPr>
          <w:lang w:val="ru-RU"/>
        </w:rPr>
        <w:t>сти морских курортов Египта, Арабских Эмиратов, Кипра, Турции и острова Индийского океана. Можно приобрести авиабилет в любую точку мира.</w:t>
      </w:r>
      <w:r w:rsidRPr="0012083E">
        <w:rPr>
          <w:lang w:val="ru-RU"/>
        </w:rPr>
        <w:t xml:space="preserve"> </w:t>
      </w:r>
      <w:r w:rsidRPr="00C402E8">
        <w:rPr>
          <w:lang w:val="ru-RU"/>
        </w:rPr>
        <w:t>Бронирование отелей и гостиниц</w:t>
      </w:r>
      <w:r>
        <w:rPr>
          <w:lang w:val="ru-RU"/>
        </w:rPr>
        <w:t>,</w:t>
      </w:r>
      <w:r w:rsidRPr="00C402E8">
        <w:rPr>
          <w:lang w:val="ru-RU"/>
        </w:rPr>
        <w:t xml:space="preserve"> турпутевки</w:t>
      </w:r>
      <w:r>
        <w:rPr>
          <w:lang w:val="ru-RU"/>
        </w:rPr>
        <w:t>,</w:t>
      </w:r>
      <w:r w:rsidRPr="00C402E8">
        <w:rPr>
          <w:lang w:val="ru-RU"/>
        </w:rPr>
        <w:t xml:space="preserve"> визы</w:t>
      </w:r>
      <w:r>
        <w:rPr>
          <w:lang w:val="ru-RU"/>
        </w:rPr>
        <w:t>.</w:t>
      </w:r>
      <w:r w:rsidR="00F360CF">
        <w:rPr>
          <w:lang w:val="ru-RU"/>
        </w:rPr>
        <w:t xml:space="preserve"> Количество штатных сотрудников 8 чел.</w:t>
      </w:r>
    </w:p>
    <w:p w:rsidR="00175AED" w:rsidRPr="00175AED" w:rsidRDefault="00175AED" w:rsidP="00D409B7">
      <w:pPr>
        <w:ind w:firstLine="360"/>
        <w:rPr>
          <w:szCs w:val="28"/>
          <w:lang w:val="ru-RU"/>
        </w:rPr>
      </w:pPr>
      <w:r w:rsidRPr="00175AED">
        <w:rPr>
          <w:szCs w:val="28"/>
          <w:lang w:val="ru-RU"/>
        </w:rPr>
        <w:t>Для нашего коллектива путешествие не работа, а образ жизни, в котором не существует стандартных решений. Каждое путешествие индивидуально, как мечта. Мы стараемся находить то, что нужно именно вам, поэтому предлагаем туры практически во все страны мира, не забывая при этом поддерживать максимально высокий уровень обслуживания.</w:t>
      </w:r>
    </w:p>
    <w:p w:rsidR="00175AED" w:rsidRPr="00175AED" w:rsidRDefault="00175AED" w:rsidP="00D409B7">
      <w:pPr>
        <w:ind w:firstLine="360"/>
        <w:rPr>
          <w:szCs w:val="28"/>
          <w:lang w:val="ru-RU"/>
        </w:rPr>
      </w:pPr>
      <w:r w:rsidRPr="00175AED">
        <w:rPr>
          <w:szCs w:val="28"/>
          <w:lang w:val="ru-RU"/>
        </w:rPr>
        <w:t>Нашими основными направлениями остаются Италия, Греция, Чехия, Португалия, Австрия, Франция, Мальта, Прибалтика, ОАЭ, страны Африки и острова Индийского океана.</w:t>
      </w:r>
    </w:p>
    <w:p w:rsidR="00175AED" w:rsidRPr="00175AED" w:rsidRDefault="00175AED" w:rsidP="00D409B7">
      <w:pPr>
        <w:ind w:firstLine="360"/>
        <w:rPr>
          <w:szCs w:val="28"/>
          <w:lang w:val="ru-RU"/>
        </w:rPr>
      </w:pPr>
      <w:r w:rsidRPr="00175AED">
        <w:rPr>
          <w:szCs w:val="28"/>
          <w:lang w:val="ru-RU"/>
        </w:rPr>
        <w:t>Менеджеры компании лично посетили большинство стран, с которыми мы</w:t>
      </w:r>
    </w:p>
    <w:p w:rsidR="00175AED" w:rsidRPr="00175AED" w:rsidRDefault="00175AED" w:rsidP="00D409B7">
      <w:pPr>
        <w:ind w:firstLine="0"/>
        <w:rPr>
          <w:szCs w:val="28"/>
          <w:lang w:val="ru-RU"/>
        </w:rPr>
      </w:pPr>
      <w:r w:rsidRPr="00175AED">
        <w:rPr>
          <w:szCs w:val="28"/>
          <w:lang w:val="ru-RU"/>
        </w:rPr>
        <w:t xml:space="preserve"> работаем и рады предложить вашему вниманию:</w:t>
      </w:r>
    </w:p>
    <w:p w:rsidR="00175AED" w:rsidRPr="00175AED" w:rsidRDefault="00175AED" w:rsidP="00D409B7">
      <w:pPr>
        <w:numPr>
          <w:ilvl w:val="0"/>
          <w:numId w:val="37"/>
        </w:numPr>
        <w:spacing w:line="240" w:lineRule="auto"/>
        <w:rPr>
          <w:szCs w:val="28"/>
          <w:lang w:val="ru-RU"/>
        </w:rPr>
      </w:pPr>
      <w:r w:rsidRPr="00175AED">
        <w:rPr>
          <w:szCs w:val="28"/>
          <w:lang w:val="ru-RU"/>
        </w:rPr>
        <w:t>бронирование гостиниц, вилл, апартаментов, дворцов и замков, яхт</w:t>
      </w:r>
    </w:p>
    <w:p w:rsidR="00175AED" w:rsidRPr="00175AED" w:rsidRDefault="00175AED" w:rsidP="00D409B7">
      <w:pPr>
        <w:numPr>
          <w:ilvl w:val="0"/>
          <w:numId w:val="37"/>
        </w:numPr>
        <w:spacing w:line="240" w:lineRule="auto"/>
        <w:rPr>
          <w:szCs w:val="28"/>
          <w:lang w:val="ru-RU"/>
        </w:rPr>
      </w:pPr>
      <w:r w:rsidRPr="00175AED">
        <w:rPr>
          <w:szCs w:val="28"/>
          <w:lang w:val="ru-RU"/>
        </w:rPr>
        <w:t>романтические выходные и организация свадебных путешествий</w:t>
      </w:r>
    </w:p>
    <w:p w:rsidR="00175AED" w:rsidRPr="00175AED" w:rsidRDefault="00175AED" w:rsidP="00D409B7">
      <w:pPr>
        <w:numPr>
          <w:ilvl w:val="0"/>
          <w:numId w:val="37"/>
        </w:numPr>
        <w:spacing w:line="240" w:lineRule="auto"/>
        <w:rPr>
          <w:szCs w:val="28"/>
          <w:lang w:val="ru-RU"/>
        </w:rPr>
      </w:pPr>
      <w:r w:rsidRPr="00175AED">
        <w:rPr>
          <w:szCs w:val="28"/>
          <w:lang w:val="ru-RU"/>
        </w:rPr>
        <w:t>уединенные каникулы на море, озере с ловлей рыбы и катанием на лодках,</w:t>
      </w:r>
    </w:p>
    <w:p w:rsidR="00175AED" w:rsidRPr="00175AED" w:rsidRDefault="00175AED" w:rsidP="00D409B7">
      <w:pPr>
        <w:numPr>
          <w:ilvl w:val="0"/>
          <w:numId w:val="37"/>
        </w:numPr>
        <w:spacing w:line="240" w:lineRule="auto"/>
        <w:rPr>
          <w:szCs w:val="28"/>
          <w:lang w:val="ru-RU"/>
        </w:rPr>
      </w:pPr>
      <w:r w:rsidRPr="00175AED">
        <w:rPr>
          <w:szCs w:val="28"/>
          <w:lang w:val="ru-RU"/>
        </w:rPr>
        <w:t>Гастрономические, дегустационные винные и виски туры</w:t>
      </w:r>
    </w:p>
    <w:p w:rsidR="00175AED" w:rsidRDefault="00175AED" w:rsidP="00D409B7">
      <w:pPr>
        <w:numPr>
          <w:ilvl w:val="0"/>
          <w:numId w:val="37"/>
        </w:numPr>
        <w:spacing w:line="240" w:lineRule="auto"/>
        <w:rPr>
          <w:szCs w:val="28"/>
        </w:rPr>
      </w:pPr>
      <w:r>
        <w:rPr>
          <w:szCs w:val="28"/>
        </w:rPr>
        <w:t>Насыщенная экскурсионная программа</w:t>
      </w:r>
    </w:p>
    <w:p w:rsidR="00175AED" w:rsidRDefault="00175AED" w:rsidP="00D409B7">
      <w:pPr>
        <w:numPr>
          <w:ilvl w:val="0"/>
          <w:numId w:val="37"/>
        </w:numPr>
        <w:spacing w:line="240" w:lineRule="auto"/>
        <w:rPr>
          <w:szCs w:val="28"/>
        </w:rPr>
      </w:pPr>
      <w:r>
        <w:rPr>
          <w:szCs w:val="28"/>
        </w:rPr>
        <w:t>Отдых с детьми</w:t>
      </w:r>
    </w:p>
    <w:p w:rsidR="00175AED" w:rsidRPr="00175AED" w:rsidRDefault="00175AED" w:rsidP="00D409B7">
      <w:pPr>
        <w:numPr>
          <w:ilvl w:val="0"/>
          <w:numId w:val="37"/>
        </w:numPr>
        <w:spacing w:line="240" w:lineRule="auto"/>
        <w:rPr>
          <w:szCs w:val="28"/>
          <w:lang w:val="ru-RU"/>
        </w:rPr>
      </w:pPr>
      <w:r w:rsidRPr="00175AED">
        <w:rPr>
          <w:szCs w:val="28"/>
          <w:lang w:val="ru-RU"/>
        </w:rPr>
        <w:t>Экстремальные туры и туры выходного дня</w:t>
      </w:r>
    </w:p>
    <w:p w:rsidR="00175AED" w:rsidRDefault="00175AED" w:rsidP="00D409B7">
      <w:pPr>
        <w:numPr>
          <w:ilvl w:val="0"/>
          <w:numId w:val="37"/>
        </w:numPr>
        <w:spacing w:line="240" w:lineRule="auto"/>
        <w:rPr>
          <w:szCs w:val="28"/>
        </w:rPr>
      </w:pPr>
      <w:r>
        <w:rPr>
          <w:szCs w:val="28"/>
        </w:rPr>
        <w:t>Корпоративные поездки и организацию конференций</w:t>
      </w:r>
    </w:p>
    <w:p w:rsidR="00175AED" w:rsidRPr="00175AED" w:rsidRDefault="00175AED" w:rsidP="00D409B7">
      <w:pPr>
        <w:numPr>
          <w:ilvl w:val="0"/>
          <w:numId w:val="37"/>
        </w:numPr>
        <w:spacing w:line="240" w:lineRule="auto"/>
        <w:rPr>
          <w:szCs w:val="28"/>
          <w:lang w:val="ru-RU"/>
        </w:rPr>
      </w:pPr>
      <w:r w:rsidRPr="00175AED">
        <w:rPr>
          <w:szCs w:val="28"/>
          <w:lang w:val="ru-RU"/>
        </w:rPr>
        <w:t>Групповые туры для Ваших сотрудников, а также школьников и студентов</w:t>
      </w:r>
    </w:p>
    <w:p w:rsidR="00175AED" w:rsidRPr="00175AED" w:rsidRDefault="00175AED" w:rsidP="00D409B7">
      <w:pPr>
        <w:numPr>
          <w:ilvl w:val="0"/>
          <w:numId w:val="37"/>
        </w:numPr>
        <w:spacing w:line="240" w:lineRule="auto"/>
        <w:rPr>
          <w:szCs w:val="28"/>
          <w:lang w:val="ru-RU"/>
        </w:rPr>
      </w:pPr>
      <w:r w:rsidRPr="00175AED">
        <w:rPr>
          <w:szCs w:val="28"/>
          <w:lang w:val="ru-RU"/>
        </w:rPr>
        <w:t>Бронирование авиа и железнодорожных билетов по всем направлениям</w:t>
      </w:r>
    </w:p>
    <w:p w:rsidR="00175AED" w:rsidRDefault="00175AED" w:rsidP="00D409B7">
      <w:pPr>
        <w:numPr>
          <w:ilvl w:val="0"/>
          <w:numId w:val="37"/>
        </w:numPr>
        <w:spacing w:line="240" w:lineRule="auto"/>
        <w:rPr>
          <w:szCs w:val="28"/>
        </w:rPr>
      </w:pPr>
      <w:r>
        <w:rPr>
          <w:szCs w:val="28"/>
        </w:rPr>
        <w:t>Организация чартеров на частных самолетах</w:t>
      </w:r>
    </w:p>
    <w:p w:rsidR="00175AED" w:rsidRPr="00175AED" w:rsidRDefault="00175AED" w:rsidP="00D409B7">
      <w:pPr>
        <w:ind w:firstLine="360"/>
        <w:rPr>
          <w:szCs w:val="28"/>
          <w:lang w:val="ru-RU"/>
        </w:rPr>
      </w:pPr>
      <w:r w:rsidRPr="00175AED">
        <w:rPr>
          <w:szCs w:val="28"/>
          <w:lang w:val="ru-RU"/>
        </w:rPr>
        <w:t>Каждый год мы стараемся максимально использовать наш опыт работы и учесть Ваши пожелания.</w:t>
      </w:r>
    </w:p>
    <w:p w:rsidR="00175AED" w:rsidRPr="00175AED" w:rsidRDefault="00175AED" w:rsidP="00D409B7">
      <w:pPr>
        <w:ind w:firstLine="360"/>
        <w:rPr>
          <w:szCs w:val="28"/>
          <w:lang w:val="ru-RU"/>
        </w:rPr>
      </w:pPr>
      <w:r w:rsidRPr="00175AED">
        <w:rPr>
          <w:szCs w:val="28"/>
          <w:lang w:val="ru-RU"/>
        </w:rPr>
        <w:t>Нам всегда есть чем поделиться, о чем рассказать и что порекомендовать для осуществления вашей мечты!</w:t>
      </w:r>
    </w:p>
    <w:p w:rsidR="00302A5E" w:rsidRDefault="00302A5E" w:rsidP="00D409B7">
      <w:pPr>
        <w:spacing w:line="360" w:lineRule="auto"/>
        <w:ind w:firstLine="397"/>
        <w:rPr>
          <w:spacing w:val="-1"/>
          <w:lang w:val="ru-RU"/>
        </w:rPr>
      </w:pPr>
    </w:p>
    <w:p w:rsidR="00175AED" w:rsidRDefault="00175AED" w:rsidP="00175AED">
      <w:pPr>
        <w:widowControl w:val="0"/>
        <w:spacing w:line="360" w:lineRule="auto"/>
        <w:ind w:firstLine="0"/>
        <w:rPr>
          <w:spacing w:val="-1"/>
        </w:rPr>
      </w:pPr>
    </w:p>
    <w:p w:rsidR="00C815DE" w:rsidRPr="00175AED" w:rsidRDefault="00C815DE" w:rsidP="00175AED">
      <w:pPr>
        <w:widowControl w:val="0"/>
        <w:spacing w:line="360" w:lineRule="auto"/>
        <w:ind w:firstLine="0"/>
        <w:jc w:val="center"/>
        <w:rPr>
          <w:b/>
          <w:sz w:val="32"/>
          <w:szCs w:val="32"/>
          <w:lang w:val="ru-RU"/>
        </w:rPr>
      </w:pPr>
      <w:r w:rsidRPr="00175AED">
        <w:rPr>
          <w:b/>
          <w:sz w:val="32"/>
          <w:szCs w:val="32"/>
          <w:lang w:val="ru-RU"/>
        </w:rPr>
        <w:t xml:space="preserve">2. АНАЛИЗ ФИНАНСОВОГО СОСТОЯНИЯ </w:t>
      </w:r>
      <w:r w:rsidR="00175AED">
        <w:rPr>
          <w:b/>
          <w:sz w:val="32"/>
          <w:szCs w:val="32"/>
          <w:lang w:val="ru-RU"/>
        </w:rPr>
        <w:t>ТУРИСТИЧЕСКОЙ ФИРМЫ «Жак Паганель Тр</w:t>
      </w:r>
      <w:r w:rsidR="00F360CF">
        <w:rPr>
          <w:b/>
          <w:sz w:val="32"/>
          <w:szCs w:val="32"/>
          <w:lang w:val="ru-RU"/>
        </w:rPr>
        <w:t>е</w:t>
      </w:r>
      <w:r w:rsidR="00175AED">
        <w:rPr>
          <w:b/>
          <w:sz w:val="32"/>
          <w:szCs w:val="32"/>
          <w:lang w:val="ru-RU"/>
        </w:rPr>
        <w:t>в</w:t>
      </w:r>
      <w:r w:rsidR="00F360CF">
        <w:rPr>
          <w:b/>
          <w:sz w:val="32"/>
          <w:szCs w:val="32"/>
          <w:lang w:val="ru-RU"/>
        </w:rPr>
        <w:t>э</w:t>
      </w:r>
      <w:r w:rsidR="00175AED">
        <w:rPr>
          <w:b/>
          <w:sz w:val="32"/>
          <w:szCs w:val="32"/>
          <w:lang w:val="ru-RU"/>
        </w:rPr>
        <w:t>л»</w:t>
      </w:r>
    </w:p>
    <w:p w:rsidR="009A2CC5" w:rsidRDefault="009A2CC5" w:rsidP="00EF2FD1">
      <w:pPr>
        <w:spacing w:line="360" w:lineRule="auto"/>
        <w:ind w:firstLine="397"/>
        <w:jc w:val="center"/>
        <w:rPr>
          <w:b/>
          <w:szCs w:val="28"/>
          <w:lang w:val="ru-RU"/>
        </w:rPr>
      </w:pPr>
    </w:p>
    <w:p w:rsidR="00C815DE" w:rsidRPr="00EF2FD1" w:rsidRDefault="00C815DE" w:rsidP="00940DD7">
      <w:pPr>
        <w:spacing w:line="360" w:lineRule="auto"/>
        <w:ind w:firstLine="397"/>
        <w:jc w:val="center"/>
        <w:outlineLvl w:val="0"/>
        <w:rPr>
          <w:b/>
          <w:szCs w:val="28"/>
          <w:lang w:val="ru-RU"/>
        </w:rPr>
      </w:pPr>
      <w:r>
        <w:rPr>
          <w:b/>
          <w:szCs w:val="28"/>
          <w:lang w:val="ru-RU"/>
        </w:rPr>
        <w:t>2.1</w:t>
      </w:r>
      <w:r w:rsidRPr="0035248C">
        <w:rPr>
          <w:b/>
          <w:szCs w:val="28"/>
          <w:lang w:val="ru-RU"/>
        </w:rPr>
        <w:t>. Оценка структуры баланса и платежеспособности</w:t>
      </w:r>
    </w:p>
    <w:p w:rsidR="00C815DE" w:rsidRPr="00CE3FEA" w:rsidRDefault="00C815DE" w:rsidP="00C815DE">
      <w:pPr>
        <w:spacing w:line="360" w:lineRule="auto"/>
        <w:ind w:firstLine="397"/>
        <w:jc w:val="center"/>
        <w:rPr>
          <w:i/>
          <w:szCs w:val="28"/>
          <w:lang w:val="ru-RU"/>
        </w:rPr>
      </w:pPr>
      <w:r w:rsidRPr="0035248C">
        <w:rPr>
          <w:i/>
          <w:szCs w:val="28"/>
          <w:lang w:val="ru-RU"/>
        </w:rPr>
        <w:t>Признаки неплатежеспособности</w:t>
      </w:r>
    </w:p>
    <w:p w:rsidR="00C815DE" w:rsidRPr="0035248C" w:rsidRDefault="00C815DE" w:rsidP="00C815DE">
      <w:pPr>
        <w:spacing w:line="360" w:lineRule="auto"/>
        <w:ind w:firstLine="397"/>
        <w:rPr>
          <w:szCs w:val="28"/>
          <w:lang w:val="ru-RU"/>
        </w:rPr>
      </w:pPr>
      <w:r w:rsidRPr="0035248C">
        <w:rPr>
          <w:szCs w:val="28"/>
          <w:lang w:val="ru-RU"/>
        </w:rPr>
        <w:t>Исходные данные для оценки структуры баланса и платеж</w:t>
      </w:r>
      <w:r w:rsidR="00EC1D39">
        <w:rPr>
          <w:szCs w:val="28"/>
          <w:lang w:val="ru-RU"/>
        </w:rPr>
        <w:t>еспособности приведены в табл</w:t>
      </w:r>
      <w:r w:rsidR="00EC1D39" w:rsidRPr="00EC1D39">
        <w:rPr>
          <w:szCs w:val="28"/>
          <w:lang w:val="ru-RU"/>
        </w:rPr>
        <w:t>.</w:t>
      </w:r>
      <w:r w:rsidRPr="0035248C">
        <w:rPr>
          <w:szCs w:val="28"/>
          <w:lang w:val="ru-RU"/>
        </w:rPr>
        <w:t xml:space="preserve"> 1.</w:t>
      </w:r>
    </w:p>
    <w:p w:rsidR="00C815DE" w:rsidRPr="0035248C" w:rsidRDefault="00C96177" w:rsidP="00C96177">
      <w:pPr>
        <w:tabs>
          <w:tab w:val="left" w:pos="4545"/>
        </w:tabs>
        <w:spacing w:line="360" w:lineRule="auto"/>
        <w:ind w:firstLine="397"/>
        <w:jc w:val="right"/>
        <w:rPr>
          <w:szCs w:val="28"/>
          <w:lang w:val="ru-RU"/>
        </w:rPr>
      </w:pPr>
      <w:r>
        <w:rPr>
          <w:szCs w:val="28"/>
          <w:lang w:val="ru-RU"/>
        </w:rPr>
        <w:tab/>
      </w:r>
      <w:r w:rsidR="00C815DE" w:rsidRPr="0035248C">
        <w:rPr>
          <w:szCs w:val="28"/>
          <w:lang w:val="ru-RU"/>
        </w:rPr>
        <w:t>Таблица 1</w:t>
      </w:r>
    </w:p>
    <w:p w:rsidR="00C815DE" w:rsidRPr="00CE3FEA" w:rsidRDefault="00C815DE" w:rsidP="00C815DE">
      <w:pPr>
        <w:spacing w:line="360" w:lineRule="auto"/>
        <w:ind w:firstLine="397"/>
        <w:jc w:val="center"/>
        <w:rPr>
          <w:szCs w:val="28"/>
          <w:lang w:val="ru-RU"/>
        </w:rPr>
      </w:pPr>
      <w:r w:rsidRPr="0035248C">
        <w:rPr>
          <w:szCs w:val="28"/>
          <w:lang w:val="ru-RU"/>
        </w:rPr>
        <w:t>Исходные данные для анализа структуры баланса (</w:t>
      </w:r>
      <w:r w:rsidR="00EC1D39">
        <w:rPr>
          <w:szCs w:val="28"/>
          <w:lang w:val="ru-RU"/>
        </w:rPr>
        <w:t>неплатежеспособности)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2"/>
        <w:gridCol w:w="1517"/>
        <w:gridCol w:w="1147"/>
        <w:gridCol w:w="1147"/>
        <w:gridCol w:w="1147"/>
      </w:tblGrid>
      <w:tr w:rsidR="00C815DE" w:rsidRPr="00E23D68">
        <w:trPr>
          <w:jc w:val="center"/>
        </w:trPr>
        <w:tc>
          <w:tcPr>
            <w:tcW w:w="2242" w:type="dxa"/>
          </w:tcPr>
          <w:p w:rsidR="00C815DE" w:rsidRPr="00E23D68" w:rsidRDefault="00C815DE" w:rsidP="00E23D68">
            <w:pPr>
              <w:spacing w:line="240" w:lineRule="auto"/>
              <w:ind w:firstLine="0"/>
              <w:jc w:val="center"/>
              <w:rPr>
                <w:sz w:val="24"/>
              </w:rPr>
            </w:pPr>
            <w:r w:rsidRPr="00E23D68">
              <w:rPr>
                <w:sz w:val="24"/>
              </w:rPr>
              <w:t>Показатель</w:t>
            </w:r>
          </w:p>
        </w:tc>
        <w:tc>
          <w:tcPr>
            <w:tcW w:w="1517" w:type="dxa"/>
          </w:tcPr>
          <w:p w:rsidR="00C815DE" w:rsidRPr="00E23D68" w:rsidRDefault="00C815DE" w:rsidP="00E23D68">
            <w:pPr>
              <w:spacing w:line="240" w:lineRule="auto"/>
              <w:ind w:hanging="10"/>
              <w:jc w:val="center"/>
              <w:rPr>
                <w:sz w:val="24"/>
              </w:rPr>
            </w:pPr>
            <w:r w:rsidRPr="00E23D68">
              <w:rPr>
                <w:sz w:val="24"/>
              </w:rPr>
              <w:t>Код показателя</w:t>
            </w:r>
          </w:p>
        </w:tc>
        <w:tc>
          <w:tcPr>
            <w:tcW w:w="1147" w:type="dxa"/>
          </w:tcPr>
          <w:p w:rsidR="00C815DE" w:rsidRPr="00E23D68" w:rsidRDefault="00FC081D" w:rsidP="00E23D68">
            <w:pPr>
              <w:spacing w:line="240" w:lineRule="auto"/>
              <w:ind w:firstLine="0"/>
              <w:jc w:val="center"/>
              <w:rPr>
                <w:sz w:val="24"/>
              </w:rPr>
            </w:pPr>
            <w:r w:rsidRPr="00E23D68">
              <w:rPr>
                <w:sz w:val="24"/>
              </w:rPr>
              <w:t>2007</w:t>
            </w:r>
          </w:p>
        </w:tc>
        <w:tc>
          <w:tcPr>
            <w:tcW w:w="1147" w:type="dxa"/>
          </w:tcPr>
          <w:p w:rsidR="00C815DE" w:rsidRPr="00E23D68" w:rsidRDefault="00FC081D" w:rsidP="00E23D68">
            <w:pPr>
              <w:spacing w:line="240" w:lineRule="auto"/>
              <w:ind w:hanging="108"/>
              <w:jc w:val="center"/>
              <w:rPr>
                <w:sz w:val="24"/>
              </w:rPr>
            </w:pPr>
            <w:r w:rsidRPr="00E23D68">
              <w:rPr>
                <w:sz w:val="24"/>
              </w:rPr>
              <w:t>2008</w:t>
            </w:r>
          </w:p>
        </w:tc>
        <w:tc>
          <w:tcPr>
            <w:tcW w:w="1147" w:type="dxa"/>
          </w:tcPr>
          <w:p w:rsidR="00C815DE" w:rsidRPr="00E23D68" w:rsidRDefault="00C815DE" w:rsidP="00E23D68">
            <w:pPr>
              <w:spacing w:line="240" w:lineRule="auto"/>
              <w:ind w:firstLine="0"/>
              <w:jc w:val="center"/>
              <w:rPr>
                <w:sz w:val="24"/>
              </w:rPr>
            </w:pPr>
            <w:r w:rsidRPr="00E23D68">
              <w:rPr>
                <w:sz w:val="24"/>
              </w:rPr>
              <w:t>200</w:t>
            </w:r>
            <w:r w:rsidR="00FC081D" w:rsidRPr="00E23D68">
              <w:rPr>
                <w:sz w:val="24"/>
              </w:rPr>
              <w:t>9</w:t>
            </w:r>
          </w:p>
        </w:tc>
      </w:tr>
      <w:tr w:rsidR="00C815DE" w:rsidRPr="00E23D68">
        <w:trPr>
          <w:jc w:val="center"/>
        </w:trPr>
        <w:tc>
          <w:tcPr>
            <w:tcW w:w="2242" w:type="dxa"/>
          </w:tcPr>
          <w:p w:rsidR="00C815DE" w:rsidRPr="00E23D68" w:rsidRDefault="00C815DE" w:rsidP="00E23D68">
            <w:pPr>
              <w:spacing w:line="240" w:lineRule="auto"/>
              <w:ind w:firstLine="0"/>
              <w:jc w:val="left"/>
              <w:rPr>
                <w:sz w:val="24"/>
                <w:lang w:val="ru-RU"/>
              </w:rPr>
            </w:pPr>
            <w:r w:rsidRPr="00E23D68">
              <w:rPr>
                <w:sz w:val="24"/>
                <w:lang w:val="ru-RU"/>
              </w:rPr>
              <w:t xml:space="preserve">Оборотные активы </w:t>
            </w:r>
          </w:p>
          <w:p w:rsidR="00C815DE" w:rsidRPr="00CE3FEA" w:rsidRDefault="00FC081D" w:rsidP="00E23D68">
            <w:pPr>
              <w:tabs>
                <w:tab w:val="left" w:pos="210"/>
                <w:tab w:val="center" w:pos="1013"/>
              </w:tabs>
              <w:spacing w:line="240" w:lineRule="auto"/>
              <w:ind w:firstLine="0"/>
              <w:jc w:val="left"/>
              <w:rPr>
                <w:sz w:val="24"/>
                <w:lang w:val="ru-RU"/>
              </w:rPr>
            </w:pPr>
            <w:r w:rsidRPr="00E23D68">
              <w:rPr>
                <w:sz w:val="24"/>
                <w:lang w:val="ru-RU"/>
              </w:rPr>
              <w:tab/>
            </w:r>
            <w:r w:rsidRPr="00E23D68">
              <w:rPr>
                <w:sz w:val="24"/>
                <w:lang w:val="ru-RU"/>
              </w:rPr>
              <w:tab/>
              <w:t>на конец года</w:t>
            </w:r>
          </w:p>
        </w:tc>
        <w:tc>
          <w:tcPr>
            <w:tcW w:w="1517" w:type="dxa"/>
          </w:tcPr>
          <w:p w:rsidR="00110672" w:rsidRPr="00E23D68" w:rsidRDefault="008827FA" w:rsidP="008827FA">
            <w:pPr>
              <w:spacing w:line="240" w:lineRule="auto"/>
              <w:ind w:firstLine="0"/>
              <w:rPr>
                <w:sz w:val="24"/>
              </w:rPr>
            </w:pPr>
            <w:r>
              <w:rPr>
                <w:sz w:val="24"/>
              </w:rPr>
              <w:t xml:space="preserve">         </w:t>
            </w:r>
            <w:r w:rsidR="00C815DE" w:rsidRPr="00E23D68">
              <w:rPr>
                <w:sz w:val="24"/>
              </w:rPr>
              <w:t>290</w:t>
            </w:r>
          </w:p>
        </w:tc>
        <w:tc>
          <w:tcPr>
            <w:tcW w:w="1147" w:type="dxa"/>
          </w:tcPr>
          <w:p w:rsidR="00C815DE" w:rsidRPr="00E23D68" w:rsidRDefault="008827FA" w:rsidP="008827FA">
            <w:pPr>
              <w:spacing w:line="240" w:lineRule="auto"/>
              <w:ind w:firstLine="0"/>
              <w:jc w:val="center"/>
              <w:rPr>
                <w:sz w:val="24"/>
              </w:rPr>
            </w:pPr>
            <w:r>
              <w:rPr>
                <w:sz w:val="24"/>
              </w:rPr>
              <w:t>21090</w:t>
            </w:r>
          </w:p>
        </w:tc>
        <w:tc>
          <w:tcPr>
            <w:tcW w:w="1147" w:type="dxa"/>
          </w:tcPr>
          <w:p w:rsidR="00C815DE" w:rsidRPr="00E23D68" w:rsidRDefault="008827FA" w:rsidP="008827FA">
            <w:pPr>
              <w:spacing w:line="240" w:lineRule="auto"/>
              <w:ind w:firstLine="0"/>
              <w:jc w:val="center"/>
              <w:rPr>
                <w:sz w:val="24"/>
              </w:rPr>
            </w:pPr>
            <w:r>
              <w:rPr>
                <w:sz w:val="24"/>
              </w:rPr>
              <w:t>29780</w:t>
            </w:r>
          </w:p>
        </w:tc>
        <w:tc>
          <w:tcPr>
            <w:tcW w:w="1147" w:type="dxa"/>
          </w:tcPr>
          <w:p w:rsidR="00C815DE" w:rsidRPr="00E23D68" w:rsidRDefault="008827FA" w:rsidP="008827FA">
            <w:pPr>
              <w:spacing w:line="240" w:lineRule="auto"/>
              <w:ind w:firstLine="0"/>
              <w:jc w:val="center"/>
              <w:rPr>
                <w:sz w:val="24"/>
              </w:rPr>
            </w:pPr>
            <w:r>
              <w:rPr>
                <w:sz w:val="24"/>
              </w:rPr>
              <w:t>12138</w:t>
            </w:r>
          </w:p>
        </w:tc>
      </w:tr>
      <w:tr w:rsidR="00C815DE" w:rsidRPr="00E23D68">
        <w:trPr>
          <w:jc w:val="center"/>
        </w:trPr>
        <w:tc>
          <w:tcPr>
            <w:tcW w:w="2242" w:type="dxa"/>
          </w:tcPr>
          <w:p w:rsidR="00C815DE" w:rsidRPr="00E23D68" w:rsidRDefault="00C815DE" w:rsidP="00E23D68">
            <w:pPr>
              <w:spacing w:line="240" w:lineRule="auto"/>
              <w:ind w:firstLine="0"/>
              <w:rPr>
                <w:sz w:val="24"/>
                <w:lang w:val="ru-RU"/>
              </w:rPr>
            </w:pPr>
            <w:r w:rsidRPr="00E23D68">
              <w:rPr>
                <w:sz w:val="24"/>
                <w:lang w:val="ru-RU"/>
              </w:rPr>
              <w:t>Краткосрочные пассивы</w:t>
            </w:r>
          </w:p>
          <w:p w:rsidR="00C815DE" w:rsidRPr="00CE3FEA" w:rsidRDefault="00FC081D" w:rsidP="00E23D68">
            <w:pPr>
              <w:spacing w:line="240" w:lineRule="auto"/>
              <w:ind w:firstLine="0"/>
              <w:jc w:val="center"/>
              <w:rPr>
                <w:sz w:val="24"/>
                <w:lang w:val="ru-RU"/>
              </w:rPr>
            </w:pPr>
            <w:r w:rsidRPr="00E23D68">
              <w:rPr>
                <w:sz w:val="24"/>
                <w:lang w:val="ru-RU"/>
              </w:rPr>
              <w:t>на конец года</w:t>
            </w:r>
          </w:p>
        </w:tc>
        <w:tc>
          <w:tcPr>
            <w:tcW w:w="1517" w:type="dxa"/>
          </w:tcPr>
          <w:p w:rsidR="00C815DE" w:rsidRPr="00E23D68" w:rsidRDefault="008827FA" w:rsidP="008827FA">
            <w:pPr>
              <w:spacing w:line="240" w:lineRule="auto"/>
              <w:ind w:firstLine="0"/>
              <w:rPr>
                <w:sz w:val="24"/>
              </w:rPr>
            </w:pPr>
            <w:r>
              <w:rPr>
                <w:sz w:val="24"/>
              </w:rPr>
              <w:t xml:space="preserve">         </w:t>
            </w:r>
            <w:r w:rsidR="00C815DE" w:rsidRPr="00E23D68">
              <w:rPr>
                <w:sz w:val="24"/>
              </w:rPr>
              <w:t>690</w:t>
            </w:r>
          </w:p>
        </w:tc>
        <w:tc>
          <w:tcPr>
            <w:tcW w:w="1147" w:type="dxa"/>
          </w:tcPr>
          <w:p w:rsidR="00C815DE" w:rsidRPr="00110672" w:rsidRDefault="00110672" w:rsidP="008827FA">
            <w:pPr>
              <w:ind w:firstLine="0"/>
              <w:jc w:val="center"/>
              <w:rPr>
                <w:sz w:val="24"/>
              </w:rPr>
            </w:pPr>
            <w:r>
              <w:rPr>
                <w:sz w:val="24"/>
              </w:rPr>
              <w:t>2747</w:t>
            </w:r>
          </w:p>
        </w:tc>
        <w:tc>
          <w:tcPr>
            <w:tcW w:w="1147" w:type="dxa"/>
          </w:tcPr>
          <w:p w:rsidR="00C815DE" w:rsidRPr="00110672" w:rsidRDefault="008827FA" w:rsidP="008827FA">
            <w:pPr>
              <w:ind w:firstLine="0"/>
              <w:jc w:val="center"/>
              <w:rPr>
                <w:sz w:val="24"/>
              </w:rPr>
            </w:pPr>
            <w:r>
              <w:rPr>
                <w:sz w:val="24"/>
              </w:rPr>
              <w:t>3819</w:t>
            </w:r>
          </w:p>
        </w:tc>
        <w:tc>
          <w:tcPr>
            <w:tcW w:w="1147" w:type="dxa"/>
          </w:tcPr>
          <w:p w:rsidR="00C815DE" w:rsidRPr="00E23D68" w:rsidRDefault="008827FA" w:rsidP="008827FA">
            <w:pPr>
              <w:spacing w:line="240" w:lineRule="auto"/>
              <w:ind w:firstLine="0"/>
              <w:jc w:val="center"/>
              <w:rPr>
                <w:sz w:val="24"/>
              </w:rPr>
            </w:pPr>
            <w:r>
              <w:rPr>
                <w:sz w:val="24"/>
              </w:rPr>
              <w:t>2240</w:t>
            </w:r>
          </w:p>
        </w:tc>
      </w:tr>
      <w:tr w:rsidR="00C815DE" w:rsidRPr="00E23D68">
        <w:trPr>
          <w:jc w:val="center"/>
        </w:trPr>
        <w:tc>
          <w:tcPr>
            <w:tcW w:w="2242" w:type="dxa"/>
          </w:tcPr>
          <w:p w:rsidR="00FC081D" w:rsidRPr="00E23D68" w:rsidRDefault="00FC081D" w:rsidP="00E23D68">
            <w:pPr>
              <w:spacing w:line="240" w:lineRule="auto"/>
              <w:ind w:firstLine="0"/>
              <w:jc w:val="left"/>
              <w:rPr>
                <w:sz w:val="24"/>
                <w:lang w:val="ru-RU"/>
              </w:rPr>
            </w:pPr>
            <w:r w:rsidRPr="00E23D68">
              <w:rPr>
                <w:sz w:val="24"/>
                <w:lang w:val="ru-RU"/>
              </w:rPr>
              <w:t>Собственный</w:t>
            </w:r>
          </w:p>
          <w:p w:rsidR="00C815DE" w:rsidRPr="00E23D68" w:rsidRDefault="009F6C26" w:rsidP="00E23D68">
            <w:pPr>
              <w:spacing w:line="240" w:lineRule="auto"/>
              <w:ind w:firstLine="0"/>
              <w:jc w:val="left"/>
              <w:rPr>
                <w:sz w:val="24"/>
                <w:lang w:val="ru-RU"/>
              </w:rPr>
            </w:pPr>
            <w:r w:rsidRPr="00E23D68">
              <w:rPr>
                <w:sz w:val="24"/>
                <w:lang w:val="ru-RU"/>
              </w:rPr>
              <w:t>к</w:t>
            </w:r>
            <w:r w:rsidR="00C815DE" w:rsidRPr="00E23D68">
              <w:rPr>
                <w:sz w:val="24"/>
                <w:lang w:val="ru-RU"/>
              </w:rPr>
              <w:t>апитал</w:t>
            </w:r>
          </w:p>
          <w:p w:rsidR="009F6C26" w:rsidRPr="00E23D68" w:rsidRDefault="009F6C26" w:rsidP="00E23D68">
            <w:pPr>
              <w:spacing w:line="240" w:lineRule="auto"/>
              <w:ind w:firstLine="0"/>
              <w:jc w:val="left"/>
              <w:rPr>
                <w:sz w:val="24"/>
                <w:lang w:val="ru-RU"/>
              </w:rPr>
            </w:pPr>
            <w:r w:rsidRPr="00E23D68">
              <w:rPr>
                <w:sz w:val="24"/>
                <w:lang w:val="ru-RU"/>
              </w:rPr>
              <w:t>На конец года</w:t>
            </w:r>
          </w:p>
        </w:tc>
        <w:tc>
          <w:tcPr>
            <w:tcW w:w="1517" w:type="dxa"/>
          </w:tcPr>
          <w:p w:rsidR="00C815DE" w:rsidRPr="00E23D68" w:rsidRDefault="00C815DE" w:rsidP="008827FA">
            <w:pPr>
              <w:spacing w:line="240" w:lineRule="auto"/>
              <w:ind w:firstLine="69"/>
              <w:jc w:val="center"/>
              <w:rPr>
                <w:sz w:val="24"/>
              </w:rPr>
            </w:pPr>
            <w:r w:rsidRPr="00E23D68">
              <w:rPr>
                <w:sz w:val="24"/>
              </w:rPr>
              <w:t>490</w:t>
            </w:r>
          </w:p>
        </w:tc>
        <w:tc>
          <w:tcPr>
            <w:tcW w:w="1147" w:type="dxa"/>
          </w:tcPr>
          <w:p w:rsidR="00C815DE" w:rsidRPr="00E23D68" w:rsidRDefault="00110672" w:rsidP="008827FA">
            <w:pPr>
              <w:spacing w:line="240" w:lineRule="auto"/>
              <w:ind w:firstLine="0"/>
              <w:jc w:val="center"/>
              <w:rPr>
                <w:sz w:val="24"/>
              </w:rPr>
            </w:pPr>
            <w:r>
              <w:rPr>
                <w:sz w:val="24"/>
              </w:rPr>
              <w:t>5340</w:t>
            </w:r>
          </w:p>
        </w:tc>
        <w:tc>
          <w:tcPr>
            <w:tcW w:w="1147" w:type="dxa"/>
          </w:tcPr>
          <w:p w:rsidR="00C815DE" w:rsidRPr="00E23D68" w:rsidRDefault="008827FA" w:rsidP="008827FA">
            <w:pPr>
              <w:spacing w:line="240" w:lineRule="auto"/>
              <w:ind w:firstLine="0"/>
              <w:jc w:val="center"/>
              <w:rPr>
                <w:sz w:val="24"/>
              </w:rPr>
            </w:pPr>
            <w:r>
              <w:rPr>
                <w:sz w:val="24"/>
              </w:rPr>
              <w:t>12871</w:t>
            </w:r>
          </w:p>
        </w:tc>
        <w:tc>
          <w:tcPr>
            <w:tcW w:w="1147" w:type="dxa"/>
          </w:tcPr>
          <w:p w:rsidR="00C815DE" w:rsidRPr="00E23D68" w:rsidRDefault="008827FA" w:rsidP="008827FA">
            <w:pPr>
              <w:spacing w:line="240" w:lineRule="auto"/>
              <w:ind w:firstLine="0"/>
              <w:jc w:val="center"/>
              <w:rPr>
                <w:sz w:val="24"/>
              </w:rPr>
            </w:pPr>
            <w:r>
              <w:rPr>
                <w:sz w:val="24"/>
              </w:rPr>
              <w:t>6735</w:t>
            </w:r>
          </w:p>
        </w:tc>
      </w:tr>
    </w:tbl>
    <w:p w:rsidR="00C815DE" w:rsidRDefault="00C815DE" w:rsidP="00C815DE">
      <w:pPr>
        <w:ind w:firstLine="360"/>
        <w:rPr>
          <w:b/>
          <w:szCs w:val="28"/>
          <w:lang w:val="ru-RU"/>
        </w:rPr>
      </w:pPr>
    </w:p>
    <w:p w:rsidR="00806EE8" w:rsidRDefault="00C815DE" w:rsidP="00CD7689">
      <w:pPr>
        <w:spacing w:line="360" w:lineRule="auto"/>
        <w:ind w:firstLine="397"/>
        <w:rPr>
          <w:szCs w:val="28"/>
          <w:lang w:val="ru-RU"/>
        </w:rPr>
      </w:pPr>
      <w:r w:rsidRPr="0035248C">
        <w:rPr>
          <w:szCs w:val="28"/>
          <w:lang w:val="ru-RU"/>
        </w:rPr>
        <w:t>Расчет критериев неплат</w:t>
      </w:r>
      <w:r w:rsidR="00FC081D">
        <w:rPr>
          <w:szCs w:val="28"/>
          <w:lang w:val="ru-RU"/>
        </w:rPr>
        <w:t>ежеспособности приведен в табл</w:t>
      </w:r>
      <w:r w:rsidR="00FC081D" w:rsidRPr="00FC081D">
        <w:rPr>
          <w:szCs w:val="28"/>
          <w:lang w:val="ru-RU"/>
        </w:rPr>
        <w:t>.</w:t>
      </w:r>
      <w:r w:rsidRPr="0035248C">
        <w:rPr>
          <w:szCs w:val="28"/>
          <w:lang w:val="ru-RU"/>
        </w:rPr>
        <w:t xml:space="preserve"> 2. Фактически в течение всего рассматриваемого периода критерии платежес</w:t>
      </w:r>
      <w:r w:rsidR="00683F8C">
        <w:rPr>
          <w:szCs w:val="28"/>
          <w:lang w:val="ru-RU"/>
        </w:rPr>
        <w:t xml:space="preserve">пособности были </w:t>
      </w:r>
      <w:r w:rsidRPr="0035248C">
        <w:rPr>
          <w:szCs w:val="28"/>
          <w:lang w:val="ru-RU"/>
        </w:rPr>
        <w:t>в пр</w:t>
      </w:r>
      <w:r w:rsidR="00683F8C">
        <w:rPr>
          <w:szCs w:val="28"/>
          <w:lang w:val="ru-RU"/>
        </w:rPr>
        <w:t>еделах нормы.</w:t>
      </w:r>
    </w:p>
    <w:p w:rsidR="00806EE8" w:rsidRDefault="00806EE8" w:rsidP="00C815DE">
      <w:pPr>
        <w:spacing w:line="360" w:lineRule="auto"/>
        <w:ind w:firstLine="397"/>
        <w:jc w:val="right"/>
        <w:rPr>
          <w:szCs w:val="28"/>
          <w:lang w:val="ru-RU"/>
        </w:rPr>
      </w:pPr>
    </w:p>
    <w:p w:rsidR="008827FA" w:rsidRDefault="00335F6B" w:rsidP="008827FA">
      <w:pPr>
        <w:spacing w:line="360" w:lineRule="auto"/>
        <w:ind w:firstLine="0"/>
        <w:jc w:val="right"/>
        <w:outlineLvl w:val="0"/>
        <w:rPr>
          <w:szCs w:val="28"/>
          <w:lang w:val="ru-RU"/>
        </w:rPr>
      </w:pPr>
      <w:r>
        <w:rPr>
          <w:szCs w:val="28"/>
          <w:lang w:val="ru-RU"/>
        </w:rPr>
        <w:t>Т</w:t>
      </w:r>
      <w:r w:rsidR="008827FA">
        <w:rPr>
          <w:szCs w:val="28"/>
          <w:lang w:val="ru-RU"/>
        </w:rPr>
        <w:t>аблица 2</w:t>
      </w:r>
    </w:p>
    <w:p w:rsidR="00C815DE" w:rsidRPr="0035248C" w:rsidRDefault="00C815DE" w:rsidP="008827FA">
      <w:pPr>
        <w:spacing w:line="360" w:lineRule="auto"/>
        <w:ind w:firstLine="0"/>
        <w:jc w:val="center"/>
        <w:outlineLvl w:val="0"/>
        <w:rPr>
          <w:szCs w:val="28"/>
          <w:lang w:val="ru-RU"/>
        </w:rPr>
      </w:pPr>
      <w:r w:rsidRPr="0035248C">
        <w:rPr>
          <w:szCs w:val="28"/>
          <w:lang w:val="ru-RU"/>
        </w:rPr>
        <w:t>Критерии оценки структуры баланса (неплатежеспособности)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800"/>
        <w:gridCol w:w="1800"/>
        <w:gridCol w:w="1535"/>
      </w:tblGrid>
      <w:tr w:rsidR="00C815DE" w:rsidRPr="00E23D68">
        <w:trPr>
          <w:trHeight w:val="458"/>
          <w:jc w:val="center"/>
        </w:trPr>
        <w:tc>
          <w:tcPr>
            <w:tcW w:w="3960" w:type="dxa"/>
          </w:tcPr>
          <w:p w:rsidR="00C815DE" w:rsidRPr="00E23D68" w:rsidRDefault="00C815DE" w:rsidP="00E23D68">
            <w:pPr>
              <w:spacing w:line="240" w:lineRule="auto"/>
              <w:ind w:firstLine="0"/>
              <w:jc w:val="center"/>
              <w:rPr>
                <w:sz w:val="24"/>
              </w:rPr>
            </w:pPr>
            <w:r w:rsidRPr="00E23D68">
              <w:rPr>
                <w:sz w:val="24"/>
              </w:rPr>
              <w:t xml:space="preserve">Показатель </w:t>
            </w:r>
          </w:p>
        </w:tc>
        <w:tc>
          <w:tcPr>
            <w:tcW w:w="1800" w:type="dxa"/>
          </w:tcPr>
          <w:p w:rsidR="00C815DE" w:rsidRPr="00E23D68" w:rsidRDefault="00C815DE" w:rsidP="00E23D68">
            <w:pPr>
              <w:spacing w:line="240" w:lineRule="auto"/>
              <w:ind w:firstLine="0"/>
              <w:jc w:val="center"/>
              <w:rPr>
                <w:sz w:val="24"/>
                <w:lang w:val="ru-RU"/>
              </w:rPr>
            </w:pPr>
            <w:r w:rsidRPr="00E23D68">
              <w:rPr>
                <w:sz w:val="24"/>
              </w:rPr>
              <w:t>200</w:t>
            </w:r>
            <w:r w:rsidR="00C92227" w:rsidRPr="00E23D68">
              <w:rPr>
                <w:sz w:val="24"/>
                <w:lang w:val="ru-RU"/>
              </w:rPr>
              <w:t>7</w:t>
            </w:r>
          </w:p>
        </w:tc>
        <w:tc>
          <w:tcPr>
            <w:tcW w:w="1800" w:type="dxa"/>
          </w:tcPr>
          <w:p w:rsidR="00C815DE" w:rsidRPr="00E23D68" w:rsidRDefault="00C815DE" w:rsidP="00E23D68">
            <w:pPr>
              <w:spacing w:line="240" w:lineRule="auto"/>
              <w:ind w:firstLine="0"/>
              <w:jc w:val="center"/>
              <w:rPr>
                <w:sz w:val="24"/>
                <w:lang w:val="ru-RU"/>
              </w:rPr>
            </w:pPr>
            <w:r w:rsidRPr="00E23D68">
              <w:rPr>
                <w:sz w:val="24"/>
              </w:rPr>
              <w:t>200</w:t>
            </w:r>
            <w:r w:rsidR="00C92227" w:rsidRPr="00E23D68">
              <w:rPr>
                <w:sz w:val="24"/>
                <w:lang w:val="ru-RU"/>
              </w:rPr>
              <w:t>8</w:t>
            </w:r>
          </w:p>
        </w:tc>
        <w:tc>
          <w:tcPr>
            <w:tcW w:w="1535" w:type="dxa"/>
          </w:tcPr>
          <w:p w:rsidR="00C815DE" w:rsidRPr="00E23D68" w:rsidRDefault="00C815DE" w:rsidP="00E23D68">
            <w:pPr>
              <w:spacing w:line="240" w:lineRule="auto"/>
              <w:ind w:firstLine="12"/>
              <w:jc w:val="center"/>
              <w:rPr>
                <w:sz w:val="24"/>
                <w:lang w:val="ru-RU"/>
              </w:rPr>
            </w:pPr>
            <w:r w:rsidRPr="00E23D68">
              <w:rPr>
                <w:sz w:val="24"/>
              </w:rPr>
              <w:t>200</w:t>
            </w:r>
            <w:r w:rsidR="00C92227" w:rsidRPr="00E23D68">
              <w:rPr>
                <w:sz w:val="24"/>
                <w:lang w:val="ru-RU"/>
              </w:rPr>
              <w:t>9</w:t>
            </w:r>
          </w:p>
        </w:tc>
      </w:tr>
      <w:tr w:rsidR="00C815DE" w:rsidRPr="00B45AF2">
        <w:trPr>
          <w:trHeight w:val="555"/>
          <w:jc w:val="center"/>
        </w:trPr>
        <w:tc>
          <w:tcPr>
            <w:tcW w:w="3960" w:type="dxa"/>
          </w:tcPr>
          <w:p w:rsidR="00C815DE" w:rsidRPr="00E23D68" w:rsidRDefault="00C815DE" w:rsidP="00E23D68">
            <w:pPr>
              <w:spacing w:line="240" w:lineRule="auto"/>
              <w:ind w:firstLine="0"/>
              <w:jc w:val="left"/>
              <w:rPr>
                <w:sz w:val="24"/>
                <w:lang w:val="ru-RU"/>
              </w:rPr>
            </w:pPr>
            <w:r w:rsidRPr="00E23D68">
              <w:rPr>
                <w:sz w:val="24"/>
                <w:lang w:val="ru-RU"/>
              </w:rPr>
              <w:t xml:space="preserve">Коэффициент текущей ликвидности </w:t>
            </w:r>
          </w:p>
          <w:p w:rsidR="00C815DE" w:rsidRPr="00E23D68" w:rsidRDefault="00FC081D" w:rsidP="00E23D68">
            <w:pPr>
              <w:jc w:val="left"/>
              <w:rPr>
                <w:sz w:val="24"/>
                <w:lang w:val="ru-RU"/>
              </w:rPr>
            </w:pPr>
            <w:r w:rsidRPr="00E23D68">
              <w:rPr>
                <w:sz w:val="24"/>
                <w:lang w:val="ru-RU"/>
              </w:rPr>
              <w:t>на начало года</w:t>
            </w:r>
          </w:p>
        </w:tc>
        <w:tc>
          <w:tcPr>
            <w:tcW w:w="1800" w:type="dxa"/>
          </w:tcPr>
          <w:p w:rsidR="00C815DE" w:rsidRDefault="00110672" w:rsidP="008827FA">
            <w:pPr>
              <w:spacing w:line="240" w:lineRule="auto"/>
              <w:ind w:firstLine="0"/>
              <w:jc w:val="center"/>
              <w:rPr>
                <w:sz w:val="24"/>
              </w:rPr>
            </w:pPr>
            <w:r>
              <w:rPr>
                <w:sz w:val="24"/>
              </w:rPr>
              <w:t>11.37</w:t>
            </w:r>
          </w:p>
          <w:p w:rsidR="00110672" w:rsidRDefault="00110672" w:rsidP="00E23D68">
            <w:pPr>
              <w:spacing w:line="240" w:lineRule="auto"/>
              <w:jc w:val="left"/>
              <w:rPr>
                <w:sz w:val="24"/>
              </w:rPr>
            </w:pPr>
          </w:p>
          <w:p w:rsidR="00110672" w:rsidRPr="00110672" w:rsidRDefault="00110672" w:rsidP="00E23D68">
            <w:pPr>
              <w:spacing w:line="240" w:lineRule="auto"/>
              <w:jc w:val="left"/>
              <w:rPr>
                <w:sz w:val="24"/>
              </w:rPr>
            </w:pPr>
          </w:p>
        </w:tc>
        <w:tc>
          <w:tcPr>
            <w:tcW w:w="1800" w:type="dxa"/>
          </w:tcPr>
          <w:p w:rsidR="00C815DE" w:rsidRPr="00CF6D76" w:rsidRDefault="008827FA" w:rsidP="008827FA">
            <w:pPr>
              <w:spacing w:line="240" w:lineRule="auto"/>
              <w:ind w:firstLine="0"/>
              <w:jc w:val="center"/>
              <w:rPr>
                <w:sz w:val="24"/>
                <w:lang w:val="ru-RU"/>
              </w:rPr>
            </w:pPr>
            <w:r>
              <w:rPr>
                <w:sz w:val="24"/>
              </w:rPr>
              <w:t>7.</w:t>
            </w:r>
            <w:r w:rsidR="00CF6D76">
              <w:rPr>
                <w:sz w:val="24"/>
                <w:lang w:val="ru-RU"/>
              </w:rPr>
              <w:t>87</w:t>
            </w:r>
          </w:p>
        </w:tc>
        <w:tc>
          <w:tcPr>
            <w:tcW w:w="1535" w:type="dxa"/>
          </w:tcPr>
          <w:p w:rsidR="00C815DE" w:rsidRPr="008827FA" w:rsidRDefault="008827FA" w:rsidP="008827FA">
            <w:pPr>
              <w:spacing w:line="240" w:lineRule="auto"/>
              <w:ind w:firstLine="0"/>
              <w:jc w:val="center"/>
              <w:rPr>
                <w:sz w:val="24"/>
              </w:rPr>
            </w:pPr>
            <w:r>
              <w:rPr>
                <w:sz w:val="24"/>
              </w:rPr>
              <w:t>7.8</w:t>
            </w:r>
          </w:p>
        </w:tc>
      </w:tr>
      <w:tr w:rsidR="00461399" w:rsidRPr="00E23D68">
        <w:trPr>
          <w:trHeight w:val="270"/>
          <w:jc w:val="center"/>
        </w:trPr>
        <w:tc>
          <w:tcPr>
            <w:tcW w:w="3960" w:type="dxa"/>
          </w:tcPr>
          <w:p w:rsidR="00461399" w:rsidRPr="00E23D68" w:rsidRDefault="00461399" w:rsidP="00E23D68">
            <w:pPr>
              <w:jc w:val="left"/>
              <w:rPr>
                <w:sz w:val="24"/>
                <w:lang w:val="ru-RU"/>
              </w:rPr>
            </w:pPr>
            <w:r w:rsidRPr="00E23D68">
              <w:rPr>
                <w:sz w:val="24"/>
                <w:lang w:val="ru-RU"/>
              </w:rPr>
              <w:t>на конец года</w:t>
            </w:r>
          </w:p>
        </w:tc>
        <w:tc>
          <w:tcPr>
            <w:tcW w:w="1800" w:type="dxa"/>
          </w:tcPr>
          <w:p w:rsidR="00461399" w:rsidRPr="008827FA" w:rsidRDefault="008827FA" w:rsidP="008827FA">
            <w:pPr>
              <w:spacing w:line="240" w:lineRule="auto"/>
              <w:rPr>
                <w:sz w:val="24"/>
              </w:rPr>
            </w:pPr>
            <w:r>
              <w:rPr>
                <w:sz w:val="24"/>
              </w:rPr>
              <w:t>7.68</w:t>
            </w:r>
          </w:p>
        </w:tc>
        <w:tc>
          <w:tcPr>
            <w:tcW w:w="1800" w:type="dxa"/>
          </w:tcPr>
          <w:p w:rsidR="00461399" w:rsidRPr="008827FA" w:rsidRDefault="008827FA" w:rsidP="008827FA">
            <w:pPr>
              <w:spacing w:line="240" w:lineRule="auto"/>
              <w:rPr>
                <w:sz w:val="24"/>
              </w:rPr>
            </w:pPr>
            <w:r>
              <w:rPr>
                <w:sz w:val="24"/>
              </w:rPr>
              <w:t>7.8</w:t>
            </w:r>
          </w:p>
        </w:tc>
        <w:tc>
          <w:tcPr>
            <w:tcW w:w="1535" w:type="dxa"/>
          </w:tcPr>
          <w:p w:rsidR="00461399" w:rsidRPr="008827FA" w:rsidRDefault="008827FA" w:rsidP="008827FA">
            <w:pPr>
              <w:spacing w:line="240" w:lineRule="auto"/>
              <w:ind w:firstLine="0"/>
              <w:jc w:val="center"/>
              <w:rPr>
                <w:sz w:val="24"/>
              </w:rPr>
            </w:pPr>
            <w:r>
              <w:rPr>
                <w:sz w:val="24"/>
              </w:rPr>
              <w:t>5.42</w:t>
            </w:r>
          </w:p>
        </w:tc>
      </w:tr>
      <w:tr w:rsidR="00C815DE" w:rsidRPr="00E23D68">
        <w:trPr>
          <w:jc w:val="center"/>
        </w:trPr>
        <w:tc>
          <w:tcPr>
            <w:tcW w:w="3960" w:type="dxa"/>
          </w:tcPr>
          <w:p w:rsidR="00C815DE" w:rsidRPr="00E23D68" w:rsidRDefault="00C815DE" w:rsidP="00E23D68">
            <w:pPr>
              <w:spacing w:line="240" w:lineRule="auto"/>
              <w:ind w:firstLine="0"/>
              <w:jc w:val="center"/>
              <w:rPr>
                <w:sz w:val="24"/>
              </w:rPr>
            </w:pPr>
            <w:r w:rsidRPr="00E23D68">
              <w:rPr>
                <w:sz w:val="24"/>
              </w:rPr>
              <w:t>Норматив</w:t>
            </w:r>
          </w:p>
        </w:tc>
        <w:tc>
          <w:tcPr>
            <w:tcW w:w="1800" w:type="dxa"/>
          </w:tcPr>
          <w:p w:rsidR="00C815DE" w:rsidRPr="00E23D68" w:rsidRDefault="00C815DE" w:rsidP="00E23D68">
            <w:pPr>
              <w:spacing w:line="240" w:lineRule="auto"/>
              <w:ind w:firstLine="0"/>
              <w:jc w:val="center"/>
              <w:rPr>
                <w:sz w:val="24"/>
              </w:rPr>
            </w:pPr>
            <w:r w:rsidRPr="00E23D68">
              <w:rPr>
                <w:sz w:val="24"/>
              </w:rPr>
              <w:t>Больше 2</w:t>
            </w:r>
          </w:p>
        </w:tc>
        <w:tc>
          <w:tcPr>
            <w:tcW w:w="1800" w:type="dxa"/>
          </w:tcPr>
          <w:p w:rsidR="00C815DE" w:rsidRPr="00E23D68" w:rsidRDefault="00C815DE" w:rsidP="00E23D68">
            <w:pPr>
              <w:spacing w:line="240" w:lineRule="auto"/>
              <w:ind w:firstLine="0"/>
              <w:jc w:val="center"/>
              <w:rPr>
                <w:sz w:val="24"/>
              </w:rPr>
            </w:pPr>
            <w:r w:rsidRPr="00E23D68">
              <w:rPr>
                <w:sz w:val="24"/>
              </w:rPr>
              <w:t>Больше 2</w:t>
            </w:r>
          </w:p>
        </w:tc>
        <w:tc>
          <w:tcPr>
            <w:tcW w:w="1535" w:type="dxa"/>
          </w:tcPr>
          <w:p w:rsidR="00C815DE" w:rsidRPr="00E23D68" w:rsidRDefault="00C815DE" w:rsidP="00E23D68">
            <w:pPr>
              <w:spacing w:line="240" w:lineRule="auto"/>
              <w:ind w:firstLine="0"/>
              <w:jc w:val="center"/>
              <w:rPr>
                <w:sz w:val="24"/>
              </w:rPr>
            </w:pPr>
            <w:r w:rsidRPr="00E23D68">
              <w:rPr>
                <w:sz w:val="24"/>
              </w:rPr>
              <w:t>Больше 2</w:t>
            </w:r>
          </w:p>
        </w:tc>
      </w:tr>
      <w:tr w:rsidR="00C815DE" w:rsidRPr="00B45AF2">
        <w:trPr>
          <w:jc w:val="center"/>
        </w:trPr>
        <w:tc>
          <w:tcPr>
            <w:tcW w:w="3960" w:type="dxa"/>
          </w:tcPr>
          <w:p w:rsidR="00C815DE" w:rsidRPr="00E23D68" w:rsidRDefault="00C815DE" w:rsidP="00E23D68">
            <w:pPr>
              <w:spacing w:line="240" w:lineRule="auto"/>
              <w:ind w:firstLine="0"/>
              <w:jc w:val="left"/>
              <w:rPr>
                <w:sz w:val="24"/>
                <w:lang w:val="ru-RU"/>
              </w:rPr>
            </w:pPr>
            <w:r w:rsidRPr="00E23D68">
              <w:rPr>
                <w:sz w:val="24"/>
                <w:lang w:val="ru-RU"/>
              </w:rPr>
              <w:t>Коэффициент обеспеченности</w:t>
            </w:r>
          </w:p>
          <w:p w:rsidR="00C815DE" w:rsidRPr="00E23D68" w:rsidRDefault="00C92227" w:rsidP="00E23D68">
            <w:pPr>
              <w:spacing w:line="240" w:lineRule="auto"/>
              <w:jc w:val="left"/>
              <w:rPr>
                <w:sz w:val="24"/>
                <w:lang w:val="ru-RU"/>
              </w:rPr>
            </w:pPr>
            <w:r w:rsidRPr="00E23D68">
              <w:rPr>
                <w:sz w:val="24"/>
                <w:lang w:val="ru-RU"/>
              </w:rPr>
              <w:t>на конец года</w:t>
            </w:r>
          </w:p>
        </w:tc>
        <w:tc>
          <w:tcPr>
            <w:tcW w:w="1800" w:type="dxa"/>
          </w:tcPr>
          <w:p w:rsidR="00C815DE" w:rsidRPr="008827FA" w:rsidRDefault="008827FA" w:rsidP="00E23D68">
            <w:pPr>
              <w:spacing w:line="240" w:lineRule="auto"/>
              <w:jc w:val="left"/>
              <w:rPr>
                <w:sz w:val="24"/>
              </w:rPr>
            </w:pPr>
            <w:r>
              <w:rPr>
                <w:sz w:val="24"/>
              </w:rPr>
              <w:t>0.22</w:t>
            </w:r>
          </w:p>
        </w:tc>
        <w:tc>
          <w:tcPr>
            <w:tcW w:w="1800" w:type="dxa"/>
          </w:tcPr>
          <w:p w:rsidR="00C815DE" w:rsidRPr="008827FA" w:rsidRDefault="008827FA" w:rsidP="00E23D68">
            <w:pPr>
              <w:spacing w:line="240" w:lineRule="auto"/>
              <w:jc w:val="left"/>
              <w:rPr>
                <w:sz w:val="24"/>
              </w:rPr>
            </w:pPr>
            <w:r>
              <w:rPr>
                <w:sz w:val="24"/>
              </w:rPr>
              <w:t>0.41</w:t>
            </w:r>
          </w:p>
        </w:tc>
        <w:tc>
          <w:tcPr>
            <w:tcW w:w="1535" w:type="dxa"/>
          </w:tcPr>
          <w:p w:rsidR="00C815DE" w:rsidRPr="008827FA" w:rsidRDefault="008827FA" w:rsidP="008827FA">
            <w:pPr>
              <w:spacing w:line="240" w:lineRule="auto"/>
              <w:ind w:firstLine="0"/>
              <w:jc w:val="center"/>
              <w:rPr>
                <w:sz w:val="24"/>
              </w:rPr>
            </w:pPr>
            <w:r>
              <w:rPr>
                <w:sz w:val="24"/>
              </w:rPr>
              <w:t>(0.31)</w:t>
            </w:r>
          </w:p>
        </w:tc>
      </w:tr>
      <w:tr w:rsidR="00C815DE" w:rsidRPr="00E23D68">
        <w:trPr>
          <w:jc w:val="center"/>
        </w:trPr>
        <w:tc>
          <w:tcPr>
            <w:tcW w:w="3960" w:type="dxa"/>
          </w:tcPr>
          <w:p w:rsidR="00C815DE" w:rsidRPr="00E23D68" w:rsidRDefault="00C815DE" w:rsidP="00E23D68">
            <w:pPr>
              <w:spacing w:line="240" w:lineRule="auto"/>
              <w:ind w:firstLine="0"/>
              <w:jc w:val="center"/>
              <w:rPr>
                <w:sz w:val="24"/>
              </w:rPr>
            </w:pPr>
            <w:r w:rsidRPr="00E23D68">
              <w:rPr>
                <w:sz w:val="24"/>
              </w:rPr>
              <w:t>Норматив</w:t>
            </w:r>
          </w:p>
        </w:tc>
        <w:tc>
          <w:tcPr>
            <w:tcW w:w="1800" w:type="dxa"/>
          </w:tcPr>
          <w:p w:rsidR="00C815DE" w:rsidRPr="00E23D68" w:rsidRDefault="00C815DE" w:rsidP="00E23D68">
            <w:pPr>
              <w:spacing w:line="240" w:lineRule="auto"/>
              <w:ind w:firstLine="72"/>
              <w:jc w:val="center"/>
              <w:rPr>
                <w:sz w:val="24"/>
              </w:rPr>
            </w:pPr>
            <w:r w:rsidRPr="00E23D68">
              <w:rPr>
                <w:sz w:val="24"/>
              </w:rPr>
              <w:t>Больше 0,1</w:t>
            </w:r>
          </w:p>
        </w:tc>
        <w:tc>
          <w:tcPr>
            <w:tcW w:w="1800" w:type="dxa"/>
          </w:tcPr>
          <w:p w:rsidR="00C815DE" w:rsidRPr="00E23D68" w:rsidRDefault="00C815DE" w:rsidP="00E23D68">
            <w:pPr>
              <w:spacing w:line="240" w:lineRule="auto"/>
              <w:ind w:firstLine="0"/>
              <w:jc w:val="center"/>
              <w:rPr>
                <w:sz w:val="24"/>
              </w:rPr>
            </w:pPr>
            <w:r w:rsidRPr="00E23D68">
              <w:rPr>
                <w:sz w:val="24"/>
              </w:rPr>
              <w:t>Больше 0,1</w:t>
            </w:r>
          </w:p>
        </w:tc>
        <w:tc>
          <w:tcPr>
            <w:tcW w:w="1535" w:type="dxa"/>
          </w:tcPr>
          <w:p w:rsidR="00C815DE" w:rsidRPr="00CF6D76" w:rsidRDefault="00C815DE" w:rsidP="00E23D68">
            <w:pPr>
              <w:spacing w:line="240" w:lineRule="auto"/>
              <w:ind w:firstLine="0"/>
              <w:jc w:val="center"/>
              <w:rPr>
                <w:sz w:val="24"/>
                <w:lang w:val="ru-RU"/>
              </w:rPr>
            </w:pPr>
          </w:p>
        </w:tc>
      </w:tr>
      <w:tr w:rsidR="00C815DE" w:rsidRPr="00E23D68">
        <w:trPr>
          <w:jc w:val="center"/>
        </w:trPr>
        <w:tc>
          <w:tcPr>
            <w:tcW w:w="3960" w:type="dxa"/>
          </w:tcPr>
          <w:p w:rsidR="00C815DE" w:rsidRPr="00E23D68" w:rsidRDefault="00C815DE" w:rsidP="00E23D68">
            <w:pPr>
              <w:spacing w:line="240" w:lineRule="auto"/>
              <w:ind w:firstLine="0"/>
              <w:jc w:val="left"/>
              <w:rPr>
                <w:sz w:val="24"/>
              </w:rPr>
            </w:pPr>
            <w:r w:rsidRPr="00E23D68">
              <w:rPr>
                <w:sz w:val="24"/>
              </w:rPr>
              <w:t xml:space="preserve">Коэффициент </w:t>
            </w:r>
            <w:r w:rsidR="008827FA">
              <w:rPr>
                <w:sz w:val="24"/>
              </w:rPr>
              <w:t>восстановлени</w:t>
            </w:r>
            <w:r w:rsidR="008827FA">
              <w:rPr>
                <w:sz w:val="24"/>
                <w:lang w:val="ru-RU"/>
              </w:rPr>
              <w:t xml:space="preserve">и </w:t>
            </w:r>
            <w:r w:rsidRPr="00E23D68">
              <w:rPr>
                <w:sz w:val="24"/>
              </w:rPr>
              <w:t>платежеспособности</w:t>
            </w:r>
          </w:p>
        </w:tc>
        <w:tc>
          <w:tcPr>
            <w:tcW w:w="1800" w:type="dxa"/>
          </w:tcPr>
          <w:p w:rsidR="00C815DE" w:rsidRPr="00CD7689" w:rsidRDefault="00CD7689" w:rsidP="00CD7689">
            <w:pPr>
              <w:spacing w:line="240" w:lineRule="auto"/>
              <w:ind w:firstLine="0"/>
              <w:jc w:val="center"/>
              <w:rPr>
                <w:sz w:val="24"/>
                <w:lang w:val="ru-RU"/>
              </w:rPr>
            </w:pPr>
            <w:r>
              <w:rPr>
                <w:sz w:val="24"/>
                <w:lang w:val="ru-RU"/>
              </w:rPr>
              <w:t>3,77</w:t>
            </w:r>
          </w:p>
        </w:tc>
        <w:tc>
          <w:tcPr>
            <w:tcW w:w="1800" w:type="dxa"/>
          </w:tcPr>
          <w:p w:rsidR="00C815DE" w:rsidRPr="00CD7689" w:rsidRDefault="00CD7689" w:rsidP="00CD7689">
            <w:pPr>
              <w:spacing w:line="240" w:lineRule="auto"/>
              <w:ind w:firstLine="0"/>
              <w:jc w:val="center"/>
              <w:rPr>
                <w:sz w:val="24"/>
                <w:lang w:val="ru-RU"/>
              </w:rPr>
            </w:pPr>
            <w:r>
              <w:rPr>
                <w:sz w:val="24"/>
                <w:lang w:val="ru-RU"/>
              </w:rPr>
              <w:t>0,33</w:t>
            </w:r>
          </w:p>
        </w:tc>
        <w:tc>
          <w:tcPr>
            <w:tcW w:w="1535" w:type="dxa"/>
          </w:tcPr>
          <w:p w:rsidR="00C815DE" w:rsidRPr="00CD7689" w:rsidRDefault="00CD7689" w:rsidP="00CD7689">
            <w:pPr>
              <w:spacing w:line="240" w:lineRule="auto"/>
              <w:ind w:firstLine="0"/>
              <w:jc w:val="center"/>
              <w:rPr>
                <w:sz w:val="24"/>
                <w:lang w:val="ru-RU"/>
              </w:rPr>
            </w:pPr>
            <w:r>
              <w:rPr>
                <w:sz w:val="24"/>
                <w:lang w:val="ru-RU"/>
              </w:rPr>
              <w:t>2,61</w:t>
            </w:r>
          </w:p>
        </w:tc>
      </w:tr>
      <w:tr w:rsidR="00C815DE" w:rsidRPr="00E23D68">
        <w:trPr>
          <w:jc w:val="center"/>
        </w:trPr>
        <w:tc>
          <w:tcPr>
            <w:tcW w:w="3960" w:type="dxa"/>
          </w:tcPr>
          <w:p w:rsidR="00C815DE" w:rsidRPr="00E23D68" w:rsidRDefault="00C815DE" w:rsidP="00E23D68">
            <w:pPr>
              <w:spacing w:line="240" w:lineRule="auto"/>
              <w:ind w:firstLine="0"/>
              <w:jc w:val="left"/>
              <w:rPr>
                <w:sz w:val="24"/>
              </w:rPr>
            </w:pPr>
            <w:r w:rsidRPr="00E23D68">
              <w:rPr>
                <w:sz w:val="24"/>
              </w:rPr>
              <w:t>Коэффициент утраты платежеспособности</w:t>
            </w:r>
          </w:p>
        </w:tc>
        <w:tc>
          <w:tcPr>
            <w:tcW w:w="1800" w:type="dxa"/>
          </w:tcPr>
          <w:p w:rsidR="00C815DE" w:rsidRPr="00CD7689" w:rsidRDefault="00CD7689" w:rsidP="00CD7689">
            <w:pPr>
              <w:spacing w:line="240" w:lineRule="auto"/>
              <w:ind w:firstLine="0"/>
              <w:jc w:val="center"/>
              <w:rPr>
                <w:sz w:val="24"/>
                <w:lang w:val="ru-RU"/>
              </w:rPr>
            </w:pPr>
            <w:r>
              <w:rPr>
                <w:sz w:val="24"/>
                <w:lang w:val="ru-RU"/>
              </w:rPr>
              <w:t>3,8</w:t>
            </w:r>
          </w:p>
        </w:tc>
        <w:tc>
          <w:tcPr>
            <w:tcW w:w="1800" w:type="dxa"/>
          </w:tcPr>
          <w:p w:rsidR="00C815DE" w:rsidRPr="00CD7689" w:rsidRDefault="00CD7689" w:rsidP="00CD7689">
            <w:pPr>
              <w:spacing w:line="240" w:lineRule="auto"/>
              <w:ind w:firstLine="0"/>
              <w:jc w:val="center"/>
              <w:rPr>
                <w:sz w:val="24"/>
                <w:lang w:val="ru-RU"/>
              </w:rPr>
            </w:pPr>
            <w:r>
              <w:rPr>
                <w:sz w:val="24"/>
                <w:lang w:val="ru-RU"/>
              </w:rPr>
              <w:t>2,12</w:t>
            </w:r>
          </w:p>
        </w:tc>
        <w:tc>
          <w:tcPr>
            <w:tcW w:w="1535" w:type="dxa"/>
          </w:tcPr>
          <w:p w:rsidR="00C815DE" w:rsidRPr="00CD7689" w:rsidRDefault="00CD7689" w:rsidP="00CD7689">
            <w:pPr>
              <w:spacing w:line="240" w:lineRule="auto"/>
              <w:ind w:firstLine="0"/>
              <w:jc w:val="center"/>
              <w:rPr>
                <w:sz w:val="24"/>
                <w:lang w:val="ru-RU"/>
              </w:rPr>
            </w:pPr>
            <w:r>
              <w:rPr>
                <w:sz w:val="24"/>
                <w:lang w:val="ru-RU"/>
              </w:rPr>
              <w:t>2,66</w:t>
            </w:r>
          </w:p>
        </w:tc>
      </w:tr>
    </w:tbl>
    <w:p w:rsidR="00C815DE" w:rsidRDefault="00C815DE" w:rsidP="00C815DE">
      <w:pPr>
        <w:ind w:firstLine="360"/>
        <w:jc w:val="center"/>
        <w:rPr>
          <w:szCs w:val="28"/>
        </w:rPr>
      </w:pPr>
    </w:p>
    <w:p w:rsidR="00C815DE" w:rsidRPr="0035248C" w:rsidRDefault="00C815DE" w:rsidP="00C815DE">
      <w:pPr>
        <w:spacing w:line="360" w:lineRule="auto"/>
        <w:ind w:firstLine="397"/>
        <w:rPr>
          <w:szCs w:val="28"/>
          <w:lang w:val="ru-RU"/>
        </w:rPr>
      </w:pPr>
      <w:r w:rsidRPr="0035248C">
        <w:rPr>
          <w:b/>
          <w:szCs w:val="28"/>
          <w:lang w:val="ru-RU"/>
        </w:rPr>
        <w:t>Коэффициент утраты платежеспособности</w:t>
      </w:r>
      <w:r w:rsidRPr="0035248C">
        <w:rPr>
          <w:szCs w:val="28"/>
          <w:lang w:val="ru-RU"/>
        </w:rPr>
        <w:t xml:space="preserve"> определяется как отношение расчетного коэффициента текущей ликвидности к его установленному значению.</w:t>
      </w:r>
    </w:p>
    <w:p w:rsidR="00C815DE" w:rsidRPr="00CD7689" w:rsidRDefault="00C815DE" w:rsidP="00C815DE">
      <w:pPr>
        <w:spacing w:line="360" w:lineRule="auto"/>
        <w:ind w:firstLine="397"/>
        <w:rPr>
          <w:szCs w:val="28"/>
          <w:lang w:val="ru-RU"/>
        </w:rPr>
      </w:pPr>
    </w:p>
    <w:p w:rsidR="00C815DE" w:rsidRPr="0035248C" w:rsidRDefault="00C815DE" w:rsidP="00C815DE">
      <w:pPr>
        <w:spacing w:line="360" w:lineRule="auto"/>
        <w:ind w:firstLine="397"/>
        <w:rPr>
          <w:szCs w:val="28"/>
          <w:lang w:val="ru-RU"/>
        </w:rPr>
      </w:pPr>
      <w:r w:rsidRPr="0035248C">
        <w:rPr>
          <w:szCs w:val="28"/>
          <w:lang w:val="ru-RU"/>
        </w:rPr>
        <w:t xml:space="preserve">Коэффициент восстановления платежеспособности по данным за последний рассматриваемый период больше 1, что свидетельствует о том, что у предприятия в ближайшее время </w:t>
      </w:r>
      <w:r w:rsidR="00CD7689">
        <w:rPr>
          <w:szCs w:val="28"/>
          <w:lang w:val="ru-RU"/>
        </w:rPr>
        <w:t>есть</w:t>
      </w:r>
      <w:r w:rsidRPr="0035248C">
        <w:rPr>
          <w:szCs w:val="28"/>
          <w:lang w:val="ru-RU"/>
        </w:rPr>
        <w:t xml:space="preserve"> реальн</w:t>
      </w:r>
      <w:r w:rsidR="00CD7689">
        <w:rPr>
          <w:szCs w:val="28"/>
          <w:lang w:val="ru-RU"/>
        </w:rPr>
        <w:t>ая</w:t>
      </w:r>
      <w:r w:rsidRPr="0035248C">
        <w:rPr>
          <w:szCs w:val="28"/>
          <w:lang w:val="ru-RU"/>
        </w:rPr>
        <w:t xml:space="preserve"> возможност</w:t>
      </w:r>
      <w:r w:rsidR="00CD7689">
        <w:rPr>
          <w:szCs w:val="28"/>
          <w:lang w:val="ru-RU"/>
        </w:rPr>
        <w:t>ь</w:t>
      </w:r>
      <w:r w:rsidRPr="0035248C">
        <w:rPr>
          <w:szCs w:val="28"/>
          <w:lang w:val="ru-RU"/>
        </w:rPr>
        <w:t xml:space="preserve"> восстановить платежеспособность. А в целом </w:t>
      </w:r>
      <w:r w:rsidR="00557C33">
        <w:rPr>
          <w:szCs w:val="28"/>
          <w:lang w:val="ru-RU"/>
        </w:rPr>
        <w:t>за рассматриваемые периоды (2007 – 2009</w:t>
      </w:r>
      <w:r w:rsidRPr="0035248C">
        <w:rPr>
          <w:szCs w:val="28"/>
          <w:lang w:val="ru-RU"/>
        </w:rPr>
        <w:t xml:space="preserve"> гг.) ...</w:t>
      </w:r>
    </w:p>
    <w:p w:rsidR="00C815DE" w:rsidRPr="0035248C" w:rsidRDefault="00683F8C" w:rsidP="00940DD7">
      <w:pPr>
        <w:spacing w:line="360" w:lineRule="auto"/>
        <w:ind w:firstLine="397"/>
        <w:jc w:val="center"/>
        <w:outlineLvl w:val="0"/>
        <w:rPr>
          <w:rFonts w:cs="Vrinda"/>
          <w:i/>
          <w:szCs w:val="28"/>
          <w:lang w:val="ru-RU"/>
        </w:rPr>
      </w:pPr>
      <w:r>
        <w:rPr>
          <w:rFonts w:cs="Vrinda"/>
          <w:i/>
          <w:szCs w:val="28"/>
          <w:lang w:val="ru-RU"/>
        </w:rPr>
        <w:t xml:space="preserve">Анализ </w:t>
      </w:r>
      <w:r w:rsidR="00BD3F24">
        <w:rPr>
          <w:rFonts w:cs="Vrinda"/>
          <w:i/>
          <w:szCs w:val="28"/>
          <w:lang w:val="ru-RU"/>
        </w:rPr>
        <w:t>наличие</w:t>
      </w:r>
      <w:r w:rsidR="00C815DE" w:rsidRPr="0035248C">
        <w:rPr>
          <w:rFonts w:cs="Vrinda"/>
          <w:i/>
          <w:szCs w:val="28"/>
          <w:lang w:val="ru-RU"/>
        </w:rPr>
        <w:t xml:space="preserve"> признаков фиктивного банкротства</w:t>
      </w:r>
    </w:p>
    <w:p w:rsidR="00C815DE" w:rsidRPr="0035248C" w:rsidRDefault="00C815DE" w:rsidP="00C815DE">
      <w:pPr>
        <w:spacing w:line="360" w:lineRule="auto"/>
        <w:ind w:firstLine="397"/>
        <w:rPr>
          <w:rFonts w:cs="Vrinda"/>
          <w:szCs w:val="28"/>
          <w:lang w:val="ru-RU"/>
        </w:rPr>
      </w:pPr>
      <w:r w:rsidRPr="0035248C">
        <w:rPr>
          <w:rFonts w:cs="Vrinda"/>
          <w:szCs w:val="28"/>
          <w:lang w:val="ru-RU"/>
        </w:rPr>
        <w:t>Результаты расчета обеспеченности краткосрочных обязательств фирмы «</w:t>
      </w:r>
      <w:r w:rsidR="00291E60">
        <w:rPr>
          <w:rFonts w:cs="Vrinda"/>
          <w:szCs w:val="28"/>
          <w:lang w:val="ru-RU"/>
        </w:rPr>
        <w:t>Ж</w:t>
      </w:r>
      <w:r w:rsidR="00CD7689">
        <w:rPr>
          <w:rFonts w:cs="Vrinda"/>
          <w:szCs w:val="28"/>
          <w:lang w:val="ru-RU"/>
        </w:rPr>
        <w:t xml:space="preserve">ак Паганель </w:t>
      </w:r>
      <w:r w:rsidR="00291E60">
        <w:rPr>
          <w:rFonts w:cs="Vrinda"/>
          <w:szCs w:val="28"/>
          <w:lang w:val="ru-RU"/>
        </w:rPr>
        <w:t>Т</w:t>
      </w:r>
      <w:r w:rsidR="00CD7689">
        <w:rPr>
          <w:rFonts w:cs="Vrinda"/>
          <w:szCs w:val="28"/>
          <w:lang w:val="ru-RU"/>
        </w:rPr>
        <w:t>р</w:t>
      </w:r>
      <w:r w:rsidR="00F360CF">
        <w:rPr>
          <w:rFonts w:cs="Vrinda"/>
          <w:szCs w:val="28"/>
          <w:lang w:val="ru-RU"/>
        </w:rPr>
        <w:t>е</w:t>
      </w:r>
      <w:r w:rsidR="00CD7689">
        <w:rPr>
          <w:rFonts w:cs="Vrinda"/>
          <w:szCs w:val="28"/>
          <w:lang w:val="ru-RU"/>
        </w:rPr>
        <w:t>в</w:t>
      </w:r>
      <w:r w:rsidR="00F360CF">
        <w:rPr>
          <w:rFonts w:cs="Vrinda"/>
          <w:szCs w:val="28"/>
          <w:lang w:val="ru-RU"/>
        </w:rPr>
        <w:t>э</w:t>
      </w:r>
      <w:r w:rsidR="00CD7689">
        <w:rPr>
          <w:rFonts w:cs="Vrinda"/>
          <w:szCs w:val="28"/>
          <w:lang w:val="ru-RU"/>
        </w:rPr>
        <w:t>л</w:t>
      </w:r>
      <w:r w:rsidRPr="0035248C">
        <w:rPr>
          <w:rFonts w:cs="Vrinda"/>
          <w:szCs w:val="28"/>
          <w:lang w:val="ru-RU"/>
        </w:rPr>
        <w:t>» ее оборотн</w:t>
      </w:r>
      <w:r w:rsidR="00557C33">
        <w:rPr>
          <w:rFonts w:cs="Vrinda"/>
          <w:szCs w:val="28"/>
          <w:lang w:val="ru-RU"/>
        </w:rPr>
        <w:t>ыми активами приведены в табл.</w:t>
      </w:r>
      <w:r w:rsidRPr="0035248C">
        <w:rPr>
          <w:rFonts w:cs="Vrinda"/>
          <w:szCs w:val="28"/>
          <w:lang w:val="ru-RU"/>
        </w:rPr>
        <w:t xml:space="preserve"> 3.</w:t>
      </w:r>
    </w:p>
    <w:p w:rsidR="00C815DE" w:rsidRPr="0035248C" w:rsidRDefault="00C815DE" w:rsidP="00C815DE">
      <w:pPr>
        <w:spacing w:line="360" w:lineRule="auto"/>
        <w:ind w:firstLine="397"/>
        <w:jc w:val="right"/>
        <w:rPr>
          <w:rFonts w:cs="Vrinda"/>
          <w:szCs w:val="28"/>
          <w:lang w:val="ru-RU"/>
        </w:rPr>
      </w:pPr>
      <w:r w:rsidRPr="0035248C">
        <w:rPr>
          <w:rFonts w:cs="Vrinda"/>
          <w:szCs w:val="28"/>
          <w:lang w:val="ru-RU"/>
        </w:rPr>
        <w:t>Таблица 3</w:t>
      </w:r>
    </w:p>
    <w:p w:rsidR="00C815DE" w:rsidRPr="0035248C" w:rsidRDefault="00C815DE" w:rsidP="00C815DE">
      <w:pPr>
        <w:spacing w:line="360" w:lineRule="auto"/>
        <w:ind w:firstLine="397"/>
        <w:jc w:val="center"/>
        <w:rPr>
          <w:rFonts w:cs="Vrinda"/>
          <w:szCs w:val="28"/>
          <w:lang w:val="ru-RU"/>
        </w:rPr>
      </w:pPr>
      <w:r w:rsidRPr="0035248C">
        <w:rPr>
          <w:rFonts w:cs="Vrinda"/>
          <w:szCs w:val="28"/>
          <w:lang w:val="ru-RU"/>
        </w:rPr>
        <w:t>Обеспеченность краткосрочных обязательств оборотными активами</w:t>
      </w:r>
    </w:p>
    <w:tbl>
      <w:tblPr>
        <w:tblW w:w="6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1056"/>
        <w:gridCol w:w="1056"/>
        <w:gridCol w:w="1056"/>
      </w:tblGrid>
      <w:tr w:rsidR="00C815DE" w:rsidRPr="00E23D68">
        <w:trPr>
          <w:trHeight w:val="270"/>
          <w:jc w:val="center"/>
        </w:trPr>
        <w:tc>
          <w:tcPr>
            <w:tcW w:w="3450" w:type="dxa"/>
          </w:tcPr>
          <w:p w:rsidR="00C815DE" w:rsidRPr="00E23D68" w:rsidRDefault="00C815DE" w:rsidP="00E23D68">
            <w:pPr>
              <w:spacing w:line="240" w:lineRule="auto"/>
              <w:ind w:firstLine="0"/>
              <w:jc w:val="center"/>
              <w:rPr>
                <w:rFonts w:cs="Vrinda"/>
                <w:sz w:val="24"/>
              </w:rPr>
            </w:pPr>
            <w:r w:rsidRPr="00E23D68">
              <w:rPr>
                <w:rFonts w:cs="Vrinda"/>
                <w:sz w:val="24"/>
              </w:rPr>
              <w:t>Показатель</w:t>
            </w:r>
          </w:p>
        </w:tc>
        <w:tc>
          <w:tcPr>
            <w:tcW w:w="1056" w:type="dxa"/>
          </w:tcPr>
          <w:p w:rsidR="00C815DE" w:rsidRPr="00E23D68" w:rsidRDefault="00557C33" w:rsidP="00E23D68">
            <w:pPr>
              <w:spacing w:line="240" w:lineRule="auto"/>
              <w:ind w:firstLine="0"/>
              <w:jc w:val="center"/>
              <w:rPr>
                <w:rFonts w:cs="Vrinda"/>
                <w:sz w:val="24"/>
                <w:lang w:val="ru-RU"/>
              </w:rPr>
            </w:pPr>
            <w:r w:rsidRPr="00E23D68">
              <w:rPr>
                <w:rFonts w:cs="Vrinda"/>
                <w:sz w:val="24"/>
              </w:rPr>
              <w:t>200</w:t>
            </w:r>
            <w:r w:rsidRPr="00E23D68">
              <w:rPr>
                <w:rFonts w:cs="Vrinda"/>
                <w:sz w:val="24"/>
                <w:lang w:val="ru-RU"/>
              </w:rPr>
              <w:t>7</w:t>
            </w:r>
          </w:p>
        </w:tc>
        <w:tc>
          <w:tcPr>
            <w:tcW w:w="1056" w:type="dxa"/>
          </w:tcPr>
          <w:p w:rsidR="00C815DE" w:rsidRPr="00E23D68" w:rsidRDefault="00C815DE" w:rsidP="00E23D68">
            <w:pPr>
              <w:spacing w:line="240" w:lineRule="auto"/>
              <w:ind w:firstLine="0"/>
              <w:jc w:val="center"/>
              <w:rPr>
                <w:rFonts w:cs="Vrinda"/>
                <w:sz w:val="24"/>
                <w:lang w:val="ru-RU"/>
              </w:rPr>
            </w:pPr>
            <w:r w:rsidRPr="00E23D68">
              <w:rPr>
                <w:rFonts w:cs="Vrinda"/>
                <w:sz w:val="24"/>
              </w:rPr>
              <w:t>200</w:t>
            </w:r>
            <w:r w:rsidR="00557C33" w:rsidRPr="00E23D68">
              <w:rPr>
                <w:rFonts w:cs="Vrinda"/>
                <w:sz w:val="24"/>
                <w:lang w:val="ru-RU"/>
              </w:rPr>
              <w:t>8</w:t>
            </w:r>
          </w:p>
        </w:tc>
        <w:tc>
          <w:tcPr>
            <w:tcW w:w="1056" w:type="dxa"/>
          </w:tcPr>
          <w:p w:rsidR="00C815DE" w:rsidRPr="00E23D68" w:rsidRDefault="00C815DE" w:rsidP="00E23D68">
            <w:pPr>
              <w:spacing w:line="240" w:lineRule="auto"/>
              <w:ind w:hanging="30"/>
              <w:jc w:val="center"/>
              <w:rPr>
                <w:rFonts w:cs="Vrinda"/>
                <w:sz w:val="24"/>
                <w:lang w:val="ru-RU"/>
              </w:rPr>
            </w:pPr>
            <w:r w:rsidRPr="00E23D68">
              <w:rPr>
                <w:rFonts w:cs="Vrinda"/>
                <w:sz w:val="24"/>
              </w:rPr>
              <w:t>200</w:t>
            </w:r>
            <w:r w:rsidR="00557C33" w:rsidRPr="00E23D68">
              <w:rPr>
                <w:rFonts w:cs="Vrinda"/>
                <w:sz w:val="24"/>
                <w:lang w:val="ru-RU"/>
              </w:rPr>
              <w:t>9</w:t>
            </w:r>
          </w:p>
        </w:tc>
      </w:tr>
      <w:tr w:rsidR="00C815DE" w:rsidRPr="00E23D68">
        <w:trPr>
          <w:trHeight w:val="270"/>
          <w:jc w:val="center"/>
        </w:trPr>
        <w:tc>
          <w:tcPr>
            <w:tcW w:w="6618" w:type="dxa"/>
            <w:gridSpan w:val="4"/>
          </w:tcPr>
          <w:p w:rsidR="00C815DE" w:rsidRPr="00E23D68" w:rsidRDefault="00C815DE" w:rsidP="00E23D68">
            <w:pPr>
              <w:spacing w:line="240" w:lineRule="auto"/>
              <w:jc w:val="center"/>
              <w:rPr>
                <w:rFonts w:cs="Vrinda"/>
                <w:sz w:val="24"/>
              </w:rPr>
            </w:pPr>
            <w:r w:rsidRPr="00E23D68">
              <w:rPr>
                <w:rFonts w:cs="Vrinda"/>
                <w:sz w:val="24"/>
              </w:rPr>
              <w:t>Коэффициент обеспеченности</w:t>
            </w:r>
          </w:p>
        </w:tc>
      </w:tr>
      <w:tr w:rsidR="00C815DE" w:rsidRPr="00E23D68">
        <w:trPr>
          <w:trHeight w:val="270"/>
          <w:jc w:val="center"/>
        </w:trPr>
        <w:tc>
          <w:tcPr>
            <w:tcW w:w="3450" w:type="dxa"/>
          </w:tcPr>
          <w:p w:rsidR="00C815DE" w:rsidRPr="00E23D68" w:rsidRDefault="00C815DE" w:rsidP="00E23D68">
            <w:pPr>
              <w:spacing w:line="240" w:lineRule="auto"/>
              <w:ind w:firstLine="0"/>
              <w:jc w:val="center"/>
              <w:rPr>
                <w:rFonts w:cs="Vrinda"/>
                <w:sz w:val="24"/>
              </w:rPr>
            </w:pPr>
            <w:r w:rsidRPr="00E23D68">
              <w:rPr>
                <w:rFonts w:cs="Vrinda"/>
                <w:sz w:val="24"/>
              </w:rPr>
              <w:t>на начало года</w:t>
            </w:r>
          </w:p>
        </w:tc>
        <w:tc>
          <w:tcPr>
            <w:tcW w:w="1056" w:type="dxa"/>
          </w:tcPr>
          <w:p w:rsidR="00C815DE" w:rsidRPr="00CD7689" w:rsidRDefault="00CD7689" w:rsidP="00CD7689">
            <w:pPr>
              <w:spacing w:line="240" w:lineRule="auto"/>
              <w:ind w:firstLine="0"/>
              <w:jc w:val="center"/>
              <w:rPr>
                <w:rFonts w:cs="Vrinda"/>
                <w:sz w:val="24"/>
                <w:lang w:val="ru-RU"/>
              </w:rPr>
            </w:pPr>
            <w:r>
              <w:rPr>
                <w:rFonts w:cs="Vrinda"/>
                <w:sz w:val="24"/>
                <w:lang w:val="ru-RU"/>
              </w:rPr>
              <w:t>11,37</w:t>
            </w:r>
          </w:p>
        </w:tc>
        <w:tc>
          <w:tcPr>
            <w:tcW w:w="1056" w:type="dxa"/>
          </w:tcPr>
          <w:p w:rsidR="00C815DE" w:rsidRPr="00CD7689" w:rsidRDefault="00CD7689" w:rsidP="00CD7689">
            <w:pPr>
              <w:spacing w:line="240" w:lineRule="auto"/>
              <w:ind w:firstLine="0"/>
              <w:jc w:val="center"/>
              <w:rPr>
                <w:rFonts w:cs="Vrinda"/>
                <w:sz w:val="24"/>
                <w:lang w:val="ru-RU"/>
              </w:rPr>
            </w:pPr>
            <w:r>
              <w:rPr>
                <w:rFonts w:cs="Vrinda"/>
                <w:sz w:val="24"/>
                <w:lang w:val="ru-RU"/>
              </w:rPr>
              <w:t>7,87</w:t>
            </w:r>
          </w:p>
        </w:tc>
        <w:tc>
          <w:tcPr>
            <w:tcW w:w="1056" w:type="dxa"/>
          </w:tcPr>
          <w:p w:rsidR="00C815DE" w:rsidRPr="00CD7689" w:rsidRDefault="00CD7689" w:rsidP="00CD7689">
            <w:pPr>
              <w:spacing w:line="240" w:lineRule="auto"/>
              <w:ind w:firstLine="0"/>
              <w:jc w:val="center"/>
              <w:rPr>
                <w:rFonts w:cs="Vrinda"/>
                <w:sz w:val="24"/>
                <w:lang w:val="ru-RU"/>
              </w:rPr>
            </w:pPr>
            <w:r>
              <w:rPr>
                <w:rFonts w:cs="Vrinda"/>
                <w:sz w:val="24"/>
                <w:lang w:val="ru-RU"/>
              </w:rPr>
              <w:t>7,8</w:t>
            </w:r>
          </w:p>
        </w:tc>
      </w:tr>
      <w:tr w:rsidR="00C815DE" w:rsidRPr="00E23D68">
        <w:trPr>
          <w:trHeight w:val="270"/>
          <w:jc w:val="center"/>
        </w:trPr>
        <w:tc>
          <w:tcPr>
            <w:tcW w:w="3450" w:type="dxa"/>
          </w:tcPr>
          <w:p w:rsidR="00C815DE" w:rsidRPr="00E23D68" w:rsidRDefault="00C815DE" w:rsidP="00E23D68">
            <w:pPr>
              <w:spacing w:line="240" w:lineRule="auto"/>
              <w:ind w:firstLine="0"/>
              <w:jc w:val="center"/>
              <w:rPr>
                <w:rFonts w:cs="Vrinda"/>
                <w:sz w:val="24"/>
              </w:rPr>
            </w:pPr>
            <w:r w:rsidRPr="00E23D68">
              <w:rPr>
                <w:rFonts w:cs="Vrinda"/>
                <w:sz w:val="24"/>
              </w:rPr>
              <w:t>на конец года</w:t>
            </w:r>
          </w:p>
        </w:tc>
        <w:tc>
          <w:tcPr>
            <w:tcW w:w="1056" w:type="dxa"/>
          </w:tcPr>
          <w:p w:rsidR="00C815DE" w:rsidRPr="00CD7689" w:rsidRDefault="00CD7689" w:rsidP="00CD7689">
            <w:pPr>
              <w:spacing w:line="240" w:lineRule="auto"/>
              <w:ind w:firstLine="0"/>
              <w:jc w:val="center"/>
              <w:rPr>
                <w:rFonts w:cs="Vrinda"/>
                <w:sz w:val="24"/>
                <w:lang w:val="ru-RU"/>
              </w:rPr>
            </w:pPr>
            <w:r>
              <w:rPr>
                <w:rFonts w:cs="Vrinda"/>
                <w:sz w:val="24"/>
                <w:lang w:val="ru-RU"/>
              </w:rPr>
              <w:t>7,68</w:t>
            </w:r>
          </w:p>
        </w:tc>
        <w:tc>
          <w:tcPr>
            <w:tcW w:w="1056" w:type="dxa"/>
          </w:tcPr>
          <w:p w:rsidR="00C815DE" w:rsidRPr="00CD7689" w:rsidRDefault="00CD7689" w:rsidP="00CD7689">
            <w:pPr>
              <w:spacing w:line="240" w:lineRule="auto"/>
              <w:ind w:firstLine="0"/>
              <w:jc w:val="center"/>
              <w:rPr>
                <w:rFonts w:cs="Vrinda"/>
                <w:sz w:val="24"/>
                <w:lang w:val="ru-RU"/>
              </w:rPr>
            </w:pPr>
            <w:r>
              <w:rPr>
                <w:rFonts w:cs="Vrinda"/>
                <w:sz w:val="24"/>
                <w:lang w:val="ru-RU"/>
              </w:rPr>
              <w:t>7,8</w:t>
            </w:r>
          </w:p>
        </w:tc>
        <w:tc>
          <w:tcPr>
            <w:tcW w:w="1056" w:type="dxa"/>
          </w:tcPr>
          <w:p w:rsidR="00C815DE" w:rsidRPr="00CD7689" w:rsidRDefault="00CD7689" w:rsidP="00CD7689">
            <w:pPr>
              <w:spacing w:line="240" w:lineRule="auto"/>
              <w:ind w:firstLine="0"/>
              <w:jc w:val="center"/>
              <w:rPr>
                <w:rFonts w:cs="Vrinda"/>
                <w:sz w:val="24"/>
                <w:lang w:val="ru-RU"/>
              </w:rPr>
            </w:pPr>
            <w:r>
              <w:rPr>
                <w:rFonts w:cs="Vrinda"/>
                <w:sz w:val="24"/>
                <w:lang w:val="ru-RU"/>
              </w:rPr>
              <w:t>5,42</w:t>
            </w:r>
          </w:p>
        </w:tc>
      </w:tr>
      <w:tr w:rsidR="00C815DE" w:rsidRPr="00E23D68">
        <w:trPr>
          <w:trHeight w:val="270"/>
          <w:jc w:val="center"/>
        </w:trPr>
        <w:tc>
          <w:tcPr>
            <w:tcW w:w="3450" w:type="dxa"/>
          </w:tcPr>
          <w:p w:rsidR="00C815DE" w:rsidRPr="00E23D68" w:rsidRDefault="00683F8C" w:rsidP="00E23D68">
            <w:pPr>
              <w:spacing w:line="240" w:lineRule="auto"/>
              <w:ind w:firstLine="0"/>
              <w:jc w:val="center"/>
              <w:rPr>
                <w:rFonts w:cs="Vrinda"/>
                <w:sz w:val="24"/>
              </w:rPr>
            </w:pPr>
            <w:r w:rsidRPr="00E23D68">
              <w:rPr>
                <w:rFonts w:cs="Vrinda"/>
                <w:sz w:val="24"/>
              </w:rPr>
              <w:t>С</w:t>
            </w:r>
            <w:r w:rsidR="00C815DE" w:rsidRPr="00E23D68">
              <w:rPr>
                <w:rFonts w:cs="Vrinda"/>
                <w:sz w:val="24"/>
              </w:rPr>
              <w:t>реднегодовой</w:t>
            </w:r>
          </w:p>
        </w:tc>
        <w:tc>
          <w:tcPr>
            <w:tcW w:w="1056" w:type="dxa"/>
          </w:tcPr>
          <w:p w:rsidR="00C815DE" w:rsidRPr="00CD7689" w:rsidRDefault="00CD7689" w:rsidP="00CD7689">
            <w:pPr>
              <w:spacing w:line="240" w:lineRule="auto"/>
              <w:ind w:firstLine="0"/>
              <w:jc w:val="center"/>
              <w:rPr>
                <w:rFonts w:cs="Vrinda"/>
                <w:sz w:val="24"/>
                <w:lang w:val="ru-RU"/>
              </w:rPr>
            </w:pPr>
            <w:r>
              <w:rPr>
                <w:rFonts w:cs="Vrinda"/>
                <w:sz w:val="24"/>
                <w:lang w:val="ru-RU"/>
              </w:rPr>
              <w:t>9,53</w:t>
            </w:r>
          </w:p>
        </w:tc>
        <w:tc>
          <w:tcPr>
            <w:tcW w:w="1056" w:type="dxa"/>
          </w:tcPr>
          <w:p w:rsidR="00C815DE" w:rsidRPr="00CD7689" w:rsidRDefault="00CD7689" w:rsidP="00CD7689">
            <w:pPr>
              <w:spacing w:line="240" w:lineRule="auto"/>
              <w:ind w:firstLine="0"/>
              <w:jc w:val="center"/>
              <w:rPr>
                <w:rFonts w:cs="Vrinda"/>
                <w:sz w:val="24"/>
                <w:lang w:val="ru-RU"/>
              </w:rPr>
            </w:pPr>
            <w:r>
              <w:rPr>
                <w:rFonts w:cs="Vrinda"/>
                <w:sz w:val="24"/>
                <w:lang w:val="ru-RU"/>
              </w:rPr>
              <w:t>7,84</w:t>
            </w:r>
          </w:p>
        </w:tc>
        <w:tc>
          <w:tcPr>
            <w:tcW w:w="1056" w:type="dxa"/>
          </w:tcPr>
          <w:p w:rsidR="00C815DE" w:rsidRPr="00CD7689" w:rsidRDefault="00CD7689" w:rsidP="00CD7689">
            <w:pPr>
              <w:spacing w:line="240" w:lineRule="auto"/>
              <w:ind w:firstLine="0"/>
              <w:jc w:val="center"/>
              <w:rPr>
                <w:rFonts w:cs="Vrinda"/>
                <w:sz w:val="24"/>
                <w:lang w:val="ru-RU"/>
              </w:rPr>
            </w:pPr>
            <w:r>
              <w:rPr>
                <w:rFonts w:cs="Vrinda"/>
                <w:sz w:val="24"/>
                <w:lang w:val="ru-RU"/>
              </w:rPr>
              <w:t>6,61</w:t>
            </w:r>
          </w:p>
        </w:tc>
      </w:tr>
    </w:tbl>
    <w:p w:rsidR="00896F7D" w:rsidRDefault="00896F7D" w:rsidP="00C815DE">
      <w:pPr>
        <w:spacing w:line="360" w:lineRule="auto"/>
        <w:ind w:firstLine="397"/>
        <w:rPr>
          <w:szCs w:val="28"/>
          <w:lang w:val="ru-RU"/>
        </w:rPr>
      </w:pPr>
    </w:p>
    <w:p w:rsidR="00C815DE" w:rsidRPr="0035248C" w:rsidRDefault="00C815DE" w:rsidP="00C815DE">
      <w:pPr>
        <w:spacing w:line="360" w:lineRule="auto"/>
        <w:ind w:firstLine="397"/>
        <w:rPr>
          <w:szCs w:val="28"/>
          <w:lang w:val="ru-RU"/>
        </w:rPr>
      </w:pPr>
      <w:r w:rsidRPr="0035248C">
        <w:rPr>
          <w:szCs w:val="28"/>
          <w:lang w:val="ru-RU"/>
        </w:rPr>
        <w:t xml:space="preserve">Как видно из данных таблицы, коэффициент обеспеченности краткосрочных обязательств оборотными активами в отчетном периоде </w:t>
      </w:r>
      <w:r w:rsidR="007751B7">
        <w:rPr>
          <w:szCs w:val="28"/>
          <w:lang w:val="ru-RU"/>
        </w:rPr>
        <w:t>больше 1</w:t>
      </w:r>
      <w:r w:rsidRPr="0035248C">
        <w:rPr>
          <w:szCs w:val="28"/>
          <w:lang w:val="ru-RU"/>
        </w:rPr>
        <w:t xml:space="preserve">, следовательно, </w:t>
      </w:r>
      <w:r w:rsidR="007751B7">
        <w:rPr>
          <w:szCs w:val="28"/>
          <w:lang w:val="ru-RU"/>
        </w:rPr>
        <w:t>что признак фиктивного банкротства</w:t>
      </w:r>
      <w:r w:rsidR="00683F8C">
        <w:rPr>
          <w:szCs w:val="28"/>
          <w:lang w:val="ru-RU"/>
        </w:rPr>
        <w:t xml:space="preserve"> </w:t>
      </w:r>
      <w:r w:rsidR="007751B7">
        <w:rPr>
          <w:szCs w:val="28"/>
          <w:lang w:val="ru-RU"/>
        </w:rPr>
        <w:t>обнаружено.</w:t>
      </w:r>
    </w:p>
    <w:p w:rsidR="00C815DE" w:rsidRPr="0035248C" w:rsidRDefault="00C815DE" w:rsidP="00940DD7">
      <w:pPr>
        <w:spacing w:line="360" w:lineRule="auto"/>
        <w:ind w:firstLine="397"/>
        <w:jc w:val="center"/>
        <w:outlineLvl w:val="0"/>
        <w:rPr>
          <w:i/>
          <w:szCs w:val="28"/>
          <w:lang w:val="ru-RU"/>
        </w:rPr>
      </w:pPr>
      <w:r w:rsidRPr="0035248C">
        <w:rPr>
          <w:i/>
          <w:szCs w:val="28"/>
          <w:lang w:val="ru-RU"/>
        </w:rPr>
        <w:t xml:space="preserve">Анализ </w:t>
      </w:r>
      <w:r w:rsidR="00BD3F24">
        <w:rPr>
          <w:i/>
          <w:szCs w:val="28"/>
          <w:lang w:val="ru-RU"/>
        </w:rPr>
        <w:t>отсутствия</w:t>
      </w:r>
      <w:r w:rsidRPr="0035248C">
        <w:rPr>
          <w:i/>
          <w:szCs w:val="28"/>
          <w:lang w:val="ru-RU"/>
        </w:rPr>
        <w:t xml:space="preserve"> признаков преднамеренного банкротства</w:t>
      </w:r>
    </w:p>
    <w:p w:rsidR="00C815DE" w:rsidRPr="0035248C" w:rsidRDefault="00C815DE" w:rsidP="00C815DE">
      <w:pPr>
        <w:spacing w:line="360" w:lineRule="auto"/>
        <w:ind w:firstLine="397"/>
        <w:rPr>
          <w:szCs w:val="28"/>
          <w:lang w:val="ru-RU"/>
        </w:rPr>
      </w:pPr>
      <w:r w:rsidRPr="0035248C">
        <w:rPr>
          <w:szCs w:val="28"/>
          <w:lang w:val="ru-RU"/>
        </w:rPr>
        <w:t xml:space="preserve">Результаты анализа </w:t>
      </w:r>
      <w:r w:rsidR="00BD3F24">
        <w:rPr>
          <w:szCs w:val="28"/>
          <w:lang w:val="ru-RU"/>
        </w:rPr>
        <w:t>отсутствия</w:t>
      </w:r>
      <w:r w:rsidRPr="0035248C">
        <w:rPr>
          <w:szCs w:val="28"/>
          <w:lang w:val="ru-RU"/>
        </w:rPr>
        <w:t xml:space="preserve"> признаков преднамеренного</w:t>
      </w:r>
      <w:r w:rsidR="00557C33">
        <w:rPr>
          <w:szCs w:val="28"/>
          <w:lang w:val="ru-RU"/>
        </w:rPr>
        <w:t xml:space="preserve"> банкротства приведены в табл.</w:t>
      </w:r>
      <w:r w:rsidRPr="0035248C">
        <w:rPr>
          <w:szCs w:val="28"/>
          <w:lang w:val="ru-RU"/>
        </w:rPr>
        <w:t xml:space="preserve"> 4.</w:t>
      </w:r>
    </w:p>
    <w:p w:rsidR="00C815DE" w:rsidRDefault="00C815DE" w:rsidP="00C815DE">
      <w:pPr>
        <w:spacing w:line="360" w:lineRule="auto"/>
        <w:ind w:firstLine="397"/>
        <w:jc w:val="right"/>
        <w:rPr>
          <w:szCs w:val="28"/>
        </w:rPr>
      </w:pPr>
      <w:r>
        <w:rPr>
          <w:szCs w:val="28"/>
        </w:rPr>
        <w:t>Таблица 4</w:t>
      </w:r>
    </w:p>
    <w:p w:rsidR="00C815DE" w:rsidRDefault="00C815DE" w:rsidP="00C815DE">
      <w:pPr>
        <w:spacing w:line="360" w:lineRule="auto"/>
        <w:ind w:firstLine="397"/>
        <w:jc w:val="center"/>
        <w:rPr>
          <w:szCs w:val="28"/>
        </w:rPr>
      </w:pPr>
      <w:r>
        <w:rPr>
          <w:szCs w:val="28"/>
        </w:rPr>
        <w:t>Обеспеченность обязательств активами</w:t>
      </w:r>
    </w:p>
    <w:tbl>
      <w:tblPr>
        <w:tblW w:w="6823"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134"/>
        <w:gridCol w:w="1134"/>
        <w:gridCol w:w="1135"/>
      </w:tblGrid>
      <w:tr w:rsidR="00C815DE" w:rsidRPr="00E23D68">
        <w:tc>
          <w:tcPr>
            <w:tcW w:w="3420" w:type="dxa"/>
          </w:tcPr>
          <w:p w:rsidR="00C815DE" w:rsidRPr="00E23D68" w:rsidRDefault="00C815DE" w:rsidP="00E23D68">
            <w:pPr>
              <w:spacing w:line="240" w:lineRule="auto"/>
              <w:ind w:firstLine="0"/>
              <w:jc w:val="center"/>
              <w:rPr>
                <w:sz w:val="24"/>
              </w:rPr>
            </w:pPr>
            <w:r w:rsidRPr="00E23D68">
              <w:rPr>
                <w:sz w:val="24"/>
              </w:rPr>
              <w:t>Показатель</w:t>
            </w:r>
          </w:p>
        </w:tc>
        <w:tc>
          <w:tcPr>
            <w:tcW w:w="1134" w:type="dxa"/>
          </w:tcPr>
          <w:p w:rsidR="00C815DE" w:rsidRPr="00E23D68" w:rsidRDefault="00C815DE" w:rsidP="00E23D68">
            <w:pPr>
              <w:spacing w:line="240" w:lineRule="auto"/>
              <w:ind w:firstLine="0"/>
              <w:jc w:val="center"/>
              <w:rPr>
                <w:sz w:val="24"/>
                <w:lang w:val="ru-RU"/>
              </w:rPr>
            </w:pPr>
            <w:r w:rsidRPr="00E23D68">
              <w:rPr>
                <w:sz w:val="24"/>
              </w:rPr>
              <w:t>200</w:t>
            </w:r>
            <w:r w:rsidR="000A2184" w:rsidRPr="00E23D68">
              <w:rPr>
                <w:sz w:val="24"/>
                <w:lang w:val="ru-RU"/>
              </w:rPr>
              <w:t>7</w:t>
            </w:r>
          </w:p>
        </w:tc>
        <w:tc>
          <w:tcPr>
            <w:tcW w:w="1134" w:type="dxa"/>
          </w:tcPr>
          <w:p w:rsidR="00C815DE" w:rsidRPr="00E23D68" w:rsidRDefault="00C815DE" w:rsidP="00E23D68">
            <w:pPr>
              <w:spacing w:line="240" w:lineRule="auto"/>
              <w:ind w:firstLine="0"/>
              <w:jc w:val="center"/>
              <w:rPr>
                <w:sz w:val="24"/>
                <w:lang w:val="ru-RU"/>
              </w:rPr>
            </w:pPr>
            <w:r w:rsidRPr="00E23D68">
              <w:rPr>
                <w:sz w:val="24"/>
              </w:rPr>
              <w:t>200</w:t>
            </w:r>
            <w:r w:rsidR="000A2184" w:rsidRPr="00E23D68">
              <w:rPr>
                <w:sz w:val="24"/>
                <w:lang w:val="ru-RU"/>
              </w:rPr>
              <w:t>8</w:t>
            </w:r>
          </w:p>
        </w:tc>
        <w:tc>
          <w:tcPr>
            <w:tcW w:w="1135" w:type="dxa"/>
          </w:tcPr>
          <w:p w:rsidR="00C815DE" w:rsidRPr="00E23D68" w:rsidRDefault="00C815DE" w:rsidP="00E23D68">
            <w:pPr>
              <w:spacing w:line="240" w:lineRule="auto"/>
              <w:ind w:firstLine="0"/>
              <w:jc w:val="center"/>
              <w:rPr>
                <w:sz w:val="24"/>
              </w:rPr>
            </w:pPr>
            <w:r w:rsidRPr="00E23D68">
              <w:rPr>
                <w:sz w:val="24"/>
              </w:rPr>
              <w:t>200</w:t>
            </w:r>
            <w:r w:rsidR="00C60016" w:rsidRPr="00E23D68">
              <w:rPr>
                <w:sz w:val="24"/>
              </w:rPr>
              <w:t>9</w:t>
            </w:r>
          </w:p>
        </w:tc>
      </w:tr>
      <w:tr w:rsidR="00557C33" w:rsidRPr="00E23D68">
        <w:tc>
          <w:tcPr>
            <w:tcW w:w="6823" w:type="dxa"/>
            <w:gridSpan w:val="4"/>
          </w:tcPr>
          <w:p w:rsidR="00557C33" w:rsidRPr="00E23D68" w:rsidRDefault="00557C33" w:rsidP="00E23D68">
            <w:pPr>
              <w:spacing w:line="240" w:lineRule="auto"/>
              <w:jc w:val="center"/>
              <w:rPr>
                <w:sz w:val="24"/>
              </w:rPr>
            </w:pPr>
            <w:r w:rsidRPr="00E23D68">
              <w:rPr>
                <w:sz w:val="24"/>
              </w:rPr>
              <w:t>Обеспеченность обязательств</w:t>
            </w:r>
          </w:p>
        </w:tc>
      </w:tr>
      <w:tr w:rsidR="00C815DE" w:rsidRPr="00E23D68">
        <w:tc>
          <w:tcPr>
            <w:tcW w:w="3420" w:type="dxa"/>
          </w:tcPr>
          <w:p w:rsidR="00C815DE" w:rsidRPr="00E23D68" w:rsidRDefault="00C815DE" w:rsidP="00E23D68">
            <w:pPr>
              <w:spacing w:line="240" w:lineRule="auto"/>
              <w:ind w:firstLine="0"/>
              <w:jc w:val="center"/>
              <w:rPr>
                <w:sz w:val="24"/>
              </w:rPr>
            </w:pPr>
            <w:r w:rsidRPr="00E23D68">
              <w:rPr>
                <w:sz w:val="24"/>
              </w:rPr>
              <w:t>на начало года</w:t>
            </w:r>
          </w:p>
        </w:tc>
        <w:tc>
          <w:tcPr>
            <w:tcW w:w="1134" w:type="dxa"/>
          </w:tcPr>
          <w:p w:rsidR="00C815DE" w:rsidRPr="007751B7" w:rsidRDefault="007751B7" w:rsidP="007751B7">
            <w:pPr>
              <w:spacing w:line="240" w:lineRule="auto"/>
              <w:ind w:firstLine="0"/>
              <w:jc w:val="center"/>
              <w:rPr>
                <w:sz w:val="24"/>
                <w:lang w:val="ru-RU"/>
              </w:rPr>
            </w:pPr>
            <w:r>
              <w:rPr>
                <w:sz w:val="24"/>
                <w:lang w:val="ru-RU"/>
              </w:rPr>
              <w:t>1,22</w:t>
            </w:r>
          </w:p>
        </w:tc>
        <w:tc>
          <w:tcPr>
            <w:tcW w:w="1134" w:type="dxa"/>
          </w:tcPr>
          <w:p w:rsidR="00C815DE" w:rsidRPr="007751B7" w:rsidRDefault="007751B7" w:rsidP="007751B7">
            <w:pPr>
              <w:spacing w:line="240" w:lineRule="auto"/>
              <w:ind w:firstLine="0"/>
              <w:jc w:val="center"/>
              <w:rPr>
                <w:sz w:val="24"/>
                <w:lang w:val="ru-RU"/>
              </w:rPr>
            </w:pPr>
            <w:r>
              <w:rPr>
                <w:sz w:val="24"/>
                <w:lang w:val="ru-RU"/>
              </w:rPr>
              <w:t>1,33</w:t>
            </w:r>
          </w:p>
        </w:tc>
        <w:tc>
          <w:tcPr>
            <w:tcW w:w="1135" w:type="dxa"/>
          </w:tcPr>
          <w:p w:rsidR="00C815DE" w:rsidRPr="007751B7" w:rsidRDefault="007751B7" w:rsidP="007751B7">
            <w:pPr>
              <w:spacing w:line="240" w:lineRule="auto"/>
              <w:ind w:firstLine="0"/>
              <w:jc w:val="center"/>
              <w:rPr>
                <w:sz w:val="24"/>
                <w:lang w:val="ru-RU"/>
              </w:rPr>
            </w:pPr>
            <w:r>
              <w:rPr>
                <w:sz w:val="24"/>
                <w:lang w:val="ru-RU"/>
              </w:rPr>
              <w:t>1,74</w:t>
            </w:r>
          </w:p>
        </w:tc>
      </w:tr>
      <w:tr w:rsidR="00C815DE" w:rsidRPr="00E23D68">
        <w:tc>
          <w:tcPr>
            <w:tcW w:w="3420" w:type="dxa"/>
          </w:tcPr>
          <w:p w:rsidR="00C815DE" w:rsidRPr="00E23D68" w:rsidRDefault="00C815DE" w:rsidP="00E23D68">
            <w:pPr>
              <w:spacing w:line="240" w:lineRule="auto"/>
              <w:ind w:firstLine="0"/>
              <w:jc w:val="center"/>
              <w:rPr>
                <w:sz w:val="24"/>
              </w:rPr>
            </w:pPr>
            <w:r w:rsidRPr="00E23D68">
              <w:rPr>
                <w:sz w:val="24"/>
              </w:rPr>
              <w:t>на конец года</w:t>
            </w:r>
          </w:p>
        </w:tc>
        <w:tc>
          <w:tcPr>
            <w:tcW w:w="1134" w:type="dxa"/>
          </w:tcPr>
          <w:p w:rsidR="00C815DE" w:rsidRPr="007751B7" w:rsidRDefault="007751B7" w:rsidP="007751B7">
            <w:pPr>
              <w:spacing w:line="240" w:lineRule="auto"/>
              <w:ind w:firstLine="0"/>
              <w:jc w:val="center"/>
              <w:rPr>
                <w:sz w:val="24"/>
                <w:lang w:val="ru-RU"/>
              </w:rPr>
            </w:pPr>
            <w:r>
              <w:rPr>
                <w:sz w:val="24"/>
                <w:lang w:val="ru-RU"/>
              </w:rPr>
              <w:t>1,33</w:t>
            </w:r>
          </w:p>
        </w:tc>
        <w:tc>
          <w:tcPr>
            <w:tcW w:w="1134" w:type="dxa"/>
          </w:tcPr>
          <w:p w:rsidR="00C815DE" w:rsidRPr="007751B7" w:rsidRDefault="007751B7" w:rsidP="007751B7">
            <w:pPr>
              <w:spacing w:line="240" w:lineRule="auto"/>
              <w:ind w:firstLine="0"/>
              <w:jc w:val="center"/>
              <w:rPr>
                <w:sz w:val="24"/>
                <w:lang w:val="ru-RU"/>
              </w:rPr>
            </w:pPr>
            <w:r>
              <w:rPr>
                <w:sz w:val="24"/>
                <w:lang w:val="ru-RU"/>
              </w:rPr>
              <w:t>1,74</w:t>
            </w:r>
          </w:p>
        </w:tc>
        <w:tc>
          <w:tcPr>
            <w:tcW w:w="1135" w:type="dxa"/>
          </w:tcPr>
          <w:p w:rsidR="00C815DE" w:rsidRPr="007751B7" w:rsidRDefault="007751B7" w:rsidP="007751B7">
            <w:pPr>
              <w:spacing w:line="240" w:lineRule="auto"/>
              <w:ind w:firstLine="0"/>
              <w:jc w:val="center"/>
              <w:rPr>
                <w:sz w:val="24"/>
                <w:lang w:val="ru-RU"/>
              </w:rPr>
            </w:pPr>
            <w:r>
              <w:rPr>
                <w:sz w:val="24"/>
                <w:lang w:val="ru-RU"/>
              </w:rPr>
              <w:t>1,42</w:t>
            </w:r>
          </w:p>
        </w:tc>
      </w:tr>
      <w:tr w:rsidR="00C815DE" w:rsidRPr="00E23D68">
        <w:tc>
          <w:tcPr>
            <w:tcW w:w="3420" w:type="dxa"/>
          </w:tcPr>
          <w:p w:rsidR="00C815DE" w:rsidRPr="00E23D68" w:rsidRDefault="00C815DE" w:rsidP="00E23D68">
            <w:pPr>
              <w:spacing w:line="240" w:lineRule="auto"/>
              <w:ind w:firstLine="0"/>
              <w:jc w:val="center"/>
              <w:rPr>
                <w:sz w:val="24"/>
              </w:rPr>
            </w:pPr>
            <w:r w:rsidRPr="00E23D68">
              <w:rPr>
                <w:sz w:val="24"/>
              </w:rPr>
              <w:t xml:space="preserve">среднегодовая </w:t>
            </w:r>
          </w:p>
        </w:tc>
        <w:tc>
          <w:tcPr>
            <w:tcW w:w="1134" w:type="dxa"/>
          </w:tcPr>
          <w:p w:rsidR="00C815DE" w:rsidRPr="007751B7" w:rsidRDefault="007751B7" w:rsidP="007751B7">
            <w:pPr>
              <w:spacing w:line="240" w:lineRule="auto"/>
              <w:ind w:firstLine="0"/>
              <w:jc w:val="center"/>
              <w:rPr>
                <w:sz w:val="24"/>
                <w:lang w:val="ru-RU"/>
              </w:rPr>
            </w:pPr>
            <w:r>
              <w:rPr>
                <w:sz w:val="24"/>
                <w:lang w:val="ru-RU"/>
              </w:rPr>
              <w:t>1,28</w:t>
            </w:r>
          </w:p>
        </w:tc>
        <w:tc>
          <w:tcPr>
            <w:tcW w:w="1134" w:type="dxa"/>
          </w:tcPr>
          <w:p w:rsidR="00C815DE" w:rsidRPr="007751B7" w:rsidRDefault="007751B7" w:rsidP="007751B7">
            <w:pPr>
              <w:spacing w:line="240" w:lineRule="auto"/>
              <w:ind w:firstLine="0"/>
              <w:jc w:val="center"/>
              <w:rPr>
                <w:sz w:val="24"/>
                <w:lang w:val="ru-RU"/>
              </w:rPr>
            </w:pPr>
            <w:r>
              <w:rPr>
                <w:sz w:val="24"/>
                <w:lang w:val="ru-RU"/>
              </w:rPr>
              <w:t>1,54</w:t>
            </w:r>
          </w:p>
        </w:tc>
        <w:tc>
          <w:tcPr>
            <w:tcW w:w="1135" w:type="dxa"/>
          </w:tcPr>
          <w:p w:rsidR="00C815DE" w:rsidRPr="007751B7" w:rsidRDefault="007751B7" w:rsidP="007751B7">
            <w:pPr>
              <w:spacing w:line="240" w:lineRule="auto"/>
              <w:ind w:firstLine="0"/>
              <w:jc w:val="center"/>
              <w:rPr>
                <w:sz w:val="24"/>
                <w:lang w:val="ru-RU"/>
              </w:rPr>
            </w:pPr>
            <w:r>
              <w:rPr>
                <w:sz w:val="24"/>
                <w:lang w:val="ru-RU"/>
              </w:rPr>
              <w:t>1,58</w:t>
            </w:r>
          </w:p>
        </w:tc>
      </w:tr>
      <w:tr w:rsidR="00557C33" w:rsidRPr="00B45AF2">
        <w:tc>
          <w:tcPr>
            <w:tcW w:w="6823" w:type="dxa"/>
            <w:gridSpan w:val="4"/>
          </w:tcPr>
          <w:p w:rsidR="00557C33" w:rsidRPr="00E23D68" w:rsidRDefault="00557C33" w:rsidP="00E23D68">
            <w:pPr>
              <w:spacing w:line="240" w:lineRule="auto"/>
              <w:jc w:val="center"/>
              <w:rPr>
                <w:sz w:val="24"/>
                <w:lang w:val="ru-RU"/>
              </w:rPr>
            </w:pPr>
            <w:r w:rsidRPr="00E23D68">
              <w:rPr>
                <w:sz w:val="24"/>
                <w:lang w:val="ru-RU"/>
              </w:rPr>
              <w:t>Стоимость чистых активов, тыс. руб.</w:t>
            </w:r>
          </w:p>
        </w:tc>
      </w:tr>
      <w:tr w:rsidR="00C815DE" w:rsidRPr="00E23D68">
        <w:tc>
          <w:tcPr>
            <w:tcW w:w="3420" w:type="dxa"/>
          </w:tcPr>
          <w:p w:rsidR="00C815DE" w:rsidRPr="00E23D68" w:rsidRDefault="00C815DE" w:rsidP="00E23D68">
            <w:pPr>
              <w:spacing w:line="240" w:lineRule="auto"/>
              <w:ind w:firstLine="0"/>
              <w:jc w:val="center"/>
              <w:rPr>
                <w:sz w:val="24"/>
              </w:rPr>
            </w:pPr>
            <w:r w:rsidRPr="00E23D68">
              <w:rPr>
                <w:sz w:val="24"/>
              </w:rPr>
              <w:t>на начало года</w:t>
            </w:r>
          </w:p>
        </w:tc>
        <w:tc>
          <w:tcPr>
            <w:tcW w:w="1134" w:type="dxa"/>
          </w:tcPr>
          <w:p w:rsidR="00C815DE" w:rsidRPr="007751B7" w:rsidRDefault="007751B7" w:rsidP="007751B7">
            <w:pPr>
              <w:spacing w:line="240" w:lineRule="auto"/>
              <w:ind w:firstLine="0"/>
              <w:jc w:val="center"/>
              <w:rPr>
                <w:sz w:val="24"/>
                <w:lang w:val="ru-RU"/>
              </w:rPr>
            </w:pPr>
            <w:r>
              <w:rPr>
                <w:sz w:val="24"/>
                <w:lang w:val="ru-RU"/>
              </w:rPr>
              <w:t>3316</w:t>
            </w:r>
          </w:p>
        </w:tc>
        <w:tc>
          <w:tcPr>
            <w:tcW w:w="1134" w:type="dxa"/>
          </w:tcPr>
          <w:p w:rsidR="00C815DE" w:rsidRPr="007751B7" w:rsidRDefault="007751B7" w:rsidP="007751B7">
            <w:pPr>
              <w:spacing w:line="240" w:lineRule="auto"/>
              <w:ind w:firstLine="0"/>
              <w:jc w:val="center"/>
              <w:rPr>
                <w:sz w:val="24"/>
                <w:lang w:val="ru-RU"/>
              </w:rPr>
            </w:pPr>
            <w:r>
              <w:rPr>
                <w:sz w:val="24"/>
                <w:lang w:val="ru-RU"/>
              </w:rPr>
              <w:t>5340</w:t>
            </w:r>
          </w:p>
        </w:tc>
        <w:tc>
          <w:tcPr>
            <w:tcW w:w="1135" w:type="dxa"/>
          </w:tcPr>
          <w:p w:rsidR="00C815DE" w:rsidRPr="007751B7" w:rsidRDefault="007751B7" w:rsidP="007751B7">
            <w:pPr>
              <w:spacing w:line="240" w:lineRule="auto"/>
              <w:ind w:firstLine="0"/>
              <w:jc w:val="center"/>
              <w:rPr>
                <w:sz w:val="24"/>
                <w:lang w:val="ru-RU"/>
              </w:rPr>
            </w:pPr>
            <w:r>
              <w:rPr>
                <w:sz w:val="24"/>
                <w:lang w:val="ru-RU"/>
              </w:rPr>
              <w:t>12873</w:t>
            </w:r>
          </w:p>
        </w:tc>
      </w:tr>
      <w:tr w:rsidR="00C815DE" w:rsidRPr="00E23D68">
        <w:tc>
          <w:tcPr>
            <w:tcW w:w="3420" w:type="dxa"/>
          </w:tcPr>
          <w:p w:rsidR="00C815DE" w:rsidRPr="00E23D68" w:rsidRDefault="00C815DE" w:rsidP="00E23D68">
            <w:pPr>
              <w:spacing w:line="240" w:lineRule="auto"/>
              <w:ind w:firstLine="0"/>
              <w:jc w:val="center"/>
              <w:rPr>
                <w:sz w:val="24"/>
              </w:rPr>
            </w:pPr>
            <w:r w:rsidRPr="00E23D68">
              <w:rPr>
                <w:sz w:val="24"/>
              </w:rPr>
              <w:t>на конец года</w:t>
            </w:r>
          </w:p>
        </w:tc>
        <w:tc>
          <w:tcPr>
            <w:tcW w:w="1134" w:type="dxa"/>
          </w:tcPr>
          <w:p w:rsidR="00C815DE" w:rsidRPr="007751B7" w:rsidRDefault="007751B7" w:rsidP="007751B7">
            <w:pPr>
              <w:spacing w:line="240" w:lineRule="auto"/>
              <w:ind w:firstLine="0"/>
              <w:jc w:val="center"/>
              <w:rPr>
                <w:sz w:val="24"/>
                <w:lang w:val="ru-RU"/>
              </w:rPr>
            </w:pPr>
            <w:r>
              <w:rPr>
                <w:sz w:val="24"/>
                <w:lang w:val="ru-RU"/>
              </w:rPr>
              <w:t>5340</w:t>
            </w:r>
          </w:p>
        </w:tc>
        <w:tc>
          <w:tcPr>
            <w:tcW w:w="1134" w:type="dxa"/>
          </w:tcPr>
          <w:p w:rsidR="00C815DE" w:rsidRPr="007751B7" w:rsidRDefault="007751B7" w:rsidP="007751B7">
            <w:pPr>
              <w:spacing w:line="240" w:lineRule="auto"/>
              <w:ind w:firstLine="0"/>
              <w:jc w:val="center"/>
              <w:rPr>
                <w:sz w:val="24"/>
                <w:lang w:val="ru-RU"/>
              </w:rPr>
            </w:pPr>
            <w:r>
              <w:rPr>
                <w:sz w:val="24"/>
                <w:lang w:val="ru-RU"/>
              </w:rPr>
              <w:t>12872</w:t>
            </w:r>
          </w:p>
        </w:tc>
        <w:tc>
          <w:tcPr>
            <w:tcW w:w="1135" w:type="dxa"/>
          </w:tcPr>
          <w:p w:rsidR="00C815DE" w:rsidRPr="007751B7" w:rsidRDefault="007751B7" w:rsidP="007751B7">
            <w:pPr>
              <w:spacing w:line="240" w:lineRule="auto"/>
              <w:ind w:firstLine="0"/>
              <w:jc w:val="center"/>
              <w:rPr>
                <w:sz w:val="24"/>
                <w:lang w:val="ru-RU"/>
              </w:rPr>
            </w:pPr>
            <w:r>
              <w:rPr>
                <w:sz w:val="24"/>
                <w:lang w:val="ru-RU"/>
              </w:rPr>
              <w:t>6734</w:t>
            </w:r>
          </w:p>
        </w:tc>
      </w:tr>
      <w:tr w:rsidR="00C815DE" w:rsidRPr="00E23D68">
        <w:tc>
          <w:tcPr>
            <w:tcW w:w="3420" w:type="dxa"/>
          </w:tcPr>
          <w:p w:rsidR="00C815DE" w:rsidRPr="00E23D68" w:rsidRDefault="00C815DE" w:rsidP="00E23D68">
            <w:pPr>
              <w:spacing w:line="240" w:lineRule="auto"/>
              <w:ind w:firstLine="0"/>
              <w:jc w:val="center"/>
              <w:rPr>
                <w:sz w:val="24"/>
              </w:rPr>
            </w:pPr>
            <w:r w:rsidRPr="00E23D68">
              <w:rPr>
                <w:sz w:val="24"/>
              </w:rPr>
              <w:t>среднегодовая стоимость</w:t>
            </w:r>
          </w:p>
        </w:tc>
        <w:tc>
          <w:tcPr>
            <w:tcW w:w="1134" w:type="dxa"/>
          </w:tcPr>
          <w:p w:rsidR="00C815DE" w:rsidRPr="007751B7" w:rsidRDefault="007751B7" w:rsidP="007751B7">
            <w:pPr>
              <w:spacing w:line="240" w:lineRule="auto"/>
              <w:ind w:firstLine="0"/>
              <w:jc w:val="center"/>
              <w:rPr>
                <w:sz w:val="24"/>
                <w:lang w:val="ru-RU"/>
              </w:rPr>
            </w:pPr>
            <w:r>
              <w:rPr>
                <w:sz w:val="24"/>
                <w:lang w:val="ru-RU"/>
              </w:rPr>
              <w:t>4328</w:t>
            </w:r>
          </w:p>
        </w:tc>
        <w:tc>
          <w:tcPr>
            <w:tcW w:w="1134" w:type="dxa"/>
          </w:tcPr>
          <w:p w:rsidR="00C815DE" w:rsidRPr="007751B7" w:rsidRDefault="007751B7" w:rsidP="007751B7">
            <w:pPr>
              <w:spacing w:line="240" w:lineRule="auto"/>
              <w:ind w:firstLine="0"/>
              <w:jc w:val="center"/>
              <w:rPr>
                <w:sz w:val="24"/>
                <w:lang w:val="ru-RU"/>
              </w:rPr>
            </w:pPr>
            <w:r>
              <w:rPr>
                <w:sz w:val="24"/>
                <w:lang w:val="ru-RU"/>
              </w:rPr>
              <w:t>9106</w:t>
            </w:r>
          </w:p>
        </w:tc>
        <w:tc>
          <w:tcPr>
            <w:tcW w:w="1135" w:type="dxa"/>
          </w:tcPr>
          <w:p w:rsidR="00C815DE" w:rsidRPr="007751B7" w:rsidRDefault="007751B7" w:rsidP="007751B7">
            <w:pPr>
              <w:spacing w:line="240" w:lineRule="auto"/>
              <w:ind w:firstLine="0"/>
              <w:jc w:val="center"/>
              <w:rPr>
                <w:sz w:val="24"/>
                <w:lang w:val="ru-RU"/>
              </w:rPr>
            </w:pPr>
            <w:r>
              <w:rPr>
                <w:sz w:val="24"/>
                <w:lang w:val="ru-RU"/>
              </w:rPr>
              <w:t>9804</w:t>
            </w:r>
          </w:p>
        </w:tc>
      </w:tr>
    </w:tbl>
    <w:p w:rsidR="007751B7" w:rsidRDefault="007751B7" w:rsidP="00C815DE">
      <w:pPr>
        <w:spacing w:line="360" w:lineRule="auto"/>
        <w:ind w:firstLine="397"/>
        <w:rPr>
          <w:szCs w:val="28"/>
          <w:lang w:val="ru-RU"/>
        </w:rPr>
      </w:pPr>
    </w:p>
    <w:p w:rsidR="007751B7" w:rsidRDefault="007751B7" w:rsidP="00C815DE">
      <w:pPr>
        <w:spacing w:line="360" w:lineRule="auto"/>
        <w:ind w:firstLine="397"/>
        <w:rPr>
          <w:szCs w:val="28"/>
          <w:lang w:val="ru-RU"/>
        </w:rPr>
      </w:pPr>
    </w:p>
    <w:p w:rsidR="007751B7" w:rsidRDefault="007751B7" w:rsidP="00C815DE">
      <w:pPr>
        <w:spacing w:line="360" w:lineRule="auto"/>
        <w:ind w:firstLine="397"/>
        <w:rPr>
          <w:szCs w:val="28"/>
          <w:lang w:val="ru-RU"/>
        </w:rPr>
      </w:pPr>
    </w:p>
    <w:p w:rsidR="00C815DE" w:rsidRPr="00C434EC" w:rsidRDefault="00C815DE" w:rsidP="00C815DE">
      <w:pPr>
        <w:spacing w:line="360" w:lineRule="auto"/>
        <w:ind w:firstLine="397"/>
        <w:rPr>
          <w:szCs w:val="28"/>
          <w:lang w:val="ru-RU"/>
        </w:rPr>
      </w:pPr>
      <w:r w:rsidRPr="00DD21B4">
        <w:rPr>
          <w:szCs w:val="28"/>
          <w:lang w:val="ru-RU"/>
        </w:rPr>
        <w:t>По результатам анализа не обнаружено резких колебаний в показателях, обеспеченность обязательств улучшилась. Чистые активы предприятия неотрицательны и преднам</w:t>
      </w:r>
      <w:r w:rsidR="00BD3F24">
        <w:rPr>
          <w:szCs w:val="28"/>
          <w:lang w:val="ru-RU"/>
        </w:rPr>
        <w:t>еренное банкротство отсутствует.</w:t>
      </w:r>
    </w:p>
    <w:p w:rsidR="004B4038" w:rsidRDefault="004B4038" w:rsidP="00C815DE">
      <w:pPr>
        <w:spacing w:line="360" w:lineRule="auto"/>
        <w:ind w:firstLine="397"/>
        <w:jc w:val="center"/>
        <w:rPr>
          <w:b/>
          <w:szCs w:val="28"/>
          <w:lang w:val="ru-RU"/>
        </w:rPr>
      </w:pPr>
    </w:p>
    <w:p w:rsidR="00C815DE" w:rsidRPr="00DD21B4" w:rsidRDefault="00C815DE" w:rsidP="00940DD7">
      <w:pPr>
        <w:spacing w:line="360" w:lineRule="auto"/>
        <w:ind w:firstLine="397"/>
        <w:jc w:val="center"/>
        <w:outlineLvl w:val="0"/>
        <w:rPr>
          <w:b/>
          <w:szCs w:val="28"/>
          <w:lang w:val="ru-RU"/>
        </w:rPr>
      </w:pPr>
      <w:r>
        <w:rPr>
          <w:b/>
          <w:szCs w:val="28"/>
          <w:lang w:val="ru-RU"/>
        </w:rPr>
        <w:t>2.2</w:t>
      </w:r>
      <w:r w:rsidRPr="00DD21B4">
        <w:rPr>
          <w:b/>
          <w:szCs w:val="28"/>
          <w:lang w:val="ru-RU"/>
        </w:rPr>
        <w:t>. Анализ основных технико-экономических показателей</w:t>
      </w:r>
    </w:p>
    <w:p w:rsidR="00C815DE" w:rsidRPr="00DD21B4" w:rsidRDefault="000A0EA1" w:rsidP="00C815DE">
      <w:pPr>
        <w:spacing w:line="360" w:lineRule="auto"/>
        <w:ind w:firstLine="397"/>
        <w:rPr>
          <w:szCs w:val="28"/>
          <w:lang w:val="ru-RU"/>
        </w:rPr>
      </w:pPr>
      <w:r>
        <w:rPr>
          <w:szCs w:val="28"/>
          <w:lang w:val="ru-RU"/>
        </w:rPr>
        <w:t>По данным отчета о прибылях</w:t>
      </w:r>
      <w:r w:rsidR="00C815DE" w:rsidRPr="00DD21B4">
        <w:rPr>
          <w:szCs w:val="28"/>
          <w:lang w:val="ru-RU"/>
        </w:rPr>
        <w:t xml:space="preserve"> </w:t>
      </w:r>
      <w:r>
        <w:rPr>
          <w:szCs w:val="28"/>
          <w:lang w:val="ru-RU"/>
        </w:rPr>
        <w:t>и убытках, приведенным в табл.</w:t>
      </w:r>
      <w:r w:rsidR="00C815DE" w:rsidRPr="00DD21B4">
        <w:rPr>
          <w:szCs w:val="28"/>
          <w:lang w:val="ru-RU"/>
        </w:rPr>
        <w:t xml:space="preserve"> 5 можно сделать вывод о сложившейся на предприятии за последние три года </w:t>
      </w:r>
      <w:r w:rsidR="006664D0">
        <w:rPr>
          <w:szCs w:val="28"/>
          <w:lang w:val="ru-RU"/>
        </w:rPr>
        <w:t>не</w:t>
      </w:r>
      <w:r w:rsidR="00AA3E65">
        <w:rPr>
          <w:szCs w:val="28"/>
          <w:lang w:val="ru-RU"/>
        </w:rPr>
        <w:t>благоприятной</w:t>
      </w:r>
      <w:r w:rsidR="00C815DE" w:rsidRPr="00DD21B4">
        <w:rPr>
          <w:szCs w:val="28"/>
          <w:lang w:val="ru-RU"/>
        </w:rPr>
        <w:t xml:space="preserve"> тенденции по основным показателям деятельности.</w:t>
      </w:r>
    </w:p>
    <w:p w:rsidR="00C815DE" w:rsidRPr="00DD21B4" w:rsidRDefault="00C815DE" w:rsidP="00C815DE">
      <w:pPr>
        <w:spacing w:line="360" w:lineRule="auto"/>
        <w:ind w:firstLine="397"/>
        <w:jc w:val="right"/>
        <w:rPr>
          <w:szCs w:val="28"/>
          <w:lang w:val="ru-RU"/>
        </w:rPr>
      </w:pPr>
      <w:r w:rsidRPr="00DD21B4">
        <w:rPr>
          <w:szCs w:val="28"/>
          <w:lang w:val="ru-RU"/>
        </w:rPr>
        <w:t>Таблица 5</w:t>
      </w:r>
    </w:p>
    <w:p w:rsidR="00C815DE" w:rsidRPr="00DD21B4" w:rsidRDefault="00C815DE" w:rsidP="00C815DE">
      <w:pPr>
        <w:spacing w:line="360" w:lineRule="auto"/>
        <w:ind w:firstLine="397"/>
        <w:jc w:val="center"/>
        <w:rPr>
          <w:szCs w:val="28"/>
          <w:lang w:val="ru-RU"/>
        </w:rPr>
      </w:pPr>
      <w:r w:rsidRPr="00DD21B4">
        <w:rPr>
          <w:szCs w:val="28"/>
          <w:lang w:val="ru-RU"/>
        </w:rPr>
        <w:t>Анализ выручки, затрат и прибыли, тыс. руб.</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1495"/>
        <w:gridCol w:w="1414"/>
        <w:gridCol w:w="1414"/>
        <w:gridCol w:w="1415"/>
      </w:tblGrid>
      <w:tr w:rsidR="00C815DE" w:rsidRPr="00E23D68">
        <w:trPr>
          <w:jc w:val="center"/>
        </w:trPr>
        <w:tc>
          <w:tcPr>
            <w:tcW w:w="3474" w:type="dxa"/>
          </w:tcPr>
          <w:p w:rsidR="00C815DE" w:rsidRPr="00E23D68" w:rsidRDefault="00C815DE" w:rsidP="00E23D68">
            <w:pPr>
              <w:spacing w:line="240" w:lineRule="auto"/>
              <w:ind w:firstLine="0"/>
              <w:jc w:val="center"/>
              <w:rPr>
                <w:sz w:val="22"/>
                <w:szCs w:val="22"/>
              </w:rPr>
            </w:pPr>
            <w:r w:rsidRPr="00E23D68">
              <w:rPr>
                <w:sz w:val="22"/>
                <w:szCs w:val="22"/>
              </w:rPr>
              <w:t>Показатель</w:t>
            </w:r>
          </w:p>
        </w:tc>
        <w:tc>
          <w:tcPr>
            <w:tcW w:w="1495" w:type="dxa"/>
          </w:tcPr>
          <w:p w:rsidR="00C815DE" w:rsidRPr="00E23D68" w:rsidRDefault="00C815DE" w:rsidP="00E23D68">
            <w:pPr>
              <w:spacing w:line="240" w:lineRule="auto"/>
              <w:ind w:firstLine="0"/>
              <w:jc w:val="center"/>
              <w:rPr>
                <w:sz w:val="22"/>
                <w:szCs w:val="22"/>
              </w:rPr>
            </w:pPr>
            <w:r w:rsidRPr="00E23D68">
              <w:rPr>
                <w:sz w:val="22"/>
                <w:szCs w:val="22"/>
              </w:rPr>
              <w:t>Код строки</w:t>
            </w:r>
          </w:p>
        </w:tc>
        <w:tc>
          <w:tcPr>
            <w:tcW w:w="1414" w:type="dxa"/>
          </w:tcPr>
          <w:p w:rsidR="00C815DE" w:rsidRPr="00E23D68" w:rsidRDefault="00C815DE" w:rsidP="00E23D68">
            <w:pPr>
              <w:spacing w:line="240" w:lineRule="auto"/>
              <w:ind w:firstLine="73"/>
              <w:jc w:val="center"/>
              <w:rPr>
                <w:sz w:val="22"/>
                <w:szCs w:val="22"/>
                <w:lang w:val="ru-RU"/>
              </w:rPr>
            </w:pPr>
            <w:r w:rsidRPr="00E23D68">
              <w:rPr>
                <w:sz w:val="22"/>
                <w:szCs w:val="22"/>
              </w:rPr>
              <w:t>200</w:t>
            </w:r>
            <w:r w:rsidR="00786826" w:rsidRPr="00E23D68">
              <w:rPr>
                <w:sz w:val="22"/>
                <w:szCs w:val="22"/>
                <w:lang w:val="ru-RU"/>
              </w:rPr>
              <w:t>7</w:t>
            </w:r>
          </w:p>
        </w:tc>
        <w:tc>
          <w:tcPr>
            <w:tcW w:w="1414" w:type="dxa"/>
          </w:tcPr>
          <w:p w:rsidR="00C815DE" w:rsidRPr="00E23D68" w:rsidRDefault="00786826" w:rsidP="00E23D68">
            <w:pPr>
              <w:spacing w:line="240" w:lineRule="auto"/>
              <w:ind w:firstLine="0"/>
              <w:jc w:val="center"/>
              <w:rPr>
                <w:sz w:val="22"/>
                <w:szCs w:val="22"/>
                <w:lang w:val="ru-RU"/>
              </w:rPr>
            </w:pPr>
            <w:r w:rsidRPr="00E23D68">
              <w:rPr>
                <w:sz w:val="22"/>
                <w:szCs w:val="22"/>
              </w:rPr>
              <w:t>200</w:t>
            </w:r>
            <w:r w:rsidRPr="00E23D68">
              <w:rPr>
                <w:sz w:val="22"/>
                <w:szCs w:val="22"/>
                <w:lang w:val="ru-RU"/>
              </w:rPr>
              <w:t>8</w:t>
            </w:r>
          </w:p>
        </w:tc>
        <w:tc>
          <w:tcPr>
            <w:tcW w:w="1415" w:type="dxa"/>
          </w:tcPr>
          <w:p w:rsidR="00C815DE" w:rsidRPr="00E23D68" w:rsidRDefault="00786826" w:rsidP="00E23D68">
            <w:pPr>
              <w:spacing w:line="240" w:lineRule="auto"/>
              <w:ind w:firstLine="0"/>
              <w:jc w:val="center"/>
              <w:rPr>
                <w:sz w:val="22"/>
                <w:szCs w:val="22"/>
                <w:lang w:val="ru-RU"/>
              </w:rPr>
            </w:pPr>
            <w:r w:rsidRPr="00E23D68">
              <w:rPr>
                <w:sz w:val="22"/>
                <w:szCs w:val="22"/>
              </w:rPr>
              <w:t>200</w:t>
            </w:r>
            <w:r w:rsidRPr="00E23D68">
              <w:rPr>
                <w:sz w:val="22"/>
                <w:szCs w:val="22"/>
                <w:lang w:val="ru-RU"/>
              </w:rPr>
              <w:t>9</w:t>
            </w:r>
          </w:p>
        </w:tc>
      </w:tr>
      <w:tr w:rsidR="00C815DE" w:rsidRPr="00E23D68">
        <w:trPr>
          <w:jc w:val="center"/>
        </w:trPr>
        <w:tc>
          <w:tcPr>
            <w:tcW w:w="3474" w:type="dxa"/>
          </w:tcPr>
          <w:p w:rsidR="00C815DE" w:rsidRPr="00E23D68" w:rsidRDefault="00C815DE" w:rsidP="00E23D68">
            <w:pPr>
              <w:spacing w:line="240" w:lineRule="auto"/>
              <w:ind w:firstLine="0"/>
              <w:jc w:val="left"/>
              <w:rPr>
                <w:sz w:val="22"/>
                <w:szCs w:val="22"/>
              </w:rPr>
            </w:pPr>
            <w:r w:rsidRPr="00E23D68">
              <w:rPr>
                <w:sz w:val="22"/>
                <w:szCs w:val="22"/>
              </w:rPr>
              <w:t>Выручка от продаж</w:t>
            </w:r>
          </w:p>
        </w:tc>
        <w:tc>
          <w:tcPr>
            <w:tcW w:w="1495" w:type="dxa"/>
          </w:tcPr>
          <w:p w:rsidR="00C815DE" w:rsidRPr="00E23D68" w:rsidRDefault="00C815DE" w:rsidP="00E23D68">
            <w:pPr>
              <w:spacing w:line="240" w:lineRule="auto"/>
              <w:ind w:firstLine="0"/>
              <w:jc w:val="center"/>
              <w:rPr>
                <w:sz w:val="22"/>
                <w:szCs w:val="22"/>
              </w:rPr>
            </w:pPr>
            <w:r w:rsidRPr="00E23D68">
              <w:rPr>
                <w:sz w:val="22"/>
                <w:szCs w:val="22"/>
              </w:rPr>
              <w:t>010</w:t>
            </w:r>
          </w:p>
        </w:tc>
        <w:tc>
          <w:tcPr>
            <w:tcW w:w="1414" w:type="dxa"/>
          </w:tcPr>
          <w:p w:rsidR="00C815DE" w:rsidRPr="0074553A" w:rsidRDefault="0074553A" w:rsidP="0074553A">
            <w:pPr>
              <w:spacing w:line="240" w:lineRule="auto"/>
              <w:ind w:firstLine="0"/>
              <w:jc w:val="center"/>
              <w:rPr>
                <w:sz w:val="22"/>
                <w:szCs w:val="22"/>
                <w:lang w:val="ru-RU"/>
              </w:rPr>
            </w:pPr>
            <w:r>
              <w:rPr>
                <w:sz w:val="22"/>
                <w:szCs w:val="22"/>
                <w:lang w:val="ru-RU"/>
              </w:rPr>
              <w:t>5230</w:t>
            </w:r>
          </w:p>
        </w:tc>
        <w:tc>
          <w:tcPr>
            <w:tcW w:w="1414" w:type="dxa"/>
          </w:tcPr>
          <w:p w:rsidR="00C815DE" w:rsidRPr="0074553A" w:rsidRDefault="0074553A" w:rsidP="0074553A">
            <w:pPr>
              <w:spacing w:line="240" w:lineRule="auto"/>
              <w:ind w:firstLine="0"/>
              <w:jc w:val="center"/>
              <w:rPr>
                <w:sz w:val="22"/>
                <w:szCs w:val="22"/>
                <w:lang w:val="ru-RU"/>
              </w:rPr>
            </w:pPr>
            <w:r>
              <w:rPr>
                <w:sz w:val="22"/>
                <w:szCs w:val="22"/>
                <w:lang w:val="ru-RU"/>
              </w:rPr>
              <w:t>4172</w:t>
            </w:r>
          </w:p>
        </w:tc>
        <w:tc>
          <w:tcPr>
            <w:tcW w:w="1415" w:type="dxa"/>
          </w:tcPr>
          <w:p w:rsidR="00C815DE" w:rsidRPr="0074553A" w:rsidRDefault="0074553A" w:rsidP="00AA3E65">
            <w:pPr>
              <w:spacing w:line="240" w:lineRule="auto"/>
              <w:ind w:firstLine="0"/>
              <w:jc w:val="center"/>
              <w:rPr>
                <w:sz w:val="22"/>
                <w:szCs w:val="22"/>
                <w:lang w:val="ru-RU"/>
              </w:rPr>
            </w:pPr>
            <w:r>
              <w:rPr>
                <w:sz w:val="22"/>
                <w:szCs w:val="22"/>
                <w:lang w:val="ru-RU"/>
              </w:rPr>
              <w:t>5889</w:t>
            </w:r>
          </w:p>
        </w:tc>
      </w:tr>
      <w:tr w:rsidR="00C815DE" w:rsidRPr="00E23D68">
        <w:trPr>
          <w:jc w:val="center"/>
        </w:trPr>
        <w:tc>
          <w:tcPr>
            <w:tcW w:w="3474" w:type="dxa"/>
          </w:tcPr>
          <w:p w:rsidR="00C815DE" w:rsidRPr="00E23D68" w:rsidRDefault="00C815DE" w:rsidP="00E23D68">
            <w:pPr>
              <w:spacing w:line="240" w:lineRule="auto"/>
              <w:ind w:firstLine="0"/>
              <w:jc w:val="left"/>
              <w:rPr>
                <w:sz w:val="22"/>
                <w:szCs w:val="22"/>
              </w:rPr>
            </w:pPr>
            <w:r w:rsidRPr="00E23D68">
              <w:rPr>
                <w:sz w:val="22"/>
                <w:szCs w:val="22"/>
              </w:rPr>
              <w:t>Себестоимость</w:t>
            </w:r>
          </w:p>
        </w:tc>
        <w:tc>
          <w:tcPr>
            <w:tcW w:w="1495" w:type="dxa"/>
          </w:tcPr>
          <w:p w:rsidR="00C815DE" w:rsidRPr="00E23D68" w:rsidRDefault="00C815DE" w:rsidP="00E23D68">
            <w:pPr>
              <w:spacing w:line="240" w:lineRule="auto"/>
              <w:ind w:firstLine="0"/>
              <w:jc w:val="center"/>
              <w:rPr>
                <w:sz w:val="22"/>
                <w:szCs w:val="22"/>
              </w:rPr>
            </w:pPr>
            <w:r w:rsidRPr="00E23D68">
              <w:rPr>
                <w:sz w:val="22"/>
                <w:szCs w:val="22"/>
              </w:rPr>
              <w:t>020</w:t>
            </w:r>
          </w:p>
        </w:tc>
        <w:tc>
          <w:tcPr>
            <w:tcW w:w="1414" w:type="dxa"/>
          </w:tcPr>
          <w:p w:rsidR="00C815DE" w:rsidRPr="0074553A" w:rsidRDefault="0074553A" w:rsidP="0074553A">
            <w:pPr>
              <w:spacing w:line="240" w:lineRule="auto"/>
              <w:ind w:firstLine="0"/>
              <w:jc w:val="center"/>
              <w:rPr>
                <w:sz w:val="22"/>
                <w:szCs w:val="22"/>
                <w:lang w:val="ru-RU"/>
              </w:rPr>
            </w:pPr>
            <w:r>
              <w:rPr>
                <w:sz w:val="22"/>
                <w:szCs w:val="22"/>
                <w:lang w:val="ru-RU"/>
              </w:rPr>
              <w:t>2620</w:t>
            </w:r>
          </w:p>
        </w:tc>
        <w:tc>
          <w:tcPr>
            <w:tcW w:w="1414" w:type="dxa"/>
          </w:tcPr>
          <w:p w:rsidR="00C815DE" w:rsidRPr="0074553A" w:rsidRDefault="0074553A" w:rsidP="0074553A">
            <w:pPr>
              <w:spacing w:line="240" w:lineRule="auto"/>
              <w:ind w:firstLine="0"/>
              <w:jc w:val="center"/>
              <w:rPr>
                <w:sz w:val="22"/>
                <w:szCs w:val="22"/>
                <w:lang w:val="ru-RU"/>
              </w:rPr>
            </w:pPr>
            <w:r>
              <w:rPr>
                <w:sz w:val="22"/>
                <w:szCs w:val="22"/>
                <w:lang w:val="ru-RU"/>
              </w:rPr>
              <w:t>2620</w:t>
            </w:r>
          </w:p>
        </w:tc>
        <w:tc>
          <w:tcPr>
            <w:tcW w:w="1415" w:type="dxa"/>
          </w:tcPr>
          <w:p w:rsidR="00C815DE" w:rsidRPr="0074553A" w:rsidRDefault="0074553A" w:rsidP="00AA3E65">
            <w:pPr>
              <w:spacing w:line="240" w:lineRule="auto"/>
              <w:ind w:firstLine="0"/>
              <w:jc w:val="center"/>
              <w:rPr>
                <w:sz w:val="22"/>
                <w:szCs w:val="22"/>
                <w:lang w:val="ru-RU"/>
              </w:rPr>
            </w:pPr>
            <w:r>
              <w:rPr>
                <w:sz w:val="22"/>
                <w:szCs w:val="22"/>
                <w:lang w:val="ru-RU"/>
              </w:rPr>
              <w:t>6157</w:t>
            </w:r>
          </w:p>
        </w:tc>
      </w:tr>
      <w:tr w:rsidR="00C815DE" w:rsidRPr="00E23D68">
        <w:trPr>
          <w:jc w:val="center"/>
        </w:trPr>
        <w:tc>
          <w:tcPr>
            <w:tcW w:w="3474" w:type="dxa"/>
          </w:tcPr>
          <w:p w:rsidR="00C815DE" w:rsidRPr="00E23D68" w:rsidRDefault="00C815DE" w:rsidP="00E23D68">
            <w:pPr>
              <w:spacing w:line="240" w:lineRule="auto"/>
              <w:ind w:firstLine="0"/>
              <w:jc w:val="left"/>
              <w:rPr>
                <w:sz w:val="22"/>
                <w:szCs w:val="22"/>
              </w:rPr>
            </w:pPr>
            <w:r w:rsidRPr="00E23D68">
              <w:rPr>
                <w:sz w:val="22"/>
                <w:szCs w:val="22"/>
              </w:rPr>
              <w:t>Прибыль (убыток) от продаж</w:t>
            </w:r>
          </w:p>
        </w:tc>
        <w:tc>
          <w:tcPr>
            <w:tcW w:w="1495" w:type="dxa"/>
          </w:tcPr>
          <w:p w:rsidR="00C815DE" w:rsidRPr="00E23D68" w:rsidRDefault="00C815DE" w:rsidP="00E23D68">
            <w:pPr>
              <w:spacing w:line="240" w:lineRule="auto"/>
              <w:ind w:firstLine="0"/>
              <w:jc w:val="center"/>
              <w:rPr>
                <w:sz w:val="22"/>
                <w:szCs w:val="22"/>
              </w:rPr>
            </w:pPr>
            <w:r w:rsidRPr="00E23D68">
              <w:rPr>
                <w:sz w:val="22"/>
                <w:szCs w:val="22"/>
              </w:rPr>
              <w:t>050</w:t>
            </w:r>
          </w:p>
        </w:tc>
        <w:tc>
          <w:tcPr>
            <w:tcW w:w="1414" w:type="dxa"/>
          </w:tcPr>
          <w:p w:rsidR="00C815DE" w:rsidRPr="0074553A" w:rsidRDefault="0074553A" w:rsidP="0074553A">
            <w:pPr>
              <w:spacing w:line="240" w:lineRule="auto"/>
              <w:ind w:firstLine="0"/>
              <w:jc w:val="center"/>
              <w:rPr>
                <w:sz w:val="22"/>
                <w:szCs w:val="22"/>
                <w:lang w:val="ru-RU"/>
              </w:rPr>
            </w:pPr>
            <w:r>
              <w:rPr>
                <w:sz w:val="22"/>
                <w:szCs w:val="22"/>
                <w:lang w:val="ru-RU"/>
              </w:rPr>
              <w:t>2610</w:t>
            </w:r>
          </w:p>
        </w:tc>
        <w:tc>
          <w:tcPr>
            <w:tcW w:w="1414" w:type="dxa"/>
          </w:tcPr>
          <w:p w:rsidR="00C815DE" w:rsidRPr="0074553A" w:rsidRDefault="0074553A" w:rsidP="0074553A">
            <w:pPr>
              <w:spacing w:line="240" w:lineRule="auto"/>
              <w:ind w:firstLine="0"/>
              <w:jc w:val="center"/>
              <w:rPr>
                <w:sz w:val="22"/>
                <w:szCs w:val="22"/>
                <w:lang w:val="ru-RU"/>
              </w:rPr>
            </w:pPr>
            <w:r>
              <w:rPr>
                <w:sz w:val="22"/>
                <w:szCs w:val="22"/>
                <w:lang w:val="ru-RU"/>
              </w:rPr>
              <w:t>(1945)</w:t>
            </w:r>
          </w:p>
        </w:tc>
        <w:tc>
          <w:tcPr>
            <w:tcW w:w="1415" w:type="dxa"/>
          </w:tcPr>
          <w:p w:rsidR="00C815DE" w:rsidRPr="0074553A" w:rsidRDefault="0074553A" w:rsidP="00AA3E65">
            <w:pPr>
              <w:spacing w:line="240" w:lineRule="auto"/>
              <w:ind w:firstLine="0"/>
              <w:jc w:val="center"/>
              <w:rPr>
                <w:sz w:val="22"/>
                <w:szCs w:val="22"/>
                <w:lang w:val="ru-RU"/>
              </w:rPr>
            </w:pPr>
            <w:r>
              <w:rPr>
                <w:sz w:val="22"/>
                <w:szCs w:val="22"/>
                <w:lang w:val="ru-RU"/>
              </w:rPr>
              <w:t>(268)</w:t>
            </w:r>
          </w:p>
        </w:tc>
      </w:tr>
      <w:tr w:rsidR="00C815DE" w:rsidRPr="00E23D68">
        <w:trPr>
          <w:jc w:val="center"/>
        </w:trPr>
        <w:tc>
          <w:tcPr>
            <w:tcW w:w="3474" w:type="dxa"/>
          </w:tcPr>
          <w:p w:rsidR="00C815DE" w:rsidRPr="00E23D68" w:rsidRDefault="00C815DE" w:rsidP="00E23D68">
            <w:pPr>
              <w:spacing w:line="240" w:lineRule="auto"/>
              <w:ind w:firstLine="0"/>
              <w:jc w:val="left"/>
              <w:rPr>
                <w:sz w:val="22"/>
                <w:szCs w:val="22"/>
              </w:rPr>
            </w:pPr>
            <w:r w:rsidRPr="00E23D68">
              <w:rPr>
                <w:sz w:val="22"/>
                <w:szCs w:val="22"/>
              </w:rPr>
              <w:t>Прочие операционные доходы</w:t>
            </w:r>
          </w:p>
        </w:tc>
        <w:tc>
          <w:tcPr>
            <w:tcW w:w="1495" w:type="dxa"/>
          </w:tcPr>
          <w:p w:rsidR="00C815DE" w:rsidRPr="00E23D68" w:rsidRDefault="00C815DE" w:rsidP="00E23D68">
            <w:pPr>
              <w:spacing w:line="240" w:lineRule="auto"/>
              <w:ind w:firstLine="0"/>
              <w:jc w:val="center"/>
              <w:rPr>
                <w:sz w:val="22"/>
                <w:szCs w:val="22"/>
              </w:rPr>
            </w:pPr>
            <w:r w:rsidRPr="00E23D68">
              <w:rPr>
                <w:sz w:val="22"/>
                <w:szCs w:val="22"/>
              </w:rPr>
              <w:t>090</w:t>
            </w:r>
          </w:p>
        </w:tc>
        <w:tc>
          <w:tcPr>
            <w:tcW w:w="1414" w:type="dxa"/>
          </w:tcPr>
          <w:p w:rsidR="00C815DE" w:rsidRPr="0074553A" w:rsidRDefault="00C815DE" w:rsidP="0074553A">
            <w:pPr>
              <w:spacing w:line="240" w:lineRule="auto"/>
              <w:ind w:firstLine="0"/>
              <w:jc w:val="center"/>
              <w:rPr>
                <w:sz w:val="22"/>
                <w:szCs w:val="22"/>
                <w:lang w:val="ru-RU"/>
              </w:rPr>
            </w:pPr>
          </w:p>
        </w:tc>
        <w:tc>
          <w:tcPr>
            <w:tcW w:w="1414" w:type="dxa"/>
          </w:tcPr>
          <w:p w:rsidR="00C815DE" w:rsidRPr="00E23D68" w:rsidRDefault="00C815DE" w:rsidP="0074553A">
            <w:pPr>
              <w:spacing w:line="240" w:lineRule="auto"/>
              <w:jc w:val="center"/>
              <w:rPr>
                <w:sz w:val="22"/>
                <w:szCs w:val="22"/>
              </w:rPr>
            </w:pPr>
          </w:p>
        </w:tc>
        <w:tc>
          <w:tcPr>
            <w:tcW w:w="1415" w:type="dxa"/>
          </w:tcPr>
          <w:p w:rsidR="00C815DE" w:rsidRPr="00AA3E65" w:rsidRDefault="00C815DE" w:rsidP="00AA3E65">
            <w:pPr>
              <w:spacing w:line="240" w:lineRule="auto"/>
              <w:ind w:firstLine="0"/>
              <w:jc w:val="center"/>
              <w:rPr>
                <w:sz w:val="22"/>
                <w:szCs w:val="22"/>
                <w:lang w:val="ru-RU"/>
              </w:rPr>
            </w:pPr>
          </w:p>
        </w:tc>
      </w:tr>
      <w:tr w:rsidR="00C815DE" w:rsidRPr="00E23D68">
        <w:trPr>
          <w:jc w:val="center"/>
        </w:trPr>
        <w:tc>
          <w:tcPr>
            <w:tcW w:w="3474" w:type="dxa"/>
          </w:tcPr>
          <w:p w:rsidR="00C815DE" w:rsidRPr="00E23D68" w:rsidRDefault="00C815DE" w:rsidP="00E23D68">
            <w:pPr>
              <w:spacing w:line="240" w:lineRule="auto"/>
              <w:ind w:firstLine="0"/>
              <w:jc w:val="left"/>
              <w:rPr>
                <w:sz w:val="22"/>
                <w:szCs w:val="22"/>
              </w:rPr>
            </w:pPr>
            <w:r w:rsidRPr="00E23D68">
              <w:rPr>
                <w:sz w:val="22"/>
                <w:szCs w:val="22"/>
              </w:rPr>
              <w:t>Прочие операционные расходы</w:t>
            </w:r>
          </w:p>
        </w:tc>
        <w:tc>
          <w:tcPr>
            <w:tcW w:w="1495" w:type="dxa"/>
          </w:tcPr>
          <w:p w:rsidR="00C815DE" w:rsidRPr="00E23D68" w:rsidRDefault="00C815DE" w:rsidP="00E23D68">
            <w:pPr>
              <w:spacing w:line="240" w:lineRule="auto"/>
              <w:ind w:firstLine="0"/>
              <w:jc w:val="center"/>
              <w:rPr>
                <w:sz w:val="22"/>
                <w:szCs w:val="22"/>
              </w:rPr>
            </w:pPr>
            <w:r w:rsidRPr="00E23D68">
              <w:rPr>
                <w:sz w:val="22"/>
                <w:szCs w:val="22"/>
              </w:rPr>
              <w:t>100</w:t>
            </w:r>
          </w:p>
        </w:tc>
        <w:tc>
          <w:tcPr>
            <w:tcW w:w="1414" w:type="dxa"/>
          </w:tcPr>
          <w:p w:rsidR="00C815DE" w:rsidRPr="0074553A" w:rsidRDefault="0074553A" w:rsidP="0074553A">
            <w:pPr>
              <w:spacing w:line="240" w:lineRule="auto"/>
              <w:ind w:firstLine="0"/>
              <w:jc w:val="center"/>
              <w:rPr>
                <w:sz w:val="22"/>
                <w:szCs w:val="22"/>
                <w:lang w:val="ru-RU"/>
              </w:rPr>
            </w:pPr>
            <w:r>
              <w:rPr>
                <w:sz w:val="22"/>
                <w:szCs w:val="22"/>
                <w:lang w:val="ru-RU"/>
              </w:rPr>
              <w:t>1329</w:t>
            </w:r>
          </w:p>
        </w:tc>
        <w:tc>
          <w:tcPr>
            <w:tcW w:w="1414" w:type="dxa"/>
          </w:tcPr>
          <w:p w:rsidR="00C815DE" w:rsidRPr="0074553A" w:rsidRDefault="0074553A" w:rsidP="0074553A">
            <w:pPr>
              <w:spacing w:line="240" w:lineRule="auto"/>
              <w:ind w:firstLine="0"/>
              <w:jc w:val="center"/>
              <w:rPr>
                <w:sz w:val="22"/>
                <w:szCs w:val="22"/>
                <w:lang w:val="ru-RU"/>
              </w:rPr>
            </w:pPr>
            <w:r>
              <w:rPr>
                <w:sz w:val="22"/>
                <w:szCs w:val="22"/>
                <w:lang w:val="ru-RU"/>
              </w:rPr>
              <w:t>935</w:t>
            </w:r>
          </w:p>
        </w:tc>
        <w:tc>
          <w:tcPr>
            <w:tcW w:w="1415" w:type="dxa"/>
          </w:tcPr>
          <w:p w:rsidR="00C815DE" w:rsidRPr="0074553A" w:rsidRDefault="0074553A" w:rsidP="00AA3E65">
            <w:pPr>
              <w:spacing w:line="240" w:lineRule="auto"/>
              <w:ind w:firstLine="0"/>
              <w:jc w:val="center"/>
              <w:rPr>
                <w:sz w:val="22"/>
                <w:szCs w:val="22"/>
                <w:lang w:val="ru-RU"/>
              </w:rPr>
            </w:pPr>
            <w:r>
              <w:rPr>
                <w:sz w:val="22"/>
                <w:szCs w:val="22"/>
                <w:lang w:val="ru-RU"/>
              </w:rPr>
              <w:t>124</w:t>
            </w:r>
          </w:p>
        </w:tc>
      </w:tr>
      <w:tr w:rsidR="00C815DE" w:rsidRPr="00E23D68">
        <w:trPr>
          <w:jc w:val="center"/>
        </w:trPr>
        <w:tc>
          <w:tcPr>
            <w:tcW w:w="3474" w:type="dxa"/>
          </w:tcPr>
          <w:p w:rsidR="00C815DE" w:rsidRPr="00E23D68" w:rsidRDefault="00C815DE" w:rsidP="00E23D68">
            <w:pPr>
              <w:spacing w:line="240" w:lineRule="auto"/>
              <w:ind w:firstLine="0"/>
              <w:jc w:val="left"/>
              <w:rPr>
                <w:sz w:val="22"/>
                <w:szCs w:val="22"/>
              </w:rPr>
            </w:pPr>
            <w:r w:rsidRPr="00E23D68">
              <w:rPr>
                <w:sz w:val="22"/>
                <w:szCs w:val="22"/>
              </w:rPr>
              <w:t>Прочие внереализационные доходы</w:t>
            </w:r>
          </w:p>
        </w:tc>
        <w:tc>
          <w:tcPr>
            <w:tcW w:w="1495" w:type="dxa"/>
          </w:tcPr>
          <w:p w:rsidR="00C815DE" w:rsidRPr="00E23D68" w:rsidRDefault="00C815DE" w:rsidP="00E23D68">
            <w:pPr>
              <w:spacing w:line="240" w:lineRule="auto"/>
              <w:ind w:firstLine="0"/>
              <w:jc w:val="center"/>
              <w:rPr>
                <w:sz w:val="22"/>
                <w:szCs w:val="22"/>
              </w:rPr>
            </w:pPr>
          </w:p>
          <w:p w:rsidR="00C815DE" w:rsidRPr="00E23D68" w:rsidRDefault="00C815DE" w:rsidP="00E23D68">
            <w:pPr>
              <w:spacing w:line="240" w:lineRule="auto"/>
              <w:ind w:firstLine="0"/>
              <w:jc w:val="center"/>
              <w:rPr>
                <w:sz w:val="22"/>
                <w:szCs w:val="22"/>
              </w:rPr>
            </w:pPr>
            <w:r w:rsidRPr="00E23D68">
              <w:rPr>
                <w:sz w:val="22"/>
                <w:szCs w:val="22"/>
              </w:rPr>
              <w:t>120</w:t>
            </w:r>
          </w:p>
        </w:tc>
        <w:tc>
          <w:tcPr>
            <w:tcW w:w="1414" w:type="dxa"/>
          </w:tcPr>
          <w:p w:rsidR="00C815DE" w:rsidRPr="0074553A" w:rsidRDefault="0074553A" w:rsidP="0074553A">
            <w:pPr>
              <w:spacing w:line="240" w:lineRule="auto"/>
              <w:ind w:firstLine="0"/>
              <w:jc w:val="center"/>
              <w:rPr>
                <w:sz w:val="22"/>
                <w:szCs w:val="22"/>
                <w:lang w:val="ru-RU"/>
              </w:rPr>
            </w:pPr>
            <w:r>
              <w:rPr>
                <w:sz w:val="22"/>
                <w:szCs w:val="22"/>
                <w:lang w:val="ru-RU"/>
              </w:rPr>
              <w:t>6532</w:t>
            </w:r>
          </w:p>
        </w:tc>
        <w:tc>
          <w:tcPr>
            <w:tcW w:w="1414" w:type="dxa"/>
          </w:tcPr>
          <w:p w:rsidR="00C815DE" w:rsidRPr="0074553A" w:rsidRDefault="0074553A" w:rsidP="0074553A">
            <w:pPr>
              <w:spacing w:line="240" w:lineRule="auto"/>
              <w:ind w:firstLine="0"/>
              <w:jc w:val="center"/>
              <w:rPr>
                <w:sz w:val="22"/>
                <w:szCs w:val="22"/>
                <w:lang w:val="ru-RU"/>
              </w:rPr>
            </w:pPr>
            <w:r>
              <w:rPr>
                <w:sz w:val="22"/>
                <w:szCs w:val="22"/>
                <w:lang w:val="ru-RU"/>
              </w:rPr>
              <w:t>2821</w:t>
            </w:r>
          </w:p>
        </w:tc>
        <w:tc>
          <w:tcPr>
            <w:tcW w:w="1415" w:type="dxa"/>
          </w:tcPr>
          <w:p w:rsidR="00C815DE" w:rsidRPr="0074553A" w:rsidRDefault="0074553A" w:rsidP="00AA3E65">
            <w:pPr>
              <w:spacing w:line="240" w:lineRule="auto"/>
              <w:ind w:firstLine="0"/>
              <w:jc w:val="center"/>
              <w:rPr>
                <w:sz w:val="22"/>
                <w:szCs w:val="22"/>
                <w:lang w:val="ru-RU"/>
              </w:rPr>
            </w:pPr>
            <w:r>
              <w:rPr>
                <w:sz w:val="22"/>
                <w:szCs w:val="22"/>
                <w:lang w:val="ru-RU"/>
              </w:rPr>
              <w:t>138</w:t>
            </w:r>
          </w:p>
        </w:tc>
      </w:tr>
      <w:tr w:rsidR="00C815DE" w:rsidRPr="00E23D68">
        <w:trPr>
          <w:jc w:val="center"/>
        </w:trPr>
        <w:tc>
          <w:tcPr>
            <w:tcW w:w="3474" w:type="dxa"/>
          </w:tcPr>
          <w:p w:rsidR="00C815DE" w:rsidRPr="00E23D68" w:rsidRDefault="00C815DE" w:rsidP="00E23D68">
            <w:pPr>
              <w:spacing w:line="240" w:lineRule="auto"/>
              <w:ind w:firstLine="0"/>
              <w:jc w:val="left"/>
              <w:rPr>
                <w:sz w:val="22"/>
                <w:szCs w:val="22"/>
              </w:rPr>
            </w:pPr>
            <w:r w:rsidRPr="00E23D68">
              <w:rPr>
                <w:sz w:val="22"/>
                <w:szCs w:val="22"/>
              </w:rPr>
              <w:t>Прочие внереализационные расходы</w:t>
            </w:r>
          </w:p>
        </w:tc>
        <w:tc>
          <w:tcPr>
            <w:tcW w:w="1495" w:type="dxa"/>
          </w:tcPr>
          <w:p w:rsidR="00C815DE" w:rsidRPr="00E23D68" w:rsidRDefault="00C815DE" w:rsidP="00E23D68">
            <w:pPr>
              <w:spacing w:line="240" w:lineRule="auto"/>
              <w:ind w:firstLine="0"/>
              <w:jc w:val="center"/>
              <w:rPr>
                <w:sz w:val="22"/>
                <w:szCs w:val="22"/>
              </w:rPr>
            </w:pPr>
          </w:p>
          <w:p w:rsidR="00C815DE" w:rsidRPr="00E23D68" w:rsidRDefault="00C815DE" w:rsidP="00E23D68">
            <w:pPr>
              <w:spacing w:line="240" w:lineRule="auto"/>
              <w:ind w:firstLine="0"/>
              <w:jc w:val="center"/>
              <w:rPr>
                <w:sz w:val="22"/>
                <w:szCs w:val="22"/>
              </w:rPr>
            </w:pPr>
            <w:r w:rsidRPr="00E23D68">
              <w:rPr>
                <w:sz w:val="22"/>
                <w:szCs w:val="22"/>
              </w:rPr>
              <w:t>130</w:t>
            </w:r>
          </w:p>
        </w:tc>
        <w:tc>
          <w:tcPr>
            <w:tcW w:w="1414" w:type="dxa"/>
          </w:tcPr>
          <w:p w:rsidR="00C815DE" w:rsidRPr="0074553A" w:rsidRDefault="0074553A" w:rsidP="0074553A">
            <w:pPr>
              <w:spacing w:line="240" w:lineRule="auto"/>
              <w:ind w:firstLine="0"/>
              <w:jc w:val="center"/>
              <w:rPr>
                <w:sz w:val="22"/>
                <w:szCs w:val="22"/>
                <w:lang w:val="ru-RU"/>
              </w:rPr>
            </w:pPr>
            <w:r>
              <w:rPr>
                <w:sz w:val="22"/>
                <w:szCs w:val="22"/>
                <w:lang w:val="ru-RU"/>
              </w:rPr>
              <w:t>3018</w:t>
            </w:r>
          </w:p>
        </w:tc>
        <w:tc>
          <w:tcPr>
            <w:tcW w:w="1414" w:type="dxa"/>
          </w:tcPr>
          <w:p w:rsidR="00C815DE" w:rsidRPr="0074553A" w:rsidRDefault="0074553A" w:rsidP="0074553A">
            <w:pPr>
              <w:spacing w:line="240" w:lineRule="auto"/>
              <w:ind w:firstLine="0"/>
              <w:jc w:val="center"/>
              <w:rPr>
                <w:sz w:val="22"/>
                <w:szCs w:val="22"/>
                <w:lang w:val="ru-RU"/>
              </w:rPr>
            </w:pPr>
            <w:r>
              <w:rPr>
                <w:sz w:val="22"/>
                <w:szCs w:val="22"/>
                <w:lang w:val="ru-RU"/>
              </w:rPr>
              <w:t>1088</w:t>
            </w:r>
          </w:p>
        </w:tc>
        <w:tc>
          <w:tcPr>
            <w:tcW w:w="1415" w:type="dxa"/>
          </w:tcPr>
          <w:p w:rsidR="00C815DE" w:rsidRPr="0074553A" w:rsidRDefault="0074553A" w:rsidP="00AA3E65">
            <w:pPr>
              <w:spacing w:line="240" w:lineRule="auto"/>
              <w:ind w:firstLine="0"/>
              <w:jc w:val="center"/>
              <w:rPr>
                <w:sz w:val="22"/>
                <w:szCs w:val="22"/>
                <w:lang w:val="ru-RU"/>
              </w:rPr>
            </w:pPr>
            <w:r>
              <w:rPr>
                <w:sz w:val="22"/>
                <w:szCs w:val="22"/>
                <w:lang w:val="ru-RU"/>
              </w:rPr>
              <w:t>348</w:t>
            </w:r>
          </w:p>
        </w:tc>
      </w:tr>
      <w:tr w:rsidR="00C815DE" w:rsidRPr="00E23D68">
        <w:trPr>
          <w:jc w:val="center"/>
        </w:trPr>
        <w:tc>
          <w:tcPr>
            <w:tcW w:w="3474" w:type="dxa"/>
          </w:tcPr>
          <w:p w:rsidR="00C815DE" w:rsidRPr="00E23D68" w:rsidRDefault="00C815DE" w:rsidP="00E23D68">
            <w:pPr>
              <w:spacing w:line="240" w:lineRule="auto"/>
              <w:ind w:firstLine="0"/>
              <w:jc w:val="left"/>
              <w:rPr>
                <w:sz w:val="22"/>
                <w:szCs w:val="22"/>
              </w:rPr>
            </w:pPr>
            <w:r w:rsidRPr="00E23D68">
              <w:rPr>
                <w:sz w:val="22"/>
                <w:szCs w:val="22"/>
              </w:rPr>
              <w:t>Прибыль до налогообложения</w:t>
            </w:r>
          </w:p>
        </w:tc>
        <w:tc>
          <w:tcPr>
            <w:tcW w:w="1495" w:type="dxa"/>
          </w:tcPr>
          <w:p w:rsidR="00C815DE" w:rsidRPr="00E23D68" w:rsidRDefault="00052BDA" w:rsidP="00E23D68">
            <w:pPr>
              <w:spacing w:line="240" w:lineRule="auto"/>
              <w:ind w:firstLine="0"/>
              <w:jc w:val="center"/>
              <w:rPr>
                <w:sz w:val="22"/>
                <w:szCs w:val="22"/>
                <w:lang w:val="ru-RU"/>
              </w:rPr>
            </w:pPr>
            <w:r w:rsidRPr="00E23D68">
              <w:rPr>
                <w:sz w:val="22"/>
                <w:szCs w:val="22"/>
                <w:lang w:val="ru-RU"/>
              </w:rPr>
              <w:t>140</w:t>
            </w:r>
          </w:p>
        </w:tc>
        <w:tc>
          <w:tcPr>
            <w:tcW w:w="1414" w:type="dxa"/>
          </w:tcPr>
          <w:p w:rsidR="00C815DE" w:rsidRPr="0074553A" w:rsidRDefault="0074553A" w:rsidP="0074553A">
            <w:pPr>
              <w:spacing w:line="240" w:lineRule="auto"/>
              <w:ind w:firstLine="0"/>
              <w:jc w:val="center"/>
              <w:rPr>
                <w:sz w:val="22"/>
                <w:szCs w:val="22"/>
                <w:lang w:val="ru-RU"/>
              </w:rPr>
            </w:pPr>
            <w:r>
              <w:rPr>
                <w:sz w:val="22"/>
                <w:szCs w:val="22"/>
                <w:lang w:val="ru-RU"/>
              </w:rPr>
              <w:t>4795</w:t>
            </w:r>
          </w:p>
        </w:tc>
        <w:tc>
          <w:tcPr>
            <w:tcW w:w="1414" w:type="dxa"/>
          </w:tcPr>
          <w:p w:rsidR="00C815DE" w:rsidRPr="0074553A" w:rsidRDefault="0074553A" w:rsidP="0074553A">
            <w:pPr>
              <w:spacing w:line="240" w:lineRule="auto"/>
              <w:ind w:firstLine="0"/>
              <w:jc w:val="center"/>
              <w:rPr>
                <w:sz w:val="22"/>
                <w:szCs w:val="22"/>
                <w:lang w:val="ru-RU"/>
              </w:rPr>
            </w:pPr>
            <w:r>
              <w:rPr>
                <w:sz w:val="22"/>
                <w:szCs w:val="22"/>
                <w:lang w:val="ru-RU"/>
              </w:rPr>
              <w:t>(1147)</w:t>
            </w:r>
          </w:p>
        </w:tc>
        <w:tc>
          <w:tcPr>
            <w:tcW w:w="1415" w:type="dxa"/>
          </w:tcPr>
          <w:p w:rsidR="00C815DE" w:rsidRPr="0074553A" w:rsidRDefault="0074553A" w:rsidP="00AA3E65">
            <w:pPr>
              <w:spacing w:line="240" w:lineRule="auto"/>
              <w:ind w:firstLine="0"/>
              <w:jc w:val="center"/>
              <w:rPr>
                <w:sz w:val="22"/>
                <w:szCs w:val="22"/>
                <w:lang w:val="ru-RU"/>
              </w:rPr>
            </w:pPr>
            <w:r>
              <w:rPr>
                <w:sz w:val="22"/>
                <w:szCs w:val="22"/>
                <w:lang w:val="ru-RU"/>
              </w:rPr>
              <w:t>(602)</w:t>
            </w:r>
          </w:p>
        </w:tc>
      </w:tr>
      <w:tr w:rsidR="00C815DE" w:rsidRPr="00E23D68">
        <w:trPr>
          <w:jc w:val="center"/>
        </w:trPr>
        <w:tc>
          <w:tcPr>
            <w:tcW w:w="3474" w:type="dxa"/>
          </w:tcPr>
          <w:p w:rsidR="00C815DE" w:rsidRPr="00E23D68" w:rsidRDefault="00C815DE" w:rsidP="00E23D68">
            <w:pPr>
              <w:spacing w:line="240" w:lineRule="auto"/>
              <w:ind w:firstLine="0"/>
              <w:jc w:val="left"/>
              <w:rPr>
                <w:sz w:val="22"/>
                <w:szCs w:val="22"/>
              </w:rPr>
            </w:pPr>
            <w:r w:rsidRPr="00E23D68">
              <w:rPr>
                <w:sz w:val="22"/>
                <w:szCs w:val="22"/>
              </w:rPr>
              <w:t>Налог на прибыль (24%)</w:t>
            </w:r>
          </w:p>
        </w:tc>
        <w:tc>
          <w:tcPr>
            <w:tcW w:w="1495" w:type="dxa"/>
          </w:tcPr>
          <w:p w:rsidR="00C815DE" w:rsidRPr="00E23D68" w:rsidRDefault="00C815DE" w:rsidP="00E23D68">
            <w:pPr>
              <w:spacing w:line="240" w:lineRule="auto"/>
              <w:ind w:firstLine="0"/>
              <w:jc w:val="center"/>
              <w:rPr>
                <w:sz w:val="22"/>
                <w:szCs w:val="22"/>
              </w:rPr>
            </w:pPr>
            <w:r w:rsidRPr="00E23D68">
              <w:rPr>
                <w:sz w:val="22"/>
                <w:szCs w:val="22"/>
              </w:rPr>
              <w:t>150</w:t>
            </w:r>
          </w:p>
        </w:tc>
        <w:tc>
          <w:tcPr>
            <w:tcW w:w="1414" w:type="dxa"/>
          </w:tcPr>
          <w:p w:rsidR="00C815DE" w:rsidRPr="0074553A" w:rsidRDefault="0074553A" w:rsidP="0074553A">
            <w:pPr>
              <w:spacing w:line="240" w:lineRule="auto"/>
              <w:ind w:firstLine="0"/>
              <w:jc w:val="center"/>
              <w:rPr>
                <w:sz w:val="22"/>
                <w:szCs w:val="22"/>
                <w:lang w:val="ru-RU"/>
              </w:rPr>
            </w:pPr>
            <w:r>
              <w:rPr>
                <w:sz w:val="22"/>
                <w:szCs w:val="22"/>
                <w:lang w:val="ru-RU"/>
              </w:rPr>
              <w:t>1150,8</w:t>
            </w:r>
          </w:p>
        </w:tc>
        <w:tc>
          <w:tcPr>
            <w:tcW w:w="1414" w:type="dxa"/>
          </w:tcPr>
          <w:p w:rsidR="00C815DE" w:rsidRPr="00E23D68" w:rsidRDefault="00C815DE" w:rsidP="0074553A">
            <w:pPr>
              <w:spacing w:line="240" w:lineRule="auto"/>
              <w:jc w:val="center"/>
              <w:rPr>
                <w:sz w:val="22"/>
                <w:szCs w:val="22"/>
              </w:rPr>
            </w:pPr>
          </w:p>
        </w:tc>
        <w:tc>
          <w:tcPr>
            <w:tcW w:w="1415" w:type="dxa"/>
          </w:tcPr>
          <w:p w:rsidR="00C815DE" w:rsidRPr="00E23D68" w:rsidRDefault="00C815DE" w:rsidP="00AA3E65">
            <w:pPr>
              <w:spacing w:line="240" w:lineRule="auto"/>
              <w:jc w:val="center"/>
              <w:rPr>
                <w:sz w:val="22"/>
                <w:szCs w:val="22"/>
              </w:rPr>
            </w:pPr>
          </w:p>
        </w:tc>
      </w:tr>
      <w:tr w:rsidR="00C815DE" w:rsidRPr="00E23D68">
        <w:trPr>
          <w:jc w:val="center"/>
        </w:trPr>
        <w:tc>
          <w:tcPr>
            <w:tcW w:w="3474" w:type="dxa"/>
          </w:tcPr>
          <w:p w:rsidR="00C815DE" w:rsidRPr="00E23D68" w:rsidRDefault="00C815DE" w:rsidP="00E23D68">
            <w:pPr>
              <w:spacing w:line="240" w:lineRule="auto"/>
              <w:ind w:firstLine="0"/>
              <w:jc w:val="left"/>
              <w:rPr>
                <w:sz w:val="22"/>
                <w:szCs w:val="22"/>
              </w:rPr>
            </w:pPr>
            <w:r w:rsidRPr="00E23D68">
              <w:rPr>
                <w:sz w:val="22"/>
                <w:szCs w:val="22"/>
              </w:rPr>
              <w:t>Прибыль (убыток) после налогообложения</w:t>
            </w:r>
          </w:p>
        </w:tc>
        <w:tc>
          <w:tcPr>
            <w:tcW w:w="1495" w:type="dxa"/>
          </w:tcPr>
          <w:p w:rsidR="00C815DE" w:rsidRPr="00E23D68" w:rsidRDefault="00052BDA" w:rsidP="00E23D68">
            <w:pPr>
              <w:spacing w:line="240" w:lineRule="auto"/>
              <w:ind w:firstLine="0"/>
              <w:jc w:val="center"/>
              <w:rPr>
                <w:sz w:val="22"/>
                <w:szCs w:val="22"/>
                <w:lang w:val="ru-RU"/>
              </w:rPr>
            </w:pPr>
            <w:r w:rsidRPr="00E23D68">
              <w:rPr>
                <w:sz w:val="22"/>
                <w:szCs w:val="22"/>
                <w:lang w:val="ru-RU"/>
              </w:rPr>
              <w:t>190</w:t>
            </w:r>
          </w:p>
        </w:tc>
        <w:tc>
          <w:tcPr>
            <w:tcW w:w="1414" w:type="dxa"/>
          </w:tcPr>
          <w:p w:rsidR="00C815DE" w:rsidRPr="0074553A" w:rsidRDefault="0074553A" w:rsidP="0074553A">
            <w:pPr>
              <w:spacing w:line="240" w:lineRule="auto"/>
              <w:ind w:firstLine="0"/>
              <w:jc w:val="center"/>
              <w:rPr>
                <w:sz w:val="22"/>
                <w:szCs w:val="22"/>
                <w:lang w:val="ru-RU"/>
              </w:rPr>
            </w:pPr>
            <w:r>
              <w:rPr>
                <w:sz w:val="22"/>
                <w:szCs w:val="22"/>
                <w:lang w:val="ru-RU"/>
              </w:rPr>
              <w:t>3644,2</w:t>
            </w:r>
          </w:p>
        </w:tc>
        <w:tc>
          <w:tcPr>
            <w:tcW w:w="1414" w:type="dxa"/>
          </w:tcPr>
          <w:p w:rsidR="00C815DE" w:rsidRPr="0074553A" w:rsidRDefault="0074553A" w:rsidP="0074553A">
            <w:pPr>
              <w:spacing w:line="240" w:lineRule="auto"/>
              <w:ind w:firstLine="0"/>
              <w:jc w:val="center"/>
              <w:rPr>
                <w:sz w:val="22"/>
                <w:szCs w:val="22"/>
                <w:lang w:val="ru-RU"/>
              </w:rPr>
            </w:pPr>
            <w:r>
              <w:rPr>
                <w:sz w:val="22"/>
                <w:szCs w:val="22"/>
                <w:lang w:val="ru-RU"/>
              </w:rPr>
              <w:t>(1147)</w:t>
            </w:r>
          </w:p>
        </w:tc>
        <w:tc>
          <w:tcPr>
            <w:tcW w:w="1415" w:type="dxa"/>
          </w:tcPr>
          <w:p w:rsidR="00C815DE" w:rsidRPr="0074553A" w:rsidRDefault="0074553A" w:rsidP="00AA3E65">
            <w:pPr>
              <w:spacing w:line="240" w:lineRule="auto"/>
              <w:ind w:firstLine="0"/>
              <w:jc w:val="center"/>
              <w:rPr>
                <w:sz w:val="22"/>
                <w:szCs w:val="22"/>
                <w:lang w:val="ru-RU"/>
              </w:rPr>
            </w:pPr>
            <w:r>
              <w:rPr>
                <w:sz w:val="22"/>
                <w:szCs w:val="22"/>
                <w:lang w:val="ru-RU"/>
              </w:rPr>
              <w:t>(602)</w:t>
            </w:r>
          </w:p>
        </w:tc>
      </w:tr>
    </w:tbl>
    <w:p w:rsidR="00C815DE" w:rsidRDefault="00C815DE" w:rsidP="00C815DE">
      <w:pPr>
        <w:tabs>
          <w:tab w:val="left" w:pos="3600"/>
        </w:tabs>
        <w:ind w:firstLine="0"/>
        <w:rPr>
          <w:szCs w:val="28"/>
          <w:lang w:val="ru-RU"/>
        </w:rPr>
      </w:pPr>
      <w:r>
        <w:rPr>
          <w:szCs w:val="28"/>
          <w:lang w:val="ru-RU"/>
        </w:rPr>
        <w:t xml:space="preserve">     </w:t>
      </w:r>
    </w:p>
    <w:p w:rsidR="00C815DE" w:rsidRPr="00DD21B4" w:rsidRDefault="00C815DE" w:rsidP="00C815DE">
      <w:pPr>
        <w:tabs>
          <w:tab w:val="left" w:pos="3600"/>
        </w:tabs>
        <w:spacing w:line="360" w:lineRule="auto"/>
        <w:ind w:firstLine="397"/>
        <w:rPr>
          <w:szCs w:val="28"/>
          <w:lang w:val="ru-RU"/>
        </w:rPr>
      </w:pPr>
      <w:r>
        <w:rPr>
          <w:szCs w:val="28"/>
          <w:lang w:val="ru-RU"/>
        </w:rPr>
        <w:t xml:space="preserve"> </w:t>
      </w:r>
      <w:r w:rsidRPr="00DD21B4">
        <w:rPr>
          <w:szCs w:val="28"/>
          <w:lang w:val="ru-RU"/>
        </w:rPr>
        <w:t>Выручка от реализации продукции фирмы «</w:t>
      </w:r>
      <w:r w:rsidR="00BD3F24">
        <w:rPr>
          <w:szCs w:val="28"/>
          <w:lang w:val="ru-RU"/>
        </w:rPr>
        <w:t>Ж</w:t>
      </w:r>
      <w:r w:rsidR="00896F7D">
        <w:rPr>
          <w:szCs w:val="28"/>
          <w:lang w:val="ru-RU"/>
        </w:rPr>
        <w:t>ак Паганель Т</w:t>
      </w:r>
      <w:r w:rsidR="00AA3E65">
        <w:rPr>
          <w:szCs w:val="28"/>
          <w:lang w:val="ru-RU"/>
        </w:rPr>
        <w:t>р</w:t>
      </w:r>
      <w:r w:rsidR="00F360CF">
        <w:rPr>
          <w:szCs w:val="28"/>
          <w:lang w:val="ru-RU"/>
        </w:rPr>
        <w:t>е</w:t>
      </w:r>
      <w:r w:rsidR="00AA3E65">
        <w:rPr>
          <w:szCs w:val="28"/>
          <w:lang w:val="ru-RU"/>
        </w:rPr>
        <w:t>в</w:t>
      </w:r>
      <w:r w:rsidR="00F360CF">
        <w:rPr>
          <w:szCs w:val="28"/>
          <w:lang w:val="ru-RU"/>
        </w:rPr>
        <w:t>э</w:t>
      </w:r>
      <w:r w:rsidR="00AA3E65">
        <w:rPr>
          <w:szCs w:val="28"/>
          <w:lang w:val="ru-RU"/>
        </w:rPr>
        <w:t>л</w:t>
      </w:r>
      <w:r w:rsidRPr="00DD21B4">
        <w:rPr>
          <w:szCs w:val="28"/>
          <w:lang w:val="ru-RU"/>
        </w:rPr>
        <w:t>» неу</w:t>
      </w:r>
      <w:r w:rsidR="003842F7">
        <w:rPr>
          <w:szCs w:val="28"/>
          <w:lang w:val="ru-RU"/>
        </w:rPr>
        <w:t xml:space="preserve">клонно </w:t>
      </w:r>
      <w:r w:rsidR="00AA3E65">
        <w:rPr>
          <w:szCs w:val="28"/>
          <w:lang w:val="ru-RU"/>
        </w:rPr>
        <w:t>растет</w:t>
      </w:r>
      <w:r w:rsidR="003842F7">
        <w:rPr>
          <w:szCs w:val="28"/>
          <w:lang w:val="ru-RU"/>
        </w:rPr>
        <w:t xml:space="preserve"> и за 2009</w:t>
      </w:r>
      <w:r w:rsidRPr="00DD21B4">
        <w:rPr>
          <w:szCs w:val="28"/>
          <w:lang w:val="ru-RU"/>
        </w:rPr>
        <w:t xml:space="preserve"> год составила </w:t>
      </w:r>
      <w:r w:rsidR="00AA3E65">
        <w:rPr>
          <w:szCs w:val="28"/>
          <w:lang w:val="ru-RU"/>
        </w:rPr>
        <w:t>5889</w:t>
      </w:r>
      <w:r w:rsidRPr="00DD21B4">
        <w:rPr>
          <w:szCs w:val="28"/>
          <w:lang w:val="ru-RU"/>
        </w:rPr>
        <w:t xml:space="preserve"> тыс. руб., что составляет </w:t>
      </w:r>
      <w:r w:rsidR="00AA3E65">
        <w:rPr>
          <w:szCs w:val="28"/>
          <w:lang w:val="ru-RU"/>
        </w:rPr>
        <w:t>11</w:t>
      </w:r>
      <w:r w:rsidRPr="00DD21B4">
        <w:rPr>
          <w:szCs w:val="28"/>
          <w:lang w:val="ru-RU"/>
        </w:rPr>
        <w:t xml:space="preserve"> </w:t>
      </w:r>
      <w:r w:rsidRPr="00021270">
        <w:rPr>
          <w:szCs w:val="28"/>
          <w:lang w:val="ru-RU"/>
        </w:rPr>
        <w:t>% к уровню базового 200</w:t>
      </w:r>
      <w:r w:rsidR="003842F7">
        <w:rPr>
          <w:szCs w:val="28"/>
          <w:lang w:val="ru-RU"/>
        </w:rPr>
        <w:t>7</w:t>
      </w:r>
      <w:r w:rsidRPr="00021270">
        <w:rPr>
          <w:szCs w:val="28"/>
          <w:lang w:val="ru-RU"/>
        </w:rPr>
        <w:t xml:space="preserve"> года. </w:t>
      </w:r>
      <w:r w:rsidRPr="00DD21B4">
        <w:rPr>
          <w:szCs w:val="28"/>
          <w:lang w:val="ru-RU"/>
        </w:rPr>
        <w:t>Себестоимость при этом превышает выручку.</w:t>
      </w:r>
    </w:p>
    <w:p w:rsidR="00C815DE" w:rsidRPr="00DD21B4" w:rsidRDefault="00C815DE" w:rsidP="00C815DE">
      <w:pPr>
        <w:spacing w:line="360" w:lineRule="auto"/>
        <w:ind w:firstLine="397"/>
        <w:rPr>
          <w:szCs w:val="28"/>
          <w:lang w:val="ru-RU"/>
        </w:rPr>
      </w:pPr>
      <w:r w:rsidRPr="00DD21B4">
        <w:rPr>
          <w:szCs w:val="28"/>
          <w:lang w:val="ru-RU"/>
        </w:rPr>
        <w:t xml:space="preserve">Наглядно динамику основных показателей деятельности отражает </w:t>
      </w:r>
      <w:r w:rsidR="009A46ED">
        <w:rPr>
          <w:szCs w:val="28"/>
          <w:lang w:val="ru-RU"/>
        </w:rPr>
        <w:t>рис.</w:t>
      </w:r>
      <w:r w:rsidRPr="00DD21B4">
        <w:rPr>
          <w:szCs w:val="28"/>
          <w:lang w:val="ru-RU"/>
        </w:rPr>
        <w:t xml:space="preserve"> 1.</w:t>
      </w:r>
    </w:p>
    <w:p w:rsidR="00AE1D7C" w:rsidRDefault="00C6069F" w:rsidP="00AE1D7C">
      <w:pPr>
        <w:ind w:firstLine="360"/>
        <w:jc w:val="center"/>
        <w:rPr>
          <w:szCs w:val="28"/>
          <w:lang w:val="ru-RU"/>
        </w:rPr>
      </w:pPr>
      <w:r w:rsidRPr="00291E60">
        <w:rPr>
          <w:szCs w:val="28"/>
          <w:lang w:val="ru-RU"/>
        </w:rPr>
        <w:object w:dxaOrig="5099" w:dyaOrig="3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69.5pt" o:ole="">
            <v:imagedata r:id="rId7" o:title=""/>
          </v:shape>
          <o:OLEObject Type="Embed" ProgID="MSGraph.Chart.8" ShapeID="_x0000_i1025" DrawAspect="Content" ObjectID="_1457602576" r:id="rId8">
            <o:FieldCodes>\s</o:FieldCodes>
          </o:OLEObject>
        </w:object>
      </w:r>
    </w:p>
    <w:p w:rsidR="00C815DE" w:rsidRPr="00DD21B4" w:rsidRDefault="00C815DE" w:rsidP="00AE1D7C">
      <w:pPr>
        <w:ind w:firstLine="360"/>
        <w:jc w:val="center"/>
        <w:rPr>
          <w:szCs w:val="28"/>
          <w:lang w:val="ru-RU"/>
        </w:rPr>
      </w:pPr>
      <w:r w:rsidRPr="00DD21B4">
        <w:rPr>
          <w:szCs w:val="28"/>
          <w:lang w:val="ru-RU"/>
        </w:rPr>
        <w:t>Рис. 1. Динамика выручки и затрат</w:t>
      </w:r>
    </w:p>
    <w:p w:rsidR="00C815DE" w:rsidRDefault="00C815DE" w:rsidP="00C815DE">
      <w:pPr>
        <w:spacing w:line="360" w:lineRule="auto"/>
        <w:ind w:firstLine="397"/>
        <w:rPr>
          <w:szCs w:val="28"/>
          <w:lang w:val="ru-RU"/>
        </w:rPr>
      </w:pPr>
      <w:r w:rsidRPr="00DD21B4">
        <w:rPr>
          <w:szCs w:val="28"/>
          <w:lang w:val="ru-RU"/>
        </w:rPr>
        <w:t>Анализ производительности труда и фондоотдачи</w:t>
      </w:r>
      <w:r w:rsidR="003842F7">
        <w:rPr>
          <w:szCs w:val="28"/>
          <w:lang w:val="ru-RU"/>
        </w:rPr>
        <w:t xml:space="preserve"> (табл.</w:t>
      </w:r>
      <w:r w:rsidRPr="00DD21B4">
        <w:rPr>
          <w:szCs w:val="28"/>
          <w:lang w:val="ru-RU"/>
        </w:rPr>
        <w:t xml:space="preserve"> 6) показывает, что</w:t>
      </w:r>
      <w:r w:rsidR="00896F7D">
        <w:rPr>
          <w:szCs w:val="28"/>
          <w:lang w:val="ru-RU"/>
        </w:rPr>
        <w:t xml:space="preserve"> фондоотдача нарастает,</w:t>
      </w:r>
      <w:r w:rsidR="002907E2">
        <w:rPr>
          <w:szCs w:val="28"/>
          <w:lang w:val="ru-RU"/>
        </w:rPr>
        <w:t xml:space="preserve"> а производительность труда тоже </w:t>
      </w:r>
      <w:r w:rsidR="00F360CF">
        <w:rPr>
          <w:szCs w:val="28"/>
          <w:lang w:val="ru-RU"/>
        </w:rPr>
        <w:t>возросла</w:t>
      </w:r>
      <w:r w:rsidR="002907E2">
        <w:rPr>
          <w:szCs w:val="28"/>
          <w:lang w:val="ru-RU"/>
        </w:rPr>
        <w:t>.</w:t>
      </w:r>
    </w:p>
    <w:p w:rsidR="002907E2" w:rsidRDefault="002907E2" w:rsidP="002907E2">
      <w:pPr>
        <w:spacing w:line="360" w:lineRule="auto"/>
        <w:ind w:firstLine="0"/>
        <w:rPr>
          <w:szCs w:val="28"/>
          <w:lang w:val="ru-RU"/>
        </w:rPr>
      </w:pPr>
    </w:p>
    <w:p w:rsidR="00C815DE" w:rsidRPr="00B45AF2" w:rsidRDefault="00C815DE" w:rsidP="002907E2">
      <w:pPr>
        <w:spacing w:line="360" w:lineRule="auto"/>
        <w:ind w:firstLine="0"/>
        <w:jc w:val="right"/>
        <w:rPr>
          <w:szCs w:val="28"/>
          <w:lang w:val="ru-RU"/>
        </w:rPr>
      </w:pPr>
      <w:r w:rsidRPr="00B45AF2">
        <w:rPr>
          <w:szCs w:val="28"/>
          <w:lang w:val="ru-RU"/>
        </w:rPr>
        <w:t>Таблица 6</w:t>
      </w:r>
    </w:p>
    <w:p w:rsidR="00C815DE" w:rsidRPr="00297DED" w:rsidRDefault="00C815DE" w:rsidP="00C815DE">
      <w:pPr>
        <w:spacing w:line="360" w:lineRule="auto"/>
        <w:ind w:firstLine="397"/>
        <w:jc w:val="center"/>
        <w:rPr>
          <w:szCs w:val="28"/>
          <w:lang w:val="ru-RU"/>
        </w:rPr>
      </w:pPr>
      <w:r w:rsidRPr="00B45AF2">
        <w:rPr>
          <w:szCs w:val="28"/>
          <w:lang w:val="ru-RU"/>
        </w:rPr>
        <w:t>Анализ деловой активности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474"/>
        <w:gridCol w:w="1474"/>
        <w:gridCol w:w="1475"/>
      </w:tblGrid>
      <w:tr w:rsidR="00C815DE" w:rsidRPr="00E23D68">
        <w:trPr>
          <w:jc w:val="center"/>
        </w:trPr>
        <w:tc>
          <w:tcPr>
            <w:tcW w:w="4860" w:type="dxa"/>
          </w:tcPr>
          <w:p w:rsidR="00C815DE" w:rsidRPr="00E23D68" w:rsidRDefault="00C815DE" w:rsidP="00E23D68">
            <w:pPr>
              <w:spacing w:line="240" w:lineRule="auto"/>
              <w:ind w:firstLine="0"/>
              <w:jc w:val="center"/>
              <w:rPr>
                <w:sz w:val="24"/>
              </w:rPr>
            </w:pPr>
            <w:r w:rsidRPr="00E23D68">
              <w:rPr>
                <w:sz w:val="24"/>
              </w:rPr>
              <w:t>Показатели</w:t>
            </w:r>
          </w:p>
        </w:tc>
        <w:tc>
          <w:tcPr>
            <w:tcW w:w="1474" w:type="dxa"/>
          </w:tcPr>
          <w:p w:rsidR="00C815DE" w:rsidRPr="00E23D68" w:rsidRDefault="00C815DE" w:rsidP="00E23D68">
            <w:pPr>
              <w:spacing w:line="240" w:lineRule="auto"/>
              <w:ind w:firstLine="0"/>
              <w:jc w:val="center"/>
              <w:rPr>
                <w:sz w:val="24"/>
                <w:lang w:val="ru-RU"/>
              </w:rPr>
            </w:pPr>
            <w:r w:rsidRPr="00E23D68">
              <w:rPr>
                <w:sz w:val="24"/>
              </w:rPr>
              <w:t>200</w:t>
            </w:r>
            <w:r w:rsidR="003842F7" w:rsidRPr="00E23D68">
              <w:rPr>
                <w:sz w:val="24"/>
                <w:lang w:val="ru-RU"/>
              </w:rPr>
              <w:t>7</w:t>
            </w:r>
          </w:p>
        </w:tc>
        <w:tc>
          <w:tcPr>
            <w:tcW w:w="1474" w:type="dxa"/>
          </w:tcPr>
          <w:p w:rsidR="00C815DE" w:rsidRPr="00E23D68" w:rsidRDefault="00C815DE" w:rsidP="00E23D68">
            <w:pPr>
              <w:spacing w:line="240" w:lineRule="auto"/>
              <w:ind w:firstLine="38"/>
              <w:jc w:val="center"/>
              <w:rPr>
                <w:sz w:val="24"/>
                <w:lang w:val="ru-RU"/>
              </w:rPr>
            </w:pPr>
            <w:r w:rsidRPr="00E23D68">
              <w:rPr>
                <w:sz w:val="24"/>
              </w:rPr>
              <w:t>200</w:t>
            </w:r>
            <w:r w:rsidR="003842F7" w:rsidRPr="00E23D68">
              <w:rPr>
                <w:sz w:val="24"/>
                <w:lang w:val="ru-RU"/>
              </w:rPr>
              <w:t>8</w:t>
            </w:r>
          </w:p>
        </w:tc>
        <w:tc>
          <w:tcPr>
            <w:tcW w:w="1475" w:type="dxa"/>
          </w:tcPr>
          <w:p w:rsidR="00C815DE" w:rsidRPr="00E23D68" w:rsidRDefault="00C815DE" w:rsidP="00E23D68">
            <w:pPr>
              <w:spacing w:line="240" w:lineRule="auto"/>
              <w:ind w:firstLine="4"/>
              <w:jc w:val="center"/>
              <w:rPr>
                <w:sz w:val="24"/>
                <w:lang w:val="ru-RU"/>
              </w:rPr>
            </w:pPr>
            <w:r w:rsidRPr="00E23D68">
              <w:rPr>
                <w:sz w:val="24"/>
              </w:rPr>
              <w:t>200</w:t>
            </w:r>
            <w:r w:rsidR="003842F7" w:rsidRPr="00E23D68">
              <w:rPr>
                <w:sz w:val="24"/>
                <w:lang w:val="ru-RU"/>
              </w:rPr>
              <w:t>9</w:t>
            </w:r>
          </w:p>
        </w:tc>
      </w:tr>
      <w:tr w:rsidR="00C815DE" w:rsidRPr="00B45AF2">
        <w:trPr>
          <w:jc w:val="center"/>
        </w:trPr>
        <w:tc>
          <w:tcPr>
            <w:tcW w:w="4860" w:type="dxa"/>
          </w:tcPr>
          <w:p w:rsidR="00C815DE" w:rsidRPr="00E23D68" w:rsidRDefault="00C815DE" w:rsidP="00E23D68">
            <w:pPr>
              <w:spacing w:line="240" w:lineRule="auto"/>
              <w:ind w:firstLine="0"/>
              <w:jc w:val="left"/>
              <w:rPr>
                <w:sz w:val="24"/>
                <w:lang w:val="ru-RU"/>
              </w:rPr>
            </w:pPr>
            <w:r w:rsidRPr="00E23D68">
              <w:rPr>
                <w:sz w:val="24"/>
                <w:lang w:val="ru-RU"/>
              </w:rPr>
              <w:t>Выручка от продаж, тыс. руб.</w:t>
            </w:r>
          </w:p>
        </w:tc>
        <w:tc>
          <w:tcPr>
            <w:tcW w:w="1474" w:type="dxa"/>
          </w:tcPr>
          <w:p w:rsidR="00C815DE" w:rsidRPr="00E23D68" w:rsidRDefault="00AE1D7C" w:rsidP="00E23D68">
            <w:pPr>
              <w:spacing w:line="240" w:lineRule="auto"/>
              <w:ind w:firstLine="0"/>
              <w:jc w:val="center"/>
              <w:rPr>
                <w:sz w:val="24"/>
                <w:lang w:val="ru-RU"/>
              </w:rPr>
            </w:pPr>
            <w:r>
              <w:rPr>
                <w:sz w:val="24"/>
                <w:lang w:val="ru-RU"/>
              </w:rPr>
              <w:t>5230</w:t>
            </w:r>
          </w:p>
        </w:tc>
        <w:tc>
          <w:tcPr>
            <w:tcW w:w="1474" w:type="dxa"/>
          </w:tcPr>
          <w:p w:rsidR="00C815DE" w:rsidRPr="00E23D68" w:rsidRDefault="00AE1D7C" w:rsidP="00AE1D7C">
            <w:pPr>
              <w:spacing w:line="240" w:lineRule="auto"/>
              <w:ind w:firstLine="0"/>
              <w:jc w:val="center"/>
              <w:rPr>
                <w:sz w:val="24"/>
                <w:lang w:val="ru-RU"/>
              </w:rPr>
            </w:pPr>
            <w:r>
              <w:rPr>
                <w:sz w:val="24"/>
                <w:lang w:val="ru-RU"/>
              </w:rPr>
              <w:t>4172</w:t>
            </w:r>
          </w:p>
        </w:tc>
        <w:tc>
          <w:tcPr>
            <w:tcW w:w="1475" w:type="dxa"/>
          </w:tcPr>
          <w:p w:rsidR="00C815DE" w:rsidRPr="00E23D68" w:rsidRDefault="00AE1D7C" w:rsidP="00AE1D7C">
            <w:pPr>
              <w:spacing w:line="240" w:lineRule="auto"/>
              <w:ind w:firstLine="0"/>
              <w:jc w:val="center"/>
              <w:rPr>
                <w:sz w:val="24"/>
                <w:lang w:val="ru-RU"/>
              </w:rPr>
            </w:pPr>
            <w:r>
              <w:rPr>
                <w:sz w:val="24"/>
                <w:lang w:val="ru-RU"/>
              </w:rPr>
              <w:t>5889</w:t>
            </w:r>
          </w:p>
        </w:tc>
      </w:tr>
      <w:tr w:rsidR="00C815DE" w:rsidRPr="00E23D68">
        <w:trPr>
          <w:jc w:val="center"/>
        </w:trPr>
        <w:tc>
          <w:tcPr>
            <w:tcW w:w="4860" w:type="dxa"/>
          </w:tcPr>
          <w:p w:rsidR="00C815DE" w:rsidRPr="00E23D68" w:rsidRDefault="00C815DE" w:rsidP="00E23D68">
            <w:pPr>
              <w:spacing w:line="240" w:lineRule="auto"/>
              <w:ind w:firstLine="0"/>
              <w:jc w:val="left"/>
              <w:rPr>
                <w:sz w:val="24"/>
              </w:rPr>
            </w:pPr>
            <w:r w:rsidRPr="00E23D68">
              <w:rPr>
                <w:sz w:val="24"/>
              </w:rPr>
              <w:t>Численность среднесписочная, чел.</w:t>
            </w:r>
          </w:p>
        </w:tc>
        <w:tc>
          <w:tcPr>
            <w:tcW w:w="1474" w:type="dxa"/>
          </w:tcPr>
          <w:p w:rsidR="00C815DE" w:rsidRPr="00AE1D7C" w:rsidRDefault="00AE1D7C" w:rsidP="00E23D68">
            <w:pPr>
              <w:spacing w:line="240" w:lineRule="auto"/>
              <w:ind w:firstLine="0"/>
              <w:jc w:val="center"/>
              <w:rPr>
                <w:sz w:val="24"/>
                <w:lang w:val="ru-RU"/>
              </w:rPr>
            </w:pPr>
            <w:r>
              <w:rPr>
                <w:sz w:val="24"/>
                <w:lang w:val="ru-RU"/>
              </w:rPr>
              <w:t>8</w:t>
            </w:r>
          </w:p>
        </w:tc>
        <w:tc>
          <w:tcPr>
            <w:tcW w:w="1474" w:type="dxa"/>
          </w:tcPr>
          <w:p w:rsidR="00C815DE" w:rsidRPr="00AE1D7C" w:rsidRDefault="00AE1D7C" w:rsidP="00AE1D7C">
            <w:pPr>
              <w:spacing w:line="240" w:lineRule="auto"/>
              <w:ind w:firstLine="0"/>
              <w:jc w:val="center"/>
              <w:rPr>
                <w:sz w:val="24"/>
                <w:lang w:val="ru-RU"/>
              </w:rPr>
            </w:pPr>
            <w:r>
              <w:rPr>
                <w:sz w:val="24"/>
                <w:lang w:val="ru-RU"/>
              </w:rPr>
              <w:t>8</w:t>
            </w:r>
          </w:p>
        </w:tc>
        <w:tc>
          <w:tcPr>
            <w:tcW w:w="1475" w:type="dxa"/>
          </w:tcPr>
          <w:p w:rsidR="00C815DE" w:rsidRPr="00AE1D7C" w:rsidRDefault="00AE1D7C" w:rsidP="00AE1D7C">
            <w:pPr>
              <w:spacing w:line="240" w:lineRule="auto"/>
              <w:ind w:firstLine="0"/>
              <w:jc w:val="center"/>
              <w:rPr>
                <w:sz w:val="24"/>
                <w:lang w:val="ru-RU"/>
              </w:rPr>
            </w:pPr>
            <w:r>
              <w:rPr>
                <w:sz w:val="24"/>
                <w:lang w:val="ru-RU"/>
              </w:rPr>
              <w:t>8</w:t>
            </w:r>
          </w:p>
        </w:tc>
      </w:tr>
      <w:tr w:rsidR="00C815DE" w:rsidRPr="00B45AF2">
        <w:trPr>
          <w:jc w:val="center"/>
        </w:trPr>
        <w:tc>
          <w:tcPr>
            <w:tcW w:w="4860" w:type="dxa"/>
          </w:tcPr>
          <w:p w:rsidR="00C815DE" w:rsidRPr="00E23D68" w:rsidRDefault="00C815DE" w:rsidP="00E23D68">
            <w:pPr>
              <w:spacing w:line="240" w:lineRule="auto"/>
              <w:ind w:firstLine="0"/>
              <w:jc w:val="left"/>
              <w:rPr>
                <w:sz w:val="24"/>
                <w:lang w:val="ru-RU"/>
              </w:rPr>
            </w:pPr>
            <w:r w:rsidRPr="00E23D68">
              <w:rPr>
                <w:sz w:val="24"/>
                <w:lang w:val="ru-RU"/>
              </w:rPr>
              <w:t>Производительность труда годовая, руб./чел</w:t>
            </w:r>
          </w:p>
        </w:tc>
        <w:tc>
          <w:tcPr>
            <w:tcW w:w="1474" w:type="dxa"/>
          </w:tcPr>
          <w:p w:rsidR="00C815DE" w:rsidRPr="00E23D68" w:rsidRDefault="00AE1D7C" w:rsidP="00E23D68">
            <w:pPr>
              <w:spacing w:line="240" w:lineRule="auto"/>
              <w:ind w:firstLine="0"/>
              <w:jc w:val="center"/>
              <w:rPr>
                <w:sz w:val="24"/>
                <w:lang w:val="ru-RU"/>
              </w:rPr>
            </w:pPr>
            <w:r>
              <w:rPr>
                <w:sz w:val="24"/>
                <w:lang w:val="ru-RU"/>
              </w:rPr>
              <w:t>653,8</w:t>
            </w:r>
          </w:p>
        </w:tc>
        <w:tc>
          <w:tcPr>
            <w:tcW w:w="1474" w:type="dxa"/>
          </w:tcPr>
          <w:p w:rsidR="00C815DE" w:rsidRPr="00E23D68" w:rsidRDefault="00AE1D7C" w:rsidP="00AE1D7C">
            <w:pPr>
              <w:spacing w:line="240" w:lineRule="auto"/>
              <w:ind w:firstLine="0"/>
              <w:jc w:val="center"/>
              <w:rPr>
                <w:sz w:val="24"/>
                <w:lang w:val="ru-RU"/>
              </w:rPr>
            </w:pPr>
            <w:r>
              <w:rPr>
                <w:sz w:val="24"/>
                <w:lang w:val="ru-RU"/>
              </w:rPr>
              <w:t>521,5</w:t>
            </w:r>
          </w:p>
        </w:tc>
        <w:tc>
          <w:tcPr>
            <w:tcW w:w="1475" w:type="dxa"/>
          </w:tcPr>
          <w:p w:rsidR="00C815DE" w:rsidRPr="00E23D68" w:rsidRDefault="00AE1D7C" w:rsidP="00AE1D7C">
            <w:pPr>
              <w:spacing w:line="240" w:lineRule="auto"/>
              <w:ind w:firstLine="0"/>
              <w:jc w:val="center"/>
              <w:rPr>
                <w:sz w:val="24"/>
                <w:lang w:val="ru-RU"/>
              </w:rPr>
            </w:pPr>
            <w:r>
              <w:rPr>
                <w:sz w:val="24"/>
                <w:lang w:val="ru-RU"/>
              </w:rPr>
              <w:t>736,13</w:t>
            </w:r>
          </w:p>
        </w:tc>
      </w:tr>
      <w:tr w:rsidR="00C815DE" w:rsidRPr="00E23D68">
        <w:trPr>
          <w:jc w:val="center"/>
        </w:trPr>
        <w:tc>
          <w:tcPr>
            <w:tcW w:w="4860" w:type="dxa"/>
          </w:tcPr>
          <w:p w:rsidR="00C815DE" w:rsidRPr="00E23D68" w:rsidRDefault="00C815DE" w:rsidP="00E23D68">
            <w:pPr>
              <w:spacing w:line="240" w:lineRule="auto"/>
              <w:ind w:firstLine="0"/>
              <w:jc w:val="left"/>
              <w:rPr>
                <w:sz w:val="24"/>
              </w:rPr>
            </w:pPr>
            <w:r w:rsidRPr="00E23D68">
              <w:rPr>
                <w:sz w:val="24"/>
              </w:rPr>
              <w:t>Темп роста выручки, %</w:t>
            </w:r>
          </w:p>
        </w:tc>
        <w:tc>
          <w:tcPr>
            <w:tcW w:w="1474" w:type="dxa"/>
          </w:tcPr>
          <w:p w:rsidR="00C815DE" w:rsidRPr="00E23D68" w:rsidRDefault="00C815DE" w:rsidP="00E23D68">
            <w:pPr>
              <w:spacing w:line="240" w:lineRule="auto"/>
              <w:ind w:firstLine="0"/>
              <w:jc w:val="center"/>
              <w:rPr>
                <w:sz w:val="24"/>
              </w:rPr>
            </w:pPr>
            <w:r w:rsidRPr="00E23D68">
              <w:rPr>
                <w:sz w:val="24"/>
              </w:rPr>
              <w:t>100</w:t>
            </w:r>
          </w:p>
        </w:tc>
        <w:tc>
          <w:tcPr>
            <w:tcW w:w="1474" w:type="dxa"/>
          </w:tcPr>
          <w:p w:rsidR="00C815DE" w:rsidRPr="00701BA9" w:rsidRDefault="00AE1D7C" w:rsidP="00AE1D7C">
            <w:pPr>
              <w:spacing w:line="240" w:lineRule="auto"/>
              <w:ind w:firstLine="0"/>
              <w:jc w:val="center"/>
              <w:rPr>
                <w:color w:val="A6A6A6"/>
                <w:sz w:val="24"/>
                <w:vertAlign w:val="subscript"/>
                <w:lang w:val="ru-RU"/>
              </w:rPr>
            </w:pPr>
            <w:r>
              <w:rPr>
                <w:color w:val="A6A6A6"/>
                <w:sz w:val="24"/>
                <w:vertAlign w:val="subscript"/>
                <w:lang w:val="ru-RU"/>
              </w:rPr>
              <w:t>80</w:t>
            </w:r>
          </w:p>
        </w:tc>
        <w:tc>
          <w:tcPr>
            <w:tcW w:w="1475" w:type="dxa"/>
          </w:tcPr>
          <w:p w:rsidR="00C815DE" w:rsidRPr="00AE1D7C" w:rsidRDefault="00AE1D7C" w:rsidP="00AE1D7C">
            <w:pPr>
              <w:spacing w:line="240" w:lineRule="auto"/>
              <w:ind w:firstLine="0"/>
              <w:jc w:val="center"/>
              <w:rPr>
                <w:color w:val="A6A6A6"/>
                <w:sz w:val="24"/>
                <w:vertAlign w:val="subscript"/>
                <w:lang w:val="ru-RU"/>
              </w:rPr>
            </w:pPr>
            <w:r>
              <w:rPr>
                <w:color w:val="A6A6A6"/>
                <w:sz w:val="24"/>
                <w:vertAlign w:val="subscript"/>
                <w:lang w:val="ru-RU"/>
              </w:rPr>
              <w:t>113</w:t>
            </w:r>
          </w:p>
        </w:tc>
      </w:tr>
      <w:tr w:rsidR="00C815DE" w:rsidRPr="00E23D68">
        <w:trPr>
          <w:jc w:val="center"/>
        </w:trPr>
        <w:tc>
          <w:tcPr>
            <w:tcW w:w="4860" w:type="dxa"/>
          </w:tcPr>
          <w:p w:rsidR="00C815DE" w:rsidRPr="00E23D68" w:rsidRDefault="00C815DE" w:rsidP="00E23D68">
            <w:pPr>
              <w:spacing w:line="240" w:lineRule="auto"/>
              <w:ind w:firstLine="0"/>
              <w:jc w:val="left"/>
              <w:rPr>
                <w:sz w:val="24"/>
              </w:rPr>
            </w:pPr>
            <w:r w:rsidRPr="00E23D68">
              <w:rPr>
                <w:sz w:val="24"/>
              </w:rPr>
              <w:t>Те</w:t>
            </w:r>
            <w:r w:rsidR="00701BA9">
              <w:rPr>
                <w:sz w:val="24"/>
              </w:rPr>
              <w:t>мп роста выработки</w:t>
            </w:r>
            <w:r w:rsidRPr="00E23D68">
              <w:rPr>
                <w:sz w:val="24"/>
              </w:rPr>
              <w:t>, %</w:t>
            </w:r>
          </w:p>
        </w:tc>
        <w:tc>
          <w:tcPr>
            <w:tcW w:w="1474" w:type="dxa"/>
          </w:tcPr>
          <w:p w:rsidR="00C815DE" w:rsidRPr="00E23D68" w:rsidRDefault="00C815DE" w:rsidP="00E23D68">
            <w:pPr>
              <w:spacing w:line="240" w:lineRule="auto"/>
              <w:ind w:firstLine="0"/>
              <w:jc w:val="center"/>
              <w:rPr>
                <w:sz w:val="24"/>
              </w:rPr>
            </w:pPr>
            <w:r w:rsidRPr="00E23D68">
              <w:rPr>
                <w:sz w:val="24"/>
              </w:rPr>
              <w:t>100</w:t>
            </w:r>
          </w:p>
        </w:tc>
        <w:tc>
          <w:tcPr>
            <w:tcW w:w="1474" w:type="dxa"/>
          </w:tcPr>
          <w:p w:rsidR="00C815DE" w:rsidRPr="00701BA9" w:rsidRDefault="00AE1D7C" w:rsidP="00AE1D7C">
            <w:pPr>
              <w:spacing w:line="240" w:lineRule="auto"/>
              <w:ind w:firstLine="0"/>
              <w:jc w:val="center"/>
              <w:rPr>
                <w:color w:val="A6A6A6"/>
                <w:sz w:val="24"/>
                <w:vertAlign w:val="subscript"/>
                <w:lang w:val="ru-RU"/>
              </w:rPr>
            </w:pPr>
            <w:r>
              <w:rPr>
                <w:color w:val="A6A6A6"/>
                <w:sz w:val="24"/>
                <w:lang w:val="ru-RU"/>
              </w:rPr>
              <w:t>80</w:t>
            </w:r>
          </w:p>
        </w:tc>
        <w:tc>
          <w:tcPr>
            <w:tcW w:w="1475" w:type="dxa"/>
          </w:tcPr>
          <w:p w:rsidR="00C815DE" w:rsidRPr="00701BA9" w:rsidRDefault="00AE1D7C" w:rsidP="00AE1D7C">
            <w:pPr>
              <w:spacing w:line="240" w:lineRule="auto"/>
              <w:ind w:firstLine="0"/>
              <w:jc w:val="center"/>
              <w:rPr>
                <w:color w:val="A6A6A6"/>
                <w:sz w:val="24"/>
                <w:vertAlign w:val="subscript"/>
                <w:lang w:val="ru-RU"/>
              </w:rPr>
            </w:pPr>
            <w:r>
              <w:rPr>
                <w:color w:val="A6A6A6"/>
                <w:sz w:val="24"/>
                <w:vertAlign w:val="subscript"/>
                <w:lang w:val="ru-RU"/>
              </w:rPr>
              <w:t>113</w:t>
            </w:r>
          </w:p>
        </w:tc>
      </w:tr>
      <w:tr w:rsidR="00C815DE" w:rsidRPr="00B45AF2">
        <w:trPr>
          <w:jc w:val="center"/>
        </w:trPr>
        <w:tc>
          <w:tcPr>
            <w:tcW w:w="4860" w:type="dxa"/>
          </w:tcPr>
          <w:p w:rsidR="00C815DE" w:rsidRPr="00E23D68" w:rsidRDefault="00C815DE" w:rsidP="00E23D68">
            <w:pPr>
              <w:spacing w:line="240" w:lineRule="auto"/>
              <w:ind w:firstLine="0"/>
              <w:jc w:val="left"/>
              <w:rPr>
                <w:sz w:val="24"/>
                <w:lang w:val="ru-RU"/>
              </w:rPr>
            </w:pPr>
            <w:r w:rsidRPr="00E23D68">
              <w:rPr>
                <w:sz w:val="24"/>
                <w:lang w:val="ru-RU"/>
              </w:rPr>
              <w:t>Основные средства</w:t>
            </w:r>
            <w:r w:rsidR="003842F7" w:rsidRPr="00E23D68">
              <w:rPr>
                <w:sz w:val="24"/>
                <w:lang w:val="ru-RU"/>
              </w:rPr>
              <w:t xml:space="preserve"> (среднегод)</w:t>
            </w:r>
            <w:r w:rsidRPr="00E23D68">
              <w:rPr>
                <w:sz w:val="24"/>
                <w:lang w:val="ru-RU"/>
              </w:rPr>
              <w:t>, тыс. руб.</w:t>
            </w:r>
          </w:p>
        </w:tc>
        <w:tc>
          <w:tcPr>
            <w:tcW w:w="1474" w:type="dxa"/>
          </w:tcPr>
          <w:p w:rsidR="00C815DE" w:rsidRPr="00E23D68" w:rsidRDefault="00AE1D7C" w:rsidP="00E23D68">
            <w:pPr>
              <w:spacing w:line="240" w:lineRule="auto"/>
              <w:ind w:firstLine="0"/>
              <w:jc w:val="center"/>
              <w:rPr>
                <w:sz w:val="24"/>
                <w:lang w:val="ru-RU"/>
              </w:rPr>
            </w:pPr>
            <w:r>
              <w:rPr>
                <w:sz w:val="24"/>
                <w:lang w:val="ru-RU"/>
              </w:rPr>
              <w:t>660</w:t>
            </w:r>
          </w:p>
        </w:tc>
        <w:tc>
          <w:tcPr>
            <w:tcW w:w="1474" w:type="dxa"/>
          </w:tcPr>
          <w:p w:rsidR="00C815DE" w:rsidRPr="00E23D68" w:rsidRDefault="00AE1D7C" w:rsidP="00AE1D7C">
            <w:pPr>
              <w:spacing w:line="240" w:lineRule="auto"/>
              <w:ind w:firstLine="0"/>
              <w:jc w:val="center"/>
              <w:rPr>
                <w:sz w:val="24"/>
                <w:lang w:val="ru-RU"/>
              </w:rPr>
            </w:pPr>
            <w:r>
              <w:rPr>
                <w:sz w:val="24"/>
                <w:lang w:val="ru-RU"/>
              </w:rPr>
              <w:t>574</w:t>
            </w:r>
          </w:p>
        </w:tc>
        <w:tc>
          <w:tcPr>
            <w:tcW w:w="1475" w:type="dxa"/>
          </w:tcPr>
          <w:p w:rsidR="00C815DE" w:rsidRPr="00E23D68" w:rsidRDefault="00AE1D7C" w:rsidP="00AE1D7C">
            <w:pPr>
              <w:spacing w:line="240" w:lineRule="auto"/>
              <w:ind w:firstLine="0"/>
              <w:jc w:val="center"/>
              <w:rPr>
                <w:sz w:val="24"/>
                <w:lang w:val="ru-RU"/>
              </w:rPr>
            </w:pPr>
            <w:r>
              <w:rPr>
                <w:sz w:val="24"/>
                <w:lang w:val="ru-RU"/>
              </w:rPr>
              <w:t>494</w:t>
            </w:r>
          </w:p>
        </w:tc>
      </w:tr>
      <w:tr w:rsidR="00C815DE" w:rsidRPr="00E23D68">
        <w:trPr>
          <w:jc w:val="center"/>
        </w:trPr>
        <w:tc>
          <w:tcPr>
            <w:tcW w:w="4860" w:type="dxa"/>
          </w:tcPr>
          <w:p w:rsidR="00C815DE" w:rsidRPr="00E23D68" w:rsidRDefault="00C815DE" w:rsidP="00E23D68">
            <w:pPr>
              <w:spacing w:line="240" w:lineRule="auto"/>
              <w:ind w:firstLine="0"/>
              <w:jc w:val="left"/>
              <w:rPr>
                <w:sz w:val="24"/>
              </w:rPr>
            </w:pPr>
            <w:r w:rsidRPr="00E23D68">
              <w:rPr>
                <w:sz w:val="24"/>
              </w:rPr>
              <w:t>Фондоотдача</w:t>
            </w:r>
          </w:p>
        </w:tc>
        <w:tc>
          <w:tcPr>
            <w:tcW w:w="1474" w:type="dxa"/>
          </w:tcPr>
          <w:p w:rsidR="00C815DE" w:rsidRPr="00AE1D7C" w:rsidRDefault="00AE1D7C" w:rsidP="00E23D68">
            <w:pPr>
              <w:spacing w:line="240" w:lineRule="auto"/>
              <w:ind w:firstLine="0"/>
              <w:jc w:val="center"/>
              <w:rPr>
                <w:sz w:val="24"/>
                <w:lang w:val="ru-RU"/>
              </w:rPr>
            </w:pPr>
            <w:r>
              <w:rPr>
                <w:sz w:val="24"/>
                <w:lang w:val="ru-RU"/>
              </w:rPr>
              <w:t>8</w:t>
            </w:r>
          </w:p>
        </w:tc>
        <w:tc>
          <w:tcPr>
            <w:tcW w:w="1474" w:type="dxa"/>
          </w:tcPr>
          <w:p w:rsidR="00C815DE" w:rsidRPr="00AE1D7C" w:rsidRDefault="00AE1D7C" w:rsidP="00AE1D7C">
            <w:pPr>
              <w:spacing w:line="240" w:lineRule="auto"/>
              <w:ind w:firstLine="0"/>
              <w:jc w:val="center"/>
              <w:rPr>
                <w:sz w:val="24"/>
                <w:lang w:val="ru-RU"/>
              </w:rPr>
            </w:pPr>
            <w:r>
              <w:rPr>
                <w:sz w:val="24"/>
                <w:lang w:val="ru-RU"/>
              </w:rPr>
              <w:t>7</w:t>
            </w:r>
          </w:p>
        </w:tc>
        <w:tc>
          <w:tcPr>
            <w:tcW w:w="1475" w:type="dxa"/>
          </w:tcPr>
          <w:p w:rsidR="00C815DE" w:rsidRPr="00AE1D7C" w:rsidRDefault="00AE1D7C" w:rsidP="00AE1D7C">
            <w:pPr>
              <w:spacing w:line="240" w:lineRule="auto"/>
              <w:ind w:firstLine="0"/>
              <w:jc w:val="center"/>
              <w:rPr>
                <w:sz w:val="24"/>
                <w:lang w:val="ru-RU"/>
              </w:rPr>
            </w:pPr>
            <w:r>
              <w:rPr>
                <w:sz w:val="24"/>
                <w:lang w:val="ru-RU"/>
              </w:rPr>
              <w:t>12</w:t>
            </w:r>
          </w:p>
        </w:tc>
      </w:tr>
    </w:tbl>
    <w:p w:rsidR="00C815DE" w:rsidRDefault="00C815DE" w:rsidP="00C815DE">
      <w:pPr>
        <w:ind w:firstLine="360"/>
        <w:rPr>
          <w:szCs w:val="28"/>
          <w:lang w:val="ru-RU"/>
        </w:rPr>
      </w:pPr>
    </w:p>
    <w:p w:rsidR="00C815DE" w:rsidRDefault="00C815DE" w:rsidP="00C815DE">
      <w:pPr>
        <w:spacing w:line="360" w:lineRule="auto"/>
        <w:ind w:firstLine="397"/>
        <w:rPr>
          <w:szCs w:val="28"/>
          <w:lang w:val="ru-RU"/>
        </w:rPr>
      </w:pPr>
      <w:r w:rsidRPr="00DD21B4">
        <w:rPr>
          <w:szCs w:val="28"/>
          <w:lang w:val="ru-RU"/>
        </w:rPr>
        <w:t xml:space="preserve">Сравнительный анализ динамики выручки и производительности труда показывает, что, несмотря на рост выручки </w:t>
      </w:r>
      <w:r w:rsidR="00AE1D7C">
        <w:rPr>
          <w:szCs w:val="28"/>
          <w:lang w:val="ru-RU"/>
        </w:rPr>
        <w:t>на 11</w:t>
      </w:r>
      <w:r w:rsidRPr="00DD21B4">
        <w:rPr>
          <w:szCs w:val="28"/>
          <w:lang w:val="ru-RU"/>
        </w:rPr>
        <w:t>% в 200</w:t>
      </w:r>
      <w:r w:rsidR="005F24B2">
        <w:rPr>
          <w:szCs w:val="28"/>
          <w:lang w:val="ru-RU"/>
        </w:rPr>
        <w:t>9</w:t>
      </w:r>
      <w:r w:rsidRPr="00DD21B4">
        <w:rPr>
          <w:szCs w:val="28"/>
          <w:lang w:val="ru-RU"/>
        </w:rPr>
        <w:t xml:space="preserve"> году по сравнению с предыдущим периодом, производительность труда неуклонно </w:t>
      </w:r>
      <w:r w:rsidR="00AE1D7C">
        <w:rPr>
          <w:szCs w:val="28"/>
          <w:lang w:val="ru-RU"/>
        </w:rPr>
        <w:t>возрастает</w:t>
      </w:r>
      <w:r w:rsidRPr="00DD21B4">
        <w:rPr>
          <w:szCs w:val="28"/>
          <w:lang w:val="ru-RU"/>
        </w:rPr>
        <w:t xml:space="preserve"> и составила в 200</w:t>
      </w:r>
      <w:r w:rsidR="005F24B2">
        <w:rPr>
          <w:szCs w:val="28"/>
          <w:lang w:val="ru-RU"/>
        </w:rPr>
        <w:t>9</w:t>
      </w:r>
      <w:r w:rsidRPr="00DD21B4">
        <w:rPr>
          <w:szCs w:val="28"/>
          <w:lang w:val="ru-RU"/>
        </w:rPr>
        <w:t xml:space="preserve"> году </w:t>
      </w:r>
      <w:r w:rsidR="00AE1D7C">
        <w:rPr>
          <w:szCs w:val="28"/>
          <w:lang w:val="ru-RU"/>
        </w:rPr>
        <w:t>11</w:t>
      </w:r>
      <w:r w:rsidRPr="00DD21B4">
        <w:rPr>
          <w:szCs w:val="28"/>
          <w:lang w:val="ru-RU"/>
        </w:rPr>
        <w:t>% от уровня базового 200</w:t>
      </w:r>
      <w:r w:rsidR="005F24B2">
        <w:rPr>
          <w:szCs w:val="28"/>
          <w:lang w:val="ru-RU"/>
        </w:rPr>
        <w:t>7</w:t>
      </w:r>
      <w:r w:rsidRPr="00DD21B4">
        <w:rPr>
          <w:szCs w:val="28"/>
          <w:lang w:val="ru-RU"/>
        </w:rPr>
        <w:t>.</w:t>
      </w:r>
      <w:r w:rsidR="00940DD7" w:rsidRPr="00940DD7">
        <w:rPr>
          <w:noProof/>
          <w:lang w:val="ru-RU" w:eastAsia="ru-RU"/>
        </w:rPr>
        <w:t xml:space="preserve"> </w:t>
      </w:r>
    </w:p>
    <w:p w:rsidR="005F24B2" w:rsidRDefault="000C2504" w:rsidP="005F24B2">
      <w:pPr>
        <w:spacing w:line="360" w:lineRule="auto"/>
        <w:ind w:firstLine="397"/>
        <w:jc w:val="center"/>
        <w:rPr>
          <w:szCs w:val="28"/>
          <w:lang w:val="ru-RU"/>
        </w:rPr>
      </w:pPr>
      <w:r w:rsidRPr="00704BD1">
        <w:rPr>
          <w:color w:val="000000"/>
          <w:szCs w:val="28"/>
          <w:lang w:val="ru-RU"/>
        </w:rPr>
        <w:object w:dxaOrig="6381" w:dyaOrig="4249">
          <v:shape id="_x0000_i1026" type="#_x0000_t75" style="width:318.75pt;height:212.25pt" o:ole="">
            <v:imagedata r:id="rId9" o:title=""/>
          </v:shape>
          <o:OLEObject Type="Embed" ProgID="MSGraph.Chart.8" ShapeID="_x0000_i1026" DrawAspect="Content" ObjectID="_1457602577" r:id="rId10">
            <o:FieldCodes>\s</o:FieldCodes>
          </o:OLEObject>
        </w:object>
      </w:r>
    </w:p>
    <w:p w:rsidR="00C815DE" w:rsidRPr="00DD21B4" w:rsidRDefault="00C815DE" w:rsidP="000C2504">
      <w:pPr>
        <w:spacing w:line="360" w:lineRule="auto"/>
        <w:ind w:firstLine="397"/>
        <w:jc w:val="center"/>
        <w:rPr>
          <w:szCs w:val="28"/>
          <w:lang w:val="ru-RU"/>
        </w:rPr>
      </w:pPr>
      <w:r w:rsidRPr="00DD21B4">
        <w:rPr>
          <w:szCs w:val="28"/>
          <w:lang w:val="ru-RU"/>
        </w:rPr>
        <w:t>Рис. 2. Динамика выручки и производительности труда</w:t>
      </w:r>
    </w:p>
    <w:p w:rsidR="005F24B2" w:rsidRDefault="005F24B2" w:rsidP="004C17F8">
      <w:pPr>
        <w:spacing w:line="360" w:lineRule="auto"/>
        <w:ind w:firstLine="397"/>
        <w:jc w:val="center"/>
        <w:rPr>
          <w:b/>
          <w:szCs w:val="28"/>
          <w:lang w:val="ru-RU"/>
        </w:rPr>
      </w:pPr>
    </w:p>
    <w:p w:rsidR="00C815DE" w:rsidRPr="004C17F8" w:rsidRDefault="00C815DE" w:rsidP="00940DD7">
      <w:pPr>
        <w:spacing w:line="360" w:lineRule="auto"/>
        <w:ind w:firstLine="397"/>
        <w:jc w:val="center"/>
        <w:outlineLvl w:val="0"/>
        <w:rPr>
          <w:b/>
          <w:szCs w:val="28"/>
          <w:lang w:val="ru-RU"/>
        </w:rPr>
      </w:pPr>
      <w:r>
        <w:rPr>
          <w:b/>
          <w:szCs w:val="28"/>
          <w:lang w:val="ru-RU"/>
        </w:rPr>
        <w:t>2.3</w:t>
      </w:r>
      <w:r w:rsidRPr="00DD21B4">
        <w:rPr>
          <w:b/>
          <w:szCs w:val="28"/>
          <w:lang w:val="ru-RU"/>
        </w:rPr>
        <w:t xml:space="preserve">. Анализ активов </w:t>
      </w:r>
      <w:r w:rsidR="00175AED">
        <w:rPr>
          <w:b/>
          <w:szCs w:val="28"/>
          <w:lang w:val="ru-RU"/>
        </w:rPr>
        <w:t>фирмы</w:t>
      </w:r>
    </w:p>
    <w:p w:rsidR="00C815DE" w:rsidRPr="00DD21B4" w:rsidRDefault="00C815DE" w:rsidP="00C815DE">
      <w:pPr>
        <w:spacing w:line="360" w:lineRule="auto"/>
        <w:ind w:firstLine="397"/>
        <w:jc w:val="center"/>
        <w:rPr>
          <w:i/>
          <w:szCs w:val="28"/>
          <w:lang w:val="ru-RU"/>
        </w:rPr>
      </w:pPr>
      <w:r w:rsidRPr="00DD21B4">
        <w:rPr>
          <w:i/>
          <w:szCs w:val="28"/>
          <w:lang w:val="ru-RU"/>
        </w:rPr>
        <w:t>Динамика активов</w:t>
      </w:r>
    </w:p>
    <w:p w:rsidR="00B45AF2" w:rsidRPr="00DD21B4" w:rsidRDefault="00C815DE" w:rsidP="00B45AF2">
      <w:pPr>
        <w:spacing w:line="360" w:lineRule="auto"/>
        <w:ind w:firstLine="397"/>
        <w:rPr>
          <w:szCs w:val="28"/>
          <w:lang w:val="ru-RU"/>
        </w:rPr>
      </w:pPr>
      <w:r w:rsidRPr="00DD21B4">
        <w:rPr>
          <w:szCs w:val="28"/>
          <w:lang w:val="ru-RU"/>
        </w:rPr>
        <w:t>Стоимость имущества фирмы «</w:t>
      </w:r>
      <w:r w:rsidR="00282382">
        <w:rPr>
          <w:szCs w:val="28"/>
          <w:lang w:val="ru-RU"/>
        </w:rPr>
        <w:t xml:space="preserve">Жак Паганель </w:t>
      </w:r>
      <w:r w:rsidR="002907E2">
        <w:rPr>
          <w:szCs w:val="28"/>
          <w:lang w:val="ru-RU"/>
        </w:rPr>
        <w:t>Т</w:t>
      </w:r>
      <w:r w:rsidR="00282382">
        <w:rPr>
          <w:szCs w:val="28"/>
          <w:lang w:val="ru-RU"/>
        </w:rPr>
        <w:t>р</w:t>
      </w:r>
      <w:r w:rsidR="00F360CF">
        <w:rPr>
          <w:szCs w:val="28"/>
          <w:lang w:val="ru-RU"/>
        </w:rPr>
        <w:t>е</w:t>
      </w:r>
      <w:r w:rsidR="00282382">
        <w:rPr>
          <w:szCs w:val="28"/>
          <w:lang w:val="ru-RU"/>
        </w:rPr>
        <w:t>в</w:t>
      </w:r>
      <w:r w:rsidR="00F360CF">
        <w:rPr>
          <w:szCs w:val="28"/>
          <w:lang w:val="ru-RU"/>
        </w:rPr>
        <w:t>э</w:t>
      </w:r>
      <w:r w:rsidR="00282382">
        <w:rPr>
          <w:szCs w:val="28"/>
          <w:lang w:val="ru-RU"/>
        </w:rPr>
        <w:t>л» по балансу по состоянию на 1,01,2010 сост</w:t>
      </w:r>
      <w:r w:rsidR="00F360CF">
        <w:rPr>
          <w:szCs w:val="28"/>
          <w:lang w:val="ru-RU"/>
        </w:rPr>
        <w:t>а</w:t>
      </w:r>
      <w:r w:rsidR="00282382">
        <w:rPr>
          <w:szCs w:val="28"/>
          <w:lang w:val="ru-RU"/>
        </w:rPr>
        <w:t xml:space="preserve">вляет </w:t>
      </w:r>
      <w:r w:rsidR="006664D0">
        <w:rPr>
          <w:szCs w:val="28"/>
          <w:lang w:val="ru-RU"/>
        </w:rPr>
        <w:t>22595</w:t>
      </w:r>
      <w:r w:rsidR="00282382">
        <w:rPr>
          <w:szCs w:val="28"/>
          <w:lang w:val="ru-RU"/>
        </w:rPr>
        <w:t>тыс.руб. включает оборотные и внеоборотные активы (табл 7)</w:t>
      </w:r>
    </w:p>
    <w:p w:rsidR="002907E2" w:rsidRDefault="002907E2" w:rsidP="00C815DE">
      <w:pPr>
        <w:spacing w:line="360" w:lineRule="auto"/>
        <w:ind w:firstLine="397"/>
        <w:jc w:val="right"/>
        <w:rPr>
          <w:szCs w:val="28"/>
          <w:lang w:val="ru-RU"/>
        </w:rPr>
      </w:pPr>
    </w:p>
    <w:p w:rsidR="00C815DE" w:rsidRDefault="00C815DE" w:rsidP="00C815DE">
      <w:pPr>
        <w:spacing w:line="360" w:lineRule="auto"/>
        <w:ind w:firstLine="397"/>
        <w:jc w:val="right"/>
        <w:rPr>
          <w:szCs w:val="28"/>
        </w:rPr>
      </w:pPr>
      <w:r>
        <w:rPr>
          <w:szCs w:val="28"/>
        </w:rPr>
        <w:t>Таблица 7</w:t>
      </w:r>
    </w:p>
    <w:p w:rsidR="00C815DE" w:rsidRDefault="00C815DE" w:rsidP="00C815DE">
      <w:pPr>
        <w:spacing w:line="360" w:lineRule="auto"/>
        <w:ind w:firstLine="397"/>
        <w:jc w:val="center"/>
        <w:rPr>
          <w:szCs w:val="28"/>
        </w:rPr>
      </w:pPr>
      <w:r>
        <w:rPr>
          <w:szCs w:val="28"/>
        </w:rPr>
        <w:t>Динамика активов</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661"/>
        <w:gridCol w:w="1661"/>
        <w:gridCol w:w="1662"/>
      </w:tblGrid>
      <w:tr w:rsidR="00C815DE" w:rsidRPr="00E23D68">
        <w:trPr>
          <w:jc w:val="center"/>
        </w:trPr>
        <w:tc>
          <w:tcPr>
            <w:tcW w:w="4068" w:type="dxa"/>
          </w:tcPr>
          <w:p w:rsidR="00C815DE" w:rsidRPr="00E23D68" w:rsidRDefault="00C815DE" w:rsidP="00E23D68">
            <w:pPr>
              <w:spacing w:line="240" w:lineRule="auto"/>
              <w:ind w:firstLine="0"/>
              <w:jc w:val="center"/>
              <w:rPr>
                <w:sz w:val="24"/>
              </w:rPr>
            </w:pPr>
            <w:r w:rsidRPr="00E23D68">
              <w:rPr>
                <w:sz w:val="24"/>
              </w:rPr>
              <w:t>Показатель</w:t>
            </w:r>
          </w:p>
        </w:tc>
        <w:tc>
          <w:tcPr>
            <w:tcW w:w="1661" w:type="dxa"/>
          </w:tcPr>
          <w:p w:rsidR="00C815DE" w:rsidRPr="00E23D68" w:rsidRDefault="00C815DE" w:rsidP="00E23D68">
            <w:pPr>
              <w:spacing w:line="240" w:lineRule="auto"/>
              <w:ind w:hanging="7"/>
              <w:jc w:val="center"/>
              <w:rPr>
                <w:sz w:val="24"/>
              </w:rPr>
            </w:pPr>
            <w:r w:rsidRPr="00E23D68">
              <w:rPr>
                <w:sz w:val="24"/>
              </w:rPr>
              <w:t>200</w:t>
            </w:r>
            <w:r w:rsidR="00F8355D" w:rsidRPr="00E23D68">
              <w:rPr>
                <w:sz w:val="24"/>
              </w:rPr>
              <w:t>7</w:t>
            </w:r>
          </w:p>
        </w:tc>
        <w:tc>
          <w:tcPr>
            <w:tcW w:w="1661" w:type="dxa"/>
          </w:tcPr>
          <w:p w:rsidR="00C815DE" w:rsidRPr="00E23D68" w:rsidRDefault="00C815DE" w:rsidP="00E23D68">
            <w:pPr>
              <w:spacing w:line="240" w:lineRule="auto"/>
              <w:ind w:firstLine="0"/>
              <w:jc w:val="center"/>
              <w:rPr>
                <w:sz w:val="24"/>
              </w:rPr>
            </w:pPr>
            <w:r w:rsidRPr="00E23D68">
              <w:rPr>
                <w:sz w:val="24"/>
              </w:rPr>
              <w:t>200</w:t>
            </w:r>
            <w:r w:rsidR="00F8355D" w:rsidRPr="00E23D68">
              <w:rPr>
                <w:sz w:val="24"/>
              </w:rPr>
              <w:t>8</w:t>
            </w:r>
          </w:p>
        </w:tc>
        <w:tc>
          <w:tcPr>
            <w:tcW w:w="1662" w:type="dxa"/>
          </w:tcPr>
          <w:p w:rsidR="00C815DE" w:rsidRPr="00E23D68" w:rsidRDefault="00C815DE" w:rsidP="00E23D68">
            <w:pPr>
              <w:spacing w:line="240" w:lineRule="auto"/>
              <w:ind w:firstLine="0"/>
              <w:jc w:val="center"/>
              <w:rPr>
                <w:sz w:val="24"/>
              </w:rPr>
            </w:pPr>
            <w:r w:rsidRPr="00E23D68">
              <w:rPr>
                <w:sz w:val="24"/>
              </w:rPr>
              <w:t>200</w:t>
            </w:r>
            <w:r w:rsidR="00F8355D" w:rsidRPr="00E23D68">
              <w:rPr>
                <w:sz w:val="24"/>
              </w:rPr>
              <w:t>9</w:t>
            </w:r>
          </w:p>
        </w:tc>
      </w:tr>
      <w:tr w:rsidR="00401090" w:rsidRPr="00E23D68">
        <w:trPr>
          <w:jc w:val="center"/>
        </w:trPr>
        <w:tc>
          <w:tcPr>
            <w:tcW w:w="9052" w:type="dxa"/>
            <w:gridSpan w:val="4"/>
          </w:tcPr>
          <w:p w:rsidR="00401090" w:rsidRPr="00E23D68" w:rsidRDefault="00401090" w:rsidP="00E23D68">
            <w:pPr>
              <w:spacing w:line="240" w:lineRule="auto"/>
              <w:jc w:val="center"/>
              <w:rPr>
                <w:sz w:val="24"/>
                <w:lang w:val="ru-RU"/>
              </w:rPr>
            </w:pPr>
            <w:r w:rsidRPr="00E23D68">
              <w:rPr>
                <w:sz w:val="24"/>
                <w:lang w:val="ru-RU"/>
              </w:rPr>
              <w:t>Активы</w:t>
            </w:r>
            <w:r w:rsidR="004F43BA" w:rsidRPr="00E23D68">
              <w:rPr>
                <w:sz w:val="24"/>
                <w:lang w:val="ru-RU"/>
              </w:rPr>
              <w:t xml:space="preserve"> (стр. 300)</w:t>
            </w:r>
          </w:p>
        </w:tc>
      </w:tr>
      <w:tr w:rsidR="00C815DE" w:rsidRPr="00E23D68">
        <w:trPr>
          <w:jc w:val="center"/>
        </w:trPr>
        <w:tc>
          <w:tcPr>
            <w:tcW w:w="4068" w:type="dxa"/>
          </w:tcPr>
          <w:p w:rsidR="00C815DE" w:rsidRPr="00E23D68" w:rsidRDefault="00C815DE" w:rsidP="00E23D68">
            <w:pPr>
              <w:spacing w:line="240" w:lineRule="auto"/>
              <w:ind w:firstLine="0"/>
              <w:jc w:val="center"/>
              <w:rPr>
                <w:sz w:val="24"/>
                <w:lang w:val="ru-RU"/>
              </w:rPr>
            </w:pPr>
            <w:r w:rsidRPr="00E23D68">
              <w:rPr>
                <w:sz w:val="24"/>
                <w:lang w:val="ru-RU"/>
              </w:rPr>
              <w:t>на начало года</w:t>
            </w:r>
          </w:p>
        </w:tc>
        <w:tc>
          <w:tcPr>
            <w:tcW w:w="1661" w:type="dxa"/>
          </w:tcPr>
          <w:p w:rsidR="00C815DE" w:rsidRPr="00E23D68" w:rsidRDefault="00282382" w:rsidP="00282382">
            <w:pPr>
              <w:spacing w:line="240" w:lineRule="auto"/>
              <w:ind w:firstLine="0"/>
              <w:jc w:val="center"/>
              <w:rPr>
                <w:sz w:val="24"/>
                <w:lang w:val="ru-RU"/>
              </w:rPr>
            </w:pPr>
            <w:r>
              <w:rPr>
                <w:sz w:val="24"/>
                <w:lang w:val="ru-RU"/>
              </w:rPr>
              <w:t>18502</w:t>
            </w:r>
          </w:p>
        </w:tc>
        <w:tc>
          <w:tcPr>
            <w:tcW w:w="1661" w:type="dxa"/>
          </w:tcPr>
          <w:p w:rsidR="00C815DE" w:rsidRPr="00E23D68" w:rsidRDefault="00282382" w:rsidP="00282382">
            <w:pPr>
              <w:spacing w:line="240" w:lineRule="auto"/>
              <w:ind w:firstLine="0"/>
              <w:jc w:val="center"/>
              <w:rPr>
                <w:sz w:val="24"/>
                <w:lang w:val="ru-RU"/>
              </w:rPr>
            </w:pPr>
            <w:r>
              <w:rPr>
                <w:sz w:val="24"/>
                <w:lang w:val="ru-RU"/>
              </w:rPr>
              <w:t>21631</w:t>
            </w:r>
          </w:p>
        </w:tc>
        <w:tc>
          <w:tcPr>
            <w:tcW w:w="1662" w:type="dxa"/>
          </w:tcPr>
          <w:p w:rsidR="00C815DE" w:rsidRPr="00E23D68" w:rsidRDefault="00282382" w:rsidP="00282382">
            <w:pPr>
              <w:spacing w:line="240" w:lineRule="auto"/>
              <w:ind w:firstLine="0"/>
              <w:jc w:val="center"/>
              <w:rPr>
                <w:sz w:val="24"/>
                <w:lang w:val="ru-RU"/>
              </w:rPr>
            </w:pPr>
            <w:r>
              <w:rPr>
                <w:sz w:val="24"/>
                <w:lang w:val="ru-RU"/>
              </w:rPr>
              <w:t>30311</w:t>
            </w:r>
          </w:p>
        </w:tc>
      </w:tr>
      <w:tr w:rsidR="00C815DE" w:rsidRPr="00E23D68">
        <w:trPr>
          <w:jc w:val="center"/>
        </w:trPr>
        <w:tc>
          <w:tcPr>
            <w:tcW w:w="4068" w:type="dxa"/>
          </w:tcPr>
          <w:p w:rsidR="00C815DE" w:rsidRPr="00E23D68" w:rsidRDefault="00C815DE" w:rsidP="00E23D68">
            <w:pPr>
              <w:spacing w:line="240" w:lineRule="auto"/>
              <w:ind w:firstLine="0"/>
              <w:jc w:val="center"/>
              <w:rPr>
                <w:sz w:val="24"/>
                <w:lang w:val="ru-RU"/>
              </w:rPr>
            </w:pPr>
            <w:r w:rsidRPr="00E23D68">
              <w:rPr>
                <w:sz w:val="24"/>
                <w:lang w:val="ru-RU"/>
              </w:rPr>
              <w:t>на конец года</w:t>
            </w:r>
          </w:p>
        </w:tc>
        <w:tc>
          <w:tcPr>
            <w:tcW w:w="1661" w:type="dxa"/>
          </w:tcPr>
          <w:p w:rsidR="00C815DE" w:rsidRPr="00E23D68" w:rsidRDefault="00282382" w:rsidP="00282382">
            <w:pPr>
              <w:spacing w:line="240" w:lineRule="auto"/>
              <w:ind w:firstLine="0"/>
              <w:jc w:val="center"/>
              <w:rPr>
                <w:sz w:val="24"/>
                <w:lang w:val="ru-RU"/>
              </w:rPr>
            </w:pPr>
            <w:r>
              <w:rPr>
                <w:sz w:val="24"/>
                <w:lang w:val="ru-RU"/>
              </w:rPr>
              <w:t>21707</w:t>
            </w:r>
          </w:p>
        </w:tc>
        <w:tc>
          <w:tcPr>
            <w:tcW w:w="1661" w:type="dxa"/>
          </w:tcPr>
          <w:p w:rsidR="00C815DE" w:rsidRPr="00E23D68" w:rsidRDefault="00282382" w:rsidP="00282382">
            <w:pPr>
              <w:spacing w:line="240" w:lineRule="auto"/>
              <w:ind w:firstLine="0"/>
              <w:jc w:val="center"/>
              <w:rPr>
                <w:sz w:val="24"/>
                <w:lang w:val="ru-RU"/>
              </w:rPr>
            </w:pPr>
            <w:r>
              <w:rPr>
                <w:sz w:val="24"/>
                <w:lang w:val="ru-RU"/>
              </w:rPr>
              <w:t>30311</w:t>
            </w:r>
          </w:p>
        </w:tc>
        <w:tc>
          <w:tcPr>
            <w:tcW w:w="1662" w:type="dxa"/>
          </w:tcPr>
          <w:p w:rsidR="00C815DE" w:rsidRPr="00E23D68" w:rsidRDefault="00282382" w:rsidP="00282382">
            <w:pPr>
              <w:spacing w:line="240" w:lineRule="auto"/>
              <w:ind w:firstLine="0"/>
              <w:jc w:val="center"/>
              <w:rPr>
                <w:sz w:val="24"/>
                <w:lang w:val="ru-RU"/>
              </w:rPr>
            </w:pPr>
            <w:r>
              <w:rPr>
                <w:sz w:val="24"/>
                <w:lang w:val="ru-RU"/>
              </w:rPr>
              <w:t>22595</w:t>
            </w:r>
          </w:p>
        </w:tc>
      </w:tr>
      <w:tr w:rsidR="00C815DE" w:rsidRPr="00E23D68">
        <w:trPr>
          <w:jc w:val="center"/>
        </w:trPr>
        <w:tc>
          <w:tcPr>
            <w:tcW w:w="4068" w:type="dxa"/>
          </w:tcPr>
          <w:p w:rsidR="00C815DE" w:rsidRPr="00E23D68" w:rsidRDefault="00C815DE" w:rsidP="00E23D68">
            <w:pPr>
              <w:spacing w:line="240" w:lineRule="auto"/>
              <w:ind w:firstLine="0"/>
              <w:rPr>
                <w:sz w:val="24"/>
                <w:lang w:val="ru-RU"/>
              </w:rPr>
            </w:pPr>
            <w:r w:rsidRPr="00E23D68">
              <w:rPr>
                <w:sz w:val="24"/>
                <w:lang w:val="ru-RU"/>
              </w:rPr>
              <w:t>Стоимость активов, средняя</w:t>
            </w:r>
          </w:p>
        </w:tc>
        <w:tc>
          <w:tcPr>
            <w:tcW w:w="1661" w:type="dxa"/>
          </w:tcPr>
          <w:p w:rsidR="00C815DE" w:rsidRPr="00E23D68" w:rsidRDefault="00282382" w:rsidP="00282382">
            <w:pPr>
              <w:spacing w:line="240" w:lineRule="auto"/>
              <w:ind w:firstLine="0"/>
              <w:jc w:val="center"/>
              <w:rPr>
                <w:sz w:val="24"/>
                <w:lang w:val="ru-RU"/>
              </w:rPr>
            </w:pPr>
            <w:r>
              <w:rPr>
                <w:sz w:val="24"/>
                <w:lang w:val="ru-RU"/>
              </w:rPr>
              <w:t>20105</w:t>
            </w:r>
          </w:p>
        </w:tc>
        <w:tc>
          <w:tcPr>
            <w:tcW w:w="1661" w:type="dxa"/>
          </w:tcPr>
          <w:p w:rsidR="00C815DE" w:rsidRPr="00E23D68" w:rsidRDefault="00282382" w:rsidP="00282382">
            <w:pPr>
              <w:spacing w:line="240" w:lineRule="auto"/>
              <w:ind w:firstLine="0"/>
              <w:jc w:val="center"/>
              <w:rPr>
                <w:sz w:val="24"/>
                <w:lang w:val="ru-RU"/>
              </w:rPr>
            </w:pPr>
            <w:r>
              <w:rPr>
                <w:sz w:val="24"/>
                <w:lang w:val="ru-RU"/>
              </w:rPr>
              <w:t>25971</w:t>
            </w:r>
          </w:p>
        </w:tc>
        <w:tc>
          <w:tcPr>
            <w:tcW w:w="1662" w:type="dxa"/>
          </w:tcPr>
          <w:p w:rsidR="00C815DE" w:rsidRPr="00E23D68" w:rsidRDefault="00282382" w:rsidP="00282382">
            <w:pPr>
              <w:spacing w:line="240" w:lineRule="auto"/>
              <w:ind w:firstLine="0"/>
              <w:jc w:val="center"/>
              <w:rPr>
                <w:sz w:val="24"/>
                <w:lang w:val="ru-RU"/>
              </w:rPr>
            </w:pPr>
            <w:r>
              <w:rPr>
                <w:sz w:val="24"/>
                <w:lang w:val="ru-RU"/>
              </w:rPr>
              <w:t>26453</w:t>
            </w:r>
          </w:p>
        </w:tc>
      </w:tr>
      <w:tr w:rsidR="00401090" w:rsidRPr="00E23D68">
        <w:trPr>
          <w:jc w:val="center"/>
        </w:trPr>
        <w:tc>
          <w:tcPr>
            <w:tcW w:w="9052" w:type="dxa"/>
            <w:gridSpan w:val="4"/>
          </w:tcPr>
          <w:p w:rsidR="00401090" w:rsidRPr="00E23D68" w:rsidRDefault="00401090" w:rsidP="00E23D68">
            <w:pPr>
              <w:spacing w:line="240" w:lineRule="auto"/>
              <w:jc w:val="center"/>
              <w:rPr>
                <w:sz w:val="24"/>
                <w:lang w:val="ru-RU"/>
              </w:rPr>
            </w:pPr>
            <w:r w:rsidRPr="00E23D68">
              <w:rPr>
                <w:sz w:val="24"/>
                <w:lang w:val="ru-RU"/>
              </w:rPr>
              <w:t>Внеоборотные активы</w:t>
            </w:r>
            <w:r w:rsidR="004F43BA" w:rsidRPr="00E23D68">
              <w:rPr>
                <w:sz w:val="24"/>
                <w:lang w:val="ru-RU"/>
              </w:rPr>
              <w:t xml:space="preserve"> (стр. 190)</w:t>
            </w:r>
          </w:p>
        </w:tc>
      </w:tr>
      <w:tr w:rsidR="00C815DE" w:rsidRPr="00E23D68">
        <w:trPr>
          <w:jc w:val="center"/>
        </w:trPr>
        <w:tc>
          <w:tcPr>
            <w:tcW w:w="4068" w:type="dxa"/>
          </w:tcPr>
          <w:p w:rsidR="00C815DE" w:rsidRPr="00E23D68" w:rsidRDefault="00C815DE" w:rsidP="00E23D68">
            <w:pPr>
              <w:spacing w:line="240" w:lineRule="auto"/>
              <w:ind w:firstLine="0"/>
              <w:jc w:val="center"/>
              <w:rPr>
                <w:sz w:val="24"/>
                <w:lang w:val="ru-RU"/>
              </w:rPr>
            </w:pPr>
            <w:r w:rsidRPr="00E23D68">
              <w:rPr>
                <w:sz w:val="24"/>
                <w:lang w:val="ru-RU"/>
              </w:rPr>
              <w:t>на начало года</w:t>
            </w:r>
          </w:p>
        </w:tc>
        <w:tc>
          <w:tcPr>
            <w:tcW w:w="1661" w:type="dxa"/>
          </w:tcPr>
          <w:p w:rsidR="00C815DE" w:rsidRPr="00E23D68" w:rsidRDefault="00282382" w:rsidP="00282382">
            <w:pPr>
              <w:spacing w:line="240" w:lineRule="auto"/>
              <w:ind w:firstLine="0"/>
              <w:jc w:val="center"/>
              <w:rPr>
                <w:sz w:val="24"/>
                <w:lang w:val="ru-RU"/>
              </w:rPr>
            </w:pPr>
            <w:r>
              <w:rPr>
                <w:sz w:val="24"/>
                <w:lang w:val="ru-RU"/>
              </w:rPr>
              <w:t>702</w:t>
            </w:r>
          </w:p>
        </w:tc>
        <w:tc>
          <w:tcPr>
            <w:tcW w:w="1661" w:type="dxa"/>
          </w:tcPr>
          <w:p w:rsidR="00C815DE" w:rsidRPr="00E23D68" w:rsidRDefault="00282382" w:rsidP="00282382">
            <w:pPr>
              <w:spacing w:line="240" w:lineRule="auto"/>
              <w:ind w:firstLine="0"/>
              <w:jc w:val="center"/>
              <w:rPr>
                <w:sz w:val="24"/>
                <w:lang w:val="ru-RU"/>
              </w:rPr>
            </w:pPr>
            <w:r>
              <w:rPr>
                <w:sz w:val="24"/>
                <w:lang w:val="ru-RU"/>
              </w:rPr>
              <w:t>617</w:t>
            </w:r>
          </w:p>
        </w:tc>
        <w:tc>
          <w:tcPr>
            <w:tcW w:w="1662" w:type="dxa"/>
          </w:tcPr>
          <w:p w:rsidR="00C815DE" w:rsidRPr="00E23D68" w:rsidRDefault="00282382" w:rsidP="00282382">
            <w:pPr>
              <w:spacing w:line="240" w:lineRule="auto"/>
              <w:ind w:firstLine="0"/>
              <w:jc w:val="center"/>
              <w:rPr>
                <w:sz w:val="24"/>
                <w:lang w:val="ru-RU"/>
              </w:rPr>
            </w:pPr>
            <w:r>
              <w:rPr>
                <w:sz w:val="24"/>
                <w:lang w:val="ru-RU"/>
              </w:rPr>
              <w:t>531</w:t>
            </w:r>
          </w:p>
        </w:tc>
      </w:tr>
      <w:tr w:rsidR="00C815DE" w:rsidRPr="00E23D68">
        <w:trPr>
          <w:jc w:val="center"/>
        </w:trPr>
        <w:tc>
          <w:tcPr>
            <w:tcW w:w="4068" w:type="dxa"/>
          </w:tcPr>
          <w:p w:rsidR="00C815DE" w:rsidRPr="00E23D68" w:rsidRDefault="00C815DE" w:rsidP="00E23D68">
            <w:pPr>
              <w:spacing w:line="240" w:lineRule="auto"/>
              <w:ind w:firstLine="0"/>
              <w:jc w:val="center"/>
              <w:rPr>
                <w:sz w:val="24"/>
              </w:rPr>
            </w:pPr>
            <w:r w:rsidRPr="00E23D68">
              <w:rPr>
                <w:sz w:val="24"/>
                <w:lang w:val="ru-RU"/>
              </w:rPr>
              <w:t>на конец год</w:t>
            </w:r>
            <w:r w:rsidRPr="00E23D68">
              <w:rPr>
                <w:sz w:val="24"/>
              </w:rPr>
              <w:t>а</w:t>
            </w:r>
          </w:p>
        </w:tc>
        <w:tc>
          <w:tcPr>
            <w:tcW w:w="1661" w:type="dxa"/>
          </w:tcPr>
          <w:p w:rsidR="00C815DE" w:rsidRPr="00282382" w:rsidRDefault="00282382" w:rsidP="00282382">
            <w:pPr>
              <w:spacing w:line="240" w:lineRule="auto"/>
              <w:ind w:firstLine="0"/>
              <w:jc w:val="center"/>
              <w:rPr>
                <w:sz w:val="24"/>
                <w:lang w:val="ru-RU"/>
              </w:rPr>
            </w:pPr>
            <w:r>
              <w:rPr>
                <w:sz w:val="24"/>
                <w:lang w:val="ru-RU"/>
              </w:rPr>
              <w:t>617</w:t>
            </w:r>
          </w:p>
        </w:tc>
        <w:tc>
          <w:tcPr>
            <w:tcW w:w="1661" w:type="dxa"/>
          </w:tcPr>
          <w:p w:rsidR="00C815DE" w:rsidRPr="00282382" w:rsidRDefault="00282382" w:rsidP="00282382">
            <w:pPr>
              <w:spacing w:line="240" w:lineRule="auto"/>
              <w:ind w:firstLine="0"/>
              <w:jc w:val="center"/>
              <w:rPr>
                <w:sz w:val="24"/>
                <w:lang w:val="ru-RU"/>
              </w:rPr>
            </w:pPr>
            <w:r>
              <w:rPr>
                <w:sz w:val="24"/>
                <w:lang w:val="ru-RU"/>
              </w:rPr>
              <w:t>531</w:t>
            </w:r>
          </w:p>
        </w:tc>
        <w:tc>
          <w:tcPr>
            <w:tcW w:w="1662" w:type="dxa"/>
          </w:tcPr>
          <w:p w:rsidR="00C815DE" w:rsidRPr="00282382" w:rsidRDefault="00282382" w:rsidP="00282382">
            <w:pPr>
              <w:spacing w:line="240" w:lineRule="auto"/>
              <w:ind w:firstLine="0"/>
              <w:jc w:val="center"/>
              <w:rPr>
                <w:sz w:val="24"/>
                <w:lang w:val="ru-RU"/>
              </w:rPr>
            </w:pPr>
            <w:r>
              <w:rPr>
                <w:sz w:val="24"/>
                <w:lang w:val="ru-RU"/>
              </w:rPr>
              <w:t>10456</w:t>
            </w:r>
          </w:p>
        </w:tc>
      </w:tr>
      <w:tr w:rsidR="00C815DE" w:rsidRPr="00E23D68">
        <w:trPr>
          <w:jc w:val="center"/>
        </w:trPr>
        <w:tc>
          <w:tcPr>
            <w:tcW w:w="4068" w:type="dxa"/>
          </w:tcPr>
          <w:p w:rsidR="00C815DE" w:rsidRPr="00E23D68" w:rsidRDefault="00C815DE" w:rsidP="00E23D68">
            <w:pPr>
              <w:spacing w:line="240" w:lineRule="auto"/>
              <w:ind w:firstLine="0"/>
              <w:rPr>
                <w:sz w:val="24"/>
              </w:rPr>
            </w:pPr>
            <w:r w:rsidRPr="00E23D68">
              <w:rPr>
                <w:sz w:val="24"/>
              </w:rPr>
              <w:t>Внеоборотные активы, средн.</w:t>
            </w:r>
          </w:p>
        </w:tc>
        <w:tc>
          <w:tcPr>
            <w:tcW w:w="1661" w:type="dxa"/>
          </w:tcPr>
          <w:p w:rsidR="00C815DE" w:rsidRPr="00282382" w:rsidRDefault="00282382" w:rsidP="00282382">
            <w:pPr>
              <w:spacing w:line="240" w:lineRule="auto"/>
              <w:ind w:firstLine="0"/>
              <w:jc w:val="center"/>
              <w:rPr>
                <w:sz w:val="24"/>
                <w:lang w:val="ru-RU"/>
              </w:rPr>
            </w:pPr>
            <w:r>
              <w:rPr>
                <w:sz w:val="24"/>
                <w:lang w:val="ru-RU"/>
              </w:rPr>
              <w:t>660</w:t>
            </w:r>
          </w:p>
        </w:tc>
        <w:tc>
          <w:tcPr>
            <w:tcW w:w="1661" w:type="dxa"/>
          </w:tcPr>
          <w:p w:rsidR="00C815DE" w:rsidRPr="00282382" w:rsidRDefault="00282382" w:rsidP="00282382">
            <w:pPr>
              <w:spacing w:line="240" w:lineRule="auto"/>
              <w:ind w:firstLine="0"/>
              <w:jc w:val="center"/>
              <w:rPr>
                <w:sz w:val="24"/>
                <w:lang w:val="ru-RU"/>
              </w:rPr>
            </w:pPr>
            <w:r>
              <w:rPr>
                <w:sz w:val="24"/>
                <w:lang w:val="ru-RU"/>
              </w:rPr>
              <w:t>574</w:t>
            </w:r>
          </w:p>
        </w:tc>
        <w:tc>
          <w:tcPr>
            <w:tcW w:w="1662" w:type="dxa"/>
          </w:tcPr>
          <w:p w:rsidR="00C815DE" w:rsidRPr="00282382" w:rsidRDefault="00282382" w:rsidP="00282382">
            <w:pPr>
              <w:spacing w:line="240" w:lineRule="auto"/>
              <w:ind w:firstLine="0"/>
              <w:jc w:val="center"/>
              <w:rPr>
                <w:sz w:val="24"/>
                <w:lang w:val="ru-RU"/>
              </w:rPr>
            </w:pPr>
            <w:r>
              <w:rPr>
                <w:sz w:val="24"/>
                <w:lang w:val="ru-RU"/>
              </w:rPr>
              <w:t>5494</w:t>
            </w:r>
          </w:p>
        </w:tc>
      </w:tr>
      <w:tr w:rsidR="00401090" w:rsidRPr="00E23D68">
        <w:trPr>
          <w:jc w:val="center"/>
        </w:trPr>
        <w:tc>
          <w:tcPr>
            <w:tcW w:w="9052" w:type="dxa"/>
            <w:gridSpan w:val="4"/>
          </w:tcPr>
          <w:p w:rsidR="00401090" w:rsidRPr="00E23D68" w:rsidRDefault="00401090" w:rsidP="00E23D68">
            <w:pPr>
              <w:spacing w:line="240" w:lineRule="auto"/>
              <w:jc w:val="center"/>
              <w:rPr>
                <w:sz w:val="24"/>
                <w:lang w:val="ru-RU"/>
              </w:rPr>
            </w:pPr>
            <w:r w:rsidRPr="00E23D68">
              <w:rPr>
                <w:sz w:val="24"/>
                <w:lang w:val="ru-RU"/>
              </w:rPr>
              <w:t>Оборотные активы</w:t>
            </w:r>
            <w:r w:rsidR="004F43BA" w:rsidRPr="00E23D68">
              <w:rPr>
                <w:sz w:val="24"/>
                <w:lang w:val="ru-RU"/>
              </w:rPr>
              <w:t xml:space="preserve"> (стр. 290)</w:t>
            </w:r>
          </w:p>
        </w:tc>
      </w:tr>
      <w:tr w:rsidR="00C815DE" w:rsidRPr="00E23D68">
        <w:trPr>
          <w:jc w:val="center"/>
        </w:trPr>
        <w:tc>
          <w:tcPr>
            <w:tcW w:w="4068" w:type="dxa"/>
          </w:tcPr>
          <w:p w:rsidR="00C815DE" w:rsidRPr="00E23D68" w:rsidRDefault="00C815DE" w:rsidP="00E23D68">
            <w:pPr>
              <w:spacing w:line="240" w:lineRule="auto"/>
              <w:ind w:firstLine="0"/>
              <w:jc w:val="center"/>
              <w:rPr>
                <w:sz w:val="24"/>
                <w:lang w:val="ru-RU"/>
              </w:rPr>
            </w:pPr>
            <w:r w:rsidRPr="00E23D68">
              <w:rPr>
                <w:sz w:val="24"/>
                <w:lang w:val="ru-RU"/>
              </w:rPr>
              <w:t>на начало года</w:t>
            </w:r>
          </w:p>
        </w:tc>
        <w:tc>
          <w:tcPr>
            <w:tcW w:w="1661" w:type="dxa"/>
          </w:tcPr>
          <w:p w:rsidR="00C815DE" w:rsidRPr="00E23D68" w:rsidRDefault="00282382" w:rsidP="00282382">
            <w:pPr>
              <w:spacing w:line="240" w:lineRule="auto"/>
              <w:ind w:firstLine="0"/>
              <w:jc w:val="center"/>
              <w:rPr>
                <w:sz w:val="24"/>
                <w:lang w:val="ru-RU"/>
              </w:rPr>
            </w:pPr>
            <w:r>
              <w:rPr>
                <w:sz w:val="24"/>
                <w:lang w:val="ru-RU"/>
              </w:rPr>
              <w:t>17800</w:t>
            </w:r>
          </w:p>
        </w:tc>
        <w:tc>
          <w:tcPr>
            <w:tcW w:w="1661" w:type="dxa"/>
          </w:tcPr>
          <w:p w:rsidR="00C815DE" w:rsidRPr="00E23D68" w:rsidRDefault="00282382" w:rsidP="00282382">
            <w:pPr>
              <w:spacing w:line="240" w:lineRule="auto"/>
              <w:ind w:firstLine="0"/>
              <w:jc w:val="center"/>
              <w:rPr>
                <w:sz w:val="24"/>
                <w:lang w:val="ru-RU"/>
              </w:rPr>
            </w:pPr>
            <w:r>
              <w:rPr>
                <w:sz w:val="24"/>
                <w:lang w:val="ru-RU"/>
              </w:rPr>
              <w:t>21014</w:t>
            </w:r>
          </w:p>
        </w:tc>
        <w:tc>
          <w:tcPr>
            <w:tcW w:w="1662" w:type="dxa"/>
          </w:tcPr>
          <w:p w:rsidR="00C815DE" w:rsidRPr="00E23D68" w:rsidRDefault="00282382" w:rsidP="00282382">
            <w:pPr>
              <w:spacing w:line="240" w:lineRule="auto"/>
              <w:ind w:firstLine="0"/>
              <w:jc w:val="center"/>
              <w:rPr>
                <w:sz w:val="24"/>
                <w:lang w:val="ru-RU"/>
              </w:rPr>
            </w:pPr>
            <w:r>
              <w:rPr>
                <w:sz w:val="24"/>
                <w:lang w:val="ru-RU"/>
              </w:rPr>
              <w:t>29780</w:t>
            </w:r>
          </w:p>
        </w:tc>
      </w:tr>
      <w:tr w:rsidR="000C2504" w:rsidRPr="00E23D68">
        <w:trPr>
          <w:jc w:val="center"/>
        </w:trPr>
        <w:tc>
          <w:tcPr>
            <w:tcW w:w="4068" w:type="dxa"/>
          </w:tcPr>
          <w:p w:rsidR="000C2504" w:rsidRPr="00E23D68" w:rsidRDefault="002B31A1" w:rsidP="002B31A1">
            <w:pPr>
              <w:spacing w:line="240" w:lineRule="auto"/>
              <w:ind w:firstLine="0"/>
              <w:jc w:val="center"/>
              <w:rPr>
                <w:sz w:val="24"/>
                <w:lang w:val="ru-RU"/>
              </w:rPr>
            </w:pPr>
            <w:r>
              <w:rPr>
                <w:sz w:val="24"/>
                <w:lang w:val="ru-RU"/>
              </w:rPr>
              <w:t>на конец года</w:t>
            </w:r>
          </w:p>
        </w:tc>
        <w:tc>
          <w:tcPr>
            <w:tcW w:w="1661" w:type="dxa"/>
          </w:tcPr>
          <w:p w:rsidR="000C2504" w:rsidRPr="00E23D68" w:rsidRDefault="002B31A1" w:rsidP="006248FF">
            <w:pPr>
              <w:spacing w:line="240" w:lineRule="auto"/>
              <w:ind w:firstLine="0"/>
              <w:jc w:val="center"/>
              <w:rPr>
                <w:sz w:val="24"/>
                <w:lang w:val="ru-RU"/>
              </w:rPr>
            </w:pPr>
            <w:r>
              <w:rPr>
                <w:sz w:val="24"/>
                <w:lang w:val="ru-RU"/>
              </w:rPr>
              <w:t>21090</w:t>
            </w:r>
          </w:p>
        </w:tc>
        <w:tc>
          <w:tcPr>
            <w:tcW w:w="1661" w:type="dxa"/>
          </w:tcPr>
          <w:p w:rsidR="000C2504" w:rsidRPr="00E23D68" w:rsidRDefault="002B31A1" w:rsidP="006248FF">
            <w:pPr>
              <w:spacing w:line="240" w:lineRule="auto"/>
              <w:ind w:firstLine="0"/>
              <w:jc w:val="center"/>
              <w:rPr>
                <w:sz w:val="24"/>
                <w:lang w:val="ru-RU"/>
              </w:rPr>
            </w:pPr>
            <w:r>
              <w:rPr>
                <w:sz w:val="24"/>
                <w:lang w:val="ru-RU"/>
              </w:rPr>
              <w:t>29780</w:t>
            </w:r>
          </w:p>
        </w:tc>
        <w:tc>
          <w:tcPr>
            <w:tcW w:w="1662" w:type="dxa"/>
          </w:tcPr>
          <w:p w:rsidR="000C2504" w:rsidRPr="00E23D68" w:rsidRDefault="002B31A1" w:rsidP="006248FF">
            <w:pPr>
              <w:spacing w:line="240" w:lineRule="auto"/>
              <w:ind w:firstLine="0"/>
              <w:jc w:val="center"/>
              <w:rPr>
                <w:sz w:val="24"/>
                <w:lang w:val="ru-RU"/>
              </w:rPr>
            </w:pPr>
            <w:r>
              <w:rPr>
                <w:sz w:val="24"/>
                <w:lang w:val="ru-RU"/>
              </w:rPr>
              <w:t>12138</w:t>
            </w:r>
          </w:p>
        </w:tc>
      </w:tr>
      <w:tr w:rsidR="002B31A1" w:rsidRPr="00E23D68">
        <w:trPr>
          <w:jc w:val="center"/>
        </w:trPr>
        <w:tc>
          <w:tcPr>
            <w:tcW w:w="4068" w:type="dxa"/>
          </w:tcPr>
          <w:p w:rsidR="002B31A1" w:rsidRPr="00E23D68" w:rsidRDefault="002B31A1" w:rsidP="00AD203B">
            <w:pPr>
              <w:spacing w:line="240" w:lineRule="auto"/>
              <w:ind w:firstLine="0"/>
              <w:rPr>
                <w:sz w:val="24"/>
                <w:lang w:val="ru-RU"/>
              </w:rPr>
            </w:pPr>
            <w:r w:rsidRPr="00E23D68">
              <w:rPr>
                <w:sz w:val="24"/>
                <w:lang w:val="ru-RU"/>
              </w:rPr>
              <w:t>Оборотные активы, средн.</w:t>
            </w:r>
          </w:p>
        </w:tc>
        <w:tc>
          <w:tcPr>
            <w:tcW w:w="1661" w:type="dxa"/>
          </w:tcPr>
          <w:p w:rsidR="002B31A1" w:rsidRPr="00E23D68" w:rsidRDefault="002B31A1" w:rsidP="00AD203B">
            <w:pPr>
              <w:spacing w:line="240" w:lineRule="auto"/>
              <w:ind w:firstLine="0"/>
              <w:jc w:val="center"/>
              <w:rPr>
                <w:sz w:val="24"/>
                <w:lang w:val="ru-RU"/>
              </w:rPr>
            </w:pPr>
            <w:r>
              <w:rPr>
                <w:sz w:val="24"/>
                <w:lang w:val="ru-RU"/>
              </w:rPr>
              <w:t>19445</w:t>
            </w:r>
          </w:p>
        </w:tc>
        <w:tc>
          <w:tcPr>
            <w:tcW w:w="1661" w:type="dxa"/>
          </w:tcPr>
          <w:p w:rsidR="002B31A1" w:rsidRPr="00E23D68" w:rsidRDefault="002B31A1" w:rsidP="00AD203B">
            <w:pPr>
              <w:spacing w:line="240" w:lineRule="auto"/>
              <w:ind w:firstLine="0"/>
              <w:jc w:val="center"/>
              <w:rPr>
                <w:sz w:val="24"/>
                <w:lang w:val="ru-RU"/>
              </w:rPr>
            </w:pPr>
            <w:r>
              <w:rPr>
                <w:sz w:val="24"/>
                <w:lang w:val="ru-RU"/>
              </w:rPr>
              <w:t>25397</w:t>
            </w:r>
          </w:p>
        </w:tc>
        <w:tc>
          <w:tcPr>
            <w:tcW w:w="1662" w:type="dxa"/>
          </w:tcPr>
          <w:p w:rsidR="002B31A1" w:rsidRPr="00E23D68" w:rsidRDefault="002B31A1" w:rsidP="00AD203B">
            <w:pPr>
              <w:spacing w:line="240" w:lineRule="auto"/>
              <w:ind w:firstLine="0"/>
              <w:jc w:val="center"/>
              <w:rPr>
                <w:sz w:val="24"/>
                <w:lang w:val="ru-RU"/>
              </w:rPr>
            </w:pPr>
            <w:r>
              <w:rPr>
                <w:sz w:val="24"/>
                <w:lang w:val="ru-RU"/>
              </w:rPr>
              <w:t>20959</w:t>
            </w:r>
          </w:p>
        </w:tc>
      </w:tr>
    </w:tbl>
    <w:p w:rsidR="00C815DE" w:rsidRPr="004F43BA" w:rsidRDefault="002B31A1" w:rsidP="00C815DE">
      <w:pPr>
        <w:ind w:firstLine="360"/>
        <w:jc w:val="center"/>
        <w:rPr>
          <w:lang w:val="ru-RU"/>
        </w:rPr>
      </w:pPr>
      <w:r w:rsidRPr="002B31A1">
        <w:rPr>
          <w:lang w:val="ru-RU"/>
        </w:rPr>
        <w:object w:dxaOrig="7442" w:dyaOrig="4935">
          <v:shape id="_x0000_i1027" type="#_x0000_t75" style="width:372pt;height:246.75pt" o:ole="">
            <v:imagedata r:id="rId11" o:title=""/>
          </v:shape>
          <o:OLEObject Type="Embed" ProgID="MSGraph.Chart.8" ShapeID="_x0000_i1027" DrawAspect="Content" ObjectID="_1457602578" r:id="rId12">
            <o:FieldCodes>\s</o:FieldCodes>
          </o:OLEObject>
        </w:object>
      </w:r>
    </w:p>
    <w:p w:rsidR="00C815DE" w:rsidRPr="00C815DE" w:rsidRDefault="00C815DE" w:rsidP="00940DD7">
      <w:pPr>
        <w:spacing w:line="360" w:lineRule="auto"/>
        <w:ind w:firstLine="397"/>
        <w:jc w:val="center"/>
        <w:outlineLvl w:val="0"/>
        <w:rPr>
          <w:szCs w:val="28"/>
          <w:lang w:val="ru-RU"/>
        </w:rPr>
      </w:pPr>
      <w:r w:rsidRPr="00C815DE">
        <w:rPr>
          <w:szCs w:val="28"/>
          <w:lang w:val="ru-RU"/>
        </w:rPr>
        <w:t>Рис.3. Динамика валюты баланса</w:t>
      </w:r>
    </w:p>
    <w:p w:rsidR="00C815DE" w:rsidRPr="00DD21B4" w:rsidRDefault="00C815DE" w:rsidP="00940DD7">
      <w:pPr>
        <w:spacing w:line="360" w:lineRule="auto"/>
        <w:ind w:firstLine="397"/>
        <w:outlineLvl w:val="0"/>
        <w:rPr>
          <w:szCs w:val="28"/>
          <w:lang w:val="ru-RU"/>
        </w:rPr>
      </w:pPr>
      <w:r w:rsidRPr="00DD21B4">
        <w:rPr>
          <w:szCs w:val="28"/>
          <w:lang w:val="ru-RU"/>
        </w:rPr>
        <w:t>Анализ динамики валюты баланса показывает, что</w:t>
      </w:r>
      <w:r w:rsidR="002907E2">
        <w:rPr>
          <w:szCs w:val="28"/>
          <w:lang w:val="ru-RU"/>
        </w:rPr>
        <w:t>:</w:t>
      </w:r>
    </w:p>
    <w:p w:rsidR="00C815DE" w:rsidRPr="00DD21B4" w:rsidRDefault="00C815DE" w:rsidP="00C815DE">
      <w:pPr>
        <w:spacing w:line="360" w:lineRule="auto"/>
        <w:ind w:firstLine="397"/>
        <w:rPr>
          <w:szCs w:val="28"/>
          <w:lang w:val="ru-RU"/>
        </w:rPr>
      </w:pPr>
      <w:r w:rsidRPr="00DD21B4">
        <w:rPr>
          <w:szCs w:val="28"/>
          <w:lang w:val="ru-RU"/>
        </w:rPr>
        <w:t xml:space="preserve">Внеоборотные активы предприятия – это основные средства (здания, сооружения, оборудование), их стоимость в балансе </w:t>
      </w:r>
      <w:r w:rsidR="00AB5214" w:rsidRPr="00DD21B4">
        <w:rPr>
          <w:szCs w:val="28"/>
          <w:lang w:val="ru-RU"/>
        </w:rPr>
        <w:t>возросла</w:t>
      </w:r>
      <w:r w:rsidRPr="00DD21B4">
        <w:rPr>
          <w:szCs w:val="28"/>
          <w:lang w:val="ru-RU"/>
        </w:rPr>
        <w:t xml:space="preserve"> за</w:t>
      </w:r>
      <w:r w:rsidR="00FC182F">
        <w:rPr>
          <w:szCs w:val="28"/>
          <w:lang w:val="ru-RU"/>
        </w:rPr>
        <w:t xml:space="preserve"> </w:t>
      </w:r>
      <w:r w:rsidR="00B0142D">
        <w:rPr>
          <w:szCs w:val="28"/>
          <w:lang w:val="ru-RU"/>
        </w:rPr>
        <w:t>2009 год и составила на 1.01.2010</w:t>
      </w:r>
      <w:r w:rsidR="006664D0">
        <w:rPr>
          <w:szCs w:val="28"/>
          <w:lang w:val="ru-RU"/>
        </w:rPr>
        <w:t>-</w:t>
      </w:r>
      <w:r w:rsidRPr="00DD21B4">
        <w:rPr>
          <w:szCs w:val="28"/>
          <w:lang w:val="ru-RU"/>
        </w:rPr>
        <w:t xml:space="preserve"> </w:t>
      </w:r>
      <w:r w:rsidR="006664D0">
        <w:rPr>
          <w:szCs w:val="28"/>
          <w:lang w:val="ru-RU"/>
        </w:rPr>
        <w:t>10456</w:t>
      </w:r>
      <w:r w:rsidRPr="00DD21B4">
        <w:rPr>
          <w:szCs w:val="28"/>
          <w:lang w:val="ru-RU"/>
        </w:rPr>
        <w:t xml:space="preserve"> тыс.</w:t>
      </w:r>
      <w:r>
        <w:rPr>
          <w:szCs w:val="28"/>
          <w:lang w:val="ru-RU"/>
        </w:rPr>
        <w:t xml:space="preserve"> </w:t>
      </w:r>
      <w:r w:rsidRPr="00DD21B4">
        <w:rPr>
          <w:szCs w:val="28"/>
          <w:lang w:val="ru-RU"/>
        </w:rPr>
        <w:t>руб.</w:t>
      </w:r>
    </w:p>
    <w:p w:rsidR="000C2504" w:rsidRPr="006664D0" w:rsidRDefault="000C2504" w:rsidP="000C2504">
      <w:pPr>
        <w:ind w:firstLine="360"/>
        <w:rPr>
          <w:szCs w:val="28"/>
          <w:lang w:val="ru-RU"/>
        </w:rPr>
      </w:pPr>
    </w:p>
    <w:p w:rsidR="002907E2" w:rsidRDefault="002907E2" w:rsidP="000C2504">
      <w:pPr>
        <w:ind w:firstLine="360"/>
        <w:jc w:val="center"/>
        <w:rPr>
          <w:rFonts w:cs="Vrinda"/>
          <w:szCs w:val="28"/>
          <w:lang w:val="ru-RU"/>
        </w:rPr>
      </w:pPr>
    </w:p>
    <w:p w:rsidR="002907E2" w:rsidRDefault="002907E2" w:rsidP="000C2504">
      <w:pPr>
        <w:ind w:firstLine="360"/>
        <w:jc w:val="center"/>
        <w:rPr>
          <w:rFonts w:cs="Vrinda"/>
          <w:szCs w:val="28"/>
          <w:lang w:val="ru-RU"/>
        </w:rPr>
      </w:pPr>
    </w:p>
    <w:p w:rsidR="002907E2" w:rsidRDefault="002907E2" w:rsidP="000C2504">
      <w:pPr>
        <w:ind w:firstLine="360"/>
        <w:jc w:val="center"/>
        <w:rPr>
          <w:rFonts w:cs="Vrinda"/>
          <w:szCs w:val="28"/>
          <w:lang w:val="ru-RU"/>
        </w:rPr>
      </w:pPr>
      <w:r w:rsidRPr="002907E2">
        <w:rPr>
          <w:rFonts w:cs="Vrinda"/>
          <w:szCs w:val="28"/>
          <w:lang w:val="ru-RU"/>
        </w:rPr>
        <w:object w:dxaOrig="5642" w:dyaOrig="3749">
          <v:shape id="_x0000_i1028" type="#_x0000_t75" style="width:282pt;height:187.5pt" o:ole="">
            <v:imagedata r:id="rId13" o:title=""/>
          </v:shape>
          <o:OLEObject Type="Embed" ProgID="MSGraph.Chart.8" ShapeID="_x0000_i1028" DrawAspect="Content" ObjectID="_1457602579" r:id="rId14">
            <o:FieldCodes>\s</o:FieldCodes>
          </o:OLEObject>
        </w:object>
      </w:r>
    </w:p>
    <w:p w:rsidR="002907E2" w:rsidRDefault="002907E2" w:rsidP="000C2504">
      <w:pPr>
        <w:ind w:firstLine="360"/>
        <w:jc w:val="center"/>
        <w:rPr>
          <w:rFonts w:cs="Vrinda"/>
          <w:szCs w:val="28"/>
          <w:lang w:val="ru-RU"/>
        </w:rPr>
      </w:pPr>
    </w:p>
    <w:p w:rsidR="00C815DE" w:rsidRPr="000C2504" w:rsidRDefault="00C815DE" w:rsidP="002907E2">
      <w:pPr>
        <w:ind w:firstLine="0"/>
        <w:jc w:val="center"/>
        <w:rPr>
          <w:szCs w:val="28"/>
          <w:lang w:val="ru-RU"/>
        </w:rPr>
      </w:pPr>
      <w:r w:rsidRPr="00DD21B4">
        <w:rPr>
          <w:rFonts w:cs="Vrinda"/>
          <w:szCs w:val="28"/>
          <w:lang w:val="ru-RU"/>
        </w:rPr>
        <w:t>Рис. 4. Динамика внеоборотных активов</w:t>
      </w:r>
    </w:p>
    <w:p w:rsidR="00C815DE" w:rsidRPr="00DD21B4" w:rsidRDefault="00C815DE" w:rsidP="00C815DE">
      <w:pPr>
        <w:spacing w:line="360" w:lineRule="auto"/>
        <w:ind w:firstLine="397"/>
        <w:rPr>
          <w:rFonts w:cs="Vrinda"/>
          <w:szCs w:val="28"/>
          <w:lang w:val="ru-RU"/>
        </w:rPr>
      </w:pPr>
      <w:r w:rsidRPr="00DD21B4">
        <w:rPr>
          <w:rFonts w:cs="Vrinda"/>
          <w:szCs w:val="28"/>
          <w:lang w:val="ru-RU"/>
        </w:rPr>
        <w:t xml:space="preserve">В результате изменения стоимости внеоборотных и оборотных активов, а также валюты баланса в целом, существенное изменение претерпела структура имущества – доля внеоборотных активов снизилась с </w:t>
      </w:r>
      <w:r w:rsidR="006664D0">
        <w:rPr>
          <w:rFonts w:cs="Vrinda"/>
          <w:szCs w:val="28"/>
          <w:lang w:val="ru-RU"/>
        </w:rPr>
        <w:t>4</w:t>
      </w:r>
      <w:r w:rsidRPr="00DD21B4">
        <w:rPr>
          <w:rFonts w:cs="Vrinda"/>
          <w:szCs w:val="28"/>
          <w:lang w:val="ru-RU"/>
        </w:rPr>
        <w:t xml:space="preserve">% в </w:t>
      </w:r>
      <w:smartTag w:uri="urn:schemas-microsoft-com:office:smarttags" w:element="metricconverter">
        <w:smartTagPr>
          <w:attr w:name="ProductID" w:val="2007 г"/>
        </w:smartTagPr>
        <w:r w:rsidRPr="00DD21B4">
          <w:rPr>
            <w:rFonts w:cs="Vrinda"/>
            <w:szCs w:val="28"/>
            <w:lang w:val="ru-RU"/>
          </w:rPr>
          <w:t>200</w:t>
        </w:r>
        <w:r w:rsidR="009933EE" w:rsidRPr="009933EE">
          <w:rPr>
            <w:rFonts w:cs="Vrinda"/>
            <w:szCs w:val="28"/>
            <w:lang w:val="ru-RU"/>
          </w:rPr>
          <w:t>7</w:t>
        </w:r>
        <w:r w:rsidRPr="00DD21B4">
          <w:rPr>
            <w:rFonts w:cs="Vrinda"/>
            <w:szCs w:val="28"/>
            <w:lang w:val="ru-RU"/>
          </w:rPr>
          <w:t xml:space="preserve"> г</w:t>
        </w:r>
      </w:smartTag>
      <w:r w:rsidRPr="00DD21B4">
        <w:rPr>
          <w:rFonts w:cs="Vrinda"/>
          <w:szCs w:val="28"/>
          <w:lang w:val="ru-RU"/>
        </w:rPr>
        <w:t xml:space="preserve">. до </w:t>
      </w:r>
      <w:r w:rsidR="006664D0">
        <w:rPr>
          <w:rFonts w:cs="Vrinda"/>
          <w:szCs w:val="28"/>
          <w:lang w:val="ru-RU"/>
        </w:rPr>
        <w:t>2</w:t>
      </w:r>
      <w:r w:rsidRPr="00DD21B4">
        <w:rPr>
          <w:rFonts w:cs="Vrinda"/>
          <w:szCs w:val="28"/>
          <w:lang w:val="ru-RU"/>
        </w:rPr>
        <w:t xml:space="preserve">% в </w:t>
      </w:r>
      <w:smartTag w:uri="urn:schemas-microsoft-com:office:smarttags" w:element="metricconverter">
        <w:smartTagPr>
          <w:attr w:name="ProductID" w:val="2009 г"/>
        </w:smartTagPr>
        <w:r w:rsidRPr="00DD21B4">
          <w:rPr>
            <w:rFonts w:cs="Vrinda"/>
            <w:szCs w:val="28"/>
            <w:lang w:val="ru-RU"/>
          </w:rPr>
          <w:t>200</w:t>
        </w:r>
        <w:r w:rsidR="009933EE" w:rsidRPr="009933EE">
          <w:rPr>
            <w:rFonts w:cs="Vrinda"/>
            <w:szCs w:val="28"/>
            <w:lang w:val="ru-RU"/>
          </w:rPr>
          <w:t>9</w:t>
        </w:r>
        <w:r w:rsidRPr="00DD21B4">
          <w:rPr>
            <w:rFonts w:cs="Vrinda"/>
            <w:szCs w:val="28"/>
            <w:lang w:val="ru-RU"/>
          </w:rPr>
          <w:t xml:space="preserve"> г</w:t>
        </w:r>
      </w:smartTag>
      <w:r w:rsidRPr="00DD21B4">
        <w:rPr>
          <w:rFonts w:cs="Vrinda"/>
          <w:szCs w:val="28"/>
          <w:lang w:val="ru-RU"/>
        </w:rPr>
        <w:t>., а оборотных – возросла соответственно с</w:t>
      </w:r>
      <w:r w:rsidR="006664D0">
        <w:rPr>
          <w:rFonts w:cs="Vrinda"/>
          <w:szCs w:val="28"/>
          <w:lang w:val="ru-RU"/>
        </w:rPr>
        <w:t xml:space="preserve"> 96</w:t>
      </w:r>
      <w:r w:rsidRPr="00DD21B4">
        <w:rPr>
          <w:rFonts w:cs="Vrinda"/>
          <w:szCs w:val="28"/>
          <w:lang w:val="ru-RU"/>
        </w:rPr>
        <w:t xml:space="preserve">% до </w:t>
      </w:r>
      <w:r w:rsidR="006664D0">
        <w:rPr>
          <w:rFonts w:cs="Vrinda"/>
          <w:szCs w:val="28"/>
          <w:lang w:val="ru-RU"/>
        </w:rPr>
        <w:t>98</w:t>
      </w:r>
      <w:r w:rsidRPr="00DD21B4">
        <w:rPr>
          <w:rFonts w:cs="Vrinda"/>
          <w:szCs w:val="28"/>
          <w:lang w:val="ru-RU"/>
        </w:rPr>
        <w:t>%.</w:t>
      </w:r>
    </w:p>
    <w:p w:rsidR="006664D0" w:rsidRDefault="006664D0" w:rsidP="006664D0">
      <w:pPr>
        <w:spacing w:line="360" w:lineRule="auto"/>
        <w:ind w:firstLine="0"/>
        <w:outlineLvl w:val="0"/>
        <w:rPr>
          <w:rFonts w:cs="Vrinda"/>
          <w:szCs w:val="28"/>
          <w:lang w:val="ru-RU"/>
        </w:rPr>
      </w:pPr>
    </w:p>
    <w:p w:rsidR="00C815DE" w:rsidRDefault="00C815DE" w:rsidP="006664D0">
      <w:pPr>
        <w:spacing w:line="360" w:lineRule="auto"/>
        <w:ind w:firstLine="0"/>
        <w:jc w:val="right"/>
        <w:outlineLvl w:val="0"/>
        <w:rPr>
          <w:rFonts w:cs="Vrinda"/>
          <w:szCs w:val="28"/>
        </w:rPr>
      </w:pPr>
      <w:r>
        <w:rPr>
          <w:rFonts w:cs="Vrinda"/>
          <w:szCs w:val="28"/>
        </w:rPr>
        <w:t>Таблица 8</w:t>
      </w:r>
    </w:p>
    <w:p w:rsidR="00C815DE" w:rsidRPr="00762D76" w:rsidRDefault="00C815DE" w:rsidP="00C815DE">
      <w:pPr>
        <w:spacing w:line="360" w:lineRule="auto"/>
        <w:ind w:firstLine="397"/>
        <w:jc w:val="center"/>
        <w:rPr>
          <w:rFonts w:cs="Vrinda"/>
          <w:szCs w:val="28"/>
          <w:lang w:val="ru-RU"/>
        </w:rPr>
      </w:pPr>
      <w:r>
        <w:rPr>
          <w:rFonts w:cs="Vrinda"/>
          <w:szCs w:val="28"/>
        </w:rPr>
        <w:t xml:space="preserve">Структура активов, </w:t>
      </w:r>
      <w:r w:rsidRPr="00B26C50">
        <w:rPr>
          <w:rFonts w:cs="Vrinda"/>
          <w:b/>
          <w:szCs w:val="28"/>
        </w:rPr>
        <w:t>%</w:t>
      </w:r>
    </w:p>
    <w:tbl>
      <w:tblPr>
        <w:tblW w:w="6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1150"/>
        <w:gridCol w:w="1151"/>
        <w:gridCol w:w="1151"/>
      </w:tblGrid>
      <w:tr w:rsidR="00C815DE" w:rsidRPr="00E23D68">
        <w:trPr>
          <w:jc w:val="center"/>
        </w:trPr>
        <w:tc>
          <w:tcPr>
            <w:tcW w:w="3389" w:type="dxa"/>
          </w:tcPr>
          <w:p w:rsidR="00C815DE" w:rsidRPr="00E23D68" w:rsidRDefault="00C815DE" w:rsidP="00E23D68">
            <w:pPr>
              <w:spacing w:line="240" w:lineRule="auto"/>
              <w:ind w:firstLine="0"/>
              <w:jc w:val="center"/>
              <w:rPr>
                <w:sz w:val="24"/>
              </w:rPr>
            </w:pPr>
            <w:r w:rsidRPr="00E23D68">
              <w:rPr>
                <w:sz w:val="24"/>
              </w:rPr>
              <w:t>Показатель</w:t>
            </w:r>
          </w:p>
        </w:tc>
        <w:tc>
          <w:tcPr>
            <w:tcW w:w="1150" w:type="dxa"/>
          </w:tcPr>
          <w:p w:rsidR="00C815DE" w:rsidRPr="00E23D68" w:rsidRDefault="00C815DE" w:rsidP="00E23D68">
            <w:pPr>
              <w:spacing w:line="240" w:lineRule="auto"/>
              <w:ind w:hanging="28"/>
              <w:jc w:val="center"/>
              <w:rPr>
                <w:sz w:val="24"/>
              </w:rPr>
            </w:pPr>
            <w:r w:rsidRPr="00E23D68">
              <w:rPr>
                <w:sz w:val="24"/>
              </w:rPr>
              <w:t>200</w:t>
            </w:r>
            <w:r w:rsidR="009933EE" w:rsidRPr="00E23D68">
              <w:rPr>
                <w:sz w:val="24"/>
              </w:rPr>
              <w:t>7</w:t>
            </w:r>
          </w:p>
        </w:tc>
        <w:tc>
          <w:tcPr>
            <w:tcW w:w="1151" w:type="dxa"/>
          </w:tcPr>
          <w:p w:rsidR="00C815DE" w:rsidRPr="00E23D68" w:rsidRDefault="00C815DE" w:rsidP="00E23D68">
            <w:pPr>
              <w:spacing w:line="240" w:lineRule="auto"/>
              <w:ind w:firstLine="0"/>
              <w:jc w:val="center"/>
              <w:rPr>
                <w:sz w:val="24"/>
              </w:rPr>
            </w:pPr>
            <w:r w:rsidRPr="00E23D68">
              <w:rPr>
                <w:sz w:val="24"/>
              </w:rPr>
              <w:t>200</w:t>
            </w:r>
            <w:r w:rsidR="009933EE" w:rsidRPr="00E23D68">
              <w:rPr>
                <w:sz w:val="24"/>
              </w:rPr>
              <w:t>8</w:t>
            </w:r>
          </w:p>
        </w:tc>
        <w:tc>
          <w:tcPr>
            <w:tcW w:w="1151" w:type="dxa"/>
          </w:tcPr>
          <w:p w:rsidR="00C815DE" w:rsidRPr="00E23D68" w:rsidRDefault="00C815DE" w:rsidP="00E23D68">
            <w:pPr>
              <w:spacing w:line="240" w:lineRule="auto"/>
              <w:ind w:firstLine="0"/>
              <w:jc w:val="center"/>
              <w:rPr>
                <w:sz w:val="24"/>
              </w:rPr>
            </w:pPr>
            <w:r w:rsidRPr="00E23D68">
              <w:rPr>
                <w:sz w:val="24"/>
              </w:rPr>
              <w:t>200</w:t>
            </w:r>
            <w:r w:rsidR="009933EE" w:rsidRPr="00E23D68">
              <w:rPr>
                <w:sz w:val="24"/>
              </w:rPr>
              <w:t>9</w:t>
            </w:r>
          </w:p>
        </w:tc>
      </w:tr>
      <w:tr w:rsidR="009933EE" w:rsidRPr="00E23D68">
        <w:trPr>
          <w:jc w:val="center"/>
        </w:trPr>
        <w:tc>
          <w:tcPr>
            <w:tcW w:w="6841" w:type="dxa"/>
            <w:gridSpan w:val="4"/>
          </w:tcPr>
          <w:p w:rsidR="009933EE" w:rsidRPr="00E23D68" w:rsidRDefault="009933EE" w:rsidP="00E23D68">
            <w:pPr>
              <w:spacing w:line="240" w:lineRule="auto"/>
              <w:jc w:val="center"/>
              <w:rPr>
                <w:sz w:val="24"/>
              </w:rPr>
            </w:pPr>
            <w:r w:rsidRPr="00E23D68">
              <w:rPr>
                <w:sz w:val="24"/>
              </w:rPr>
              <w:t>Внеоборотные активы</w:t>
            </w:r>
          </w:p>
        </w:tc>
      </w:tr>
      <w:tr w:rsidR="00C815DE" w:rsidRPr="00E23D68">
        <w:trPr>
          <w:jc w:val="center"/>
        </w:trPr>
        <w:tc>
          <w:tcPr>
            <w:tcW w:w="3389" w:type="dxa"/>
          </w:tcPr>
          <w:p w:rsidR="00C815DE" w:rsidRPr="00E23D68" w:rsidRDefault="00C815DE" w:rsidP="00E23D68">
            <w:pPr>
              <w:spacing w:line="240" w:lineRule="auto"/>
              <w:ind w:firstLine="0"/>
              <w:jc w:val="center"/>
              <w:rPr>
                <w:sz w:val="24"/>
              </w:rPr>
            </w:pPr>
            <w:r w:rsidRPr="00E23D68">
              <w:rPr>
                <w:sz w:val="24"/>
              </w:rPr>
              <w:t>на начало года</w:t>
            </w:r>
          </w:p>
        </w:tc>
        <w:tc>
          <w:tcPr>
            <w:tcW w:w="1150" w:type="dxa"/>
          </w:tcPr>
          <w:p w:rsidR="00C815DE" w:rsidRPr="002B31A1" w:rsidRDefault="002B31A1" w:rsidP="002B31A1">
            <w:pPr>
              <w:spacing w:line="240" w:lineRule="auto"/>
              <w:ind w:firstLine="0"/>
              <w:jc w:val="center"/>
              <w:rPr>
                <w:sz w:val="24"/>
                <w:lang w:val="ru-RU"/>
              </w:rPr>
            </w:pPr>
            <w:r>
              <w:rPr>
                <w:sz w:val="24"/>
                <w:lang w:val="ru-RU"/>
              </w:rPr>
              <w:t>4</w:t>
            </w:r>
          </w:p>
        </w:tc>
        <w:tc>
          <w:tcPr>
            <w:tcW w:w="1151" w:type="dxa"/>
          </w:tcPr>
          <w:p w:rsidR="00C815DE" w:rsidRPr="002B31A1" w:rsidRDefault="002B31A1" w:rsidP="002B31A1">
            <w:pPr>
              <w:spacing w:line="240" w:lineRule="auto"/>
              <w:ind w:firstLine="0"/>
              <w:jc w:val="center"/>
              <w:rPr>
                <w:sz w:val="24"/>
                <w:lang w:val="ru-RU"/>
              </w:rPr>
            </w:pPr>
            <w:r>
              <w:rPr>
                <w:sz w:val="24"/>
                <w:lang w:val="ru-RU"/>
              </w:rPr>
              <w:t>3</w:t>
            </w:r>
          </w:p>
        </w:tc>
        <w:tc>
          <w:tcPr>
            <w:tcW w:w="1151" w:type="dxa"/>
          </w:tcPr>
          <w:p w:rsidR="00C815DE" w:rsidRPr="002B31A1" w:rsidRDefault="002B31A1" w:rsidP="002B31A1">
            <w:pPr>
              <w:spacing w:line="240" w:lineRule="auto"/>
              <w:ind w:firstLine="0"/>
              <w:jc w:val="center"/>
              <w:rPr>
                <w:sz w:val="24"/>
                <w:lang w:val="ru-RU"/>
              </w:rPr>
            </w:pPr>
            <w:r>
              <w:rPr>
                <w:sz w:val="24"/>
                <w:lang w:val="ru-RU"/>
              </w:rPr>
              <w:t>2</w:t>
            </w:r>
          </w:p>
        </w:tc>
      </w:tr>
      <w:tr w:rsidR="00C815DE" w:rsidRPr="00E23D68">
        <w:trPr>
          <w:jc w:val="center"/>
        </w:trPr>
        <w:tc>
          <w:tcPr>
            <w:tcW w:w="3389" w:type="dxa"/>
          </w:tcPr>
          <w:p w:rsidR="00C815DE" w:rsidRPr="00E23D68" w:rsidRDefault="00C815DE" w:rsidP="00E23D68">
            <w:pPr>
              <w:spacing w:line="240" w:lineRule="auto"/>
              <w:ind w:firstLine="0"/>
              <w:jc w:val="center"/>
              <w:rPr>
                <w:sz w:val="24"/>
              </w:rPr>
            </w:pPr>
            <w:r w:rsidRPr="00E23D68">
              <w:rPr>
                <w:sz w:val="24"/>
              </w:rPr>
              <w:t>на конец года</w:t>
            </w:r>
          </w:p>
        </w:tc>
        <w:tc>
          <w:tcPr>
            <w:tcW w:w="1150" w:type="dxa"/>
          </w:tcPr>
          <w:p w:rsidR="00C815DE" w:rsidRPr="002B31A1" w:rsidRDefault="002B31A1" w:rsidP="002B31A1">
            <w:pPr>
              <w:spacing w:line="240" w:lineRule="auto"/>
              <w:ind w:firstLine="0"/>
              <w:jc w:val="center"/>
              <w:rPr>
                <w:sz w:val="24"/>
                <w:lang w:val="ru-RU"/>
              </w:rPr>
            </w:pPr>
            <w:r>
              <w:rPr>
                <w:sz w:val="24"/>
                <w:lang w:val="ru-RU"/>
              </w:rPr>
              <w:t>3</w:t>
            </w:r>
          </w:p>
        </w:tc>
        <w:tc>
          <w:tcPr>
            <w:tcW w:w="1151" w:type="dxa"/>
          </w:tcPr>
          <w:p w:rsidR="00C815DE" w:rsidRPr="002B31A1" w:rsidRDefault="002B31A1" w:rsidP="002B31A1">
            <w:pPr>
              <w:spacing w:line="240" w:lineRule="auto"/>
              <w:ind w:firstLine="0"/>
              <w:jc w:val="center"/>
              <w:rPr>
                <w:sz w:val="24"/>
                <w:lang w:val="ru-RU"/>
              </w:rPr>
            </w:pPr>
            <w:r>
              <w:rPr>
                <w:sz w:val="24"/>
                <w:lang w:val="ru-RU"/>
              </w:rPr>
              <w:t>2</w:t>
            </w:r>
          </w:p>
        </w:tc>
        <w:tc>
          <w:tcPr>
            <w:tcW w:w="1151" w:type="dxa"/>
          </w:tcPr>
          <w:p w:rsidR="00C815DE" w:rsidRPr="002B31A1" w:rsidRDefault="002B31A1" w:rsidP="002B31A1">
            <w:pPr>
              <w:spacing w:line="240" w:lineRule="auto"/>
              <w:ind w:firstLine="0"/>
              <w:jc w:val="center"/>
              <w:rPr>
                <w:sz w:val="24"/>
                <w:lang w:val="ru-RU"/>
              </w:rPr>
            </w:pPr>
            <w:r>
              <w:rPr>
                <w:sz w:val="24"/>
                <w:lang w:val="ru-RU"/>
              </w:rPr>
              <w:t>2</w:t>
            </w:r>
          </w:p>
        </w:tc>
      </w:tr>
      <w:tr w:rsidR="00C815DE" w:rsidRPr="00E23D68">
        <w:trPr>
          <w:jc w:val="center"/>
        </w:trPr>
        <w:tc>
          <w:tcPr>
            <w:tcW w:w="3389" w:type="dxa"/>
          </w:tcPr>
          <w:p w:rsidR="00C815DE" w:rsidRPr="00E23D68" w:rsidRDefault="00C815DE" w:rsidP="00E23D68">
            <w:pPr>
              <w:spacing w:line="240" w:lineRule="auto"/>
              <w:ind w:firstLine="0"/>
              <w:rPr>
                <w:sz w:val="24"/>
              </w:rPr>
            </w:pPr>
            <w:r w:rsidRPr="00E23D68">
              <w:rPr>
                <w:sz w:val="24"/>
              </w:rPr>
              <w:t>Внеоборотные активы, средн.</w:t>
            </w:r>
          </w:p>
        </w:tc>
        <w:tc>
          <w:tcPr>
            <w:tcW w:w="1150" w:type="dxa"/>
          </w:tcPr>
          <w:p w:rsidR="00C815DE" w:rsidRPr="002B31A1" w:rsidRDefault="002B31A1" w:rsidP="002B31A1">
            <w:pPr>
              <w:spacing w:line="240" w:lineRule="auto"/>
              <w:ind w:firstLine="0"/>
              <w:jc w:val="center"/>
              <w:rPr>
                <w:sz w:val="24"/>
                <w:lang w:val="ru-RU"/>
              </w:rPr>
            </w:pPr>
            <w:r>
              <w:rPr>
                <w:sz w:val="24"/>
                <w:lang w:val="ru-RU"/>
              </w:rPr>
              <w:t>4</w:t>
            </w:r>
          </w:p>
        </w:tc>
        <w:tc>
          <w:tcPr>
            <w:tcW w:w="1151" w:type="dxa"/>
          </w:tcPr>
          <w:p w:rsidR="00C815DE" w:rsidRPr="002B31A1" w:rsidRDefault="002B31A1" w:rsidP="002B31A1">
            <w:pPr>
              <w:spacing w:line="240" w:lineRule="auto"/>
              <w:ind w:firstLine="0"/>
              <w:jc w:val="center"/>
              <w:rPr>
                <w:sz w:val="24"/>
                <w:lang w:val="ru-RU"/>
              </w:rPr>
            </w:pPr>
            <w:r>
              <w:rPr>
                <w:sz w:val="24"/>
                <w:lang w:val="ru-RU"/>
              </w:rPr>
              <w:t>3</w:t>
            </w:r>
          </w:p>
        </w:tc>
        <w:tc>
          <w:tcPr>
            <w:tcW w:w="1151" w:type="dxa"/>
          </w:tcPr>
          <w:p w:rsidR="00C815DE" w:rsidRPr="002B31A1" w:rsidRDefault="002B31A1" w:rsidP="002B31A1">
            <w:pPr>
              <w:spacing w:line="240" w:lineRule="auto"/>
              <w:ind w:firstLine="0"/>
              <w:jc w:val="center"/>
              <w:rPr>
                <w:sz w:val="24"/>
                <w:lang w:val="ru-RU"/>
              </w:rPr>
            </w:pPr>
            <w:r>
              <w:rPr>
                <w:sz w:val="24"/>
                <w:lang w:val="ru-RU"/>
              </w:rPr>
              <w:t>2</w:t>
            </w:r>
          </w:p>
        </w:tc>
      </w:tr>
      <w:tr w:rsidR="009933EE" w:rsidRPr="00E23D68">
        <w:trPr>
          <w:jc w:val="center"/>
        </w:trPr>
        <w:tc>
          <w:tcPr>
            <w:tcW w:w="6841" w:type="dxa"/>
            <w:gridSpan w:val="4"/>
          </w:tcPr>
          <w:p w:rsidR="009933EE" w:rsidRPr="00E23D68" w:rsidRDefault="009933EE" w:rsidP="00E23D68">
            <w:pPr>
              <w:spacing w:line="240" w:lineRule="auto"/>
              <w:jc w:val="center"/>
              <w:rPr>
                <w:sz w:val="24"/>
              </w:rPr>
            </w:pPr>
            <w:r w:rsidRPr="00E23D68">
              <w:rPr>
                <w:sz w:val="24"/>
              </w:rPr>
              <w:t>Оборотные активы</w:t>
            </w:r>
          </w:p>
        </w:tc>
      </w:tr>
      <w:tr w:rsidR="00C815DE" w:rsidRPr="00E23D68">
        <w:trPr>
          <w:jc w:val="center"/>
        </w:trPr>
        <w:tc>
          <w:tcPr>
            <w:tcW w:w="3389" w:type="dxa"/>
          </w:tcPr>
          <w:p w:rsidR="00C815DE" w:rsidRPr="00E23D68" w:rsidRDefault="00C815DE" w:rsidP="00E23D68">
            <w:pPr>
              <w:spacing w:line="240" w:lineRule="auto"/>
              <w:ind w:firstLine="0"/>
              <w:jc w:val="center"/>
              <w:rPr>
                <w:sz w:val="24"/>
              </w:rPr>
            </w:pPr>
            <w:r w:rsidRPr="00E23D68">
              <w:rPr>
                <w:sz w:val="24"/>
              </w:rPr>
              <w:t>на начало года</w:t>
            </w:r>
          </w:p>
        </w:tc>
        <w:tc>
          <w:tcPr>
            <w:tcW w:w="1150" w:type="dxa"/>
          </w:tcPr>
          <w:p w:rsidR="00C815DE" w:rsidRPr="00700CC4" w:rsidRDefault="00700CC4" w:rsidP="00700CC4">
            <w:pPr>
              <w:spacing w:line="240" w:lineRule="auto"/>
              <w:ind w:firstLine="0"/>
              <w:jc w:val="center"/>
              <w:rPr>
                <w:sz w:val="24"/>
                <w:lang w:val="ru-RU"/>
              </w:rPr>
            </w:pPr>
            <w:r>
              <w:rPr>
                <w:sz w:val="24"/>
                <w:lang w:val="ru-RU"/>
              </w:rPr>
              <w:t>96</w:t>
            </w:r>
          </w:p>
        </w:tc>
        <w:tc>
          <w:tcPr>
            <w:tcW w:w="1151" w:type="dxa"/>
          </w:tcPr>
          <w:p w:rsidR="00C815DE" w:rsidRPr="00700CC4" w:rsidRDefault="00700CC4" w:rsidP="00700CC4">
            <w:pPr>
              <w:spacing w:line="240" w:lineRule="auto"/>
              <w:ind w:firstLine="0"/>
              <w:jc w:val="center"/>
              <w:rPr>
                <w:sz w:val="24"/>
                <w:lang w:val="ru-RU"/>
              </w:rPr>
            </w:pPr>
            <w:r>
              <w:rPr>
                <w:sz w:val="24"/>
                <w:lang w:val="ru-RU"/>
              </w:rPr>
              <w:t>97</w:t>
            </w:r>
          </w:p>
        </w:tc>
        <w:tc>
          <w:tcPr>
            <w:tcW w:w="1151" w:type="dxa"/>
          </w:tcPr>
          <w:p w:rsidR="00C815DE" w:rsidRPr="00700CC4" w:rsidRDefault="00700CC4" w:rsidP="00700CC4">
            <w:pPr>
              <w:spacing w:line="240" w:lineRule="auto"/>
              <w:ind w:firstLine="0"/>
              <w:jc w:val="center"/>
              <w:rPr>
                <w:sz w:val="24"/>
                <w:lang w:val="ru-RU"/>
              </w:rPr>
            </w:pPr>
            <w:r>
              <w:rPr>
                <w:sz w:val="24"/>
                <w:lang w:val="ru-RU"/>
              </w:rPr>
              <w:t>98</w:t>
            </w:r>
          </w:p>
        </w:tc>
      </w:tr>
      <w:tr w:rsidR="00C815DE" w:rsidRPr="00E23D68">
        <w:trPr>
          <w:jc w:val="center"/>
        </w:trPr>
        <w:tc>
          <w:tcPr>
            <w:tcW w:w="3389" w:type="dxa"/>
          </w:tcPr>
          <w:p w:rsidR="00C815DE" w:rsidRPr="00E23D68" w:rsidRDefault="00C815DE" w:rsidP="00E23D68">
            <w:pPr>
              <w:spacing w:line="240" w:lineRule="auto"/>
              <w:ind w:firstLine="0"/>
              <w:jc w:val="center"/>
              <w:rPr>
                <w:sz w:val="24"/>
              </w:rPr>
            </w:pPr>
            <w:r w:rsidRPr="00E23D68">
              <w:rPr>
                <w:sz w:val="24"/>
              </w:rPr>
              <w:t>на конец года</w:t>
            </w:r>
          </w:p>
        </w:tc>
        <w:tc>
          <w:tcPr>
            <w:tcW w:w="1150" w:type="dxa"/>
          </w:tcPr>
          <w:p w:rsidR="00C815DE" w:rsidRPr="00700CC4" w:rsidRDefault="00700CC4" w:rsidP="00700CC4">
            <w:pPr>
              <w:spacing w:line="240" w:lineRule="auto"/>
              <w:ind w:firstLine="0"/>
              <w:jc w:val="center"/>
              <w:rPr>
                <w:sz w:val="24"/>
                <w:lang w:val="ru-RU"/>
              </w:rPr>
            </w:pPr>
            <w:r>
              <w:rPr>
                <w:sz w:val="24"/>
                <w:lang w:val="ru-RU"/>
              </w:rPr>
              <w:t>97</w:t>
            </w:r>
          </w:p>
        </w:tc>
        <w:tc>
          <w:tcPr>
            <w:tcW w:w="1151" w:type="dxa"/>
          </w:tcPr>
          <w:p w:rsidR="00C815DE" w:rsidRPr="00700CC4" w:rsidRDefault="00700CC4" w:rsidP="00700CC4">
            <w:pPr>
              <w:spacing w:line="240" w:lineRule="auto"/>
              <w:ind w:firstLine="0"/>
              <w:jc w:val="center"/>
              <w:rPr>
                <w:sz w:val="24"/>
                <w:lang w:val="ru-RU"/>
              </w:rPr>
            </w:pPr>
            <w:r>
              <w:rPr>
                <w:sz w:val="24"/>
                <w:lang w:val="ru-RU"/>
              </w:rPr>
              <w:t>98</w:t>
            </w:r>
          </w:p>
        </w:tc>
        <w:tc>
          <w:tcPr>
            <w:tcW w:w="1151" w:type="dxa"/>
          </w:tcPr>
          <w:p w:rsidR="00C815DE" w:rsidRPr="00700CC4" w:rsidRDefault="00700CC4" w:rsidP="00700CC4">
            <w:pPr>
              <w:spacing w:line="240" w:lineRule="auto"/>
              <w:ind w:firstLine="0"/>
              <w:jc w:val="center"/>
              <w:rPr>
                <w:sz w:val="24"/>
                <w:lang w:val="ru-RU"/>
              </w:rPr>
            </w:pPr>
            <w:r>
              <w:rPr>
                <w:sz w:val="24"/>
                <w:lang w:val="ru-RU"/>
              </w:rPr>
              <w:t>98</w:t>
            </w:r>
          </w:p>
        </w:tc>
      </w:tr>
      <w:tr w:rsidR="00C815DE" w:rsidRPr="00E23D68">
        <w:trPr>
          <w:jc w:val="center"/>
        </w:trPr>
        <w:tc>
          <w:tcPr>
            <w:tcW w:w="3389" w:type="dxa"/>
          </w:tcPr>
          <w:p w:rsidR="00C815DE" w:rsidRPr="00E23D68" w:rsidRDefault="00C815DE" w:rsidP="00E23D68">
            <w:pPr>
              <w:spacing w:line="240" w:lineRule="auto"/>
              <w:ind w:firstLine="0"/>
              <w:rPr>
                <w:sz w:val="24"/>
              </w:rPr>
            </w:pPr>
            <w:r w:rsidRPr="00E23D68">
              <w:rPr>
                <w:sz w:val="24"/>
              </w:rPr>
              <w:t>Оборотные активы, средн.</w:t>
            </w:r>
          </w:p>
        </w:tc>
        <w:tc>
          <w:tcPr>
            <w:tcW w:w="1150" w:type="dxa"/>
          </w:tcPr>
          <w:p w:rsidR="00C815DE" w:rsidRPr="00700CC4" w:rsidRDefault="00700CC4" w:rsidP="00700CC4">
            <w:pPr>
              <w:spacing w:line="240" w:lineRule="auto"/>
              <w:ind w:firstLine="0"/>
              <w:jc w:val="center"/>
              <w:rPr>
                <w:sz w:val="24"/>
                <w:lang w:val="ru-RU"/>
              </w:rPr>
            </w:pPr>
            <w:r>
              <w:rPr>
                <w:sz w:val="24"/>
                <w:lang w:val="ru-RU"/>
              </w:rPr>
              <w:t>96</w:t>
            </w:r>
          </w:p>
        </w:tc>
        <w:tc>
          <w:tcPr>
            <w:tcW w:w="1151" w:type="dxa"/>
          </w:tcPr>
          <w:p w:rsidR="00C815DE" w:rsidRPr="00700CC4" w:rsidRDefault="00700CC4" w:rsidP="00700CC4">
            <w:pPr>
              <w:spacing w:line="240" w:lineRule="auto"/>
              <w:ind w:firstLine="0"/>
              <w:jc w:val="center"/>
              <w:rPr>
                <w:sz w:val="24"/>
                <w:lang w:val="ru-RU"/>
              </w:rPr>
            </w:pPr>
            <w:r>
              <w:rPr>
                <w:sz w:val="24"/>
                <w:lang w:val="ru-RU"/>
              </w:rPr>
              <w:t>97</w:t>
            </w:r>
          </w:p>
        </w:tc>
        <w:tc>
          <w:tcPr>
            <w:tcW w:w="1151" w:type="dxa"/>
          </w:tcPr>
          <w:p w:rsidR="00C815DE" w:rsidRPr="00700CC4" w:rsidRDefault="00700CC4" w:rsidP="00700CC4">
            <w:pPr>
              <w:spacing w:line="240" w:lineRule="auto"/>
              <w:ind w:firstLine="0"/>
              <w:jc w:val="center"/>
              <w:rPr>
                <w:sz w:val="24"/>
                <w:lang w:val="ru-RU"/>
              </w:rPr>
            </w:pPr>
            <w:r>
              <w:rPr>
                <w:sz w:val="24"/>
                <w:lang w:val="ru-RU"/>
              </w:rPr>
              <w:t>98</w:t>
            </w:r>
          </w:p>
        </w:tc>
      </w:tr>
    </w:tbl>
    <w:p w:rsidR="00C815DE" w:rsidRDefault="00C815DE" w:rsidP="00C815DE">
      <w:pPr>
        <w:ind w:firstLine="360"/>
        <w:jc w:val="center"/>
        <w:rPr>
          <w:rFonts w:cs="Vrinda"/>
          <w:szCs w:val="28"/>
          <w:lang w:val="ru-RU"/>
        </w:rPr>
      </w:pPr>
    </w:p>
    <w:p w:rsidR="000C2504" w:rsidRDefault="000C2504" w:rsidP="00C815DE">
      <w:pPr>
        <w:spacing w:line="360" w:lineRule="auto"/>
        <w:ind w:firstLine="397"/>
        <w:rPr>
          <w:rFonts w:cs="Vrinda"/>
          <w:szCs w:val="28"/>
        </w:rPr>
      </w:pPr>
    </w:p>
    <w:p w:rsidR="000C2504" w:rsidRDefault="000C2504" w:rsidP="00C815DE">
      <w:pPr>
        <w:spacing w:line="360" w:lineRule="auto"/>
        <w:ind w:firstLine="397"/>
        <w:rPr>
          <w:rFonts w:cs="Vrinda"/>
          <w:szCs w:val="28"/>
        </w:rPr>
      </w:pPr>
    </w:p>
    <w:p w:rsidR="00C815DE" w:rsidRPr="00DD21B4" w:rsidRDefault="00C815DE" w:rsidP="00C815DE">
      <w:pPr>
        <w:spacing w:line="360" w:lineRule="auto"/>
        <w:ind w:firstLine="397"/>
        <w:rPr>
          <w:rFonts w:cs="Vrinda"/>
          <w:szCs w:val="28"/>
          <w:lang w:val="ru-RU"/>
        </w:rPr>
      </w:pPr>
      <w:r w:rsidRPr="00DD21B4">
        <w:rPr>
          <w:rFonts w:cs="Vrinda"/>
          <w:szCs w:val="28"/>
          <w:lang w:val="ru-RU"/>
        </w:rPr>
        <w:t>Увеличение доли оборотных активов может свидетельствовать о:</w:t>
      </w:r>
    </w:p>
    <w:p w:rsidR="00C815DE" w:rsidRPr="00DD21B4" w:rsidRDefault="00C815DE" w:rsidP="00E23D68">
      <w:pPr>
        <w:numPr>
          <w:ilvl w:val="0"/>
          <w:numId w:val="13"/>
        </w:numPr>
        <w:spacing w:line="360" w:lineRule="auto"/>
        <w:ind w:left="0" w:firstLine="397"/>
        <w:rPr>
          <w:rFonts w:cs="Vrinda"/>
          <w:szCs w:val="28"/>
          <w:lang w:val="ru-RU"/>
        </w:rPr>
      </w:pPr>
      <w:r w:rsidRPr="00DD21B4">
        <w:rPr>
          <w:rFonts w:cs="Vrinda"/>
          <w:szCs w:val="28"/>
          <w:lang w:val="ru-RU"/>
        </w:rPr>
        <w:t>формировании более мобильной структуры активов, способствующей ускорению оборачиваемости;</w:t>
      </w:r>
    </w:p>
    <w:p w:rsidR="00C815DE" w:rsidRPr="00DD21B4" w:rsidRDefault="00C815DE" w:rsidP="00E23D68">
      <w:pPr>
        <w:numPr>
          <w:ilvl w:val="0"/>
          <w:numId w:val="13"/>
        </w:numPr>
        <w:spacing w:line="360" w:lineRule="auto"/>
        <w:ind w:left="0" w:firstLine="397"/>
        <w:rPr>
          <w:rFonts w:cs="Vrinda"/>
          <w:szCs w:val="28"/>
          <w:lang w:val="ru-RU"/>
        </w:rPr>
      </w:pPr>
      <w:r w:rsidRPr="00DD21B4">
        <w:rPr>
          <w:rFonts w:cs="Vrinda"/>
          <w:szCs w:val="28"/>
          <w:lang w:val="ru-RU"/>
        </w:rPr>
        <w:t>отвлечении части текущих активов на кредитование потребителей продукции предприятия;</w:t>
      </w:r>
    </w:p>
    <w:p w:rsidR="00C815DE" w:rsidRPr="00DD21B4" w:rsidRDefault="00C815DE" w:rsidP="00E23D68">
      <w:pPr>
        <w:numPr>
          <w:ilvl w:val="0"/>
          <w:numId w:val="13"/>
        </w:numPr>
        <w:spacing w:line="360" w:lineRule="auto"/>
        <w:ind w:left="0" w:firstLine="397"/>
        <w:rPr>
          <w:rFonts w:cs="Vrinda"/>
          <w:szCs w:val="28"/>
          <w:lang w:val="ru-RU"/>
        </w:rPr>
      </w:pPr>
      <w:r w:rsidRPr="00DD21B4">
        <w:rPr>
          <w:rFonts w:cs="Vrinda"/>
          <w:szCs w:val="28"/>
          <w:lang w:val="ru-RU"/>
        </w:rPr>
        <w:t>об искажении реальной оценки основных фондов.</w:t>
      </w:r>
    </w:p>
    <w:p w:rsidR="00C815DE" w:rsidRPr="0053696E" w:rsidRDefault="00C815DE" w:rsidP="0053696E">
      <w:pPr>
        <w:spacing w:line="360" w:lineRule="auto"/>
        <w:ind w:firstLine="397"/>
        <w:rPr>
          <w:rFonts w:cs="Vrinda"/>
          <w:szCs w:val="28"/>
          <w:lang w:val="ru-RU"/>
        </w:rPr>
      </w:pPr>
      <w:r w:rsidRPr="00DD21B4">
        <w:rPr>
          <w:rFonts w:cs="Vrinda"/>
          <w:szCs w:val="28"/>
          <w:lang w:val="ru-RU"/>
        </w:rPr>
        <w:t>Для диагностики вышеперечисленных факторов необходимо далее проанализировать состав и структуру оборотных активов, их оборачиваемость.</w:t>
      </w:r>
    </w:p>
    <w:p w:rsidR="00C6069F" w:rsidRDefault="00C6069F" w:rsidP="00940DD7">
      <w:pPr>
        <w:spacing w:line="360" w:lineRule="auto"/>
        <w:ind w:firstLine="397"/>
        <w:jc w:val="center"/>
        <w:outlineLvl w:val="0"/>
        <w:rPr>
          <w:rFonts w:cs="Vrinda"/>
          <w:szCs w:val="28"/>
          <w:lang w:val="ru-RU"/>
        </w:rPr>
      </w:pPr>
    </w:p>
    <w:p w:rsidR="00C6069F" w:rsidRDefault="00C6069F" w:rsidP="00940DD7">
      <w:pPr>
        <w:spacing w:line="360" w:lineRule="auto"/>
        <w:ind w:firstLine="397"/>
        <w:jc w:val="center"/>
        <w:outlineLvl w:val="0"/>
        <w:rPr>
          <w:rFonts w:cs="Vrinda"/>
          <w:szCs w:val="28"/>
          <w:lang w:val="ru-RU"/>
        </w:rPr>
      </w:pPr>
    </w:p>
    <w:p w:rsidR="00C6069F" w:rsidRDefault="00C6069F" w:rsidP="00940DD7">
      <w:pPr>
        <w:spacing w:line="360" w:lineRule="auto"/>
        <w:ind w:firstLine="397"/>
        <w:jc w:val="center"/>
        <w:outlineLvl w:val="0"/>
        <w:rPr>
          <w:rFonts w:cs="Vrinda"/>
          <w:szCs w:val="28"/>
          <w:lang w:val="ru-RU"/>
        </w:rPr>
      </w:pPr>
    </w:p>
    <w:p w:rsidR="00C6069F" w:rsidRDefault="00C6069F" w:rsidP="00940DD7">
      <w:pPr>
        <w:spacing w:line="360" w:lineRule="auto"/>
        <w:ind w:firstLine="397"/>
        <w:jc w:val="center"/>
        <w:outlineLvl w:val="0"/>
        <w:rPr>
          <w:rFonts w:cs="Vrinda"/>
          <w:szCs w:val="28"/>
          <w:lang w:val="ru-RU"/>
        </w:rPr>
      </w:pPr>
    </w:p>
    <w:p w:rsidR="00C6069F" w:rsidRDefault="00C6069F" w:rsidP="00940DD7">
      <w:pPr>
        <w:spacing w:line="360" w:lineRule="auto"/>
        <w:ind w:firstLine="397"/>
        <w:jc w:val="center"/>
        <w:outlineLvl w:val="0"/>
        <w:rPr>
          <w:rFonts w:cs="Vrinda"/>
          <w:szCs w:val="28"/>
          <w:lang w:val="ru-RU"/>
        </w:rPr>
      </w:pPr>
    </w:p>
    <w:p w:rsidR="00C6069F" w:rsidRDefault="00C6069F" w:rsidP="00940DD7">
      <w:pPr>
        <w:spacing w:line="360" w:lineRule="auto"/>
        <w:ind w:firstLine="397"/>
        <w:jc w:val="center"/>
        <w:outlineLvl w:val="0"/>
        <w:rPr>
          <w:rFonts w:cs="Vrinda"/>
          <w:szCs w:val="28"/>
          <w:lang w:val="ru-RU"/>
        </w:rPr>
      </w:pPr>
    </w:p>
    <w:p w:rsidR="00C6069F" w:rsidRDefault="00C6069F" w:rsidP="00940DD7">
      <w:pPr>
        <w:spacing w:line="360" w:lineRule="auto"/>
        <w:ind w:firstLine="397"/>
        <w:jc w:val="center"/>
        <w:outlineLvl w:val="0"/>
        <w:rPr>
          <w:rFonts w:cs="Vrinda"/>
          <w:szCs w:val="28"/>
          <w:lang w:val="ru-RU"/>
        </w:rPr>
      </w:pPr>
    </w:p>
    <w:p w:rsidR="00C6069F" w:rsidRDefault="00C6069F" w:rsidP="00940DD7">
      <w:pPr>
        <w:spacing w:line="360" w:lineRule="auto"/>
        <w:ind w:firstLine="397"/>
        <w:jc w:val="center"/>
        <w:outlineLvl w:val="0"/>
        <w:rPr>
          <w:rFonts w:cs="Vrinda"/>
          <w:szCs w:val="28"/>
          <w:lang w:val="ru-RU"/>
        </w:rPr>
      </w:pPr>
    </w:p>
    <w:p w:rsidR="00C6069F" w:rsidRDefault="00C6069F" w:rsidP="00940DD7">
      <w:pPr>
        <w:spacing w:line="360" w:lineRule="auto"/>
        <w:ind w:firstLine="397"/>
        <w:jc w:val="center"/>
        <w:outlineLvl w:val="0"/>
        <w:rPr>
          <w:rFonts w:cs="Vrinda"/>
          <w:szCs w:val="28"/>
          <w:lang w:val="ru-RU"/>
        </w:rPr>
      </w:pPr>
    </w:p>
    <w:p w:rsidR="00C6069F" w:rsidRDefault="00C6069F" w:rsidP="00940DD7">
      <w:pPr>
        <w:spacing w:line="360" w:lineRule="auto"/>
        <w:ind w:firstLine="397"/>
        <w:jc w:val="center"/>
        <w:outlineLvl w:val="0"/>
        <w:rPr>
          <w:rFonts w:cs="Vrinda"/>
          <w:szCs w:val="28"/>
          <w:lang w:val="ru-RU"/>
        </w:rPr>
      </w:pPr>
    </w:p>
    <w:p w:rsidR="00C6069F" w:rsidRDefault="00C6069F" w:rsidP="00940DD7">
      <w:pPr>
        <w:spacing w:line="360" w:lineRule="auto"/>
        <w:ind w:firstLine="397"/>
        <w:jc w:val="center"/>
        <w:outlineLvl w:val="0"/>
        <w:rPr>
          <w:rFonts w:cs="Vrinda"/>
          <w:szCs w:val="28"/>
          <w:lang w:val="ru-RU"/>
        </w:rPr>
      </w:pPr>
    </w:p>
    <w:p w:rsidR="00C6069F" w:rsidRDefault="00C6069F" w:rsidP="00940DD7">
      <w:pPr>
        <w:spacing w:line="360" w:lineRule="auto"/>
        <w:ind w:firstLine="397"/>
        <w:jc w:val="center"/>
        <w:outlineLvl w:val="0"/>
        <w:rPr>
          <w:rFonts w:cs="Vrinda"/>
          <w:szCs w:val="28"/>
          <w:lang w:val="ru-RU"/>
        </w:rPr>
      </w:pPr>
    </w:p>
    <w:p w:rsidR="00C6069F" w:rsidRDefault="00C6069F" w:rsidP="00940DD7">
      <w:pPr>
        <w:spacing w:line="360" w:lineRule="auto"/>
        <w:ind w:firstLine="397"/>
        <w:jc w:val="center"/>
        <w:outlineLvl w:val="0"/>
        <w:rPr>
          <w:rFonts w:cs="Vrinda"/>
          <w:szCs w:val="28"/>
          <w:lang w:val="ru-RU"/>
        </w:rPr>
      </w:pPr>
    </w:p>
    <w:p w:rsidR="00C6069F" w:rsidRDefault="00C6069F" w:rsidP="00940DD7">
      <w:pPr>
        <w:spacing w:line="360" w:lineRule="auto"/>
        <w:ind w:firstLine="397"/>
        <w:jc w:val="center"/>
        <w:outlineLvl w:val="0"/>
        <w:rPr>
          <w:rFonts w:cs="Vrinda"/>
          <w:szCs w:val="28"/>
          <w:lang w:val="ru-RU"/>
        </w:rPr>
      </w:pPr>
    </w:p>
    <w:p w:rsidR="00C6069F" w:rsidRDefault="00C6069F" w:rsidP="00940DD7">
      <w:pPr>
        <w:spacing w:line="360" w:lineRule="auto"/>
        <w:ind w:firstLine="397"/>
        <w:jc w:val="center"/>
        <w:outlineLvl w:val="0"/>
        <w:rPr>
          <w:rFonts w:cs="Vrinda"/>
          <w:szCs w:val="28"/>
          <w:lang w:val="ru-RU"/>
        </w:rPr>
      </w:pPr>
    </w:p>
    <w:p w:rsidR="00C6069F" w:rsidRDefault="00C6069F" w:rsidP="00940DD7">
      <w:pPr>
        <w:spacing w:line="360" w:lineRule="auto"/>
        <w:ind w:firstLine="397"/>
        <w:jc w:val="center"/>
        <w:outlineLvl w:val="0"/>
        <w:rPr>
          <w:rFonts w:cs="Vrinda"/>
          <w:szCs w:val="28"/>
          <w:lang w:val="ru-RU"/>
        </w:rPr>
      </w:pPr>
    </w:p>
    <w:p w:rsidR="00C815DE" w:rsidRPr="00DD21B4" w:rsidRDefault="00C815DE" w:rsidP="00940DD7">
      <w:pPr>
        <w:spacing w:line="360" w:lineRule="auto"/>
        <w:ind w:firstLine="397"/>
        <w:jc w:val="center"/>
        <w:outlineLvl w:val="0"/>
        <w:rPr>
          <w:rFonts w:cs="Vrinda"/>
          <w:szCs w:val="28"/>
          <w:lang w:val="ru-RU"/>
        </w:rPr>
      </w:pPr>
      <w:r w:rsidRPr="00DD21B4">
        <w:rPr>
          <w:rFonts w:cs="Vrinda"/>
          <w:szCs w:val="28"/>
          <w:lang w:val="ru-RU"/>
        </w:rPr>
        <w:t>Рис. 5. Структура активов</w:t>
      </w:r>
    </w:p>
    <w:p w:rsidR="00C815DE" w:rsidRPr="00DD21B4" w:rsidRDefault="00C815DE" w:rsidP="00C815DE">
      <w:pPr>
        <w:spacing w:line="360" w:lineRule="auto"/>
        <w:ind w:firstLine="397"/>
        <w:jc w:val="center"/>
        <w:rPr>
          <w:rFonts w:cs="Vrinda"/>
          <w:i/>
          <w:szCs w:val="28"/>
          <w:lang w:val="ru-RU"/>
        </w:rPr>
      </w:pPr>
      <w:r w:rsidRPr="00DD21B4">
        <w:rPr>
          <w:rFonts w:cs="Vrinda"/>
          <w:i/>
          <w:szCs w:val="28"/>
          <w:lang w:val="ru-RU"/>
        </w:rPr>
        <w:t>Анализ оборотных средств</w:t>
      </w:r>
    </w:p>
    <w:p w:rsidR="00C815DE" w:rsidRPr="007E0DA5" w:rsidRDefault="00C815DE" w:rsidP="00C815DE">
      <w:pPr>
        <w:spacing w:line="360" w:lineRule="auto"/>
        <w:ind w:firstLine="397"/>
        <w:jc w:val="right"/>
        <w:rPr>
          <w:rFonts w:cs="Vrinda"/>
          <w:szCs w:val="28"/>
          <w:lang w:val="ru-RU"/>
        </w:rPr>
      </w:pPr>
      <w:r w:rsidRPr="007E0DA5">
        <w:rPr>
          <w:rFonts w:cs="Vrinda"/>
          <w:szCs w:val="28"/>
          <w:lang w:val="ru-RU"/>
        </w:rPr>
        <w:t>Таблица 9</w:t>
      </w:r>
    </w:p>
    <w:p w:rsidR="00C815DE" w:rsidRPr="007E0DA5" w:rsidRDefault="009933EE" w:rsidP="009933EE">
      <w:pPr>
        <w:tabs>
          <w:tab w:val="left" w:pos="1620"/>
          <w:tab w:val="center" w:pos="4979"/>
        </w:tabs>
        <w:spacing w:line="360" w:lineRule="auto"/>
        <w:ind w:firstLine="397"/>
        <w:jc w:val="left"/>
        <w:rPr>
          <w:rFonts w:cs="Vrinda"/>
          <w:szCs w:val="28"/>
          <w:lang w:val="ru-RU"/>
        </w:rPr>
      </w:pPr>
      <w:r>
        <w:rPr>
          <w:rFonts w:cs="Vrinda"/>
          <w:szCs w:val="28"/>
          <w:lang w:val="ru-RU"/>
        </w:rPr>
        <w:tab/>
      </w:r>
      <w:r>
        <w:rPr>
          <w:rFonts w:cs="Vrinda"/>
          <w:szCs w:val="28"/>
          <w:lang w:val="ru-RU"/>
        </w:rPr>
        <w:tab/>
      </w:r>
      <w:r w:rsidR="00C815DE" w:rsidRPr="007E0DA5">
        <w:rPr>
          <w:rFonts w:cs="Vrinda"/>
          <w:szCs w:val="28"/>
          <w:lang w:val="ru-RU"/>
        </w:rPr>
        <w:t>Анализ оборотных активов</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1627"/>
        <w:gridCol w:w="1628"/>
        <w:gridCol w:w="1628"/>
      </w:tblGrid>
      <w:tr w:rsidR="00C815DE" w:rsidRPr="00E23D68">
        <w:trPr>
          <w:jc w:val="center"/>
        </w:trPr>
        <w:tc>
          <w:tcPr>
            <w:tcW w:w="4169" w:type="dxa"/>
          </w:tcPr>
          <w:p w:rsidR="00C815DE" w:rsidRPr="00E23D68" w:rsidRDefault="00C815DE" w:rsidP="00E23D68">
            <w:pPr>
              <w:spacing w:line="240" w:lineRule="auto"/>
              <w:ind w:firstLine="0"/>
              <w:jc w:val="center"/>
              <w:rPr>
                <w:sz w:val="24"/>
              </w:rPr>
            </w:pPr>
            <w:r w:rsidRPr="00E23D68">
              <w:rPr>
                <w:sz w:val="24"/>
              </w:rPr>
              <w:t>Показатель</w:t>
            </w:r>
          </w:p>
        </w:tc>
        <w:tc>
          <w:tcPr>
            <w:tcW w:w="1627" w:type="dxa"/>
          </w:tcPr>
          <w:p w:rsidR="00C815DE" w:rsidRPr="00E23D68" w:rsidRDefault="00C815DE" w:rsidP="00E23D68">
            <w:pPr>
              <w:spacing w:line="240" w:lineRule="auto"/>
              <w:ind w:firstLine="0"/>
              <w:jc w:val="center"/>
              <w:rPr>
                <w:sz w:val="24"/>
              </w:rPr>
            </w:pPr>
            <w:r w:rsidRPr="00E23D68">
              <w:rPr>
                <w:sz w:val="24"/>
              </w:rPr>
              <w:t>200</w:t>
            </w:r>
            <w:r w:rsidR="009933EE" w:rsidRPr="00E23D68">
              <w:rPr>
                <w:sz w:val="24"/>
              </w:rPr>
              <w:t>7</w:t>
            </w:r>
          </w:p>
        </w:tc>
        <w:tc>
          <w:tcPr>
            <w:tcW w:w="1628" w:type="dxa"/>
          </w:tcPr>
          <w:p w:rsidR="00C815DE" w:rsidRPr="00E23D68" w:rsidRDefault="00C815DE" w:rsidP="00E23D68">
            <w:pPr>
              <w:spacing w:line="240" w:lineRule="auto"/>
              <w:ind w:firstLine="0"/>
              <w:jc w:val="center"/>
              <w:rPr>
                <w:sz w:val="24"/>
              </w:rPr>
            </w:pPr>
            <w:r w:rsidRPr="00E23D68">
              <w:rPr>
                <w:sz w:val="24"/>
              </w:rPr>
              <w:t>200</w:t>
            </w:r>
            <w:r w:rsidR="009933EE" w:rsidRPr="00E23D68">
              <w:rPr>
                <w:sz w:val="24"/>
              </w:rPr>
              <w:t>8</w:t>
            </w:r>
          </w:p>
        </w:tc>
        <w:tc>
          <w:tcPr>
            <w:tcW w:w="1628" w:type="dxa"/>
          </w:tcPr>
          <w:p w:rsidR="00C815DE" w:rsidRPr="00E23D68" w:rsidRDefault="00C815DE" w:rsidP="00E23D68">
            <w:pPr>
              <w:spacing w:line="240" w:lineRule="auto"/>
              <w:ind w:firstLine="0"/>
              <w:jc w:val="center"/>
              <w:rPr>
                <w:sz w:val="24"/>
              </w:rPr>
            </w:pPr>
            <w:r w:rsidRPr="00E23D68">
              <w:rPr>
                <w:sz w:val="24"/>
              </w:rPr>
              <w:t>200</w:t>
            </w:r>
            <w:r w:rsidR="009933EE" w:rsidRPr="00E23D68">
              <w:rPr>
                <w:sz w:val="24"/>
              </w:rPr>
              <w:t>9</w:t>
            </w:r>
          </w:p>
        </w:tc>
      </w:tr>
      <w:tr w:rsidR="00C815DE" w:rsidRPr="00E23D68">
        <w:trPr>
          <w:jc w:val="center"/>
        </w:trPr>
        <w:tc>
          <w:tcPr>
            <w:tcW w:w="4169" w:type="dxa"/>
          </w:tcPr>
          <w:p w:rsidR="009933EE" w:rsidRPr="00E23D68" w:rsidRDefault="00C815DE" w:rsidP="00E23D68">
            <w:pPr>
              <w:spacing w:line="240" w:lineRule="auto"/>
              <w:ind w:firstLine="0"/>
              <w:rPr>
                <w:sz w:val="24"/>
              </w:rPr>
            </w:pPr>
            <w:r w:rsidRPr="00E23D68">
              <w:rPr>
                <w:sz w:val="24"/>
              </w:rPr>
              <w:t xml:space="preserve">Запасы </w:t>
            </w:r>
          </w:p>
          <w:p w:rsidR="00C815DE" w:rsidRPr="00E23D68" w:rsidRDefault="00C815DE" w:rsidP="00E23D68">
            <w:pPr>
              <w:spacing w:line="240" w:lineRule="auto"/>
              <w:ind w:firstLine="0"/>
              <w:rPr>
                <w:sz w:val="24"/>
              </w:rPr>
            </w:pPr>
            <w:r w:rsidRPr="00E23D68">
              <w:rPr>
                <w:sz w:val="24"/>
              </w:rPr>
              <w:t>на начало года</w:t>
            </w:r>
          </w:p>
        </w:tc>
        <w:tc>
          <w:tcPr>
            <w:tcW w:w="1627" w:type="dxa"/>
          </w:tcPr>
          <w:p w:rsidR="00C815DE" w:rsidRPr="00A649A0" w:rsidRDefault="00A649A0" w:rsidP="00A649A0">
            <w:pPr>
              <w:spacing w:line="240" w:lineRule="auto"/>
              <w:ind w:firstLine="0"/>
              <w:jc w:val="center"/>
              <w:rPr>
                <w:sz w:val="24"/>
                <w:lang w:val="ru-RU"/>
              </w:rPr>
            </w:pPr>
            <w:r>
              <w:rPr>
                <w:sz w:val="24"/>
                <w:lang w:val="ru-RU"/>
              </w:rPr>
              <w:t>68</w:t>
            </w:r>
          </w:p>
        </w:tc>
        <w:tc>
          <w:tcPr>
            <w:tcW w:w="1628" w:type="dxa"/>
          </w:tcPr>
          <w:p w:rsidR="00C815DE" w:rsidRPr="00A649A0" w:rsidRDefault="00A649A0" w:rsidP="00A649A0">
            <w:pPr>
              <w:spacing w:line="240" w:lineRule="auto"/>
              <w:ind w:firstLine="0"/>
              <w:jc w:val="center"/>
              <w:rPr>
                <w:sz w:val="24"/>
                <w:lang w:val="ru-RU"/>
              </w:rPr>
            </w:pPr>
            <w:r>
              <w:rPr>
                <w:sz w:val="24"/>
                <w:lang w:val="ru-RU"/>
              </w:rPr>
              <w:t>31</w:t>
            </w:r>
          </w:p>
        </w:tc>
        <w:tc>
          <w:tcPr>
            <w:tcW w:w="1628" w:type="dxa"/>
          </w:tcPr>
          <w:p w:rsidR="00C815DE" w:rsidRPr="00A649A0" w:rsidRDefault="00A649A0" w:rsidP="00A649A0">
            <w:pPr>
              <w:spacing w:line="240" w:lineRule="auto"/>
              <w:ind w:firstLine="0"/>
              <w:jc w:val="center"/>
              <w:rPr>
                <w:sz w:val="24"/>
                <w:lang w:val="ru-RU"/>
              </w:rPr>
            </w:pPr>
            <w:r>
              <w:rPr>
                <w:sz w:val="24"/>
                <w:lang w:val="ru-RU"/>
              </w:rPr>
              <w:t>4</w:t>
            </w:r>
          </w:p>
        </w:tc>
      </w:tr>
      <w:tr w:rsidR="00C815DE" w:rsidRPr="00E23D68">
        <w:trPr>
          <w:jc w:val="center"/>
        </w:trPr>
        <w:tc>
          <w:tcPr>
            <w:tcW w:w="4169" w:type="dxa"/>
          </w:tcPr>
          <w:p w:rsidR="00C815DE" w:rsidRPr="00E23D68" w:rsidRDefault="00C815DE" w:rsidP="00E23D68">
            <w:pPr>
              <w:spacing w:line="240" w:lineRule="auto"/>
              <w:ind w:firstLine="0"/>
              <w:rPr>
                <w:sz w:val="24"/>
              </w:rPr>
            </w:pPr>
            <w:r w:rsidRPr="00E23D68">
              <w:rPr>
                <w:sz w:val="24"/>
              </w:rPr>
              <w:t>на конец года</w:t>
            </w:r>
          </w:p>
        </w:tc>
        <w:tc>
          <w:tcPr>
            <w:tcW w:w="1627" w:type="dxa"/>
          </w:tcPr>
          <w:p w:rsidR="00C815DE" w:rsidRPr="00A649A0" w:rsidRDefault="00A649A0" w:rsidP="00A649A0">
            <w:pPr>
              <w:spacing w:line="240" w:lineRule="auto"/>
              <w:ind w:firstLine="0"/>
              <w:jc w:val="center"/>
              <w:rPr>
                <w:sz w:val="24"/>
                <w:lang w:val="ru-RU"/>
              </w:rPr>
            </w:pPr>
            <w:r>
              <w:rPr>
                <w:sz w:val="24"/>
                <w:lang w:val="ru-RU"/>
              </w:rPr>
              <w:t>31</w:t>
            </w:r>
          </w:p>
        </w:tc>
        <w:tc>
          <w:tcPr>
            <w:tcW w:w="1628" w:type="dxa"/>
          </w:tcPr>
          <w:p w:rsidR="00C815DE" w:rsidRPr="00A649A0" w:rsidRDefault="00A649A0" w:rsidP="00A649A0">
            <w:pPr>
              <w:spacing w:line="240" w:lineRule="auto"/>
              <w:ind w:firstLine="0"/>
              <w:jc w:val="center"/>
              <w:rPr>
                <w:sz w:val="24"/>
                <w:lang w:val="ru-RU"/>
              </w:rPr>
            </w:pPr>
            <w:r>
              <w:rPr>
                <w:sz w:val="24"/>
                <w:lang w:val="ru-RU"/>
              </w:rPr>
              <w:t>4</w:t>
            </w:r>
          </w:p>
        </w:tc>
        <w:tc>
          <w:tcPr>
            <w:tcW w:w="1628" w:type="dxa"/>
          </w:tcPr>
          <w:p w:rsidR="00C815DE" w:rsidRPr="00A649A0" w:rsidRDefault="00A649A0" w:rsidP="00A649A0">
            <w:pPr>
              <w:spacing w:line="240" w:lineRule="auto"/>
              <w:ind w:firstLine="0"/>
              <w:jc w:val="center"/>
              <w:rPr>
                <w:sz w:val="24"/>
                <w:lang w:val="ru-RU"/>
              </w:rPr>
            </w:pPr>
            <w:r>
              <w:rPr>
                <w:sz w:val="24"/>
                <w:lang w:val="ru-RU"/>
              </w:rPr>
              <w:t>4</w:t>
            </w:r>
          </w:p>
        </w:tc>
      </w:tr>
      <w:tr w:rsidR="009D06FC" w:rsidRPr="00E23D68">
        <w:trPr>
          <w:jc w:val="center"/>
        </w:trPr>
        <w:tc>
          <w:tcPr>
            <w:tcW w:w="4169" w:type="dxa"/>
          </w:tcPr>
          <w:p w:rsidR="009D06FC" w:rsidRPr="009D06FC" w:rsidRDefault="00F67424" w:rsidP="009D06FC">
            <w:pPr>
              <w:spacing w:line="240" w:lineRule="auto"/>
              <w:ind w:firstLine="0"/>
              <w:rPr>
                <w:sz w:val="24"/>
                <w:lang w:val="ru-RU"/>
              </w:rPr>
            </w:pPr>
            <w:r>
              <w:rPr>
                <w:sz w:val="24"/>
                <w:lang w:val="ru-RU"/>
              </w:rPr>
              <w:t>с</w:t>
            </w:r>
            <w:r w:rsidR="009D06FC">
              <w:rPr>
                <w:sz w:val="24"/>
                <w:lang w:val="ru-RU"/>
              </w:rPr>
              <w:t>реднегодовое значение</w:t>
            </w:r>
          </w:p>
        </w:tc>
        <w:tc>
          <w:tcPr>
            <w:tcW w:w="1627" w:type="dxa"/>
          </w:tcPr>
          <w:p w:rsidR="009D06FC" w:rsidRPr="00A649A0" w:rsidRDefault="00A649A0" w:rsidP="00A649A0">
            <w:pPr>
              <w:spacing w:line="240" w:lineRule="auto"/>
              <w:ind w:firstLine="0"/>
              <w:jc w:val="center"/>
              <w:rPr>
                <w:sz w:val="24"/>
                <w:lang w:val="ru-RU"/>
              </w:rPr>
            </w:pPr>
            <w:r>
              <w:rPr>
                <w:sz w:val="24"/>
                <w:lang w:val="ru-RU"/>
              </w:rPr>
              <w:t>50</w:t>
            </w:r>
          </w:p>
        </w:tc>
        <w:tc>
          <w:tcPr>
            <w:tcW w:w="1628" w:type="dxa"/>
          </w:tcPr>
          <w:p w:rsidR="009D06FC" w:rsidRPr="00A649A0" w:rsidRDefault="00A649A0" w:rsidP="00A649A0">
            <w:pPr>
              <w:spacing w:line="240" w:lineRule="auto"/>
              <w:ind w:firstLine="0"/>
              <w:jc w:val="center"/>
              <w:rPr>
                <w:sz w:val="24"/>
                <w:lang w:val="ru-RU"/>
              </w:rPr>
            </w:pPr>
            <w:r>
              <w:rPr>
                <w:sz w:val="24"/>
                <w:lang w:val="ru-RU"/>
              </w:rPr>
              <w:t>18</w:t>
            </w:r>
          </w:p>
        </w:tc>
        <w:tc>
          <w:tcPr>
            <w:tcW w:w="1628" w:type="dxa"/>
          </w:tcPr>
          <w:p w:rsidR="009D06FC" w:rsidRPr="00A649A0" w:rsidRDefault="00A649A0" w:rsidP="00A649A0">
            <w:pPr>
              <w:spacing w:line="240" w:lineRule="auto"/>
              <w:ind w:firstLine="0"/>
              <w:jc w:val="center"/>
              <w:rPr>
                <w:sz w:val="24"/>
                <w:lang w:val="ru-RU"/>
              </w:rPr>
            </w:pPr>
            <w:r>
              <w:rPr>
                <w:sz w:val="24"/>
                <w:lang w:val="ru-RU"/>
              </w:rPr>
              <w:t>4</w:t>
            </w:r>
          </w:p>
        </w:tc>
      </w:tr>
      <w:tr w:rsidR="00C815DE" w:rsidRPr="00E23D68">
        <w:trPr>
          <w:jc w:val="center"/>
        </w:trPr>
        <w:tc>
          <w:tcPr>
            <w:tcW w:w="4169" w:type="dxa"/>
          </w:tcPr>
          <w:p w:rsidR="009933EE" w:rsidRPr="00E23D68" w:rsidRDefault="00C815DE" w:rsidP="00E23D68">
            <w:pPr>
              <w:spacing w:line="240" w:lineRule="auto"/>
              <w:ind w:firstLine="0"/>
              <w:rPr>
                <w:sz w:val="24"/>
              </w:rPr>
            </w:pPr>
            <w:r w:rsidRPr="00E23D68">
              <w:rPr>
                <w:sz w:val="24"/>
              </w:rPr>
              <w:t xml:space="preserve">НДС </w:t>
            </w:r>
          </w:p>
          <w:p w:rsidR="00C815DE" w:rsidRPr="00E23D68" w:rsidRDefault="00C815DE" w:rsidP="00E23D68">
            <w:pPr>
              <w:spacing w:line="240" w:lineRule="auto"/>
              <w:ind w:firstLine="0"/>
              <w:rPr>
                <w:sz w:val="24"/>
              </w:rPr>
            </w:pPr>
            <w:r w:rsidRPr="00E23D68">
              <w:rPr>
                <w:sz w:val="24"/>
              </w:rPr>
              <w:t>на начало года</w:t>
            </w:r>
          </w:p>
        </w:tc>
        <w:tc>
          <w:tcPr>
            <w:tcW w:w="1627" w:type="dxa"/>
          </w:tcPr>
          <w:p w:rsidR="00C815DE" w:rsidRPr="00E23D68" w:rsidRDefault="00C815DE" w:rsidP="00E23D68">
            <w:pPr>
              <w:spacing w:line="240" w:lineRule="auto"/>
              <w:ind w:firstLine="0"/>
              <w:jc w:val="center"/>
              <w:rPr>
                <w:sz w:val="24"/>
              </w:rPr>
            </w:pPr>
          </w:p>
        </w:tc>
        <w:tc>
          <w:tcPr>
            <w:tcW w:w="1628" w:type="dxa"/>
          </w:tcPr>
          <w:p w:rsidR="00C815DE" w:rsidRPr="00E23D68" w:rsidRDefault="00C815DE" w:rsidP="00E23D68">
            <w:pPr>
              <w:spacing w:line="240" w:lineRule="auto"/>
              <w:jc w:val="center"/>
              <w:rPr>
                <w:sz w:val="24"/>
              </w:rPr>
            </w:pPr>
          </w:p>
        </w:tc>
        <w:tc>
          <w:tcPr>
            <w:tcW w:w="1628" w:type="dxa"/>
          </w:tcPr>
          <w:p w:rsidR="00C815DE" w:rsidRPr="00E23D68" w:rsidRDefault="00C815DE" w:rsidP="00E23D68">
            <w:pPr>
              <w:spacing w:line="240" w:lineRule="auto"/>
              <w:ind w:firstLine="0"/>
              <w:jc w:val="center"/>
              <w:rPr>
                <w:sz w:val="24"/>
              </w:rPr>
            </w:pPr>
          </w:p>
        </w:tc>
      </w:tr>
      <w:tr w:rsidR="00C815DE" w:rsidRPr="00E23D68">
        <w:trPr>
          <w:jc w:val="center"/>
        </w:trPr>
        <w:tc>
          <w:tcPr>
            <w:tcW w:w="4169" w:type="dxa"/>
          </w:tcPr>
          <w:p w:rsidR="00C815DE" w:rsidRPr="00E23D68" w:rsidRDefault="00C815DE" w:rsidP="00E23D68">
            <w:pPr>
              <w:spacing w:line="240" w:lineRule="auto"/>
              <w:ind w:firstLine="0"/>
              <w:rPr>
                <w:sz w:val="24"/>
              </w:rPr>
            </w:pPr>
            <w:r w:rsidRPr="00E23D68">
              <w:rPr>
                <w:sz w:val="24"/>
              </w:rPr>
              <w:t>на конец года</w:t>
            </w:r>
          </w:p>
        </w:tc>
        <w:tc>
          <w:tcPr>
            <w:tcW w:w="1627" w:type="dxa"/>
          </w:tcPr>
          <w:p w:rsidR="00C815DE" w:rsidRPr="00E23D68" w:rsidRDefault="00C815DE" w:rsidP="00E23D68">
            <w:pPr>
              <w:spacing w:line="240" w:lineRule="auto"/>
              <w:jc w:val="center"/>
              <w:rPr>
                <w:sz w:val="24"/>
              </w:rPr>
            </w:pPr>
          </w:p>
        </w:tc>
        <w:tc>
          <w:tcPr>
            <w:tcW w:w="1628" w:type="dxa"/>
          </w:tcPr>
          <w:p w:rsidR="00C815DE" w:rsidRPr="00E23D68" w:rsidRDefault="00C815DE" w:rsidP="00E23D68">
            <w:pPr>
              <w:spacing w:line="240" w:lineRule="auto"/>
              <w:jc w:val="center"/>
              <w:rPr>
                <w:sz w:val="24"/>
              </w:rPr>
            </w:pPr>
          </w:p>
        </w:tc>
        <w:tc>
          <w:tcPr>
            <w:tcW w:w="1628" w:type="dxa"/>
          </w:tcPr>
          <w:p w:rsidR="00C815DE" w:rsidRPr="00E23D68" w:rsidRDefault="00C815DE" w:rsidP="00E23D68">
            <w:pPr>
              <w:spacing w:line="240" w:lineRule="auto"/>
              <w:jc w:val="center"/>
              <w:rPr>
                <w:sz w:val="24"/>
              </w:rPr>
            </w:pPr>
          </w:p>
        </w:tc>
      </w:tr>
      <w:tr w:rsidR="001667F2" w:rsidRPr="00CE3FEA">
        <w:trPr>
          <w:jc w:val="center"/>
        </w:trPr>
        <w:tc>
          <w:tcPr>
            <w:tcW w:w="4169" w:type="dxa"/>
          </w:tcPr>
          <w:p w:rsidR="001667F2" w:rsidRPr="00E23D68" w:rsidRDefault="001667F2" w:rsidP="00E23D68">
            <w:pPr>
              <w:spacing w:line="240" w:lineRule="auto"/>
              <w:ind w:firstLine="0"/>
              <w:rPr>
                <w:sz w:val="24"/>
                <w:lang w:val="ru-RU"/>
              </w:rPr>
            </w:pPr>
            <w:r>
              <w:rPr>
                <w:sz w:val="24"/>
                <w:lang w:val="ru-RU"/>
              </w:rPr>
              <w:t>среднегодовое значение</w:t>
            </w:r>
          </w:p>
        </w:tc>
        <w:tc>
          <w:tcPr>
            <w:tcW w:w="1627" w:type="dxa"/>
          </w:tcPr>
          <w:p w:rsidR="001667F2" w:rsidRPr="00E23D68" w:rsidRDefault="001667F2" w:rsidP="00E23D68">
            <w:pPr>
              <w:spacing w:line="240" w:lineRule="auto"/>
              <w:jc w:val="center"/>
              <w:rPr>
                <w:sz w:val="24"/>
                <w:lang w:val="ru-RU"/>
              </w:rPr>
            </w:pPr>
          </w:p>
        </w:tc>
        <w:tc>
          <w:tcPr>
            <w:tcW w:w="1628" w:type="dxa"/>
          </w:tcPr>
          <w:p w:rsidR="001667F2" w:rsidRPr="00E23D68" w:rsidRDefault="001667F2" w:rsidP="00E23D68">
            <w:pPr>
              <w:spacing w:line="240" w:lineRule="auto"/>
              <w:jc w:val="center"/>
              <w:rPr>
                <w:sz w:val="24"/>
                <w:lang w:val="ru-RU"/>
              </w:rPr>
            </w:pPr>
          </w:p>
        </w:tc>
        <w:tc>
          <w:tcPr>
            <w:tcW w:w="1628" w:type="dxa"/>
          </w:tcPr>
          <w:p w:rsidR="001667F2" w:rsidRPr="00E23D68" w:rsidRDefault="001667F2" w:rsidP="00E23D68">
            <w:pPr>
              <w:spacing w:line="240" w:lineRule="auto"/>
              <w:jc w:val="center"/>
              <w:rPr>
                <w:sz w:val="24"/>
                <w:lang w:val="ru-RU"/>
              </w:rPr>
            </w:pPr>
          </w:p>
        </w:tc>
      </w:tr>
      <w:tr w:rsidR="00C815DE" w:rsidRPr="00B45AF2">
        <w:trPr>
          <w:jc w:val="center"/>
        </w:trPr>
        <w:tc>
          <w:tcPr>
            <w:tcW w:w="4169" w:type="dxa"/>
          </w:tcPr>
          <w:p w:rsidR="00C815DE" w:rsidRPr="00E23D68" w:rsidRDefault="00C815DE" w:rsidP="00E23D68">
            <w:pPr>
              <w:spacing w:line="240" w:lineRule="auto"/>
              <w:ind w:firstLine="0"/>
              <w:rPr>
                <w:sz w:val="24"/>
                <w:lang w:val="ru-RU"/>
              </w:rPr>
            </w:pPr>
            <w:r w:rsidRPr="00E23D68">
              <w:rPr>
                <w:sz w:val="24"/>
                <w:lang w:val="ru-RU"/>
              </w:rPr>
              <w:t>Дебиторская задолженность долгоср.</w:t>
            </w:r>
          </w:p>
          <w:p w:rsidR="00C815DE" w:rsidRPr="00E23D68" w:rsidRDefault="00C815DE" w:rsidP="00E23D68">
            <w:pPr>
              <w:spacing w:line="240" w:lineRule="auto"/>
              <w:ind w:firstLine="0"/>
              <w:rPr>
                <w:sz w:val="24"/>
                <w:lang w:val="ru-RU"/>
              </w:rPr>
            </w:pPr>
            <w:r w:rsidRPr="00E23D68">
              <w:rPr>
                <w:sz w:val="24"/>
                <w:lang w:val="ru-RU"/>
              </w:rPr>
              <w:t>на начало года</w:t>
            </w:r>
          </w:p>
        </w:tc>
        <w:tc>
          <w:tcPr>
            <w:tcW w:w="1627" w:type="dxa"/>
          </w:tcPr>
          <w:p w:rsidR="00C815DE" w:rsidRPr="00E23D68" w:rsidRDefault="00C815DE" w:rsidP="00E23D68">
            <w:pPr>
              <w:spacing w:line="240" w:lineRule="auto"/>
              <w:jc w:val="center"/>
              <w:rPr>
                <w:sz w:val="24"/>
                <w:lang w:val="ru-RU"/>
              </w:rPr>
            </w:pPr>
          </w:p>
        </w:tc>
        <w:tc>
          <w:tcPr>
            <w:tcW w:w="1628" w:type="dxa"/>
          </w:tcPr>
          <w:p w:rsidR="00C815DE" w:rsidRPr="00E23D68" w:rsidRDefault="00C815DE" w:rsidP="00E23D68">
            <w:pPr>
              <w:spacing w:line="240" w:lineRule="auto"/>
              <w:jc w:val="center"/>
              <w:rPr>
                <w:sz w:val="24"/>
                <w:lang w:val="ru-RU"/>
              </w:rPr>
            </w:pPr>
          </w:p>
        </w:tc>
        <w:tc>
          <w:tcPr>
            <w:tcW w:w="1628" w:type="dxa"/>
          </w:tcPr>
          <w:p w:rsidR="00C815DE" w:rsidRPr="00E23D68" w:rsidRDefault="00C815DE" w:rsidP="00E23D68">
            <w:pPr>
              <w:spacing w:line="240" w:lineRule="auto"/>
              <w:jc w:val="center"/>
              <w:rPr>
                <w:sz w:val="24"/>
                <w:lang w:val="ru-RU"/>
              </w:rPr>
            </w:pPr>
          </w:p>
        </w:tc>
      </w:tr>
      <w:tr w:rsidR="00C815DE" w:rsidRPr="00E23D68">
        <w:trPr>
          <w:jc w:val="center"/>
        </w:trPr>
        <w:tc>
          <w:tcPr>
            <w:tcW w:w="4169" w:type="dxa"/>
          </w:tcPr>
          <w:p w:rsidR="00C815DE" w:rsidRPr="00E23D68" w:rsidRDefault="00C815DE" w:rsidP="00E23D68">
            <w:pPr>
              <w:spacing w:line="240" w:lineRule="auto"/>
              <w:ind w:firstLine="0"/>
              <w:rPr>
                <w:sz w:val="24"/>
              </w:rPr>
            </w:pPr>
            <w:r w:rsidRPr="00E23D68">
              <w:rPr>
                <w:sz w:val="24"/>
              </w:rPr>
              <w:t>на конец года</w:t>
            </w:r>
          </w:p>
        </w:tc>
        <w:tc>
          <w:tcPr>
            <w:tcW w:w="1627" w:type="dxa"/>
          </w:tcPr>
          <w:p w:rsidR="00C815DE" w:rsidRPr="00E23D68" w:rsidRDefault="00C815DE" w:rsidP="00E23D68">
            <w:pPr>
              <w:spacing w:line="240" w:lineRule="auto"/>
              <w:jc w:val="center"/>
              <w:rPr>
                <w:sz w:val="24"/>
              </w:rPr>
            </w:pPr>
          </w:p>
        </w:tc>
        <w:tc>
          <w:tcPr>
            <w:tcW w:w="1628" w:type="dxa"/>
          </w:tcPr>
          <w:p w:rsidR="00C815DE" w:rsidRPr="00E23D68" w:rsidRDefault="00C815DE" w:rsidP="00E23D68">
            <w:pPr>
              <w:spacing w:line="240" w:lineRule="auto"/>
              <w:jc w:val="center"/>
              <w:rPr>
                <w:sz w:val="24"/>
              </w:rPr>
            </w:pPr>
          </w:p>
        </w:tc>
        <w:tc>
          <w:tcPr>
            <w:tcW w:w="1628" w:type="dxa"/>
          </w:tcPr>
          <w:p w:rsidR="00C815DE" w:rsidRPr="00E23D68" w:rsidRDefault="00C815DE" w:rsidP="00E23D68">
            <w:pPr>
              <w:spacing w:line="240" w:lineRule="auto"/>
              <w:jc w:val="center"/>
              <w:rPr>
                <w:sz w:val="24"/>
              </w:rPr>
            </w:pPr>
          </w:p>
        </w:tc>
      </w:tr>
      <w:tr w:rsidR="001667F2" w:rsidRPr="00CE3FEA">
        <w:trPr>
          <w:jc w:val="center"/>
        </w:trPr>
        <w:tc>
          <w:tcPr>
            <w:tcW w:w="4169" w:type="dxa"/>
          </w:tcPr>
          <w:p w:rsidR="001667F2" w:rsidRPr="00E23D68" w:rsidRDefault="001802ED" w:rsidP="00E23D68">
            <w:pPr>
              <w:spacing w:line="240" w:lineRule="auto"/>
              <w:ind w:firstLine="0"/>
              <w:rPr>
                <w:sz w:val="24"/>
                <w:lang w:val="ru-RU"/>
              </w:rPr>
            </w:pPr>
            <w:r>
              <w:rPr>
                <w:sz w:val="24"/>
                <w:lang w:val="ru-RU"/>
              </w:rPr>
              <w:t>среднегодовое значение</w:t>
            </w:r>
          </w:p>
        </w:tc>
        <w:tc>
          <w:tcPr>
            <w:tcW w:w="1627" w:type="dxa"/>
          </w:tcPr>
          <w:p w:rsidR="001667F2" w:rsidRPr="00E23D68" w:rsidRDefault="001667F2" w:rsidP="00E23D68">
            <w:pPr>
              <w:spacing w:line="240" w:lineRule="auto"/>
              <w:jc w:val="center"/>
              <w:rPr>
                <w:sz w:val="24"/>
                <w:lang w:val="ru-RU"/>
              </w:rPr>
            </w:pPr>
          </w:p>
        </w:tc>
        <w:tc>
          <w:tcPr>
            <w:tcW w:w="1628" w:type="dxa"/>
          </w:tcPr>
          <w:p w:rsidR="001667F2" w:rsidRPr="00E23D68" w:rsidRDefault="001667F2" w:rsidP="00E23D68">
            <w:pPr>
              <w:spacing w:line="240" w:lineRule="auto"/>
              <w:jc w:val="center"/>
              <w:rPr>
                <w:sz w:val="24"/>
                <w:lang w:val="ru-RU"/>
              </w:rPr>
            </w:pPr>
          </w:p>
        </w:tc>
        <w:tc>
          <w:tcPr>
            <w:tcW w:w="1628" w:type="dxa"/>
          </w:tcPr>
          <w:p w:rsidR="001667F2" w:rsidRPr="00E23D68" w:rsidRDefault="001667F2" w:rsidP="00E23D68">
            <w:pPr>
              <w:spacing w:line="240" w:lineRule="auto"/>
              <w:jc w:val="center"/>
              <w:rPr>
                <w:sz w:val="24"/>
                <w:lang w:val="ru-RU"/>
              </w:rPr>
            </w:pPr>
          </w:p>
        </w:tc>
      </w:tr>
      <w:tr w:rsidR="00C815DE" w:rsidRPr="00B45AF2">
        <w:trPr>
          <w:jc w:val="center"/>
        </w:trPr>
        <w:tc>
          <w:tcPr>
            <w:tcW w:w="4169" w:type="dxa"/>
          </w:tcPr>
          <w:p w:rsidR="00C815DE" w:rsidRPr="00E23D68" w:rsidRDefault="00C815DE" w:rsidP="00E23D68">
            <w:pPr>
              <w:spacing w:line="240" w:lineRule="auto"/>
              <w:ind w:firstLine="0"/>
              <w:rPr>
                <w:sz w:val="24"/>
                <w:lang w:val="ru-RU"/>
              </w:rPr>
            </w:pPr>
            <w:r w:rsidRPr="00E23D68">
              <w:rPr>
                <w:sz w:val="24"/>
                <w:lang w:val="ru-RU"/>
              </w:rPr>
              <w:t>Дебиторская задолженность краткоср.</w:t>
            </w:r>
          </w:p>
          <w:p w:rsidR="00C815DE" w:rsidRPr="00E23D68" w:rsidRDefault="00C815DE" w:rsidP="00E23D68">
            <w:pPr>
              <w:spacing w:line="240" w:lineRule="auto"/>
              <w:ind w:firstLine="0"/>
              <w:rPr>
                <w:sz w:val="24"/>
                <w:lang w:val="ru-RU"/>
              </w:rPr>
            </w:pPr>
            <w:r w:rsidRPr="00E23D68">
              <w:rPr>
                <w:sz w:val="24"/>
                <w:lang w:val="ru-RU"/>
              </w:rPr>
              <w:t>на начало года</w:t>
            </w:r>
          </w:p>
        </w:tc>
        <w:tc>
          <w:tcPr>
            <w:tcW w:w="1627" w:type="dxa"/>
          </w:tcPr>
          <w:p w:rsidR="00C815DE" w:rsidRPr="00E23D68" w:rsidRDefault="00A649A0" w:rsidP="00A649A0">
            <w:pPr>
              <w:spacing w:line="240" w:lineRule="auto"/>
              <w:ind w:firstLine="0"/>
              <w:jc w:val="center"/>
              <w:rPr>
                <w:sz w:val="24"/>
                <w:lang w:val="ru-RU"/>
              </w:rPr>
            </w:pPr>
            <w:r>
              <w:rPr>
                <w:sz w:val="24"/>
                <w:lang w:val="ru-RU"/>
              </w:rPr>
              <w:t>413</w:t>
            </w:r>
          </w:p>
        </w:tc>
        <w:tc>
          <w:tcPr>
            <w:tcW w:w="1628" w:type="dxa"/>
          </w:tcPr>
          <w:p w:rsidR="00C815DE" w:rsidRPr="00E23D68" w:rsidRDefault="00A649A0" w:rsidP="00A649A0">
            <w:pPr>
              <w:spacing w:line="240" w:lineRule="auto"/>
              <w:ind w:firstLine="0"/>
              <w:jc w:val="center"/>
              <w:rPr>
                <w:sz w:val="24"/>
                <w:lang w:val="ru-RU"/>
              </w:rPr>
            </w:pPr>
            <w:r>
              <w:rPr>
                <w:sz w:val="24"/>
                <w:lang w:val="ru-RU"/>
              </w:rPr>
              <w:t>1122</w:t>
            </w:r>
          </w:p>
        </w:tc>
        <w:tc>
          <w:tcPr>
            <w:tcW w:w="1628" w:type="dxa"/>
          </w:tcPr>
          <w:p w:rsidR="00C815DE" w:rsidRPr="00E23D68" w:rsidRDefault="00A649A0" w:rsidP="00A649A0">
            <w:pPr>
              <w:spacing w:line="240" w:lineRule="auto"/>
              <w:ind w:firstLine="0"/>
              <w:jc w:val="center"/>
              <w:rPr>
                <w:sz w:val="24"/>
                <w:lang w:val="ru-RU"/>
              </w:rPr>
            </w:pPr>
            <w:r>
              <w:rPr>
                <w:sz w:val="24"/>
                <w:lang w:val="ru-RU"/>
              </w:rPr>
              <w:t>6788</w:t>
            </w:r>
          </w:p>
        </w:tc>
      </w:tr>
      <w:tr w:rsidR="00C815DE" w:rsidRPr="00E23D68">
        <w:trPr>
          <w:jc w:val="center"/>
        </w:trPr>
        <w:tc>
          <w:tcPr>
            <w:tcW w:w="4169" w:type="dxa"/>
          </w:tcPr>
          <w:p w:rsidR="00C815DE" w:rsidRPr="00E23D68" w:rsidRDefault="00C815DE" w:rsidP="00E23D68">
            <w:pPr>
              <w:spacing w:line="240" w:lineRule="auto"/>
              <w:ind w:firstLine="0"/>
              <w:rPr>
                <w:sz w:val="24"/>
              </w:rPr>
            </w:pPr>
            <w:r w:rsidRPr="00E23D68">
              <w:rPr>
                <w:sz w:val="24"/>
              </w:rPr>
              <w:t>на конец года</w:t>
            </w:r>
          </w:p>
        </w:tc>
        <w:tc>
          <w:tcPr>
            <w:tcW w:w="1627" w:type="dxa"/>
          </w:tcPr>
          <w:p w:rsidR="00C815DE" w:rsidRPr="00A649A0" w:rsidRDefault="00A649A0" w:rsidP="00A649A0">
            <w:pPr>
              <w:spacing w:line="240" w:lineRule="auto"/>
              <w:ind w:firstLine="0"/>
              <w:jc w:val="center"/>
              <w:rPr>
                <w:sz w:val="24"/>
                <w:lang w:val="ru-RU"/>
              </w:rPr>
            </w:pPr>
            <w:r>
              <w:rPr>
                <w:sz w:val="24"/>
                <w:lang w:val="ru-RU"/>
              </w:rPr>
              <w:t>1198</w:t>
            </w:r>
          </w:p>
        </w:tc>
        <w:tc>
          <w:tcPr>
            <w:tcW w:w="1628" w:type="dxa"/>
          </w:tcPr>
          <w:p w:rsidR="00C815DE" w:rsidRPr="00A649A0" w:rsidRDefault="00A649A0" w:rsidP="00A649A0">
            <w:pPr>
              <w:spacing w:line="240" w:lineRule="auto"/>
              <w:ind w:firstLine="0"/>
              <w:jc w:val="center"/>
              <w:rPr>
                <w:sz w:val="24"/>
                <w:lang w:val="ru-RU"/>
              </w:rPr>
            </w:pPr>
            <w:r>
              <w:rPr>
                <w:sz w:val="24"/>
                <w:lang w:val="ru-RU"/>
              </w:rPr>
              <w:t>6788</w:t>
            </w:r>
          </w:p>
        </w:tc>
        <w:tc>
          <w:tcPr>
            <w:tcW w:w="1628" w:type="dxa"/>
          </w:tcPr>
          <w:p w:rsidR="00C815DE" w:rsidRPr="00A649A0" w:rsidRDefault="00A649A0" w:rsidP="00A649A0">
            <w:pPr>
              <w:spacing w:line="240" w:lineRule="auto"/>
              <w:ind w:firstLine="0"/>
              <w:jc w:val="center"/>
              <w:rPr>
                <w:sz w:val="24"/>
                <w:lang w:val="ru-RU"/>
              </w:rPr>
            </w:pPr>
            <w:r>
              <w:rPr>
                <w:sz w:val="24"/>
                <w:lang w:val="ru-RU"/>
              </w:rPr>
              <w:t>410</w:t>
            </w:r>
          </w:p>
        </w:tc>
      </w:tr>
      <w:tr w:rsidR="00DE27B8" w:rsidRPr="00CE3FEA">
        <w:trPr>
          <w:trHeight w:val="307"/>
          <w:jc w:val="center"/>
        </w:trPr>
        <w:tc>
          <w:tcPr>
            <w:tcW w:w="4169" w:type="dxa"/>
          </w:tcPr>
          <w:p w:rsidR="00DE27B8" w:rsidRPr="00E23D68" w:rsidRDefault="00DE27B8" w:rsidP="00E23D68">
            <w:pPr>
              <w:spacing w:line="240" w:lineRule="auto"/>
              <w:ind w:firstLine="0"/>
              <w:jc w:val="left"/>
              <w:rPr>
                <w:sz w:val="24"/>
                <w:lang w:val="ru-RU"/>
              </w:rPr>
            </w:pPr>
            <w:r>
              <w:rPr>
                <w:sz w:val="24"/>
                <w:lang w:val="ru-RU"/>
              </w:rPr>
              <w:t>среднегодовое значение</w:t>
            </w:r>
          </w:p>
        </w:tc>
        <w:tc>
          <w:tcPr>
            <w:tcW w:w="1627" w:type="dxa"/>
          </w:tcPr>
          <w:p w:rsidR="00DE27B8" w:rsidRPr="00E23D68" w:rsidRDefault="00A649A0" w:rsidP="00A649A0">
            <w:pPr>
              <w:spacing w:line="240" w:lineRule="auto"/>
              <w:ind w:firstLine="0"/>
              <w:jc w:val="center"/>
              <w:rPr>
                <w:sz w:val="24"/>
                <w:lang w:val="ru-RU"/>
              </w:rPr>
            </w:pPr>
            <w:r>
              <w:rPr>
                <w:sz w:val="24"/>
                <w:lang w:val="ru-RU"/>
              </w:rPr>
              <w:t>806</w:t>
            </w:r>
          </w:p>
        </w:tc>
        <w:tc>
          <w:tcPr>
            <w:tcW w:w="1628" w:type="dxa"/>
          </w:tcPr>
          <w:p w:rsidR="00DE27B8" w:rsidRPr="00E23D68" w:rsidRDefault="00A649A0" w:rsidP="00A649A0">
            <w:pPr>
              <w:spacing w:line="240" w:lineRule="auto"/>
              <w:ind w:firstLine="0"/>
              <w:jc w:val="center"/>
              <w:rPr>
                <w:sz w:val="24"/>
                <w:lang w:val="ru-RU"/>
              </w:rPr>
            </w:pPr>
            <w:r>
              <w:rPr>
                <w:sz w:val="24"/>
                <w:lang w:val="ru-RU"/>
              </w:rPr>
              <w:t>3955</w:t>
            </w:r>
          </w:p>
        </w:tc>
        <w:tc>
          <w:tcPr>
            <w:tcW w:w="1628" w:type="dxa"/>
          </w:tcPr>
          <w:p w:rsidR="00DE27B8" w:rsidRPr="00E23D68" w:rsidRDefault="00A649A0" w:rsidP="00A649A0">
            <w:pPr>
              <w:spacing w:line="240" w:lineRule="auto"/>
              <w:ind w:firstLine="0"/>
              <w:jc w:val="center"/>
              <w:rPr>
                <w:sz w:val="24"/>
                <w:lang w:val="ru-RU"/>
              </w:rPr>
            </w:pPr>
            <w:r>
              <w:rPr>
                <w:sz w:val="24"/>
                <w:lang w:val="ru-RU"/>
              </w:rPr>
              <w:t>3599</w:t>
            </w:r>
          </w:p>
        </w:tc>
      </w:tr>
      <w:tr w:rsidR="00C815DE" w:rsidRPr="00B45AF2">
        <w:trPr>
          <w:trHeight w:val="600"/>
          <w:jc w:val="center"/>
        </w:trPr>
        <w:tc>
          <w:tcPr>
            <w:tcW w:w="4169" w:type="dxa"/>
          </w:tcPr>
          <w:p w:rsidR="009933EE" w:rsidRPr="00CE3FEA" w:rsidRDefault="00C815DE" w:rsidP="00E23D68">
            <w:pPr>
              <w:spacing w:line="240" w:lineRule="auto"/>
              <w:ind w:firstLine="0"/>
              <w:jc w:val="left"/>
              <w:rPr>
                <w:sz w:val="24"/>
                <w:lang w:val="ru-RU"/>
              </w:rPr>
            </w:pPr>
            <w:r w:rsidRPr="00E23D68">
              <w:rPr>
                <w:sz w:val="24"/>
                <w:lang w:val="ru-RU"/>
              </w:rPr>
              <w:t xml:space="preserve">Денежные средства </w:t>
            </w:r>
          </w:p>
          <w:p w:rsidR="00C815DE" w:rsidRPr="00E23D68" w:rsidRDefault="00C815DE" w:rsidP="00E23D68">
            <w:pPr>
              <w:ind w:hanging="3"/>
              <w:jc w:val="left"/>
              <w:rPr>
                <w:sz w:val="24"/>
                <w:lang w:val="ru-RU"/>
              </w:rPr>
            </w:pPr>
            <w:r w:rsidRPr="00E23D68">
              <w:rPr>
                <w:sz w:val="24"/>
                <w:lang w:val="ru-RU"/>
              </w:rPr>
              <w:t>на начало года</w:t>
            </w:r>
          </w:p>
        </w:tc>
        <w:tc>
          <w:tcPr>
            <w:tcW w:w="1627" w:type="dxa"/>
          </w:tcPr>
          <w:p w:rsidR="00C815DE" w:rsidRPr="00E23D68" w:rsidRDefault="00A649A0" w:rsidP="00A649A0">
            <w:pPr>
              <w:spacing w:line="240" w:lineRule="auto"/>
              <w:ind w:firstLine="0"/>
              <w:jc w:val="center"/>
              <w:rPr>
                <w:sz w:val="24"/>
                <w:lang w:val="ru-RU"/>
              </w:rPr>
            </w:pPr>
            <w:r>
              <w:rPr>
                <w:sz w:val="24"/>
                <w:lang w:val="ru-RU"/>
              </w:rPr>
              <w:t>2619</w:t>
            </w:r>
          </w:p>
        </w:tc>
        <w:tc>
          <w:tcPr>
            <w:tcW w:w="1628" w:type="dxa"/>
          </w:tcPr>
          <w:p w:rsidR="00C815DE" w:rsidRPr="00E23D68" w:rsidRDefault="00A649A0" w:rsidP="00A649A0">
            <w:pPr>
              <w:spacing w:line="240" w:lineRule="auto"/>
              <w:ind w:firstLine="0"/>
              <w:jc w:val="center"/>
              <w:rPr>
                <w:sz w:val="24"/>
                <w:lang w:val="ru-RU"/>
              </w:rPr>
            </w:pPr>
            <w:r>
              <w:rPr>
                <w:sz w:val="24"/>
                <w:lang w:val="ru-RU"/>
              </w:rPr>
              <w:t>1660</w:t>
            </w:r>
          </w:p>
        </w:tc>
        <w:tc>
          <w:tcPr>
            <w:tcW w:w="1628" w:type="dxa"/>
          </w:tcPr>
          <w:p w:rsidR="00C815DE" w:rsidRPr="00E23D68" w:rsidRDefault="00A649A0" w:rsidP="00A649A0">
            <w:pPr>
              <w:spacing w:line="240" w:lineRule="auto"/>
              <w:ind w:firstLine="0"/>
              <w:jc w:val="center"/>
              <w:rPr>
                <w:sz w:val="24"/>
                <w:lang w:val="ru-RU"/>
              </w:rPr>
            </w:pPr>
            <w:r>
              <w:rPr>
                <w:sz w:val="24"/>
                <w:lang w:val="ru-RU"/>
              </w:rPr>
              <w:t>2487</w:t>
            </w:r>
          </w:p>
        </w:tc>
      </w:tr>
      <w:tr w:rsidR="009933EE" w:rsidRPr="00E23D68">
        <w:trPr>
          <w:trHeight w:val="225"/>
          <w:jc w:val="center"/>
        </w:trPr>
        <w:tc>
          <w:tcPr>
            <w:tcW w:w="4169" w:type="dxa"/>
          </w:tcPr>
          <w:p w:rsidR="009933EE" w:rsidRPr="00E23D68" w:rsidRDefault="009933EE" w:rsidP="00E23D68">
            <w:pPr>
              <w:ind w:hanging="3"/>
              <w:jc w:val="left"/>
              <w:rPr>
                <w:sz w:val="24"/>
                <w:lang w:val="ru-RU"/>
              </w:rPr>
            </w:pPr>
            <w:r w:rsidRPr="00E23D68">
              <w:rPr>
                <w:sz w:val="24"/>
                <w:lang w:val="ru-RU"/>
              </w:rPr>
              <w:t>на конец года</w:t>
            </w:r>
          </w:p>
        </w:tc>
        <w:tc>
          <w:tcPr>
            <w:tcW w:w="1627" w:type="dxa"/>
          </w:tcPr>
          <w:p w:rsidR="009933EE" w:rsidRPr="00E23D68" w:rsidRDefault="00A649A0" w:rsidP="00A649A0">
            <w:pPr>
              <w:spacing w:line="240" w:lineRule="auto"/>
              <w:ind w:firstLine="0"/>
              <w:jc w:val="center"/>
              <w:rPr>
                <w:sz w:val="24"/>
                <w:lang w:val="ru-RU"/>
              </w:rPr>
            </w:pPr>
            <w:r>
              <w:rPr>
                <w:sz w:val="24"/>
                <w:lang w:val="ru-RU"/>
              </w:rPr>
              <w:t>1660</w:t>
            </w:r>
          </w:p>
        </w:tc>
        <w:tc>
          <w:tcPr>
            <w:tcW w:w="1628" w:type="dxa"/>
          </w:tcPr>
          <w:p w:rsidR="009933EE" w:rsidRPr="00E23D68" w:rsidRDefault="00A649A0" w:rsidP="00A649A0">
            <w:pPr>
              <w:spacing w:line="240" w:lineRule="auto"/>
              <w:ind w:firstLine="0"/>
              <w:jc w:val="center"/>
              <w:rPr>
                <w:sz w:val="24"/>
                <w:lang w:val="ru-RU"/>
              </w:rPr>
            </w:pPr>
            <w:r>
              <w:rPr>
                <w:sz w:val="24"/>
                <w:lang w:val="ru-RU"/>
              </w:rPr>
              <w:t>2487</w:t>
            </w:r>
          </w:p>
        </w:tc>
        <w:tc>
          <w:tcPr>
            <w:tcW w:w="1628" w:type="dxa"/>
          </w:tcPr>
          <w:p w:rsidR="009933EE" w:rsidRPr="00E23D68" w:rsidRDefault="00A649A0" w:rsidP="00A649A0">
            <w:pPr>
              <w:spacing w:line="240" w:lineRule="auto"/>
              <w:ind w:firstLine="0"/>
              <w:jc w:val="center"/>
              <w:rPr>
                <w:sz w:val="24"/>
                <w:lang w:val="ru-RU"/>
              </w:rPr>
            </w:pPr>
            <w:r>
              <w:rPr>
                <w:sz w:val="24"/>
                <w:lang w:val="ru-RU"/>
              </w:rPr>
              <w:t>3725</w:t>
            </w:r>
          </w:p>
        </w:tc>
      </w:tr>
      <w:tr w:rsidR="00DE27B8" w:rsidRPr="00E23D68">
        <w:trPr>
          <w:jc w:val="center"/>
        </w:trPr>
        <w:tc>
          <w:tcPr>
            <w:tcW w:w="4169" w:type="dxa"/>
          </w:tcPr>
          <w:p w:rsidR="00DE27B8" w:rsidRPr="00E23D68" w:rsidRDefault="00DE27B8" w:rsidP="00E23D68">
            <w:pPr>
              <w:spacing w:line="240" w:lineRule="auto"/>
              <w:ind w:firstLine="0"/>
              <w:rPr>
                <w:sz w:val="24"/>
              </w:rPr>
            </w:pPr>
            <w:r>
              <w:rPr>
                <w:sz w:val="24"/>
                <w:lang w:val="ru-RU"/>
              </w:rPr>
              <w:t>среднегодовое значение</w:t>
            </w:r>
          </w:p>
        </w:tc>
        <w:tc>
          <w:tcPr>
            <w:tcW w:w="1627" w:type="dxa"/>
          </w:tcPr>
          <w:p w:rsidR="00DE27B8" w:rsidRPr="00A649A0" w:rsidRDefault="00A649A0" w:rsidP="00A649A0">
            <w:pPr>
              <w:spacing w:line="240" w:lineRule="auto"/>
              <w:ind w:firstLine="0"/>
              <w:jc w:val="center"/>
              <w:rPr>
                <w:sz w:val="24"/>
                <w:lang w:val="ru-RU"/>
              </w:rPr>
            </w:pPr>
            <w:r>
              <w:rPr>
                <w:sz w:val="24"/>
                <w:lang w:val="ru-RU"/>
              </w:rPr>
              <w:t>2140</w:t>
            </w:r>
          </w:p>
        </w:tc>
        <w:tc>
          <w:tcPr>
            <w:tcW w:w="1628" w:type="dxa"/>
          </w:tcPr>
          <w:p w:rsidR="00DE27B8" w:rsidRPr="00A649A0" w:rsidRDefault="00A649A0" w:rsidP="00A649A0">
            <w:pPr>
              <w:spacing w:line="240" w:lineRule="auto"/>
              <w:ind w:firstLine="0"/>
              <w:jc w:val="center"/>
              <w:rPr>
                <w:sz w:val="24"/>
                <w:lang w:val="ru-RU"/>
              </w:rPr>
            </w:pPr>
            <w:r>
              <w:rPr>
                <w:sz w:val="24"/>
                <w:lang w:val="ru-RU"/>
              </w:rPr>
              <w:t>2074</w:t>
            </w:r>
          </w:p>
        </w:tc>
        <w:tc>
          <w:tcPr>
            <w:tcW w:w="1628" w:type="dxa"/>
          </w:tcPr>
          <w:p w:rsidR="00DE27B8" w:rsidRPr="00A649A0" w:rsidRDefault="00A649A0" w:rsidP="00A649A0">
            <w:pPr>
              <w:spacing w:line="240" w:lineRule="auto"/>
              <w:ind w:firstLine="0"/>
              <w:jc w:val="center"/>
              <w:rPr>
                <w:sz w:val="24"/>
                <w:lang w:val="ru-RU"/>
              </w:rPr>
            </w:pPr>
            <w:r>
              <w:rPr>
                <w:sz w:val="24"/>
                <w:lang w:val="ru-RU"/>
              </w:rPr>
              <w:t>3106</w:t>
            </w:r>
          </w:p>
        </w:tc>
      </w:tr>
      <w:tr w:rsidR="00DE27B8" w:rsidRPr="00B45AF2">
        <w:trPr>
          <w:trHeight w:val="635"/>
          <w:jc w:val="center"/>
        </w:trPr>
        <w:tc>
          <w:tcPr>
            <w:tcW w:w="4169" w:type="dxa"/>
          </w:tcPr>
          <w:p w:rsidR="00DE27B8" w:rsidRPr="00DE27B8" w:rsidRDefault="00DE27B8" w:rsidP="00DE27B8">
            <w:pPr>
              <w:spacing w:line="240" w:lineRule="auto"/>
              <w:ind w:firstLine="0"/>
              <w:rPr>
                <w:sz w:val="24"/>
                <w:lang w:val="ru-RU"/>
              </w:rPr>
            </w:pPr>
            <w:r w:rsidRPr="00DE27B8">
              <w:rPr>
                <w:sz w:val="24"/>
                <w:lang w:val="ru-RU"/>
              </w:rPr>
              <w:t>Оборотные активы</w:t>
            </w:r>
          </w:p>
          <w:p w:rsidR="00DE27B8" w:rsidRPr="00DE27B8" w:rsidRDefault="00DE27B8" w:rsidP="00DE27B8">
            <w:pPr>
              <w:ind w:firstLine="0"/>
              <w:rPr>
                <w:sz w:val="24"/>
                <w:lang w:val="ru-RU"/>
              </w:rPr>
            </w:pPr>
            <w:r w:rsidRPr="00DE27B8">
              <w:rPr>
                <w:sz w:val="24"/>
                <w:lang w:val="ru-RU"/>
              </w:rPr>
              <w:t>на начало года</w:t>
            </w:r>
          </w:p>
        </w:tc>
        <w:tc>
          <w:tcPr>
            <w:tcW w:w="1627" w:type="dxa"/>
          </w:tcPr>
          <w:p w:rsidR="00DE27B8" w:rsidRPr="00DE27B8" w:rsidRDefault="00A649A0" w:rsidP="00A649A0">
            <w:pPr>
              <w:spacing w:line="240" w:lineRule="auto"/>
              <w:ind w:firstLine="0"/>
              <w:jc w:val="center"/>
              <w:rPr>
                <w:sz w:val="24"/>
                <w:lang w:val="ru-RU"/>
              </w:rPr>
            </w:pPr>
            <w:r>
              <w:rPr>
                <w:sz w:val="24"/>
                <w:lang w:val="ru-RU"/>
              </w:rPr>
              <w:t>17800</w:t>
            </w:r>
          </w:p>
        </w:tc>
        <w:tc>
          <w:tcPr>
            <w:tcW w:w="1628" w:type="dxa"/>
          </w:tcPr>
          <w:p w:rsidR="00DE27B8" w:rsidRPr="00DE27B8" w:rsidRDefault="00A649A0" w:rsidP="00A649A0">
            <w:pPr>
              <w:spacing w:line="240" w:lineRule="auto"/>
              <w:ind w:firstLine="0"/>
              <w:jc w:val="center"/>
              <w:rPr>
                <w:sz w:val="24"/>
                <w:lang w:val="ru-RU"/>
              </w:rPr>
            </w:pPr>
            <w:r>
              <w:rPr>
                <w:sz w:val="24"/>
                <w:lang w:val="ru-RU"/>
              </w:rPr>
              <w:t>21014</w:t>
            </w:r>
          </w:p>
        </w:tc>
        <w:tc>
          <w:tcPr>
            <w:tcW w:w="1628" w:type="dxa"/>
          </w:tcPr>
          <w:p w:rsidR="00DE27B8" w:rsidRPr="00DE27B8" w:rsidRDefault="00A649A0" w:rsidP="00A649A0">
            <w:pPr>
              <w:spacing w:line="240" w:lineRule="auto"/>
              <w:ind w:firstLine="0"/>
              <w:jc w:val="center"/>
              <w:rPr>
                <w:sz w:val="24"/>
                <w:lang w:val="ru-RU"/>
              </w:rPr>
            </w:pPr>
            <w:r>
              <w:rPr>
                <w:sz w:val="24"/>
                <w:lang w:val="ru-RU"/>
              </w:rPr>
              <w:t>29780</w:t>
            </w:r>
          </w:p>
        </w:tc>
      </w:tr>
      <w:tr w:rsidR="00C815DE" w:rsidRPr="00E23D68">
        <w:trPr>
          <w:jc w:val="center"/>
        </w:trPr>
        <w:tc>
          <w:tcPr>
            <w:tcW w:w="4169" w:type="dxa"/>
          </w:tcPr>
          <w:p w:rsidR="00C815DE" w:rsidRPr="00E23D68" w:rsidRDefault="00C815DE" w:rsidP="00E23D68">
            <w:pPr>
              <w:spacing w:line="240" w:lineRule="auto"/>
              <w:ind w:firstLine="0"/>
              <w:rPr>
                <w:sz w:val="24"/>
              </w:rPr>
            </w:pPr>
            <w:r w:rsidRPr="00E23D68">
              <w:rPr>
                <w:sz w:val="24"/>
              </w:rPr>
              <w:t>на конец года</w:t>
            </w:r>
          </w:p>
        </w:tc>
        <w:tc>
          <w:tcPr>
            <w:tcW w:w="1627" w:type="dxa"/>
          </w:tcPr>
          <w:p w:rsidR="00C815DE" w:rsidRPr="00A649A0" w:rsidRDefault="00A649A0" w:rsidP="00A649A0">
            <w:pPr>
              <w:spacing w:line="240" w:lineRule="auto"/>
              <w:ind w:firstLine="0"/>
              <w:jc w:val="center"/>
              <w:rPr>
                <w:sz w:val="24"/>
                <w:lang w:val="ru-RU"/>
              </w:rPr>
            </w:pPr>
            <w:r>
              <w:rPr>
                <w:sz w:val="24"/>
                <w:lang w:val="ru-RU"/>
              </w:rPr>
              <w:t>21090</w:t>
            </w:r>
          </w:p>
        </w:tc>
        <w:tc>
          <w:tcPr>
            <w:tcW w:w="1628" w:type="dxa"/>
          </w:tcPr>
          <w:p w:rsidR="00C815DE" w:rsidRPr="00A649A0" w:rsidRDefault="00A649A0" w:rsidP="00A649A0">
            <w:pPr>
              <w:spacing w:line="240" w:lineRule="auto"/>
              <w:ind w:firstLine="0"/>
              <w:jc w:val="center"/>
              <w:rPr>
                <w:sz w:val="24"/>
                <w:lang w:val="ru-RU"/>
              </w:rPr>
            </w:pPr>
            <w:r>
              <w:rPr>
                <w:sz w:val="24"/>
                <w:lang w:val="ru-RU"/>
              </w:rPr>
              <w:t>29780</w:t>
            </w:r>
          </w:p>
        </w:tc>
        <w:tc>
          <w:tcPr>
            <w:tcW w:w="1628" w:type="dxa"/>
          </w:tcPr>
          <w:p w:rsidR="00C815DE" w:rsidRPr="00A649A0" w:rsidRDefault="00A649A0" w:rsidP="00A649A0">
            <w:pPr>
              <w:spacing w:line="240" w:lineRule="auto"/>
              <w:ind w:firstLine="0"/>
              <w:jc w:val="center"/>
              <w:rPr>
                <w:sz w:val="24"/>
                <w:lang w:val="ru-RU"/>
              </w:rPr>
            </w:pPr>
            <w:r>
              <w:rPr>
                <w:sz w:val="24"/>
                <w:lang w:val="ru-RU"/>
              </w:rPr>
              <w:t>12138</w:t>
            </w:r>
          </w:p>
        </w:tc>
      </w:tr>
      <w:tr w:rsidR="00C815DE" w:rsidRPr="00E23D68">
        <w:trPr>
          <w:jc w:val="center"/>
        </w:trPr>
        <w:tc>
          <w:tcPr>
            <w:tcW w:w="4169" w:type="dxa"/>
          </w:tcPr>
          <w:p w:rsidR="00C815DE" w:rsidRPr="00E23D68" w:rsidRDefault="00DE27B8" w:rsidP="00E23D68">
            <w:pPr>
              <w:spacing w:line="240" w:lineRule="auto"/>
              <w:ind w:firstLine="0"/>
              <w:rPr>
                <w:sz w:val="24"/>
              </w:rPr>
            </w:pPr>
            <w:r>
              <w:rPr>
                <w:sz w:val="24"/>
                <w:lang w:val="ru-RU"/>
              </w:rPr>
              <w:t>среднегодовое значение</w:t>
            </w:r>
          </w:p>
        </w:tc>
        <w:tc>
          <w:tcPr>
            <w:tcW w:w="1627" w:type="dxa"/>
          </w:tcPr>
          <w:p w:rsidR="00C815DE" w:rsidRPr="00A649A0" w:rsidRDefault="00A649A0" w:rsidP="00A649A0">
            <w:pPr>
              <w:spacing w:line="240" w:lineRule="auto"/>
              <w:ind w:firstLine="0"/>
              <w:jc w:val="center"/>
              <w:rPr>
                <w:sz w:val="24"/>
                <w:lang w:val="ru-RU"/>
              </w:rPr>
            </w:pPr>
            <w:r>
              <w:rPr>
                <w:sz w:val="24"/>
                <w:lang w:val="ru-RU"/>
              </w:rPr>
              <w:t>19445</w:t>
            </w:r>
          </w:p>
        </w:tc>
        <w:tc>
          <w:tcPr>
            <w:tcW w:w="1628" w:type="dxa"/>
          </w:tcPr>
          <w:p w:rsidR="00C815DE" w:rsidRPr="00A649A0" w:rsidRDefault="00A649A0" w:rsidP="00A649A0">
            <w:pPr>
              <w:spacing w:line="240" w:lineRule="auto"/>
              <w:ind w:firstLine="0"/>
              <w:jc w:val="center"/>
              <w:rPr>
                <w:sz w:val="24"/>
                <w:lang w:val="ru-RU"/>
              </w:rPr>
            </w:pPr>
            <w:r>
              <w:rPr>
                <w:sz w:val="24"/>
                <w:lang w:val="ru-RU"/>
              </w:rPr>
              <w:t>25397</w:t>
            </w:r>
          </w:p>
        </w:tc>
        <w:tc>
          <w:tcPr>
            <w:tcW w:w="1628" w:type="dxa"/>
          </w:tcPr>
          <w:p w:rsidR="00C815DE" w:rsidRPr="00A649A0" w:rsidRDefault="00A649A0" w:rsidP="00A649A0">
            <w:pPr>
              <w:spacing w:line="240" w:lineRule="auto"/>
              <w:ind w:firstLine="0"/>
              <w:jc w:val="center"/>
              <w:rPr>
                <w:sz w:val="24"/>
                <w:lang w:val="ru-RU"/>
              </w:rPr>
            </w:pPr>
            <w:r>
              <w:rPr>
                <w:sz w:val="24"/>
                <w:lang w:val="ru-RU"/>
              </w:rPr>
              <w:t>20959</w:t>
            </w:r>
          </w:p>
        </w:tc>
      </w:tr>
    </w:tbl>
    <w:p w:rsidR="00C815DE" w:rsidRDefault="00C815DE" w:rsidP="00C815DE">
      <w:pPr>
        <w:ind w:firstLine="360"/>
        <w:jc w:val="center"/>
        <w:rPr>
          <w:rFonts w:cs="Vrinda"/>
          <w:szCs w:val="28"/>
        </w:rPr>
      </w:pPr>
    </w:p>
    <w:p w:rsidR="00C815DE" w:rsidRPr="00E80047" w:rsidRDefault="00C815DE" w:rsidP="00C815DE">
      <w:pPr>
        <w:framePr w:h="4022" w:hSpace="38" w:wrap="notBeside" w:vAnchor="text" w:hAnchor="page" w:x="3149" w:y="7"/>
      </w:pPr>
    </w:p>
    <w:p w:rsidR="000C2504" w:rsidRPr="00DD21B4" w:rsidRDefault="00A649A0" w:rsidP="00C815DE">
      <w:pPr>
        <w:framePr w:h="4022" w:hSpace="38" w:wrap="notBeside" w:vAnchor="text" w:hAnchor="page" w:x="3149" w:y="7"/>
        <w:rPr>
          <w:rFonts w:cs="Vrinda"/>
          <w:szCs w:val="28"/>
          <w:lang w:val="ru-RU"/>
        </w:rPr>
      </w:pPr>
      <w:r w:rsidRPr="00A649A0">
        <w:rPr>
          <w:rFonts w:cs="Vrinda"/>
          <w:szCs w:val="28"/>
          <w:lang w:val="ru-RU"/>
        </w:rPr>
        <w:object w:dxaOrig="5084" w:dyaOrig="3389">
          <v:shape id="_x0000_i1029" type="#_x0000_t75" style="width:254.25pt;height:169.5pt" o:ole="">
            <v:imagedata r:id="rId15" o:title=""/>
          </v:shape>
          <o:OLEObject Type="Embed" ProgID="MSGraph.Chart.8" ShapeID="_x0000_i1029" DrawAspect="Content" ObjectID="_1457602580" r:id="rId16">
            <o:FieldCodes>\s</o:FieldCodes>
          </o:OLEObject>
        </w:object>
      </w:r>
    </w:p>
    <w:p w:rsidR="00C815DE" w:rsidRPr="00DD21B4" w:rsidRDefault="00C815DE" w:rsidP="00940DD7">
      <w:pPr>
        <w:spacing w:line="360" w:lineRule="auto"/>
        <w:ind w:firstLine="397"/>
        <w:jc w:val="center"/>
        <w:outlineLvl w:val="0"/>
        <w:rPr>
          <w:rFonts w:cs="Vrinda"/>
          <w:szCs w:val="28"/>
          <w:lang w:val="ru-RU"/>
        </w:rPr>
      </w:pPr>
      <w:r w:rsidRPr="00DD21B4">
        <w:rPr>
          <w:rFonts w:cs="Vrinda"/>
          <w:szCs w:val="28"/>
          <w:lang w:val="ru-RU"/>
        </w:rPr>
        <w:t>Рис. 6. Структура оборотных активов</w:t>
      </w:r>
    </w:p>
    <w:p w:rsidR="00C815DE" w:rsidRPr="00DD21B4" w:rsidRDefault="00C815DE" w:rsidP="00C815DE">
      <w:pPr>
        <w:spacing w:line="360" w:lineRule="auto"/>
        <w:ind w:firstLine="397"/>
        <w:jc w:val="center"/>
        <w:rPr>
          <w:rFonts w:cs="Vrinda"/>
          <w:szCs w:val="28"/>
          <w:lang w:val="ru-RU"/>
        </w:rPr>
      </w:pPr>
    </w:p>
    <w:p w:rsidR="00C815DE" w:rsidRPr="00DD21B4" w:rsidRDefault="00C815DE" w:rsidP="00C815DE">
      <w:pPr>
        <w:spacing w:line="360" w:lineRule="auto"/>
        <w:ind w:firstLine="397"/>
        <w:rPr>
          <w:rFonts w:cs="Vrinda"/>
          <w:szCs w:val="28"/>
          <w:lang w:val="ru-RU"/>
        </w:rPr>
      </w:pPr>
      <w:r w:rsidRPr="00DD21B4">
        <w:rPr>
          <w:rFonts w:cs="Vrinda"/>
          <w:szCs w:val="28"/>
          <w:lang w:val="ru-RU"/>
        </w:rPr>
        <w:t>Анализ текущих активов по отчетным данным показал, что в составе оборот</w:t>
      </w:r>
      <w:r w:rsidR="00740A74">
        <w:rPr>
          <w:rFonts w:cs="Vrinda"/>
          <w:szCs w:val="28"/>
          <w:lang w:val="ru-RU"/>
        </w:rPr>
        <w:t>ных средств предприятия (табл</w:t>
      </w:r>
      <w:r w:rsidR="00740A74" w:rsidRPr="00740A74">
        <w:rPr>
          <w:rFonts w:cs="Vrinda"/>
          <w:szCs w:val="28"/>
          <w:lang w:val="ru-RU"/>
        </w:rPr>
        <w:t>.</w:t>
      </w:r>
      <w:r w:rsidRPr="00DD21B4">
        <w:rPr>
          <w:rFonts w:cs="Vrinda"/>
          <w:szCs w:val="28"/>
          <w:lang w:val="ru-RU"/>
        </w:rPr>
        <w:t xml:space="preserve"> 9) преобладают  (запасы, дебиторская задолженность и т.д.).</w:t>
      </w:r>
    </w:p>
    <w:p w:rsidR="00C815DE" w:rsidRPr="00DD21B4" w:rsidRDefault="00C815DE" w:rsidP="00C815DE">
      <w:pPr>
        <w:spacing w:line="360" w:lineRule="auto"/>
        <w:ind w:firstLine="397"/>
        <w:rPr>
          <w:rFonts w:cs="Vrinda"/>
          <w:szCs w:val="28"/>
          <w:lang w:val="ru-RU"/>
        </w:rPr>
      </w:pPr>
      <w:r w:rsidRPr="00DD21B4">
        <w:rPr>
          <w:rFonts w:cs="Vrinda"/>
          <w:szCs w:val="28"/>
          <w:lang w:val="ru-RU"/>
        </w:rPr>
        <w:t>В структуре оборотных активов увеличилась величина и доля</w:t>
      </w:r>
      <w:r w:rsidR="00EA7E48">
        <w:rPr>
          <w:rFonts w:cs="Vrinda"/>
          <w:szCs w:val="28"/>
          <w:lang w:val="ru-RU"/>
        </w:rPr>
        <w:t xml:space="preserve"> собственного капитала.</w:t>
      </w:r>
    </w:p>
    <w:p w:rsidR="00C815DE" w:rsidRPr="00DD21B4" w:rsidRDefault="00C815DE" w:rsidP="00C815DE">
      <w:pPr>
        <w:shd w:val="clear" w:color="auto" w:fill="FFFFFF"/>
        <w:spacing w:line="360" w:lineRule="auto"/>
        <w:ind w:firstLine="397"/>
        <w:rPr>
          <w:szCs w:val="28"/>
          <w:lang w:val="ru-RU"/>
        </w:rPr>
      </w:pPr>
    </w:p>
    <w:p w:rsidR="00C815DE" w:rsidRPr="0053696E" w:rsidRDefault="00C815DE" w:rsidP="0053696E">
      <w:pPr>
        <w:shd w:val="clear" w:color="auto" w:fill="FFFFFF"/>
        <w:spacing w:line="360" w:lineRule="auto"/>
        <w:ind w:firstLine="397"/>
        <w:jc w:val="center"/>
        <w:rPr>
          <w:i/>
          <w:szCs w:val="28"/>
          <w:lang w:val="ru-RU"/>
        </w:rPr>
      </w:pPr>
      <w:r w:rsidRPr="00DD21B4">
        <w:rPr>
          <w:i/>
          <w:szCs w:val="28"/>
          <w:lang w:val="ru-RU"/>
        </w:rPr>
        <w:t>Анализ оборачиваемости оборотных средств и кредиторской задолженности</w:t>
      </w:r>
    </w:p>
    <w:p w:rsidR="00C815DE" w:rsidRPr="0053696E" w:rsidRDefault="00C815DE" w:rsidP="0053696E">
      <w:pPr>
        <w:shd w:val="clear" w:color="auto" w:fill="FFFFFF"/>
        <w:spacing w:line="360" w:lineRule="auto"/>
        <w:ind w:firstLine="397"/>
        <w:rPr>
          <w:szCs w:val="28"/>
          <w:lang w:val="ru-RU"/>
        </w:rPr>
      </w:pPr>
      <w:r w:rsidRPr="00DD21B4">
        <w:rPr>
          <w:color w:val="000000"/>
          <w:szCs w:val="28"/>
          <w:lang w:val="ru-RU"/>
        </w:rPr>
        <w:t>Скорость оборота текущих активов является важной качественной ха</w:t>
      </w:r>
      <w:r w:rsidRPr="00DD21B4">
        <w:rPr>
          <w:color w:val="000000"/>
          <w:szCs w:val="28"/>
          <w:lang w:val="ru-RU"/>
        </w:rPr>
        <w:softHyphen/>
        <w:t>рактеристикой проводимой финансовой политики - чем быстрее оборачи</w:t>
      </w:r>
      <w:r w:rsidRPr="00DD21B4">
        <w:rPr>
          <w:color w:val="000000"/>
          <w:szCs w:val="28"/>
          <w:lang w:val="ru-RU"/>
        </w:rPr>
        <w:softHyphen/>
        <w:t>ваемость, тем эффективнее выбранная стратегия обеспечения предпри</w:t>
      </w:r>
      <w:r w:rsidRPr="00DD21B4">
        <w:rPr>
          <w:color w:val="000000"/>
          <w:szCs w:val="28"/>
          <w:lang w:val="ru-RU"/>
        </w:rPr>
        <w:softHyphen/>
        <w:t xml:space="preserve">ятия финансовыми средствами. </w:t>
      </w:r>
      <w:r w:rsidRPr="0053696E">
        <w:rPr>
          <w:color w:val="000000"/>
          <w:szCs w:val="28"/>
          <w:lang w:val="ru-RU"/>
        </w:rPr>
        <w:t>Результаты анализа оборачиваемости приведены в таблице</w:t>
      </w:r>
      <w:r w:rsidR="00FD17AB">
        <w:rPr>
          <w:color w:val="000000"/>
          <w:szCs w:val="28"/>
          <w:lang w:val="ru-RU"/>
        </w:rPr>
        <w:t xml:space="preserve"> 10</w:t>
      </w:r>
      <w:r w:rsidRPr="0053696E">
        <w:rPr>
          <w:color w:val="000000"/>
          <w:szCs w:val="28"/>
          <w:lang w:val="ru-RU"/>
        </w:rPr>
        <w:t>.</w:t>
      </w:r>
    </w:p>
    <w:p w:rsidR="00EA7E48" w:rsidRDefault="002769F8" w:rsidP="002769F8">
      <w:pPr>
        <w:tabs>
          <w:tab w:val="left" w:pos="4470"/>
        </w:tabs>
        <w:spacing w:line="360" w:lineRule="auto"/>
        <w:ind w:firstLine="397"/>
        <w:jc w:val="right"/>
        <w:rPr>
          <w:rFonts w:cs="Vrinda"/>
          <w:szCs w:val="28"/>
          <w:lang w:val="ru-RU"/>
        </w:rPr>
      </w:pPr>
      <w:r>
        <w:rPr>
          <w:rFonts w:cs="Vrinda"/>
          <w:szCs w:val="28"/>
          <w:lang w:val="ru-RU"/>
        </w:rPr>
        <w:tab/>
      </w:r>
    </w:p>
    <w:p w:rsidR="00C815DE" w:rsidRDefault="00C815DE" w:rsidP="002769F8">
      <w:pPr>
        <w:tabs>
          <w:tab w:val="left" w:pos="4470"/>
        </w:tabs>
        <w:spacing w:line="360" w:lineRule="auto"/>
        <w:ind w:firstLine="397"/>
        <w:jc w:val="right"/>
        <w:rPr>
          <w:rFonts w:cs="Vrinda"/>
          <w:szCs w:val="28"/>
        </w:rPr>
      </w:pPr>
      <w:r>
        <w:rPr>
          <w:rFonts w:cs="Vrinda"/>
          <w:szCs w:val="28"/>
        </w:rPr>
        <w:t>Таблица 10</w:t>
      </w:r>
    </w:p>
    <w:p w:rsidR="00C815DE" w:rsidRPr="007E0DA5" w:rsidRDefault="00C815DE" w:rsidP="00C815DE">
      <w:pPr>
        <w:spacing w:line="360" w:lineRule="auto"/>
        <w:ind w:firstLine="397"/>
        <w:jc w:val="center"/>
        <w:rPr>
          <w:rFonts w:cs="Vrinda"/>
          <w:szCs w:val="28"/>
          <w:lang w:val="ru-RU"/>
        </w:rPr>
      </w:pPr>
      <w:r>
        <w:rPr>
          <w:rFonts w:cs="Vrinda"/>
          <w:szCs w:val="28"/>
        </w:rPr>
        <w:t>Результаты анализа оборачиваемости</w:t>
      </w:r>
    </w:p>
    <w:tbl>
      <w:tblPr>
        <w:tblW w:w="6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1062"/>
        <w:gridCol w:w="1064"/>
        <w:gridCol w:w="1055"/>
      </w:tblGrid>
      <w:tr w:rsidR="0062675F" w:rsidRPr="00E23D68">
        <w:trPr>
          <w:jc w:val="center"/>
        </w:trPr>
        <w:tc>
          <w:tcPr>
            <w:tcW w:w="3307" w:type="dxa"/>
          </w:tcPr>
          <w:p w:rsidR="00C815DE" w:rsidRPr="00E23D68" w:rsidRDefault="00C815DE" w:rsidP="00E23D68">
            <w:pPr>
              <w:spacing w:line="240" w:lineRule="auto"/>
              <w:ind w:firstLine="0"/>
              <w:jc w:val="center"/>
              <w:rPr>
                <w:sz w:val="24"/>
              </w:rPr>
            </w:pPr>
            <w:r w:rsidRPr="00E23D68">
              <w:rPr>
                <w:sz w:val="24"/>
              </w:rPr>
              <w:t>Показатель</w:t>
            </w:r>
          </w:p>
        </w:tc>
        <w:tc>
          <w:tcPr>
            <w:tcW w:w="1056" w:type="dxa"/>
          </w:tcPr>
          <w:p w:rsidR="00C815DE" w:rsidRPr="00E23D68" w:rsidRDefault="00C815DE" w:rsidP="00E23D68">
            <w:pPr>
              <w:spacing w:line="240" w:lineRule="auto"/>
              <w:ind w:firstLine="0"/>
              <w:jc w:val="center"/>
              <w:rPr>
                <w:sz w:val="24"/>
              </w:rPr>
            </w:pPr>
            <w:r w:rsidRPr="00E23D68">
              <w:rPr>
                <w:sz w:val="24"/>
              </w:rPr>
              <w:t>200</w:t>
            </w:r>
            <w:r w:rsidR="00740A74" w:rsidRPr="00E23D68">
              <w:rPr>
                <w:sz w:val="24"/>
              </w:rPr>
              <w:t>7</w:t>
            </w:r>
          </w:p>
        </w:tc>
        <w:tc>
          <w:tcPr>
            <w:tcW w:w="1065" w:type="dxa"/>
          </w:tcPr>
          <w:p w:rsidR="00C815DE" w:rsidRPr="00E23D68" w:rsidRDefault="00C815DE" w:rsidP="00E23D68">
            <w:pPr>
              <w:spacing w:line="240" w:lineRule="auto"/>
              <w:ind w:firstLine="0"/>
              <w:jc w:val="center"/>
              <w:rPr>
                <w:sz w:val="24"/>
              </w:rPr>
            </w:pPr>
            <w:r w:rsidRPr="00E23D68">
              <w:rPr>
                <w:sz w:val="24"/>
              </w:rPr>
              <w:t>200</w:t>
            </w:r>
            <w:r w:rsidR="00740A74" w:rsidRPr="00E23D68">
              <w:rPr>
                <w:sz w:val="24"/>
              </w:rPr>
              <w:t>8</w:t>
            </w:r>
          </w:p>
        </w:tc>
        <w:tc>
          <w:tcPr>
            <w:tcW w:w="1056" w:type="dxa"/>
          </w:tcPr>
          <w:p w:rsidR="00C815DE" w:rsidRPr="00E23D68" w:rsidRDefault="00C815DE" w:rsidP="00E23D68">
            <w:pPr>
              <w:spacing w:line="240" w:lineRule="auto"/>
              <w:ind w:firstLine="0"/>
              <w:jc w:val="center"/>
              <w:rPr>
                <w:sz w:val="24"/>
              </w:rPr>
            </w:pPr>
            <w:r w:rsidRPr="00E23D68">
              <w:rPr>
                <w:sz w:val="24"/>
              </w:rPr>
              <w:t>200</w:t>
            </w:r>
            <w:r w:rsidR="00740A74" w:rsidRPr="00E23D68">
              <w:rPr>
                <w:sz w:val="24"/>
              </w:rPr>
              <w:t>9</w:t>
            </w:r>
          </w:p>
        </w:tc>
      </w:tr>
      <w:tr w:rsidR="0062675F" w:rsidRPr="00E23D68">
        <w:trPr>
          <w:jc w:val="center"/>
        </w:trPr>
        <w:tc>
          <w:tcPr>
            <w:tcW w:w="3307" w:type="dxa"/>
          </w:tcPr>
          <w:p w:rsidR="00C815DE" w:rsidRPr="00E23D68" w:rsidRDefault="00C815DE" w:rsidP="00E23D68">
            <w:pPr>
              <w:spacing w:line="240" w:lineRule="auto"/>
              <w:ind w:firstLine="0"/>
              <w:jc w:val="left"/>
              <w:rPr>
                <w:sz w:val="24"/>
              </w:rPr>
            </w:pPr>
            <w:r w:rsidRPr="00E23D68">
              <w:rPr>
                <w:sz w:val="24"/>
              </w:rPr>
              <w:t>Выручка, тыс.руб.</w:t>
            </w:r>
          </w:p>
        </w:tc>
        <w:tc>
          <w:tcPr>
            <w:tcW w:w="1056" w:type="dxa"/>
          </w:tcPr>
          <w:p w:rsidR="00C815DE" w:rsidRPr="0062675F" w:rsidRDefault="0062675F" w:rsidP="0062675F">
            <w:pPr>
              <w:spacing w:line="240" w:lineRule="auto"/>
              <w:ind w:firstLine="0"/>
              <w:jc w:val="center"/>
              <w:rPr>
                <w:sz w:val="24"/>
                <w:lang w:val="ru-RU"/>
              </w:rPr>
            </w:pPr>
            <w:r>
              <w:rPr>
                <w:sz w:val="24"/>
                <w:lang w:val="ru-RU"/>
              </w:rPr>
              <w:t>5230</w:t>
            </w:r>
          </w:p>
        </w:tc>
        <w:tc>
          <w:tcPr>
            <w:tcW w:w="1065" w:type="dxa"/>
          </w:tcPr>
          <w:p w:rsidR="00C815DE" w:rsidRPr="0062675F" w:rsidRDefault="0062675F" w:rsidP="0062675F">
            <w:pPr>
              <w:spacing w:line="240" w:lineRule="auto"/>
              <w:ind w:firstLine="0"/>
              <w:jc w:val="center"/>
              <w:rPr>
                <w:sz w:val="24"/>
                <w:lang w:val="ru-RU"/>
              </w:rPr>
            </w:pPr>
            <w:r>
              <w:rPr>
                <w:sz w:val="24"/>
                <w:lang w:val="ru-RU"/>
              </w:rPr>
              <w:t>4172</w:t>
            </w:r>
          </w:p>
        </w:tc>
        <w:tc>
          <w:tcPr>
            <w:tcW w:w="1056" w:type="dxa"/>
          </w:tcPr>
          <w:p w:rsidR="00C815DE" w:rsidRPr="0062675F" w:rsidRDefault="0062675F" w:rsidP="0062675F">
            <w:pPr>
              <w:spacing w:line="240" w:lineRule="auto"/>
              <w:ind w:firstLine="0"/>
              <w:jc w:val="center"/>
              <w:rPr>
                <w:sz w:val="24"/>
                <w:lang w:val="ru-RU"/>
              </w:rPr>
            </w:pPr>
            <w:r>
              <w:rPr>
                <w:sz w:val="24"/>
                <w:lang w:val="ru-RU"/>
              </w:rPr>
              <w:t>5889</w:t>
            </w:r>
          </w:p>
        </w:tc>
      </w:tr>
      <w:tr w:rsidR="0062675F" w:rsidRPr="00E23D68">
        <w:trPr>
          <w:jc w:val="center"/>
        </w:trPr>
        <w:tc>
          <w:tcPr>
            <w:tcW w:w="3307" w:type="dxa"/>
          </w:tcPr>
          <w:p w:rsidR="00C815DE" w:rsidRPr="00E23D68" w:rsidRDefault="00C815DE" w:rsidP="00E23D68">
            <w:pPr>
              <w:spacing w:line="240" w:lineRule="auto"/>
              <w:ind w:firstLine="0"/>
              <w:jc w:val="left"/>
              <w:rPr>
                <w:sz w:val="24"/>
              </w:rPr>
            </w:pPr>
            <w:r w:rsidRPr="00E23D68">
              <w:rPr>
                <w:sz w:val="24"/>
              </w:rPr>
              <w:t>Себестоимость, тыс.руб.</w:t>
            </w:r>
          </w:p>
        </w:tc>
        <w:tc>
          <w:tcPr>
            <w:tcW w:w="1056" w:type="dxa"/>
          </w:tcPr>
          <w:p w:rsidR="00C815DE" w:rsidRPr="0062675F" w:rsidRDefault="0062675F" w:rsidP="0062675F">
            <w:pPr>
              <w:spacing w:line="240" w:lineRule="auto"/>
              <w:ind w:firstLine="0"/>
              <w:jc w:val="center"/>
              <w:rPr>
                <w:sz w:val="24"/>
                <w:lang w:val="ru-RU"/>
              </w:rPr>
            </w:pPr>
            <w:r>
              <w:rPr>
                <w:sz w:val="24"/>
                <w:lang w:val="ru-RU"/>
              </w:rPr>
              <w:t>2620</w:t>
            </w:r>
          </w:p>
        </w:tc>
        <w:tc>
          <w:tcPr>
            <w:tcW w:w="1065" w:type="dxa"/>
          </w:tcPr>
          <w:p w:rsidR="00C815DE" w:rsidRPr="0062675F" w:rsidRDefault="0062675F" w:rsidP="0062675F">
            <w:pPr>
              <w:spacing w:line="240" w:lineRule="auto"/>
              <w:ind w:firstLine="0"/>
              <w:jc w:val="center"/>
              <w:rPr>
                <w:sz w:val="24"/>
                <w:lang w:val="ru-RU"/>
              </w:rPr>
            </w:pPr>
            <w:r>
              <w:rPr>
                <w:sz w:val="24"/>
                <w:lang w:val="ru-RU"/>
              </w:rPr>
              <w:t>2620</w:t>
            </w:r>
          </w:p>
        </w:tc>
        <w:tc>
          <w:tcPr>
            <w:tcW w:w="1056" w:type="dxa"/>
          </w:tcPr>
          <w:p w:rsidR="00C815DE" w:rsidRPr="0062675F" w:rsidRDefault="0062675F" w:rsidP="0062675F">
            <w:pPr>
              <w:spacing w:line="240" w:lineRule="auto"/>
              <w:ind w:firstLine="0"/>
              <w:jc w:val="center"/>
              <w:rPr>
                <w:sz w:val="24"/>
                <w:lang w:val="ru-RU"/>
              </w:rPr>
            </w:pPr>
            <w:r>
              <w:rPr>
                <w:sz w:val="24"/>
                <w:lang w:val="ru-RU"/>
              </w:rPr>
              <w:t>6157</w:t>
            </w:r>
          </w:p>
        </w:tc>
      </w:tr>
      <w:tr w:rsidR="0062675F" w:rsidRPr="00E23D68">
        <w:trPr>
          <w:jc w:val="center"/>
        </w:trPr>
        <w:tc>
          <w:tcPr>
            <w:tcW w:w="3307" w:type="dxa"/>
          </w:tcPr>
          <w:p w:rsidR="00C815DE" w:rsidRPr="00E23D68" w:rsidRDefault="00C815DE" w:rsidP="00E23D68">
            <w:pPr>
              <w:spacing w:line="240" w:lineRule="auto"/>
              <w:ind w:firstLine="0"/>
              <w:jc w:val="left"/>
              <w:rPr>
                <w:sz w:val="24"/>
              </w:rPr>
            </w:pPr>
            <w:r w:rsidRPr="00E23D68">
              <w:rPr>
                <w:sz w:val="24"/>
              </w:rPr>
              <w:t>Запасы с НДС, среднегод.</w:t>
            </w:r>
          </w:p>
        </w:tc>
        <w:tc>
          <w:tcPr>
            <w:tcW w:w="1056" w:type="dxa"/>
          </w:tcPr>
          <w:p w:rsidR="00C815DE" w:rsidRPr="0062675F" w:rsidRDefault="0062675F" w:rsidP="0062675F">
            <w:pPr>
              <w:spacing w:line="240" w:lineRule="auto"/>
              <w:ind w:firstLine="0"/>
              <w:jc w:val="center"/>
              <w:rPr>
                <w:sz w:val="24"/>
                <w:lang w:val="ru-RU"/>
              </w:rPr>
            </w:pPr>
            <w:r>
              <w:rPr>
                <w:sz w:val="24"/>
                <w:lang w:val="ru-RU"/>
              </w:rPr>
              <w:t>50</w:t>
            </w:r>
          </w:p>
        </w:tc>
        <w:tc>
          <w:tcPr>
            <w:tcW w:w="1065" w:type="dxa"/>
          </w:tcPr>
          <w:p w:rsidR="00C815DE" w:rsidRPr="0062675F" w:rsidRDefault="0062675F" w:rsidP="0062675F">
            <w:pPr>
              <w:spacing w:line="240" w:lineRule="auto"/>
              <w:ind w:firstLine="0"/>
              <w:jc w:val="center"/>
              <w:rPr>
                <w:sz w:val="24"/>
                <w:lang w:val="ru-RU"/>
              </w:rPr>
            </w:pPr>
            <w:r>
              <w:rPr>
                <w:sz w:val="24"/>
                <w:lang w:val="ru-RU"/>
              </w:rPr>
              <w:t>18</w:t>
            </w:r>
          </w:p>
        </w:tc>
        <w:tc>
          <w:tcPr>
            <w:tcW w:w="1056" w:type="dxa"/>
          </w:tcPr>
          <w:p w:rsidR="00C815DE" w:rsidRPr="0062675F" w:rsidRDefault="0062675F" w:rsidP="0062675F">
            <w:pPr>
              <w:spacing w:line="240" w:lineRule="auto"/>
              <w:ind w:firstLine="0"/>
              <w:jc w:val="center"/>
              <w:rPr>
                <w:sz w:val="24"/>
                <w:lang w:val="ru-RU"/>
              </w:rPr>
            </w:pPr>
            <w:r>
              <w:rPr>
                <w:sz w:val="24"/>
                <w:lang w:val="ru-RU"/>
              </w:rPr>
              <w:t>4</w:t>
            </w:r>
          </w:p>
        </w:tc>
      </w:tr>
      <w:tr w:rsidR="0062675F" w:rsidRPr="00E23D68">
        <w:trPr>
          <w:jc w:val="center"/>
        </w:trPr>
        <w:tc>
          <w:tcPr>
            <w:tcW w:w="3307" w:type="dxa"/>
          </w:tcPr>
          <w:p w:rsidR="00C815DE" w:rsidRPr="00E23D68" w:rsidRDefault="00C815DE" w:rsidP="00E23D68">
            <w:pPr>
              <w:spacing w:line="240" w:lineRule="auto"/>
              <w:ind w:firstLine="0"/>
              <w:jc w:val="left"/>
              <w:rPr>
                <w:sz w:val="24"/>
              </w:rPr>
            </w:pPr>
            <w:r w:rsidRPr="00E23D68">
              <w:rPr>
                <w:sz w:val="24"/>
              </w:rPr>
              <w:t>Дебиторская задолженность, среднегод.</w:t>
            </w:r>
          </w:p>
        </w:tc>
        <w:tc>
          <w:tcPr>
            <w:tcW w:w="1056" w:type="dxa"/>
          </w:tcPr>
          <w:p w:rsidR="00C815DE" w:rsidRPr="0062675F" w:rsidRDefault="0062675F" w:rsidP="0062675F">
            <w:pPr>
              <w:spacing w:line="240" w:lineRule="auto"/>
              <w:ind w:firstLine="0"/>
              <w:jc w:val="center"/>
              <w:rPr>
                <w:sz w:val="24"/>
                <w:lang w:val="ru-RU"/>
              </w:rPr>
            </w:pPr>
            <w:r>
              <w:rPr>
                <w:sz w:val="24"/>
                <w:lang w:val="ru-RU"/>
              </w:rPr>
              <w:t>806</w:t>
            </w:r>
          </w:p>
        </w:tc>
        <w:tc>
          <w:tcPr>
            <w:tcW w:w="1065" w:type="dxa"/>
          </w:tcPr>
          <w:p w:rsidR="00C815DE" w:rsidRPr="0062675F" w:rsidRDefault="0062675F" w:rsidP="0062675F">
            <w:pPr>
              <w:spacing w:line="240" w:lineRule="auto"/>
              <w:ind w:firstLine="0"/>
              <w:jc w:val="center"/>
              <w:rPr>
                <w:sz w:val="24"/>
                <w:lang w:val="ru-RU"/>
              </w:rPr>
            </w:pPr>
            <w:r>
              <w:rPr>
                <w:sz w:val="24"/>
                <w:lang w:val="ru-RU"/>
              </w:rPr>
              <w:t>3955</w:t>
            </w:r>
          </w:p>
        </w:tc>
        <w:tc>
          <w:tcPr>
            <w:tcW w:w="1056" w:type="dxa"/>
          </w:tcPr>
          <w:p w:rsidR="00C815DE" w:rsidRPr="0062675F" w:rsidRDefault="0062675F" w:rsidP="0062675F">
            <w:pPr>
              <w:spacing w:line="240" w:lineRule="auto"/>
              <w:ind w:firstLine="0"/>
              <w:jc w:val="center"/>
              <w:rPr>
                <w:sz w:val="24"/>
                <w:lang w:val="ru-RU"/>
              </w:rPr>
            </w:pPr>
            <w:r>
              <w:rPr>
                <w:sz w:val="24"/>
                <w:lang w:val="ru-RU"/>
              </w:rPr>
              <w:t>3599</w:t>
            </w:r>
          </w:p>
        </w:tc>
      </w:tr>
      <w:tr w:rsidR="0062675F" w:rsidRPr="00E23D68">
        <w:trPr>
          <w:jc w:val="center"/>
        </w:trPr>
        <w:tc>
          <w:tcPr>
            <w:tcW w:w="3307" w:type="dxa"/>
          </w:tcPr>
          <w:p w:rsidR="00C815DE" w:rsidRPr="00E23D68" w:rsidRDefault="00C815DE" w:rsidP="00E23D68">
            <w:pPr>
              <w:spacing w:line="240" w:lineRule="auto"/>
              <w:ind w:firstLine="0"/>
              <w:jc w:val="left"/>
              <w:rPr>
                <w:sz w:val="24"/>
              </w:rPr>
            </w:pPr>
            <w:r w:rsidRPr="00E23D68">
              <w:rPr>
                <w:sz w:val="24"/>
              </w:rPr>
              <w:t>Денежные средства, среднегод.</w:t>
            </w:r>
          </w:p>
        </w:tc>
        <w:tc>
          <w:tcPr>
            <w:tcW w:w="1056" w:type="dxa"/>
          </w:tcPr>
          <w:p w:rsidR="00C815DE" w:rsidRPr="0062675F" w:rsidRDefault="0062675F" w:rsidP="0062675F">
            <w:pPr>
              <w:spacing w:line="240" w:lineRule="auto"/>
              <w:ind w:firstLine="0"/>
              <w:jc w:val="center"/>
              <w:rPr>
                <w:sz w:val="24"/>
                <w:lang w:val="ru-RU"/>
              </w:rPr>
            </w:pPr>
            <w:r>
              <w:rPr>
                <w:sz w:val="24"/>
                <w:lang w:val="ru-RU"/>
              </w:rPr>
              <w:t>2140</w:t>
            </w:r>
          </w:p>
        </w:tc>
        <w:tc>
          <w:tcPr>
            <w:tcW w:w="1065" w:type="dxa"/>
          </w:tcPr>
          <w:p w:rsidR="00C815DE" w:rsidRPr="0062675F" w:rsidRDefault="0062675F" w:rsidP="0062675F">
            <w:pPr>
              <w:spacing w:line="240" w:lineRule="auto"/>
              <w:ind w:firstLine="0"/>
              <w:jc w:val="center"/>
              <w:rPr>
                <w:sz w:val="24"/>
                <w:lang w:val="ru-RU"/>
              </w:rPr>
            </w:pPr>
            <w:r>
              <w:rPr>
                <w:sz w:val="24"/>
                <w:lang w:val="ru-RU"/>
              </w:rPr>
              <w:t>2074</w:t>
            </w:r>
          </w:p>
        </w:tc>
        <w:tc>
          <w:tcPr>
            <w:tcW w:w="1056" w:type="dxa"/>
          </w:tcPr>
          <w:p w:rsidR="00C815DE" w:rsidRPr="0062675F" w:rsidRDefault="0062675F" w:rsidP="0062675F">
            <w:pPr>
              <w:spacing w:line="240" w:lineRule="auto"/>
              <w:ind w:firstLine="0"/>
              <w:jc w:val="center"/>
              <w:rPr>
                <w:sz w:val="24"/>
                <w:lang w:val="ru-RU"/>
              </w:rPr>
            </w:pPr>
            <w:r>
              <w:rPr>
                <w:sz w:val="24"/>
                <w:lang w:val="ru-RU"/>
              </w:rPr>
              <w:t>3106</w:t>
            </w:r>
          </w:p>
        </w:tc>
      </w:tr>
      <w:tr w:rsidR="0062675F" w:rsidRPr="00E23D68">
        <w:trPr>
          <w:jc w:val="center"/>
        </w:trPr>
        <w:tc>
          <w:tcPr>
            <w:tcW w:w="3307" w:type="dxa"/>
          </w:tcPr>
          <w:p w:rsidR="00740A74" w:rsidRPr="00E23D68" w:rsidRDefault="00740A74" w:rsidP="00E23D68">
            <w:pPr>
              <w:spacing w:line="240" w:lineRule="auto"/>
              <w:ind w:firstLine="0"/>
              <w:jc w:val="left"/>
              <w:rPr>
                <w:sz w:val="24"/>
                <w:lang w:val="ru-RU"/>
              </w:rPr>
            </w:pPr>
            <w:r w:rsidRPr="00E23D68">
              <w:rPr>
                <w:sz w:val="24"/>
                <w:lang w:val="ru-RU"/>
              </w:rPr>
              <w:t>Кредиторская задолженность, среднегод.</w:t>
            </w:r>
          </w:p>
        </w:tc>
        <w:tc>
          <w:tcPr>
            <w:tcW w:w="1056" w:type="dxa"/>
          </w:tcPr>
          <w:p w:rsidR="00740A74" w:rsidRPr="0062675F" w:rsidRDefault="0062675F" w:rsidP="0062675F">
            <w:pPr>
              <w:spacing w:line="240" w:lineRule="auto"/>
              <w:ind w:firstLine="0"/>
              <w:jc w:val="center"/>
              <w:rPr>
                <w:sz w:val="24"/>
                <w:lang w:val="ru-RU"/>
              </w:rPr>
            </w:pPr>
            <w:r>
              <w:rPr>
                <w:sz w:val="24"/>
                <w:lang w:val="ru-RU"/>
              </w:rPr>
              <w:t>657</w:t>
            </w:r>
          </w:p>
        </w:tc>
        <w:tc>
          <w:tcPr>
            <w:tcW w:w="1065" w:type="dxa"/>
          </w:tcPr>
          <w:p w:rsidR="00740A74" w:rsidRPr="0062675F" w:rsidRDefault="0062675F" w:rsidP="0062675F">
            <w:pPr>
              <w:spacing w:line="240" w:lineRule="auto"/>
              <w:ind w:firstLine="0"/>
              <w:jc w:val="center"/>
              <w:rPr>
                <w:sz w:val="24"/>
                <w:lang w:val="ru-RU"/>
              </w:rPr>
            </w:pPr>
            <w:r>
              <w:rPr>
                <w:sz w:val="24"/>
                <w:lang w:val="ru-RU"/>
              </w:rPr>
              <w:t>2331</w:t>
            </w:r>
          </w:p>
        </w:tc>
        <w:tc>
          <w:tcPr>
            <w:tcW w:w="1056" w:type="dxa"/>
          </w:tcPr>
          <w:p w:rsidR="00740A74" w:rsidRPr="0062675F" w:rsidRDefault="0062675F" w:rsidP="0062675F">
            <w:pPr>
              <w:spacing w:line="240" w:lineRule="auto"/>
              <w:ind w:firstLine="0"/>
              <w:jc w:val="center"/>
              <w:rPr>
                <w:sz w:val="24"/>
                <w:lang w:val="ru-RU"/>
              </w:rPr>
            </w:pPr>
            <w:r>
              <w:rPr>
                <w:sz w:val="24"/>
                <w:lang w:val="ru-RU"/>
              </w:rPr>
              <w:t>2688</w:t>
            </w:r>
          </w:p>
        </w:tc>
      </w:tr>
      <w:tr w:rsidR="00740A74" w:rsidRPr="00E23D68">
        <w:trPr>
          <w:jc w:val="center"/>
        </w:trPr>
        <w:tc>
          <w:tcPr>
            <w:tcW w:w="6484" w:type="dxa"/>
            <w:gridSpan w:val="4"/>
          </w:tcPr>
          <w:p w:rsidR="00740A74" w:rsidRPr="00E23D68" w:rsidRDefault="00740A74" w:rsidP="00E23D68">
            <w:pPr>
              <w:spacing w:line="240" w:lineRule="auto"/>
              <w:ind w:firstLine="0"/>
              <w:jc w:val="center"/>
              <w:rPr>
                <w:sz w:val="24"/>
              </w:rPr>
            </w:pPr>
            <w:r w:rsidRPr="00E23D68">
              <w:rPr>
                <w:sz w:val="24"/>
              </w:rPr>
              <w:t>Коэффициент оборачиваемости</w:t>
            </w:r>
          </w:p>
        </w:tc>
      </w:tr>
      <w:tr w:rsidR="0062675F" w:rsidRPr="00E23D68">
        <w:trPr>
          <w:jc w:val="center"/>
        </w:trPr>
        <w:tc>
          <w:tcPr>
            <w:tcW w:w="3307" w:type="dxa"/>
          </w:tcPr>
          <w:p w:rsidR="00C815DE" w:rsidRPr="00E23D68" w:rsidRDefault="00C815DE" w:rsidP="00E23D68">
            <w:pPr>
              <w:spacing w:line="240" w:lineRule="auto"/>
              <w:ind w:firstLine="0"/>
              <w:rPr>
                <w:sz w:val="24"/>
              </w:rPr>
            </w:pPr>
            <w:r w:rsidRPr="00E23D68">
              <w:rPr>
                <w:sz w:val="24"/>
              </w:rPr>
              <w:t>Запасов (с НДС)</w:t>
            </w:r>
          </w:p>
        </w:tc>
        <w:tc>
          <w:tcPr>
            <w:tcW w:w="1056" w:type="dxa"/>
          </w:tcPr>
          <w:p w:rsidR="00C815DE" w:rsidRPr="0062675F" w:rsidRDefault="0062675F" w:rsidP="0062675F">
            <w:pPr>
              <w:spacing w:line="240" w:lineRule="auto"/>
              <w:ind w:firstLine="0"/>
              <w:jc w:val="center"/>
              <w:rPr>
                <w:sz w:val="24"/>
                <w:lang w:val="ru-RU"/>
              </w:rPr>
            </w:pPr>
            <w:r>
              <w:rPr>
                <w:sz w:val="24"/>
                <w:lang w:val="ru-RU"/>
              </w:rPr>
              <w:t>52,4</w:t>
            </w:r>
          </w:p>
        </w:tc>
        <w:tc>
          <w:tcPr>
            <w:tcW w:w="1065" w:type="dxa"/>
          </w:tcPr>
          <w:p w:rsidR="00C815DE" w:rsidRPr="0062675F" w:rsidRDefault="0062675F" w:rsidP="0062675F">
            <w:pPr>
              <w:spacing w:line="240" w:lineRule="auto"/>
              <w:ind w:firstLine="0"/>
              <w:jc w:val="center"/>
              <w:rPr>
                <w:sz w:val="24"/>
                <w:lang w:val="ru-RU"/>
              </w:rPr>
            </w:pPr>
            <w:r>
              <w:rPr>
                <w:sz w:val="24"/>
                <w:lang w:val="ru-RU"/>
              </w:rPr>
              <w:t>145,6</w:t>
            </w:r>
          </w:p>
        </w:tc>
        <w:tc>
          <w:tcPr>
            <w:tcW w:w="1056" w:type="dxa"/>
          </w:tcPr>
          <w:p w:rsidR="00C815DE" w:rsidRPr="0062675F" w:rsidRDefault="0062675F" w:rsidP="0062675F">
            <w:pPr>
              <w:spacing w:line="240" w:lineRule="auto"/>
              <w:ind w:firstLine="0"/>
              <w:jc w:val="center"/>
              <w:rPr>
                <w:sz w:val="24"/>
                <w:lang w:val="ru-RU"/>
              </w:rPr>
            </w:pPr>
            <w:r>
              <w:rPr>
                <w:sz w:val="24"/>
                <w:lang w:val="ru-RU"/>
              </w:rPr>
              <w:t>154</w:t>
            </w:r>
          </w:p>
        </w:tc>
      </w:tr>
      <w:tr w:rsidR="0062675F" w:rsidRPr="00E23D68">
        <w:trPr>
          <w:jc w:val="center"/>
        </w:trPr>
        <w:tc>
          <w:tcPr>
            <w:tcW w:w="3307" w:type="dxa"/>
          </w:tcPr>
          <w:p w:rsidR="00C815DE" w:rsidRPr="00E23D68" w:rsidRDefault="00C815DE" w:rsidP="00E23D68">
            <w:pPr>
              <w:spacing w:line="240" w:lineRule="auto"/>
              <w:ind w:firstLine="0"/>
              <w:rPr>
                <w:sz w:val="24"/>
              </w:rPr>
            </w:pPr>
            <w:r w:rsidRPr="00E23D68">
              <w:rPr>
                <w:sz w:val="24"/>
              </w:rPr>
              <w:t>Дебиторской задолженности</w:t>
            </w:r>
          </w:p>
        </w:tc>
        <w:tc>
          <w:tcPr>
            <w:tcW w:w="1056" w:type="dxa"/>
          </w:tcPr>
          <w:p w:rsidR="00C815DE" w:rsidRPr="0062675F" w:rsidRDefault="0062675F" w:rsidP="0062675F">
            <w:pPr>
              <w:spacing w:line="240" w:lineRule="auto"/>
              <w:ind w:firstLine="0"/>
              <w:jc w:val="center"/>
              <w:rPr>
                <w:sz w:val="24"/>
                <w:lang w:val="ru-RU"/>
              </w:rPr>
            </w:pPr>
            <w:r>
              <w:rPr>
                <w:sz w:val="24"/>
                <w:lang w:val="ru-RU"/>
              </w:rPr>
              <w:t>6,5</w:t>
            </w:r>
          </w:p>
        </w:tc>
        <w:tc>
          <w:tcPr>
            <w:tcW w:w="1065" w:type="dxa"/>
          </w:tcPr>
          <w:p w:rsidR="00C815DE" w:rsidRPr="0062675F" w:rsidRDefault="0062675F" w:rsidP="0062675F">
            <w:pPr>
              <w:spacing w:line="240" w:lineRule="auto"/>
              <w:ind w:firstLine="0"/>
              <w:jc w:val="center"/>
              <w:rPr>
                <w:sz w:val="24"/>
                <w:lang w:val="ru-RU"/>
              </w:rPr>
            </w:pPr>
            <w:r>
              <w:rPr>
                <w:sz w:val="24"/>
                <w:lang w:val="ru-RU"/>
              </w:rPr>
              <w:t>1,1</w:t>
            </w:r>
          </w:p>
        </w:tc>
        <w:tc>
          <w:tcPr>
            <w:tcW w:w="1056" w:type="dxa"/>
          </w:tcPr>
          <w:p w:rsidR="00C815DE" w:rsidRPr="0062675F" w:rsidRDefault="0062675F" w:rsidP="0062675F">
            <w:pPr>
              <w:spacing w:line="240" w:lineRule="auto"/>
              <w:ind w:firstLine="0"/>
              <w:jc w:val="center"/>
              <w:rPr>
                <w:sz w:val="24"/>
                <w:lang w:val="ru-RU"/>
              </w:rPr>
            </w:pPr>
            <w:r>
              <w:rPr>
                <w:sz w:val="24"/>
                <w:lang w:val="ru-RU"/>
              </w:rPr>
              <w:t>1,7</w:t>
            </w:r>
          </w:p>
        </w:tc>
      </w:tr>
      <w:tr w:rsidR="0062675F" w:rsidRPr="00E23D68">
        <w:trPr>
          <w:jc w:val="center"/>
        </w:trPr>
        <w:tc>
          <w:tcPr>
            <w:tcW w:w="3307" w:type="dxa"/>
          </w:tcPr>
          <w:p w:rsidR="00C815DE" w:rsidRPr="00E23D68" w:rsidRDefault="00C815DE" w:rsidP="00E23D68">
            <w:pPr>
              <w:spacing w:line="240" w:lineRule="auto"/>
              <w:ind w:firstLine="0"/>
              <w:rPr>
                <w:sz w:val="24"/>
              </w:rPr>
            </w:pPr>
            <w:r w:rsidRPr="00E23D68">
              <w:rPr>
                <w:sz w:val="24"/>
              </w:rPr>
              <w:t>Денежных средств</w:t>
            </w:r>
          </w:p>
        </w:tc>
        <w:tc>
          <w:tcPr>
            <w:tcW w:w="1056" w:type="dxa"/>
          </w:tcPr>
          <w:p w:rsidR="00C815DE" w:rsidRPr="0062675F" w:rsidRDefault="0062675F" w:rsidP="0062675F">
            <w:pPr>
              <w:spacing w:line="240" w:lineRule="auto"/>
              <w:ind w:firstLine="0"/>
              <w:jc w:val="center"/>
              <w:rPr>
                <w:sz w:val="24"/>
                <w:lang w:val="ru-RU"/>
              </w:rPr>
            </w:pPr>
            <w:r>
              <w:rPr>
                <w:sz w:val="24"/>
                <w:lang w:val="ru-RU"/>
              </w:rPr>
              <w:t>2,4</w:t>
            </w:r>
          </w:p>
        </w:tc>
        <w:tc>
          <w:tcPr>
            <w:tcW w:w="1065" w:type="dxa"/>
          </w:tcPr>
          <w:p w:rsidR="00C815DE" w:rsidRPr="0062675F" w:rsidRDefault="0062675F" w:rsidP="0062675F">
            <w:pPr>
              <w:spacing w:line="240" w:lineRule="auto"/>
              <w:ind w:firstLine="0"/>
              <w:jc w:val="center"/>
              <w:rPr>
                <w:sz w:val="24"/>
                <w:lang w:val="ru-RU"/>
              </w:rPr>
            </w:pPr>
            <w:r>
              <w:rPr>
                <w:sz w:val="24"/>
                <w:lang w:val="ru-RU"/>
              </w:rPr>
              <w:t>2</w:t>
            </w:r>
          </w:p>
        </w:tc>
        <w:tc>
          <w:tcPr>
            <w:tcW w:w="1056" w:type="dxa"/>
          </w:tcPr>
          <w:p w:rsidR="00C815DE" w:rsidRPr="0062675F" w:rsidRDefault="0062675F" w:rsidP="0062675F">
            <w:pPr>
              <w:spacing w:line="240" w:lineRule="auto"/>
              <w:ind w:firstLine="0"/>
              <w:jc w:val="center"/>
              <w:rPr>
                <w:sz w:val="24"/>
                <w:lang w:val="ru-RU"/>
              </w:rPr>
            </w:pPr>
            <w:r>
              <w:rPr>
                <w:sz w:val="24"/>
                <w:lang w:val="ru-RU"/>
              </w:rPr>
              <w:t>1,9</w:t>
            </w:r>
          </w:p>
        </w:tc>
      </w:tr>
      <w:tr w:rsidR="0062675F" w:rsidRPr="00E23D68">
        <w:trPr>
          <w:jc w:val="center"/>
        </w:trPr>
        <w:tc>
          <w:tcPr>
            <w:tcW w:w="3300" w:type="dxa"/>
          </w:tcPr>
          <w:p w:rsidR="00740A74" w:rsidRPr="00E23D68" w:rsidRDefault="009272BC" w:rsidP="00E23D68">
            <w:pPr>
              <w:spacing w:line="240" w:lineRule="auto"/>
              <w:ind w:firstLine="0"/>
              <w:rPr>
                <w:sz w:val="24"/>
                <w:lang w:val="ru-RU"/>
              </w:rPr>
            </w:pPr>
            <w:r w:rsidRPr="00E23D68">
              <w:rPr>
                <w:sz w:val="24"/>
                <w:lang w:val="ru-RU"/>
              </w:rPr>
              <w:t>Кредиторской задолженности</w:t>
            </w:r>
          </w:p>
        </w:tc>
        <w:tc>
          <w:tcPr>
            <w:tcW w:w="1063" w:type="dxa"/>
          </w:tcPr>
          <w:p w:rsidR="00740A74" w:rsidRPr="0062675F" w:rsidRDefault="0062675F" w:rsidP="0062675F">
            <w:pPr>
              <w:spacing w:line="240" w:lineRule="auto"/>
              <w:ind w:firstLine="0"/>
              <w:jc w:val="center"/>
              <w:rPr>
                <w:sz w:val="24"/>
                <w:lang w:val="ru-RU"/>
              </w:rPr>
            </w:pPr>
            <w:r>
              <w:rPr>
                <w:sz w:val="24"/>
                <w:lang w:val="ru-RU"/>
              </w:rPr>
              <w:t>8</w:t>
            </w:r>
          </w:p>
        </w:tc>
        <w:tc>
          <w:tcPr>
            <w:tcW w:w="1065" w:type="dxa"/>
          </w:tcPr>
          <w:p w:rsidR="00740A74" w:rsidRPr="0062675F" w:rsidRDefault="0062675F" w:rsidP="0062675F">
            <w:pPr>
              <w:spacing w:line="240" w:lineRule="auto"/>
              <w:ind w:firstLine="0"/>
              <w:jc w:val="center"/>
              <w:rPr>
                <w:sz w:val="24"/>
                <w:lang w:val="ru-RU"/>
              </w:rPr>
            </w:pPr>
            <w:r>
              <w:rPr>
                <w:sz w:val="24"/>
                <w:lang w:val="ru-RU"/>
              </w:rPr>
              <w:t>1,8</w:t>
            </w:r>
          </w:p>
        </w:tc>
        <w:tc>
          <w:tcPr>
            <w:tcW w:w="1056" w:type="dxa"/>
          </w:tcPr>
          <w:p w:rsidR="00740A74" w:rsidRPr="0062675F" w:rsidRDefault="0062675F" w:rsidP="0062675F">
            <w:pPr>
              <w:spacing w:line="240" w:lineRule="auto"/>
              <w:ind w:firstLine="0"/>
              <w:jc w:val="center"/>
              <w:rPr>
                <w:sz w:val="24"/>
                <w:lang w:val="ru-RU"/>
              </w:rPr>
            </w:pPr>
            <w:r>
              <w:rPr>
                <w:sz w:val="24"/>
                <w:lang w:val="ru-RU"/>
              </w:rPr>
              <w:t>2,1</w:t>
            </w:r>
          </w:p>
        </w:tc>
      </w:tr>
      <w:tr w:rsidR="00C815DE" w:rsidRPr="00E23D68">
        <w:trPr>
          <w:jc w:val="center"/>
        </w:trPr>
        <w:tc>
          <w:tcPr>
            <w:tcW w:w="6484" w:type="dxa"/>
            <w:gridSpan w:val="4"/>
          </w:tcPr>
          <w:p w:rsidR="00C815DE" w:rsidRPr="00E23D68" w:rsidRDefault="00C815DE" w:rsidP="00E23D68">
            <w:pPr>
              <w:spacing w:line="240" w:lineRule="auto"/>
              <w:ind w:firstLine="0"/>
              <w:jc w:val="center"/>
              <w:rPr>
                <w:sz w:val="24"/>
              </w:rPr>
            </w:pPr>
            <w:r w:rsidRPr="00E23D68">
              <w:rPr>
                <w:sz w:val="24"/>
              </w:rPr>
              <w:t>Период оборота (в днях)</w:t>
            </w:r>
          </w:p>
        </w:tc>
      </w:tr>
      <w:tr w:rsidR="0062675F" w:rsidRPr="00E23D68">
        <w:trPr>
          <w:jc w:val="center"/>
        </w:trPr>
        <w:tc>
          <w:tcPr>
            <w:tcW w:w="3307" w:type="dxa"/>
          </w:tcPr>
          <w:p w:rsidR="00C815DE" w:rsidRPr="00E23D68" w:rsidRDefault="00C815DE" w:rsidP="00E23D68">
            <w:pPr>
              <w:spacing w:line="240" w:lineRule="auto"/>
              <w:ind w:firstLine="0"/>
              <w:rPr>
                <w:sz w:val="24"/>
              </w:rPr>
            </w:pPr>
            <w:r w:rsidRPr="00E23D68">
              <w:rPr>
                <w:sz w:val="24"/>
              </w:rPr>
              <w:t>Запасов (с НДС)</w:t>
            </w:r>
          </w:p>
        </w:tc>
        <w:tc>
          <w:tcPr>
            <w:tcW w:w="1056" w:type="dxa"/>
          </w:tcPr>
          <w:p w:rsidR="00C815DE" w:rsidRPr="003D05BA" w:rsidRDefault="003D05BA" w:rsidP="003D05BA">
            <w:pPr>
              <w:spacing w:line="240" w:lineRule="auto"/>
              <w:ind w:firstLine="0"/>
              <w:jc w:val="center"/>
              <w:rPr>
                <w:sz w:val="24"/>
                <w:lang w:val="ru-RU"/>
              </w:rPr>
            </w:pPr>
            <w:r>
              <w:rPr>
                <w:sz w:val="24"/>
                <w:lang w:val="ru-RU"/>
              </w:rPr>
              <w:t>6,9</w:t>
            </w:r>
          </w:p>
        </w:tc>
        <w:tc>
          <w:tcPr>
            <w:tcW w:w="1065" w:type="dxa"/>
          </w:tcPr>
          <w:p w:rsidR="00C815DE" w:rsidRPr="003D05BA" w:rsidRDefault="003D05BA" w:rsidP="003D05BA">
            <w:pPr>
              <w:spacing w:line="240" w:lineRule="auto"/>
              <w:ind w:firstLine="0"/>
              <w:jc w:val="center"/>
              <w:rPr>
                <w:sz w:val="24"/>
                <w:lang w:val="ru-RU"/>
              </w:rPr>
            </w:pPr>
            <w:r>
              <w:rPr>
                <w:sz w:val="24"/>
                <w:lang w:val="ru-RU"/>
              </w:rPr>
              <w:t>2,5</w:t>
            </w:r>
          </w:p>
        </w:tc>
        <w:tc>
          <w:tcPr>
            <w:tcW w:w="1056" w:type="dxa"/>
          </w:tcPr>
          <w:p w:rsidR="00C815DE" w:rsidRPr="003D05BA" w:rsidRDefault="003D05BA" w:rsidP="003D05BA">
            <w:pPr>
              <w:spacing w:line="240" w:lineRule="auto"/>
              <w:ind w:firstLine="0"/>
              <w:jc w:val="center"/>
              <w:rPr>
                <w:sz w:val="24"/>
                <w:lang w:val="ru-RU"/>
              </w:rPr>
            </w:pPr>
            <w:r>
              <w:rPr>
                <w:sz w:val="24"/>
                <w:lang w:val="ru-RU"/>
              </w:rPr>
              <w:t>2,4</w:t>
            </w:r>
          </w:p>
        </w:tc>
      </w:tr>
      <w:tr w:rsidR="0062675F" w:rsidRPr="00E23D68">
        <w:trPr>
          <w:jc w:val="center"/>
        </w:trPr>
        <w:tc>
          <w:tcPr>
            <w:tcW w:w="3307" w:type="dxa"/>
          </w:tcPr>
          <w:p w:rsidR="00C815DE" w:rsidRPr="00E23D68" w:rsidRDefault="00C815DE" w:rsidP="00E23D68">
            <w:pPr>
              <w:spacing w:line="240" w:lineRule="auto"/>
              <w:ind w:firstLine="0"/>
              <w:rPr>
                <w:sz w:val="24"/>
              </w:rPr>
            </w:pPr>
            <w:r w:rsidRPr="00E23D68">
              <w:rPr>
                <w:sz w:val="24"/>
              </w:rPr>
              <w:t>Дебиторской задолженности</w:t>
            </w:r>
          </w:p>
        </w:tc>
        <w:tc>
          <w:tcPr>
            <w:tcW w:w="1056" w:type="dxa"/>
          </w:tcPr>
          <w:p w:rsidR="00C815DE" w:rsidRPr="003D05BA" w:rsidRDefault="003D05BA" w:rsidP="003D05BA">
            <w:pPr>
              <w:spacing w:line="240" w:lineRule="auto"/>
              <w:ind w:firstLine="0"/>
              <w:jc w:val="center"/>
              <w:rPr>
                <w:sz w:val="24"/>
                <w:lang w:val="ru-RU"/>
              </w:rPr>
            </w:pPr>
            <w:r>
              <w:rPr>
                <w:sz w:val="24"/>
                <w:lang w:val="ru-RU"/>
              </w:rPr>
              <w:t>55,4</w:t>
            </w:r>
          </w:p>
        </w:tc>
        <w:tc>
          <w:tcPr>
            <w:tcW w:w="1065" w:type="dxa"/>
          </w:tcPr>
          <w:p w:rsidR="00C815DE" w:rsidRPr="003D05BA" w:rsidRDefault="003D05BA" w:rsidP="003D05BA">
            <w:pPr>
              <w:spacing w:line="240" w:lineRule="auto"/>
              <w:ind w:firstLine="0"/>
              <w:jc w:val="center"/>
              <w:rPr>
                <w:sz w:val="24"/>
                <w:lang w:val="ru-RU"/>
              </w:rPr>
            </w:pPr>
            <w:r>
              <w:rPr>
                <w:sz w:val="24"/>
                <w:lang w:val="ru-RU"/>
              </w:rPr>
              <w:t>327,2</w:t>
            </w:r>
          </w:p>
        </w:tc>
        <w:tc>
          <w:tcPr>
            <w:tcW w:w="1056" w:type="dxa"/>
          </w:tcPr>
          <w:p w:rsidR="00C815DE" w:rsidRPr="003D05BA" w:rsidRDefault="003D05BA" w:rsidP="003D05BA">
            <w:pPr>
              <w:spacing w:line="240" w:lineRule="auto"/>
              <w:ind w:firstLine="0"/>
              <w:jc w:val="center"/>
              <w:rPr>
                <w:sz w:val="24"/>
                <w:lang w:val="ru-RU"/>
              </w:rPr>
            </w:pPr>
            <w:r>
              <w:rPr>
                <w:sz w:val="24"/>
                <w:lang w:val="ru-RU"/>
              </w:rPr>
              <w:t>211,8</w:t>
            </w:r>
          </w:p>
        </w:tc>
      </w:tr>
      <w:tr w:rsidR="0062675F" w:rsidRPr="00E23D68">
        <w:trPr>
          <w:jc w:val="center"/>
        </w:trPr>
        <w:tc>
          <w:tcPr>
            <w:tcW w:w="3307" w:type="dxa"/>
          </w:tcPr>
          <w:p w:rsidR="00740A74" w:rsidRPr="00E23D68" w:rsidRDefault="00740A74" w:rsidP="00E23D68">
            <w:pPr>
              <w:spacing w:line="240" w:lineRule="auto"/>
              <w:ind w:firstLine="0"/>
              <w:rPr>
                <w:sz w:val="24"/>
              </w:rPr>
            </w:pPr>
            <w:r w:rsidRPr="00E23D68">
              <w:rPr>
                <w:sz w:val="24"/>
              </w:rPr>
              <w:t>Денежных средств</w:t>
            </w:r>
          </w:p>
        </w:tc>
        <w:tc>
          <w:tcPr>
            <w:tcW w:w="1056" w:type="dxa"/>
          </w:tcPr>
          <w:p w:rsidR="00740A74" w:rsidRPr="003D05BA" w:rsidRDefault="003D05BA" w:rsidP="003D05BA">
            <w:pPr>
              <w:spacing w:line="240" w:lineRule="auto"/>
              <w:ind w:firstLine="0"/>
              <w:jc w:val="center"/>
              <w:rPr>
                <w:sz w:val="24"/>
                <w:lang w:val="ru-RU"/>
              </w:rPr>
            </w:pPr>
            <w:r>
              <w:rPr>
                <w:sz w:val="24"/>
                <w:lang w:val="ru-RU"/>
              </w:rPr>
              <w:t>150</w:t>
            </w:r>
          </w:p>
        </w:tc>
        <w:tc>
          <w:tcPr>
            <w:tcW w:w="1065" w:type="dxa"/>
          </w:tcPr>
          <w:p w:rsidR="00740A74" w:rsidRPr="003D05BA" w:rsidRDefault="003D05BA" w:rsidP="003D05BA">
            <w:pPr>
              <w:spacing w:line="240" w:lineRule="auto"/>
              <w:ind w:firstLine="0"/>
              <w:jc w:val="center"/>
              <w:rPr>
                <w:sz w:val="24"/>
                <w:lang w:val="ru-RU"/>
              </w:rPr>
            </w:pPr>
            <w:r>
              <w:rPr>
                <w:sz w:val="24"/>
                <w:lang w:val="ru-RU"/>
              </w:rPr>
              <w:t>180</w:t>
            </w:r>
          </w:p>
        </w:tc>
        <w:tc>
          <w:tcPr>
            <w:tcW w:w="1056" w:type="dxa"/>
          </w:tcPr>
          <w:p w:rsidR="00740A74" w:rsidRPr="003D05BA" w:rsidRDefault="003D05BA" w:rsidP="003D05BA">
            <w:pPr>
              <w:spacing w:line="240" w:lineRule="auto"/>
              <w:ind w:firstLine="0"/>
              <w:jc w:val="center"/>
              <w:rPr>
                <w:sz w:val="24"/>
                <w:lang w:val="ru-RU"/>
              </w:rPr>
            </w:pPr>
            <w:r>
              <w:rPr>
                <w:sz w:val="24"/>
                <w:lang w:val="ru-RU"/>
              </w:rPr>
              <w:t>189,4</w:t>
            </w:r>
          </w:p>
        </w:tc>
      </w:tr>
      <w:tr w:rsidR="0062675F" w:rsidRPr="00E23D68">
        <w:trPr>
          <w:jc w:val="center"/>
        </w:trPr>
        <w:tc>
          <w:tcPr>
            <w:tcW w:w="3307" w:type="dxa"/>
          </w:tcPr>
          <w:p w:rsidR="00C815DE" w:rsidRPr="00E23D68" w:rsidRDefault="009272BC" w:rsidP="00E23D68">
            <w:pPr>
              <w:spacing w:line="240" w:lineRule="auto"/>
              <w:ind w:firstLine="0"/>
              <w:rPr>
                <w:sz w:val="24"/>
                <w:lang w:val="ru-RU"/>
              </w:rPr>
            </w:pPr>
            <w:r w:rsidRPr="00E23D68">
              <w:rPr>
                <w:sz w:val="24"/>
                <w:lang w:val="ru-RU"/>
              </w:rPr>
              <w:t>Кредиторской задолженности</w:t>
            </w:r>
          </w:p>
        </w:tc>
        <w:tc>
          <w:tcPr>
            <w:tcW w:w="1056" w:type="dxa"/>
          </w:tcPr>
          <w:p w:rsidR="00C815DE" w:rsidRPr="003D05BA" w:rsidRDefault="003D05BA" w:rsidP="003D05BA">
            <w:pPr>
              <w:spacing w:line="240" w:lineRule="auto"/>
              <w:ind w:firstLine="0"/>
              <w:jc w:val="center"/>
              <w:rPr>
                <w:sz w:val="24"/>
                <w:lang w:val="ru-RU"/>
              </w:rPr>
            </w:pPr>
            <w:r>
              <w:rPr>
                <w:sz w:val="24"/>
                <w:lang w:val="ru-RU"/>
              </w:rPr>
              <w:t>45</w:t>
            </w:r>
          </w:p>
        </w:tc>
        <w:tc>
          <w:tcPr>
            <w:tcW w:w="1065" w:type="dxa"/>
          </w:tcPr>
          <w:p w:rsidR="00C815DE" w:rsidRPr="003D05BA" w:rsidRDefault="003D05BA" w:rsidP="003D05BA">
            <w:pPr>
              <w:spacing w:line="240" w:lineRule="auto"/>
              <w:ind w:firstLine="0"/>
              <w:jc w:val="center"/>
              <w:rPr>
                <w:sz w:val="24"/>
                <w:lang w:val="ru-RU"/>
              </w:rPr>
            </w:pPr>
            <w:r>
              <w:rPr>
                <w:sz w:val="24"/>
                <w:lang w:val="ru-RU"/>
              </w:rPr>
              <w:t>200</w:t>
            </w:r>
          </w:p>
        </w:tc>
        <w:tc>
          <w:tcPr>
            <w:tcW w:w="1056" w:type="dxa"/>
          </w:tcPr>
          <w:p w:rsidR="00C815DE" w:rsidRPr="003D05BA" w:rsidRDefault="003D05BA" w:rsidP="003D05BA">
            <w:pPr>
              <w:spacing w:line="240" w:lineRule="auto"/>
              <w:ind w:firstLine="0"/>
              <w:jc w:val="center"/>
              <w:rPr>
                <w:sz w:val="24"/>
                <w:lang w:val="ru-RU"/>
              </w:rPr>
            </w:pPr>
            <w:r>
              <w:rPr>
                <w:sz w:val="24"/>
                <w:lang w:val="ru-RU"/>
              </w:rPr>
              <w:t>171,4</w:t>
            </w:r>
          </w:p>
        </w:tc>
      </w:tr>
    </w:tbl>
    <w:p w:rsidR="003D05BA" w:rsidRDefault="003D05BA" w:rsidP="00C815DE">
      <w:pPr>
        <w:shd w:val="clear" w:color="auto" w:fill="FFFFFF"/>
        <w:spacing w:line="360" w:lineRule="auto"/>
        <w:ind w:firstLine="397"/>
        <w:rPr>
          <w:color w:val="000000"/>
          <w:szCs w:val="28"/>
          <w:lang w:val="ru-RU"/>
        </w:rPr>
      </w:pPr>
    </w:p>
    <w:p w:rsidR="00C815DE" w:rsidRPr="00DD21B4" w:rsidRDefault="00C815DE" w:rsidP="00C815DE">
      <w:pPr>
        <w:shd w:val="clear" w:color="auto" w:fill="FFFFFF"/>
        <w:spacing w:line="360" w:lineRule="auto"/>
        <w:ind w:firstLine="397"/>
        <w:rPr>
          <w:szCs w:val="28"/>
          <w:lang w:val="ru-RU"/>
        </w:rPr>
      </w:pPr>
      <w:r w:rsidRPr="00DD21B4">
        <w:rPr>
          <w:color w:val="000000"/>
          <w:szCs w:val="28"/>
          <w:lang w:val="ru-RU"/>
        </w:rPr>
        <w:t>По данным таблицы видно, что оборачиваемость по каждой позиции текущих активов увеличилась, кроме денежных средств, уменьшились коэффициенты оборачиваемости, удлинился период оборота. По позиции денежные средства рост оборачиваемости объясняется неблагоприятным истощением средств на счету предприятия.</w:t>
      </w:r>
    </w:p>
    <w:p w:rsidR="00C815DE" w:rsidRPr="00DD21B4" w:rsidRDefault="00C815DE" w:rsidP="00C815DE">
      <w:pPr>
        <w:shd w:val="clear" w:color="auto" w:fill="FFFFFF"/>
        <w:spacing w:line="360" w:lineRule="auto"/>
        <w:ind w:firstLine="397"/>
        <w:rPr>
          <w:color w:val="000000"/>
          <w:szCs w:val="28"/>
          <w:lang w:val="ru-RU"/>
        </w:rPr>
      </w:pPr>
      <w:r w:rsidRPr="00DD21B4">
        <w:rPr>
          <w:color w:val="000000"/>
          <w:szCs w:val="28"/>
          <w:lang w:val="ru-RU"/>
        </w:rPr>
        <w:t>Сравнительный анализ оборачиваемости оборотных средств в целом и кредиторской задо</w:t>
      </w:r>
      <w:r w:rsidR="009272BC">
        <w:rPr>
          <w:color w:val="000000"/>
          <w:szCs w:val="28"/>
          <w:lang w:val="ru-RU"/>
        </w:rPr>
        <w:t>лженности представлен на рис.</w:t>
      </w:r>
      <w:r w:rsidRPr="00DD21B4">
        <w:rPr>
          <w:color w:val="000000"/>
          <w:szCs w:val="28"/>
          <w:lang w:val="ru-RU"/>
        </w:rPr>
        <w:t xml:space="preserve"> 7.</w:t>
      </w:r>
    </w:p>
    <w:p w:rsidR="00EA7E48" w:rsidRDefault="00A649A0" w:rsidP="00EA7E48">
      <w:pPr>
        <w:shd w:val="clear" w:color="auto" w:fill="FFFFFF"/>
        <w:ind w:left="125" w:right="494" w:firstLine="269"/>
        <w:rPr>
          <w:color w:val="000000"/>
          <w:szCs w:val="28"/>
          <w:lang w:val="ru-RU"/>
        </w:rPr>
      </w:pPr>
      <w:r w:rsidRPr="00463F5F">
        <w:rPr>
          <w:szCs w:val="28"/>
          <w:lang w:val="ru-RU"/>
        </w:rPr>
        <w:object w:dxaOrig="6722" w:dyaOrig="4455">
          <v:shape id="_x0000_i1030" type="#_x0000_t75" style="width:336pt;height:222.75pt" o:ole="">
            <v:imagedata r:id="rId17" o:title=""/>
          </v:shape>
          <o:OLEObject Type="Embed" ProgID="MSGraph.Chart.8" ShapeID="_x0000_i1030" DrawAspect="Content" ObjectID="_1457602581" r:id="rId18">
            <o:FieldCodes>\s</o:FieldCodes>
          </o:OLEObject>
        </w:object>
      </w:r>
    </w:p>
    <w:p w:rsidR="00A649A0" w:rsidRPr="00EA7E48" w:rsidRDefault="00A649A0" w:rsidP="00EA7E48">
      <w:pPr>
        <w:shd w:val="clear" w:color="auto" w:fill="FFFFFF"/>
        <w:ind w:left="125" w:right="494" w:firstLine="269"/>
        <w:jc w:val="center"/>
        <w:rPr>
          <w:color w:val="000000"/>
          <w:szCs w:val="28"/>
          <w:lang w:val="ru-RU"/>
        </w:rPr>
      </w:pPr>
      <w:r>
        <w:rPr>
          <w:rFonts w:cs="Vrinda"/>
          <w:szCs w:val="28"/>
          <w:lang w:val="ru-RU"/>
        </w:rPr>
        <w:t>Рис.7. Анализ оборачиваемости</w:t>
      </w:r>
    </w:p>
    <w:p w:rsidR="00A649A0" w:rsidRDefault="00A649A0" w:rsidP="00A649A0">
      <w:pPr>
        <w:shd w:val="clear" w:color="auto" w:fill="FFFFFF"/>
        <w:spacing w:line="360" w:lineRule="auto"/>
        <w:ind w:firstLine="0"/>
        <w:rPr>
          <w:rFonts w:cs="Vrinda"/>
          <w:szCs w:val="28"/>
          <w:lang w:val="ru-RU"/>
        </w:rPr>
      </w:pPr>
    </w:p>
    <w:p w:rsidR="00C815DE" w:rsidRPr="00DD21B4" w:rsidRDefault="00C815DE" w:rsidP="00A649A0">
      <w:pPr>
        <w:shd w:val="clear" w:color="auto" w:fill="FFFFFF"/>
        <w:spacing w:line="360" w:lineRule="auto"/>
        <w:ind w:firstLine="360"/>
        <w:rPr>
          <w:color w:val="000000"/>
          <w:szCs w:val="28"/>
          <w:lang w:val="ru-RU"/>
        </w:rPr>
      </w:pPr>
      <w:r w:rsidRPr="00DD21B4">
        <w:rPr>
          <w:color w:val="000000"/>
          <w:szCs w:val="28"/>
          <w:lang w:val="ru-RU"/>
        </w:rPr>
        <w:t xml:space="preserve">Период оборота кредиторской задолженности возрос с </w:t>
      </w:r>
      <w:r w:rsidR="00EA7E48">
        <w:rPr>
          <w:color w:val="000000"/>
          <w:szCs w:val="28"/>
          <w:lang w:val="ru-RU"/>
        </w:rPr>
        <w:t>45</w:t>
      </w:r>
      <w:r w:rsidRPr="00DD21B4">
        <w:rPr>
          <w:color w:val="000000"/>
          <w:szCs w:val="28"/>
          <w:lang w:val="ru-RU"/>
        </w:rPr>
        <w:t xml:space="preserve"> дней в </w:t>
      </w:r>
      <w:smartTag w:uri="urn:schemas-microsoft-com:office:smarttags" w:element="metricconverter">
        <w:smartTagPr>
          <w:attr w:name="ProductID" w:val="2007 г"/>
        </w:smartTagPr>
        <w:r w:rsidRPr="00DD21B4">
          <w:rPr>
            <w:color w:val="000000"/>
            <w:szCs w:val="28"/>
            <w:lang w:val="ru-RU"/>
          </w:rPr>
          <w:t>200</w:t>
        </w:r>
        <w:r w:rsidR="009272BC">
          <w:rPr>
            <w:color w:val="000000"/>
            <w:szCs w:val="28"/>
            <w:lang w:val="ru-RU"/>
          </w:rPr>
          <w:t xml:space="preserve">7 </w:t>
        </w:r>
        <w:r w:rsidRPr="00DD21B4">
          <w:rPr>
            <w:color w:val="000000"/>
            <w:szCs w:val="28"/>
            <w:lang w:val="ru-RU"/>
          </w:rPr>
          <w:t>г</w:t>
        </w:r>
      </w:smartTag>
      <w:r w:rsidRPr="00DD21B4">
        <w:rPr>
          <w:color w:val="000000"/>
          <w:szCs w:val="28"/>
          <w:lang w:val="ru-RU"/>
        </w:rPr>
        <w:t xml:space="preserve">. до </w:t>
      </w:r>
      <w:r w:rsidR="00EA7E48">
        <w:rPr>
          <w:color w:val="000000"/>
          <w:szCs w:val="28"/>
          <w:lang w:val="ru-RU"/>
        </w:rPr>
        <w:t xml:space="preserve">171 </w:t>
      </w:r>
      <w:r w:rsidRPr="00DD21B4">
        <w:rPr>
          <w:color w:val="000000"/>
          <w:szCs w:val="28"/>
          <w:lang w:val="ru-RU"/>
        </w:rPr>
        <w:t xml:space="preserve">дней в </w:t>
      </w:r>
      <w:smartTag w:uri="urn:schemas-microsoft-com:office:smarttags" w:element="metricconverter">
        <w:smartTagPr>
          <w:attr w:name="ProductID" w:val="2009 г"/>
        </w:smartTagPr>
        <w:r w:rsidRPr="00DD21B4">
          <w:rPr>
            <w:color w:val="000000"/>
            <w:szCs w:val="28"/>
            <w:lang w:val="ru-RU"/>
          </w:rPr>
          <w:t>200</w:t>
        </w:r>
        <w:r w:rsidR="009272BC">
          <w:rPr>
            <w:color w:val="000000"/>
            <w:szCs w:val="28"/>
            <w:lang w:val="ru-RU"/>
          </w:rPr>
          <w:t>9</w:t>
        </w:r>
        <w:r w:rsidRPr="00DD21B4">
          <w:rPr>
            <w:color w:val="000000"/>
            <w:szCs w:val="28"/>
            <w:lang w:val="ru-RU"/>
          </w:rPr>
          <w:t xml:space="preserve"> г</w:t>
        </w:r>
      </w:smartTag>
      <w:r w:rsidRPr="00DD21B4">
        <w:rPr>
          <w:color w:val="000000"/>
          <w:szCs w:val="28"/>
          <w:lang w:val="ru-RU"/>
        </w:rPr>
        <w:t xml:space="preserve">., что связано с несвоевременным погашением предприятием своих обязательств перед кредиторами. Оборачиваемость </w:t>
      </w:r>
      <w:r w:rsidRPr="00DD21B4">
        <w:rPr>
          <w:color w:val="000000"/>
          <w:spacing w:val="-1"/>
          <w:szCs w:val="28"/>
          <w:lang w:val="ru-RU"/>
        </w:rPr>
        <w:t xml:space="preserve">оборотных средств также замедлилась, а период оборота </w:t>
      </w:r>
      <w:r w:rsidR="008043C6">
        <w:rPr>
          <w:color w:val="000000"/>
          <w:spacing w:val="-1"/>
          <w:szCs w:val="28"/>
          <w:lang w:val="ru-RU"/>
        </w:rPr>
        <w:t>уменьшилась</w:t>
      </w:r>
      <w:r w:rsidRPr="00DD21B4">
        <w:rPr>
          <w:color w:val="000000"/>
          <w:spacing w:val="-1"/>
          <w:szCs w:val="28"/>
          <w:lang w:val="ru-RU"/>
        </w:rPr>
        <w:t xml:space="preserve"> </w:t>
      </w:r>
      <w:r w:rsidRPr="00DD21B4">
        <w:rPr>
          <w:bCs/>
          <w:color w:val="000000"/>
          <w:spacing w:val="-1"/>
          <w:szCs w:val="28"/>
          <w:lang w:val="ru-RU"/>
        </w:rPr>
        <w:t>с</w:t>
      </w:r>
      <w:r w:rsidRPr="00DD21B4">
        <w:rPr>
          <w:b/>
          <w:bCs/>
          <w:color w:val="000000"/>
          <w:spacing w:val="-1"/>
          <w:szCs w:val="28"/>
          <w:lang w:val="ru-RU"/>
        </w:rPr>
        <w:t xml:space="preserve"> </w:t>
      </w:r>
      <w:r w:rsidR="008043C6">
        <w:rPr>
          <w:bCs/>
          <w:color w:val="000000"/>
          <w:spacing w:val="-1"/>
          <w:szCs w:val="28"/>
          <w:lang w:val="ru-RU"/>
        </w:rPr>
        <w:t>1333</w:t>
      </w:r>
      <w:r w:rsidRPr="00DD21B4">
        <w:rPr>
          <w:color w:val="000000"/>
          <w:spacing w:val="-1"/>
          <w:szCs w:val="28"/>
          <w:lang w:val="ru-RU"/>
        </w:rPr>
        <w:t xml:space="preserve"> </w:t>
      </w:r>
      <w:r w:rsidRPr="00DD21B4">
        <w:rPr>
          <w:color w:val="000000"/>
          <w:szCs w:val="28"/>
          <w:lang w:val="ru-RU"/>
        </w:rPr>
        <w:t xml:space="preserve">дней до </w:t>
      </w:r>
      <w:r w:rsidR="008043C6">
        <w:rPr>
          <w:color w:val="000000"/>
          <w:szCs w:val="28"/>
          <w:lang w:val="ru-RU"/>
        </w:rPr>
        <w:t>1285</w:t>
      </w:r>
      <w:r w:rsidRPr="00DD21B4">
        <w:rPr>
          <w:color w:val="000000"/>
          <w:szCs w:val="28"/>
          <w:lang w:val="ru-RU"/>
        </w:rPr>
        <w:t>дней, как показывает р</w:t>
      </w:r>
      <w:r w:rsidR="009272BC">
        <w:rPr>
          <w:color w:val="000000"/>
          <w:szCs w:val="28"/>
          <w:lang w:val="ru-RU"/>
        </w:rPr>
        <w:t>ис.</w:t>
      </w:r>
      <w:r w:rsidRPr="00DD21B4">
        <w:rPr>
          <w:color w:val="000000"/>
          <w:szCs w:val="28"/>
          <w:lang w:val="ru-RU"/>
        </w:rPr>
        <w:t xml:space="preserve">  8.</w:t>
      </w:r>
      <w:r w:rsidR="00FD17AB">
        <w:rPr>
          <w:color w:val="000000"/>
          <w:szCs w:val="28"/>
          <w:lang w:val="ru-RU"/>
        </w:rPr>
        <w:t xml:space="preserve"> Формулы для расчета значений приведены ниже, они также потребуются для заполнения таблицы 15.</w:t>
      </w:r>
    </w:p>
    <w:p w:rsidR="00C815DE" w:rsidRDefault="00C815DE" w:rsidP="00C815DE">
      <w:pPr>
        <w:shd w:val="clear" w:color="auto" w:fill="FFFFFF"/>
        <w:spacing w:line="360" w:lineRule="auto"/>
        <w:ind w:firstLine="397"/>
        <w:rPr>
          <w:color w:val="000000"/>
          <w:szCs w:val="28"/>
          <w:lang w:val="ru-RU"/>
        </w:rPr>
      </w:pPr>
      <w:r w:rsidRPr="00BE098F">
        <w:rPr>
          <w:color w:val="000000"/>
          <w:szCs w:val="28"/>
          <w:lang w:val="ru-RU"/>
        </w:rPr>
        <w:t>Коэффициент оборачиваемости оборотных средств:</w:t>
      </w:r>
    </w:p>
    <w:p w:rsidR="009272BC" w:rsidRPr="00704BD1" w:rsidRDefault="00740210" w:rsidP="00940DD7">
      <w:pPr>
        <w:spacing w:line="360" w:lineRule="auto"/>
        <w:ind w:firstLine="397"/>
        <w:jc w:val="center"/>
        <w:outlineLvl w:val="0"/>
        <w:rPr>
          <w:rFonts w:cs="Vrinda"/>
          <w:szCs w:val="28"/>
          <w:vertAlign w:val="subscript"/>
        </w:rPr>
      </w:pPr>
      <w:r w:rsidRPr="00740210">
        <w:rPr>
          <w:rFonts w:cs="Vrinda"/>
          <w:szCs w:val="28"/>
          <w:vertAlign w:val="subscript"/>
        </w:rPr>
        <w:object w:dxaOrig="6255" w:dyaOrig="4380">
          <v:shape id="_x0000_i1031" type="#_x0000_t75" style="width:312.75pt;height:219pt" o:ole="">
            <v:imagedata r:id="rId19" o:title=""/>
          </v:shape>
          <o:OLEObject Type="Embed" ProgID="MSGraph.Chart.8" ShapeID="_x0000_i1031" DrawAspect="Content" ObjectID="_1457602582" r:id="rId20">
            <o:FieldCodes>\s</o:FieldCodes>
          </o:OLEObject>
        </w:object>
      </w:r>
    </w:p>
    <w:p w:rsidR="009272BC" w:rsidRDefault="009272BC" w:rsidP="00740210">
      <w:pPr>
        <w:shd w:val="clear" w:color="auto" w:fill="FFFFFF"/>
        <w:spacing w:line="360" w:lineRule="auto"/>
        <w:ind w:firstLine="0"/>
        <w:rPr>
          <w:b/>
          <w:bCs/>
          <w:color w:val="000000"/>
          <w:spacing w:val="-5"/>
          <w:szCs w:val="28"/>
          <w:lang w:val="ru-RU"/>
        </w:rPr>
      </w:pPr>
    </w:p>
    <w:p w:rsidR="00740210" w:rsidRDefault="00740210" w:rsidP="00940DD7">
      <w:pPr>
        <w:shd w:val="clear" w:color="auto" w:fill="FFFFFF"/>
        <w:spacing w:line="360" w:lineRule="auto"/>
        <w:ind w:firstLine="397"/>
        <w:jc w:val="center"/>
        <w:outlineLvl w:val="0"/>
        <w:rPr>
          <w:b/>
          <w:bCs/>
          <w:color w:val="000000"/>
          <w:spacing w:val="-5"/>
          <w:szCs w:val="28"/>
          <w:lang w:val="ru-RU"/>
        </w:rPr>
      </w:pPr>
    </w:p>
    <w:p w:rsidR="00740210" w:rsidRPr="00740210" w:rsidRDefault="00740210" w:rsidP="00940DD7">
      <w:pPr>
        <w:shd w:val="clear" w:color="auto" w:fill="FFFFFF"/>
        <w:spacing w:line="360" w:lineRule="auto"/>
        <w:ind w:firstLine="397"/>
        <w:jc w:val="center"/>
        <w:outlineLvl w:val="0"/>
        <w:rPr>
          <w:bCs/>
          <w:color w:val="000000"/>
          <w:spacing w:val="-5"/>
          <w:szCs w:val="28"/>
          <w:lang w:val="ru-RU"/>
        </w:rPr>
      </w:pPr>
      <w:r w:rsidRPr="00740210">
        <w:rPr>
          <w:bCs/>
          <w:color w:val="000000"/>
          <w:spacing w:val="-5"/>
          <w:szCs w:val="28"/>
          <w:lang w:val="ru-RU"/>
        </w:rPr>
        <w:t>Рис. 8 Коэффициент оборачиваемости оборотных средств</w:t>
      </w:r>
    </w:p>
    <w:p w:rsidR="00C815DE" w:rsidRPr="008252E5" w:rsidRDefault="00C815DE" w:rsidP="00940DD7">
      <w:pPr>
        <w:shd w:val="clear" w:color="auto" w:fill="FFFFFF"/>
        <w:spacing w:line="360" w:lineRule="auto"/>
        <w:ind w:firstLine="397"/>
        <w:jc w:val="center"/>
        <w:outlineLvl w:val="0"/>
        <w:rPr>
          <w:b/>
          <w:bCs/>
          <w:iCs/>
          <w:color w:val="000000"/>
          <w:spacing w:val="-5"/>
          <w:szCs w:val="28"/>
          <w:lang w:val="ru-RU"/>
        </w:rPr>
      </w:pPr>
      <w:r>
        <w:rPr>
          <w:b/>
          <w:bCs/>
          <w:color w:val="000000"/>
          <w:spacing w:val="-5"/>
          <w:szCs w:val="28"/>
          <w:lang w:val="ru-RU"/>
        </w:rPr>
        <w:t>2.4</w:t>
      </w:r>
      <w:r w:rsidRPr="00DD21B4">
        <w:rPr>
          <w:b/>
          <w:bCs/>
          <w:color w:val="000000"/>
          <w:spacing w:val="-5"/>
          <w:szCs w:val="28"/>
          <w:lang w:val="ru-RU"/>
        </w:rPr>
        <w:t xml:space="preserve">. </w:t>
      </w:r>
      <w:r w:rsidRPr="00DD21B4">
        <w:rPr>
          <w:b/>
          <w:bCs/>
          <w:iCs/>
          <w:color w:val="000000"/>
          <w:spacing w:val="-5"/>
          <w:szCs w:val="28"/>
          <w:lang w:val="ru-RU"/>
        </w:rPr>
        <w:t>Анализ источников финансирования (пассивов)</w:t>
      </w:r>
    </w:p>
    <w:p w:rsidR="00C815DE" w:rsidRPr="008252E5" w:rsidRDefault="00C815DE" w:rsidP="008252E5">
      <w:pPr>
        <w:shd w:val="clear" w:color="auto" w:fill="FFFFFF"/>
        <w:spacing w:line="360" w:lineRule="auto"/>
        <w:ind w:firstLine="397"/>
        <w:jc w:val="center"/>
        <w:rPr>
          <w:bCs/>
          <w:i/>
          <w:color w:val="000000"/>
          <w:szCs w:val="28"/>
          <w:lang w:val="ru-RU"/>
        </w:rPr>
      </w:pPr>
      <w:r w:rsidRPr="00DD21B4">
        <w:rPr>
          <w:bCs/>
          <w:i/>
          <w:color w:val="000000"/>
          <w:szCs w:val="28"/>
          <w:lang w:val="ru-RU"/>
        </w:rPr>
        <w:t>Анализ состава и структуры пассивов</w:t>
      </w:r>
    </w:p>
    <w:p w:rsidR="00C815DE" w:rsidRPr="00FD0E24" w:rsidRDefault="00C815DE" w:rsidP="00C815DE">
      <w:pPr>
        <w:shd w:val="clear" w:color="auto" w:fill="FFFFFF"/>
        <w:spacing w:line="360" w:lineRule="auto"/>
        <w:ind w:firstLine="397"/>
        <w:rPr>
          <w:szCs w:val="28"/>
          <w:lang w:val="ru-RU"/>
        </w:rPr>
      </w:pPr>
      <w:r w:rsidRPr="00DD21B4">
        <w:rPr>
          <w:color w:val="000000"/>
          <w:szCs w:val="28"/>
          <w:lang w:val="ru-RU"/>
        </w:rPr>
        <w:t>Исследование структуры пассива баланса позволяет установить одну из возможных причин финансовой неустойчивости предприятия, привед</w:t>
      </w:r>
      <w:r w:rsidRPr="00DD21B4">
        <w:rPr>
          <w:color w:val="000000"/>
          <w:szCs w:val="28"/>
          <w:lang w:val="ru-RU"/>
        </w:rPr>
        <w:softHyphen/>
      </w:r>
      <w:r w:rsidRPr="00DD21B4">
        <w:rPr>
          <w:color w:val="000000"/>
          <w:spacing w:val="-1"/>
          <w:szCs w:val="28"/>
          <w:lang w:val="ru-RU"/>
        </w:rPr>
        <w:t>шей к его неплатежеспособности. Исходные данные для анализа приведе</w:t>
      </w:r>
      <w:r w:rsidRPr="00DD21B4">
        <w:rPr>
          <w:color w:val="000000"/>
          <w:spacing w:val="-1"/>
          <w:szCs w:val="28"/>
          <w:lang w:val="ru-RU"/>
        </w:rPr>
        <w:softHyphen/>
      </w:r>
      <w:r w:rsidR="009272BC">
        <w:rPr>
          <w:color w:val="000000"/>
          <w:szCs w:val="28"/>
          <w:lang w:val="ru-RU"/>
        </w:rPr>
        <w:t>ны в табл.</w:t>
      </w:r>
      <w:r w:rsidRPr="00DD21B4">
        <w:rPr>
          <w:color w:val="000000"/>
          <w:szCs w:val="28"/>
          <w:lang w:val="ru-RU"/>
        </w:rPr>
        <w:t xml:space="preserve"> 11.</w:t>
      </w:r>
    </w:p>
    <w:p w:rsidR="00C815DE" w:rsidRPr="00DD21B4" w:rsidRDefault="00C815DE" w:rsidP="00C815DE">
      <w:pPr>
        <w:shd w:val="clear" w:color="auto" w:fill="FFFFFF"/>
        <w:spacing w:line="360" w:lineRule="auto"/>
        <w:ind w:firstLine="397"/>
        <w:jc w:val="right"/>
        <w:rPr>
          <w:color w:val="000000"/>
          <w:szCs w:val="28"/>
          <w:lang w:val="ru-RU"/>
        </w:rPr>
      </w:pPr>
      <w:r w:rsidRPr="00DD21B4">
        <w:rPr>
          <w:color w:val="000000"/>
          <w:szCs w:val="28"/>
          <w:lang w:val="ru-RU"/>
        </w:rPr>
        <w:t>Таблица 11</w:t>
      </w:r>
    </w:p>
    <w:p w:rsidR="00C815DE" w:rsidRPr="00DD21B4" w:rsidRDefault="00C815DE" w:rsidP="00C815DE">
      <w:pPr>
        <w:shd w:val="clear" w:color="auto" w:fill="FFFFFF"/>
        <w:spacing w:line="360" w:lineRule="auto"/>
        <w:ind w:firstLine="397"/>
        <w:jc w:val="center"/>
        <w:rPr>
          <w:color w:val="000000"/>
          <w:szCs w:val="28"/>
          <w:lang w:val="ru-RU"/>
        </w:rPr>
      </w:pPr>
      <w:r w:rsidRPr="00DD21B4">
        <w:rPr>
          <w:color w:val="000000"/>
          <w:szCs w:val="28"/>
          <w:lang w:val="ru-RU"/>
        </w:rPr>
        <w:t>Анализ структуры пассивов</w:t>
      </w:r>
    </w:p>
    <w:tbl>
      <w:tblPr>
        <w:tblW w:w="7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1536"/>
        <w:gridCol w:w="1536"/>
        <w:gridCol w:w="1536"/>
      </w:tblGrid>
      <w:tr w:rsidR="00C815DE" w:rsidRPr="00E23D68">
        <w:trPr>
          <w:jc w:val="center"/>
        </w:trPr>
        <w:tc>
          <w:tcPr>
            <w:tcW w:w="2930" w:type="dxa"/>
          </w:tcPr>
          <w:p w:rsidR="00C815DE" w:rsidRPr="00E23D68" w:rsidRDefault="00C815DE" w:rsidP="00E23D68">
            <w:pPr>
              <w:spacing w:line="240" w:lineRule="auto"/>
              <w:ind w:firstLine="0"/>
              <w:jc w:val="center"/>
              <w:rPr>
                <w:sz w:val="24"/>
                <w:lang w:val="ru-RU"/>
              </w:rPr>
            </w:pPr>
            <w:r w:rsidRPr="00E23D68">
              <w:rPr>
                <w:sz w:val="24"/>
                <w:lang w:val="ru-RU"/>
              </w:rPr>
              <w:t>Показатель</w:t>
            </w:r>
          </w:p>
        </w:tc>
        <w:tc>
          <w:tcPr>
            <w:tcW w:w="1536" w:type="dxa"/>
          </w:tcPr>
          <w:p w:rsidR="00C815DE" w:rsidRPr="00E23D68" w:rsidRDefault="009272BC" w:rsidP="00E23D68">
            <w:pPr>
              <w:spacing w:line="240" w:lineRule="auto"/>
              <w:ind w:firstLine="0"/>
              <w:jc w:val="center"/>
              <w:rPr>
                <w:sz w:val="24"/>
                <w:lang w:val="ru-RU"/>
              </w:rPr>
            </w:pPr>
            <w:r w:rsidRPr="00E23D68">
              <w:rPr>
                <w:sz w:val="24"/>
                <w:lang w:val="ru-RU"/>
              </w:rPr>
              <w:t>2007</w:t>
            </w:r>
          </w:p>
        </w:tc>
        <w:tc>
          <w:tcPr>
            <w:tcW w:w="1536" w:type="dxa"/>
          </w:tcPr>
          <w:p w:rsidR="00C815DE" w:rsidRPr="00E23D68" w:rsidRDefault="00C815DE" w:rsidP="00E23D68">
            <w:pPr>
              <w:spacing w:line="240" w:lineRule="auto"/>
              <w:ind w:firstLine="0"/>
              <w:jc w:val="center"/>
              <w:rPr>
                <w:sz w:val="24"/>
                <w:lang w:val="ru-RU"/>
              </w:rPr>
            </w:pPr>
            <w:r w:rsidRPr="00E23D68">
              <w:rPr>
                <w:sz w:val="24"/>
                <w:lang w:val="ru-RU"/>
              </w:rPr>
              <w:t>200</w:t>
            </w:r>
            <w:r w:rsidR="009272BC" w:rsidRPr="00E23D68">
              <w:rPr>
                <w:sz w:val="24"/>
                <w:lang w:val="ru-RU"/>
              </w:rPr>
              <w:t>8</w:t>
            </w:r>
          </w:p>
        </w:tc>
        <w:tc>
          <w:tcPr>
            <w:tcW w:w="1536" w:type="dxa"/>
          </w:tcPr>
          <w:p w:rsidR="00C815DE" w:rsidRPr="00E23D68" w:rsidRDefault="00C815DE" w:rsidP="00E23D68">
            <w:pPr>
              <w:spacing w:line="240" w:lineRule="auto"/>
              <w:ind w:firstLine="2"/>
              <w:jc w:val="center"/>
              <w:rPr>
                <w:sz w:val="24"/>
                <w:lang w:val="ru-RU"/>
              </w:rPr>
            </w:pPr>
            <w:r w:rsidRPr="00E23D68">
              <w:rPr>
                <w:sz w:val="24"/>
                <w:lang w:val="ru-RU"/>
              </w:rPr>
              <w:t>200</w:t>
            </w:r>
            <w:r w:rsidR="009272BC" w:rsidRPr="00E23D68">
              <w:rPr>
                <w:sz w:val="24"/>
                <w:lang w:val="ru-RU"/>
              </w:rPr>
              <w:t>9</w:t>
            </w:r>
          </w:p>
        </w:tc>
      </w:tr>
      <w:tr w:rsidR="009272BC" w:rsidRPr="00E23D68">
        <w:trPr>
          <w:jc w:val="center"/>
        </w:trPr>
        <w:tc>
          <w:tcPr>
            <w:tcW w:w="7538" w:type="dxa"/>
            <w:gridSpan w:val="4"/>
          </w:tcPr>
          <w:p w:rsidR="009272BC" w:rsidRPr="00E23D68" w:rsidRDefault="009272BC" w:rsidP="00E23D68">
            <w:pPr>
              <w:spacing w:line="240" w:lineRule="auto"/>
              <w:jc w:val="center"/>
              <w:rPr>
                <w:sz w:val="24"/>
                <w:lang w:val="ru-RU"/>
              </w:rPr>
            </w:pPr>
            <w:r w:rsidRPr="00E23D68">
              <w:rPr>
                <w:sz w:val="24"/>
                <w:lang w:val="ru-RU"/>
              </w:rPr>
              <w:t>Собственный капитал (стр. 490)</w:t>
            </w:r>
          </w:p>
        </w:tc>
      </w:tr>
      <w:tr w:rsidR="00C815DE" w:rsidRPr="00E23D68">
        <w:trPr>
          <w:jc w:val="center"/>
        </w:trPr>
        <w:tc>
          <w:tcPr>
            <w:tcW w:w="2930" w:type="dxa"/>
          </w:tcPr>
          <w:p w:rsidR="00C815DE" w:rsidRPr="00E23D68" w:rsidRDefault="00C815DE" w:rsidP="00E23D68">
            <w:pPr>
              <w:spacing w:line="240" w:lineRule="auto"/>
              <w:ind w:firstLine="0"/>
              <w:jc w:val="center"/>
              <w:rPr>
                <w:sz w:val="24"/>
                <w:lang w:val="ru-RU"/>
              </w:rPr>
            </w:pPr>
            <w:r w:rsidRPr="00E23D68">
              <w:rPr>
                <w:sz w:val="24"/>
                <w:lang w:val="ru-RU"/>
              </w:rPr>
              <w:t>на начало года</w:t>
            </w:r>
          </w:p>
        </w:tc>
        <w:tc>
          <w:tcPr>
            <w:tcW w:w="1536" w:type="dxa"/>
          </w:tcPr>
          <w:p w:rsidR="00C815DE" w:rsidRPr="00E23D68" w:rsidRDefault="003D05BA" w:rsidP="003D05BA">
            <w:pPr>
              <w:spacing w:line="240" w:lineRule="auto"/>
              <w:ind w:firstLine="0"/>
              <w:jc w:val="center"/>
              <w:rPr>
                <w:sz w:val="24"/>
                <w:lang w:val="ru-RU"/>
              </w:rPr>
            </w:pPr>
            <w:r>
              <w:rPr>
                <w:sz w:val="24"/>
                <w:lang w:val="ru-RU"/>
              </w:rPr>
              <w:t>3315</w:t>
            </w:r>
          </w:p>
        </w:tc>
        <w:tc>
          <w:tcPr>
            <w:tcW w:w="1536" w:type="dxa"/>
          </w:tcPr>
          <w:p w:rsidR="00C815DE" w:rsidRPr="00E23D68" w:rsidRDefault="003D05BA" w:rsidP="003D05BA">
            <w:pPr>
              <w:spacing w:line="240" w:lineRule="auto"/>
              <w:ind w:firstLine="0"/>
              <w:jc w:val="center"/>
              <w:rPr>
                <w:sz w:val="24"/>
                <w:lang w:val="ru-RU"/>
              </w:rPr>
            </w:pPr>
            <w:r>
              <w:rPr>
                <w:sz w:val="24"/>
                <w:lang w:val="ru-RU"/>
              </w:rPr>
              <w:t>5340</w:t>
            </w:r>
          </w:p>
        </w:tc>
        <w:tc>
          <w:tcPr>
            <w:tcW w:w="1536" w:type="dxa"/>
          </w:tcPr>
          <w:p w:rsidR="00C815DE" w:rsidRPr="00E23D68" w:rsidRDefault="003D05BA" w:rsidP="003D05BA">
            <w:pPr>
              <w:spacing w:line="240" w:lineRule="auto"/>
              <w:ind w:firstLine="0"/>
              <w:jc w:val="center"/>
              <w:rPr>
                <w:sz w:val="24"/>
                <w:lang w:val="ru-RU"/>
              </w:rPr>
            </w:pPr>
            <w:r>
              <w:rPr>
                <w:sz w:val="24"/>
                <w:lang w:val="ru-RU"/>
              </w:rPr>
              <w:t>12873</w:t>
            </w:r>
          </w:p>
        </w:tc>
      </w:tr>
      <w:tr w:rsidR="00C815DE" w:rsidRPr="00E23D68">
        <w:trPr>
          <w:jc w:val="center"/>
        </w:trPr>
        <w:tc>
          <w:tcPr>
            <w:tcW w:w="2930" w:type="dxa"/>
          </w:tcPr>
          <w:p w:rsidR="00C815DE" w:rsidRPr="00E23D68" w:rsidRDefault="00C815DE" w:rsidP="00E23D68">
            <w:pPr>
              <w:spacing w:line="240" w:lineRule="auto"/>
              <w:ind w:firstLine="0"/>
              <w:jc w:val="center"/>
              <w:rPr>
                <w:sz w:val="24"/>
                <w:lang w:val="ru-RU"/>
              </w:rPr>
            </w:pPr>
            <w:r w:rsidRPr="00E23D68">
              <w:rPr>
                <w:sz w:val="24"/>
                <w:lang w:val="ru-RU"/>
              </w:rPr>
              <w:t>на конец года</w:t>
            </w:r>
          </w:p>
        </w:tc>
        <w:tc>
          <w:tcPr>
            <w:tcW w:w="1536" w:type="dxa"/>
          </w:tcPr>
          <w:p w:rsidR="00C815DE" w:rsidRPr="00E23D68" w:rsidRDefault="003D05BA" w:rsidP="003D05BA">
            <w:pPr>
              <w:spacing w:line="240" w:lineRule="auto"/>
              <w:ind w:firstLine="0"/>
              <w:jc w:val="center"/>
              <w:rPr>
                <w:sz w:val="24"/>
                <w:lang w:val="ru-RU"/>
              </w:rPr>
            </w:pPr>
            <w:r>
              <w:rPr>
                <w:sz w:val="24"/>
                <w:lang w:val="ru-RU"/>
              </w:rPr>
              <w:t>5340</w:t>
            </w:r>
          </w:p>
        </w:tc>
        <w:tc>
          <w:tcPr>
            <w:tcW w:w="1536" w:type="dxa"/>
          </w:tcPr>
          <w:p w:rsidR="00C815DE" w:rsidRPr="00E23D68" w:rsidRDefault="003D05BA" w:rsidP="003D05BA">
            <w:pPr>
              <w:spacing w:line="240" w:lineRule="auto"/>
              <w:ind w:firstLine="0"/>
              <w:jc w:val="center"/>
              <w:rPr>
                <w:sz w:val="24"/>
                <w:lang w:val="ru-RU"/>
              </w:rPr>
            </w:pPr>
            <w:r>
              <w:rPr>
                <w:sz w:val="24"/>
                <w:lang w:val="ru-RU"/>
              </w:rPr>
              <w:t>12871</w:t>
            </w:r>
          </w:p>
        </w:tc>
        <w:tc>
          <w:tcPr>
            <w:tcW w:w="1536" w:type="dxa"/>
          </w:tcPr>
          <w:p w:rsidR="00C815DE" w:rsidRPr="00E23D68" w:rsidRDefault="003D05BA" w:rsidP="003D05BA">
            <w:pPr>
              <w:spacing w:line="240" w:lineRule="auto"/>
              <w:ind w:firstLine="0"/>
              <w:jc w:val="center"/>
              <w:rPr>
                <w:sz w:val="24"/>
                <w:lang w:val="ru-RU"/>
              </w:rPr>
            </w:pPr>
            <w:r>
              <w:rPr>
                <w:sz w:val="24"/>
                <w:lang w:val="ru-RU"/>
              </w:rPr>
              <w:t>6735</w:t>
            </w:r>
          </w:p>
        </w:tc>
      </w:tr>
      <w:tr w:rsidR="00C815DE" w:rsidRPr="00E23D68">
        <w:trPr>
          <w:jc w:val="center"/>
        </w:trPr>
        <w:tc>
          <w:tcPr>
            <w:tcW w:w="2930" w:type="dxa"/>
          </w:tcPr>
          <w:p w:rsidR="00C815DE" w:rsidRPr="00E23D68" w:rsidRDefault="00C815DE" w:rsidP="00E23D68">
            <w:pPr>
              <w:spacing w:line="240" w:lineRule="auto"/>
              <w:ind w:firstLine="0"/>
              <w:rPr>
                <w:sz w:val="24"/>
                <w:lang w:val="ru-RU"/>
              </w:rPr>
            </w:pPr>
            <w:r w:rsidRPr="00E23D68">
              <w:rPr>
                <w:sz w:val="24"/>
                <w:lang w:val="ru-RU"/>
              </w:rPr>
              <w:t>среднегодовая стоимость</w:t>
            </w:r>
          </w:p>
        </w:tc>
        <w:tc>
          <w:tcPr>
            <w:tcW w:w="1536" w:type="dxa"/>
          </w:tcPr>
          <w:p w:rsidR="00C815DE" w:rsidRPr="00E23D68" w:rsidRDefault="003D05BA" w:rsidP="003D05BA">
            <w:pPr>
              <w:spacing w:line="240" w:lineRule="auto"/>
              <w:ind w:firstLine="0"/>
              <w:jc w:val="center"/>
              <w:rPr>
                <w:sz w:val="24"/>
                <w:lang w:val="ru-RU"/>
              </w:rPr>
            </w:pPr>
            <w:r>
              <w:rPr>
                <w:sz w:val="24"/>
                <w:lang w:val="ru-RU"/>
              </w:rPr>
              <w:t>4328</w:t>
            </w:r>
          </w:p>
        </w:tc>
        <w:tc>
          <w:tcPr>
            <w:tcW w:w="1536" w:type="dxa"/>
          </w:tcPr>
          <w:p w:rsidR="00C815DE" w:rsidRPr="00E23D68" w:rsidRDefault="003D05BA" w:rsidP="003D05BA">
            <w:pPr>
              <w:spacing w:line="240" w:lineRule="auto"/>
              <w:ind w:firstLine="0"/>
              <w:jc w:val="center"/>
              <w:rPr>
                <w:sz w:val="24"/>
                <w:lang w:val="ru-RU"/>
              </w:rPr>
            </w:pPr>
            <w:r>
              <w:rPr>
                <w:sz w:val="24"/>
                <w:lang w:val="ru-RU"/>
              </w:rPr>
              <w:t>9106</w:t>
            </w:r>
          </w:p>
        </w:tc>
        <w:tc>
          <w:tcPr>
            <w:tcW w:w="1536" w:type="dxa"/>
          </w:tcPr>
          <w:p w:rsidR="00C815DE" w:rsidRPr="00E23D68" w:rsidRDefault="003D05BA" w:rsidP="003D05BA">
            <w:pPr>
              <w:spacing w:line="240" w:lineRule="auto"/>
              <w:ind w:firstLine="0"/>
              <w:jc w:val="center"/>
              <w:rPr>
                <w:sz w:val="24"/>
                <w:lang w:val="ru-RU"/>
              </w:rPr>
            </w:pPr>
            <w:r>
              <w:rPr>
                <w:sz w:val="24"/>
                <w:lang w:val="ru-RU"/>
              </w:rPr>
              <w:t>9804</w:t>
            </w:r>
          </w:p>
        </w:tc>
      </w:tr>
      <w:tr w:rsidR="009272BC" w:rsidRPr="00E23D68">
        <w:trPr>
          <w:jc w:val="center"/>
        </w:trPr>
        <w:tc>
          <w:tcPr>
            <w:tcW w:w="7538" w:type="dxa"/>
            <w:gridSpan w:val="4"/>
          </w:tcPr>
          <w:p w:rsidR="009272BC" w:rsidRPr="00E23D68" w:rsidRDefault="009272BC" w:rsidP="00E23D68">
            <w:pPr>
              <w:spacing w:line="240" w:lineRule="auto"/>
              <w:jc w:val="center"/>
              <w:rPr>
                <w:sz w:val="24"/>
                <w:lang w:val="ru-RU"/>
              </w:rPr>
            </w:pPr>
            <w:r w:rsidRPr="00E23D68">
              <w:rPr>
                <w:sz w:val="24"/>
                <w:lang w:val="ru-RU"/>
              </w:rPr>
              <w:t>Краткосрочные пассивы (стр. 690)</w:t>
            </w:r>
          </w:p>
        </w:tc>
      </w:tr>
      <w:tr w:rsidR="00C815DE" w:rsidRPr="00E23D68">
        <w:trPr>
          <w:jc w:val="center"/>
        </w:trPr>
        <w:tc>
          <w:tcPr>
            <w:tcW w:w="2930" w:type="dxa"/>
          </w:tcPr>
          <w:p w:rsidR="00C815DE" w:rsidRPr="00E23D68" w:rsidRDefault="00C815DE" w:rsidP="00E23D68">
            <w:pPr>
              <w:spacing w:line="240" w:lineRule="auto"/>
              <w:ind w:firstLine="0"/>
              <w:jc w:val="center"/>
              <w:rPr>
                <w:sz w:val="24"/>
                <w:lang w:val="ru-RU"/>
              </w:rPr>
            </w:pPr>
            <w:r w:rsidRPr="00E23D68">
              <w:rPr>
                <w:sz w:val="24"/>
                <w:lang w:val="ru-RU"/>
              </w:rPr>
              <w:t>на начало года</w:t>
            </w:r>
          </w:p>
        </w:tc>
        <w:tc>
          <w:tcPr>
            <w:tcW w:w="1536" w:type="dxa"/>
          </w:tcPr>
          <w:p w:rsidR="00C815DE" w:rsidRPr="00E23D68" w:rsidRDefault="003D05BA" w:rsidP="003D05BA">
            <w:pPr>
              <w:spacing w:line="240" w:lineRule="auto"/>
              <w:ind w:firstLine="0"/>
              <w:jc w:val="center"/>
              <w:rPr>
                <w:sz w:val="24"/>
                <w:lang w:val="ru-RU"/>
              </w:rPr>
            </w:pPr>
            <w:r>
              <w:rPr>
                <w:sz w:val="24"/>
                <w:lang w:val="ru-RU"/>
              </w:rPr>
              <w:t>1566</w:t>
            </w:r>
          </w:p>
        </w:tc>
        <w:tc>
          <w:tcPr>
            <w:tcW w:w="1536" w:type="dxa"/>
          </w:tcPr>
          <w:p w:rsidR="00C815DE" w:rsidRPr="00E23D68" w:rsidRDefault="003D05BA" w:rsidP="003D05BA">
            <w:pPr>
              <w:spacing w:line="240" w:lineRule="auto"/>
              <w:ind w:firstLine="0"/>
              <w:jc w:val="center"/>
              <w:rPr>
                <w:sz w:val="24"/>
                <w:lang w:val="ru-RU"/>
              </w:rPr>
            </w:pPr>
            <w:r>
              <w:rPr>
                <w:sz w:val="24"/>
                <w:lang w:val="ru-RU"/>
              </w:rPr>
              <w:t>2671</w:t>
            </w:r>
          </w:p>
        </w:tc>
        <w:tc>
          <w:tcPr>
            <w:tcW w:w="1536" w:type="dxa"/>
          </w:tcPr>
          <w:p w:rsidR="00C815DE" w:rsidRPr="00E23D68" w:rsidRDefault="003D05BA" w:rsidP="003D05BA">
            <w:pPr>
              <w:spacing w:line="240" w:lineRule="auto"/>
              <w:ind w:firstLine="0"/>
              <w:jc w:val="center"/>
              <w:rPr>
                <w:sz w:val="24"/>
                <w:lang w:val="ru-RU"/>
              </w:rPr>
            </w:pPr>
            <w:r>
              <w:rPr>
                <w:sz w:val="24"/>
                <w:lang w:val="ru-RU"/>
              </w:rPr>
              <w:t>3818</w:t>
            </w:r>
          </w:p>
        </w:tc>
      </w:tr>
      <w:tr w:rsidR="00C815DE" w:rsidRPr="00E23D68">
        <w:trPr>
          <w:jc w:val="center"/>
        </w:trPr>
        <w:tc>
          <w:tcPr>
            <w:tcW w:w="2930" w:type="dxa"/>
          </w:tcPr>
          <w:p w:rsidR="00C815DE" w:rsidRPr="00E23D68" w:rsidRDefault="00C815DE" w:rsidP="00E23D68">
            <w:pPr>
              <w:spacing w:line="240" w:lineRule="auto"/>
              <w:ind w:firstLine="0"/>
              <w:jc w:val="center"/>
              <w:rPr>
                <w:sz w:val="24"/>
                <w:lang w:val="ru-RU"/>
              </w:rPr>
            </w:pPr>
            <w:r w:rsidRPr="00E23D68">
              <w:rPr>
                <w:sz w:val="24"/>
                <w:lang w:val="ru-RU"/>
              </w:rPr>
              <w:t>на конец года</w:t>
            </w:r>
          </w:p>
        </w:tc>
        <w:tc>
          <w:tcPr>
            <w:tcW w:w="1536" w:type="dxa"/>
          </w:tcPr>
          <w:p w:rsidR="00C815DE" w:rsidRPr="00E23D68" w:rsidRDefault="003D05BA" w:rsidP="003D05BA">
            <w:pPr>
              <w:spacing w:line="240" w:lineRule="auto"/>
              <w:ind w:firstLine="0"/>
              <w:jc w:val="center"/>
              <w:rPr>
                <w:sz w:val="24"/>
                <w:lang w:val="ru-RU"/>
              </w:rPr>
            </w:pPr>
            <w:r>
              <w:rPr>
                <w:sz w:val="24"/>
                <w:lang w:val="ru-RU"/>
              </w:rPr>
              <w:t>2747</w:t>
            </w:r>
          </w:p>
        </w:tc>
        <w:tc>
          <w:tcPr>
            <w:tcW w:w="1536" w:type="dxa"/>
          </w:tcPr>
          <w:p w:rsidR="00C815DE" w:rsidRPr="00E23D68" w:rsidRDefault="003D05BA" w:rsidP="003D05BA">
            <w:pPr>
              <w:spacing w:line="240" w:lineRule="auto"/>
              <w:ind w:firstLine="0"/>
              <w:jc w:val="center"/>
              <w:rPr>
                <w:sz w:val="24"/>
                <w:lang w:val="ru-RU"/>
              </w:rPr>
            </w:pPr>
            <w:r>
              <w:rPr>
                <w:sz w:val="24"/>
                <w:lang w:val="ru-RU"/>
              </w:rPr>
              <w:t>3819</w:t>
            </w:r>
          </w:p>
        </w:tc>
        <w:tc>
          <w:tcPr>
            <w:tcW w:w="1536" w:type="dxa"/>
          </w:tcPr>
          <w:p w:rsidR="00C815DE" w:rsidRPr="00E23D68" w:rsidRDefault="003D05BA" w:rsidP="003D05BA">
            <w:pPr>
              <w:spacing w:line="240" w:lineRule="auto"/>
              <w:ind w:firstLine="0"/>
              <w:jc w:val="center"/>
              <w:rPr>
                <w:sz w:val="24"/>
                <w:lang w:val="ru-RU"/>
              </w:rPr>
            </w:pPr>
            <w:r>
              <w:rPr>
                <w:sz w:val="24"/>
                <w:lang w:val="ru-RU"/>
              </w:rPr>
              <w:t>2240</w:t>
            </w:r>
          </w:p>
        </w:tc>
      </w:tr>
      <w:tr w:rsidR="00C815DE" w:rsidRPr="00E23D68">
        <w:trPr>
          <w:jc w:val="center"/>
        </w:trPr>
        <w:tc>
          <w:tcPr>
            <w:tcW w:w="2930" w:type="dxa"/>
          </w:tcPr>
          <w:p w:rsidR="00C815DE" w:rsidRPr="00E23D68" w:rsidRDefault="00C815DE" w:rsidP="00E23D68">
            <w:pPr>
              <w:spacing w:line="240" w:lineRule="auto"/>
              <w:ind w:firstLine="0"/>
              <w:rPr>
                <w:sz w:val="24"/>
              </w:rPr>
            </w:pPr>
            <w:r w:rsidRPr="00E23D68">
              <w:rPr>
                <w:sz w:val="24"/>
              </w:rPr>
              <w:t>среднегодовая стоимость</w:t>
            </w:r>
          </w:p>
        </w:tc>
        <w:tc>
          <w:tcPr>
            <w:tcW w:w="1536" w:type="dxa"/>
          </w:tcPr>
          <w:p w:rsidR="00C815DE" w:rsidRPr="003D05BA" w:rsidRDefault="003D05BA" w:rsidP="003D05BA">
            <w:pPr>
              <w:spacing w:line="240" w:lineRule="auto"/>
              <w:ind w:firstLine="0"/>
              <w:jc w:val="center"/>
              <w:rPr>
                <w:sz w:val="24"/>
                <w:lang w:val="ru-RU"/>
              </w:rPr>
            </w:pPr>
            <w:r>
              <w:rPr>
                <w:sz w:val="24"/>
                <w:lang w:val="ru-RU"/>
              </w:rPr>
              <w:t>2157</w:t>
            </w:r>
          </w:p>
        </w:tc>
        <w:tc>
          <w:tcPr>
            <w:tcW w:w="1536" w:type="dxa"/>
          </w:tcPr>
          <w:p w:rsidR="00C815DE" w:rsidRPr="003D05BA" w:rsidRDefault="003D05BA" w:rsidP="003D05BA">
            <w:pPr>
              <w:spacing w:line="240" w:lineRule="auto"/>
              <w:ind w:firstLine="0"/>
              <w:jc w:val="center"/>
              <w:rPr>
                <w:sz w:val="24"/>
                <w:lang w:val="ru-RU"/>
              </w:rPr>
            </w:pPr>
            <w:r>
              <w:rPr>
                <w:sz w:val="24"/>
                <w:lang w:val="ru-RU"/>
              </w:rPr>
              <w:t>3245</w:t>
            </w:r>
          </w:p>
        </w:tc>
        <w:tc>
          <w:tcPr>
            <w:tcW w:w="1536" w:type="dxa"/>
          </w:tcPr>
          <w:p w:rsidR="00C815DE" w:rsidRPr="003D05BA" w:rsidRDefault="003D05BA" w:rsidP="003D05BA">
            <w:pPr>
              <w:spacing w:line="240" w:lineRule="auto"/>
              <w:ind w:firstLine="0"/>
              <w:jc w:val="center"/>
              <w:rPr>
                <w:sz w:val="24"/>
                <w:lang w:val="ru-RU"/>
              </w:rPr>
            </w:pPr>
            <w:r>
              <w:rPr>
                <w:sz w:val="24"/>
                <w:lang w:val="ru-RU"/>
              </w:rPr>
              <w:t>3029</w:t>
            </w:r>
          </w:p>
        </w:tc>
      </w:tr>
      <w:tr w:rsidR="009272BC" w:rsidRPr="00E23D68">
        <w:trPr>
          <w:jc w:val="center"/>
        </w:trPr>
        <w:tc>
          <w:tcPr>
            <w:tcW w:w="7538" w:type="dxa"/>
            <w:gridSpan w:val="4"/>
          </w:tcPr>
          <w:p w:rsidR="009272BC" w:rsidRPr="00E23D68" w:rsidRDefault="009272BC" w:rsidP="00E23D68">
            <w:pPr>
              <w:spacing w:line="240" w:lineRule="auto"/>
              <w:jc w:val="center"/>
              <w:rPr>
                <w:sz w:val="24"/>
                <w:lang w:val="ru-RU"/>
              </w:rPr>
            </w:pPr>
            <w:r w:rsidRPr="00E23D68">
              <w:rPr>
                <w:sz w:val="24"/>
                <w:lang w:val="ru-RU"/>
              </w:rPr>
              <w:t>Валюта баланса (стр. 700)</w:t>
            </w:r>
          </w:p>
        </w:tc>
      </w:tr>
      <w:tr w:rsidR="00C815DE" w:rsidRPr="00E23D68">
        <w:trPr>
          <w:jc w:val="center"/>
        </w:trPr>
        <w:tc>
          <w:tcPr>
            <w:tcW w:w="2930" w:type="dxa"/>
          </w:tcPr>
          <w:p w:rsidR="00C815DE" w:rsidRPr="00E23D68" w:rsidRDefault="00C815DE" w:rsidP="00E23D68">
            <w:pPr>
              <w:spacing w:line="240" w:lineRule="auto"/>
              <w:ind w:firstLine="0"/>
              <w:jc w:val="center"/>
              <w:rPr>
                <w:sz w:val="24"/>
                <w:lang w:val="ru-RU"/>
              </w:rPr>
            </w:pPr>
            <w:r w:rsidRPr="00E23D68">
              <w:rPr>
                <w:sz w:val="24"/>
                <w:lang w:val="ru-RU"/>
              </w:rPr>
              <w:t>на начало года</w:t>
            </w:r>
          </w:p>
        </w:tc>
        <w:tc>
          <w:tcPr>
            <w:tcW w:w="1536" w:type="dxa"/>
          </w:tcPr>
          <w:p w:rsidR="00C815DE" w:rsidRPr="00E23D68" w:rsidRDefault="003D05BA" w:rsidP="003D05BA">
            <w:pPr>
              <w:spacing w:line="240" w:lineRule="auto"/>
              <w:ind w:firstLine="0"/>
              <w:jc w:val="center"/>
              <w:rPr>
                <w:sz w:val="24"/>
                <w:lang w:val="ru-RU"/>
              </w:rPr>
            </w:pPr>
            <w:r>
              <w:rPr>
                <w:sz w:val="24"/>
                <w:lang w:val="ru-RU"/>
              </w:rPr>
              <w:t>18502</w:t>
            </w:r>
          </w:p>
        </w:tc>
        <w:tc>
          <w:tcPr>
            <w:tcW w:w="1536" w:type="dxa"/>
          </w:tcPr>
          <w:p w:rsidR="00C815DE" w:rsidRPr="00E23D68" w:rsidRDefault="003D05BA" w:rsidP="003D05BA">
            <w:pPr>
              <w:spacing w:line="240" w:lineRule="auto"/>
              <w:ind w:firstLine="0"/>
              <w:jc w:val="center"/>
              <w:rPr>
                <w:sz w:val="24"/>
                <w:lang w:val="ru-RU"/>
              </w:rPr>
            </w:pPr>
            <w:r>
              <w:rPr>
                <w:sz w:val="24"/>
                <w:lang w:val="ru-RU"/>
              </w:rPr>
              <w:t>21631</w:t>
            </w:r>
          </w:p>
        </w:tc>
        <w:tc>
          <w:tcPr>
            <w:tcW w:w="1536" w:type="dxa"/>
          </w:tcPr>
          <w:p w:rsidR="00C815DE" w:rsidRPr="00E23D68" w:rsidRDefault="003D05BA" w:rsidP="003D05BA">
            <w:pPr>
              <w:spacing w:line="240" w:lineRule="auto"/>
              <w:ind w:firstLine="0"/>
              <w:jc w:val="center"/>
              <w:rPr>
                <w:sz w:val="24"/>
                <w:lang w:val="ru-RU"/>
              </w:rPr>
            </w:pPr>
            <w:r>
              <w:rPr>
                <w:sz w:val="24"/>
                <w:lang w:val="ru-RU"/>
              </w:rPr>
              <w:t>30311</w:t>
            </w:r>
          </w:p>
        </w:tc>
      </w:tr>
      <w:tr w:rsidR="00C815DE" w:rsidRPr="00E23D68">
        <w:trPr>
          <w:jc w:val="center"/>
        </w:trPr>
        <w:tc>
          <w:tcPr>
            <w:tcW w:w="2930" w:type="dxa"/>
          </w:tcPr>
          <w:p w:rsidR="00C815DE" w:rsidRPr="00E23D68" w:rsidRDefault="00C815DE" w:rsidP="00E23D68">
            <w:pPr>
              <w:spacing w:line="240" w:lineRule="auto"/>
              <w:ind w:firstLine="0"/>
              <w:jc w:val="center"/>
              <w:rPr>
                <w:sz w:val="24"/>
                <w:lang w:val="ru-RU"/>
              </w:rPr>
            </w:pPr>
            <w:r w:rsidRPr="00E23D68">
              <w:rPr>
                <w:sz w:val="24"/>
                <w:lang w:val="ru-RU"/>
              </w:rPr>
              <w:t>на конец года</w:t>
            </w:r>
          </w:p>
        </w:tc>
        <w:tc>
          <w:tcPr>
            <w:tcW w:w="1536" w:type="dxa"/>
          </w:tcPr>
          <w:p w:rsidR="00C815DE" w:rsidRPr="00E23D68" w:rsidRDefault="003D05BA" w:rsidP="003D05BA">
            <w:pPr>
              <w:spacing w:line="240" w:lineRule="auto"/>
              <w:ind w:firstLine="0"/>
              <w:jc w:val="center"/>
              <w:rPr>
                <w:sz w:val="24"/>
                <w:lang w:val="ru-RU"/>
              </w:rPr>
            </w:pPr>
            <w:r>
              <w:rPr>
                <w:sz w:val="24"/>
                <w:lang w:val="ru-RU"/>
              </w:rPr>
              <w:t>21707</w:t>
            </w:r>
          </w:p>
        </w:tc>
        <w:tc>
          <w:tcPr>
            <w:tcW w:w="1536" w:type="dxa"/>
          </w:tcPr>
          <w:p w:rsidR="00C815DE" w:rsidRPr="00E23D68" w:rsidRDefault="003D05BA" w:rsidP="003D05BA">
            <w:pPr>
              <w:spacing w:line="240" w:lineRule="auto"/>
              <w:ind w:firstLine="0"/>
              <w:jc w:val="center"/>
              <w:rPr>
                <w:sz w:val="24"/>
                <w:lang w:val="ru-RU"/>
              </w:rPr>
            </w:pPr>
            <w:r>
              <w:rPr>
                <w:sz w:val="24"/>
                <w:lang w:val="ru-RU"/>
              </w:rPr>
              <w:t>30311</w:t>
            </w:r>
          </w:p>
        </w:tc>
        <w:tc>
          <w:tcPr>
            <w:tcW w:w="1536" w:type="dxa"/>
          </w:tcPr>
          <w:p w:rsidR="00C815DE" w:rsidRPr="00E23D68" w:rsidRDefault="003D05BA" w:rsidP="003D05BA">
            <w:pPr>
              <w:spacing w:line="240" w:lineRule="auto"/>
              <w:ind w:firstLine="0"/>
              <w:jc w:val="center"/>
              <w:rPr>
                <w:sz w:val="24"/>
                <w:lang w:val="ru-RU"/>
              </w:rPr>
            </w:pPr>
            <w:r>
              <w:rPr>
                <w:sz w:val="24"/>
                <w:lang w:val="ru-RU"/>
              </w:rPr>
              <w:t>22595</w:t>
            </w:r>
          </w:p>
        </w:tc>
      </w:tr>
      <w:tr w:rsidR="00C815DE" w:rsidRPr="00E23D68">
        <w:trPr>
          <w:jc w:val="center"/>
        </w:trPr>
        <w:tc>
          <w:tcPr>
            <w:tcW w:w="2930" w:type="dxa"/>
          </w:tcPr>
          <w:p w:rsidR="00C815DE" w:rsidRPr="00E23D68" w:rsidRDefault="00C815DE" w:rsidP="00E23D68">
            <w:pPr>
              <w:spacing w:line="240" w:lineRule="auto"/>
              <w:ind w:firstLine="0"/>
              <w:rPr>
                <w:sz w:val="24"/>
                <w:lang w:val="ru-RU"/>
              </w:rPr>
            </w:pPr>
            <w:r w:rsidRPr="00E23D68">
              <w:rPr>
                <w:sz w:val="24"/>
                <w:lang w:val="ru-RU"/>
              </w:rPr>
              <w:t>среднегодовая стоимость</w:t>
            </w:r>
          </w:p>
        </w:tc>
        <w:tc>
          <w:tcPr>
            <w:tcW w:w="1536" w:type="dxa"/>
          </w:tcPr>
          <w:p w:rsidR="00C815DE" w:rsidRPr="00E23D68" w:rsidRDefault="003D05BA" w:rsidP="003D05BA">
            <w:pPr>
              <w:spacing w:line="240" w:lineRule="auto"/>
              <w:ind w:firstLine="0"/>
              <w:jc w:val="center"/>
              <w:rPr>
                <w:sz w:val="24"/>
                <w:lang w:val="ru-RU"/>
              </w:rPr>
            </w:pPr>
            <w:r>
              <w:rPr>
                <w:sz w:val="24"/>
                <w:lang w:val="ru-RU"/>
              </w:rPr>
              <w:t>20105</w:t>
            </w:r>
          </w:p>
        </w:tc>
        <w:tc>
          <w:tcPr>
            <w:tcW w:w="1536" w:type="dxa"/>
          </w:tcPr>
          <w:p w:rsidR="00C815DE" w:rsidRPr="00E23D68" w:rsidRDefault="003D05BA" w:rsidP="003D05BA">
            <w:pPr>
              <w:spacing w:line="240" w:lineRule="auto"/>
              <w:ind w:firstLine="0"/>
              <w:jc w:val="center"/>
              <w:rPr>
                <w:sz w:val="24"/>
                <w:lang w:val="ru-RU"/>
              </w:rPr>
            </w:pPr>
            <w:r>
              <w:rPr>
                <w:sz w:val="24"/>
                <w:lang w:val="ru-RU"/>
              </w:rPr>
              <w:t>25971</w:t>
            </w:r>
          </w:p>
        </w:tc>
        <w:tc>
          <w:tcPr>
            <w:tcW w:w="1536" w:type="dxa"/>
          </w:tcPr>
          <w:p w:rsidR="00C815DE" w:rsidRPr="00E23D68" w:rsidRDefault="003D05BA" w:rsidP="003D05BA">
            <w:pPr>
              <w:spacing w:line="240" w:lineRule="auto"/>
              <w:ind w:firstLine="0"/>
              <w:jc w:val="center"/>
              <w:rPr>
                <w:sz w:val="24"/>
                <w:lang w:val="ru-RU"/>
              </w:rPr>
            </w:pPr>
            <w:r>
              <w:rPr>
                <w:sz w:val="24"/>
                <w:lang w:val="ru-RU"/>
              </w:rPr>
              <w:t>26453</w:t>
            </w:r>
          </w:p>
        </w:tc>
      </w:tr>
    </w:tbl>
    <w:p w:rsidR="00EA7E48" w:rsidRDefault="00EA7E48" w:rsidP="00940DD7">
      <w:pPr>
        <w:shd w:val="clear" w:color="auto" w:fill="FFFFFF"/>
        <w:spacing w:line="360" w:lineRule="auto"/>
        <w:ind w:firstLine="397"/>
        <w:jc w:val="right"/>
        <w:outlineLvl w:val="0"/>
        <w:rPr>
          <w:szCs w:val="28"/>
          <w:lang w:val="ru-RU"/>
        </w:rPr>
      </w:pPr>
    </w:p>
    <w:p w:rsidR="00C815DE" w:rsidRPr="009272BC" w:rsidRDefault="00C815DE" w:rsidP="00940DD7">
      <w:pPr>
        <w:shd w:val="clear" w:color="auto" w:fill="FFFFFF"/>
        <w:spacing w:line="360" w:lineRule="auto"/>
        <w:ind w:firstLine="397"/>
        <w:jc w:val="right"/>
        <w:outlineLvl w:val="0"/>
        <w:rPr>
          <w:szCs w:val="28"/>
          <w:lang w:val="ru-RU"/>
        </w:rPr>
      </w:pPr>
      <w:r w:rsidRPr="009272BC">
        <w:rPr>
          <w:szCs w:val="28"/>
          <w:lang w:val="ru-RU"/>
        </w:rPr>
        <w:t>Таблица 12</w:t>
      </w:r>
    </w:p>
    <w:p w:rsidR="00C815DE" w:rsidRPr="00FD0E24" w:rsidRDefault="00C815DE" w:rsidP="00C815DE">
      <w:pPr>
        <w:shd w:val="clear" w:color="auto" w:fill="FFFFFF"/>
        <w:spacing w:line="360" w:lineRule="auto"/>
        <w:ind w:firstLine="397"/>
        <w:jc w:val="center"/>
        <w:rPr>
          <w:szCs w:val="28"/>
          <w:lang w:val="ru-RU"/>
        </w:rPr>
      </w:pPr>
      <w:r w:rsidRPr="009272BC">
        <w:rPr>
          <w:szCs w:val="28"/>
          <w:lang w:val="ru-RU"/>
        </w:rPr>
        <w:t>Анализ структуры источников финансирования</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1627"/>
        <w:gridCol w:w="1628"/>
        <w:gridCol w:w="1628"/>
      </w:tblGrid>
      <w:tr w:rsidR="00C815DE" w:rsidRPr="00E23D68">
        <w:trPr>
          <w:jc w:val="center"/>
        </w:trPr>
        <w:tc>
          <w:tcPr>
            <w:tcW w:w="4169" w:type="dxa"/>
          </w:tcPr>
          <w:p w:rsidR="00C815DE" w:rsidRPr="00E23D68" w:rsidRDefault="00C815DE" w:rsidP="00E23D68">
            <w:pPr>
              <w:spacing w:line="240" w:lineRule="auto"/>
              <w:ind w:firstLine="0"/>
              <w:jc w:val="center"/>
              <w:rPr>
                <w:sz w:val="24"/>
              </w:rPr>
            </w:pPr>
            <w:r w:rsidRPr="00E23D68">
              <w:rPr>
                <w:sz w:val="24"/>
                <w:lang w:val="ru-RU"/>
              </w:rPr>
              <w:t>Показа</w:t>
            </w:r>
            <w:r w:rsidRPr="00E23D68">
              <w:rPr>
                <w:sz w:val="24"/>
              </w:rPr>
              <w:t>тель</w:t>
            </w:r>
          </w:p>
        </w:tc>
        <w:tc>
          <w:tcPr>
            <w:tcW w:w="1627" w:type="dxa"/>
          </w:tcPr>
          <w:p w:rsidR="00C815DE" w:rsidRPr="00E23D68" w:rsidRDefault="003A7E53" w:rsidP="00E23D68">
            <w:pPr>
              <w:spacing w:line="240" w:lineRule="auto"/>
              <w:ind w:firstLine="72"/>
              <w:jc w:val="center"/>
              <w:rPr>
                <w:sz w:val="24"/>
              </w:rPr>
            </w:pPr>
            <w:r>
              <w:rPr>
                <w:sz w:val="24"/>
              </w:rPr>
              <w:t>2007</w:t>
            </w:r>
          </w:p>
        </w:tc>
        <w:tc>
          <w:tcPr>
            <w:tcW w:w="1628" w:type="dxa"/>
          </w:tcPr>
          <w:p w:rsidR="00C815DE" w:rsidRPr="00E23D68" w:rsidRDefault="003A7E53" w:rsidP="00E23D68">
            <w:pPr>
              <w:spacing w:line="240" w:lineRule="auto"/>
              <w:ind w:firstLine="0"/>
              <w:jc w:val="center"/>
              <w:rPr>
                <w:sz w:val="24"/>
              </w:rPr>
            </w:pPr>
            <w:r>
              <w:rPr>
                <w:sz w:val="24"/>
              </w:rPr>
              <w:t>2008</w:t>
            </w:r>
          </w:p>
        </w:tc>
        <w:tc>
          <w:tcPr>
            <w:tcW w:w="1628" w:type="dxa"/>
          </w:tcPr>
          <w:p w:rsidR="00C815DE" w:rsidRPr="00E23D68" w:rsidRDefault="003A7E53" w:rsidP="00E23D68">
            <w:pPr>
              <w:spacing w:line="240" w:lineRule="auto"/>
              <w:ind w:firstLine="0"/>
              <w:jc w:val="center"/>
              <w:rPr>
                <w:sz w:val="24"/>
              </w:rPr>
            </w:pPr>
            <w:r>
              <w:rPr>
                <w:sz w:val="24"/>
              </w:rPr>
              <w:t>2009</w:t>
            </w:r>
          </w:p>
        </w:tc>
      </w:tr>
      <w:tr w:rsidR="00C815DE" w:rsidRPr="00B45AF2">
        <w:trPr>
          <w:jc w:val="center"/>
        </w:trPr>
        <w:tc>
          <w:tcPr>
            <w:tcW w:w="4169" w:type="dxa"/>
          </w:tcPr>
          <w:p w:rsidR="00C815DE" w:rsidRPr="00E23D68" w:rsidRDefault="00C815DE" w:rsidP="00E23D68">
            <w:pPr>
              <w:spacing w:line="240" w:lineRule="auto"/>
              <w:ind w:firstLine="0"/>
              <w:rPr>
                <w:sz w:val="24"/>
                <w:lang w:val="ru-RU"/>
              </w:rPr>
            </w:pPr>
            <w:r w:rsidRPr="00E23D68">
              <w:rPr>
                <w:sz w:val="24"/>
                <w:lang w:val="ru-RU"/>
              </w:rPr>
              <w:t>Доля собственного капитала в пассивах, %</w:t>
            </w:r>
          </w:p>
        </w:tc>
        <w:tc>
          <w:tcPr>
            <w:tcW w:w="1627" w:type="dxa"/>
          </w:tcPr>
          <w:p w:rsidR="00C815DE" w:rsidRPr="00E23D68" w:rsidRDefault="003D05BA" w:rsidP="003D05BA">
            <w:pPr>
              <w:spacing w:line="240" w:lineRule="auto"/>
              <w:ind w:firstLine="0"/>
              <w:jc w:val="center"/>
              <w:rPr>
                <w:sz w:val="24"/>
                <w:lang w:val="ru-RU"/>
              </w:rPr>
            </w:pPr>
            <w:r>
              <w:rPr>
                <w:sz w:val="24"/>
                <w:lang w:val="ru-RU"/>
              </w:rPr>
              <w:t>22</w:t>
            </w:r>
          </w:p>
        </w:tc>
        <w:tc>
          <w:tcPr>
            <w:tcW w:w="1628" w:type="dxa"/>
          </w:tcPr>
          <w:p w:rsidR="00C815DE" w:rsidRPr="00E23D68" w:rsidRDefault="003D05BA" w:rsidP="003D05BA">
            <w:pPr>
              <w:spacing w:line="240" w:lineRule="auto"/>
              <w:ind w:firstLine="0"/>
              <w:jc w:val="center"/>
              <w:rPr>
                <w:sz w:val="24"/>
                <w:lang w:val="ru-RU"/>
              </w:rPr>
            </w:pPr>
            <w:r>
              <w:rPr>
                <w:sz w:val="24"/>
                <w:lang w:val="ru-RU"/>
              </w:rPr>
              <w:t>35</w:t>
            </w:r>
          </w:p>
        </w:tc>
        <w:tc>
          <w:tcPr>
            <w:tcW w:w="1628" w:type="dxa"/>
          </w:tcPr>
          <w:p w:rsidR="00C815DE" w:rsidRPr="00E23D68" w:rsidRDefault="003D05BA" w:rsidP="003D05BA">
            <w:pPr>
              <w:spacing w:line="240" w:lineRule="auto"/>
              <w:ind w:firstLine="0"/>
              <w:jc w:val="center"/>
              <w:rPr>
                <w:sz w:val="24"/>
                <w:lang w:val="ru-RU"/>
              </w:rPr>
            </w:pPr>
            <w:r>
              <w:rPr>
                <w:sz w:val="24"/>
                <w:lang w:val="ru-RU"/>
              </w:rPr>
              <w:t>37</w:t>
            </w:r>
          </w:p>
        </w:tc>
      </w:tr>
      <w:tr w:rsidR="00C815DE" w:rsidRPr="00B45AF2">
        <w:trPr>
          <w:jc w:val="center"/>
        </w:trPr>
        <w:tc>
          <w:tcPr>
            <w:tcW w:w="4169" w:type="dxa"/>
          </w:tcPr>
          <w:p w:rsidR="00C815DE" w:rsidRPr="00E23D68" w:rsidRDefault="00C815DE" w:rsidP="00E23D68">
            <w:pPr>
              <w:spacing w:line="240" w:lineRule="auto"/>
              <w:ind w:firstLine="0"/>
              <w:rPr>
                <w:sz w:val="24"/>
                <w:lang w:val="ru-RU"/>
              </w:rPr>
            </w:pPr>
            <w:r w:rsidRPr="00E23D68">
              <w:rPr>
                <w:sz w:val="24"/>
                <w:lang w:val="ru-RU"/>
              </w:rPr>
              <w:t>Соотношение заемных и собственных средств</w:t>
            </w:r>
          </w:p>
        </w:tc>
        <w:tc>
          <w:tcPr>
            <w:tcW w:w="1627" w:type="dxa"/>
          </w:tcPr>
          <w:p w:rsidR="00C815DE" w:rsidRPr="00E23D68" w:rsidRDefault="003D05BA" w:rsidP="003D05BA">
            <w:pPr>
              <w:spacing w:line="240" w:lineRule="auto"/>
              <w:ind w:firstLine="0"/>
              <w:jc w:val="center"/>
              <w:rPr>
                <w:sz w:val="24"/>
                <w:lang w:val="ru-RU"/>
              </w:rPr>
            </w:pPr>
            <w:r>
              <w:rPr>
                <w:sz w:val="24"/>
                <w:lang w:val="ru-RU"/>
              </w:rPr>
              <w:t>3,65</w:t>
            </w:r>
          </w:p>
        </w:tc>
        <w:tc>
          <w:tcPr>
            <w:tcW w:w="1628" w:type="dxa"/>
          </w:tcPr>
          <w:p w:rsidR="00C815DE" w:rsidRPr="00E23D68" w:rsidRDefault="003D05BA" w:rsidP="003D05BA">
            <w:pPr>
              <w:spacing w:line="240" w:lineRule="auto"/>
              <w:ind w:firstLine="0"/>
              <w:jc w:val="center"/>
              <w:rPr>
                <w:sz w:val="24"/>
                <w:lang w:val="ru-RU"/>
              </w:rPr>
            </w:pPr>
            <w:r>
              <w:rPr>
                <w:sz w:val="24"/>
                <w:lang w:val="ru-RU"/>
              </w:rPr>
              <w:t>1,85</w:t>
            </w:r>
          </w:p>
        </w:tc>
        <w:tc>
          <w:tcPr>
            <w:tcW w:w="1628" w:type="dxa"/>
          </w:tcPr>
          <w:p w:rsidR="00C815DE" w:rsidRPr="00E23D68" w:rsidRDefault="003D05BA" w:rsidP="003D05BA">
            <w:pPr>
              <w:spacing w:line="240" w:lineRule="auto"/>
              <w:ind w:firstLine="0"/>
              <w:jc w:val="center"/>
              <w:rPr>
                <w:sz w:val="24"/>
                <w:lang w:val="ru-RU"/>
              </w:rPr>
            </w:pPr>
            <w:r>
              <w:rPr>
                <w:sz w:val="24"/>
                <w:lang w:val="ru-RU"/>
              </w:rPr>
              <w:t>1,7</w:t>
            </w:r>
          </w:p>
        </w:tc>
      </w:tr>
    </w:tbl>
    <w:p w:rsidR="00C815DE" w:rsidRPr="00DD21B4" w:rsidRDefault="00C815DE" w:rsidP="00C815DE">
      <w:pPr>
        <w:shd w:val="clear" w:color="auto" w:fill="FFFFFF"/>
        <w:ind w:right="19"/>
        <w:rPr>
          <w:szCs w:val="28"/>
          <w:lang w:val="ru-RU"/>
        </w:rPr>
      </w:pPr>
    </w:p>
    <w:p w:rsidR="00C815DE" w:rsidRPr="00DD21B4" w:rsidRDefault="00C815DE" w:rsidP="00C815DE">
      <w:pPr>
        <w:shd w:val="clear" w:color="auto" w:fill="FFFFFF"/>
        <w:spacing w:line="360" w:lineRule="auto"/>
        <w:ind w:firstLine="397"/>
        <w:rPr>
          <w:szCs w:val="28"/>
          <w:lang w:val="ru-RU"/>
        </w:rPr>
      </w:pPr>
      <w:r w:rsidRPr="00DD21B4">
        <w:rPr>
          <w:color w:val="000000"/>
          <w:szCs w:val="28"/>
          <w:lang w:val="ru-RU"/>
        </w:rPr>
        <w:t>Из данных баланса видно, что предприятие не использует долгосроч</w:t>
      </w:r>
      <w:r w:rsidRPr="00DD21B4">
        <w:rPr>
          <w:color w:val="000000"/>
          <w:szCs w:val="28"/>
          <w:lang w:val="ru-RU"/>
        </w:rPr>
        <w:softHyphen/>
      </w:r>
      <w:r w:rsidRPr="00DD21B4">
        <w:rPr>
          <w:color w:val="000000"/>
          <w:spacing w:val="-1"/>
          <w:szCs w:val="28"/>
          <w:lang w:val="ru-RU"/>
        </w:rPr>
        <w:t xml:space="preserve">ные заемные средства, и в составе источников финансирования до </w:t>
      </w:r>
      <w:smartTag w:uri="urn:schemas-microsoft-com:office:smarttags" w:element="metricconverter">
        <w:smartTagPr>
          <w:attr w:name="ProductID" w:val="2009 г"/>
        </w:smartTagPr>
        <w:r w:rsidRPr="00DD21B4">
          <w:rPr>
            <w:color w:val="000000"/>
            <w:spacing w:val="-1"/>
            <w:szCs w:val="28"/>
            <w:lang w:val="ru-RU"/>
          </w:rPr>
          <w:t>200</w:t>
        </w:r>
        <w:r w:rsidR="008639DA">
          <w:rPr>
            <w:color w:val="000000"/>
            <w:spacing w:val="-1"/>
            <w:szCs w:val="28"/>
            <w:lang w:val="ru-RU"/>
          </w:rPr>
          <w:t>9</w:t>
        </w:r>
        <w:r w:rsidRPr="00DD21B4">
          <w:rPr>
            <w:color w:val="000000"/>
            <w:spacing w:val="-1"/>
            <w:szCs w:val="28"/>
            <w:lang w:val="ru-RU"/>
          </w:rPr>
          <w:t xml:space="preserve"> г</w:t>
        </w:r>
      </w:smartTag>
      <w:r w:rsidRPr="00DD21B4">
        <w:rPr>
          <w:color w:val="000000"/>
          <w:spacing w:val="-1"/>
          <w:szCs w:val="28"/>
          <w:lang w:val="ru-RU"/>
        </w:rPr>
        <w:t xml:space="preserve">. </w:t>
      </w:r>
      <w:r w:rsidRPr="00DD21B4">
        <w:rPr>
          <w:color w:val="000000"/>
          <w:szCs w:val="28"/>
          <w:lang w:val="ru-RU"/>
        </w:rPr>
        <w:t>преобладали собственные средства. За исследуемый период доля собст</w:t>
      </w:r>
      <w:r w:rsidRPr="00DD21B4">
        <w:rPr>
          <w:color w:val="000000"/>
          <w:szCs w:val="28"/>
          <w:lang w:val="ru-RU"/>
        </w:rPr>
        <w:softHyphen/>
        <w:t xml:space="preserve">венного капитала в пассивах неуклонно сокращалась, и в </w:t>
      </w:r>
      <w:smartTag w:uri="urn:schemas-microsoft-com:office:smarttags" w:element="metricconverter">
        <w:smartTagPr>
          <w:attr w:name="ProductID" w:val="2009 г"/>
        </w:smartTagPr>
        <w:r w:rsidRPr="00DD21B4">
          <w:rPr>
            <w:color w:val="000000"/>
            <w:szCs w:val="28"/>
            <w:lang w:val="ru-RU"/>
          </w:rPr>
          <w:t>200</w:t>
        </w:r>
        <w:r w:rsidR="008639DA">
          <w:rPr>
            <w:color w:val="000000"/>
            <w:szCs w:val="28"/>
            <w:lang w:val="ru-RU"/>
          </w:rPr>
          <w:t>9</w:t>
        </w:r>
        <w:r w:rsidRPr="00DD21B4">
          <w:rPr>
            <w:color w:val="000000"/>
            <w:szCs w:val="28"/>
            <w:lang w:val="ru-RU"/>
          </w:rPr>
          <w:t xml:space="preserve"> г</w:t>
        </w:r>
      </w:smartTag>
      <w:r w:rsidRPr="00DD21B4">
        <w:rPr>
          <w:color w:val="000000"/>
          <w:szCs w:val="28"/>
          <w:lang w:val="ru-RU"/>
        </w:rPr>
        <w:t>. кратко</w:t>
      </w:r>
      <w:r w:rsidRPr="00DD21B4">
        <w:rPr>
          <w:color w:val="000000"/>
          <w:szCs w:val="28"/>
          <w:lang w:val="ru-RU"/>
        </w:rPr>
        <w:softHyphen/>
        <w:t>срочные заемные средства превысили собственные в 1,4 раза.</w:t>
      </w:r>
    </w:p>
    <w:p w:rsidR="00C815DE" w:rsidRDefault="00C815DE" w:rsidP="00C815DE">
      <w:pPr>
        <w:shd w:val="clear" w:color="auto" w:fill="FFFFFF"/>
        <w:spacing w:line="360" w:lineRule="auto"/>
        <w:ind w:firstLine="397"/>
        <w:rPr>
          <w:szCs w:val="28"/>
          <w:lang w:val="ru-RU"/>
        </w:rPr>
      </w:pPr>
      <w:r w:rsidRPr="00DD21B4">
        <w:rPr>
          <w:color w:val="000000"/>
          <w:szCs w:val="28"/>
          <w:lang w:val="ru-RU"/>
        </w:rPr>
        <w:t>Динамику и структу</w:t>
      </w:r>
      <w:r w:rsidR="008639DA">
        <w:rPr>
          <w:color w:val="000000"/>
          <w:szCs w:val="28"/>
          <w:lang w:val="ru-RU"/>
        </w:rPr>
        <w:t>ру пассивов иллюстрирует рис.</w:t>
      </w:r>
      <w:r w:rsidRPr="00DD21B4">
        <w:rPr>
          <w:color w:val="000000"/>
          <w:szCs w:val="28"/>
          <w:lang w:val="ru-RU"/>
        </w:rPr>
        <w:t xml:space="preserve"> 9.</w:t>
      </w:r>
    </w:p>
    <w:p w:rsidR="00C815DE" w:rsidRDefault="00C815DE" w:rsidP="00C815DE">
      <w:pPr>
        <w:shd w:val="clear" w:color="auto" w:fill="FFFFFF"/>
        <w:ind w:right="19"/>
        <w:jc w:val="center"/>
        <w:rPr>
          <w:szCs w:val="28"/>
          <w:lang w:val="ru-RU"/>
        </w:rPr>
      </w:pPr>
    </w:p>
    <w:p w:rsidR="00CB41FA" w:rsidRDefault="00CB41FA" w:rsidP="00C815DE">
      <w:pPr>
        <w:shd w:val="clear" w:color="auto" w:fill="FFFFFF"/>
        <w:ind w:right="19"/>
        <w:jc w:val="center"/>
        <w:rPr>
          <w:szCs w:val="28"/>
          <w:lang w:val="ru-RU"/>
        </w:rPr>
      </w:pPr>
      <w:r w:rsidRPr="00CB41FA">
        <w:rPr>
          <w:szCs w:val="28"/>
          <w:lang w:val="ru-RU"/>
        </w:rPr>
        <w:object w:dxaOrig="8824" w:dyaOrig="4349">
          <v:shape id="_x0000_i1032" type="#_x0000_t75" style="width:441pt;height:217.5pt" o:ole="">
            <v:imagedata r:id="rId21" o:title=""/>
          </v:shape>
          <o:OLEObject Type="Embed" ProgID="MSGraph.Chart.8" ShapeID="_x0000_i1032" DrawAspect="Content" ObjectID="_1457602583" r:id="rId22">
            <o:FieldCodes>\s</o:FieldCodes>
          </o:OLEObject>
        </w:object>
      </w:r>
    </w:p>
    <w:p w:rsidR="00C815DE" w:rsidRDefault="00C815DE" w:rsidP="00C815DE">
      <w:pPr>
        <w:rPr>
          <w:szCs w:val="28"/>
          <w:lang w:val="ru-RU"/>
        </w:rPr>
      </w:pPr>
    </w:p>
    <w:p w:rsidR="00C815DE" w:rsidRPr="003F1A7A" w:rsidRDefault="00C815DE" w:rsidP="00940DD7">
      <w:pPr>
        <w:ind w:firstLine="360"/>
        <w:jc w:val="center"/>
        <w:outlineLvl w:val="0"/>
        <w:rPr>
          <w:rFonts w:cs="Vrinda"/>
          <w:szCs w:val="28"/>
          <w:lang w:val="ru-RU"/>
        </w:rPr>
      </w:pPr>
      <w:r w:rsidRPr="00DD21B4">
        <w:rPr>
          <w:rFonts w:cs="Vrinda"/>
          <w:szCs w:val="28"/>
          <w:lang w:val="ru-RU"/>
        </w:rPr>
        <w:t>Рис. 9. Анализ пассивов</w:t>
      </w:r>
      <w:r w:rsidR="00392AA2">
        <w:rPr>
          <w:rFonts w:cs="Vrinda"/>
          <w:szCs w:val="28"/>
          <w:lang w:val="ru-RU"/>
        </w:rPr>
        <w:t xml:space="preserve"> (среднегодовые данные)</w:t>
      </w:r>
    </w:p>
    <w:p w:rsidR="00C83DD5" w:rsidRDefault="00C83DD5" w:rsidP="00561AEB">
      <w:pPr>
        <w:shd w:val="clear" w:color="auto" w:fill="FFFFFF"/>
        <w:spacing w:line="360" w:lineRule="auto"/>
        <w:ind w:firstLine="397"/>
        <w:jc w:val="center"/>
        <w:rPr>
          <w:bCs/>
          <w:i/>
          <w:color w:val="000000"/>
          <w:szCs w:val="28"/>
          <w:lang w:val="ru-RU"/>
        </w:rPr>
      </w:pPr>
    </w:p>
    <w:p w:rsidR="007747C5" w:rsidRDefault="007747C5" w:rsidP="00940DD7">
      <w:pPr>
        <w:shd w:val="clear" w:color="auto" w:fill="FFFFFF"/>
        <w:spacing w:line="360" w:lineRule="auto"/>
        <w:ind w:firstLine="397"/>
        <w:jc w:val="center"/>
        <w:outlineLvl w:val="0"/>
        <w:rPr>
          <w:bCs/>
          <w:i/>
          <w:color w:val="000000"/>
          <w:szCs w:val="28"/>
          <w:lang w:val="ru-RU"/>
        </w:rPr>
      </w:pPr>
    </w:p>
    <w:p w:rsidR="00C815DE" w:rsidRPr="00561AEB" w:rsidRDefault="00C815DE" w:rsidP="00940DD7">
      <w:pPr>
        <w:shd w:val="clear" w:color="auto" w:fill="FFFFFF"/>
        <w:spacing w:line="360" w:lineRule="auto"/>
        <w:ind w:firstLine="397"/>
        <w:jc w:val="center"/>
        <w:outlineLvl w:val="0"/>
        <w:rPr>
          <w:bCs/>
          <w:i/>
          <w:color w:val="000000"/>
          <w:szCs w:val="28"/>
          <w:lang w:val="ru-RU"/>
        </w:rPr>
      </w:pPr>
      <w:r w:rsidRPr="00DD21B4">
        <w:rPr>
          <w:bCs/>
          <w:i/>
          <w:color w:val="000000"/>
          <w:szCs w:val="28"/>
          <w:lang w:val="ru-RU"/>
        </w:rPr>
        <w:t>Анализ источников собственных средств</w:t>
      </w:r>
    </w:p>
    <w:p w:rsidR="00C815DE" w:rsidRPr="00DD21B4" w:rsidRDefault="00C815DE" w:rsidP="00C815DE">
      <w:pPr>
        <w:shd w:val="clear" w:color="auto" w:fill="FFFFFF"/>
        <w:spacing w:line="360" w:lineRule="auto"/>
        <w:ind w:firstLine="397"/>
        <w:rPr>
          <w:szCs w:val="28"/>
          <w:lang w:val="ru-RU"/>
        </w:rPr>
      </w:pPr>
      <w:r w:rsidRPr="00DD21B4">
        <w:rPr>
          <w:color w:val="000000"/>
          <w:spacing w:val="-1"/>
          <w:szCs w:val="28"/>
          <w:lang w:val="ru-RU"/>
        </w:rPr>
        <w:t>По данным отчетности источниками собственных средств фирмы «</w:t>
      </w:r>
      <w:r w:rsidR="00740210">
        <w:rPr>
          <w:color w:val="000000"/>
          <w:spacing w:val="-1"/>
          <w:szCs w:val="28"/>
          <w:lang w:val="ru-RU"/>
        </w:rPr>
        <w:t>Жак Паганель Тр</w:t>
      </w:r>
      <w:r w:rsidR="00F360CF">
        <w:rPr>
          <w:color w:val="000000"/>
          <w:spacing w:val="-1"/>
          <w:szCs w:val="28"/>
          <w:lang w:val="ru-RU"/>
        </w:rPr>
        <w:t>е</w:t>
      </w:r>
      <w:r w:rsidR="00740210">
        <w:rPr>
          <w:color w:val="000000"/>
          <w:spacing w:val="-1"/>
          <w:szCs w:val="28"/>
          <w:lang w:val="ru-RU"/>
        </w:rPr>
        <w:t>в</w:t>
      </w:r>
      <w:r w:rsidR="00F360CF">
        <w:rPr>
          <w:color w:val="000000"/>
          <w:spacing w:val="-1"/>
          <w:szCs w:val="28"/>
          <w:lang w:val="ru-RU"/>
        </w:rPr>
        <w:t>э</w:t>
      </w:r>
      <w:r w:rsidR="00740210">
        <w:rPr>
          <w:color w:val="000000"/>
          <w:spacing w:val="-1"/>
          <w:szCs w:val="28"/>
          <w:lang w:val="ru-RU"/>
        </w:rPr>
        <w:t>л</w:t>
      </w:r>
      <w:r w:rsidRPr="00DD21B4">
        <w:rPr>
          <w:color w:val="000000"/>
          <w:spacing w:val="-1"/>
          <w:szCs w:val="28"/>
          <w:lang w:val="ru-RU"/>
        </w:rPr>
        <w:t xml:space="preserve">» по </w:t>
      </w:r>
      <w:r w:rsidRPr="00DD21B4">
        <w:rPr>
          <w:color w:val="000000"/>
          <w:szCs w:val="28"/>
          <w:lang w:val="ru-RU"/>
        </w:rPr>
        <w:t>состоянию на 31.12.200</w:t>
      </w:r>
      <w:r w:rsidR="008639DA">
        <w:rPr>
          <w:color w:val="000000"/>
          <w:szCs w:val="28"/>
          <w:lang w:val="ru-RU"/>
        </w:rPr>
        <w:t>9</w:t>
      </w:r>
      <w:r w:rsidRPr="00DD21B4">
        <w:rPr>
          <w:color w:val="000000"/>
          <w:szCs w:val="28"/>
          <w:lang w:val="ru-RU"/>
        </w:rPr>
        <w:t xml:space="preserve"> являются:</w:t>
      </w:r>
    </w:p>
    <w:p w:rsidR="00C815DE" w:rsidRPr="00DD21B4" w:rsidRDefault="00C815DE" w:rsidP="00E23D68">
      <w:pPr>
        <w:widowControl w:val="0"/>
        <w:numPr>
          <w:ilvl w:val="0"/>
          <w:numId w:val="14"/>
        </w:numPr>
        <w:shd w:val="clear" w:color="auto" w:fill="FFFFFF"/>
        <w:tabs>
          <w:tab w:val="left" w:pos="706"/>
        </w:tabs>
        <w:autoSpaceDE w:val="0"/>
        <w:autoSpaceDN w:val="0"/>
        <w:adjustRightInd w:val="0"/>
        <w:spacing w:line="360" w:lineRule="auto"/>
        <w:ind w:firstLine="397"/>
        <w:rPr>
          <w:color w:val="000000"/>
          <w:szCs w:val="28"/>
          <w:lang w:val="ru-RU"/>
        </w:rPr>
      </w:pPr>
      <w:r w:rsidRPr="00DD21B4">
        <w:rPr>
          <w:color w:val="000000"/>
          <w:szCs w:val="28"/>
          <w:lang w:val="ru-RU"/>
        </w:rPr>
        <w:t xml:space="preserve">уставный капитал с учетом добавочного капитала - </w:t>
      </w:r>
      <w:r w:rsidR="007747C5">
        <w:rPr>
          <w:color w:val="000000"/>
          <w:szCs w:val="28"/>
          <w:lang w:val="ru-RU"/>
        </w:rPr>
        <w:t>780</w:t>
      </w:r>
      <w:r w:rsidRPr="00DD21B4">
        <w:rPr>
          <w:color w:val="000000"/>
          <w:szCs w:val="28"/>
          <w:lang w:val="ru-RU"/>
        </w:rPr>
        <w:t xml:space="preserve"> тыс. руб. </w:t>
      </w:r>
    </w:p>
    <w:p w:rsidR="00C815DE" w:rsidRPr="00DD21B4" w:rsidRDefault="00C815DE" w:rsidP="00E23D68">
      <w:pPr>
        <w:widowControl w:val="0"/>
        <w:numPr>
          <w:ilvl w:val="0"/>
          <w:numId w:val="14"/>
        </w:numPr>
        <w:shd w:val="clear" w:color="auto" w:fill="FFFFFF"/>
        <w:tabs>
          <w:tab w:val="left" w:pos="706"/>
        </w:tabs>
        <w:autoSpaceDE w:val="0"/>
        <w:autoSpaceDN w:val="0"/>
        <w:adjustRightInd w:val="0"/>
        <w:spacing w:line="360" w:lineRule="auto"/>
        <w:ind w:firstLine="397"/>
        <w:rPr>
          <w:color w:val="000000"/>
          <w:szCs w:val="28"/>
          <w:lang w:val="ru-RU"/>
        </w:rPr>
      </w:pPr>
      <w:r w:rsidRPr="00DD21B4">
        <w:rPr>
          <w:color w:val="000000"/>
          <w:szCs w:val="28"/>
          <w:lang w:val="ru-RU"/>
        </w:rPr>
        <w:t>нераспределенная прибыль</w:t>
      </w:r>
      <w:r w:rsidR="00C930BB">
        <w:rPr>
          <w:color w:val="000000"/>
          <w:szCs w:val="28"/>
          <w:lang w:val="ru-RU"/>
        </w:rPr>
        <w:t xml:space="preserve"> </w:t>
      </w:r>
      <w:r w:rsidRPr="00DD21B4">
        <w:rPr>
          <w:color w:val="000000"/>
          <w:szCs w:val="28"/>
          <w:lang w:val="ru-RU"/>
        </w:rPr>
        <w:t xml:space="preserve">отчетного года и прошлых лет - </w:t>
      </w:r>
      <w:r w:rsidR="007747C5">
        <w:rPr>
          <w:color w:val="000000"/>
          <w:szCs w:val="28"/>
          <w:lang w:val="ru-RU"/>
        </w:rPr>
        <w:t>6026</w:t>
      </w:r>
      <w:r w:rsidRPr="00DD21B4">
        <w:rPr>
          <w:color w:val="000000"/>
          <w:szCs w:val="28"/>
          <w:lang w:val="ru-RU"/>
        </w:rPr>
        <w:t xml:space="preserve"> тыс. руб.;</w:t>
      </w:r>
    </w:p>
    <w:p w:rsidR="00C815DE" w:rsidRPr="00DD21B4" w:rsidRDefault="00C815DE" w:rsidP="00E23D68">
      <w:pPr>
        <w:widowControl w:val="0"/>
        <w:numPr>
          <w:ilvl w:val="0"/>
          <w:numId w:val="14"/>
        </w:numPr>
        <w:shd w:val="clear" w:color="auto" w:fill="FFFFFF"/>
        <w:tabs>
          <w:tab w:val="left" w:pos="706"/>
        </w:tabs>
        <w:autoSpaceDE w:val="0"/>
        <w:autoSpaceDN w:val="0"/>
        <w:adjustRightInd w:val="0"/>
        <w:spacing w:line="360" w:lineRule="auto"/>
        <w:ind w:firstLine="397"/>
        <w:rPr>
          <w:color w:val="000000"/>
          <w:szCs w:val="28"/>
          <w:lang w:val="ru-RU"/>
        </w:rPr>
      </w:pPr>
      <w:r w:rsidRPr="00DD21B4">
        <w:rPr>
          <w:color w:val="000000"/>
          <w:spacing w:val="-1"/>
          <w:szCs w:val="28"/>
          <w:lang w:val="ru-RU"/>
        </w:rPr>
        <w:t xml:space="preserve">убытки прошлых лет (уменьшают собственный капитал) составили </w:t>
      </w:r>
      <w:r w:rsidR="00962AC8">
        <w:rPr>
          <w:color w:val="000000"/>
          <w:spacing w:val="-1"/>
          <w:szCs w:val="28"/>
          <w:lang w:val="ru-RU"/>
        </w:rPr>
        <w:t>12873</w:t>
      </w:r>
      <w:r w:rsidRPr="00DD21B4">
        <w:rPr>
          <w:color w:val="000000"/>
          <w:szCs w:val="28"/>
          <w:lang w:val="ru-RU"/>
        </w:rPr>
        <w:t xml:space="preserve">тыс. руб., отчетного года - </w:t>
      </w:r>
      <w:r w:rsidR="00962AC8">
        <w:rPr>
          <w:color w:val="000000"/>
          <w:szCs w:val="28"/>
          <w:lang w:val="ru-RU"/>
        </w:rPr>
        <w:t>6735</w:t>
      </w:r>
      <w:r w:rsidRPr="00DD21B4">
        <w:rPr>
          <w:color w:val="000000"/>
          <w:szCs w:val="28"/>
          <w:lang w:val="ru-RU"/>
        </w:rPr>
        <w:t xml:space="preserve"> тыс. руб.</w:t>
      </w:r>
    </w:p>
    <w:p w:rsidR="00C815DE" w:rsidRPr="00DD21B4" w:rsidRDefault="00C815DE" w:rsidP="00C930BB">
      <w:pPr>
        <w:shd w:val="clear" w:color="auto" w:fill="FFFFFF"/>
        <w:spacing w:line="360" w:lineRule="auto"/>
        <w:ind w:firstLine="397"/>
        <w:rPr>
          <w:color w:val="000000"/>
          <w:szCs w:val="28"/>
          <w:lang w:val="ru-RU"/>
        </w:rPr>
      </w:pPr>
      <w:r w:rsidRPr="00DD21B4">
        <w:rPr>
          <w:color w:val="000000"/>
          <w:szCs w:val="28"/>
          <w:lang w:val="ru-RU"/>
        </w:rPr>
        <w:t>В целом за рассматриваемый период произошло у</w:t>
      </w:r>
      <w:r w:rsidR="00962AC8">
        <w:rPr>
          <w:color w:val="000000"/>
          <w:szCs w:val="28"/>
          <w:lang w:val="ru-RU"/>
        </w:rPr>
        <w:t>величение</w:t>
      </w:r>
      <w:r w:rsidRPr="00DD21B4">
        <w:rPr>
          <w:color w:val="000000"/>
          <w:szCs w:val="28"/>
          <w:lang w:val="ru-RU"/>
        </w:rPr>
        <w:t xml:space="preserve"> суммы </w:t>
      </w:r>
      <w:r w:rsidRPr="00DD21B4">
        <w:rPr>
          <w:color w:val="000000"/>
          <w:spacing w:val="-1"/>
          <w:szCs w:val="28"/>
          <w:lang w:val="ru-RU"/>
        </w:rPr>
        <w:t>собственного капитала в</w:t>
      </w:r>
      <w:r w:rsidR="00962AC8">
        <w:rPr>
          <w:color w:val="000000"/>
          <w:spacing w:val="-1"/>
          <w:szCs w:val="28"/>
          <w:lang w:val="ru-RU"/>
        </w:rPr>
        <w:t xml:space="preserve"> 2</w:t>
      </w:r>
      <w:r w:rsidRPr="00DD21B4">
        <w:rPr>
          <w:color w:val="000000"/>
          <w:spacing w:val="-1"/>
          <w:szCs w:val="28"/>
          <w:lang w:val="ru-RU"/>
        </w:rPr>
        <w:t xml:space="preserve"> раз</w:t>
      </w:r>
      <w:r w:rsidR="00962AC8">
        <w:rPr>
          <w:color w:val="000000"/>
          <w:spacing w:val="-1"/>
          <w:szCs w:val="28"/>
          <w:lang w:val="ru-RU"/>
        </w:rPr>
        <w:t>а</w:t>
      </w:r>
      <w:r w:rsidRPr="00DD21B4">
        <w:rPr>
          <w:color w:val="000000"/>
          <w:spacing w:val="-1"/>
          <w:szCs w:val="28"/>
          <w:lang w:val="ru-RU"/>
        </w:rPr>
        <w:t>. Это связано с нарас</w:t>
      </w:r>
      <w:r w:rsidRPr="00DD21B4">
        <w:rPr>
          <w:color w:val="000000"/>
          <w:spacing w:val="-1"/>
          <w:szCs w:val="28"/>
          <w:lang w:val="ru-RU"/>
        </w:rPr>
        <w:softHyphen/>
      </w:r>
      <w:r w:rsidRPr="00DD21B4">
        <w:rPr>
          <w:color w:val="000000"/>
          <w:szCs w:val="28"/>
          <w:lang w:val="ru-RU"/>
        </w:rPr>
        <w:t xml:space="preserve">танием убытков. </w:t>
      </w:r>
    </w:p>
    <w:p w:rsidR="00C815DE" w:rsidRPr="00CE337F" w:rsidRDefault="00C815DE" w:rsidP="00940DD7">
      <w:pPr>
        <w:shd w:val="clear" w:color="auto" w:fill="FFFFFF"/>
        <w:spacing w:line="360" w:lineRule="auto"/>
        <w:ind w:firstLine="0"/>
        <w:jc w:val="center"/>
        <w:outlineLvl w:val="0"/>
        <w:rPr>
          <w:bCs/>
          <w:i/>
          <w:color w:val="000000"/>
          <w:szCs w:val="28"/>
          <w:lang w:val="ru-RU"/>
        </w:rPr>
      </w:pPr>
      <w:r w:rsidRPr="00DD21B4">
        <w:rPr>
          <w:bCs/>
          <w:i/>
          <w:color w:val="000000"/>
          <w:szCs w:val="28"/>
          <w:lang w:val="ru-RU"/>
        </w:rPr>
        <w:t>Анализ структуры кредиторской задолженности</w:t>
      </w:r>
    </w:p>
    <w:p w:rsidR="00C815DE" w:rsidRPr="00DD21B4" w:rsidRDefault="00C815DE" w:rsidP="00C815DE">
      <w:pPr>
        <w:shd w:val="clear" w:color="auto" w:fill="FFFFFF"/>
        <w:spacing w:line="360" w:lineRule="auto"/>
        <w:ind w:firstLine="397"/>
        <w:rPr>
          <w:szCs w:val="28"/>
          <w:lang w:val="ru-RU"/>
        </w:rPr>
      </w:pPr>
      <w:r w:rsidRPr="00DD21B4">
        <w:rPr>
          <w:color w:val="000000"/>
          <w:spacing w:val="-1"/>
          <w:szCs w:val="28"/>
          <w:lang w:val="ru-RU"/>
        </w:rPr>
        <w:t>Источником финансирования имущества предприятия, наряду с собственным капиталом, являются краткосрочные заемные средства.</w:t>
      </w:r>
    </w:p>
    <w:p w:rsidR="00C815DE" w:rsidRPr="00DD21B4" w:rsidRDefault="00C815DE" w:rsidP="00C815DE">
      <w:pPr>
        <w:shd w:val="clear" w:color="auto" w:fill="FFFFFF"/>
        <w:spacing w:line="360" w:lineRule="auto"/>
        <w:ind w:firstLine="397"/>
        <w:rPr>
          <w:szCs w:val="28"/>
          <w:lang w:val="ru-RU"/>
        </w:rPr>
      </w:pPr>
      <w:r w:rsidRPr="00DD21B4">
        <w:rPr>
          <w:color w:val="000000"/>
          <w:szCs w:val="28"/>
          <w:lang w:val="ru-RU"/>
        </w:rPr>
        <w:t xml:space="preserve">В </w:t>
      </w:r>
      <w:smartTag w:uri="urn:schemas-microsoft-com:office:smarttags" w:element="metricconverter">
        <w:smartTagPr>
          <w:attr w:name="ProductID" w:val="2007 г"/>
        </w:smartTagPr>
        <w:r w:rsidRPr="00DD21B4">
          <w:rPr>
            <w:color w:val="000000"/>
            <w:szCs w:val="28"/>
            <w:lang w:val="ru-RU"/>
          </w:rPr>
          <w:t>200</w:t>
        </w:r>
        <w:r w:rsidR="007453F2">
          <w:rPr>
            <w:color w:val="000000"/>
            <w:szCs w:val="28"/>
            <w:lang w:val="ru-RU"/>
          </w:rPr>
          <w:t>7</w:t>
        </w:r>
        <w:r w:rsidRPr="00DD21B4">
          <w:rPr>
            <w:color w:val="000000"/>
            <w:szCs w:val="28"/>
            <w:lang w:val="ru-RU"/>
          </w:rPr>
          <w:t xml:space="preserve"> г</w:t>
        </w:r>
      </w:smartTag>
      <w:r w:rsidRPr="00DD21B4">
        <w:rPr>
          <w:color w:val="000000"/>
          <w:szCs w:val="28"/>
          <w:lang w:val="ru-RU"/>
        </w:rPr>
        <w:t>.  фирма «</w:t>
      </w:r>
      <w:r w:rsidR="00740210">
        <w:rPr>
          <w:color w:val="000000"/>
          <w:szCs w:val="28"/>
          <w:lang w:val="ru-RU"/>
        </w:rPr>
        <w:t>Жак Паганель Тр</w:t>
      </w:r>
      <w:r w:rsidR="00F360CF">
        <w:rPr>
          <w:color w:val="000000"/>
          <w:szCs w:val="28"/>
          <w:lang w:val="ru-RU"/>
        </w:rPr>
        <w:t>е</w:t>
      </w:r>
      <w:r w:rsidR="00740210">
        <w:rPr>
          <w:color w:val="000000"/>
          <w:szCs w:val="28"/>
          <w:lang w:val="ru-RU"/>
        </w:rPr>
        <w:t>в</w:t>
      </w:r>
      <w:r w:rsidR="00F360CF">
        <w:rPr>
          <w:color w:val="000000"/>
          <w:szCs w:val="28"/>
          <w:lang w:val="ru-RU"/>
        </w:rPr>
        <w:t>э</w:t>
      </w:r>
      <w:r w:rsidR="00740210">
        <w:rPr>
          <w:color w:val="000000"/>
          <w:szCs w:val="28"/>
          <w:lang w:val="ru-RU"/>
        </w:rPr>
        <w:t>л</w:t>
      </w:r>
      <w:r w:rsidRPr="00DD21B4">
        <w:rPr>
          <w:color w:val="000000"/>
          <w:szCs w:val="28"/>
          <w:lang w:val="ru-RU"/>
        </w:rPr>
        <w:t xml:space="preserve">» использовала краткосрочные кредиты банка на сумму </w:t>
      </w:r>
      <w:r w:rsidR="00962AC8">
        <w:rPr>
          <w:color w:val="000000"/>
          <w:szCs w:val="28"/>
          <w:lang w:val="ru-RU"/>
        </w:rPr>
        <w:t>1566 тыс.</w:t>
      </w:r>
      <w:r w:rsidRPr="00DD21B4">
        <w:rPr>
          <w:color w:val="000000"/>
          <w:szCs w:val="28"/>
          <w:lang w:val="ru-RU"/>
        </w:rPr>
        <w:t xml:space="preserve"> руб.</w:t>
      </w:r>
    </w:p>
    <w:p w:rsidR="00C815DE" w:rsidRPr="00DD21B4" w:rsidRDefault="00C815DE" w:rsidP="00C815DE">
      <w:pPr>
        <w:shd w:val="clear" w:color="auto" w:fill="FFFFFF"/>
        <w:spacing w:line="360" w:lineRule="auto"/>
        <w:ind w:firstLine="397"/>
        <w:rPr>
          <w:szCs w:val="28"/>
          <w:lang w:val="ru-RU"/>
        </w:rPr>
      </w:pPr>
      <w:r w:rsidRPr="00DD21B4">
        <w:rPr>
          <w:color w:val="000000"/>
          <w:szCs w:val="28"/>
          <w:lang w:val="ru-RU"/>
        </w:rPr>
        <w:t>В 200</w:t>
      </w:r>
      <w:r w:rsidR="007453F2">
        <w:rPr>
          <w:color w:val="000000"/>
          <w:szCs w:val="28"/>
          <w:lang w:val="ru-RU"/>
        </w:rPr>
        <w:t>8</w:t>
      </w:r>
      <w:r w:rsidRPr="00DD21B4">
        <w:rPr>
          <w:color w:val="000000"/>
          <w:szCs w:val="28"/>
          <w:lang w:val="ru-RU"/>
        </w:rPr>
        <w:t xml:space="preserve"> и 200</w:t>
      </w:r>
      <w:r w:rsidR="007453F2">
        <w:rPr>
          <w:color w:val="000000"/>
          <w:szCs w:val="28"/>
          <w:lang w:val="ru-RU"/>
        </w:rPr>
        <w:t>9</w:t>
      </w:r>
      <w:r w:rsidRPr="00DD21B4">
        <w:rPr>
          <w:color w:val="000000"/>
          <w:szCs w:val="28"/>
          <w:lang w:val="ru-RU"/>
        </w:rPr>
        <w:t xml:space="preserve"> году в балансе не отражены краткосрочные кредиты, ос</w:t>
      </w:r>
      <w:r w:rsidRPr="00DD21B4">
        <w:rPr>
          <w:color w:val="000000"/>
          <w:szCs w:val="28"/>
          <w:lang w:val="ru-RU"/>
        </w:rPr>
        <w:softHyphen/>
        <w:t>новным источником заемного финансирования является кредиторская за</w:t>
      </w:r>
      <w:r w:rsidRPr="00DD21B4">
        <w:rPr>
          <w:color w:val="000000"/>
          <w:szCs w:val="28"/>
          <w:lang w:val="ru-RU"/>
        </w:rPr>
        <w:softHyphen/>
        <w:t>долженность</w:t>
      </w:r>
      <w:r w:rsidR="00392AA2">
        <w:rPr>
          <w:color w:val="000000"/>
          <w:szCs w:val="28"/>
          <w:lang w:val="ru-RU"/>
        </w:rPr>
        <w:t>.</w:t>
      </w:r>
    </w:p>
    <w:p w:rsidR="00C815DE" w:rsidRPr="00DD21B4" w:rsidRDefault="00C815DE" w:rsidP="00C815DE">
      <w:pPr>
        <w:widowControl w:val="0"/>
        <w:shd w:val="clear" w:color="auto" w:fill="FFFFFF"/>
        <w:tabs>
          <w:tab w:val="left" w:pos="802"/>
        </w:tabs>
        <w:autoSpaceDE w:val="0"/>
        <w:autoSpaceDN w:val="0"/>
        <w:adjustRightInd w:val="0"/>
        <w:spacing w:line="360" w:lineRule="auto"/>
        <w:ind w:firstLine="397"/>
        <w:rPr>
          <w:color w:val="000000"/>
          <w:szCs w:val="28"/>
          <w:lang w:val="ru-RU"/>
        </w:rPr>
      </w:pPr>
      <w:r w:rsidRPr="00DD21B4">
        <w:rPr>
          <w:color w:val="000000"/>
          <w:spacing w:val="-1"/>
          <w:szCs w:val="28"/>
          <w:lang w:val="ru-RU"/>
        </w:rPr>
        <w:t>Состав кредиторской задолженности приведен в табл</w:t>
      </w:r>
      <w:r w:rsidR="007453F2">
        <w:rPr>
          <w:color w:val="000000"/>
          <w:spacing w:val="-1"/>
          <w:szCs w:val="28"/>
          <w:lang w:val="ru-RU"/>
        </w:rPr>
        <w:t>.</w:t>
      </w:r>
      <w:r w:rsidR="00392AA2">
        <w:rPr>
          <w:color w:val="000000"/>
          <w:spacing w:val="-1"/>
          <w:szCs w:val="28"/>
          <w:lang w:val="ru-RU"/>
        </w:rPr>
        <w:t xml:space="preserve">  13</w:t>
      </w:r>
      <w:r w:rsidRPr="00DD21B4">
        <w:rPr>
          <w:color w:val="000000"/>
          <w:spacing w:val="-1"/>
          <w:szCs w:val="28"/>
          <w:lang w:val="ru-RU"/>
        </w:rPr>
        <w:t>.</w:t>
      </w:r>
    </w:p>
    <w:p w:rsidR="00C815DE" w:rsidRPr="00DD21B4" w:rsidRDefault="00C815DE" w:rsidP="00C815DE">
      <w:pPr>
        <w:shd w:val="clear" w:color="auto" w:fill="FFFFFF"/>
        <w:spacing w:line="360" w:lineRule="auto"/>
        <w:ind w:firstLine="397"/>
        <w:rPr>
          <w:color w:val="000000"/>
          <w:spacing w:val="-1"/>
          <w:szCs w:val="28"/>
          <w:lang w:val="ru-RU"/>
        </w:rPr>
      </w:pPr>
      <w:r w:rsidRPr="00DD21B4">
        <w:rPr>
          <w:color w:val="000000"/>
          <w:szCs w:val="28"/>
          <w:lang w:val="ru-RU"/>
        </w:rPr>
        <w:t>Размер кредиторской задолженности фирмы «</w:t>
      </w:r>
      <w:r w:rsidR="00962AC8">
        <w:rPr>
          <w:color w:val="000000"/>
          <w:szCs w:val="28"/>
          <w:lang w:val="ru-RU"/>
        </w:rPr>
        <w:t>Жак Паганель Тр</w:t>
      </w:r>
      <w:r w:rsidR="00F360CF">
        <w:rPr>
          <w:color w:val="000000"/>
          <w:szCs w:val="28"/>
          <w:lang w:val="ru-RU"/>
        </w:rPr>
        <w:t>е</w:t>
      </w:r>
      <w:r w:rsidR="00962AC8">
        <w:rPr>
          <w:color w:val="000000"/>
          <w:szCs w:val="28"/>
          <w:lang w:val="ru-RU"/>
        </w:rPr>
        <w:t>в</w:t>
      </w:r>
      <w:r w:rsidR="00F360CF">
        <w:rPr>
          <w:color w:val="000000"/>
          <w:szCs w:val="28"/>
          <w:lang w:val="ru-RU"/>
        </w:rPr>
        <w:t>э</w:t>
      </w:r>
      <w:r w:rsidR="00962AC8">
        <w:rPr>
          <w:color w:val="000000"/>
          <w:szCs w:val="28"/>
          <w:lang w:val="ru-RU"/>
        </w:rPr>
        <w:t>л</w:t>
      </w:r>
      <w:r w:rsidRPr="00DD21B4">
        <w:rPr>
          <w:color w:val="000000"/>
          <w:szCs w:val="28"/>
          <w:lang w:val="ru-RU"/>
        </w:rPr>
        <w:t>» за рассматриваемый период увеличился на …% (по среднегодовым данным), что свидетельст</w:t>
      </w:r>
      <w:r w:rsidRPr="00DD21B4">
        <w:rPr>
          <w:color w:val="000000"/>
          <w:szCs w:val="28"/>
          <w:lang w:val="ru-RU"/>
        </w:rPr>
        <w:softHyphen/>
        <w:t xml:space="preserve">вует о невыполнении в срок своих обязательств, об усилении финансовой </w:t>
      </w:r>
      <w:r w:rsidRPr="00DD21B4">
        <w:rPr>
          <w:color w:val="000000"/>
          <w:spacing w:val="-1"/>
          <w:szCs w:val="28"/>
          <w:lang w:val="ru-RU"/>
        </w:rPr>
        <w:t xml:space="preserve">неустойчивости предприятия и повышении рискованности. </w:t>
      </w:r>
    </w:p>
    <w:p w:rsidR="00C815DE" w:rsidRPr="00DD21B4" w:rsidRDefault="00C815DE" w:rsidP="00C815DE">
      <w:pPr>
        <w:shd w:val="clear" w:color="auto" w:fill="FFFFFF"/>
        <w:spacing w:line="360" w:lineRule="auto"/>
        <w:ind w:firstLine="397"/>
        <w:rPr>
          <w:color w:val="000000"/>
          <w:spacing w:val="-1"/>
          <w:szCs w:val="28"/>
          <w:lang w:val="ru-RU"/>
        </w:rPr>
      </w:pPr>
      <w:r w:rsidRPr="00DD21B4">
        <w:rPr>
          <w:color w:val="000000"/>
          <w:spacing w:val="-2"/>
          <w:szCs w:val="28"/>
          <w:lang w:val="ru-RU"/>
        </w:rPr>
        <w:t xml:space="preserve">В структуре кредиторской задолженности преобладает задолженность </w:t>
      </w:r>
      <w:r w:rsidRPr="00DD21B4">
        <w:rPr>
          <w:color w:val="000000"/>
          <w:spacing w:val="-1"/>
          <w:szCs w:val="28"/>
          <w:lang w:val="ru-RU"/>
        </w:rPr>
        <w:t xml:space="preserve">перед поставщиками и подрядчиками - …%. Но по сравнению с </w:t>
      </w:r>
      <w:smartTag w:uri="urn:schemas-microsoft-com:office:smarttags" w:element="metricconverter">
        <w:smartTagPr>
          <w:attr w:name="ProductID" w:val="2007 г"/>
        </w:smartTagPr>
        <w:r w:rsidRPr="00DD21B4">
          <w:rPr>
            <w:color w:val="000000"/>
            <w:spacing w:val="-1"/>
            <w:szCs w:val="28"/>
            <w:lang w:val="ru-RU"/>
          </w:rPr>
          <w:t>200</w:t>
        </w:r>
        <w:r w:rsidR="007453F2">
          <w:rPr>
            <w:color w:val="000000"/>
            <w:spacing w:val="-1"/>
            <w:szCs w:val="28"/>
            <w:lang w:val="ru-RU"/>
          </w:rPr>
          <w:t>7</w:t>
        </w:r>
        <w:r w:rsidRPr="00DD21B4">
          <w:rPr>
            <w:color w:val="000000"/>
            <w:spacing w:val="-1"/>
            <w:szCs w:val="28"/>
            <w:lang w:val="ru-RU"/>
          </w:rPr>
          <w:t xml:space="preserve"> г</w:t>
        </w:r>
      </w:smartTag>
      <w:r w:rsidRPr="00DD21B4">
        <w:rPr>
          <w:color w:val="000000"/>
          <w:spacing w:val="-1"/>
          <w:szCs w:val="28"/>
          <w:lang w:val="ru-RU"/>
        </w:rPr>
        <w:t xml:space="preserve">. ее </w:t>
      </w:r>
      <w:r w:rsidRPr="00DD21B4">
        <w:rPr>
          <w:color w:val="000000"/>
          <w:spacing w:val="-3"/>
          <w:szCs w:val="28"/>
          <w:lang w:val="ru-RU"/>
        </w:rPr>
        <w:t>доля сократилась за счет увеличения доли задолженности перед бюджетом.</w:t>
      </w:r>
    </w:p>
    <w:p w:rsidR="00C815DE" w:rsidRPr="005D2E69" w:rsidRDefault="00C815DE" w:rsidP="00C815DE">
      <w:pPr>
        <w:shd w:val="clear" w:color="auto" w:fill="FFFFFF"/>
        <w:spacing w:line="360" w:lineRule="auto"/>
        <w:ind w:firstLine="397"/>
        <w:jc w:val="right"/>
        <w:rPr>
          <w:color w:val="000000"/>
          <w:szCs w:val="28"/>
          <w:lang w:val="ru-RU"/>
        </w:rPr>
      </w:pPr>
      <w:r w:rsidRPr="00EB671E">
        <w:rPr>
          <w:color w:val="000000"/>
          <w:szCs w:val="28"/>
        </w:rPr>
        <w:t xml:space="preserve">Таблица </w:t>
      </w:r>
      <w:r>
        <w:rPr>
          <w:color w:val="000000"/>
          <w:szCs w:val="28"/>
        </w:rPr>
        <w:t>1</w:t>
      </w:r>
      <w:r w:rsidR="005D2E69">
        <w:rPr>
          <w:color w:val="000000"/>
          <w:szCs w:val="28"/>
          <w:lang w:val="ru-RU"/>
        </w:rPr>
        <w:t>3</w:t>
      </w:r>
    </w:p>
    <w:p w:rsidR="00C815DE" w:rsidRPr="00D81519" w:rsidRDefault="00C815DE" w:rsidP="00C815DE">
      <w:pPr>
        <w:shd w:val="clear" w:color="auto" w:fill="FFFFFF"/>
        <w:spacing w:line="360" w:lineRule="auto"/>
        <w:ind w:firstLine="397"/>
        <w:jc w:val="center"/>
        <w:rPr>
          <w:color w:val="000000"/>
          <w:szCs w:val="28"/>
          <w:lang w:val="ru-RU"/>
        </w:rPr>
      </w:pPr>
      <w:r>
        <w:rPr>
          <w:color w:val="000000"/>
          <w:szCs w:val="28"/>
        </w:rPr>
        <w:t>Анализ кредиторской задолженности</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1627"/>
        <w:gridCol w:w="1628"/>
        <w:gridCol w:w="1628"/>
      </w:tblGrid>
      <w:tr w:rsidR="00C815DE" w:rsidRPr="00E23D68">
        <w:trPr>
          <w:jc w:val="center"/>
        </w:trPr>
        <w:tc>
          <w:tcPr>
            <w:tcW w:w="4169" w:type="dxa"/>
          </w:tcPr>
          <w:p w:rsidR="00C815DE" w:rsidRPr="00E23D68" w:rsidRDefault="00C815DE" w:rsidP="00E23D68">
            <w:pPr>
              <w:spacing w:line="240" w:lineRule="auto"/>
              <w:ind w:firstLine="0"/>
              <w:jc w:val="center"/>
              <w:rPr>
                <w:sz w:val="22"/>
                <w:szCs w:val="22"/>
              </w:rPr>
            </w:pPr>
            <w:r w:rsidRPr="00E23D68">
              <w:rPr>
                <w:sz w:val="22"/>
                <w:szCs w:val="22"/>
              </w:rPr>
              <w:t>Показатель</w:t>
            </w:r>
          </w:p>
        </w:tc>
        <w:tc>
          <w:tcPr>
            <w:tcW w:w="1627" w:type="dxa"/>
          </w:tcPr>
          <w:p w:rsidR="00C815DE" w:rsidRPr="00E23D68" w:rsidRDefault="00C815DE" w:rsidP="00E23D68">
            <w:pPr>
              <w:spacing w:line="240" w:lineRule="auto"/>
              <w:ind w:firstLine="0"/>
              <w:jc w:val="center"/>
              <w:rPr>
                <w:sz w:val="22"/>
                <w:szCs w:val="22"/>
                <w:lang w:val="ru-RU"/>
              </w:rPr>
            </w:pPr>
            <w:r w:rsidRPr="00E23D68">
              <w:rPr>
                <w:sz w:val="22"/>
                <w:szCs w:val="22"/>
              </w:rPr>
              <w:t>200</w:t>
            </w:r>
            <w:r w:rsidR="0026121E" w:rsidRPr="00E23D68">
              <w:rPr>
                <w:sz w:val="22"/>
                <w:szCs w:val="22"/>
                <w:lang w:val="ru-RU"/>
              </w:rPr>
              <w:t>7</w:t>
            </w:r>
          </w:p>
        </w:tc>
        <w:tc>
          <w:tcPr>
            <w:tcW w:w="1628" w:type="dxa"/>
          </w:tcPr>
          <w:p w:rsidR="00C815DE" w:rsidRPr="00E23D68" w:rsidRDefault="00C815DE" w:rsidP="00E23D68">
            <w:pPr>
              <w:spacing w:line="240" w:lineRule="auto"/>
              <w:ind w:firstLine="0"/>
              <w:jc w:val="center"/>
              <w:rPr>
                <w:sz w:val="22"/>
                <w:szCs w:val="22"/>
                <w:lang w:val="ru-RU"/>
              </w:rPr>
            </w:pPr>
            <w:r w:rsidRPr="00E23D68">
              <w:rPr>
                <w:sz w:val="22"/>
                <w:szCs w:val="22"/>
              </w:rPr>
              <w:t>200</w:t>
            </w:r>
            <w:r w:rsidR="0026121E" w:rsidRPr="00E23D68">
              <w:rPr>
                <w:sz w:val="22"/>
                <w:szCs w:val="22"/>
                <w:lang w:val="ru-RU"/>
              </w:rPr>
              <w:t>8</w:t>
            </w:r>
          </w:p>
        </w:tc>
        <w:tc>
          <w:tcPr>
            <w:tcW w:w="1628" w:type="dxa"/>
          </w:tcPr>
          <w:p w:rsidR="00C815DE" w:rsidRPr="00E23D68" w:rsidRDefault="00C815DE" w:rsidP="00E23D68">
            <w:pPr>
              <w:spacing w:line="240" w:lineRule="auto"/>
              <w:ind w:firstLine="0"/>
              <w:jc w:val="center"/>
              <w:rPr>
                <w:sz w:val="22"/>
                <w:szCs w:val="22"/>
                <w:lang w:val="ru-RU"/>
              </w:rPr>
            </w:pPr>
            <w:r w:rsidRPr="00E23D68">
              <w:rPr>
                <w:sz w:val="22"/>
                <w:szCs w:val="22"/>
              </w:rPr>
              <w:t>200</w:t>
            </w:r>
            <w:r w:rsidR="0026121E" w:rsidRPr="00E23D68">
              <w:rPr>
                <w:sz w:val="22"/>
                <w:szCs w:val="22"/>
                <w:lang w:val="ru-RU"/>
              </w:rPr>
              <w:t>9</w:t>
            </w:r>
          </w:p>
        </w:tc>
      </w:tr>
      <w:tr w:rsidR="0026121E" w:rsidRPr="00E23D68">
        <w:trPr>
          <w:jc w:val="center"/>
        </w:trPr>
        <w:tc>
          <w:tcPr>
            <w:tcW w:w="9052" w:type="dxa"/>
            <w:gridSpan w:val="4"/>
          </w:tcPr>
          <w:p w:rsidR="0026121E" w:rsidRPr="00392AA2" w:rsidRDefault="0026121E" w:rsidP="00E23D68">
            <w:pPr>
              <w:spacing w:line="240" w:lineRule="auto"/>
              <w:jc w:val="center"/>
              <w:rPr>
                <w:sz w:val="22"/>
                <w:szCs w:val="22"/>
                <w:lang w:val="ru-RU"/>
              </w:rPr>
            </w:pPr>
            <w:r w:rsidRPr="00E23D68">
              <w:rPr>
                <w:sz w:val="22"/>
                <w:szCs w:val="22"/>
              </w:rPr>
              <w:t>Поставщики и подрядчики</w:t>
            </w:r>
            <w:r w:rsidR="00392AA2">
              <w:rPr>
                <w:sz w:val="22"/>
                <w:szCs w:val="22"/>
              </w:rPr>
              <w:t xml:space="preserve"> (</w:t>
            </w:r>
            <w:r w:rsidR="00392AA2">
              <w:rPr>
                <w:sz w:val="22"/>
                <w:szCs w:val="22"/>
                <w:lang w:val="ru-RU"/>
              </w:rPr>
              <w:t>стр.621)</w:t>
            </w:r>
          </w:p>
        </w:tc>
      </w:tr>
      <w:tr w:rsidR="00C815DE" w:rsidRPr="00E23D68">
        <w:trPr>
          <w:jc w:val="center"/>
        </w:trPr>
        <w:tc>
          <w:tcPr>
            <w:tcW w:w="4169" w:type="dxa"/>
          </w:tcPr>
          <w:p w:rsidR="00C815DE" w:rsidRPr="00E23D68" w:rsidRDefault="00C815DE" w:rsidP="00E23D68">
            <w:pPr>
              <w:spacing w:line="240" w:lineRule="auto"/>
              <w:ind w:firstLine="0"/>
              <w:rPr>
                <w:sz w:val="22"/>
                <w:szCs w:val="22"/>
              </w:rPr>
            </w:pPr>
            <w:r w:rsidRPr="00E23D68">
              <w:rPr>
                <w:sz w:val="22"/>
                <w:szCs w:val="22"/>
              </w:rPr>
              <w:t>на начало года</w:t>
            </w:r>
          </w:p>
        </w:tc>
        <w:tc>
          <w:tcPr>
            <w:tcW w:w="1627" w:type="dxa"/>
          </w:tcPr>
          <w:p w:rsidR="00C815DE" w:rsidRPr="00E23D68" w:rsidRDefault="00C815DE" w:rsidP="0056511D">
            <w:pPr>
              <w:spacing w:line="240" w:lineRule="auto"/>
              <w:jc w:val="center"/>
              <w:rPr>
                <w:sz w:val="22"/>
                <w:szCs w:val="22"/>
              </w:rPr>
            </w:pPr>
          </w:p>
        </w:tc>
        <w:tc>
          <w:tcPr>
            <w:tcW w:w="1628" w:type="dxa"/>
          </w:tcPr>
          <w:p w:rsidR="00C815DE" w:rsidRPr="0056511D" w:rsidRDefault="0056511D" w:rsidP="0056511D">
            <w:pPr>
              <w:spacing w:line="240" w:lineRule="auto"/>
              <w:ind w:firstLine="0"/>
              <w:jc w:val="center"/>
              <w:rPr>
                <w:sz w:val="22"/>
                <w:szCs w:val="22"/>
                <w:lang w:val="ru-RU"/>
              </w:rPr>
            </w:pPr>
            <w:r>
              <w:rPr>
                <w:sz w:val="22"/>
                <w:szCs w:val="22"/>
                <w:lang w:val="ru-RU"/>
              </w:rPr>
              <w:t>5</w:t>
            </w:r>
          </w:p>
        </w:tc>
        <w:tc>
          <w:tcPr>
            <w:tcW w:w="1628" w:type="dxa"/>
          </w:tcPr>
          <w:p w:rsidR="00C815DE" w:rsidRPr="0056511D" w:rsidRDefault="0056511D" w:rsidP="0056511D">
            <w:pPr>
              <w:spacing w:line="240" w:lineRule="auto"/>
              <w:ind w:firstLine="0"/>
              <w:jc w:val="center"/>
              <w:rPr>
                <w:sz w:val="22"/>
                <w:szCs w:val="22"/>
                <w:lang w:val="ru-RU"/>
              </w:rPr>
            </w:pPr>
            <w:r>
              <w:rPr>
                <w:sz w:val="22"/>
                <w:szCs w:val="22"/>
                <w:lang w:val="ru-RU"/>
              </w:rPr>
              <w:t>25</w:t>
            </w:r>
          </w:p>
        </w:tc>
      </w:tr>
      <w:tr w:rsidR="00C815DE" w:rsidRPr="00E23D68">
        <w:trPr>
          <w:jc w:val="center"/>
        </w:trPr>
        <w:tc>
          <w:tcPr>
            <w:tcW w:w="4169" w:type="dxa"/>
          </w:tcPr>
          <w:p w:rsidR="00C815DE" w:rsidRPr="00E23D68" w:rsidRDefault="00C815DE" w:rsidP="00E23D68">
            <w:pPr>
              <w:spacing w:line="240" w:lineRule="auto"/>
              <w:ind w:firstLine="0"/>
              <w:rPr>
                <w:sz w:val="22"/>
                <w:szCs w:val="22"/>
              </w:rPr>
            </w:pPr>
            <w:r w:rsidRPr="00E23D68">
              <w:rPr>
                <w:sz w:val="22"/>
                <w:szCs w:val="22"/>
              </w:rPr>
              <w:t>на конец года</w:t>
            </w:r>
          </w:p>
        </w:tc>
        <w:tc>
          <w:tcPr>
            <w:tcW w:w="1627" w:type="dxa"/>
          </w:tcPr>
          <w:p w:rsidR="00C815DE" w:rsidRPr="0056511D" w:rsidRDefault="0056511D" w:rsidP="0056511D">
            <w:pPr>
              <w:spacing w:line="240" w:lineRule="auto"/>
              <w:ind w:firstLine="0"/>
              <w:jc w:val="center"/>
              <w:rPr>
                <w:sz w:val="22"/>
                <w:szCs w:val="22"/>
                <w:lang w:val="ru-RU"/>
              </w:rPr>
            </w:pPr>
            <w:r>
              <w:rPr>
                <w:sz w:val="22"/>
                <w:szCs w:val="22"/>
                <w:lang w:val="ru-RU"/>
              </w:rPr>
              <w:t>5</w:t>
            </w:r>
          </w:p>
        </w:tc>
        <w:tc>
          <w:tcPr>
            <w:tcW w:w="1628" w:type="dxa"/>
          </w:tcPr>
          <w:p w:rsidR="00C815DE" w:rsidRPr="0056511D" w:rsidRDefault="0056511D" w:rsidP="0056511D">
            <w:pPr>
              <w:spacing w:line="240" w:lineRule="auto"/>
              <w:ind w:firstLine="0"/>
              <w:jc w:val="center"/>
              <w:rPr>
                <w:sz w:val="22"/>
                <w:szCs w:val="22"/>
                <w:lang w:val="ru-RU"/>
              </w:rPr>
            </w:pPr>
            <w:r>
              <w:rPr>
                <w:sz w:val="22"/>
                <w:szCs w:val="22"/>
                <w:lang w:val="ru-RU"/>
              </w:rPr>
              <w:t>25</w:t>
            </w:r>
          </w:p>
        </w:tc>
        <w:tc>
          <w:tcPr>
            <w:tcW w:w="1628" w:type="dxa"/>
          </w:tcPr>
          <w:p w:rsidR="00C815DE" w:rsidRPr="0056511D" w:rsidRDefault="0056511D" w:rsidP="0056511D">
            <w:pPr>
              <w:spacing w:line="240" w:lineRule="auto"/>
              <w:ind w:firstLine="0"/>
              <w:jc w:val="center"/>
              <w:rPr>
                <w:sz w:val="22"/>
                <w:szCs w:val="22"/>
                <w:lang w:val="ru-RU"/>
              </w:rPr>
            </w:pPr>
            <w:r>
              <w:rPr>
                <w:sz w:val="22"/>
                <w:szCs w:val="22"/>
                <w:lang w:val="ru-RU"/>
              </w:rPr>
              <w:t>54</w:t>
            </w:r>
          </w:p>
        </w:tc>
      </w:tr>
      <w:tr w:rsidR="007453F2" w:rsidRPr="00E23D68">
        <w:trPr>
          <w:jc w:val="center"/>
        </w:trPr>
        <w:tc>
          <w:tcPr>
            <w:tcW w:w="4169" w:type="dxa"/>
          </w:tcPr>
          <w:p w:rsidR="007453F2" w:rsidRPr="00E23D68" w:rsidRDefault="007453F2" w:rsidP="00E23D68">
            <w:pPr>
              <w:spacing w:line="240" w:lineRule="auto"/>
              <w:ind w:firstLine="0"/>
              <w:jc w:val="left"/>
              <w:rPr>
                <w:sz w:val="22"/>
                <w:szCs w:val="22"/>
                <w:lang w:val="ru-RU"/>
              </w:rPr>
            </w:pPr>
            <w:r w:rsidRPr="00E23D68">
              <w:rPr>
                <w:sz w:val="22"/>
                <w:szCs w:val="22"/>
                <w:lang w:val="ru-RU"/>
              </w:rPr>
              <w:t>среднегодовая стоимость</w:t>
            </w:r>
          </w:p>
        </w:tc>
        <w:tc>
          <w:tcPr>
            <w:tcW w:w="1627" w:type="dxa"/>
          </w:tcPr>
          <w:p w:rsidR="007453F2" w:rsidRPr="0056511D" w:rsidRDefault="0056511D" w:rsidP="0056511D">
            <w:pPr>
              <w:spacing w:line="240" w:lineRule="auto"/>
              <w:ind w:firstLine="0"/>
              <w:jc w:val="center"/>
              <w:rPr>
                <w:sz w:val="22"/>
                <w:szCs w:val="22"/>
                <w:lang w:val="ru-RU"/>
              </w:rPr>
            </w:pPr>
            <w:r>
              <w:rPr>
                <w:sz w:val="22"/>
                <w:szCs w:val="22"/>
                <w:lang w:val="ru-RU"/>
              </w:rPr>
              <w:t>2,5</w:t>
            </w:r>
          </w:p>
        </w:tc>
        <w:tc>
          <w:tcPr>
            <w:tcW w:w="1628" w:type="dxa"/>
          </w:tcPr>
          <w:p w:rsidR="007453F2" w:rsidRPr="0056511D" w:rsidRDefault="0056511D" w:rsidP="0056511D">
            <w:pPr>
              <w:spacing w:line="240" w:lineRule="auto"/>
              <w:ind w:firstLine="0"/>
              <w:jc w:val="center"/>
              <w:rPr>
                <w:sz w:val="22"/>
                <w:szCs w:val="22"/>
                <w:lang w:val="ru-RU"/>
              </w:rPr>
            </w:pPr>
            <w:r>
              <w:rPr>
                <w:sz w:val="22"/>
                <w:szCs w:val="22"/>
                <w:lang w:val="ru-RU"/>
              </w:rPr>
              <w:t>15</w:t>
            </w:r>
          </w:p>
        </w:tc>
        <w:tc>
          <w:tcPr>
            <w:tcW w:w="1628" w:type="dxa"/>
          </w:tcPr>
          <w:p w:rsidR="007453F2" w:rsidRPr="0056511D" w:rsidRDefault="0056511D" w:rsidP="0056511D">
            <w:pPr>
              <w:spacing w:line="240" w:lineRule="auto"/>
              <w:ind w:firstLine="0"/>
              <w:jc w:val="center"/>
              <w:rPr>
                <w:sz w:val="22"/>
                <w:szCs w:val="22"/>
                <w:lang w:val="ru-RU"/>
              </w:rPr>
            </w:pPr>
            <w:r>
              <w:rPr>
                <w:sz w:val="22"/>
                <w:szCs w:val="22"/>
                <w:lang w:val="ru-RU"/>
              </w:rPr>
              <w:t>40</w:t>
            </w:r>
          </w:p>
        </w:tc>
      </w:tr>
      <w:tr w:rsidR="0026121E" w:rsidRPr="00E23D68">
        <w:trPr>
          <w:jc w:val="center"/>
        </w:trPr>
        <w:tc>
          <w:tcPr>
            <w:tcW w:w="9052" w:type="dxa"/>
            <w:gridSpan w:val="4"/>
          </w:tcPr>
          <w:p w:rsidR="0026121E" w:rsidRPr="00392AA2" w:rsidRDefault="0026121E" w:rsidP="00E23D68">
            <w:pPr>
              <w:spacing w:line="240" w:lineRule="auto"/>
              <w:jc w:val="center"/>
              <w:rPr>
                <w:sz w:val="22"/>
                <w:szCs w:val="22"/>
                <w:lang w:val="ru-RU"/>
              </w:rPr>
            </w:pPr>
            <w:r w:rsidRPr="00E23D68">
              <w:rPr>
                <w:sz w:val="22"/>
                <w:szCs w:val="22"/>
              </w:rPr>
              <w:t>Перед персоналом</w:t>
            </w:r>
            <w:r w:rsidR="00392AA2">
              <w:rPr>
                <w:sz w:val="22"/>
                <w:szCs w:val="22"/>
              </w:rPr>
              <w:t xml:space="preserve"> (</w:t>
            </w:r>
            <w:r w:rsidR="00392AA2">
              <w:rPr>
                <w:sz w:val="22"/>
                <w:szCs w:val="22"/>
                <w:lang w:val="ru-RU"/>
              </w:rPr>
              <w:t>стр.622)</w:t>
            </w:r>
          </w:p>
        </w:tc>
      </w:tr>
      <w:tr w:rsidR="00C815DE" w:rsidRPr="00E23D68">
        <w:trPr>
          <w:jc w:val="center"/>
        </w:trPr>
        <w:tc>
          <w:tcPr>
            <w:tcW w:w="4169" w:type="dxa"/>
          </w:tcPr>
          <w:p w:rsidR="00C815DE" w:rsidRPr="00E23D68" w:rsidRDefault="00C815DE" w:rsidP="00E23D68">
            <w:pPr>
              <w:spacing w:line="240" w:lineRule="auto"/>
              <w:ind w:firstLine="0"/>
              <w:rPr>
                <w:sz w:val="22"/>
                <w:szCs w:val="22"/>
              </w:rPr>
            </w:pPr>
            <w:r w:rsidRPr="00E23D68">
              <w:rPr>
                <w:sz w:val="22"/>
                <w:szCs w:val="22"/>
              </w:rPr>
              <w:t xml:space="preserve">на начало года </w:t>
            </w:r>
          </w:p>
        </w:tc>
        <w:tc>
          <w:tcPr>
            <w:tcW w:w="1627" w:type="dxa"/>
          </w:tcPr>
          <w:p w:rsidR="00C815DE" w:rsidRPr="00E23D68" w:rsidRDefault="00C815DE" w:rsidP="00E23D68">
            <w:pPr>
              <w:spacing w:line="240" w:lineRule="auto"/>
              <w:jc w:val="center"/>
              <w:rPr>
                <w:sz w:val="22"/>
                <w:szCs w:val="22"/>
              </w:rPr>
            </w:pPr>
          </w:p>
        </w:tc>
        <w:tc>
          <w:tcPr>
            <w:tcW w:w="1628" w:type="dxa"/>
          </w:tcPr>
          <w:p w:rsidR="00C815DE" w:rsidRPr="00E23D68" w:rsidRDefault="00C815DE" w:rsidP="00E23D68">
            <w:pPr>
              <w:spacing w:line="240" w:lineRule="auto"/>
              <w:jc w:val="center"/>
              <w:rPr>
                <w:sz w:val="22"/>
                <w:szCs w:val="22"/>
              </w:rPr>
            </w:pPr>
          </w:p>
        </w:tc>
        <w:tc>
          <w:tcPr>
            <w:tcW w:w="1628" w:type="dxa"/>
          </w:tcPr>
          <w:p w:rsidR="00C815DE" w:rsidRPr="00E23D68" w:rsidRDefault="00C815DE" w:rsidP="00E23D68">
            <w:pPr>
              <w:spacing w:line="240" w:lineRule="auto"/>
              <w:jc w:val="center"/>
              <w:rPr>
                <w:sz w:val="22"/>
                <w:szCs w:val="22"/>
              </w:rPr>
            </w:pPr>
          </w:p>
        </w:tc>
      </w:tr>
      <w:tr w:rsidR="00C815DE" w:rsidRPr="00E23D68">
        <w:trPr>
          <w:jc w:val="center"/>
        </w:trPr>
        <w:tc>
          <w:tcPr>
            <w:tcW w:w="4169" w:type="dxa"/>
          </w:tcPr>
          <w:p w:rsidR="00C815DE" w:rsidRPr="00E23D68" w:rsidRDefault="00C815DE" w:rsidP="00E23D68">
            <w:pPr>
              <w:spacing w:line="240" w:lineRule="auto"/>
              <w:ind w:firstLine="0"/>
              <w:rPr>
                <w:sz w:val="22"/>
                <w:szCs w:val="22"/>
              </w:rPr>
            </w:pPr>
            <w:r w:rsidRPr="00E23D68">
              <w:rPr>
                <w:sz w:val="22"/>
                <w:szCs w:val="22"/>
              </w:rPr>
              <w:t>на конец года</w:t>
            </w:r>
          </w:p>
        </w:tc>
        <w:tc>
          <w:tcPr>
            <w:tcW w:w="1627" w:type="dxa"/>
          </w:tcPr>
          <w:p w:rsidR="00C815DE" w:rsidRPr="00E23D68" w:rsidRDefault="00C815DE" w:rsidP="00E23D68">
            <w:pPr>
              <w:spacing w:line="240" w:lineRule="auto"/>
              <w:jc w:val="center"/>
              <w:rPr>
                <w:sz w:val="22"/>
                <w:szCs w:val="22"/>
              </w:rPr>
            </w:pPr>
          </w:p>
        </w:tc>
        <w:tc>
          <w:tcPr>
            <w:tcW w:w="1628" w:type="dxa"/>
          </w:tcPr>
          <w:p w:rsidR="00C815DE" w:rsidRPr="00E23D68" w:rsidRDefault="00C815DE" w:rsidP="00E23D68">
            <w:pPr>
              <w:spacing w:line="240" w:lineRule="auto"/>
              <w:jc w:val="center"/>
              <w:rPr>
                <w:sz w:val="22"/>
                <w:szCs w:val="22"/>
              </w:rPr>
            </w:pPr>
          </w:p>
        </w:tc>
        <w:tc>
          <w:tcPr>
            <w:tcW w:w="1628" w:type="dxa"/>
          </w:tcPr>
          <w:p w:rsidR="00C815DE" w:rsidRPr="00E23D68" w:rsidRDefault="00C815DE" w:rsidP="00E23D68">
            <w:pPr>
              <w:spacing w:line="240" w:lineRule="auto"/>
              <w:jc w:val="center"/>
              <w:rPr>
                <w:sz w:val="22"/>
                <w:szCs w:val="22"/>
              </w:rPr>
            </w:pPr>
          </w:p>
        </w:tc>
      </w:tr>
      <w:tr w:rsidR="007453F2" w:rsidRPr="00E23D68">
        <w:trPr>
          <w:jc w:val="center"/>
        </w:trPr>
        <w:tc>
          <w:tcPr>
            <w:tcW w:w="4169" w:type="dxa"/>
          </w:tcPr>
          <w:p w:rsidR="007453F2" w:rsidRPr="00E23D68" w:rsidRDefault="0026121E" w:rsidP="00E23D68">
            <w:pPr>
              <w:spacing w:line="240" w:lineRule="auto"/>
              <w:ind w:firstLine="0"/>
              <w:jc w:val="left"/>
              <w:rPr>
                <w:sz w:val="22"/>
                <w:szCs w:val="22"/>
              </w:rPr>
            </w:pPr>
            <w:r w:rsidRPr="00E23D68">
              <w:rPr>
                <w:sz w:val="22"/>
                <w:szCs w:val="22"/>
                <w:lang w:val="ru-RU"/>
              </w:rPr>
              <w:t>среднегодовая стоимость</w:t>
            </w:r>
          </w:p>
        </w:tc>
        <w:tc>
          <w:tcPr>
            <w:tcW w:w="1627" w:type="dxa"/>
          </w:tcPr>
          <w:p w:rsidR="007453F2" w:rsidRPr="00E23D68" w:rsidRDefault="007453F2" w:rsidP="00E23D68">
            <w:pPr>
              <w:spacing w:line="240" w:lineRule="auto"/>
              <w:jc w:val="center"/>
              <w:rPr>
                <w:sz w:val="22"/>
                <w:szCs w:val="22"/>
              </w:rPr>
            </w:pPr>
          </w:p>
        </w:tc>
        <w:tc>
          <w:tcPr>
            <w:tcW w:w="1628" w:type="dxa"/>
          </w:tcPr>
          <w:p w:rsidR="007453F2" w:rsidRPr="00E23D68" w:rsidRDefault="007453F2" w:rsidP="00E23D68">
            <w:pPr>
              <w:spacing w:line="240" w:lineRule="auto"/>
              <w:jc w:val="center"/>
              <w:rPr>
                <w:sz w:val="22"/>
                <w:szCs w:val="22"/>
              </w:rPr>
            </w:pPr>
          </w:p>
        </w:tc>
        <w:tc>
          <w:tcPr>
            <w:tcW w:w="1628" w:type="dxa"/>
          </w:tcPr>
          <w:p w:rsidR="007453F2" w:rsidRPr="00E23D68" w:rsidRDefault="007453F2" w:rsidP="00E23D68">
            <w:pPr>
              <w:spacing w:line="240" w:lineRule="auto"/>
              <w:jc w:val="center"/>
              <w:rPr>
                <w:sz w:val="22"/>
                <w:szCs w:val="22"/>
              </w:rPr>
            </w:pPr>
          </w:p>
        </w:tc>
      </w:tr>
      <w:tr w:rsidR="0026121E" w:rsidRPr="00B45AF2">
        <w:trPr>
          <w:jc w:val="center"/>
        </w:trPr>
        <w:tc>
          <w:tcPr>
            <w:tcW w:w="9052" w:type="dxa"/>
            <w:gridSpan w:val="4"/>
          </w:tcPr>
          <w:p w:rsidR="0026121E" w:rsidRPr="00392AA2" w:rsidRDefault="0026121E" w:rsidP="00E23D68">
            <w:pPr>
              <w:spacing w:line="240" w:lineRule="auto"/>
              <w:jc w:val="center"/>
              <w:rPr>
                <w:sz w:val="22"/>
                <w:szCs w:val="22"/>
                <w:lang w:val="ru-RU"/>
              </w:rPr>
            </w:pPr>
            <w:r w:rsidRPr="00E23D68">
              <w:rPr>
                <w:sz w:val="22"/>
                <w:szCs w:val="22"/>
                <w:lang w:val="ru-RU"/>
              </w:rPr>
              <w:t>По налогам и сборам</w:t>
            </w:r>
            <w:r w:rsidR="00392AA2">
              <w:rPr>
                <w:sz w:val="22"/>
                <w:szCs w:val="22"/>
                <w:lang w:val="ru-RU"/>
              </w:rPr>
              <w:t xml:space="preserve"> (стр.624)</w:t>
            </w:r>
          </w:p>
        </w:tc>
      </w:tr>
      <w:tr w:rsidR="00C815DE" w:rsidRPr="00E23D68">
        <w:trPr>
          <w:jc w:val="center"/>
        </w:trPr>
        <w:tc>
          <w:tcPr>
            <w:tcW w:w="4169" w:type="dxa"/>
          </w:tcPr>
          <w:p w:rsidR="00C815DE" w:rsidRPr="00E23D68" w:rsidRDefault="00C815DE" w:rsidP="00E23D68">
            <w:pPr>
              <w:spacing w:line="240" w:lineRule="auto"/>
              <w:ind w:firstLine="0"/>
              <w:rPr>
                <w:sz w:val="22"/>
                <w:szCs w:val="22"/>
                <w:lang w:val="ru-RU"/>
              </w:rPr>
            </w:pPr>
            <w:r w:rsidRPr="00E23D68">
              <w:rPr>
                <w:sz w:val="22"/>
                <w:szCs w:val="22"/>
              </w:rPr>
              <w:t xml:space="preserve">на начало года </w:t>
            </w:r>
          </w:p>
        </w:tc>
        <w:tc>
          <w:tcPr>
            <w:tcW w:w="1627" w:type="dxa"/>
          </w:tcPr>
          <w:p w:rsidR="00C815DE" w:rsidRPr="0056511D" w:rsidRDefault="0056511D" w:rsidP="0056511D">
            <w:pPr>
              <w:spacing w:line="240" w:lineRule="auto"/>
              <w:ind w:firstLine="0"/>
              <w:jc w:val="center"/>
              <w:rPr>
                <w:sz w:val="22"/>
                <w:szCs w:val="22"/>
                <w:lang w:val="ru-RU"/>
              </w:rPr>
            </w:pPr>
            <w:r>
              <w:rPr>
                <w:sz w:val="22"/>
                <w:szCs w:val="22"/>
                <w:lang w:val="ru-RU"/>
              </w:rPr>
              <w:t>66</w:t>
            </w:r>
          </w:p>
        </w:tc>
        <w:tc>
          <w:tcPr>
            <w:tcW w:w="1628" w:type="dxa"/>
          </w:tcPr>
          <w:p w:rsidR="00C815DE" w:rsidRPr="0056511D" w:rsidRDefault="0056511D" w:rsidP="0056511D">
            <w:pPr>
              <w:spacing w:line="240" w:lineRule="auto"/>
              <w:ind w:firstLine="0"/>
              <w:jc w:val="center"/>
              <w:rPr>
                <w:sz w:val="22"/>
                <w:szCs w:val="22"/>
                <w:lang w:val="ru-RU"/>
              </w:rPr>
            </w:pPr>
            <w:r>
              <w:rPr>
                <w:sz w:val="22"/>
                <w:szCs w:val="22"/>
                <w:lang w:val="ru-RU"/>
              </w:rPr>
              <w:t>556</w:t>
            </w:r>
          </w:p>
        </w:tc>
        <w:tc>
          <w:tcPr>
            <w:tcW w:w="1628" w:type="dxa"/>
          </w:tcPr>
          <w:p w:rsidR="00C815DE" w:rsidRPr="0056511D" w:rsidRDefault="0056511D" w:rsidP="0056511D">
            <w:pPr>
              <w:spacing w:line="240" w:lineRule="auto"/>
              <w:ind w:firstLine="0"/>
              <w:jc w:val="center"/>
              <w:rPr>
                <w:sz w:val="22"/>
                <w:szCs w:val="22"/>
                <w:lang w:val="ru-RU"/>
              </w:rPr>
            </w:pPr>
            <w:r>
              <w:rPr>
                <w:sz w:val="22"/>
                <w:szCs w:val="22"/>
                <w:lang w:val="ru-RU"/>
              </w:rPr>
              <w:t>1988</w:t>
            </w:r>
          </w:p>
        </w:tc>
      </w:tr>
      <w:tr w:rsidR="00C815DE" w:rsidRPr="00E23D68">
        <w:trPr>
          <w:jc w:val="center"/>
        </w:trPr>
        <w:tc>
          <w:tcPr>
            <w:tcW w:w="4169" w:type="dxa"/>
          </w:tcPr>
          <w:p w:rsidR="00C815DE" w:rsidRPr="00E23D68" w:rsidRDefault="00C815DE" w:rsidP="00E23D68">
            <w:pPr>
              <w:spacing w:line="240" w:lineRule="auto"/>
              <w:ind w:firstLine="0"/>
              <w:rPr>
                <w:sz w:val="22"/>
                <w:szCs w:val="22"/>
              </w:rPr>
            </w:pPr>
            <w:r w:rsidRPr="00E23D68">
              <w:rPr>
                <w:sz w:val="22"/>
                <w:szCs w:val="22"/>
              </w:rPr>
              <w:t>на конец года</w:t>
            </w:r>
          </w:p>
        </w:tc>
        <w:tc>
          <w:tcPr>
            <w:tcW w:w="1627" w:type="dxa"/>
          </w:tcPr>
          <w:p w:rsidR="00C815DE" w:rsidRPr="0056511D" w:rsidRDefault="0056511D" w:rsidP="0056511D">
            <w:pPr>
              <w:spacing w:line="240" w:lineRule="auto"/>
              <w:ind w:firstLine="0"/>
              <w:jc w:val="center"/>
              <w:rPr>
                <w:sz w:val="22"/>
                <w:szCs w:val="22"/>
                <w:lang w:val="ru-RU"/>
              </w:rPr>
            </w:pPr>
            <w:r>
              <w:rPr>
                <w:sz w:val="22"/>
                <w:szCs w:val="22"/>
                <w:lang w:val="ru-RU"/>
              </w:rPr>
              <w:t>556</w:t>
            </w:r>
          </w:p>
        </w:tc>
        <w:tc>
          <w:tcPr>
            <w:tcW w:w="1628" w:type="dxa"/>
          </w:tcPr>
          <w:p w:rsidR="00C815DE" w:rsidRPr="0056511D" w:rsidRDefault="0056511D" w:rsidP="0056511D">
            <w:pPr>
              <w:spacing w:line="240" w:lineRule="auto"/>
              <w:ind w:firstLine="0"/>
              <w:jc w:val="center"/>
              <w:rPr>
                <w:sz w:val="22"/>
                <w:szCs w:val="22"/>
                <w:lang w:val="ru-RU"/>
              </w:rPr>
            </w:pPr>
            <w:r>
              <w:rPr>
                <w:sz w:val="22"/>
                <w:szCs w:val="22"/>
                <w:lang w:val="ru-RU"/>
              </w:rPr>
              <w:t>1989</w:t>
            </w:r>
          </w:p>
        </w:tc>
        <w:tc>
          <w:tcPr>
            <w:tcW w:w="1628" w:type="dxa"/>
          </w:tcPr>
          <w:p w:rsidR="00C815DE" w:rsidRPr="0056511D" w:rsidRDefault="0056511D" w:rsidP="0056511D">
            <w:pPr>
              <w:spacing w:line="240" w:lineRule="auto"/>
              <w:ind w:firstLine="0"/>
              <w:jc w:val="center"/>
              <w:rPr>
                <w:sz w:val="22"/>
                <w:szCs w:val="22"/>
                <w:lang w:val="ru-RU"/>
              </w:rPr>
            </w:pPr>
            <w:r>
              <w:rPr>
                <w:sz w:val="22"/>
                <w:szCs w:val="22"/>
                <w:lang w:val="ru-RU"/>
              </w:rPr>
              <w:t>316</w:t>
            </w:r>
          </w:p>
        </w:tc>
      </w:tr>
      <w:tr w:rsidR="007453F2" w:rsidRPr="00E23D68">
        <w:trPr>
          <w:jc w:val="center"/>
        </w:trPr>
        <w:tc>
          <w:tcPr>
            <w:tcW w:w="4169" w:type="dxa"/>
          </w:tcPr>
          <w:p w:rsidR="007453F2" w:rsidRPr="00E23D68" w:rsidRDefault="0026121E" w:rsidP="00E23D68">
            <w:pPr>
              <w:spacing w:line="240" w:lineRule="auto"/>
              <w:ind w:firstLine="0"/>
              <w:jc w:val="left"/>
              <w:rPr>
                <w:sz w:val="22"/>
                <w:szCs w:val="22"/>
              </w:rPr>
            </w:pPr>
            <w:r w:rsidRPr="00E23D68">
              <w:rPr>
                <w:sz w:val="22"/>
                <w:szCs w:val="22"/>
                <w:lang w:val="ru-RU"/>
              </w:rPr>
              <w:t>среднегодовая стоимость</w:t>
            </w:r>
          </w:p>
        </w:tc>
        <w:tc>
          <w:tcPr>
            <w:tcW w:w="1627" w:type="dxa"/>
          </w:tcPr>
          <w:p w:rsidR="007453F2" w:rsidRPr="0056511D" w:rsidRDefault="0056511D" w:rsidP="0056511D">
            <w:pPr>
              <w:spacing w:line="240" w:lineRule="auto"/>
              <w:ind w:firstLine="0"/>
              <w:jc w:val="center"/>
              <w:rPr>
                <w:sz w:val="22"/>
                <w:szCs w:val="22"/>
                <w:lang w:val="ru-RU"/>
              </w:rPr>
            </w:pPr>
            <w:r>
              <w:rPr>
                <w:sz w:val="22"/>
                <w:szCs w:val="22"/>
                <w:lang w:val="ru-RU"/>
              </w:rPr>
              <w:t>311</w:t>
            </w:r>
          </w:p>
        </w:tc>
        <w:tc>
          <w:tcPr>
            <w:tcW w:w="1628" w:type="dxa"/>
          </w:tcPr>
          <w:p w:rsidR="007453F2" w:rsidRPr="0056511D" w:rsidRDefault="0056511D" w:rsidP="0056511D">
            <w:pPr>
              <w:spacing w:line="240" w:lineRule="auto"/>
              <w:ind w:firstLine="0"/>
              <w:jc w:val="center"/>
              <w:rPr>
                <w:sz w:val="22"/>
                <w:szCs w:val="22"/>
                <w:lang w:val="ru-RU"/>
              </w:rPr>
            </w:pPr>
            <w:r>
              <w:rPr>
                <w:sz w:val="22"/>
                <w:szCs w:val="22"/>
                <w:lang w:val="ru-RU"/>
              </w:rPr>
              <w:t>1273</w:t>
            </w:r>
          </w:p>
        </w:tc>
        <w:tc>
          <w:tcPr>
            <w:tcW w:w="1628" w:type="dxa"/>
          </w:tcPr>
          <w:p w:rsidR="007453F2" w:rsidRPr="0056511D" w:rsidRDefault="0056511D" w:rsidP="0056511D">
            <w:pPr>
              <w:spacing w:line="240" w:lineRule="auto"/>
              <w:ind w:firstLine="0"/>
              <w:jc w:val="center"/>
              <w:rPr>
                <w:sz w:val="22"/>
                <w:szCs w:val="22"/>
                <w:lang w:val="ru-RU"/>
              </w:rPr>
            </w:pPr>
            <w:r>
              <w:rPr>
                <w:sz w:val="22"/>
                <w:szCs w:val="22"/>
                <w:lang w:val="ru-RU"/>
              </w:rPr>
              <w:t>1152</w:t>
            </w:r>
          </w:p>
        </w:tc>
      </w:tr>
      <w:tr w:rsidR="0026121E" w:rsidRPr="00E23D68">
        <w:trPr>
          <w:jc w:val="center"/>
        </w:trPr>
        <w:tc>
          <w:tcPr>
            <w:tcW w:w="9052" w:type="dxa"/>
            <w:gridSpan w:val="4"/>
          </w:tcPr>
          <w:p w:rsidR="0026121E" w:rsidRPr="00392AA2" w:rsidRDefault="0026121E" w:rsidP="00E23D68">
            <w:pPr>
              <w:spacing w:line="240" w:lineRule="auto"/>
              <w:jc w:val="center"/>
              <w:rPr>
                <w:sz w:val="22"/>
                <w:szCs w:val="22"/>
                <w:lang w:val="ru-RU"/>
              </w:rPr>
            </w:pPr>
            <w:r w:rsidRPr="00E23D68">
              <w:rPr>
                <w:sz w:val="22"/>
                <w:szCs w:val="22"/>
              </w:rPr>
              <w:t>П</w:t>
            </w:r>
            <w:r w:rsidRPr="00E23D68">
              <w:rPr>
                <w:sz w:val="22"/>
                <w:szCs w:val="22"/>
                <w:lang w:val="ru-RU"/>
              </w:rPr>
              <w:t>рочие кредиторы</w:t>
            </w:r>
            <w:r w:rsidR="00392AA2">
              <w:rPr>
                <w:sz w:val="22"/>
                <w:szCs w:val="22"/>
                <w:lang w:val="ru-RU"/>
              </w:rPr>
              <w:t xml:space="preserve"> (стр.625)</w:t>
            </w:r>
          </w:p>
        </w:tc>
      </w:tr>
      <w:tr w:rsidR="00C815DE" w:rsidRPr="00E23D68">
        <w:trPr>
          <w:jc w:val="center"/>
        </w:trPr>
        <w:tc>
          <w:tcPr>
            <w:tcW w:w="4169" w:type="dxa"/>
          </w:tcPr>
          <w:p w:rsidR="00C815DE" w:rsidRPr="00E23D68" w:rsidRDefault="00C815DE" w:rsidP="00E23D68">
            <w:pPr>
              <w:spacing w:line="240" w:lineRule="auto"/>
              <w:ind w:firstLine="0"/>
              <w:rPr>
                <w:sz w:val="22"/>
                <w:szCs w:val="22"/>
              </w:rPr>
            </w:pPr>
            <w:r w:rsidRPr="00E23D68">
              <w:rPr>
                <w:sz w:val="22"/>
                <w:szCs w:val="22"/>
              </w:rPr>
              <w:t>на начало года</w:t>
            </w:r>
          </w:p>
        </w:tc>
        <w:tc>
          <w:tcPr>
            <w:tcW w:w="1627" w:type="dxa"/>
          </w:tcPr>
          <w:p w:rsidR="00C815DE" w:rsidRPr="00E23D68" w:rsidRDefault="00C815DE" w:rsidP="0056511D">
            <w:pPr>
              <w:spacing w:line="240" w:lineRule="auto"/>
              <w:jc w:val="center"/>
              <w:rPr>
                <w:sz w:val="22"/>
                <w:szCs w:val="22"/>
              </w:rPr>
            </w:pPr>
          </w:p>
        </w:tc>
        <w:tc>
          <w:tcPr>
            <w:tcW w:w="1628" w:type="dxa"/>
          </w:tcPr>
          <w:p w:rsidR="00C815DE" w:rsidRPr="0056511D" w:rsidRDefault="0056511D" w:rsidP="0056511D">
            <w:pPr>
              <w:spacing w:line="240" w:lineRule="auto"/>
              <w:ind w:firstLine="0"/>
              <w:jc w:val="center"/>
              <w:rPr>
                <w:sz w:val="22"/>
                <w:szCs w:val="22"/>
                <w:lang w:val="ru-RU"/>
              </w:rPr>
            </w:pPr>
            <w:r>
              <w:rPr>
                <w:sz w:val="22"/>
                <w:szCs w:val="22"/>
                <w:lang w:val="ru-RU"/>
              </w:rPr>
              <w:t>610</w:t>
            </w:r>
          </w:p>
        </w:tc>
        <w:tc>
          <w:tcPr>
            <w:tcW w:w="1628" w:type="dxa"/>
          </w:tcPr>
          <w:p w:rsidR="00C815DE" w:rsidRPr="0056511D" w:rsidRDefault="0056511D" w:rsidP="0056511D">
            <w:pPr>
              <w:spacing w:line="240" w:lineRule="auto"/>
              <w:ind w:firstLine="0"/>
              <w:jc w:val="center"/>
              <w:rPr>
                <w:sz w:val="22"/>
                <w:szCs w:val="22"/>
                <w:lang w:val="ru-RU"/>
              </w:rPr>
            </w:pPr>
            <w:r>
              <w:rPr>
                <w:sz w:val="22"/>
                <w:szCs w:val="22"/>
                <w:lang w:val="ru-RU"/>
              </w:rPr>
              <w:t>305</w:t>
            </w:r>
          </w:p>
        </w:tc>
      </w:tr>
      <w:tr w:rsidR="00C815DE" w:rsidRPr="00E23D68">
        <w:trPr>
          <w:jc w:val="center"/>
        </w:trPr>
        <w:tc>
          <w:tcPr>
            <w:tcW w:w="4169" w:type="dxa"/>
          </w:tcPr>
          <w:p w:rsidR="00C815DE" w:rsidRPr="00E23D68" w:rsidRDefault="00C815DE" w:rsidP="00E23D68">
            <w:pPr>
              <w:spacing w:line="240" w:lineRule="auto"/>
              <w:ind w:firstLine="0"/>
              <w:rPr>
                <w:sz w:val="22"/>
                <w:szCs w:val="22"/>
              </w:rPr>
            </w:pPr>
            <w:r w:rsidRPr="00E23D68">
              <w:rPr>
                <w:sz w:val="22"/>
                <w:szCs w:val="22"/>
              </w:rPr>
              <w:t>на конец года</w:t>
            </w:r>
          </w:p>
        </w:tc>
        <w:tc>
          <w:tcPr>
            <w:tcW w:w="1627" w:type="dxa"/>
          </w:tcPr>
          <w:p w:rsidR="00C815DE" w:rsidRPr="0056511D" w:rsidRDefault="0056511D" w:rsidP="0056511D">
            <w:pPr>
              <w:spacing w:line="240" w:lineRule="auto"/>
              <w:ind w:firstLine="0"/>
              <w:jc w:val="center"/>
              <w:rPr>
                <w:sz w:val="22"/>
                <w:szCs w:val="22"/>
                <w:lang w:val="ru-RU"/>
              </w:rPr>
            </w:pPr>
            <w:r>
              <w:rPr>
                <w:sz w:val="22"/>
                <w:szCs w:val="22"/>
                <w:lang w:val="ru-RU"/>
              </w:rPr>
              <w:t>686</w:t>
            </w:r>
          </w:p>
        </w:tc>
        <w:tc>
          <w:tcPr>
            <w:tcW w:w="1628" w:type="dxa"/>
          </w:tcPr>
          <w:p w:rsidR="00C815DE" w:rsidRPr="0056511D" w:rsidRDefault="0056511D" w:rsidP="0056511D">
            <w:pPr>
              <w:spacing w:line="240" w:lineRule="auto"/>
              <w:ind w:firstLine="0"/>
              <w:jc w:val="center"/>
              <w:rPr>
                <w:sz w:val="22"/>
                <w:szCs w:val="22"/>
                <w:lang w:val="ru-RU"/>
              </w:rPr>
            </w:pPr>
            <w:r>
              <w:rPr>
                <w:sz w:val="22"/>
                <w:szCs w:val="22"/>
                <w:lang w:val="ru-RU"/>
              </w:rPr>
              <w:t>305</w:t>
            </w:r>
          </w:p>
        </w:tc>
        <w:tc>
          <w:tcPr>
            <w:tcW w:w="1628" w:type="dxa"/>
          </w:tcPr>
          <w:p w:rsidR="00C815DE" w:rsidRPr="0056511D" w:rsidRDefault="0056511D" w:rsidP="0056511D">
            <w:pPr>
              <w:spacing w:line="240" w:lineRule="auto"/>
              <w:ind w:firstLine="0"/>
              <w:jc w:val="center"/>
              <w:rPr>
                <w:sz w:val="22"/>
                <w:szCs w:val="22"/>
                <w:lang w:val="ru-RU"/>
              </w:rPr>
            </w:pPr>
            <w:r>
              <w:rPr>
                <w:sz w:val="22"/>
                <w:szCs w:val="22"/>
                <w:lang w:val="ru-RU"/>
              </w:rPr>
              <w:t>370</w:t>
            </w:r>
          </w:p>
        </w:tc>
      </w:tr>
      <w:tr w:rsidR="007453F2" w:rsidRPr="00E23D68">
        <w:trPr>
          <w:jc w:val="center"/>
        </w:trPr>
        <w:tc>
          <w:tcPr>
            <w:tcW w:w="4169" w:type="dxa"/>
          </w:tcPr>
          <w:p w:rsidR="007453F2" w:rsidRPr="00E23D68" w:rsidRDefault="0026121E" w:rsidP="00E23D68">
            <w:pPr>
              <w:spacing w:line="240" w:lineRule="auto"/>
              <w:ind w:firstLine="0"/>
              <w:jc w:val="left"/>
              <w:rPr>
                <w:sz w:val="22"/>
                <w:szCs w:val="22"/>
              </w:rPr>
            </w:pPr>
            <w:r w:rsidRPr="00E23D68">
              <w:rPr>
                <w:sz w:val="22"/>
                <w:szCs w:val="22"/>
                <w:lang w:val="ru-RU"/>
              </w:rPr>
              <w:t>среднегодовая стоимость</w:t>
            </w:r>
          </w:p>
        </w:tc>
        <w:tc>
          <w:tcPr>
            <w:tcW w:w="1627" w:type="dxa"/>
          </w:tcPr>
          <w:p w:rsidR="007453F2" w:rsidRPr="0056511D" w:rsidRDefault="0056511D" w:rsidP="0056511D">
            <w:pPr>
              <w:spacing w:line="240" w:lineRule="auto"/>
              <w:ind w:firstLine="0"/>
              <w:jc w:val="center"/>
              <w:rPr>
                <w:sz w:val="22"/>
                <w:szCs w:val="22"/>
                <w:lang w:val="ru-RU"/>
              </w:rPr>
            </w:pPr>
            <w:r>
              <w:rPr>
                <w:sz w:val="22"/>
                <w:szCs w:val="22"/>
                <w:lang w:val="ru-RU"/>
              </w:rPr>
              <w:t>343</w:t>
            </w:r>
          </w:p>
        </w:tc>
        <w:tc>
          <w:tcPr>
            <w:tcW w:w="1628" w:type="dxa"/>
          </w:tcPr>
          <w:p w:rsidR="007453F2" w:rsidRPr="0056511D" w:rsidRDefault="0056511D" w:rsidP="0056511D">
            <w:pPr>
              <w:spacing w:line="240" w:lineRule="auto"/>
              <w:ind w:firstLine="0"/>
              <w:jc w:val="center"/>
              <w:rPr>
                <w:sz w:val="22"/>
                <w:szCs w:val="22"/>
                <w:lang w:val="ru-RU"/>
              </w:rPr>
            </w:pPr>
            <w:r>
              <w:rPr>
                <w:sz w:val="22"/>
                <w:szCs w:val="22"/>
                <w:lang w:val="ru-RU"/>
              </w:rPr>
              <w:t>458</w:t>
            </w:r>
          </w:p>
        </w:tc>
        <w:tc>
          <w:tcPr>
            <w:tcW w:w="1628" w:type="dxa"/>
          </w:tcPr>
          <w:p w:rsidR="007453F2" w:rsidRPr="0056511D" w:rsidRDefault="0056511D" w:rsidP="0056511D">
            <w:pPr>
              <w:spacing w:line="240" w:lineRule="auto"/>
              <w:ind w:firstLine="0"/>
              <w:jc w:val="center"/>
              <w:rPr>
                <w:sz w:val="22"/>
                <w:szCs w:val="22"/>
                <w:lang w:val="ru-RU"/>
              </w:rPr>
            </w:pPr>
            <w:r>
              <w:rPr>
                <w:sz w:val="22"/>
                <w:szCs w:val="22"/>
                <w:lang w:val="ru-RU"/>
              </w:rPr>
              <w:t>338</w:t>
            </w:r>
          </w:p>
        </w:tc>
      </w:tr>
      <w:tr w:rsidR="00C815DE" w:rsidRPr="00B45AF2">
        <w:trPr>
          <w:jc w:val="center"/>
        </w:trPr>
        <w:tc>
          <w:tcPr>
            <w:tcW w:w="4169" w:type="dxa"/>
          </w:tcPr>
          <w:p w:rsidR="00C815DE" w:rsidRPr="00392AA2" w:rsidRDefault="0026121E" w:rsidP="00E23D68">
            <w:pPr>
              <w:spacing w:line="240" w:lineRule="auto"/>
              <w:ind w:firstLine="0"/>
              <w:jc w:val="left"/>
              <w:rPr>
                <w:sz w:val="24"/>
                <w:lang w:val="ru-RU"/>
              </w:rPr>
            </w:pPr>
            <w:r w:rsidRPr="00392AA2">
              <w:rPr>
                <w:sz w:val="24"/>
                <w:lang w:val="ru-RU"/>
              </w:rPr>
              <w:t>Всего кредиторская</w:t>
            </w:r>
            <w:r w:rsidRPr="00E23D68">
              <w:rPr>
                <w:sz w:val="24"/>
                <w:lang w:val="ru-RU"/>
              </w:rPr>
              <w:t xml:space="preserve"> </w:t>
            </w:r>
            <w:r w:rsidR="00C815DE" w:rsidRPr="00392AA2">
              <w:rPr>
                <w:sz w:val="24"/>
                <w:lang w:val="ru-RU"/>
              </w:rPr>
              <w:t>задолженность, сред.</w:t>
            </w:r>
            <w:r w:rsidR="00392AA2" w:rsidRPr="00392AA2">
              <w:rPr>
                <w:sz w:val="24"/>
                <w:lang w:val="ru-RU"/>
              </w:rPr>
              <w:t xml:space="preserve"> (</w:t>
            </w:r>
            <w:r w:rsidR="00392AA2">
              <w:rPr>
                <w:sz w:val="24"/>
                <w:lang w:val="ru-RU"/>
              </w:rPr>
              <w:t>стр.620)</w:t>
            </w:r>
          </w:p>
        </w:tc>
        <w:tc>
          <w:tcPr>
            <w:tcW w:w="1627" w:type="dxa"/>
          </w:tcPr>
          <w:p w:rsidR="00C815DE" w:rsidRPr="00392AA2" w:rsidRDefault="0056511D" w:rsidP="0056511D">
            <w:pPr>
              <w:spacing w:line="240" w:lineRule="auto"/>
              <w:ind w:firstLine="0"/>
              <w:jc w:val="center"/>
              <w:rPr>
                <w:sz w:val="24"/>
                <w:lang w:val="ru-RU"/>
              </w:rPr>
            </w:pPr>
            <w:r>
              <w:rPr>
                <w:sz w:val="24"/>
                <w:lang w:val="ru-RU"/>
              </w:rPr>
              <w:t>657</w:t>
            </w:r>
          </w:p>
        </w:tc>
        <w:tc>
          <w:tcPr>
            <w:tcW w:w="1628" w:type="dxa"/>
          </w:tcPr>
          <w:p w:rsidR="00C815DE" w:rsidRPr="00392AA2" w:rsidRDefault="0056511D" w:rsidP="0056511D">
            <w:pPr>
              <w:spacing w:line="240" w:lineRule="auto"/>
              <w:ind w:firstLine="0"/>
              <w:jc w:val="center"/>
              <w:rPr>
                <w:sz w:val="24"/>
                <w:lang w:val="ru-RU"/>
              </w:rPr>
            </w:pPr>
            <w:r>
              <w:rPr>
                <w:sz w:val="24"/>
                <w:lang w:val="ru-RU"/>
              </w:rPr>
              <w:t>2331</w:t>
            </w:r>
          </w:p>
        </w:tc>
        <w:tc>
          <w:tcPr>
            <w:tcW w:w="1628" w:type="dxa"/>
          </w:tcPr>
          <w:p w:rsidR="00C815DE" w:rsidRPr="00392AA2" w:rsidRDefault="0056511D" w:rsidP="0056511D">
            <w:pPr>
              <w:spacing w:line="240" w:lineRule="auto"/>
              <w:ind w:firstLine="0"/>
              <w:jc w:val="center"/>
              <w:rPr>
                <w:sz w:val="24"/>
                <w:lang w:val="ru-RU"/>
              </w:rPr>
            </w:pPr>
            <w:r>
              <w:rPr>
                <w:sz w:val="24"/>
                <w:lang w:val="ru-RU"/>
              </w:rPr>
              <w:t>2688</w:t>
            </w:r>
          </w:p>
        </w:tc>
      </w:tr>
    </w:tbl>
    <w:p w:rsidR="00C815DE" w:rsidRDefault="00C815DE" w:rsidP="00C815DE">
      <w:pPr>
        <w:jc w:val="center"/>
        <w:rPr>
          <w:rFonts w:cs="Vrinda"/>
          <w:szCs w:val="28"/>
        </w:rPr>
      </w:pPr>
    </w:p>
    <w:p w:rsidR="00977587" w:rsidRDefault="007E5718" w:rsidP="006938E1">
      <w:pPr>
        <w:jc w:val="center"/>
        <w:rPr>
          <w:rFonts w:cs="Vrinda"/>
          <w:szCs w:val="28"/>
          <w:lang w:val="ru-RU"/>
        </w:rPr>
      </w:pPr>
      <w:r w:rsidRPr="007E5718">
        <w:rPr>
          <w:rFonts w:cs="Vrinda"/>
          <w:szCs w:val="28"/>
          <w:lang w:val="ru-RU"/>
        </w:rPr>
        <w:object w:dxaOrig="5401" w:dyaOrig="3389">
          <v:shape id="_x0000_i1033" type="#_x0000_t75" style="width:270pt;height:169.5pt" o:ole="">
            <v:imagedata r:id="rId23" o:title=""/>
          </v:shape>
          <o:OLEObject Type="Embed" ProgID="MSGraph.Chart.8" ShapeID="_x0000_i1033" DrawAspect="Content" ObjectID="_1457602584" r:id="rId24">
            <o:FieldCodes>\s</o:FieldCodes>
          </o:OLEObject>
        </w:object>
      </w:r>
    </w:p>
    <w:p w:rsidR="00C815DE" w:rsidRPr="00DD21B4" w:rsidRDefault="00B86331" w:rsidP="0056511D">
      <w:pPr>
        <w:ind w:firstLine="0"/>
        <w:outlineLvl w:val="0"/>
        <w:rPr>
          <w:rFonts w:cs="Vrinda"/>
          <w:szCs w:val="28"/>
          <w:lang w:val="ru-RU"/>
        </w:rPr>
      </w:pPr>
      <w:r>
        <w:rPr>
          <w:rFonts w:cs="Vrinda"/>
          <w:szCs w:val="28"/>
          <w:lang w:val="ru-RU"/>
        </w:rPr>
        <w:t>Рис. 10</w:t>
      </w:r>
      <w:r w:rsidR="00C815DE" w:rsidRPr="00DD21B4">
        <w:rPr>
          <w:rFonts w:cs="Vrinda"/>
          <w:szCs w:val="28"/>
          <w:lang w:val="ru-RU"/>
        </w:rPr>
        <w:t>. Структура кредиторской задолженности</w:t>
      </w:r>
      <w:r w:rsidR="005A0755">
        <w:rPr>
          <w:rFonts w:cs="Vrinda"/>
          <w:szCs w:val="28"/>
          <w:lang w:val="ru-RU"/>
        </w:rPr>
        <w:t xml:space="preserve"> (среднегод.)</w:t>
      </w:r>
      <w:r w:rsidR="00C815DE" w:rsidRPr="00DD21B4">
        <w:rPr>
          <w:rFonts w:cs="Vrinda"/>
          <w:szCs w:val="28"/>
          <w:lang w:val="ru-RU"/>
        </w:rPr>
        <w:t xml:space="preserve">, </w:t>
      </w:r>
      <w:smartTag w:uri="urn:schemas-microsoft-com:office:smarttags" w:element="metricconverter">
        <w:smartTagPr>
          <w:attr w:name="ProductID" w:val="2009 г"/>
        </w:smartTagPr>
        <w:r w:rsidR="00C815DE" w:rsidRPr="00DD21B4">
          <w:rPr>
            <w:rFonts w:cs="Vrinda"/>
            <w:szCs w:val="28"/>
            <w:lang w:val="ru-RU"/>
          </w:rPr>
          <w:t>200</w:t>
        </w:r>
        <w:r w:rsidR="005A0755">
          <w:rPr>
            <w:rFonts w:cs="Vrinda"/>
            <w:szCs w:val="28"/>
            <w:lang w:val="ru-RU"/>
          </w:rPr>
          <w:t>9</w:t>
        </w:r>
        <w:r w:rsidR="00C815DE" w:rsidRPr="00DD21B4">
          <w:rPr>
            <w:rFonts w:cs="Vrinda"/>
            <w:szCs w:val="28"/>
            <w:lang w:val="ru-RU"/>
          </w:rPr>
          <w:t xml:space="preserve"> г</w:t>
        </w:r>
      </w:smartTag>
      <w:r w:rsidR="00C815DE" w:rsidRPr="00DD21B4">
        <w:rPr>
          <w:rFonts w:cs="Vrinda"/>
          <w:szCs w:val="28"/>
          <w:lang w:val="ru-RU"/>
        </w:rPr>
        <w:t>.</w:t>
      </w:r>
    </w:p>
    <w:p w:rsidR="00C815DE" w:rsidRPr="00DD21B4" w:rsidRDefault="00C815DE" w:rsidP="00C815DE">
      <w:pPr>
        <w:jc w:val="center"/>
        <w:rPr>
          <w:rFonts w:cs="Vrinda"/>
          <w:szCs w:val="28"/>
          <w:lang w:val="ru-RU"/>
        </w:rPr>
      </w:pPr>
    </w:p>
    <w:p w:rsidR="00C815DE" w:rsidRDefault="00847A26" w:rsidP="00C815DE">
      <w:pPr>
        <w:jc w:val="center"/>
        <w:rPr>
          <w:rFonts w:cs="Vrinda"/>
          <w:szCs w:val="28"/>
        </w:rPr>
      </w:pPr>
      <w:r w:rsidRPr="00847A26">
        <w:rPr>
          <w:noProof/>
          <w:lang w:val="ru-RU" w:eastAsia="ru-RU"/>
        </w:rPr>
        <w:object w:dxaOrig="7249" w:dyaOrig="3956">
          <v:shape id="Объект 11" o:spid="_x0000_i1034" type="#_x0000_t75" style="width:362.25pt;height:198pt;visibility:visible" o:ole="">
            <v:imagedata r:id="rId25" o:title="" cropbottom="-83f"/>
            <o:lock v:ext="edit" aspectratio="f"/>
          </v:shape>
          <o:OLEObject Type="Embed" ProgID="Excel.Sheet.8" ShapeID="Объект 11" DrawAspect="Content" ObjectID="_1457602585" r:id="rId26">
            <o:FieldCodes>\s</o:FieldCodes>
          </o:OLEObject>
        </w:object>
      </w:r>
    </w:p>
    <w:p w:rsidR="00C815DE" w:rsidRPr="00DD21B4" w:rsidRDefault="00C815DE" w:rsidP="005D2E69">
      <w:pPr>
        <w:jc w:val="center"/>
        <w:rPr>
          <w:rFonts w:cs="Vrinda"/>
          <w:szCs w:val="28"/>
          <w:lang w:val="ru-RU"/>
        </w:rPr>
      </w:pPr>
      <w:r w:rsidRPr="00DD21B4">
        <w:rPr>
          <w:rFonts w:cs="Vrinda"/>
          <w:szCs w:val="28"/>
          <w:lang w:val="ru-RU"/>
        </w:rPr>
        <w:t>Рис. 1</w:t>
      </w:r>
      <w:r w:rsidR="00B86331">
        <w:rPr>
          <w:rFonts w:cs="Vrinda"/>
          <w:szCs w:val="28"/>
          <w:lang w:val="ru-RU"/>
        </w:rPr>
        <w:t>1</w:t>
      </w:r>
      <w:r w:rsidRPr="00DD21B4">
        <w:rPr>
          <w:rFonts w:cs="Vrinda"/>
          <w:szCs w:val="28"/>
          <w:lang w:val="ru-RU"/>
        </w:rPr>
        <w:t>. Структура кредиторской задолженности</w:t>
      </w:r>
    </w:p>
    <w:p w:rsidR="00C815DE" w:rsidRPr="00DD21B4" w:rsidRDefault="00C815DE" w:rsidP="00C815DE">
      <w:pPr>
        <w:jc w:val="center"/>
        <w:rPr>
          <w:rFonts w:cs="Vrinda"/>
          <w:szCs w:val="28"/>
          <w:lang w:val="ru-RU"/>
        </w:rPr>
      </w:pPr>
    </w:p>
    <w:p w:rsidR="00C815DE" w:rsidRPr="00DD3ECC" w:rsidRDefault="006B1030" w:rsidP="00DD3ECC">
      <w:pPr>
        <w:shd w:val="clear" w:color="auto" w:fill="FFFFFF"/>
        <w:spacing w:line="360" w:lineRule="auto"/>
        <w:ind w:firstLine="397"/>
        <w:jc w:val="center"/>
        <w:rPr>
          <w:szCs w:val="28"/>
          <w:lang w:val="ru-RU"/>
        </w:rPr>
      </w:pPr>
      <w:r>
        <w:rPr>
          <w:b/>
          <w:bCs/>
          <w:color w:val="000000"/>
          <w:spacing w:val="-8"/>
          <w:szCs w:val="28"/>
          <w:lang w:val="ru-RU"/>
        </w:rPr>
        <w:t>2. 5</w:t>
      </w:r>
      <w:r w:rsidR="00C815DE" w:rsidRPr="00DD21B4">
        <w:rPr>
          <w:b/>
          <w:bCs/>
          <w:color w:val="000000"/>
          <w:spacing w:val="-8"/>
          <w:szCs w:val="28"/>
          <w:lang w:val="ru-RU"/>
        </w:rPr>
        <w:t xml:space="preserve">. </w:t>
      </w:r>
      <w:r w:rsidR="00C815DE">
        <w:rPr>
          <w:b/>
          <w:bCs/>
          <w:color w:val="000000"/>
          <w:spacing w:val="-8"/>
          <w:szCs w:val="28"/>
          <w:lang w:val="ru-RU"/>
        </w:rPr>
        <w:t xml:space="preserve"> </w:t>
      </w:r>
      <w:r w:rsidR="00C815DE" w:rsidRPr="00DD21B4">
        <w:rPr>
          <w:b/>
          <w:bCs/>
          <w:i/>
          <w:iCs/>
          <w:color w:val="000000"/>
          <w:spacing w:val="-8"/>
          <w:szCs w:val="28"/>
          <w:lang w:val="ru-RU"/>
        </w:rPr>
        <w:t xml:space="preserve">Анализ результатов </w:t>
      </w:r>
      <w:r w:rsidR="00C815DE" w:rsidRPr="00DD21B4">
        <w:rPr>
          <w:b/>
          <w:bCs/>
          <w:color w:val="000000"/>
          <w:spacing w:val="-8"/>
          <w:szCs w:val="28"/>
          <w:lang w:val="ru-RU"/>
        </w:rPr>
        <w:t xml:space="preserve">хозяйственной </w:t>
      </w:r>
      <w:r w:rsidR="00C815DE" w:rsidRPr="00DD21B4">
        <w:rPr>
          <w:b/>
          <w:bCs/>
          <w:i/>
          <w:iCs/>
          <w:color w:val="000000"/>
          <w:spacing w:val="-8"/>
          <w:szCs w:val="28"/>
          <w:lang w:val="ru-RU"/>
        </w:rPr>
        <w:t>деятельности</w:t>
      </w:r>
    </w:p>
    <w:p w:rsidR="00C815DE" w:rsidRPr="00DD21B4" w:rsidRDefault="00C815DE" w:rsidP="00C815DE">
      <w:pPr>
        <w:shd w:val="clear" w:color="auto" w:fill="FFFFFF"/>
        <w:spacing w:line="360" w:lineRule="auto"/>
        <w:ind w:firstLine="397"/>
        <w:jc w:val="center"/>
        <w:rPr>
          <w:bCs/>
          <w:i/>
          <w:iCs/>
          <w:color w:val="000000"/>
          <w:szCs w:val="28"/>
          <w:lang w:val="ru-RU"/>
        </w:rPr>
      </w:pPr>
      <w:r w:rsidRPr="00DD21B4">
        <w:rPr>
          <w:bCs/>
          <w:i/>
          <w:iCs/>
          <w:color w:val="000000"/>
          <w:szCs w:val="28"/>
          <w:lang w:val="ru-RU"/>
        </w:rPr>
        <w:t>Анализ рентабельности</w:t>
      </w:r>
    </w:p>
    <w:p w:rsidR="00C815DE" w:rsidRPr="00DD21B4" w:rsidRDefault="00C815DE" w:rsidP="00C815DE">
      <w:pPr>
        <w:shd w:val="clear" w:color="auto" w:fill="FFFFFF"/>
        <w:spacing w:line="360" w:lineRule="auto"/>
        <w:ind w:firstLine="397"/>
        <w:rPr>
          <w:szCs w:val="28"/>
          <w:lang w:val="ru-RU"/>
        </w:rPr>
      </w:pPr>
      <w:r w:rsidRPr="00DD21B4">
        <w:rPr>
          <w:color w:val="000000"/>
          <w:szCs w:val="28"/>
          <w:lang w:val="ru-RU"/>
        </w:rPr>
        <w:t>По данным отчета о прибыл</w:t>
      </w:r>
      <w:r w:rsidR="00B86331">
        <w:rPr>
          <w:color w:val="000000"/>
          <w:szCs w:val="28"/>
          <w:lang w:val="ru-RU"/>
        </w:rPr>
        <w:t>ях</w:t>
      </w:r>
      <w:r w:rsidRPr="00DD21B4">
        <w:rPr>
          <w:color w:val="000000"/>
          <w:szCs w:val="28"/>
          <w:lang w:val="ru-RU"/>
        </w:rPr>
        <w:t xml:space="preserve"> и убытках фирмы «</w:t>
      </w:r>
      <w:r w:rsidR="00962AC8">
        <w:rPr>
          <w:color w:val="000000"/>
          <w:szCs w:val="28"/>
          <w:lang w:val="ru-RU"/>
        </w:rPr>
        <w:t>Жак Паганель Тр</w:t>
      </w:r>
      <w:r w:rsidR="00F360CF">
        <w:rPr>
          <w:color w:val="000000"/>
          <w:szCs w:val="28"/>
          <w:lang w:val="ru-RU"/>
        </w:rPr>
        <w:t>е</w:t>
      </w:r>
      <w:r w:rsidR="00962AC8">
        <w:rPr>
          <w:color w:val="000000"/>
          <w:szCs w:val="28"/>
          <w:lang w:val="ru-RU"/>
        </w:rPr>
        <w:t>в</w:t>
      </w:r>
      <w:r w:rsidR="00F360CF">
        <w:rPr>
          <w:color w:val="000000"/>
          <w:szCs w:val="28"/>
          <w:lang w:val="ru-RU"/>
        </w:rPr>
        <w:t>э</w:t>
      </w:r>
      <w:r w:rsidR="00962AC8">
        <w:rPr>
          <w:color w:val="000000"/>
          <w:szCs w:val="28"/>
          <w:lang w:val="ru-RU"/>
        </w:rPr>
        <w:t>л</w:t>
      </w:r>
      <w:r w:rsidRPr="00DD21B4">
        <w:rPr>
          <w:color w:val="000000"/>
          <w:szCs w:val="28"/>
          <w:lang w:val="ru-RU"/>
        </w:rPr>
        <w:t>» в течение рассмат</w:t>
      </w:r>
      <w:r w:rsidRPr="00DD21B4">
        <w:rPr>
          <w:color w:val="000000"/>
          <w:szCs w:val="28"/>
          <w:lang w:val="ru-RU"/>
        </w:rPr>
        <w:softHyphen/>
        <w:t xml:space="preserve">риваемого периода, несмотря на полученные дотации, терпит убытки, сумма которых неуклонно </w:t>
      </w:r>
      <w:r w:rsidR="00962AC8">
        <w:rPr>
          <w:color w:val="000000"/>
          <w:szCs w:val="28"/>
          <w:lang w:val="ru-RU"/>
        </w:rPr>
        <w:t>уменьшается</w:t>
      </w:r>
      <w:r w:rsidRPr="00DD21B4">
        <w:rPr>
          <w:color w:val="000000"/>
          <w:szCs w:val="28"/>
          <w:lang w:val="ru-RU"/>
        </w:rPr>
        <w:t>.</w:t>
      </w:r>
    </w:p>
    <w:p w:rsidR="00962AC8" w:rsidRDefault="00962AC8" w:rsidP="00C815DE">
      <w:pPr>
        <w:spacing w:line="360" w:lineRule="auto"/>
        <w:ind w:firstLine="397"/>
        <w:jc w:val="right"/>
        <w:rPr>
          <w:rFonts w:cs="Vrinda"/>
          <w:szCs w:val="28"/>
          <w:lang w:val="ru-RU"/>
        </w:rPr>
      </w:pPr>
    </w:p>
    <w:p w:rsidR="00962AC8" w:rsidRDefault="00962AC8" w:rsidP="00C815DE">
      <w:pPr>
        <w:spacing w:line="360" w:lineRule="auto"/>
        <w:ind w:firstLine="397"/>
        <w:jc w:val="right"/>
        <w:rPr>
          <w:rFonts w:cs="Vrinda"/>
          <w:szCs w:val="28"/>
          <w:lang w:val="ru-RU"/>
        </w:rPr>
      </w:pPr>
    </w:p>
    <w:p w:rsidR="00C815DE" w:rsidRPr="00B45AF2" w:rsidRDefault="00C815DE" w:rsidP="00C815DE">
      <w:pPr>
        <w:spacing w:line="360" w:lineRule="auto"/>
        <w:ind w:firstLine="397"/>
        <w:jc w:val="right"/>
        <w:rPr>
          <w:rFonts w:cs="Vrinda"/>
          <w:szCs w:val="28"/>
          <w:lang w:val="ru-RU"/>
        </w:rPr>
      </w:pPr>
      <w:r w:rsidRPr="00DD21B4">
        <w:rPr>
          <w:rFonts w:cs="Vrinda"/>
          <w:szCs w:val="28"/>
          <w:lang w:val="ru-RU"/>
        </w:rPr>
        <w:t>Таблица 1</w:t>
      </w:r>
      <w:r w:rsidR="00392AA2" w:rsidRPr="00B45AF2">
        <w:rPr>
          <w:rFonts w:cs="Vrinda"/>
          <w:szCs w:val="28"/>
          <w:lang w:val="ru-RU"/>
        </w:rPr>
        <w:t>4</w:t>
      </w:r>
    </w:p>
    <w:p w:rsidR="00C815DE" w:rsidRPr="00DD21B4" w:rsidRDefault="00C815DE" w:rsidP="00C815DE">
      <w:pPr>
        <w:spacing w:line="360" w:lineRule="auto"/>
        <w:ind w:firstLine="397"/>
        <w:jc w:val="center"/>
        <w:rPr>
          <w:rFonts w:cs="Vrinda"/>
          <w:szCs w:val="28"/>
          <w:lang w:val="ru-RU"/>
        </w:rPr>
      </w:pPr>
      <w:r w:rsidRPr="00DD21B4">
        <w:rPr>
          <w:rFonts w:cs="Vrinda"/>
          <w:szCs w:val="28"/>
          <w:lang w:val="ru-RU"/>
        </w:rPr>
        <w:t>Анализ прибыли (убытков), тыс. руб.</w:t>
      </w:r>
    </w:p>
    <w:tbl>
      <w:tblPr>
        <w:tblW w:w="8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627"/>
        <w:gridCol w:w="1628"/>
        <w:gridCol w:w="1628"/>
      </w:tblGrid>
      <w:tr w:rsidR="00C815DE" w:rsidRPr="00E23D68">
        <w:trPr>
          <w:jc w:val="center"/>
        </w:trPr>
        <w:tc>
          <w:tcPr>
            <w:tcW w:w="3528" w:type="dxa"/>
          </w:tcPr>
          <w:p w:rsidR="00C815DE" w:rsidRPr="00E23D68" w:rsidRDefault="00C815DE" w:rsidP="00E23D68">
            <w:pPr>
              <w:spacing w:line="240" w:lineRule="auto"/>
              <w:ind w:hanging="41"/>
              <w:jc w:val="center"/>
              <w:rPr>
                <w:sz w:val="24"/>
              </w:rPr>
            </w:pPr>
            <w:r w:rsidRPr="00E23D68">
              <w:rPr>
                <w:sz w:val="24"/>
              </w:rPr>
              <w:t>Показатель</w:t>
            </w:r>
          </w:p>
        </w:tc>
        <w:tc>
          <w:tcPr>
            <w:tcW w:w="1627" w:type="dxa"/>
          </w:tcPr>
          <w:p w:rsidR="00C815DE" w:rsidRPr="00E23D68" w:rsidRDefault="00C815DE" w:rsidP="00E23D68">
            <w:pPr>
              <w:spacing w:line="240" w:lineRule="auto"/>
              <w:ind w:firstLine="0"/>
              <w:jc w:val="center"/>
              <w:rPr>
                <w:sz w:val="24"/>
                <w:lang w:val="ru-RU"/>
              </w:rPr>
            </w:pPr>
            <w:r w:rsidRPr="00E23D68">
              <w:rPr>
                <w:sz w:val="24"/>
              </w:rPr>
              <w:t>200</w:t>
            </w:r>
            <w:r w:rsidR="00233604" w:rsidRPr="00E23D68">
              <w:rPr>
                <w:sz w:val="24"/>
                <w:lang w:val="ru-RU"/>
              </w:rPr>
              <w:t>7</w:t>
            </w:r>
          </w:p>
        </w:tc>
        <w:tc>
          <w:tcPr>
            <w:tcW w:w="1628" w:type="dxa"/>
          </w:tcPr>
          <w:p w:rsidR="00C815DE" w:rsidRPr="00E23D68" w:rsidRDefault="00C815DE" w:rsidP="00E23D68">
            <w:pPr>
              <w:spacing w:line="240" w:lineRule="auto"/>
              <w:ind w:firstLine="0"/>
              <w:jc w:val="center"/>
              <w:rPr>
                <w:sz w:val="24"/>
                <w:lang w:val="ru-RU"/>
              </w:rPr>
            </w:pPr>
            <w:r w:rsidRPr="00E23D68">
              <w:rPr>
                <w:sz w:val="24"/>
              </w:rPr>
              <w:t>200</w:t>
            </w:r>
            <w:r w:rsidR="00233604" w:rsidRPr="00E23D68">
              <w:rPr>
                <w:sz w:val="24"/>
                <w:lang w:val="ru-RU"/>
              </w:rPr>
              <w:t>8</w:t>
            </w:r>
          </w:p>
        </w:tc>
        <w:tc>
          <w:tcPr>
            <w:tcW w:w="1628" w:type="dxa"/>
          </w:tcPr>
          <w:p w:rsidR="00C815DE" w:rsidRPr="00E23D68" w:rsidRDefault="00C815DE" w:rsidP="00E23D68">
            <w:pPr>
              <w:spacing w:line="240" w:lineRule="auto"/>
              <w:ind w:firstLine="0"/>
              <w:jc w:val="center"/>
              <w:rPr>
                <w:sz w:val="24"/>
                <w:lang w:val="ru-RU"/>
              </w:rPr>
            </w:pPr>
            <w:r w:rsidRPr="00E23D68">
              <w:rPr>
                <w:sz w:val="24"/>
              </w:rPr>
              <w:t>200</w:t>
            </w:r>
            <w:r w:rsidR="00233604" w:rsidRPr="00E23D68">
              <w:rPr>
                <w:sz w:val="24"/>
                <w:lang w:val="ru-RU"/>
              </w:rPr>
              <w:t>9</w:t>
            </w:r>
          </w:p>
        </w:tc>
      </w:tr>
      <w:tr w:rsidR="00C815DE" w:rsidRPr="00E23D68">
        <w:trPr>
          <w:jc w:val="center"/>
        </w:trPr>
        <w:tc>
          <w:tcPr>
            <w:tcW w:w="3528" w:type="dxa"/>
          </w:tcPr>
          <w:p w:rsidR="00C815DE" w:rsidRPr="00E23D68" w:rsidRDefault="00C815DE" w:rsidP="00E23D68">
            <w:pPr>
              <w:spacing w:line="240" w:lineRule="auto"/>
              <w:ind w:hanging="41"/>
              <w:rPr>
                <w:sz w:val="24"/>
              </w:rPr>
            </w:pPr>
            <w:r w:rsidRPr="00E23D68">
              <w:rPr>
                <w:sz w:val="24"/>
              </w:rPr>
              <w:t>Прибыль (убыток) от продаж</w:t>
            </w:r>
          </w:p>
        </w:tc>
        <w:tc>
          <w:tcPr>
            <w:tcW w:w="1627" w:type="dxa"/>
          </w:tcPr>
          <w:p w:rsidR="00C815DE" w:rsidRPr="0056511D" w:rsidRDefault="0056511D" w:rsidP="0056511D">
            <w:pPr>
              <w:spacing w:line="240" w:lineRule="auto"/>
              <w:ind w:firstLine="0"/>
              <w:jc w:val="center"/>
              <w:rPr>
                <w:sz w:val="24"/>
                <w:lang w:val="ru-RU"/>
              </w:rPr>
            </w:pPr>
            <w:r>
              <w:rPr>
                <w:sz w:val="24"/>
                <w:lang w:val="ru-RU"/>
              </w:rPr>
              <w:t>2610</w:t>
            </w:r>
          </w:p>
        </w:tc>
        <w:tc>
          <w:tcPr>
            <w:tcW w:w="1628" w:type="dxa"/>
          </w:tcPr>
          <w:p w:rsidR="00C815DE" w:rsidRPr="0056511D" w:rsidRDefault="0056511D" w:rsidP="0056511D">
            <w:pPr>
              <w:spacing w:line="240" w:lineRule="auto"/>
              <w:ind w:firstLine="0"/>
              <w:jc w:val="center"/>
              <w:rPr>
                <w:sz w:val="24"/>
                <w:lang w:val="ru-RU"/>
              </w:rPr>
            </w:pPr>
            <w:r>
              <w:rPr>
                <w:sz w:val="24"/>
                <w:lang w:val="ru-RU"/>
              </w:rPr>
              <w:t>(1945)</w:t>
            </w:r>
          </w:p>
        </w:tc>
        <w:tc>
          <w:tcPr>
            <w:tcW w:w="1628" w:type="dxa"/>
          </w:tcPr>
          <w:p w:rsidR="00C815DE" w:rsidRPr="0056511D" w:rsidRDefault="0056511D" w:rsidP="0056511D">
            <w:pPr>
              <w:spacing w:line="240" w:lineRule="auto"/>
              <w:ind w:firstLine="0"/>
              <w:jc w:val="center"/>
              <w:rPr>
                <w:sz w:val="24"/>
                <w:lang w:val="ru-RU"/>
              </w:rPr>
            </w:pPr>
            <w:r>
              <w:rPr>
                <w:sz w:val="24"/>
                <w:lang w:val="ru-RU"/>
              </w:rPr>
              <w:t>(268)</w:t>
            </w:r>
          </w:p>
        </w:tc>
      </w:tr>
      <w:tr w:rsidR="00C815DE" w:rsidRPr="00E23D68">
        <w:trPr>
          <w:jc w:val="center"/>
        </w:trPr>
        <w:tc>
          <w:tcPr>
            <w:tcW w:w="3528" w:type="dxa"/>
          </w:tcPr>
          <w:p w:rsidR="00C815DE" w:rsidRPr="00E23D68" w:rsidRDefault="00C815DE" w:rsidP="00E23D68">
            <w:pPr>
              <w:spacing w:line="240" w:lineRule="auto"/>
              <w:ind w:hanging="41"/>
              <w:rPr>
                <w:sz w:val="24"/>
              </w:rPr>
            </w:pPr>
            <w:r w:rsidRPr="00E23D68">
              <w:rPr>
                <w:sz w:val="24"/>
              </w:rPr>
              <w:t xml:space="preserve">Прибыль до налогообложения </w:t>
            </w:r>
          </w:p>
        </w:tc>
        <w:tc>
          <w:tcPr>
            <w:tcW w:w="1627" w:type="dxa"/>
          </w:tcPr>
          <w:p w:rsidR="00C815DE" w:rsidRPr="0056511D" w:rsidRDefault="0056511D" w:rsidP="0056511D">
            <w:pPr>
              <w:spacing w:line="240" w:lineRule="auto"/>
              <w:ind w:firstLine="0"/>
              <w:jc w:val="center"/>
              <w:rPr>
                <w:sz w:val="24"/>
                <w:lang w:val="ru-RU"/>
              </w:rPr>
            </w:pPr>
            <w:r>
              <w:rPr>
                <w:sz w:val="24"/>
                <w:lang w:val="ru-RU"/>
              </w:rPr>
              <w:t>4795</w:t>
            </w:r>
          </w:p>
        </w:tc>
        <w:tc>
          <w:tcPr>
            <w:tcW w:w="1628" w:type="dxa"/>
          </w:tcPr>
          <w:p w:rsidR="00C815DE" w:rsidRPr="0056511D" w:rsidRDefault="0056511D" w:rsidP="0056511D">
            <w:pPr>
              <w:spacing w:line="240" w:lineRule="auto"/>
              <w:ind w:firstLine="0"/>
              <w:jc w:val="center"/>
              <w:rPr>
                <w:sz w:val="24"/>
                <w:lang w:val="ru-RU"/>
              </w:rPr>
            </w:pPr>
            <w:r>
              <w:rPr>
                <w:sz w:val="24"/>
                <w:lang w:val="ru-RU"/>
              </w:rPr>
              <w:t>(1147)</w:t>
            </w:r>
          </w:p>
        </w:tc>
        <w:tc>
          <w:tcPr>
            <w:tcW w:w="1628" w:type="dxa"/>
          </w:tcPr>
          <w:p w:rsidR="00C815DE" w:rsidRPr="0056511D" w:rsidRDefault="0056511D" w:rsidP="0056511D">
            <w:pPr>
              <w:spacing w:line="240" w:lineRule="auto"/>
              <w:ind w:firstLine="0"/>
              <w:jc w:val="center"/>
              <w:rPr>
                <w:sz w:val="24"/>
                <w:lang w:val="ru-RU"/>
              </w:rPr>
            </w:pPr>
            <w:r>
              <w:rPr>
                <w:sz w:val="24"/>
                <w:lang w:val="ru-RU"/>
              </w:rPr>
              <w:t>(602)</w:t>
            </w:r>
          </w:p>
        </w:tc>
      </w:tr>
      <w:tr w:rsidR="00C815DE" w:rsidRPr="00E23D68">
        <w:trPr>
          <w:jc w:val="center"/>
        </w:trPr>
        <w:tc>
          <w:tcPr>
            <w:tcW w:w="3528" w:type="dxa"/>
          </w:tcPr>
          <w:p w:rsidR="00C815DE" w:rsidRPr="00E23D68" w:rsidRDefault="00C815DE" w:rsidP="00E23D68">
            <w:pPr>
              <w:spacing w:line="240" w:lineRule="auto"/>
              <w:ind w:hanging="41"/>
              <w:jc w:val="left"/>
              <w:rPr>
                <w:sz w:val="24"/>
              </w:rPr>
            </w:pPr>
            <w:r w:rsidRPr="00E23D68">
              <w:rPr>
                <w:sz w:val="24"/>
              </w:rPr>
              <w:t>Прибыль (убыток) после налогообложения</w:t>
            </w:r>
          </w:p>
        </w:tc>
        <w:tc>
          <w:tcPr>
            <w:tcW w:w="1627" w:type="dxa"/>
          </w:tcPr>
          <w:p w:rsidR="00C815DE" w:rsidRPr="0056511D" w:rsidRDefault="0056511D" w:rsidP="0056511D">
            <w:pPr>
              <w:spacing w:line="240" w:lineRule="auto"/>
              <w:ind w:firstLine="0"/>
              <w:jc w:val="center"/>
              <w:rPr>
                <w:sz w:val="24"/>
                <w:lang w:val="ru-RU"/>
              </w:rPr>
            </w:pPr>
            <w:r>
              <w:rPr>
                <w:sz w:val="24"/>
                <w:lang w:val="ru-RU"/>
              </w:rPr>
              <w:t>3644,2</w:t>
            </w:r>
          </w:p>
        </w:tc>
        <w:tc>
          <w:tcPr>
            <w:tcW w:w="1628" w:type="dxa"/>
          </w:tcPr>
          <w:p w:rsidR="00C815DE" w:rsidRPr="0056511D" w:rsidRDefault="0056511D" w:rsidP="0056511D">
            <w:pPr>
              <w:spacing w:line="240" w:lineRule="auto"/>
              <w:ind w:firstLine="0"/>
              <w:jc w:val="center"/>
              <w:rPr>
                <w:sz w:val="24"/>
                <w:lang w:val="ru-RU"/>
              </w:rPr>
            </w:pPr>
            <w:r>
              <w:rPr>
                <w:sz w:val="24"/>
                <w:lang w:val="ru-RU"/>
              </w:rPr>
              <w:t>(1147)</w:t>
            </w:r>
          </w:p>
        </w:tc>
        <w:tc>
          <w:tcPr>
            <w:tcW w:w="1628" w:type="dxa"/>
          </w:tcPr>
          <w:p w:rsidR="00C815DE" w:rsidRPr="0056511D" w:rsidRDefault="0056511D" w:rsidP="0056511D">
            <w:pPr>
              <w:spacing w:line="240" w:lineRule="auto"/>
              <w:ind w:firstLine="0"/>
              <w:jc w:val="center"/>
              <w:rPr>
                <w:sz w:val="24"/>
                <w:lang w:val="ru-RU"/>
              </w:rPr>
            </w:pPr>
            <w:r>
              <w:rPr>
                <w:sz w:val="24"/>
                <w:lang w:val="ru-RU"/>
              </w:rPr>
              <w:t>(602)</w:t>
            </w:r>
          </w:p>
        </w:tc>
      </w:tr>
    </w:tbl>
    <w:p w:rsidR="00C815DE" w:rsidRDefault="00C815DE" w:rsidP="00C815DE">
      <w:pPr>
        <w:jc w:val="right"/>
        <w:rPr>
          <w:rFonts w:cs="Vrinda"/>
          <w:szCs w:val="28"/>
        </w:rPr>
      </w:pPr>
      <w:r>
        <w:rPr>
          <w:rFonts w:cs="Vrinda"/>
          <w:szCs w:val="28"/>
        </w:rPr>
        <w:t>Таблица 1</w:t>
      </w:r>
      <w:r w:rsidR="00392AA2">
        <w:rPr>
          <w:rFonts w:cs="Vrinda"/>
          <w:szCs w:val="28"/>
        </w:rPr>
        <w:t>5</w:t>
      </w:r>
    </w:p>
    <w:p w:rsidR="00C815DE" w:rsidRPr="006117C5" w:rsidRDefault="00C815DE" w:rsidP="00C815DE">
      <w:pPr>
        <w:jc w:val="center"/>
        <w:rPr>
          <w:rFonts w:cs="Vrinda"/>
          <w:szCs w:val="28"/>
          <w:lang w:val="ru-RU"/>
        </w:rPr>
      </w:pPr>
      <w:r>
        <w:rPr>
          <w:rFonts w:cs="Vrinda"/>
          <w:szCs w:val="28"/>
        </w:rPr>
        <w:t>Анализ рентабельности</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1627"/>
        <w:gridCol w:w="1628"/>
        <w:gridCol w:w="1628"/>
      </w:tblGrid>
      <w:tr w:rsidR="00C815DE" w:rsidRPr="00E23D68">
        <w:trPr>
          <w:jc w:val="center"/>
        </w:trPr>
        <w:tc>
          <w:tcPr>
            <w:tcW w:w="4169" w:type="dxa"/>
          </w:tcPr>
          <w:p w:rsidR="00C815DE" w:rsidRPr="00E23D68" w:rsidRDefault="00C815DE" w:rsidP="00E23D68">
            <w:pPr>
              <w:spacing w:line="240" w:lineRule="auto"/>
              <w:ind w:firstLine="0"/>
              <w:jc w:val="center"/>
              <w:rPr>
                <w:sz w:val="24"/>
              </w:rPr>
            </w:pPr>
            <w:r w:rsidRPr="00E23D68">
              <w:rPr>
                <w:sz w:val="24"/>
              </w:rPr>
              <w:t>Показатель</w:t>
            </w:r>
          </w:p>
        </w:tc>
        <w:tc>
          <w:tcPr>
            <w:tcW w:w="1627" w:type="dxa"/>
          </w:tcPr>
          <w:p w:rsidR="00C815DE" w:rsidRPr="00E23D68" w:rsidRDefault="00C815DE" w:rsidP="00E23D68">
            <w:pPr>
              <w:spacing w:line="240" w:lineRule="auto"/>
              <w:ind w:firstLine="0"/>
              <w:jc w:val="center"/>
              <w:rPr>
                <w:sz w:val="24"/>
                <w:lang w:val="ru-RU"/>
              </w:rPr>
            </w:pPr>
            <w:r w:rsidRPr="00E23D68">
              <w:rPr>
                <w:sz w:val="24"/>
              </w:rPr>
              <w:t>200</w:t>
            </w:r>
            <w:r w:rsidR="00233604" w:rsidRPr="00E23D68">
              <w:rPr>
                <w:sz w:val="24"/>
                <w:lang w:val="ru-RU"/>
              </w:rPr>
              <w:t>7</w:t>
            </w:r>
          </w:p>
        </w:tc>
        <w:tc>
          <w:tcPr>
            <w:tcW w:w="1628" w:type="dxa"/>
          </w:tcPr>
          <w:p w:rsidR="00C815DE" w:rsidRPr="00E23D68" w:rsidRDefault="00C815DE" w:rsidP="00E23D68">
            <w:pPr>
              <w:spacing w:line="240" w:lineRule="auto"/>
              <w:ind w:firstLine="0"/>
              <w:jc w:val="center"/>
              <w:rPr>
                <w:sz w:val="24"/>
                <w:lang w:val="ru-RU"/>
              </w:rPr>
            </w:pPr>
            <w:r w:rsidRPr="00E23D68">
              <w:rPr>
                <w:sz w:val="24"/>
              </w:rPr>
              <w:t>200</w:t>
            </w:r>
            <w:r w:rsidR="00233604" w:rsidRPr="00E23D68">
              <w:rPr>
                <w:sz w:val="24"/>
                <w:lang w:val="ru-RU"/>
              </w:rPr>
              <w:t>8</w:t>
            </w:r>
          </w:p>
        </w:tc>
        <w:tc>
          <w:tcPr>
            <w:tcW w:w="1628" w:type="dxa"/>
          </w:tcPr>
          <w:p w:rsidR="00C815DE" w:rsidRPr="00E23D68" w:rsidRDefault="00C815DE" w:rsidP="00E23D68">
            <w:pPr>
              <w:spacing w:line="240" w:lineRule="auto"/>
              <w:ind w:firstLine="0"/>
              <w:jc w:val="center"/>
              <w:rPr>
                <w:sz w:val="24"/>
                <w:lang w:val="ru-RU"/>
              </w:rPr>
            </w:pPr>
            <w:r w:rsidRPr="00E23D68">
              <w:rPr>
                <w:sz w:val="24"/>
              </w:rPr>
              <w:t>200</w:t>
            </w:r>
            <w:r w:rsidR="00233604" w:rsidRPr="00E23D68">
              <w:rPr>
                <w:sz w:val="24"/>
                <w:lang w:val="ru-RU"/>
              </w:rPr>
              <w:t>9</w:t>
            </w:r>
          </w:p>
        </w:tc>
      </w:tr>
      <w:tr w:rsidR="00C815DE" w:rsidRPr="00E23D68">
        <w:trPr>
          <w:jc w:val="center"/>
        </w:trPr>
        <w:tc>
          <w:tcPr>
            <w:tcW w:w="4169" w:type="dxa"/>
          </w:tcPr>
          <w:p w:rsidR="00C815DE" w:rsidRPr="00E23D68" w:rsidRDefault="00C815DE" w:rsidP="00E23D68">
            <w:pPr>
              <w:spacing w:line="240" w:lineRule="auto"/>
              <w:ind w:firstLine="0"/>
              <w:jc w:val="left"/>
              <w:rPr>
                <w:sz w:val="24"/>
              </w:rPr>
            </w:pPr>
            <w:r w:rsidRPr="00E23D68">
              <w:rPr>
                <w:sz w:val="24"/>
              </w:rPr>
              <w:t>Коэффициент оборачиваемости оборотных средств</w:t>
            </w:r>
          </w:p>
        </w:tc>
        <w:tc>
          <w:tcPr>
            <w:tcW w:w="1627" w:type="dxa"/>
          </w:tcPr>
          <w:p w:rsidR="00C815DE" w:rsidRPr="0056511D" w:rsidRDefault="0056511D" w:rsidP="00E23D68">
            <w:pPr>
              <w:spacing w:line="240" w:lineRule="auto"/>
              <w:ind w:firstLine="0"/>
              <w:jc w:val="center"/>
              <w:rPr>
                <w:sz w:val="24"/>
                <w:lang w:val="ru-RU"/>
              </w:rPr>
            </w:pPr>
            <w:r>
              <w:rPr>
                <w:sz w:val="24"/>
                <w:lang w:val="ru-RU"/>
              </w:rPr>
              <w:t>0,27</w:t>
            </w:r>
          </w:p>
        </w:tc>
        <w:tc>
          <w:tcPr>
            <w:tcW w:w="1628" w:type="dxa"/>
          </w:tcPr>
          <w:p w:rsidR="00C815DE" w:rsidRPr="0056511D" w:rsidRDefault="0056511D" w:rsidP="00E23D68">
            <w:pPr>
              <w:spacing w:line="240" w:lineRule="auto"/>
              <w:ind w:firstLine="0"/>
              <w:jc w:val="center"/>
              <w:rPr>
                <w:sz w:val="24"/>
                <w:lang w:val="ru-RU"/>
              </w:rPr>
            </w:pPr>
            <w:r>
              <w:rPr>
                <w:sz w:val="24"/>
                <w:lang w:val="ru-RU"/>
              </w:rPr>
              <w:t>0,16</w:t>
            </w:r>
          </w:p>
        </w:tc>
        <w:tc>
          <w:tcPr>
            <w:tcW w:w="1628" w:type="dxa"/>
          </w:tcPr>
          <w:p w:rsidR="00C815DE" w:rsidRPr="0056511D" w:rsidRDefault="0056511D" w:rsidP="00E23D68">
            <w:pPr>
              <w:spacing w:line="240" w:lineRule="auto"/>
              <w:ind w:firstLine="0"/>
              <w:jc w:val="center"/>
              <w:rPr>
                <w:sz w:val="24"/>
                <w:lang w:val="ru-RU"/>
              </w:rPr>
            </w:pPr>
            <w:r>
              <w:rPr>
                <w:sz w:val="24"/>
                <w:lang w:val="ru-RU"/>
              </w:rPr>
              <w:t>0,28</w:t>
            </w:r>
          </w:p>
        </w:tc>
      </w:tr>
      <w:tr w:rsidR="00C815DE" w:rsidRPr="00B45AF2">
        <w:trPr>
          <w:jc w:val="center"/>
        </w:trPr>
        <w:tc>
          <w:tcPr>
            <w:tcW w:w="4169" w:type="dxa"/>
          </w:tcPr>
          <w:p w:rsidR="00C815DE" w:rsidRPr="00E23D68" w:rsidRDefault="00C815DE" w:rsidP="00E23D68">
            <w:pPr>
              <w:spacing w:line="240" w:lineRule="auto"/>
              <w:ind w:firstLine="0"/>
              <w:jc w:val="left"/>
              <w:rPr>
                <w:sz w:val="24"/>
                <w:lang w:val="ru-RU"/>
              </w:rPr>
            </w:pPr>
            <w:r w:rsidRPr="00E23D68">
              <w:rPr>
                <w:sz w:val="24"/>
                <w:lang w:val="ru-RU"/>
              </w:rPr>
              <w:t>Период оборота оборотных средств, дни</w:t>
            </w:r>
          </w:p>
        </w:tc>
        <w:tc>
          <w:tcPr>
            <w:tcW w:w="1627" w:type="dxa"/>
          </w:tcPr>
          <w:p w:rsidR="00C815DE" w:rsidRPr="00E23D68" w:rsidRDefault="0056511D" w:rsidP="00E23D68">
            <w:pPr>
              <w:spacing w:line="240" w:lineRule="auto"/>
              <w:ind w:firstLine="0"/>
              <w:jc w:val="center"/>
              <w:rPr>
                <w:sz w:val="24"/>
                <w:lang w:val="ru-RU"/>
              </w:rPr>
            </w:pPr>
            <w:r>
              <w:rPr>
                <w:sz w:val="24"/>
                <w:lang w:val="ru-RU"/>
              </w:rPr>
              <w:t>1333</w:t>
            </w:r>
          </w:p>
        </w:tc>
        <w:tc>
          <w:tcPr>
            <w:tcW w:w="1628" w:type="dxa"/>
          </w:tcPr>
          <w:p w:rsidR="00C815DE" w:rsidRPr="00E23D68" w:rsidRDefault="0056511D" w:rsidP="00E23D68">
            <w:pPr>
              <w:spacing w:line="240" w:lineRule="auto"/>
              <w:ind w:firstLine="0"/>
              <w:jc w:val="center"/>
              <w:rPr>
                <w:sz w:val="24"/>
                <w:lang w:val="ru-RU"/>
              </w:rPr>
            </w:pPr>
            <w:r>
              <w:rPr>
                <w:sz w:val="24"/>
                <w:lang w:val="ru-RU"/>
              </w:rPr>
              <w:t>2250</w:t>
            </w:r>
          </w:p>
        </w:tc>
        <w:tc>
          <w:tcPr>
            <w:tcW w:w="1628" w:type="dxa"/>
          </w:tcPr>
          <w:p w:rsidR="00C815DE" w:rsidRPr="00E23D68" w:rsidRDefault="0056511D" w:rsidP="00E23D68">
            <w:pPr>
              <w:spacing w:line="240" w:lineRule="auto"/>
              <w:ind w:firstLine="0"/>
              <w:jc w:val="center"/>
              <w:rPr>
                <w:sz w:val="24"/>
                <w:lang w:val="ru-RU"/>
              </w:rPr>
            </w:pPr>
            <w:r>
              <w:rPr>
                <w:sz w:val="24"/>
                <w:lang w:val="ru-RU"/>
              </w:rPr>
              <w:t>1285</w:t>
            </w:r>
          </w:p>
        </w:tc>
      </w:tr>
      <w:tr w:rsidR="00C815DE" w:rsidRPr="00B45AF2">
        <w:trPr>
          <w:jc w:val="center"/>
        </w:trPr>
        <w:tc>
          <w:tcPr>
            <w:tcW w:w="4169" w:type="dxa"/>
          </w:tcPr>
          <w:p w:rsidR="00C815DE" w:rsidRPr="00E23D68" w:rsidRDefault="00C815DE" w:rsidP="00E23D68">
            <w:pPr>
              <w:spacing w:line="240" w:lineRule="auto"/>
              <w:ind w:firstLine="0"/>
              <w:jc w:val="left"/>
              <w:rPr>
                <w:sz w:val="24"/>
                <w:lang w:val="ru-RU"/>
              </w:rPr>
            </w:pPr>
            <w:r w:rsidRPr="00E23D68">
              <w:rPr>
                <w:sz w:val="24"/>
                <w:lang w:val="ru-RU"/>
              </w:rPr>
              <w:t>Период оборота кредиторской задолженности, дни</w:t>
            </w:r>
          </w:p>
        </w:tc>
        <w:tc>
          <w:tcPr>
            <w:tcW w:w="1627" w:type="dxa"/>
          </w:tcPr>
          <w:p w:rsidR="00C815DE" w:rsidRPr="00E23D68" w:rsidRDefault="0056511D" w:rsidP="00E23D68">
            <w:pPr>
              <w:spacing w:line="240" w:lineRule="auto"/>
              <w:ind w:firstLine="0"/>
              <w:jc w:val="center"/>
              <w:rPr>
                <w:sz w:val="24"/>
                <w:lang w:val="ru-RU"/>
              </w:rPr>
            </w:pPr>
            <w:r>
              <w:rPr>
                <w:sz w:val="24"/>
                <w:lang w:val="ru-RU"/>
              </w:rPr>
              <w:t>45</w:t>
            </w:r>
          </w:p>
        </w:tc>
        <w:tc>
          <w:tcPr>
            <w:tcW w:w="1628" w:type="dxa"/>
          </w:tcPr>
          <w:p w:rsidR="00C815DE" w:rsidRPr="00E23D68" w:rsidRDefault="0056511D" w:rsidP="00E23D68">
            <w:pPr>
              <w:spacing w:line="240" w:lineRule="auto"/>
              <w:ind w:firstLine="0"/>
              <w:jc w:val="center"/>
              <w:rPr>
                <w:sz w:val="24"/>
                <w:lang w:val="ru-RU"/>
              </w:rPr>
            </w:pPr>
            <w:r>
              <w:rPr>
                <w:sz w:val="24"/>
                <w:lang w:val="ru-RU"/>
              </w:rPr>
              <w:t>200</w:t>
            </w:r>
          </w:p>
        </w:tc>
        <w:tc>
          <w:tcPr>
            <w:tcW w:w="1628" w:type="dxa"/>
          </w:tcPr>
          <w:p w:rsidR="00C815DE" w:rsidRPr="00E23D68" w:rsidRDefault="0056511D" w:rsidP="00E23D68">
            <w:pPr>
              <w:spacing w:line="240" w:lineRule="auto"/>
              <w:ind w:firstLine="0"/>
              <w:jc w:val="center"/>
              <w:rPr>
                <w:sz w:val="24"/>
                <w:lang w:val="ru-RU"/>
              </w:rPr>
            </w:pPr>
            <w:r>
              <w:rPr>
                <w:sz w:val="24"/>
                <w:lang w:val="ru-RU"/>
              </w:rPr>
              <w:t>171</w:t>
            </w:r>
          </w:p>
        </w:tc>
      </w:tr>
      <w:tr w:rsidR="00C815DE" w:rsidRPr="00E23D68">
        <w:trPr>
          <w:jc w:val="center"/>
        </w:trPr>
        <w:tc>
          <w:tcPr>
            <w:tcW w:w="4169" w:type="dxa"/>
          </w:tcPr>
          <w:p w:rsidR="00C815DE" w:rsidRPr="00E23D68" w:rsidRDefault="00C815DE" w:rsidP="00E23D68">
            <w:pPr>
              <w:spacing w:line="240" w:lineRule="auto"/>
              <w:ind w:firstLine="0"/>
              <w:jc w:val="left"/>
              <w:rPr>
                <w:sz w:val="24"/>
              </w:rPr>
            </w:pPr>
            <w:r w:rsidRPr="00E23D68">
              <w:rPr>
                <w:sz w:val="24"/>
              </w:rPr>
              <w:t>Коэффициент оборачиваемости активов, АТ</w:t>
            </w:r>
          </w:p>
        </w:tc>
        <w:tc>
          <w:tcPr>
            <w:tcW w:w="1627" w:type="dxa"/>
          </w:tcPr>
          <w:p w:rsidR="00C815DE" w:rsidRPr="0056511D" w:rsidRDefault="0056511D" w:rsidP="00E23D68">
            <w:pPr>
              <w:spacing w:line="240" w:lineRule="auto"/>
              <w:ind w:firstLine="0"/>
              <w:jc w:val="center"/>
              <w:rPr>
                <w:sz w:val="24"/>
                <w:lang w:val="ru-RU"/>
              </w:rPr>
            </w:pPr>
            <w:r>
              <w:rPr>
                <w:sz w:val="24"/>
                <w:lang w:val="ru-RU"/>
              </w:rPr>
              <w:t>0,26</w:t>
            </w:r>
          </w:p>
        </w:tc>
        <w:tc>
          <w:tcPr>
            <w:tcW w:w="1628" w:type="dxa"/>
          </w:tcPr>
          <w:p w:rsidR="00C815DE" w:rsidRPr="0056511D" w:rsidRDefault="0056511D" w:rsidP="00E23D68">
            <w:pPr>
              <w:spacing w:line="240" w:lineRule="auto"/>
              <w:ind w:firstLine="0"/>
              <w:jc w:val="center"/>
              <w:rPr>
                <w:sz w:val="24"/>
                <w:lang w:val="ru-RU"/>
              </w:rPr>
            </w:pPr>
            <w:r>
              <w:rPr>
                <w:sz w:val="24"/>
                <w:lang w:val="ru-RU"/>
              </w:rPr>
              <w:t>0,16</w:t>
            </w:r>
          </w:p>
        </w:tc>
        <w:tc>
          <w:tcPr>
            <w:tcW w:w="1628" w:type="dxa"/>
          </w:tcPr>
          <w:p w:rsidR="00C815DE" w:rsidRPr="0056511D" w:rsidRDefault="0056511D" w:rsidP="00E23D68">
            <w:pPr>
              <w:spacing w:line="240" w:lineRule="auto"/>
              <w:ind w:firstLine="0"/>
              <w:jc w:val="center"/>
              <w:rPr>
                <w:sz w:val="24"/>
                <w:lang w:val="ru-RU"/>
              </w:rPr>
            </w:pPr>
            <w:r>
              <w:rPr>
                <w:sz w:val="24"/>
                <w:lang w:val="ru-RU"/>
              </w:rPr>
              <w:t>0,22</w:t>
            </w:r>
          </w:p>
        </w:tc>
      </w:tr>
      <w:tr w:rsidR="00C815DE" w:rsidRPr="00E23D68">
        <w:trPr>
          <w:jc w:val="center"/>
        </w:trPr>
        <w:tc>
          <w:tcPr>
            <w:tcW w:w="4169" w:type="dxa"/>
          </w:tcPr>
          <w:p w:rsidR="00C815DE" w:rsidRPr="00E23D68" w:rsidRDefault="00C815DE" w:rsidP="00E23D68">
            <w:pPr>
              <w:spacing w:line="240" w:lineRule="auto"/>
              <w:ind w:firstLine="0"/>
              <w:jc w:val="left"/>
              <w:rPr>
                <w:sz w:val="24"/>
              </w:rPr>
            </w:pPr>
            <w:r w:rsidRPr="00E23D68">
              <w:rPr>
                <w:sz w:val="24"/>
              </w:rPr>
              <w:t>Рентабельность активов ROA, %</w:t>
            </w:r>
          </w:p>
        </w:tc>
        <w:tc>
          <w:tcPr>
            <w:tcW w:w="1627" w:type="dxa"/>
          </w:tcPr>
          <w:p w:rsidR="00C815DE" w:rsidRPr="0056511D" w:rsidRDefault="0056511D" w:rsidP="00E23D68">
            <w:pPr>
              <w:spacing w:line="240" w:lineRule="auto"/>
              <w:ind w:firstLine="0"/>
              <w:jc w:val="center"/>
              <w:rPr>
                <w:sz w:val="24"/>
                <w:lang w:val="ru-RU"/>
              </w:rPr>
            </w:pPr>
            <w:r>
              <w:rPr>
                <w:sz w:val="24"/>
                <w:lang w:val="ru-RU"/>
              </w:rPr>
              <w:t>18</w:t>
            </w:r>
          </w:p>
        </w:tc>
        <w:tc>
          <w:tcPr>
            <w:tcW w:w="1628" w:type="dxa"/>
          </w:tcPr>
          <w:p w:rsidR="00C815DE" w:rsidRPr="00E23D68" w:rsidRDefault="00C815DE" w:rsidP="00E23D68">
            <w:pPr>
              <w:spacing w:line="240" w:lineRule="auto"/>
              <w:ind w:firstLine="0"/>
              <w:jc w:val="center"/>
              <w:rPr>
                <w:sz w:val="24"/>
              </w:rPr>
            </w:pPr>
          </w:p>
        </w:tc>
        <w:tc>
          <w:tcPr>
            <w:tcW w:w="1628" w:type="dxa"/>
          </w:tcPr>
          <w:p w:rsidR="00C815DE" w:rsidRPr="00E23D68" w:rsidRDefault="00C815DE" w:rsidP="00E23D68">
            <w:pPr>
              <w:spacing w:line="240" w:lineRule="auto"/>
              <w:ind w:firstLine="0"/>
              <w:jc w:val="center"/>
              <w:rPr>
                <w:sz w:val="24"/>
              </w:rPr>
            </w:pPr>
          </w:p>
        </w:tc>
      </w:tr>
      <w:tr w:rsidR="00C815DE" w:rsidRPr="00E23D68">
        <w:trPr>
          <w:jc w:val="center"/>
        </w:trPr>
        <w:tc>
          <w:tcPr>
            <w:tcW w:w="4169" w:type="dxa"/>
          </w:tcPr>
          <w:p w:rsidR="00C815DE" w:rsidRPr="00E23D68" w:rsidRDefault="00C815DE" w:rsidP="00392AA2">
            <w:pPr>
              <w:spacing w:line="240" w:lineRule="auto"/>
              <w:ind w:firstLine="0"/>
              <w:jc w:val="left"/>
              <w:rPr>
                <w:sz w:val="24"/>
              </w:rPr>
            </w:pPr>
            <w:r w:rsidRPr="00E23D68">
              <w:rPr>
                <w:sz w:val="24"/>
              </w:rPr>
              <w:t xml:space="preserve">Рентабельность </w:t>
            </w:r>
            <w:r w:rsidR="00392AA2">
              <w:rPr>
                <w:sz w:val="24"/>
                <w:lang w:val="ru-RU"/>
              </w:rPr>
              <w:t>продаж</w:t>
            </w:r>
            <w:r w:rsidRPr="00E23D68">
              <w:rPr>
                <w:sz w:val="24"/>
              </w:rPr>
              <w:t xml:space="preserve"> ROS, %</w:t>
            </w:r>
          </w:p>
        </w:tc>
        <w:tc>
          <w:tcPr>
            <w:tcW w:w="1627" w:type="dxa"/>
          </w:tcPr>
          <w:p w:rsidR="00C815DE" w:rsidRPr="0056511D" w:rsidRDefault="0056511D" w:rsidP="00E23D68">
            <w:pPr>
              <w:spacing w:line="240" w:lineRule="auto"/>
              <w:ind w:firstLine="0"/>
              <w:jc w:val="center"/>
              <w:rPr>
                <w:sz w:val="24"/>
                <w:lang w:val="ru-RU"/>
              </w:rPr>
            </w:pPr>
            <w:r>
              <w:rPr>
                <w:sz w:val="24"/>
                <w:lang w:val="ru-RU"/>
              </w:rPr>
              <w:t>49</w:t>
            </w:r>
          </w:p>
        </w:tc>
        <w:tc>
          <w:tcPr>
            <w:tcW w:w="1628" w:type="dxa"/>
          </w:tcPr>
          <w:p w:rsidR="00C815DE" w:rsidRPr="00E23D68" w:rsidRDefault="00C815DE" w:rsidP="00E23D68">
            <w:pPr>
              <w:spacing w:line="240" w:lineRule="auto"/>
              <w:ind w:firstLine="0"/>
              <w:jc w:val="center"/>
              <w:rPr>
                <w:sz w:val="24"/>
              </w:rPr>
            </w:pPr>
          </w:p>
        </w:tc>
        <w:tc>
          <w:tcPr>
            <w:tcW w:w="1628" w:type="dxa"/>
          </w:tcPr>
          <w:p w:rsidR="00C815DE" w:rsidRPr="00E23D68" w:rsidRDefault="00C815DE" w:rsidP="00E23D68">
            <w:pPr>
              <w:spacing w:line="240" w:lineRule="auto"/>
              <w:ind w:firstLine="0"/>
              <w:jc w:val="center"/>
              <w:rPr>
                <w:sz w:val="24"/>
              </w:rPr>
            </w:pPr>
          </w:p>
        </w:tc>
      </w:tr>
    </w:tbl>
    <w:p w:rsidR="00C815DE" w:rsidRPr="00937475" w:rsidRDefault="00C815DE" w:rsidP="00C815DE">
      <w:pPr>
        <w:shd w:val="clear" w:color="auto" w:fill="FFFFFF"/>
        <w:spacing w:line="360" w:lineRule="auto"/>
        <w:ind w:firstLine="397"/>
        <w:rPr>
          <w:color w:val="000000"/>
          <w:szCs w:val="28"/>
          <w:lang w:val="ru-RU"/>
        </w:rPr>
      </w:pPr>
      <w:r w:rsidRPr="00937475">
        <w:rPr>
          <w:color w:val="000000"/>
          <w:szCs w:val="28"/>
          <w:lang w:val="ru-RU"/>
        </w:rPr>
        <w:t xml:space="preserve">Факторный анализ рентабельности показывает, что, несмотря на рост оборачиваемости активов в </w:t>
      </w:r>
      <w:smartTag w:uri="urn:schemas-microsoft-com:office:smarttags" w:element="metricconverter">
        <w:smartTagPr>
          <w:attr w:name="ProductID" w:val="2009 г"/>
        </w:smartTagPr>
        <w:r w:rsidRPr="00937475">
          <w:rPr>
            <w:color w:val="000000"/>
            <w:szCs w:val="28"/>
            <w:lang w:val="ru-RU"/>
          </w:rPr>
          <w:t>200</w:t>
        </w:r>
        <w:r w:rsidR="00132E8B">
          <w:rPr>
            <w:color w:val="000000"/>
            <w:szCs w:val="28"/>
            <w:lang w:val="ru-RU"/>
          </w:rPr>
          <w:t>9</w:t>
        </w:r>
        <w:r w:rsidRPr="00937475">
          <w:rPr>
            <w:color w:val="000000"/>
            <w:szCs w:val="28"/>
            <w:lang w:val="ru-RU"/>
          </w:rPr>
          <w:t xml:space="preserve"> г</w:t>
        </w:r>
      </w:smartTag>
      <w:r w:rsidRPr="00937475">
        <w:rPr>
          <w:color w:val="000000"/>
          <w:szCs w:val="28"/>
          <w:lang w:val="ru-RU"/>
        </w:rPr>
        <w:t xml:space="preserve">. по сравнению с </w:t>
      </w:r>
      <w:smartTag w:uri="urn:schemas-microsoft-com:office:smarttags" w:element="metricconverter">
        <w:smartTagPr>
          <w:attr w:name="ProductID" w:val="2007 г"/>
        </w:smartTagPr>
        <w:r w:rsidRPr="00937475">
          <w:rPr>
            <w:color w:val="000000"/>
            <w:szCs w:val="28"/>
            <w:lang w:val="ru-RU"/>
          </w:rPr>
          <w:t>200</w:t>
        </w:r>
        <w:r w:rsidR="00132E8B">
          <w:rPr>
            <w:color w:val="000000"/>
            <w:szCs w:val="28"/>
            <w:lang w:val="ru-RU"/>
          </w:rPr>
          <w:t>7</w:t>
        </w:r>
        <w:r w:rsidRPr="00937475">
          <w:rPr>
            <w:color w:val="000000"/>
            <w:szCs w:val="28"/>
            <w:lang w:val="ru-RU"/>
          </w:rPr>
          <w:t xml:space="preserve"> г</w:t>
        </w:r>
      </w:smartTag>
      <w:r w:rsidRPr="00937475">
        <w:rPr>
          <w:color w:val="000000"/>
          <w:szCs w:val="28"/>
          <w:lang w:val="ru-RU"/>
        </w:rPr>
        <w:t xml:space="preserve">. (с </w:t>
      </w:r>
      <w:r w:rsidR="003935FD">
        <w:rPr>
          <w:color w:val="000000"/>
          <w:szCs w:val="28"/>
          <w:lang w:val="ru-RU"/>
        </w:rPr>
        <w:t>0,27</w:t>
      </w:r>
      <w:r w:rsidRPr="00937475">
        <w:rPr>
          <w:color w:val="000000"/>
          <w:szCs w:val="28"/>
          <w:lang w:val="ru-RU"/>
        </w:rPr>
        <w:t xml:space="preserve"> до</w:t>
      </w:r>
      <w:r w:rsidR="003935FD">
        <w:rPr>
          <w:color w:val="000000"/>
          <w:szCs w:val="28"/>
          <w:lang w:val="ru-RU"/>
        </w:rPr>
        <w:t>0,28</w:t>
      </w:r>
      <w:r w:rsidRPr="00937475">
        <w:rPr>
          <w:color w:val="000000"/>
          <w:szCs w:val="28"/>
          <w:lang w:val="ru-RU"/>
        </w:rPr>
        <w:t xml:space="preserve"> оборотов в год), предприятию не удалось существенно улучшить резуль</w:t>
      </w:r>
      <w:r w:rsidRPr="00937475">
        <w:rPr>
          <w:color w:val="000000"/>
          <w:szCs w:val="28"/>
          <w:lang w:val="ru-RU"/>
        </w:rPr>
        <w:softHyphen/>
        <w:t>таты деятельности.</w:t>
      </w:r>
    </w:p>
    <w:p w:rsidR="00C815DE" w:rsidRPr="001375CB" w:rsidRDefault="00C815DE" w:rsidP="00940DD7">
      <w:pPr>
        <w:shd w:val="clear" w:color="auto" w:fill="FFFFFF"/>
        <w:spacing w:line="360" w:lineRule="auto"/>
        <w:ind w:firstLine="397"/>
        <w:jc w:val="center"/>
        <w:outlineLvl w:val="0"/>
        <w:rPr>
          <w:bCs/>
          <w:i/>
          <w:iCs/>
          <w:color w:val="000000"/>
          <w:szCs w:val="28"/>
          <w:lang w:val="ru-RU"/>
        </w:rPr>
      </w:pPr>
      <w:r w:rsidRPr="00937475">
        <w:rPr>
          <w:bCs/>
          <w:i/>
          <w:iCs/>
          <w:color w:val="000000"/>
          <w:szCs w:val="28"/>
          <w:lang w:val="ru-RU"/>
        </w:rPr>
        <w:t>Анализ финансовой устойчивости и ликвидности</w:t>
      </w:r>
    </w:p>
    <w:p w:rsidR="00C815DE" w:rsidRPr="00937475" w:rsidRDefault="00C815DE" w:rsidP="00C815DE">
      <w:pPr>
        <w:shd w:val="clear" w:color="auto" w:fill="FFFFFF"/>
        <w:spacing w:line="360" w:lineRule="auto"/>
        <w:ind w:firstLine="397"/>
        <w:rPr>
          <w:color w:val="000000"/>
          <w:szCs w:val="28"/>
          <w:lang w:val="ru-RU"/>
        </w:rPr>
      </w:pPr>
      <w:r w:rsidRPr="00937475">
        <w:rPr>
          <w:color w:val="000000"/>
          <w:szCs w:val="28"/>
          <w:lang w:val="ru-RU"/>
        </w:rPr>
        <w:t>Результаты анализа вертикальной и горизонтальной структуры баланс</w:t>
      </w:r>
      <w:r w:rsidR="00132E8B">
        <w:rPr>
          <w:color w:val="000000"/>
          <w:szCs w:val="28"/>
          <w:lang w:val="ru-RU"/>
        </w:rPr>
        <w:t>а фирмы «</w:t>
      </w:r>
      <w:r w:rsidR="0056511D">
        <w:rPr>
          <w:color w:val="000000"/>
          <w:szCs w:val="28"/>
          <w:lang w:val="ru-RU"/>
        </w:rPr>
        <w:t>Жак Паганель Тр</w:t>
      </w:r>
      <w:r w:rsidR="00F360CF">
        <w:rPr>
          <w:color w:val="000000"/>
          <w:szCs w:val="28"/>
          <w:lang w:val="ru-RU"/>
        </w:rPr>
        <w:t>е</w:t>
      </w:r>
      <w:r w:rsidR="0056511D">
        <w:rPr>
          <w:color w:val="000000"/>
          <w:szCs w:val="28"/>
          <w:lang w:val="ru-RU"/>
        </w:rPr>
        <w:t>в</w:t>
      </w:r>
      <w:r w:rsidR="00F360CF">
        <w:rPr>
          <w:color w:val="000000"/>
          <w:szCs w:val="28"/>
          <w:lang w:val="ru-RU"/>
        </w:rPr>
        <w:t>э</w:t>
      </w:r>
      <w:r w:rsidR="0056511D">
        <w:rPr>
          <w:color w:val="000000"/>
          <w:szCs w:val="28"/>
          <w:lang w:val="ru-RU"/>
        </w:rPr>
        <w:t>л</w:t>
      </w:r>
      <w:r w:rsidR="00132E8B">
        <w:rPr>
          <w:color w:val="000000"/>
          <w:szCs w:val="28"/>
          <w:lang w:val="ru-RU"/>
        </w:rPr>
        <w:t xml:space="preserve">» приведены в табл. </w:t>
      </w:r>
      <w:r w:rsidRPr="00937475">
        <w:rPr>
          <w:color w:val="000000"/>
          <w:szCs w:val="28"/>
          <w:lang w:val="ru-RU"/>
        </w:rPr>
        <w:t>1</w:t>
      </w:r>
      <w:r w:rsidR="005D2E69">
        <w:rPr>
          <w:color w:val="000000"/>
          <w:szCs w:val="28"/>
          <w:lang w:val="ru-RU"/>
        </w:rPr>
        <w:t>6</w:t>
      </w:r>
      <w:r w:rsidRPr="00937475">
        <w:rPr>
          <w:color w:val="000000"/>
          <w:szCs w:val="28"/>
          <w:lang w:val="ru-RU"/>
        </w:rPr>
        <w:t>.</w:t>
      </w:r>
    </w:p>
    <w:p w:rsidR="00C815DE" w:rsidRPr="00937475" w:rsidRDefault="005D2E69" w:rsidP="00940DD7">
      <w:pPr>
        <w:shd w:val="clear" w:color="auto" w:fill="FFFFFF"/>
        <w:spacing w:line="360" w:lineRule="auto"/>
        <w:ind w:firstLine="397"/>
        <w:jc w:val="right"/>
        <w:outlineLvl w:val="0"/>
        <w:rPr>
          <w:color w:val="000000"/>
          <w:szCs w:val="28"/>
          <w:lang w:val="ru-RU"/>
        </w:rPr>
      </w:pPr>
      <w:r>
        <w:rPr>
          <w:color w:val="000000"/>
          <w:szCs w:val="28"/>
          <w:lang w:val="ru-RU"/>
        </w:rPr>
        <w:t>Таблица 16</w:t>
      </w:r>
    </w:p>
    <w:p w:rsidR="00C815DE" w:rsidRPr="00937475" w:rsidRDefault="00C815DE" w:rsidP="00C815DE">
      <w:pPr>
        <w:shd w:val="clear" w:color="auto" w:fill="FFFFFF"/>
        <w:spacing w:line="360" w:lineRule="auto"/>
        <w:ind w:firstLine="397"/>
        <w:jc w:val="center"/>
        <w:rPr>
          <w:color w:val="000000"/>
          <w:szCs w:val="28"/>
          <w:lang w:val="ru-RU"/>
        </w:rPr>
      </w:pPr>
      <w:r w:rsidRPr="00937475">
        <w:rPr>
          <w:color w:val="000000"/>
          <w:szCs w:val="28"/>
          <w:lang w:val="ru-RU"/>
        </w:rPr>
        <w:t>Анализ структуры баланса (правил финансирования)</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1627"/>
        <w:gridCol w:w="1628"/>
        <w:gridCol w:w="1628"/>
      </w:tblGrid>
      <w:tr w:rsidR="00C815DE" w:rsidRPr="00E23D68">
        <w:trPr>
          <w:jc w:val="center"/>
        </w:trPr>
        <w:tc>
          <w:tcPr>
            <w:tcW w:w="4169" w:type="dxa"/>
          </w:tcPr>
          <w:p w:rsidR="00C815DE" w:rsidRPr="00E23D68" w:rsidRDefault="00C815DE" w:rsidP="00E23D68">
            <w:pPr>
              <w:spacing w:line="240" w:lineRule="auto"/>
              <w:ind w:firstLine="0"/>
              <w:jc w:val="center"/>
              <w:rPr>
                <w:sz w:val="24"/>
              </w:rPr>
            </w:pPr>
            <w:r w:rsidRPr="00E23D68">
              <w:rPr>
                <w:sz w:val="24"/>
              </w:rPr>
              <w:t>Показатель</w:t>
            </w:r>
          </w:p>
        </w:tc>
        <w:tc>
          <w:tcPr>
            <w:tcW w:w="1627" w:type="dxa"/>
          </w:tcPr>
          <w:p w:rsidR="00C815DE" w:rsidRPr="00E23D68" w:rsidRDefault="00C815DE" w:rsidP="00E23D68">
            <w:pPr>
              <w:spacing w:line="240" w:lineRule="auto"/>
              <w:ind w:firstLine="0"/>
              <w:jc w:val="center"/>
              <w:rPr>
                <w:sz w:val="24"/>
                <w:lang w:val="ru-RU"/>
              </w:rPr>
            </w:pPr>
            <w:r w:rsidRPr="00E23D68">
              <w:rPr>
                <w:sz w:val="24"/>
              </w:rPr>
              <w:t>200</w:t>
            </w:r>
            <w:r w:rsidR="00132E8B" w:rsidRPr="00E23D68">
              <w:rPr>
                <w:sz w:val="24"/>
                <w:lang w:val="ru-RU"/>
              </w:rPr>
              <w:t>7</w:t>
            </w:r>
          </w:p>
        </w:tc>
        <w:tc>
          <w:tcPr>
            <w:tcW w:w="1628" w:type="dxa"/>
          </w:tcPr>
          <w:p w:rsidR="00C815DE" w:rsidRPr="00E23D68" w:rsidRDefault="00C815DE" w:rsidP="00E23D68">
            <w:pPr>
              <w:spacing w:line="240" w:lineRule="auto"/>
              <w:ind w:firstLine="0"/>
              <w:jc w:val="center"/>
              <w:rPr>
                <w:sz w:val="24"/>
                <w:lang w:val="ru-RU"/>
              </w:rPr>
            </w:pPr>
            <w:r w:rsidRPr="00E23D68">
              <w:rPr>
                <w:sz w:val="24"/>
              </w:rPr>
              <w:t>200</w:t>
            </w:r>
            <w:r w:rsidR="00132E8B" w:rsidRPr="00E23D68">
              <w:rPr>
                <w:sz w:val="24"/>
                <w:lang w:val="ru-RU"/>
              </w:rPr>
              <w:t>8</w:t>
            </w:r>
          </w:p>
        </w:tc>
        <w:tc>
          <w:tcPr>
            <w:tcW w:w="1628" w:type="dxa"/>
          </w:tcPr>
          <w:p w:rsidR="00C815DE" w:rsidRPr="00E23D68" w:rsidRDefault="00C815DE" w:rsidP="00E23D68">
            <w:pPr>
              <w:spacing w:line="240" w:lineRule="auto"/>
              <w:ind w:firstLine="0"/>
              <w:jc w:val="center"/>
              <w:rPr>
                <w:sz w:val="24"/>
                <w:lang w:val="ru-RU"/>
              </w:rPr>
            </w:pPr>
            <w:r w:rsidRPr="00E23D68">
              <w:rPr>
                <w:sz w:val="24"/>
              </w:rPr>
              <w:t>200</w:t>
            </w:r>
            <w:r w:rsidR="00132E8B" w:rsidRPr="00E23D68">
              <w:rPr>
                <w:sz w:val="24"/>
                <w:lang w:val="ru-RU"/>
              </w:rPr>
              <w:t>9</w:t>
            </w:r>
          </w:p>
        </w:tc>
      </w:tr>
      <w:tr w:rsidR="00C815DE" w:rsidRPr="00B45AF2">
        <w:trPr>
          <w:jc w:val="center"/>
        </w:trPr>
        <w:tc>
          <w:tcPr>
            <w:tcW w:w="4169" w:type="dxa"/>
          </w:tcPr>
          <w:p w:rsidR="00C815DE" w:rsidRPr="00E23D68" w:rsidRDefault="00C815DE" w:rsidP="00E23D68">
            <w:pPr>
              <w:spacing w:line="240" w:lineRule="auto"/>
              <w:ind w:firstLine="0"/>
              <w:rPr>
                <w:sz w:val="24"/>
                <w:lang w:val="ru-RU"/>
              </w:rPr>
            </w:pPr>
            <w:r w:rsidRPr="00E23D68">
              <w:rPr>
                <w:sz w:val="24"/>
                <w:lang w:val="ru-RU"/>
              </w:rPr>
              <w:t>Коэффициент покрытия ВНА собственным капиталом</w:t>
            </w:r>
          </w:p>
        </w:tc>
        <w:tc>
          <w:tcPr>
            <w:tcW w:w="1627" w:type="dxa"/>
          </w:tcPr>
          <w:p w:rsidR="00C815DE" w:rsidRPr="00E23D68" w:rsidRDefault="003D05BA" w:rsidP="00E23D68">
            <w:pPr>
              <w:spacing w:line="240" w:lineRule="auto"/>
              <w:ind w:firstLine="0"/>
              <w:jc w:val="center"/>
              <w:rPr>
                <w:sz w:val="24"/>
                <w:lang w:val="ru-RU"/>
              </w:rPr>
            </w:pPr>
            <w:r>
              <w:rPr>
                <w:sz w:val="24"/>
                <w:lang w:val="ru-RU"/>
              </w:rPr>
              <w:t>6,56</w:t>
            </w:r>
          </w:p>
        </w:tc>
        <w:tc>
          <w:tcPr>
            <w:tcW w:w="1628" w:type="dxa"/>
          </w:tcPr>
          <w:p w:rsidR="00C815DE" w:rsidRPr="00E23D68" w:rsidRDefault="003D05BA" w:rsidP="00E23D68">
            <w:pPr>
              <w:spacing w:line="240" w:lineRule="auto"/>
              <w:ind w:firstLine="0"/>
              <w:jc w:val="center"/>
              <w:rPr>
                <w:sz w:val="24"/>
                <w:lang w:val="ru-RU"/>
              </w:rPr>
            </w:pPr>
            <w:r>
              <w:rPr>
                <w:sz w:val="24"/>
                <w:lang w:val="ru-RU"/>
              </w:rPr>
              <w:t>15,9</w:t>
            </w:r>
          </w:p>
        </w:tc>
        <w:tc>
          <w:tcPr>
            <w:tcW w:w="1628" w:type="dxa"/>
          </w:tcPr>
          <w:p w:rsidR="00C815DE" w:rsidRPr="00E23D68" w:rsidRDefault="0056511D" w:rsidP="00E23D68">
            <w:pPr>
              <w:spacing w:line="240" w:lineRule="auto"/>
              <w:ind w:firstLine="0"/>
              <w:jc w:val="center"/>
              <w:rPr>
                <w:sz w:val="24"/>
                <w:lang w:val="ru-RU"/>
              </w:rPr>
            </w:pPr>
            <w:r>
              <w:rPr>
                <w:sz w:val="24"/>
                <w:lang w:val="ru-RU"/>
              </w:rPr>
              <w:t>1,79</w:t>
            </w:r>
          </w:p>
        </w:tc>
      </w:tr>
      <w:tr w:rsidR="00C815DE" w:rsidRPr="00B45AF2">
        <w:trPr>
          <w:jc w:val="center"/>
        </w:trPr>
        <w:tc>
          <w:tcPr>
            <w:tcW w:w="4169" w:type="dxa"/>
          </w:tcPr>
          <w:p w:rsidR="00C815DE" w:rsidRPr="00E23D68" w:rsidRDefault="00C815DE" w:rsidP="00E23D68">
            <w:pPr>
              <w:spacing w:line="240" w:lineRule="auto"/>
              <w:ind w:firstLine="0"/>
              <w:rPr>
                <w:sz w:val="24"/>
                <w:lang w:val="ru-RU"/>
              </w:rPr>
            </w:pPr>
            <w:r w:rsidRPr="00E23D68">
              <w:rPr>
                <w:sz w:val="24"/>
                <w:lang w:val="ru-RU"/>
              </w:rPr>
              <w:t>Доля собственного капитала в пассивах, %</w:t>
            </w:r>
          </w:p>
        </w:tc>
        <w:tc>
          <w:tcPr>
            <w:tcW w:w="1627" w:type="dxa"/>
          </w:tcPr>
          <w:p w:rsidR="00C815DE" w:rsidRPr="00E23D68" w:rsidRDefault="003D05BA" w:rsidP="00E23D68">
            <w:pPr>
              <w:spacing w:line="240" w:lineRule="auto"/>
              <w:ind w:firstLine="0"/>
              <w:jc w:val="center"/>
              <w:rPr>
                <w:sz w:val="24"/>
                <w:lang w:val="ru-RU"/>
              </w:rPr>
            </w:pPr>
            <w:r>
              <w:rPr>
                <w:sz w:val="24"/>
                <w:lang w:val="ru-RU"/>
              </w:rPr>
              <w:t>22</w:t>
            </w:r>
          </w:p>
        </w:tc>
        <w:tc>
          <w:tcPr>
            <w:tcW w:w="1628" w:type="dxa"/>
          </w:tcPr>
          <w:p w:rsidR="00C815DE" w:rsidRPr="00E23D68" w:rsidRDefault="003D05BA" w:rsidP="00E23D68">
            <w:pPr>
              <w:spacing w:line="240" w:lineRule="auto"/>
              <w:ind w:firstLine="0"/>
              <w:jc w:val="center"/>
              <w:rPr>
                <w:sz w:val="24"/>
                <w:lang w:val="ru-RU"/>
              </w:rPr>
            </w:pPr>
            <w:r>
              <w:rPr>
                <w:sz w:val="24"/>
                <w:lang w:val="ru-RU"/>
              </w:rPr>
              <w:t>35</w:t>
            </w:r>
          </w:p>
        </w:tc>
        <w:tc>
          <w:tcPr>
            <w:tcW w:w="1628" w:type="dxa"/>
          </w:tcPr>
          <w:p w:rsidR="00C815DE" w:rsidRPr="00E23D68" w:rsidRDefault="0056511D" w:rsidP="00E23D68">
            <w:pPr>
              <w:spacing w:line="240" w:lineRule="auto"/>
              <w:ind w:firstLine="0"/>
              <w:jc w:val="center"/>
              <w:rPr>
                <w:sz w:val="24"/>
                <w:lang w:val="ru-RU"/>
              </w:rPr>
            </w:pPr>
            <w:r>
              <w:rPr>
                <w:sz w:val="24"/>
                <w:lang w:val="ru-RU"/>
              </w:rPr>
              <w:t>37</w:t>
            </w:r>
          </w:p>
        </w:tc>
      </w:tr>
      <w:tr w:rsidR="00C815DE" w:rsidRPr="00CE3FEA">
        <w:trPr>
          <w:jc w:val="center"/>
        </w:trPr>
        <w:tc>
          <w:tcPr>
            <w:tcW w:w="4169" w:type="dxa"/>
          </w:tcPr>
          <w:p w:rsidR="00C815DE" w:rsidRPr="00E23D68" w:rsidRDefault="005D2E69" w:rsidP="00E23D68">
            <w:pPr>
              <w:spacing w:line="240" w:lineRule="auto"/>
              <w:ind w:firstLine="0"/>
              <w:rPr>
                <w:sz w:val="24"/>
                <w:lang w:val="ru-RU"/>
              </w:rPr>
            </w:pPr>
            <w:r>
              <w:rPr>
                <w:sz w:val="24"/>
                <w:lang w:val="ru-RU"/>
              </w:rPr>
              <w:t>О</w:t>
            </w:r>
            <w:r w:rsidR="00C815DE" w:rsidRPr="00E23D68">
              <w:rPr>
                <w:sz w:val="24"/>
                <w:lang w:val="ru-RU"/>
              </w:rPr>
              <w:t>боротные средства, среднегодовая стоимость</w:t>
            </w:r>
          </w:p>
        </w:tc>
        <w:tc>
          <w:tcPr>
            <w:tcW w:w="1627" w:type="dxa"/>
          </w:tcPr>
          <w:p w:rsidR="00C815DE" w:rsidRPr="00E23D68" w:rsidRDefault="003D05BA" w:rsidP="00E23D68">
            <w:pPr>
              <w:spacing w:line="240" w:lineRule="auto"/>
              <w:ind w:firstLine="0"/>
              <w:jc w:val="center"/>
              <w:rPr>
                <w:sz w:val="24"/>
                <w:lang w:val="ru-RU"/>
              </w:rPr>
            </w:pPr>
            <w:r>
              <w:rPr>
                <w:sz w:val="24"/>
                <w:lang w:val="ru-RU"/>
              </w:rPr>
              <w:t>19445</w:t>
            </w:r>
          </w:p>
        </w:tc>
        <w:tc>
          <w:tcPr>
            <w:tcW w:w="1628" w:type="dxa"/>
          </w:tcPr>
          <w:p w:rsidR="00C815DE" w:rsidRPr="00E23D68" w:rsidRDefault="003D05BA" w:rsidP="00E23D68">
            <w:pPr>
              <w:spacing w:line="240" w:lineRule="auto"/>
              <w:ind w:firstLine="0"/>
              <w:jc w:val="center"/>
              <w:rPr>
                <w:sz w:val="24"/>
                <w:lang w:val="ru-RU"/>
              </w:rPr>
            </w:pPr>
            <w:r>
              <w:rPr>
                <w:sz w:val="24"/>
                <w:lang w:val="ru-RU"/>
              </w:rPr>
              <w:t>25397</w:t>
            </w:r>
          </w:p>
        </w:tc>
        <w:tc>
          <w:tcPr>
            <w:tcW w:w="1628" w:type="dxa"/>
          </w:tcPr>
          <w:p w:rsidR="00C815DE" w:rsidRPr="00E23D68" w:rsidRDefault="0056511D" w:rsidP="00E23D68">
            <w:pPr>
              <w:spacing w:line="240" w:lineRule="auto"/>
              <w:ind w:firstLine="0"/>
              <w:jc w:val="center"/>
              <w:rPr>
                <w:sz w:val="24"/>
                <w:lang w:val="ru-RU"/>
              </w:rPr>
            </w:pPr>
            <w:r>
              <w:rPr>
                <w:sz w:val="24"/>
                <w:lang w:val="ru-RU"/>
              </w:rPr>
              <w:t>20959</w:t>
            </w:r>
          </w:p>
        </w:tc>
      </w:tr>
      <w:tr w:rsidR="00C815DE" w:rsidRPr="00B45AF2">
        <w:trPr>
          <w:jc w:val="center"/>
        </w:trPr>
        <w:tc>
          <w:tcPr>
            <w:tcW w:w="4169" w:type="dxa"/>
          </w:tcPr>
          <w:p w:rsidR="00C815DE" w:rsidRPr="00E23D68" w:rsidRDefault="00C815DE" w:rsidP="00E23D68">
            <w:pPr>
              <w:spacing w:line="240" w:lineRule="auto"/>
              <w:ind w:firstLine="0"/>
              <w:rPr>
                <w:sz w:val="24"/>
                <w:lang w:val="ru-RU"/>
              </w:rPr>
            </w:pPr>
            <w:r w:rsidRPr="00E23D68">
              <w:rPr>
                <w:sz w:val="24"/>
                <w:lang w:val="ru-RU"/>
              </w:rPr>
              <w:t>Коэффициент обеспеченности ОА собственными средствами</w:t>
            </w:r>
          </w:p>
        </w:tc>
        <w:tc>
          <w:tcPr>
            <w:tcW w:w="1627" w:type="dxa"/>
          </w:tcPr>
          <w:p w:rsidR="00C815DE" w:rsidRPr="00E23D68" w:rsidRDefault="003D05BA" w:rsidP="00E23D68">
            <w:pPr>
              <w:spacing w:line="240" w:lineRule="auto"/>
              <w:ind w:firstLine="0"/>
              <w:jc w:val="center"/>
              <w:rPr>
                <w:sz w:val="24"/>
                <w:lang w:val="ru-RU"/>
              </w:rPr>
            </w:pPr>
            <w:r>
              <w:rPr>
                <w:sz w:val="24"/>
                <w:lang w:val="ru-RU"/>
              </w:rPr>
              <w:t>0,22</w:t>
            </w:r>
          </w:p>
        </w:tc>
        <w:tc>
          <w:tcPr>
            <w:tcW w:w="1628" w:type="dxa"/>
          </w:tcPr>
          <w:p w:rsidR="00C815DE" w:rsidRPr="00E23D68" w:rsidRDefault="003D05BA" w:rsidP="00E23D68">
            <w:pPr>
              <w:spacing w:line="240" w:lineRule="auto"/>
              <w:ind w:firstLine="0"/>
              <w:jc w:val="center"/>
              <w:rPr>
                <w:sz w:val="24"/>
                <w:lang w:val="ru-RU"/>
              </w:rPr>
            </w:pPr>
            <w:r>
              <w:rPr>
                <w:sz w:val="24"/>
                <w:lang w:val="ru-RU"/>
              </w:rPr>
              <w:t>0,41</w:t>
            </w:r>
          </w:p>
        </w:tc>
        <w:tc>
          <w:tcPr>
            <w:tcW w:w="1628" w:type="dxa"/>
          </w:tcPr>
          <w:p w:rsidR="00C815DE" w:rsidRPr="00E23D68" w:rsidRDefault="0056511D" w:rsidP="00E23D68">
            <w:pPr>
              <w:spacing w:line="240" w:lineRule="auto"/>
              <w:ind w:firstLine="0"/>
              <w:jc w:val="center"/>
              <w:rPr>
                <w:sz w:val="24"/>
                <w:lang w:val="ru-RU"/>
              </w:rPr>
            </w:pPr>
            <w:r>
              <w:rPr>
                <w:sz w:val="24"/>
                <w:lang w:val="ru-RU"/>
              </w:rPr>
              <w:t>(0,31)</w:t>
            </w:r>
          </w:p>
        </w:tc>
      </w:tr>
    </w:tbl>
    <w:p w:rsidR="00C815DE" w:rsidRPr="00DD21B4" w:rsidRDefault="00C815DE" w:rsidP="00C815DE">
      <w:pPr>
        <w:shd w:val="clear" w:color="auto" w:fill="FFFFFF"/>
        <w:ind w:left="14" w:right="34" w:firstLine="278"/>
        <w:jc w:val="center"/>
        <w:rPr>
          <w:szCs w:val="28"/>
          <w:lang w:val="ru-RU"/>
        </w:rPr>
      </w:pPr>
    </w:p>
    <w:p w:rsidR="00C815DE" w:rsidRPr="00DD21B4" w:rsidRDefault="00C815DE" w:rsidP="00C815DE">
      <w:pPr>
        <w:shd w:val="clear" w:color="auto" w:fill="FFFFFF"/>
        <w:spacing w:line="360" w:lineRule="auto"/>
        <w:ind w:firstLine="397"/>
        <w:rPr>
          <w:szCs w:val="28"/>
          <w:lang w:val="ru-RU"/>
        </w:rPr>
      </w:pPr>
      <w:r w:rsidRPr="00DD21B4">
        <w:rPr>
          <w:color w:val="000000"/>
          <w:spacing w:val="-2"/>
          <w:szCs w:val="28"/>
          <w:lang w:val="ru-RU"/>
        </w:rPr>
        <w:t>Очевидно, что структура баланса предприятия в 200</w:t>
      </w:r>
      <w:r w:rsidR="00132E8B">
        <w:rPr>
          <w:color w:val="000000"/>
          <w:spacing w:val="-2"/>
          <w:szCs w:val="28"/>
          <w:lang w:val="ru-RU"/>
        </w:rPr>
        <w:t>9</w:t>
      </w:r>
      <w:r w:rsidRPr="00DD21B4">
        <w:rPr>
          <w:color w:val="000000"/>
          <w:spacing w:val="-2"/>
          <w:szCs w:val="28"/>
          <w:lang w:val="ru-RU"/>
        </w:rPr>
        <w:t xml:space="preserve"> году по сравнению с предыдущими периодами улучшилась и соответствует нормативам:</w:t>
      </w:r>
    </w:p>
    <w:p w:rsidR="003935FD" w:rsidRDefault="00C815DE" w:rsidP="00C815DE">
      <w:pPr>
        <w:shd w:val="clear" w:color="auto" w:fill="FFFFFF"/>
        <w:tabs>
          <w:tab w:val="left" w:pos="682"/>
        </w:tabs>
        <w:spacing w:line="360" w:lineRule="auto"/>
        <w:ind w:firstLine="397"/>
        <w:rPr>
          <w:color w:val="000000"/>
          <w:szCs w:val="28"/>
          <w:lang w:val="ru-RU"/>
        </w:rPr>
      </w:pPr>
      <w:r w:rsidRPr="00DD21B4">
        <w:rPr>
          <w:color w:val="000000"/>
          <w:szCs w:val="28"/>
          <w:lang w:val="ru-RU"/>
        </w:rPr>
        <w:t>•</w:t>
      </w:r>
      <w:r w:rsidRPr="00DD21B4">
        <w:rPr>
          <w:color w:val="000000"/>
          <w:szCs w:val="28"/>
          <w:lang w:val="ru-RU"/>
        </w:rPr>
        <w:tab/>
        <w:t>коэффициент покрытия внеоборотных активов собственным             капи</w:t>
      </w:r>
      <w:r w:rsidRPr="00DD21B4">
        <w:rPr>
          <w:color w:val="000000"/>
          <w:szCs w:val="28"/>
          <w:lang w:val="ru-RU"/>
        </w:rPr>
        <w:softHyphen/>
        <w:t xml:space="preserve">талом равен </w:t>
      </w:r>
      <w:r w:rsidR="003935FD">
        <w:rPr>
          <w:color w:val="000000"/>
          <w:szCs w:val="28"/>
          <w:lang w:val="ru-RU"/>
        </w:rPr>
        <w:t>1,79</w:t>
      </w:r>
      <w:r w:rsidRPr="00DD21B4">
        <w:rPr>
          <w:color w:val="000000"/>
          <w:szCs w:val="28"/>
          <w:lang w:val="ru-RU"/>
        </w:rPr>
        <w:t xml:space="preserve"> (норматив - больше 1), что характеризует достаточность собственного капитала, поэтому</w:t>
      </w:r>
      <w:r w:rsidRPr="00DD21B4">
        <w:rPr>
          <w:szCs w:val="28"/>
          <w:lang w:val="ru-RU"/>
        </w:rPr>
        <w:t xml:space="preserve"> </w:t>
      </w:r>
      <w:r w:rsidRPr="00DD21B4">
        <w:rPr>
          <w:color w:val="000000"/>
          <w:szCs w:val="28"/>
          <w:lang w:val="ru-RU"/>
        </w:rPr>
        <w:t xml:space="preserve">предприятие </w:t>
      </w:r>
      <w:r w:rsidR="003935FD">
        <w:rPr>
          <w:color w:val="000000"/>
          <w:szCs w:val="28"/>
          <w:lang w:val="ru-RU"/>
        </w:rPr>
        <w:t xml:space="preserve">не </w:t>
      </w:r>
      <w:r w:rsidRPr="00DD21B4">
        <w:rPr>
          <w:color w:val="000000"/>
          <w:szCs w:val="28"/>
          <w:lang w:val="ru-RU"/>
        </w:rPr>
        <w:t>испытывает дефицит собственных оборотных средств</w:t>
      </w:r>
      <w:r w:rsidR="003935FD">
        <w:rPr>
          <w:color w:val="000000"/>
          <w:szCs w:val="28"/>
          <w:lang w:val="ru-RU"/>
        </w:rPr>
        <w:t>.</w:t>
      </w:r>
      <w:r w:rsidRPr="00DD21B4">
        <w:rPr>
          <w:color w:val="000000"/>
          <w:szCs w:val="28"/>
          <w:lang w:val="ru-RU"/>
        </w:rPr>
        <w:t xml:space="preserve"> </w:t>
      </w:r>
    </w:p>
    <w:p w:rsidR="00C815DE" w:rsidRPr="00DD21B4" w:rsidRDefault="00C815DE" w:rsidP="00C815DE">
      <w:pPr>
        <w:shd w:val="clear" w:color="auto" w:fill="FFFFFF"/>
        <w:tabs>
          <w:tab w:val="left" w:pos="682"/>
        </w:tabs>
        <w:spacing w:line="360" w:lineRule="auto"/>
        <w:ind w:firstLine="397"/>
        <w:rPr>
          <w:color w:val="000000"/>
          <w:szCs w:val="28"/>
          <w:lang w:val="ru-RU"/>
        </w:rPr>
      </w:pPr>
      <w:r w:rsidRPr="00DD21B4">
        <w:rPr>
          <w:color w:val="000000"/>
          <w:szCs w:val="28"/>
          <w:lang w:val="ru-RU"/>
        </w:rPr>
        <w:t>•</w:t>
      </w:r>
      <w:r w:rsidRPr="00DD21B4">
        <w:rPr>
          <w:color w:val="000000"/>
          <w:szCs w:val="28"/>
          <w:lang w:val="ru-RU"/>
        </w:rPr>
        <w:tab/>
        <w:t xml:space="preserve">доля собственного капитала в пассивах составляет </w:t>
      </w:r>
      <w:r w:rsidR="003935FD">
        <w:rPr>
          <w:color w:val="000000"/>
          <w:szCs w:val="28"/>
          <w:lang w:val="ru-RU"/>
        </w:rPr>
        <w:t>37</w:t>
      </w:r>
      <w:r w:rsidRPr="00DD21B4">
        <w:rPr>
          <w:color w:val="000000"/>
          <w:szCs w:val="28"/>
          <w:lang w:val="ru-RU"/>
        </w:rPr>
        <w:t xml:space="preserve"> </w:t>
      </w:r>
      <w:r w:rsidR="003935FD">
        <w:rPr>
          <w:color w:val="000000"/>
          <w:szCs w:val="28"/>
          <w:lang w:val="ru-RU"/>
        </w:rPr>
        <w:t>.</w:t>
      </w:r>
    </w:p>
    <w:p w:rsidR="00C815DE" w:rsidRPr="00DD21B4" w:rsidRDefault="00C815DE" w:rsidP="00C815DE">
      <w:pPr>
        <w:shd w:val="clear" w:color="auto" w:fill="FFFFFF"/>
        <w:spacing w:line="360" w:lineRule="auto"/>
        <w:ind w:firstLine="397"/>
        <w:rPr>
          <w:szCs w:val="28"/>
          <w:lang w:val="ru-RU"/>
        </w:rPr>
      </w:pPr>
      <w:r w:rsidRPr="00DD21B4">
        <w:rPr>
          <w:color w:val="000000"/>
          <w:szCs w:val="28"/>
          <w:lang w:val="ru-RU"/>
        </w:rPr>
        <w:t>Результаты расчетов коэффициентов финансовой устойчивости и лик</w:t>
      </w:r>
      <w:r w:rsidRPr="00DD21B4">
        <w:rPr>
          <w:color w:val="000000"/>
          <w:spacing w:val="-1"/>
          <w:szCs w:val="28"/>
          <w:lang w:val="ru-RU"/>
        </w:rPr>
        <w:t>видности туристской фирмы «</w:t>
      </w:r>
      <w:r w:rsidR="003935FD">
        <w:rPr>
          <w:color w:val="000000"/>
          <w:spacing w:val="-1"/>
          <w:szCs w:val="28"/>
          <w:lang w:val="ru-RU"/>
        </w:rPr>
        <w:t>Жак Паганель Тр</w:t>
      </w:r>
      <w:r w:rsidR="00F360CF">
        <w:rPr>
          <w:color w:val="000000"/>
          <w:spacing w:val="-1"/>
          <w:szCs w:val="28"/>
          <w:lang w:val="ru-RU"/>
        </w:rPr>
        <w:t>е</w:t>
      </w:r>
      <w:r w:rsidR="003935FD">
        <w:rPr>
          <w:color w:val="000000"/>
          <w:spacing w:val="-1"/>
          <w:szCs w:val="28"/>
          <w:lang w:val="ru-RU"/>
        </w:rPr>
        <w:t>в</w:t>
      </w:r>
      <w:r w:rsidR="00F360CF">
        <w:rPr>
          <w:color w:val="000000"/>
          <w:spacing w:val="-1"/>
          <w:szCs w:val="28"/>
          <w:lang w:val="ru-RU"/>
        </w:rPr>
        <w:t>э</w:t>
      </w:r>
      <w:r w:rsidR="003935FD">
        <w:rPr>
          <w:color w:val="000000"/>
          <w:spacing w:val="-1"/>
          <w:szCs w:val="28"/>
          <w:lang w:val="ru-RU"/>
        </w:rPr>
        <w:t>л</w:t>
      </w:r>
      <w:r w:rsidRPr="00DD21B4">
        <w:rPr>
          <w:color w:val="000000"/>
          <w:spacing w:val="-1"/>
          <w:szCs w:val="28"/>
          <w:lang w:val="ru-RU"/>
        </w:rPr>
        <w:t>» приведены в табл</w:t>
      </w:r>
      <w:r w:rsidR="00132E8B">
        <w:rPr>
          <w:color w:val="000000"/>
          <w:spacing w:val="-1"/>
          <w:szCs w:val="28"/>
          <w:lang w:val="ru-RU"/>
        </w:rPr>
        <w:t>.</w:t>
      </w:r>
      <w:r w:rsidR="005D2E69">
        <w:rPr>
          <w:color w:val="000000"/>
          <w:spacing w:val="-1"/>
          <w:szCs w:val="28"/>
          <w:lang w:val="ru-RU"/>
        </w:rPr>
        <w:t xml:space="preserve"> 17</w:t>
      </w:r>
      <w:r w:rsidRPr="00DD21B4">
        <w:rPr>
          <w:color w:val="000000"/>
          <w:spacing w:val="-1"/>
          <w:szCs w:val="28"/>
          <w:lang w:val="ru-RU"/>
        </w:rPr>
        <w:t xml:space="preserve"> и на диаграмме.</w:t>
      </w:r>
    </w:p>
    <w:p w:rsidR="00C815DE" w:rsidRPr="00DD21B4" w:rsidRDefault="005D2E69" w:rsidP="00C815DE">
      <w:pPr>
        <w:shd w:val="clear" w:color="auto" w:fill="FFFFFF"/>
        <w:spacing w:line="360" w:lineRule="auto"/>
        <w:ind w:firstLine="397"/>
        <w:jc w:val="right"/>
        <w:rPr>
          <w:szCs w:val="28"/>
          <w:lang w:val="ru-RU"/>
        </w:rPr>
      </w:pPr>
      <w:r>
        <w:rPr>
          <w:szCs w:val="28"/>
          <w:lang w:val="ru-RU"/>
        </w:rPr>
        <w:t>Таблица 17</w:t>
      </w:r>
    </w:p>
    <w:p w:rsidR="00C815DE" w:rsidRPr="00DD21B4" w:rsidRDefault="00C815DE" w:rsidP="00C815DE">
      <w:pPr>
        <w:shd w:val="clear" w:color="auto" w:fill="FFFFFF"/>
        <w:spacing w:line="360" w:lineRule="auto"/>
        <w:ind w:firstLine="397"/>
        <w:jc w:val="center"/>
        <w:rPr>
          <w:szCs w:val="28"/>
          <w:lang w:val="ru-RU"/>
        </w:rPr>
      </w:pPr>
      <w:r w:rsidRPr="00DD21B4">
        <w:rPr>
          <w:szCs w:val="28"/>
          <w:lang w:val="ru-RU"/>
        </w:rPr>
        <w:t>Анализ ликвидности и финансовой устойчивости</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1627"/>
        <w:gridCol w:w="1628"/>
        <w:gridCol w:w="1628"/>
      </w:tblGrid>
      <w:tr w:rsidR="00C815DE" w:rsidRPr="00E23D68">
        <w:trPr>
          <w:jc w:val="center"/>
        </w:trPr>
        <w:tc>
          <w:tcPr>
            <w:tcW w:w="4169" w:type="dxa"/>
          </w:tcPr>
          <w:p w:rsidR="00C815DE" w:rsidRPr="00E23D68" w:rsidRDefault="00C815DE" w:rsidP="00E23D68">
            <w:pPr>
              <w:spacing w:line="240" w:lineRule="auto"/>
              <w:ind w:firstLine="0"/>
              <w:jc w:val="center"/>
              <w:rPr>
                <w:sz w:val="24"/>
              </w:rPr>
            </w:pPr>
            <w:r w:rsidRPr="00E23D68">
              <w:rPr>
                <w:sz w:val="24"/>
              </w:rPr>
              <w:t>Показатель</w:t>
            </w:r>
          </w:p>
        </w:tc>
        <w:tc>
          <w:tcPr>
            <w:tcW w:w="1627" w:type="dxa"/>
          </w:tcPr>
          <w:p w:rsidR="00C815DE" w:rsidRPr="00E23D68" w:rsidRDefault="00C815DE" w:rsidP="00E23D68">
            <w:pPr>
              <w:spacing w:line="240" w:lineRule="auto"/>
              <w:ind w:firstLine="0"/>
              <w:jc w:val="center"/>
              <w:rPr>
                <w:sz w:val="24"/>
                <w:lang w:val="ru-RU"/>
              </w:rPr>
            </w:pPr>
            <w:r w:rsidRPr="00E23D68">
              <w:rPr>
                <w:sz w:val="24"/>
              </w:rPr>
              <w:t>200</w:t>
            </w:r>
            <w:r w:rsidR="00132E8B" w:rsidRPr="00E23D68">
              <w:rPr>
                <w:sz w:val="24"/>
                <w:lang w:val="ru-RU"/>
              </w:rPr>
              <w:t>7</w:t>
            </w:r>
          </w:p>
        </w:tc>
        <w:tc>
          <w:tcPr>
            <w:tcW w:w="1628" w:type="dxa"/>
          </w:tcPr>
          <w:p w:rsidR="00C815DE" w:rsidRPr="00E23D68" w:rsidRDefault="00C815DE" w:rsidP="00E23D68">
            <w:pPr>
              <w:spacing w:line="240" w:lineRule="auto"/>
              <w:ind w:firstLine="0"/>
              <w:jc w:val="center"/>
              <w:rPr>
                <w:sz w:val="24"/>
                <w:lang w:val="ru-RU"/>
              </w:rPr>
            </w:pPr>
            <w:r w:rsidRPr="00E23D68">
              <w:rPr>
                <w:sz w:val="24"/>
              </w:rPr>
              <w:t>200</w:t>
            </w:r>
            <w:r w:rsidR="00132E8B" w:rsidRPr="00E23D68">
              <w:rPr>
                <w:sz w:val="24"/>
                <w:lang w:val="ru-RU"/>
              </w:rPr>
              <w:t>8</w:t>
            </w:r>
          </w:p>
        </w:tc>
        <w:tc>
          <w:tcPr>
            <w:tcW w:w="1628" w:type="dxa"/>
          </w:tcPr>
          <w:p w:rsidR="00C815DE" w:rsidRPr="00E23D68" w:rsidRDefault="00C815DE" w:rsidP="00E23D68">
            <w:pPr>
              <w:spacing w:line="240" w:lineRule="auto"/>
              <w:ind w:firstLine="0"/>
              <w:jc w:val="center"/>
              <w:rPr>
                <w:sz w:val="24"/>
                <w:lang w:val="ru-RU"/>
              </w:rPr>
            </w:pPr>
            <w:r w:rsidRPr="00E23D68">
              <w:rPr>
                <w:sz w:val="24"/>
              </w:rPr>
              <w:t>200</w:t>
            </w:r>
            <w:r w:rsidR="00132E8B" w:rsidRPr="00E23D68">
              <w:rPr>
                <w:sz w:val="24"/>
                <w:lang w:val="ru-RU"/>
              </w:rPr>
              <w:t>9</w:t>
            </w:r>
          </w:p>
        </w:tc>
      </w:tr>
      <w:tr w:rsidR="00C815DE" w:rsidRPr="00B45AF2">
        <w:trPr>
          <w:jc w:val="center"/>
        </w:trPr>
        <w:tc>
          <w:tcPr>
            <w:tcW w:w="4169" w:type="dxa"/>
          </w:tcPr>
          <w:p w:rsidR="00C815DE" w:rsidRPr="00E23D68" w:rsidRDefault="00C815DE" w:rsidP="00E23D68">
            <w:pPr>
              <w:spacing w:line="240" w:lineRule="auto"/>
              <w:ind w:firstLine="0"/>
              <w:jc w:val="center"/>
              <w:rPr>
                <w:sz w:val="24"/>
                <w:lang w:val="ru-RU"/>
              </w:rPr>
            </w:pPr>
            <w:r w:rsidRPr="00E23D68">
              <w:rPr>
                <w:sz w:val="24"/>
                <w:lang w:val="ru-RU"/>
              </w:rPr>
              <w:t>Коэффициент текущей ликвидности (норматив не меньше 2)</w:t>
            </w:r>
          </w:p>
        </w:tc>
        <w:tc>
          <w:tcPr>
            <w:tcW w:w="1627" w:type="dxa"/>
          </w:tcPr>
          <w:p w:rsidR="00C815DE" w:rsidRPr="00E23D68" w:rsidRDefault="003D05BA" w:rsidP="00E23D68">
            <w:pPr>
              <w:spacing w:line="240" w:lineRule="auto"/>
              <w:ind w:firstLine="0"/>
              <w:jc w:val="center"/>
              <w:rPr>
                <w:sz w:val="24"/>
                <w:lang w:val="ru-RU"/>
              </w:rPr>
            </w:pPr>
            <w:r>
              <w:rPr>
                <w:sz w:val="24"/>
                <w:lang w:val="ru-RU"/>
              </w:rPr>
              <w:t>9,5</w:t>
            </w:r>
          </w:p>
        </w:tc>
        <w:tc>
          <w:tcPr>
            <w:tcW w:w="1628" w:type="dxa"/>
          </w:tcPr>
          <w:p w:rsidR="00C815DE" w:rsidRPr="00E23D68" w:rsidRDefault="003D05BA" w:rsidP="00E23D68">
            <w:pPr>
              <w:spacing w:line="240" w:lineRule="auto"/>
              <w:ind w:firstLine="0"/>
              <w:jc w:val="center"/>
              <w:rPr>
                <w:sz w:val="24"/>
                <w:lang w:val="ru-RU"/>
              </w:rPr>
            </w:pPr>
            <w:r>
              <w:rPr>
                <w:sz w:val="24"/>
                <w:lang w:val="ru-RU"/>
              </w:rPr>
              <w:t>7,9</w:t>
            </w:r>
          </w:p>
        </w:tc>
        <w:tc>
          <w:tcPr>
            <w:tcW w:w="1628" w:type="dxa"/>
          </w:tcPr>
          <w:p w:rsidR="00C815DE" w:rsidRPr="00E23D68" w:rsidRDefault="003D05BA" w:rsidP="00E23D68">
            <w:pPr>
              <w:spacing w:line="240" w:lineRule="auto"/>
              <w:ind w:firstLine="0"/>
              <w:jc w:val="center"/>
              <w:rPr>
                <w:sz w:val="24"/>
                <w:lang w:val="ru-RU"/>
              </w:rPr>
            </w:pPr>
            <w:r>
              <w:rPr>
                <w:sz w:val="24"/>
                <w:lang w:val="ru-RU"/>
              </w:rPr>
              <w:t>6,6</w:t>
            </w:r>
          </w:p>
        </w:tc>
      </w:tr>
      <w:tr w:rsidR="00C815DE" w:rsidRPr="00B45AF2">
        <w:trPr>
          <w:jc w:val="center"/>
        </w:trPr>
        <w:tc>
          <w:tcPr>
            <w:tcW w:w="4169" w:type="dxa"/>
          </w:tcPr>
          <w:p w:rsidR="00C815DE" w:rsidRPr="00E23D68" w:rsidRDefault="00C815DE" w:rsidP="00E23D68">
            <w:pPr>
              <w:spacing w:line="240" w:lineRule="auto"/>
              <w:ind w:firstLine="0"/>
              <w:jc w:val="center"/>
              <w:rPr>
                <w:sz w:val="24"/>
                <w:lang w:val="ru-RU"/>
              </w:rPr>
            </w:pPr>
            <w:r w:rsidRPr="00E23D68">
              <w:rPr>
                <w:sz w:val="24"/>
                <w:lang w:val="ru-RU"/>
              </w:rPr>
              <w:t>Коэффициент финансовой автономии (норматив не меньше 0,5)</w:t>
            </w:r>
          </w:p>
        </w:tc>
        <w:tc>
          <w:tcPr>
            <w:tcW w:w="1627" w:type="dxa"/>
          </w:tcPr>
          <w:p w:rsidR="00C815DE" w:rsidRPr="00E23D68" w:rsidRDefault="003D05BA" w:rsidP="00E23D68">
            <w:pPr>
              <w:spacing w:line="240" w:lineRule="auto"/>
              <w:ind w:firstLine="0"/>
              <w:jc w:val="center"/>
              <w:rPr>
                <w:sz w:val="24"/>
                <w:lang w:val="ru-RU"/>
              </w:rPr>
            </w:pPr>
            <w:r>
              <w:rPr>
                <w:sz w:val="24"/>
                <w:lang w:val="ru-RU"/>
              </w:rPr>
              <w:t>0,22</w:t>
            </w:r>
          </w:p>
        </w:tc>
        <w:tc>
          <w:tcPr>
            <w:tcW w:w="1628" w:type="dxa"/>
          </w:tcPr>
          <w:p w:rsidR="00C815DE" w:rsidRPr="00E23D68" w:rsidRDefault="003D05BA" w:rsidP="00E23D68">
            <w:pPr>
              <w:spacing w:line="240" w:lineRule="auto"/>
              <w:ind w:firstLine="0"/>
              <w:jc w:val="center"/>
              <w:rPr>
                <w:sz w:val="24"/>
                <w:lang w:val="ru-RU"/>
              </w:rPr>
            </w:pPr>
            <w:r>
              <w:rPr>
                <w:sz w:val="24"/>
                <w:lang w:val="ru-RU"/>
              </w:rPr>
              <w:t>0,35</w:t>
            </w:r>
          </w:p>
        </w:tc>
        <w:tc>
          <w:tcPr>
            <w:tcW w:w="1628" w:type="dxa"/>
          </w:tcPr>
          <w:p w:rsidR="00C815DE" w:rsidRPr="00E23D68" w:rsidRDefault="003D05BA" w:rsidP="00E23D68">
            <w:pPr>
              <w:spacing w:line="240" w:lineRule="auto"/>
              <w:ind w:firstLine="0"/>
              <w:jc w:val="center"/>
              <w:rPr>
                <w:sz w:val="24"/>
                <w:lang w:val="ru-RU"/>
              </w:rPr>
            </w:pPr>
            <w:r>
              <w:rPr>
                <w:sz w:val="24"/>
                <w:lang w:val="ru-RU"/>
              </w:rPr>
              <w:t>0,37</w:t>
            </w:r>
          </w:p>
        </w:tc>
      </w:tr>
    </w:tbl>
    <w:p w:rsidR="00C815DE" w:rsidRPr="00DD21B4" w:rsidRDefault="00C815DE" w:rsidP="00C815DE">
      <w:pPr>
        <w:shd w:val="clear" w:color="auto" w:fill="FFFFFF"/>
        <w:ind w:left="14" w:right="34" w:firstLine="278"/>
        <w:jc w:val="center"/>
        <w:rPr>
          <w:szCs w:val="28"/>
          <w:lang w:val="ru-RU"/>
        </w:rPr>
      </w:pPr>
    </w:p>
    <w:p w:rsidR="00C815DE" w:rsidRPr="0035248C" w:rsidRDefault="00374D81" w:rsidP="00C815DE">
      <w:pPr>
        <w:shd w:val="clear" w:color="auto" w:fill="FFFFFF"/>
        <w:ind w:left="14" w:right="34" w:firstLine="278"/>
        <w:jc w:val="center"/>
        <w:rPr>
          <w:szCs w:val="28"/>
          <w:lang w:val="ru-RU"/>
        </w:rPr>
      </w:pPr>
      <w:r w:rsidRPr="00374D81">
        <w:rPr>
          <w:szCs w:val="28"/>
          <w:lang w:val="ru-RU"/>
        </w:rPr>
        <w:object w:dxaOrig="4893" w:dyaOrig="4215">
          <v:shape id="_x0000_i1035" type="#_x0000_t75" style="width:244.5pt;height:210.75pt" o:ole="">
            <v:imagedata r:id="rId27" o:title=""/>
          </v:shape>
          <o:OLEObject Type="Embed" ProgID="MSGraph.Chart.8" ShapeID="_x0000_i1035" DrawAspect="Content" ObjectID="_1457602586" r:id="rId28">
            <o:FieldCodes>\s</o:FieldCodes>
          </o:OLEObject>
        </w:object>
      </w:r>
    </w:p>
    <w:p w:rsidR="00C815DE" w:rsidRPr="00BB3420" w:rsidRDefault="00B86331" w:rsidP="00940DD7">
      <w:pPr>
        <w:shd w:val="clear" w:color="auto" w:fill="FFFFFF"/>
        <w:ind w:left="14" w:right="34" w:firstLine="278"/>
        <w:jc w:val="center"/>
        <w:outlineLvl w:val="0"/>
        <w:rPr>
          <w:lang w:val="ru-RU"/>
        </w:rPr>
      </w:pPr>
      <w:r>
        <w:rPr>
          <w:szCs w:val="28"/>
          <w:lang w:val="ru-RU"/>
        </w:rPr>
        <w:t>Рис. 12</w:t>
      </w:r>
      <w:r w:rsidR="00C815DE" w:rsidRPr="0035248C">
        <w:rPr>
          <w:szCs w:val="28"/>
          <w:lang w:val="ru-RU"/>
        </w:rPr>
        <w:t>. Анализ ликвидности и финансовой устойчивости</w:t>
      </w:r>
    </w:p>
    <w:p w:rsidR="00C815DE" w:rsidRPr="0035248C" w:rsidRDefault="00C815DE" w:rsidP="00C815DE">
      <w:pPr>
        <w:shd w:val="clear" w:color="auto" w:fill="FFFFFF"/>
        <w:spacing w:line="360" w:lineRule="auto"/>
        <w:ind w:firstLine="397"/>
        <w:rPr>
          <w:szCs w:val="28"/>
          <w:lang w:val="ru-RU"/>
        </w:rPr>
      </w:pPr>
      <w:r w:rsidRPr="0035248C">
        <w:rPr>
          <w:color w:val="000000"/>
          <w:szCs w:val="28"/>
          <w:lang w:val="ru-RU"/>
        </w:rPr>
        <w:t xml:space="preserve">Таким образом, положение предприятия можно охарактеризовать как </w:t>
      </w:r>
      <w:r w:rsidRPr="0035248C">
        <w:rPr>
          <w:b/>
          <w:bCs/>
          <w:color w:val="000000"/>
          <w:szCs w:val="28"/>
          <w:lang w:val="ru-RU"/>
        </w:rPr>
        <w:t xml:space="preserve">критическое </w:t>
      </w:r>
      <w:r w:rsidRPr="0035248C">
        <w:rPr>
          <w:color w:val="000000"/>
          <w:szCs w:val="28"/>
          <w:lang w:val="ru-RU"/>
        </w:rPr>
        <w:t>- предприятие имеет не погашенные в срок кредиты и зай</w:t>
      </w:r>
      <w:r w:rsidRPr="0035248C">
        <w:rPr>
          <w:color w:val="000000"/>
          <w:szCs w:val="28"/>
          <w:lang w:val="ru-RU"/>
        </w:rPr>
        <w:softHyphen/>
        <w:t>мы, просроченную кредиторскую и дебиторскую задолженность, находится в зависимости у кредиторов.</w:t>
      </w:r>
    </w:p>
    <w:p w:rsidR="00C815DE" w:rsidRPr="0035248C" w:rsidRDefault="00C815DE" w:rsidP="00C815DE">
      <w:pPr>
        <w:shd w:val="clear" w:color="auto" w:fill="FFFFFF"/>
        <w:spacing w:line="360" w:lineRule="auto"/>
        <w:ind w:firstLine="397"/>
        <w:rPr>
          <w:szCs w:val="28"/>
          <w:lang w:val="ru-RU"/>
        </w:rPr>
      </w:pPr>
      <w:r w:rsidRPr="0035248C">
        <w:rPr>
          <w:color w:val="000000"/>
          <w:szCs w:val="28"/>
          <w:lang w:val="ru-RU"/>
        </w:rPr>
        <w:t>Данные анализа ликвидности и финансовой устойчивости подтвер</w:t>
      </w:r>
      <w:r w:rsidRPr="0035248C">
        <w:rPr>
          <w:color w:val="000000"/>
          <w:szCs w:val="28"/>
          <w:lang w:val="ru-RU"/>
        </w:rPr>
        <w:softHyphen/>
        <w:t>ждают сделанные ранее выводы о неудовлетворительной структуре ба</w:t>
      </w:r>
      <w:r w:rsidRPr="0035248C">
        <w:rPr>
          <w:color w:val="000000"/>
          <w:szCs w:val="28"/>
          <w:lang w:val="ru-RU"/>
        </w:rPr>
        <w:softHyphen/>
        <w:t>ланса, о критически неустойчивом финансовом состоянии предприятия, вследствие чего туристская фирма «</w:t>
      </w:r>
      <w:r w:rsidR="00374D81">
        <w:rPr>
          <w:color w:val="000000"/>
          <w:szCs w:val="28"/>
          <w:lang w:val="ru-RU"/>
        </w:rPr>
        <w:t>Жак Паганель Тр</w:t>
      </w:r>
      <w:r w:rsidR="00F360CF">
        <w:rPr>
          <w:color w:val="000000"/>
          <w:szCs w:val="28"/>
          <w:lang w:val="ru-RU"/>
        </w:rPr>
        <w:t>е</w:t>
      </w:r>
      <w:r w:rsidR="00374D81">
        <w:rPr>
          <w:color w:val="000000"/>
          <w:szCs w:val="28"/>
          <w:lang w:val="ru-RU"/>
        </w:rPr>
        <w:t>в</w:t>
      </w:r>
      <w:r w:rsidR="00F360CF">
        <w:rPr>
          <w:color w:val="000000"/>
          <w:szCs w:val="28"/>
          <w:lang w:val="ru-RU"/>
        </w:rPr>
        <w:t>э</w:t>
      </w:r>
      <w:r w:rsidR="00374D81">
        <w:rPr>
          <w:color w:val="000000"/>
          <w:szCs w:val="28"/>
          <w:lang w:val="ru-RU"/>
        </w:rPr>
        <w:t>л</w:t>
      </w:r>
      <w:r w:rsidRPr="0035248C">
        <w:rPr>
          <w:color w:val="000000"/>
          <w:szCs w:val="28"/>
          <w:lang w:val="ru-RU"/>
        </w:rPr>
        <w:t>» оказалась в зависимости от кредиторов:</w:t>
      </w:r>
    </w:p>
    <w:p w:rsidR="00C815DE" w:rsidRPr="0035248C" w:rsidRDefault="00C815DE" w:rsidP="00E23D68">
      <w:pPr>
        <w:widowControl w:val="0"/>
        <w:numPr>
          <w:ilvl w:val="0"/>
          <w:numId w:val="17"/>
        </w:numPr>
        <w:shd w:val="clear" w:color="auto" w:fill="FFFFFF"/>
        <w:tabs>
          <w:tab w:val="left" w:pos="710"/>
        </w:tabs>
        <w:autoSpaceDE w:val="0"/>
        <w:autoSpaceDN w:val="0"/>
        <w:adjustRightInd w:val="0"/>
        <w:spacing w:line="360" w:lineRule="auto"/>
        <w:ind w:firstLine="397"/>
        <w:rPr>
          <w:color w:val="000000"/>
          <w:szCs w:val="28"/>
          <w:lang w:val="ru-RU"/>
        </w:rPr>
      </w:pPr>
      <w:r w:rsidRPr="0035248C">
        <w:rPr>
          <w:color w:val="000000"/>
          <w:szCs w:val="28"/>
          <w:lang w:val="ru-RU"/>
        </w:rPr>
        <w:t xml:space="preserve">коэффициент финансовой автономии к </w:t>
      </w:r>
      <w:smartTag w:uri="urn:schemas-microsoft-com:office:smarttags" w:element="metricconverter">
        <w:smartTagPr>
          <w:attr w:name="ProductID" w:val="2009 г"/>
        </w:smartTagPr>
        <w:r w:rsidRPr="0035248C">
          <w:rPr>
            <w:color w:val="000000"/>
            <w:szCs w:val="28"/>
            <w:lang w:val="ru-RU"/>
          </w:rPr>
          <w:t>200</w:t>
        </w:r>
        <w:r w:rsidR="00132E8B">
          <w:rPr>
            <w:color w:val="000000"/>
            <w:szCs w:val="28"/>
            <w:lang w:val="ru-RU"/>
          </w:rPr>
          <w:t>9</w:t>
        </w:r>
        <w:r w:rsidRPr="0035248C">
          <w:rPr>
            <w:color w:val="000000"/>
            <w:szCs w:val="28"/>
            <w:lang w:val="ru-RU"/>
          </w:rPr>
          <w:t xml:space="preserve"> г</w:t>
        </w:r>
      </w:smartTag>
      <w:r w:rsidRPr="0035248C">
        <w:rPr>
          <w:color w:val="000000"/>
          <w:szCs w:val="28"/>
          <w:lang w:val="ru-RU"/>
        </w:rPr>
        <w:t>. упал ниже норма</w:t>
      </w:r>
      <w:r w:rsidRPr="0035248C">
        <w:rPr>
          <w:color w:val="000000"/>
          <w:szCs w:val="28"/>
          <w:lang w:val="ru-RU"/>
        </w:rPr>
        <w:softHyphen/>
        <w:t xml:space="preserve">тивного (критического) уровня и составил </w:t>
      </w:r>
      <w:r w:rsidR="006854E1">
        <w:rPr>
          <w:color w:val="000000"/>
          <w:szCs w:val="28"/>
          <w:lang w:val="ru-RU"/>
        </w:rPr>
        <w:t>0,37</w:t>
      </w:r>
      <w:r w:rsidRPr="0035248C">
        <w:rPr>
          <w:color w:val="000000"/>
          <w:szCs w:val="28"/>
          <w:lang w:val="ru-RU"/>
        </w:rPr>
        <w:t xml:space="preserve"> , то есть предпри</w:t>
      </w:r>
      <w:r w:rsidRPr="0035248C">
        <w:rPr>
          <w:color w:val="000000"/>
          <w:szCs w:val="28"/>
          <w:lang w:val="ru-RU"/>
        </w:rPr>
        <w:softHyphen/>
        <w:t>ятие не может продолжать деятельность без внешнего финанси</w:t>
      </w:r>
      <w:r w:rsidRPr="0035248C">
        <w:rPr>
          <w:color w:val="000000"/>
          <w:szCs w:val="28"/>
          <w:lang w:val="ru-RU"/>
        </w:rPr>
        <w:softHyphen/>
        <w:t>рования, за счет собственных средств, а новые заимствования будут ущемлять интересы кредиторов.</w:t>
      </w:r>
    </w:p>
    <w:p w:rsidR="00B45AF2" w:rsidRDefault="00B45AF2" w:rsidP="008A7832">
      <w:pPr>
        <w:shd w:val="clear" w:color="auto" w:fill="FFFFFF"/>
        <w:spacing w:line="360" w:lineRule="auto"/>
        <w:ind w:firstLine="397"/>
        <w:jc w:val="center"/>
        <w:outlineLvl w:val="0"/>
        <w:rPr>
          <w:b/>
          <w:iCs/>
          <w:color w:val="000000"/>
          <w:spacing w:val="-2"/>
          <w:szCs w:val="28"/>
          <w:lang w:val="ru-RU"/>
        </w:rPr>
      </w:pPr>
    </w:p>
    <w:p w:rsidR="00374D81" w:rsidRDefault="00374D81" w:rsidP="008A7832">
      <w:pPr>
        <w:shd w:val="clear" w:color="auto" w:fill="FFFFFF"/>
        <w:spacing w:line="360" w:lineRule="auto"/>
        <w:ind w:firstLine="397"/>
        <w:jc w:val="center"/>
        <w:outlineLvl w:val="0"/>
        <w:rPr>
          <w:b/>
          <w:iCs/>
          <w:color w:val="000000"/>
          <w:spacing w:val="-2"/>
          <w:szCs w:val="28"/>
          <w:lang w:val="ru-RU"/>
        </w:rPr>
      </w:pPr>
    </w:p>
    <w:p w:rsidR="00C815DE" w:rsidRPr="0035248C" w:rsidRDefault="006B1030" w:rsidP="008A7832">
      <w:pPr>
        <w:shd w:val="clear" w:color="auto" w:fill="FFFFFF"/>
        <w:spacing w:line="360" w:lineRule="auto"/>
        <w:ind w:firstLine="397"/>
        <w:jc w:val="center"/>
        <w:outlineLvl w:val="0"/>
        <w:rPr>
          <w:b/>
          <w:szCs w:val="28"/>
          <w:lang w:val="ru-RU"/>
        </w:rPr>
      </w:pPr>
      <w:r>
        <w:rPr>
          <w:b/>
          <w:iCs/>
          <w:color w:val="000000"/>
          <w:spacing w:val="-2"/>
          <w:szCs w:val="28"/>
          <w:lang w:val="ru-RU"/>
        </w:rPr>
        <w:t>2.6</w:t>
      </w:r>
      <w:r w:rsidR="00C815DE" w:rsidRPr="0035248C">
        <w:rPr>
          <w:b/>
          <w:iCs/>
          <w:color w:val="000000"/>
          <w:spacing w:val="-2"/>
          <w:szCs w:val="28"/>
          <w:lang w:val="ru-RU"/>
        </w:rPr>
        <w:t>.</w:t>
      </w:r>
      <w:r>
        <w:rPr>
          <w:b/>
          <w:iCs/>
          <w:color w:val="000000"/>
          <w:spacing w:val="-2"/>
          <w:szCs w:val="28"/>
          <w:lang w:val="ru-RU"/>
        </w:rPr>
        <w:t xml:space="preserve"> </w:t>
      </w:r>
      <w:r w:rsidR="00C815DE" w:rsidRPr="0035248C">
        <w:rPr>
          <w:b/>
          <w:iCs/>
          <w:color w:val="000000"/>
          <w:spacing w:val="-2"/>
          <w:szCs w:val="28"/>
          <w:lang w:val="ru-RU"/>
        </w:rPr>
        <w:t xml:space="preserve"> З</w:t>
      </w:r>
      <w:r w:rsidR="008A7832">
        <w:rPr>
          <w:b/>
          <w:iCs/>
          <w:color w:val="000000"/>
          <w:spacing w:val="-2"/>
          <w:szCs w:val="28"/>
          <w:lang w:val="ru-RU"/>
        </w:rPr>
        <w:t>аключение</w:t>
      </w:r>
      <w:r w:rsidR="008A7832">
        <w:rPr>
          <w:b/>
          <w:szCs w:val="28"/>
          <w:lang w:val="ru-RU"/>
        </w:rPr>
        <w:t xml:space="preserve"> </w:t>
      </w:r>
      <w:r w:rsidR="00C815DE" w:rsidRPr="0035248C">
        <w:rPr>
          <w:b/>
          <w:bCs/>
          <w:iCs/>
          <w:color w:val="000000"/>
          <w:spacing w:val="-6"/>
          <w:szCs w:val="28"/>
          <w:lang w:val="ru-RU"/>
        </w:rPr>
        <w:t>по результатам анализа финансового состояния</w:t>
      </w:r>
      <w:r w:rsidR="00C815DE" w:rsidRPr="0035248C">
        <w:rPr>
          <w:b/>
          <w:szCs w:val="28"/>
          <w:lang w:val="ru-RU"/>
        </w:rPr>
        <w:t xml:space="preserve"> туристской фирмы «</w:t>
      </w:r>
      <w:r w:rsidR="00374D81">
        <w:rPr>
          <w:b/>
          <w:szCs w:val="28"/>
          <w:lang w:val="ru-RU"/>
        </w:rPr>
        <w:t>Жак Паганель Тр</w:t>
      </w:r>
      <w:r w:rsidR="00F360CF">
        <w:rPr>
          <w:b/>
          <w:szCs w:val="28"/>
          <w:lang w:val="ru-RU"/>
        </w:rPr>
        <w:t>е</w:t>
      </w:r>
      <w:r w:rsidR="00374D81">
        <w:rPr>
          <w:b/>
          <w:szCs w:val="28"/>
          <w:lang w:val="ru-RU"/>
        </w:rPr>
        <w:t>в</w:t>
      </w:r>
      <w:r w:rsidR="00F360CF">
        <w:rPr>
          <w:b/>
          <w:szCs w:val="28"/>
          <w:lang w:val="ru-RU"/>
        </w:rPr>
        <w:t>э</w:t>
      </w:r>
      <w:r w:rsidR="00374D81">
        <w:rPr>
          <w:b/>
          <w:szCs w:val="28"/>
          <w:lang w:val="ru-RU"/>
        </w:rPr>
        <w:t>л</w:t>
      </w:r>
      <w:r w:rsidR="00C815DE" w:rsidRPr="0035248C">
        <w:rPr>
          <w:b/>
          <w:szCs w:val="28"/>
          <w:lang w:val="ru-RU"/>
        </w:rPr>
        <w:t>»</w:t>
      </w:r>
    </w:p>
    <w:p w:rsidR="00C815DE" w:rsidRPr="0035248C" w:rsidRDefault="00C815DE" w:rsidP="00C815DE">
      <w:pPr>
        <w:shd w:val="clear" w:color="auto" w:fill="FFFFFF"/>
        <w:spacing w:line="360" w:lineRule="auto"/>
        <w:ind w:firstLine="397"/>
        <w:rPr>
          <w:szCs w:val="28"/>
          <w:lang w:val="ru-RU"/>
        </w:rPr>
      </w:pPr>
      <w:r w:rsidRPr="0035248C">
        <w:rPr>
          <w:color w:val="000000"/>
          <w:spacing w:val="-1"/>
          <w:szCs w:val="28"/>
          <w:lang w:val="ru-RU"/>
        </w:rPr>
        <w:t>Анализ финансового состояния фирмы «</w:t>
      </w:r>
      <w:r w:rsidR="00374D81">
        <w:rPr>
          <w:color w:val="000000"/>
          <w:spacing w:val="-1"/>
          <w:szCs w:val="28"/>
          <w:lang w:val="ru-RU"/>
        </w:rPr>
        <w:t>Жак Паганель Тр</w:t>
      </w:r>
      <w:r w:rsidR="00F360CF">
        <w:rPr>
          <w:color w:val="000000"/>
          <w:spacing w:val="-1"/>
          <w:szCs w:val="28"/>
          <w:lang w:val="ru-RU"/>
        </w:rPr>
        <w:t>е</w:t>
      </w:r>
      <w:r w:rsidR="00374D81">
        <w:rPr>
          <w:color w:val="000000"/>
          <w:spacing w:val="-1"/>
          <w:szCs w:val="28"/>
          <w:lang w:val="ru-RU"/>
        </w:rPr>
        <w:t>в</w:t>
      </w:r>
      <w:r w:rsidR="00F360CF">
        <w:rPr>
          <w:color w:val="000000"/>
          <w:spacing w:val="-1"/>
          <w:szCs w:val="28"/>
          <w:lang w:val="ru-RU"/>
        </w:rPr>
        <w:t>э</w:t>
      </w:r>
      <w:r w:rsidR="00374D81">
        <w:rPr>
          <w:color w:val="000000"/>
          <w:spacing w:val="-1"/>
          <w:szCs w:val="28"/>
          <w:lang w:val="ru-RU"/>
        </w:rPr>
        <w:t>л</w:t>
      </w:r>
      <w:r w:rsidRPr="0035248C">
        <w:rPr>
          <w:color w:val="000000"/>
          <w:spacing w:val="-1"/>
          <w:szCs w:val="28"/>
          <w:lang w:val="ru-RU"/>
        </w:rPr>
        <w:t>», проведенный в рамках про</w:t>
      </w:r>
      <w:r w:rsidRPr="0035248C">
        <w:rPr>
          <w:color w:val="000000"/>
          <w:spacing w:val="-1"/>
          <w:szCs w:val="28"/>
          <w:lang w:val="ru-RU"/>
        </w:rPr>
        <w:softHyphen/>
        <w:t>цедуры наблюдения, по данным отчетности за период 200</w:t>
      </w:r>
      <w:r w:rsidR="00132E8B">
        <w:rPr>
          <w:color w:val="000000"/>
          <w:spacing w:val="-1"/>
          <w:szCs w:val="28"/>
          <w:lang w:val="ru-RU"/>
        </w:rPr>
        <w:t>7</w:t>
      </w:r>
      <w:r w:rsidRPr="0035248C">
        <w:rPr>
          <w:color w:val="000000"/>
          <w:spacing w:val="-1"/>
          <w:szCs w:val="28"/>
          <w:lang w:val="ru-RU"/>
        </w:rPr>
        <w:t>-200</w:t>
      </w:r>
      <w:r w:rsidR="00132E8B">
        <w:rPr>
          <w:color w:val="000000"/>
          <w:spacing w:val="-1"/>
          <w:szCs w:val="28"/>
          <w:lang w:val="ru-RU"/>
        </w:rPr>
        <w:t>9</w:t>
      </w:r>
      <w:r w:rsidRPr="0035248C">
        <w:rPr>
          <w:color w:val="000000"/>
          <w:spacing w:val="-1"/>
          <w:szCs w:val="28"/>
          <w:lang w:val="ru-RU"/>
        </w:rPr>
        <w:t xml:space="preserve"> гг. позво</w:t>
      </w:r>
      <w:r w:rsidRPr="0035248C">
        <w:rPr>
          <w:color w:val="000000"/>
          <w:spacing w:val="-1"/>
          <w:szCs w:val="28"/>
          <w:lang w:val="ru-RU"/>
        </w:rPr>
        <w:softHyphen/>
      </w:r>
      <w:r w:rsidRPr="0035248C">
        <w:rPr>
          <w:color w:val="000000"/>
          <w:szCs w:val="28"/>
          <w:lang w:val="ru-RU"/>
        </w:rPr>
        <w:t>лил констатировать следующие негативные аспекты производственно-хозяйственной деятельности предприятия.</w:t>
      </w:r>
    </w:p>
    <w:p w:rsidR="00C815DE" w:rsidRPr="0035248C" w:rsidRDefault="00C815DE" w:rsidP="00C815DE">
      <w:pPr>
        <w:shd w:val="clear" w:color="auto" w:fill="FFFFFF"/>
        <w:spacing w:line="360" w:lineRule="auto"/>
        <w:ind w:firstLine="397"/>
        <w:rPr>
          <w:szCs w:val="28"/>
          <w:lang w:val="ru-RU"/>
        </w:rPr>
      </w:pPr>
      <w:r w:rsidRPr="0035248C">
        <w:rPr>
          <w:color w:val="000000"/>
          <w:szCs w:val="28"/>
          <w:lang w:val="ru-RU"/>
        </w:rPr>
        <w:t>Проведенный анализ данных отчета о прибыли и убытках вскрыл не</w:t>
      </w:r>
      <w:r w:rsidRPr="0035248C">
        <w:rPr>
          <w:color w:val="000000"/>
          <w:szCs w:val="28"/>
          <w:lang w:val="ru-RU"/>
        </w:rPr>
        <w:softHyphen/>
        <w:t>благоприятную тенденцию по основным показателям деятельности:</w:t>
      </w:r>
    </w:p>
    <w:p w:rsidR="00C815DE" w:rsidRPr="0035248C" w:rsidRDefault="00C815DE" w:rsidP="00E23D68">
      <w:pPr>
        <w:numPr>
          <w:ilvl w:val="0"/>
          <w:numId w:val="18"/>
        </w:numPr>
        <w:shd w:val="clear" w:color="auto" w:fill="FFFFFF"/>
        <w:spacing w:line="360" w:lineRule="auto"/>
        <w:ind w:left="0" w:firstLine="397"/>
        <w:rPr>
          <w:szCs w:val="28"/>
          <w:lang w:val="ru-RU"/>
        </w:rPr>
      </w:pPr>
      <w:r w:rsidRPr="0035248C">
        <w:rPr>
          <w:color w:val="000000"/>
          <w:szCs w:val="28"/>
          <w:lang w:val="ru-RU"/>
        </w:rPr>
        <w:t xml:space="preserve">выручка от реализации продукции </w:t>
      </w:r>
      <w:r w:rsidR="006854E1">
        <w:rPr>
          <w:color w:val="000000"/>
          <w:szCs w:val="28"/>
          <w:lang w:val="ru-RU"/>
        </w:rPr>
        <w:t>возрасла</w:t>
      </w:r>
      <w:r w:rsidRPr="0035248C">
        <w:rPr>
          <w:color w:val="000000"/>
          <w:szCs w:val="28"/>
          <w:lang w:val="ru-RU"/>
        </w:rPr>
        <w:t xml:space="preserve"> и в 200</w:t>
      </w:r>
      <w:r w:rsidR="00132E8B">
        <w:rPr>
          <w:color w:val="000000"/>
          <w:szCs w:val="28"/>
          <w:lang w:val="ru-RU"/>
        </w:rPr>
        <w:t>9</w:t>
      </w:r>
      <w:r w:rsidRPr="0035248C">
        <w:rPr>
          <w:color w:val="000000"/>
          <w:szCs w:val="28"/>
          <w:lang w:val="ru-RU"/>
        </w:rPr>
        <w:t xml:space="preserve"> году составила </w:t>
      </w:r>
      <w:r w:rsidR="006854E1">
        <w:rPr>
          <w:color w:val="000000"/>
          <w:szCs w:val="28"/>
          <w:lang w:val="ru-RU"/>
        </w:rPr>
        <w:t>5889</w:t>
      </w:r>
      <w:r w:rsidRPr="0035248C">
        <w:rPr>
          <w:color w:val="000000"/>
          <w:szCs w:val="28"/>
          <w:lang w:val="ru-RU"/>
        </w:rPr>
        <w:t xml:space="preserve"> тыс</w:t>
      </w:r>
      <w:r w:rsidR="00AB5214" w:rsidRPr="0035248C">
        <w:rPr>
          <w:color w:val="000000"/>
          <w:szCs w:val="28"/>
          <w:lang w:val="ru-RU"/>
        </w:rPr>
        <w:t>. р</w:t>
      </w:r>
      <w:r w:rsidRPr="0035248C">
        <w:rPr>
          <w:color w:val="000000"/>
          <w:szCs w:val="28"/>
          <w:lang w:val="ru-RU"/>
        </w:rPr>
        <w:t xml:space="preserve">уб., что составляет </w:t>
      </w:r>
      <w:r w:rsidR="006854E1">
        <w:rPr>
          <w:color w:val="000000"/>
          <w:szCs w:val="28"/>
          <w:lang w:val="ru-RU"/>
        </w:rPr>
        <w:t>11</w:t>
      </w:r>
      <w:r w:rsidRPr="0035248C">
        <w:rPr>
          <w:color w:val="000000"/>
          <w:szCs w:val="28"/>
          <w:lang w:val="ru-RU"/>
        </w:rPr>
        <w:t xml:space="preserve">% к уровню базового </w:t>
      </w:r>
      <w:smartTag w:uri="urn:schemas-microsoft-com:office:smarttags" w:element="metricconverter">
        <w:smartTagPr>
          <w:attr w:name="ProductID" w:val="2007 г"/>
        </w:smartTagPr>
        <w:r w:rsidRPr="0035248C">
          <w:rPr>
            <w:color w:val="000000"/>
            <w:szCs w:val="28"/>
            <w:lang w:val="ru-RU"/>
          </w:rPr>
          <w:t>200</w:t>
        </w:r>
        <w:r w:rsidR="00132E8B">
          <w:rPr>
            <w:color w:val="000000"/>
            <w:szCs w:val="28"/>
            <w:lang w:val="ru-RU"/>
          </w:rPr>
          <w:t>7</w:t>
        </w:r>
        <w:r w:rsidRPr="0035248C">
          <w:rPr>
            <w:color w:val="000000"/>
            <w:szCs w:val="28"/>
            <w:lang w:val="ru-RU"/>
          </w:rPr>
          <w:t xml:space="preserve"> г</w:t>
        </w:r>
      </w:smartTag>
      <w:r w:rsidRPr="0035248C">
        <w:rPr>
          <w:color w:val="000000"/>
          <w:szCs w:val="28"/>
          <w:lang w:val="ru-RU"/>
        </w:rPr>
        <w:t>.;</w:t>
      </w:r>
    </w:p>
    <w:p w:rsidR="00C815DE" w:rsidRPr="0035248C" w:rsidRDefault="00C815DE" w:rsidP="00E23D68">
      <w:pPr>
        <w:numPr>
          <w:ilvl w:val="0"/>
          <w:numId w:val="18"/>
        </w:numPr>
        <w:shd w:val="clear" w:color="auto" w:fill="FFFFFF"/>
        <w:spacing w:line="360" w:lineRule="auto"/>
        <w:ind w:left="0" w:firstLine="397"/>
        <w:rPr>
          <w:szCs w:val="28"/>
          <w:lang w:val="ru-RU"/>
        </w:rPr>
      </w:pPr>
      <w:r w:rsidRPr="0035248C">
        <w:rPr>
          <w:color w:val="000000"/>
          <w:spacing w:val="-1"/>
          <w:szCs w:val="28"/>
          <w:lang w:val="ru-RU"/>
        </w:rPr>
        <w:t xml:space="preserve">себестоимость превышает выручку, </w:t>
      </w:r>
      <w:r w:rsidRPr="0035248C">
        <w:rPr>
          <w:color w:val="000000"/>
          <w:szCs w:val="28"/>
          <w:lang w:val="ru-RU"/>
        </w:rPr>
        <w:t xml:space="preserve">соответственно, несмотря на полученные дотации, предприятие </w:t>
      </w:r>
      <w:r w:rsidRPr="0035248C">
        <w:rPr>
          <w:b/>
          <w:bCs/>
          <w:color w:val="000000"/>
          <w:szCs w:val="28"/>
          <w:lang w:val="ru-RU"/>
        </w:rPr>
        <w:t>убыточно</w:t>
      </w:r>
      <w:r w:rsidRPr="0035248C">
        <w:rPr>
          <w:bCs/>
          <w:color w:val="000000"/>
          <w:szCs w:val="28"/>
          <w:lang w:val="ru-RU"/>
        </w:rPr>
        <w:t>;</w:t>
      </w:r>
    </w:p>
    <w:p w:rsidR="00C815DE" w:rsidRPr="0035248C" w:rsidRDefault="00C815DE" w:rsidP="00E23D68">
      <w:pPr>
        <w:numPr>
          <w:ilvl w:val="0"/>
          <w:numId w:val="18"/>
        </w:numPr>
        <w:shd w:val="clear" w:color="auto" w:fill="FFFFFF"/>
        <w:spacing w:line="360" w:lineRule="auto"/>
        <w:ind w:left="0" w:firstLine="397"/>
        <w:rPr>
          <w:szCs w:val="28"/>
          <w:lang w:val="ru-RU"/>
        </w:rPr>
      </w:pPr>
      <w:r w:rsidRPr="0035248C">
        <w:rPr>
          <w:color w:val="000000"/>
          <w:spacing w:val="-1"/>
          <w:szCs w:val="28"/>
          <w:lang w:val="ru-RU"/>
        </w:rPr>
        <w:t>размер убытков нарастает угрожающими темпами.</w:t>
      </w:r>
    </w:p>
    <w:p w:rsidR="00C815DE" w:rsidRPr="0035248C" w:rsidRDefault="00C815DE" w:rsidP="00C815DE">
      <w:pPr>
        <w:shd w:val="clear" w:color="auto" w:fill="FFFFFF"/>
        <w:spacing w:line="360" w:lineRule="auto"/>
        <w:ind w:firstLine="397"/>
        <w:rPr>
          <w:szCs w:val="28"/>
          <w:lang w:val="ru-RU"/>
        </w:rPr>
      </w:pPr>
      <w:r w:rsidRPr="0035248C">
        <w:rPr>
          <w:iCs/>
          <w:color w:val="000000"/>
          <w:spacing w:val="-1"/>
          <w:szCs w:val="28"/>
          <w:lang w:val="ru-RU"/>
        </w:rPr>
        <w:t xml:space="preserve">По результатам анализа платежеспособности и наличия </w:t>
      </w:r>
      <w:r w:rsidRPr="0035248C">
        <w:rPr>
          <w:iCs/>
          <w:color w:val="000000"/>
          <w:szCs w:val="28"/>
          <w:lang w:val="ru-RU"/>
        </w:rPr>
        <w:t>признаков фиктивного банкротства можно ут</w:t>
      </w:r>
      <w:r w:rsidRPr="0035248C">
        <w:rPr>
          <w:iCs/>
          <w:color w:val="000000"/>
          <w:szCs w:val="28"/>
          <w:lang w:val="ru-RU"/>
        </w:rPr>
        <w:softHyphen/>
        <w:t>верждать, что:</w:t>
      </w:r>
    </w:p>
    <w:p w:rsidR="00C815DE" w:rsidRPr="0035248C" w:rsidRDefault="00C815DE" w:rsidP="00E23D68">
      <w:pPr>
        <w:widowControl w:val="0"/>
        <w:numPr>
          <w:ilvl w:val="0"/>
          <w:numId w:val="19"/>
        </w:numPr>
        <w:shd w:val="clear" w:color="auto" w:fill="FFFFFF"/>
        <w:tabs>
          <w:tab w:val="left" w:pos="710"/>
        </w:tabs>
        <w:autoSpaceDE w:val="0"/>
        <w:autoSpaceDN w:val="0"/>
        <w:adjustRightInd w:val="0"/>
        <w:spacing w:line="360" w:lineRule="auto"/>
        <w:ind w:left="0" w:firstLine="397"/>
        <w:rPr>
          <w:iCs/>
          <w:color w:val="000000"/>
          <w:szCs w:val="28"/>
          <w:lang w:val="ru-RU"/>
        </w:rPr>
      </w:pPr>
      <w:r w:rsidRPr="0035248C">
        <w:rPr>
          <w:iCs/>
          <w:color w:val="000000"/>
          <w:szCs w:val="28"/>
          <w:lang w:val="ru-RU"/>
        </w:rPr>
        <w:t>фирма «</w:t>
      </w:r>
      <w:r w:rsidR="006854E1">
        <w:rPr>
          <w:iCs/>
          <w:color w:val="000000"/>
          <w:szCs w:val="28"/>
          <w:lang w:val="ru-RU"/>
        </w:rPr>
        <w:t>Жак Паганель Тр</w:t>
      </w:r>
      <w:r w:rsidR="00F360CF">
        <w:rPr>
          <w:iCs/>
          <w:color w:val="000000"/>
          <w:szCs w:val="28"/>
          <w:lang w:val="ru-RU"/>
        </w:rPr>
        <w:t>е</w:t>
      </w:r>
      <w:r w:rsidR="006854E1">
        <w:rPr>
          <w:iCs/>
          <w:color w:val="000000"/>
          <w:szCs w:val="28"/>
          <w:lang w:val="ru-RU"/>
        </w:rPr>
        <w:t>в</w:t>
      </w:r>
      <w:r w:rsidR="00F360CF">
        <w:rPr>
          <w:iCs/>
          <w:color w:val="000000"/>
          <w:szCs w:val="28"/>
          <w:lang w:val="ru-RU"/>
        </w:rPr>
        <w:t>э</w:t>
      </w:r>
      <w:r w:rsidR="006854E1">
        <w:rPr>
          <w:iCs/>
          <w:color w:val="000000"/>
          <w:szCs w:val="28"/>
          <w:lang w:val="ru-RU"/>
        </w:rPr>
        <w:t>л</w:t>
      </w:r>
      <w:r w:rsidRPr="0035248C">
        <w:rPr>
          <w:iCs/>
          <w:color w:val="000000"/>
          <w:szCs w:val="28"/>
          <w:lang w:val="ru-RU"/>
        </w:rPr>
        <w:t>» неплатежеспособна, так как имеется просроченная кредиторская задолженность, что послужило основанием воз</w:t>
      </w:r>
      <w:r w:rsidRPr="0035248C">
        <w:rPr>
          <w:iCs/>
          <w:color w:val="000000"/>
          <w:szCs w:val="28"/>
          <w:lang w:val="ru-RU"/>
        </w:rPr>
        <w:softHyphen/>
        <w:t>буждения дела о банкротстве,</w:t>
      </w:r>
    </w:p>
    <w:p w:rsidR="00C815DE" w:rsidRPr="006854E1" w:rsidRDefault="00C815DE" w:rsidP="00E23D68">
      <w:pPr>
        <w:widowControl w:val="0"/>
        <w:numPr>
          <w:ilvl w:val="0"/>
          <w:numId w:val="19"/>
        </w:numPr>
        <w:shd w:val="clear" w:color="auto" w:fill="FFFFFF"/>
        <w:tabs>
          <w:tab w:val="left" w:pos="710"/>
        </w:tabs>
        <w:autoSpaceDE w:val="0"/>
        <w:autoSpaceDN w:val="0"/>
        <w:adjustRightInd w:val="0"/>
        <w:spacing w:line="360" w:lineRule="auto"/>
        <w:ind w:left="0" w:firstLine="397"/>
        <w:rPr>
          <w:iCs/>
          <w:color w:val="000000"/>
          <w:szCs w:val="28"/>
          <w:lang w:val="ru-RU"/>
        </w:rPr>
      </w:pPr>
      <w:r w:rsidRPr="0035248C">
        <w:rPr>
          <w:iCs/>
          <w:color w:val="000000"/>
          <w:szCs w:val="28"/>
          <w:lang w:val="ru-RU"/>
        </w:rPr>
        <w:t xml:space="preserve">структура баланса предприятия не отвечает утвержденным критериям - коэффициент текущей ликвидности составляет </w:t>
      </w:r>
      <w:r w:rsidR="006854E1">
        <w:rPr>
          <w:iCs/>
          <w:color w:val="000000"/>
          <w:szCs w:val="28"/>
          <w:lang w:val="ru-RU"/>
        </w:rPr>
        <w:t>8</w:t>
      </w:r>
      <w:r w:rsidRPr="0035248C">
        <w:rPr>
          <w:iCs/>
          <w:color w:val="000000"/>
          <w:szCs w:val="28"/>
          <w:lang w:val="ru-RU"/>
        </w:rPr>
        <w:t xml:space="preserve"> </w:t>
      </w:r>
      <w:r w:rsidRPr="006854E1">
        <w:rPr>
          <w:iCs/>
          <w:color w:val="000000"/>
          <w:szCs w:val="28"/>
          <w:lang w:val="ru-RU"/>
        </w:rPr>
        <w:t>(</w:t>
      </w:r>
      <w:r w:rsidR="006854E1">
        <w:rPr>
          <w:iCs/>
          <w:color w:val="000000"/>
          <w:szCs w:val="28"/>
          <w:lang w:val="ru-RU"/>
        </w:rPr>
        <w:t>больше</w:t>
      </w:r>
      <w:r w:rsidRPr="006854E1">
        <w:rPr>
          <w:iCs/>
          <w:color w:val="000000"/>
          <w:szCs w:val="28"/>
          <w:lang w:val="ru-RU"/>
        </w:rPr>
        <w:t xml:space="preserve"> 2), коэффициент обеспеченности отрицателен</w:t>
      </w:r>
      <w:r w:rsidR="00A636F9" w:rsidRPr="00A636F9">
        <w:rPr>
          <w:iCs/>
          <w:color w:val="000000"/>
          <w:szCs w:val="28"/>
          <w:lang w:val="ru-RU"/>
        </w:rPr>
        <w:t xml:space="preserve"> (</w:t>
      </w:r>
      <w:r w:rsidRPr="006854E1">
        <w:rPr>
          <w:iCs/>
          <w:color w:val="000000"/>
          <w:szCs w:val="28"/>
          <w:lang w:val="ru-RU"/>
        </w:rPr>
        <w:t xml:space="preserve"> </w:t>
      </w:r>
      <w:r w:rsidR="006854E1">
        <w:rPr>
          <w:iCs/>
          <w:color w:val="000000"/>
          <w:szCs w:val="28"/>
          <w:lang w:val="ru-RU"/>
        </w:rPr>
        <w:t>-0,31</w:t>
      </w:r>
      <w:r w:rsidR="00A636F9" w:rsidRPr="00A636F9">
        <w:rPr>
          <w:iCs/>
          <w:color w:val="000000"/>
          <w:szCs w:val="28"/>
          <w:lang w:val="ru-RU"/>
        </w:rPr>
        <w:t>)</w:t>
      </w:r>
      <w:r w:rsidRPr="006854E1">
        <w:rPr>
          <w:color w:val="000000"/>
          <w:szCs w:val="28"/>
          <w:lang w:val="ru-RU"/>
        </w:rPr>
        <w:t>;</w:t>
      </w:r>
    </w:p>
    <w:p w:rsidR="00C815DE" w:rsidRPr="0035248C" w:rsidRDefault="00C815DE" w:rsidP="00E23D68">
      <w:pPr>
        <w:widowControl w:val="0"/>
        <w:numPr>
          <w:ilvl w:val="0"/>
          <w:numId w:val="19"/>
        </w:numPr>
        <w:shd w:val="clear" w:color="auto" w:fill="FFFFFF"/>
        <w:tabs>
          <w:tab w:val="left" w:pos="710"/>
        </w:tabs>
        <w:autoSpaceDE w:val="0"/>
        <w:autoSpaceDN w:val="0"/>
        <w:adjustRightInd w:val="0"/>
        <w:spacing w:line="360" w:lineRule="auto"/>
        <w:ind w:left="0" w:firstLine="397"/>
        <w:rPr>
          <w:iCs/>
          <w:color w:val="000000"/>
          <w:szCs w:val="28"/>
          <w:lang w:val="ru-RU"/>
        </w:rPr>
      </w:pPr>
      <w:r w:rsidRPr="0035248C">
        <w:rPr>
          <w:iCs/>
          <w:color w:val="000000"/>
          <w:szCs w:val="28"/>
          <w:lang w:val="ru-RU"/>
        </w:rPr>
        <w:t>у предприятия нет реальной возможности восстановить пла</w:t>
      </w:r>
      <w:r w:rsidRPr="0035248C">
        <w:rPr>
          <w:iCs/>
          <w:color w:val="000000"/>
          <w:szCs w:val="28"/>
          <w:lang w:val="ru-RU"/>
        </w:rPr>
        <w:softHyphen/>
        <w:t>тежеспособность - отсутствуют реальные механизмы заин</w:t>
      </w:r>
      <w:r w:rsidRPr="0035248C">
        <w:rPr>
          <w:iCs/>
          <w:color w:val="000000"/>
          <w:szCs w:val="28"/>
          <w:lang w:val="ru-RU"/>
        </w:rPr>
        <w:softHyphen/>
        <w:t>тересованности в преобразованиях; вывод о невозможности восстановления платежеспособности подтверждается рас</w:t>
      </w:r>
      <w:r w:rsidRPr="0035248C">
        <w:rPr>
          <w:iCs/>
          <w:color w:val="000000"/>
          <w:szCs w:val="28"/>
          <w:lang w:val="ru-RU"/>
        </w:rPr>
        <w:softHyphen/>
        <w:t xml:space="preserve">считанным нормативным критерием оценки </w:t>
      </w:r>
      <w:r w:rsidRPr="0035248C">
        <w:rPr>
          <w:color w:val="000000"/>
          <w:szCs w:val="28"/>
          <w:lang w:val="ru-RU"/>
        </w:rPr>
        <w:t xml:space="preserve">- </w:t>
      </w:r>
      <w:r w:rsidRPr="0035248C">
        <w:rPr>
          <w:iCs/>
          <w:color w:val="000000"/>
          <w:szCs w:val="28"/>
          <w:lang w:val="ru-RU"/>
        </w:rPr>
        <w:t xml:space="preserve">коэффициент восстановления платежеспособности </w:t>
      </w:r>
      <w:r w:rsidR="006854E1">
        <w:rPr>
          <w:iCs/>
          <w:color w:val="000000"/>
          <w:szCs w:val="28"/>
          <w:lang w:val="ru-RU"/>
        </w:rPr>
        <w:t>больше</w:t>
      </w:r>
      <w:r w:rsidRPr="0035248C">
        <w:rPr>
          <w:iCs/>
          <w:color w:val="000000"/>
          <w:szCs w:val="28"/>
          <w:lang w:val="ru-RU"/>
        </w:rPr>
        <w:t xml:space="preserve"> 1 (</w:t>
      </w:r>
      <w:r w:rsidR="006854E1">
        <w:rPr>
          <w:iCs/>
          <w:color w:val="000000"/>
          <w:szCs w:val="28"/>
          <w:lang w:val="ru-RU"/>
        </w:rPr>
        <w:t>2,24</w:t>
      </w:r>
      <w:r w:rsidRPr="0035248C">
        <w:rPr>
          <w:iCs/>
          <w:color w:val="000000"/>
          <w:szCs w:val="28"/>
          <w:lang w:val="ru-RU"/>
        </w:rPr>
        <w:t>);</w:t>
      </w:r>
    </w:p>
    <w:p w:rsidR="00C815DE" w:rsidRPr="0035248C" w:rsidRDefault="00C815DE" w:rsidP="00E23D68">
      <w:pPr>
        <w:widowControl w:val="0"/>
        <w:numPr>
          <w:ilvl w:val="0"/>
          <w:numId w:val="19"/>
        </w:numPr>
        <w:shd w:val="clear" w:color="auto" w:fill="FFFFFF"/>
        <w:tabs>
          <w:tab w:val="left" w:pos="710"/>
        </w:tabs>
        <w:autoSpaceDE w:val="0"/>
        <w:autoSpaceDN w:val="0"/>
        <w:adjustRightInd w:val="0"/>
        <w:spacing w:line="360" w:lineRule="auto"/>
        <w:ind w:left="0" w:firstLine="397"/>
        <w:rPr>
          <w:iCs/>
          <w:color w:val="000000"/>
          <w:szCs w:val="28"/>
          <w:lang w:val="ru-RU"/>
        </w:rPr>
      </w:pPr>
      <w:r w:rsidRPr="0035248C">
        <w:rPr>
          <w:iCs/>
          <w:color w:val="000000"/>
          <w:szCs w:val="28"/>
          <w:lang w:val="ru-RU"/>
        </w:rPr>
        <w:t>на предприятии отсутствуют признаки пред</w:t>
      </w:r>
      <w:r w:rsidRPr="0035248C">
        <w:rPr>
          <w:iCs/>
          <w:color w:val="000000"/>
          <w:szCs w:val="28"/>
          <w:lang w:val="ru-RU"/>
        </w:rPr>
        <w:softHyphen/>
        <w:t>намеренного банкротства.</w:t>
      </w:r>
    </w:p>
    <w:p w:rsidR="00C815DE" w:rsidRPr="0035248C" w:rsidRDefault="00C815DE" w:rsidP="00C815DE">
      <w:pPr>
        <w:shd w:val="clear" w:color="auto" w:fill="FFFFFF"/>
        <w:spacing w:line="360" w:lineRule="auto"/>
        <w:ind w:firstLine="397"/>
        <w:rPr>
          <w:szCs w:val="28"/>
          <w:lang w:val="ru-RU"/>
        </w:rPr>
      </w:pPr>
      <w:r w:rsidRPr="0035248C">
        <w:rPr>
          <w:color w:val="000000"/>
          <w:spacing w:val="-1"/>
          <w:szCs w:val="28"/>
          <w:lang w:val="ru-RU"/>
        </w:rPr>
        <w:t xml:space="preserve">Анализ основных технико-экономических показателей свидетельствует </w:t>
      </w:r>
      <w:r w:rsidRPr="0035248C">
        <w:rPr>
          <w:color w:val="000000"/>
          <w:szCs w:val="28"/>
          <w:lang w:val="ru-RU"/>
        </w:rPr>
        <w:t>о том, что производственно-хозяйственная деятельность туристской фирмы «</w:t>
      </w:r>
      <w:r w:rsidR="006854E1">
        <w:rPr>
          <w:color w:val="000000"/>
          <w:szCs w:val="28"/>
          <w:lang w:val="ru-RU"/>
        </w:rPr>
        <w:t>Жак Паганель Тр</w:t>
      </w:r>
      <w:r w:rsidR="00F360CF">
        <w:rPr>
          <w:color w:val="000000"/>
          <w:szCs w:val="28"/>
          <w:lang w:val="ru-RU"/>
        </w:rPr>
        <w:t>е</w:t>
      </w:r>
      <w:r w:rsidR="006854E1">
        <w:rPr>
          <w:color w:val="000000"/>
          <w:szCs w:val="28"/>
          <w:lang w:val="ru-RU"/>
        </w:rPr>
        <w:t>в</w:t>
      </w:r>
      <w:r w:rsidR="00F360CF">
        <w:rPr>
          <w:color w:val="000000"/>
          <w:szCs w:val="28"/>
          <w:lang w:val="ru-RU"/>
        </w:rPr>
        <w:t>э</w:t>
      </w:r>
      <w:r w:rsidR="006854E1">
        <w:rPr>
          <w:color w:val="000000"/>
          <w:szCs w:val="28"/>
          <w:lang w:val="ru-RU"/>
        </w:rPr>
        <w:t>л</w:t>
      </w:r>
      <w:r w:rsidRPr="0035248C">
        <w:rPr>
          <w:color w:val="000000"/>
          <w:szCs w:val="28"/>
          <w:lang w:val="ru-RU"/>
        </w:rPr>
        <w:t xml:space="preserve">» </w:t>
      </w:r>
      <w:r w:rsidRPr="0035248C">
        <w:rPr>
          <w:b/>
          <w:bCs/>
          <w:color w:val="000000"/>
          <w:szCs w:val="28"/>
          <w:lang w:val="ru-RU"/>
        </w:rPr>
        <w:t>не</w:t>
      </w:r>
      <w:r w:rsidRPr="0035248C">
        <w:rPr>
          <w:b/>
          <w:bCs/>
          <w:color w:val="000000"/>
          <w:szCs w:val="28"/>
          <w:lang w:val="ru-RU"/>
        </w:rPr>
        <w:softHyphen/>
      </w:r>
      <w:r w:rsidRPr="0035248C">
        <w:rPr>
          <w:b/>
          <w:bCs/>
          <w:color w:val="000000"/>
          <w:spacing w:val="-1"/>
          <w:szCs w:val="28"/>
          <w:lang w:val="ru-RU"/>
        </w:rPr>
        <w:t>конкурентоспособна</w:t>
      </w:r>
      <w:r w:rsidRPr="0035248C">
        <w:rPr>
          <w:bCs/>
          <w:color w:val="000000"/>
          <w:spacing w:val="-1"/>
          <w:szCs w:val="28"/>
          <w:lang w:val="ru-RU"/>
        </w:rPr>
        <w:t xml:space="preserve">, </w:t>
      </w:r>
      <w:r w:rsidRPr="0035248C">
        <w:rPr>
          <w:color w:val="000000"/>
          <w:spacing w:val="-1"/>
          <w:szCs w:val="28"/>
          <w:lang w:val="ru-RU"/>
        </w:rPr>
        <w:t xml:space="preserve">так как </w:t>
      </w:r>
      <w:r w:rsidRPr="0035248C">
        <w:rPr>
          <w:color w:val="000000"/>
          <w:szCs w:val="28"/>
          <w:lang w:val="ru-RU"/>
        </w:rPr>
        <w:t>характеризуется:</w:t>
      </w:r>
    </w:p>
    <w:p w:rsidR="00C815DE" w:rsidRPr="0035248C" w:rsidRDefault="00C815DE" w:rsidP="00E23D68">
      <w:pPr>
        <w:numPr>
          <w:ilvl w:val="1"/>
          <w:numId w:val="19"/>
        </w:numPr>
        <w:shd w:val="clear" w:color="auto" w:fill="FFFFFF"/>
        <w:spacing w:line="360" w:lineRule="auto"/>
        <w:ind w:left="0" w:firstLine="397"/>
        <w:rPr>
          <w:szCs w:val="28"/>
          <w:lang w:val="ru-RU"/>
        </w:rPr>
      </w:pPr>
      <w:r w:rsidRPr="0035248C">
        <w:rPr>
          <w:color w:val="000000"/>
          <w:szCs w:val="28"/>
          <w:lang w:val="ru-RU"/>
        </w:rPr>
        <w:t>высоким уровнем затрат вследствие устаревшей технологии и ор</w:t>
      </w:r>
      <w:r w:rsidRPr="0035248C">
        <w:rPr>
          <w:color w:val="000000"/>
          <w:szCs w:val="28"/>
          <w:lang w:val="ru-RU"/>
        </w:rPr>
        <w:softHyphen/>
        <w:t>ганизации производства, неэффективной формы собственности;</w:t>
      </w:r>
    </w:p>
    <w:p w:rsidR="00C815DE" w:rsidRDefault="006854E1" w:rsidP="00E23D68">
      <w:pPr>
        <w:numPr>
          <w:ilvl w:val="1"/>
          <w:numId w:val="19"/>
        </w:numPr>
        <w:shd w:val="clear" w:color="auto" w:fill="FFFFFF"/>
        <w:spacing w:line="360" w:lineRule="auto"/>
        <w:ind w:left="0" w:firstLine="397"/>
        <w:rPr>
          <w:szCs w:val="28"/>
        </w:rPr>
      </w:pPr>
      <w:r>
        <w:rPr>
          <w:color w:val="000000"/>
          <w:szCs w:val="28"/>
          <w:lang w:val="ru-RU"/>
        </w:rPr>
        <w:t>наличие</w:t>
      </w:r>
      <w:r w:rsidR="00C815DE" w:rsidRPr="00E3314A">
        <w:rPr>
          <w:color w:val="000000"/>
          <w:szCs w:val="28"/>
        </w:rPr>
        <w:t xml:space="preserve"> убытков;</w:t>
      </w:r>
    </w:p>
    <w:p w:rsidR="00C815DE" w:rsidRPr="0035248C" w:rsidRDefault="00C815DE" w:rsidP="00C815DE">
      <w:pPr>
        <w:shd w:val="clear" w:color="auto" w:fill="FFFFFF"/>
        <w:spacing w:line="360" w:lineRule="auto"/>
        <w:ind w:firstLine="397"/>
        <w:rPr>
          <w:szCs w:val="28"/>
          <w:lang w:val="ru-RU"/>
        </w:rPr>
      </w:pPr>
      <w:r w:rsidRPr="0035248C">
        <w:rPr>
          <w:color w:val="000000"/>
          <w:szCs w:val="28"/>
          <w:lang w:val="ru-RU"/>
        </w:rPr>
        <w:t xml:space="preserve">Анализ динамики, состава и структуры активов, оборачиваемости </w:t>
      </w:r>
      <w:r w:rsidRPr="0035248C">
        <w:rPr>
          <w:color w:val="000000"/>
          <w:spacing w:val="-2"/>
          <w:szCs w:val="28"/>
          <w:lang w:val="ru-RU"/>
        </w:rPr>
        <w:t>средств показал, что имущество фирмы «</w:t>
      </w:r>
      <w:r w:rsidR="006854E1">
        <w:rPr>
          <w:color w:val="000000"/>
          <w:spacing w:val="-2"/>
          <w:szCs w:val="28"/>
          <w:lang w:val="ru-RU"/>
        </w:rPr>
        <w:t>Ж</w:t>
      </w:r>
      <w:r w:rsidR="00A636F9">
        <w:rPr>
          <w:color w:val="000000"/>
          <w:spacing w:val="-2"/>
          <w:szCs w:val="28"/>
          <w:lang w:val="ru-RU"/>
        </w:rPr>
        <w:t>ак</w:t>
      </w:r>
      <w:r w:rsidR="006854E1">
        <w:rPr>
          <w:color w:val="000000"/>
          <w:spacing w:val="-2"/>
          <w:szCs w:val="28"/>
          <w:lang w:val="ru-RU"/>
        </w:rPr>
        <w:t xml:space="preserve"> П</w:t>
      </w:r>
      <w:r w:rsidR="00A636F9">
        <w:rPr>
          <w:color w:val="000000"/>
          <w:spacing w:val="-2"/>
          <w:szCs w:val="28"/>
          <w:lang w:val="ru-RU"/>
        </w:rPr>
        <w:t>аганель</w:t>
      </w:r>
      <w:r w:rsidR="006854E1">
        <w:rPr>
          <w:color w:val="000000"/>
          <w:spacing w:val="-2"/>
          <w:szCs w:val="28"/>
          <w:lang w:val="ru-RU"/>
        </w:rPr>
        <w:t xml:space="preserve"> Т</w:t>
      </w:r>
      <w:r w:rsidR="00A636F9">
        <w:rPr>
          <w:color w:val="000000"/>
          <w:spacing w:val="-2"/>
          <w:szCs w:val="28"/>
          <w:lang w:val="ru-RU"/>
        </w:rPr>
        <w:t>р</w:t>
      </w:r>
      <w:r w:rsidR="00F360CF">
        <w:rPr>
          <w:color w:val="000000"/>
          <w:spacing w:val="-2"/>
          <w:szCs w:val="28"/>
          <w:lang w:val="ru-RU"/>
        </w:rPr>
        <w:t>е</w:t>
      </w:r>
      <w:r w:rsidR="00A636F9">
        <w:rPr>
          <w:color w:val="000000"/>
          <w:spacing w:val="-2"/>
          <w:szCs w:val="28"/>
          <w:lang w:val="ru-RU"/>
        </w:rPr>
        <w:t>в</w:t>
      </w:r>
      <w:r w:rsidR="00F360CF">
        <w:rPr>
          <w:color w:val="000000"/>
          <w:spacing w:val="-2"/>
          <w:szCs w:val="28"/>
          <w:lang w:val="ru-RU"/>
        </w:rPr>
        <w:t>э</w:t>
      </w:r>
      <w:r w:rsidR="00A636F9">
        <w:rPr>
          <w:color w:val="000000"/>
          <w:spacing w:val="-2"/>
          <w:szCs w:val="28"/>
          <w:lang w:val="ru-RU"/>
        </w:rPr>
        <w:t>л</w:t>
      </w:r>
      <w:r w:rsidRPr="0035248C">
        <w:rPr>
          <w:color w:val="000000"/>
          <w:spacing w:val="-2"/>
          <w:szCs w:val="28"/>
          <w:lang w:val="ru-RU"/>
        </w:rPr>
        <w:t xml:space="preserve">» используется </w:t>
      </w:r>
      <w:r w:rsidRPr="0035248C">
        <w:rPr>
          <w:b/>
          <w:bCs/>
          <w:color w:val="000000"/>
          <w:spacing w:val="-2"/>
          <w:szCs w:val="28"/>
          <w:lang w:val="ru-RU"/>
        </w:rPr>
        <w:t>неэффективно</w:t>
      </w:r>
      <w:r w:rsidRPr="0035248C">
        <w:rPr>
          <w:bCs/>
          <w:color w:val="000000"/>
          <w:spacing w:val="-2"/>
          <w:szCs w:val="28"/>
          <w:lang w:val="ru-RU"/>
        </w:rPr>
        <w:t>:</w:t>
      </w:r>
    </w:p>
    <w:p w:rsidR="00C815DE" w:rsidRPr="0035248C" w:rsidRDefault="00C815DE" w:rsidP="00E23D68">
      <w:pPr>
        <w:widowControl w:val="0"/>
        <w:numPr>
          <w:ilvl w:val="0"/>
          <w:numId w:val="20"/>
        </w:numPr>
        <w:shd w:val="clear" w:color="auto" w:fill="FFFFFF"/>
        <w:tabs>
          <w:tab w:val="left" w:pos="715"/>
        </w:tabs>
        <w:autoSpaceDE w:val="0"/>
        <w:autoSpaceDN w:val="0"/>
        <w:adjustRightInd w:val="0"/>
        <w:spacing w:line="360" w:lineRule="auto"/>
        <w:ind w:left="0" w:firstLine="397"/>
        <w:rPr>
          <w:color w:val="000000"/>
          <w:szCs w:val="28"/>
          <w:lang w:val="ru-RU"/>
        </w:rPr>
      </w:pPr>
      <w:r w:rsidRPr="0035248C">
        <w:rPr>
          <w:color w:val="000000"/>
          <w:szCs w:val="28"/>
          <w:lang w:val="ru-RU"/>
        </w:rPr>
        <w:t>замедлилась оборачиваемость оборотных средств - за рассмат</w:t>
      </w:r>
      <w:r w:rsidRPr="0035248C">
        <w:rPr>
          <w:color w:val="000000"/>
          <w:szCs w:val="28"/>
          <w:lang w:val="ru-RU"/>
        </w:rPr>
        <w:softHyphen/>
        <w:t xml:space="preserve">риваемый период длительность оборота оборотных средств </w:t>
      </w:r>
      <w:r w:rsidR="006854E1">
        <w:rPr>
          <w:color w:val="000000"/>
          <w:szCs w:val="28"/>
          <w:lang w:val="ru-RU"/>
        </w:rPr>
        <w:t>уменьшились</w:t>
      </w:r>
      <w:r w:rsidRPr="0035248C">
        <w:rPr>
          <w:color w:val="000000"/>
          <w:szCs w:val="28"/>
          <w:lang w:val="ru-RU"/>
        </w:rPr>
        <w:t xml:space="preserve"> с</w:t>
      </w:r>
      <w:r w:rsidR="006854E1">
        <w:rPr>
          <w:color w:val="000000"/>
          <w:szCs w:val="28"/>
          <w:lang w:val="ru-RU"/>
        </w:rPr>
        <w:t>1333</w:t>
      </w:r>
      <w:r w:rsidRPr="0035248C">
        <w:rPr>
          <w:color w:val="000000"/>
          <w:szCs w:val="28"/>
          <w:lang w:val="ru-RU"/>
        </w:rPr>
        <w:t xml:space="preserve"> до</w:t>
      </w:r>
      <w:r w:rsidR="006854E1">
        <w:rPr>
          <w:color w:val="000000"/>
          <w:szCs w:val="28"/>
          <w:lang w:val="ru-RU"/>
        </w:rPr>
        <w:t xml:space="preserve">1285 </w:t>
      </w:r>
      <w:r w:rsidRPr="0035248C">
        <w:rPr>
          <w:color w:val="000000"/>
          <w:szCs w:val="28"/>
          <w:lang w:val="ru-RU"/>
        </w:rPr>
        <w:t xml:space="preserve"> дней;</w:t>
      </w:r>
    </w:p>
    <w:p w:rsidR="00C815DE" w:rsidRPr="0035248C" w:rsidRDefault="00C815DE" w:rsidP="00E23D68">
      <w:pPr>
        <w:widowControl w:val="0"/>
        <w:numPr>
          <w:ilvl w:val="0"/>
          <w:numId w:val="20"/>
        </w:numPr>
        <w:shd w:val="clear" w:color="auto" w:fill="FFFFFF"/>
        <w:tabs>
          <w:tab w:val="left" w:pos="715"/>
        </w:tabs>
        <w:autoSpaceDE w:val="0"/>
        <w:autoSpaceDN w:val="0"/>
        <w:adjustRightInd w:val="0"/>
        <w:spacing w:line="360" w:lineRule="auto"/>
        <w:ind w:left="0" w:firstLine="397"/>
        <w:rPr>
          <w:color w:val="000000"/>
          <w:szCs w:val="28"/>
          <w:lang w:val="ru-RU"/>
        </w:rPr>
      </w:pPr>
      <w:r w:rsidRPr="0035248C">
        <w:rPr>
          <w:color w:val="000000"/>
          <w:szCs w:val="28"/>
          <w:lang w:val="ru-RU"/>
        </w:rPr>
        <w:t xml:space="preserve">а период оборота кредиторской задолженности возрос с </w:t>
      </w:r>
      <w:r w:rsidR="008043C6">
        <w:rPr>
          <w:color w:val="000000"/>
          <w:szCs w:val="28"/>
          <w:lang w:val="ru-RU"/>
        </w:rPr>
        <w:t>45</w:t>
      </w:r>
      <w:r w:rsidRPr="0035248C">
        <w:rPr>
          <w:color w:val="000000"/>
          <w:szCs w:val="28"/>
          <w:lang w:val="ru-RU"/>
        </w:rPr>
        <w:t xml:space="preserve"> до </w:t>
      </w:r>
      <w:r w:rsidR="008043C6">
        <w:rPr>
          <w:color w:val="000000"/>
          <w:szCs w:val="28"/>
          <w:lang w:val="ru-RU"/>
        </w:rPr>
        <w:t>171</w:t>
      </w:r>
      <w:r w:rsidRPr="0035248C">
        <w:rPr>
          <w:color w:val="000000"/>
          <w:szCs w:val="28"/>
          <w:lang w:val="ru-RU"/>
        </w:rPr>
        <w:t xml:space="preserve"> дней, что связано с несвоевременным погашением предпри</w:t>
      </w:r>
      <w:r w:rsidRPr="0035248C">
        <w:rPr>
          <w:color w:val="000000"/>
          <w:szCs w:val="28"/>
          <w:lang w:val="ru-RU"/>
        </w:rPr>
        <w:softHyphen/>
        <w:t>ятием своих обязательств перед кредиторами;</w:t>
      </w:r>
    </w:p>
    <w:p w:rsidR="00C815DE" w:rsidRPr="0035248C" w:rsidRDefault="00C815DE" w:rsidP="00E23D68">
      <w:pPr>
        <w:widowControl w:val="0"/>
        <w:numPr>
          <w:ilvl w:val="0"/>
          <w:numId w:val="20"/>
        </w:numPr>
        <w:shd w:val="clear" w:color="auto" w:fill="FFFFFF"/>
        <w:tabs>
          <w:tab w:val="left" w:pos="715"/>
        </w:tabs>
        <w:autoSpaceDE w:val="0"/>
        <w:autoSpaceDN w:val="0"/>
        <w:adjustRightInd w:val="0"/>
        <w:spacing w:line="360" w:lineRule="auto"/>
        <w:ind w:left="0" w:firstLine="397"/>
        <w:rPr>
          <w:color w:val="000000"/>
          <w:szCs w:val="28"/>
          <w:lang w:val="ru-RU"/>
        </w:rPr>
      </w:pPr>
      <w:r w:rsidRPr="0035248C">
        <w:rPr>
          <w:color w:val="000000"/>
          <w:szCs w:val="28"/>
          <w:lang w:val="ru-RU"/>
        </w:rPr>
        <w:t>замедлилась оборачиваемость по каждой позиции текущих акти</w:t>
      </w:r>
      <w:r w:rsidRPr="0035248C">
        <w:rPr>
          <w:color w:val="000000"/>
          <w:szCs w:val="28"/>
          <w:lang w:val="ru-RU"/>
        </w:rPr>
        <w:softHyphen/>
        <w:t>вов, кроме денежных средств;</w:t>
      </w:r>
    </w:p>
    <w:p w:rsidR="00C815DE" w:rsidRPr="0035248C" w:rsidRDefault="00C815DE" w:rsidP="00E23D68">
      <w:pPr>
        <w:widowControl w:val="0"/>
        <w:numPr>
          <w:ilvl w:val="0"/>
          <w:numId w:val="20"/>
        </w:numPr>
        <w:shd w:val="clear" w:color="auto" w:fill="FFFFFF"/>
        <w:tabs>
          <w:tab w:val="left" w:pos="715"/>
        </w:tabs>
        <w:autoSpaceDE w:val="0"/>
        <w:autoSpaceDN w:val="0"/>
        <w:adjustRightInd w:val="0"/>
        <w:spacing w:line="360" w:lineRule="auto"/>
        <w:ind w:left="0" w:firstLine="397"/>
        <w:rPr>
          <w:color w:val="000000"/>
          <w:szCs w:val="28"/>
          <w:lang w:val="ru-RU"/>
        </w:rPr>
      </w:pPr>
      <w:r w:rsidRPr="0035248C">
        <w:rPr>
          <w:color w:val="000000"/>
          <w:spacing w:val="-1"/>
          <w:szCs w:val="28"/>
          <w:lang w:val="ru-RU"/>
        </w:rPr>
        <w:t>в составе оборотных средств у предприятия преобладают наиме</w:t>
      </w:r>
      <w:r w:rsidRPr="0035248C">
        <w:rPr>
          <w:color w:val="000000"/>
          <w:spacing w:val="-1"/>
          <w:szCs w:val="28"/>
          <w:lang w:val="ru-RU"/>
        </w:rPr>
        <w:softHyphen/>
      </w:r>
      <w:r w:rsidRPr="0035248C">
        <w:rPr>
          <w:color w:val="000000"/>
          <w:szCs w:val="28"/>
          <w:lang w:val="ru-RU"/>
        </w:rPr>
        <w:t>нее ликвидные средства - запасы;</w:t>
      </w:r>
    </w:p>
    <w:p w:rsidR="00C815DE" w:rsidRPr="0035248C" w:rsidRDefault="00C815DE" w:rsidP="00C815DE">
      <w:pPr>
        <w:shd w:val="clear" w:color="auto" w:fill="FFFFFF"/>
        <w:spacing w:line="360" w:lineRule="auto"/>
        <w:ind w:firstLine="397"/>
        <w:rPr>
          <w:szCs w:val="28"/>
          <w:lang w:val="ru-RU"/>
        </w:rPr>
      </w:pPr>
      <w:r w:rsidRPr="0035248C">
        <w:rPr>
          <w:color w:val="000000"/>
          <w:szCs w:val="28"/>
          <w:lang w:val="ru-RU"/>
        </w:rPr>
        <w:t>Исследование источников финансирования фирмы «</w:t>
      </w:r>
      <w:r w:rsidR="008043C6">
        <w:rPr>
          <w:color w:val="000000"/>
          <w:szCs w:val="28"/>
          <w:lang w:val="ru-RU"/>
        </w:rPr>
        <w:t>Ж</w:t>
      </w:r>
      <w:r w:rsidR="00206818">
        <w:rPr>
          <w:color w:val="000000"/>
          <w:szCs w:val="28"/>
          <w:lang w:val="ru-RU"/>
        </w:rPr>
        <w:t>ак Паганель Тр</w:t>
      </w:r>
      <w:r w:rsidR="00F360CF">
        <w:rPr>
          <w:color w:val="000000"/>
          <w:szCs w:val="28"/>
          <w:lang w:val="ru-RU"/>
        </w:rPr>
        <w:t>е</w:t>
      </w:r>
      <w:r w:rsidR="00206818">
        <w:rPr>
          <w:color w:val="000000"/>
          <w:szCs w:val="28"/>
          <w:lang w:val="ru-RU"/>
        </w:rPr>
        <w:t>в</w:t>
      </w:r>
      <w:r w:rsidR="00F360CF">
        <w:rPr>
          <w:color w:val="000000"/>
          <w:szCs w:val="28"/>
          <w:lang w:val="ru-RU"/>
        </w:rPr>
        <w:t>э</w:t>
      </w:r>
      <w:r w:rsidR="00206818">
        <w:rPr>
          <w:color w:val="000000"/>
          <w:szCs w:val="28"/>
          <w:lang w:val="ru-RU"/>
        </w:rPr>
        <w:t>л</w:t>
      </w:r>
      <w:r w:rsidRPr="0035248C">
        <w:rPr>
          <w:color w:val="000000"/>
          <w:szCs w:val="28"/>
          <w:lang w:val="ru-RU"/>
        </w:rPr>
        <w:t>» - состава и структуры пассивов баланса, - позволило установить причины финан</w:t>
      </w:r>
      <w:r w:rsidRPr="0035248C">
        <w:rPr>
          <w:color w:val="000000"/>
          <w:szCs w:val="28"/>
          <w:lang w:val="ru-RU"/>
        </w:rPr>
        <w:softHyphen/>
        <w:t>совой неустойчивости предприятия, приведшей к его неплатежеспособ</w:t>
      </w:r>
      <w:r w:rsidRPr="0035248C">
        <w:rPr>
          <w:color w:val="000000"/>
          <w:szCs w:val="28"/>
          <w:lang w:val="ru-RU"/>
        </w:rPr>
        <w:softHyphen/>
        <w:t>ности:</w:t>
      </w:r>
    </w:p>
    <w:p w:rsidR="00C815DE" w:rsidRPr="0035248C" w:rsidRDefault="00C815DE" w:rsidP="00E23D68">
      <w:pPr>
        <w:widowControl w:val="0"/>
        <w:numPr>
          <w:ilvl w:val="1"/>
          <w:numId w:val="20"/>
        </w:numPr>
        <w:shd w:val="clear" w:color="auto" w:fill="FFFFFF"/>
        <w:tabs>
          <w:tab w:val="left" w:pos="715"/>
        </w:tabs>
        <w:autoSpaceDE w:val="0"/>
        <w:autoSpaceDN w:val="0"/>
        <w:adjustRightInd w:val="0"/>
        <w:spacing w:line="360" w:lineRule="auto"/>
        <w:ind w:left="0" w:firstLine="397"/>
        <w:jc w:val="left"/>
        <w:rPr>
          <w:color w:val="000000"/>
          <w:szCs w:val="28"/>
          <w:lang w:val="ru-RU"/>
        </w:rPr>
      </w:pPr>
      <w:r w:rsidRPr="0035248C">
        <w:rPr>
          <w:color w:val="000000"/>
          <w:szCs w:val="28"/>
          <w:lang w:val="ru-RU"/>
        </w:rPr>
        <w:t xml:space="preserve">в </w:t>
      </w:r>
      <w:smartTag w:uri="urn:schemas-microsoft-com:office:smarttags" w:element="metricconverter">
        <w:smartTagPr>
          <w:attr w:name="ProductID" w:val="2009 г"/>
        </w:smartTagPr>
        <w:r w:rsidRPr="0035248C">
          <w:rPr>
            <w:color w:val="000000"/>
            <w:szCs w:val="28"/>
            <w:lang w:val="ru-RU"/>
          </w:rPr>
          <w:t>200</w:t>
        </w:r>
        <w:r w:rsidR="00132E8B">
          <w:rPr>
            <w:color w:val="000000"/>
            <w:szCs w:val="28"/>
            <w:lang w:val="ru-RU"/>
          </w:rPr>
          <w:t>9</w:t>
        </w:r>
        <w:r w:rsidRPr="0035248C">
          <w:rPr>
            <w:color w:val="000000"/>
            <w:szCs w:val="28"/>
            <w:lang w:val="ru-RU"/>
          </w:rPr>
          <w:t xml:space="preserve"> г</w:t>
        </w:r>
      </w:smartTag>
      <w:r w:rsidRPr="0035248C">
        <w:rPr>
          <w:color w:val="000000"/>
          <w:szCs w:val="28"/>
          <w:lang w:val="ru-RU"/>
        </w:rPr>
        <w:t>. заемные средств</w:t>
      </w:r>
      <w:r w:rsidR="00AB5214">
        <w:rPr>
          <w:color w:val="000000"/>
          <w:szCs w:val="28"/>
          <w:lang w:val="ru-RU"/>
        </w:rPr>
        <w:t xml:space="preserve">а превысили собственные в </w:t>
      </w:r>
      <w:r w:rsidR="00206818">
        <w:rPr>
          <w:color w:val="000000"/>
          <w:szCs w:val="28"/>
          <w:lang w:val="ru-RU"/>
        </w:rPr>
        <w:t>0,3</w:t>
      </w:r>
      <w:r w:rsidR="00AB5214">
        <w:rPr>
          <w:color w:val="000000"/>
          <w:szCs w:val="28"/>
          <w:lang w:val="ru-RU"/>
        </w:rPr>
        <w:t xml:space="preserve"> раз</w:t>
      </w:r>
      <w:r w:rsidR="00206818">
        <w:rPr>
          <w:color w:val="000000"/>
          <w:szCs w:val="28"/>
          <w:lang w:val="ru-RU"/>
        </w:rPr>
        <w:t>а</w:t>
      </w:r>
      <w:r w:rsidRPr="0035248C">
        <w:rPr>
          <w:color w:val="000000"/>
          <w:szCs w:val="28"/>
          <w:lang w:val="ru-RU"/>
        </w:rPr>
        <w:t>;</w:t>
      </w:r>
    </w:p>
    <w:p w:rsidR="00C815DE" w:rsidRPr="0035248C" w:rsidRDefault="00C815DE" w:rsidP="00E23D68">
      <w:pPr>
        <w:widowControl w:val="0"/>
        <w:numPr>
          <w:ilvl w:val="1"/>
          <w:numId w:val="20"/>
        </w:numPr>
        <w:shd w:val="clear" w:color="auto" w:fill="FFFFFF"/>
        <w:tabs>
          <w:tab w:val="left" w:pos="715"/>
        </w:tabs>
        <w:autoSpaceDE w:val="0"/>
        <w:autoSpaceDN w:val="0"/>
        <w:adjustRightInd w:val="0"/>
        <w:spacing w:line="360" w:lineRule="auto"/>
        <w:ind w:left="0" w:firstLine="397"/>
        <w:rPr>
          <w:color w:val="000000"/>
          <w:szCs w:val="28"/>
          <w:lang w:val="ru-RU"/>
        </w:rPr>
      </w:pPr>
      <w:r w:rsidRPr="0035248C">
        <w:rPr>
          <w:color w:val="000000"/>
          <w:spacing w:val="-1"/>
          <w:szCs w:val="28"/>
          <w:lang w:val="ru-RU"/>
        </w:rPr>
        <w:t xml:space="preserve">размер кредиторской задолженности за рассматриваемый период </w:t>
      </w:r>
      <w:r w:rsidRPr="0035248C">
        <w:rPr>
          <w:color w:val="000000"/>
          <w:szCs w:val="28"/>
          <w:lang w:val="ru-RU"/>
        </w:rPr>
        <w:t xml:space="preserve">увеличился на </w:t>
      </w:r>
      <w:r w:rsidR="008043C6">
        <w:rPr>
          <w:color w:val="000000"/>
          <w:szCs w:val="28"/>
          <w:lang w:val="ru-RU"/>
        </w:rPr>
        <w:t>60</w:t>
      </w:r>
      <w:r w:rsidRPr="0035248C">
        <w:rPr>
          <w:color w:val="000000"/>
          <w:szCs w:val="28"/>
          <w:lang w:val="ru-RU"/>
        </w:rPr>
        <w:t>%, что свидетельствует о невыполнении в срок своих обязательств, об усилении финансовой неустойчивости предприятия и повышении рискованности.</w:t>
      </w:r>
    </w:p>
    <w:p w:rsidR="00C815DE" w:rsidRPr="0035248C" w:rsidRDefault="00C815DE" w:rsidP="00C815DE">
      <w:pPr>
        <w:shd w:val="clear" w:color="auto" w:fill="FFFFFF"/>
        <w:spacing w:line="360" w:lineRule="auto"/>
        <w:ind w:firstLine="397"/>
        <w:rPr>
          <w:szCs w:val="28"/>
          <w:lang w:val="ru-RU"/>
        </w:rPr>
      </w:pPr>
      <w:r w:rsidRPr="0035248C">
        <w:rPr>
          <w:color w:val="000000"/>
          <w:szCs w:val="28"/>
          <w:lang w:val="ru-RU"/>
        </w:rPr>
        <w:t>Анализ результатов хозяйственной деятельности по данным отчета о прибыли и убытках показывает, что туристская фирма «</w:t>
      </w:r>
      <w:r w:rsidR="008043C6">
        <w:rPr>
          <w:color w:val="000000"/>
          <w:szCs w:val="28"/>
          <w:lang w:val="ru-RU"/>
        </w:rPr>
        <w:t>Ж</w:t>
      </w:r>
      <w:r w:rsidR="00206818">
        <w:rPr>
          <w:color w:val="000000"/>
          <w:szCs w:val="28"/>
          <w:lang w:val="ru-RU"/>
        </w:rPr>
        <w:t>ак Паганель Тр</w:t>
      </w:r>
      <w:r w:rsidR="00F360CF">
        <w:rPr>
          <w:color w:val="000000"/>
          <w:szCs w:val="28"/>
          <w:lang w:val="ru-RU"/>
        </w:rPr>
        <w:t>е</w:t>
      </w:r>
      <w:r w:rsidR="00206818">
        <w:rPr>
          <w:color w:val="000000"/>
          <w:szCs w:val="28"/>
          <w:lang w:val="ru-RU"/>
        </w:rPr>
        <w:t>в</w:t>
      </w:r>
      <w:r w:rsidR="00F360CF">
        <w:rPr>
          <w:color w:val="000000"/>
          <w:szCs w:val="28"/>
          <w:lang w:val="ru-RU"/>
        </w:rPr>
        <w:t>э</w:t>
      </w:r>
      <w:r w:rsidR="00206818">
        <w:rPr>
          <w:color w:val="000000"/>
          <w:szCs w:val="28"/>
          <w:lang w:val="ru-RU"/>
        </w:rPr>
        <w:t>л</w:t>
      </w:r>
      <w:r w:rsidRPr="0035248C">
        <w:rPr>
          <w:color w:val="000000"/>
          <w:szCs w:val="28"/>
          <w:lang w:val="ru-RU"/>
        </w:rPr>
        <w:t xml:space="preserve">» </w:t>
      </w:r>
      <w:r w:rsidRPr="0035248C">
        <w:rPr>
          <w:b/>
          <w:bCs/>
          <w:color w:val="000000"/>
          <w:szCs w:val="28"/>
          <w:lang w:val="ru-RU"/>
        </w:rPr>
        <w:t>убыточна</w:t>
      </w:r>
      <w:r w:rsidRPr="0035248C">
        <w:rPr>
          <w:bCs/>
          <w:color w:val="000000"/>
          <w:szCs w:val="28"/>
          <w:lang w:val="ru-RU"/>
        </w:rPr>
        <w:t xml:space="preserve">, </w:t>
      </w:r>
      <w:r w:rsidRPr="0035248C">
        <w:rPr>
          <w:b/>
          <w:bCs/>
          <w:color w:val="000000"/>
          <w:szCs w:val="28"/>
          <w:lang w:val="ru-RU"/>
        </w:rPr>
        <w:t>нерента</w:t>
      </w:r>
      <w:r w:rsidRPr="0035248C">
        <w:rPr>
          <w:b/>
          <w:bCs/>
          <w:color w:val="000000"/>
          <w:szCs w:val="28"/>
          <w:lang w:val="ru-RU"/>
        </w:rPr>
        <w:softHyphen/>
        <w:t>бельна</w:t>
      </w:r>
      <w:r w:rsidRPr="0035248C">
        <w:rPr>
          <w:bCs/>
          <w:color w:val="000000"/>
          <w:szCs w:val="28"/>
          <w:lang w:val="ru-RU"/>
        </w:rPr>
        <w:t>:</w:t>
      </w:r>
    </w:p>
    <w:p w:rsidR="00C815DE" w:rsidRPr="0035248C" w:rsidRDefault="00C815DE" w:rsidP="00E23D68">
      <w:pPr>
        <w:widowControl w:val="0"/>
        <w:numPr>
          <w:ilvl w:val="0"/>
          <w:numId w:val="21"/>
        </w:numPr>
        <w:shd w:val="clear" w:color="auto" w:fill="FFFFFF"/>
        <w:tabs>
          <w:tab w:val="left" w:pos="715"/>
        </w:tabs>
        <w:autoSpaceDE w:val="0"/>
        <w:autoSpaceDN w:val="0"/>
        <w:adjustRightInd w:val="0"/>
        <w:spacing w:line="360" w:lineRule="auto"/>
        <w:ind w:left="0" w:firstLine="397"/>
        <w:rPr>
          <w:color w:val="000000"/>
          <w:szCs w:val="28"/>
          <w:lang w:val="ru-RU"/>
        </w:rPr>
      </w:pPr>
      <w:r w:rsidRPr="0035248C">
        <w:rPr>
          <w:color w:val="000000"/>
          <w:szCs w:val="28"/>
          <w:lang w:val="ru-RU"/>
        </w:rPr>
        <w:t>несмотря на полученные дотации, предприятие несет убытки, сумма которых неуклонно нарастает;</w:t>
      </w:r>
    </w:p>
    <w:p w:rsidR="00C815DE" w:rsidRPr="007B1EC2" w:rsidRDefault="00C815DE" w:rsidP="00E23D68">
      <w:pPr>
        <w:widowControl w:val="0"/>
        <w:numPr>
          <w:ilvl w:val="0"/>
          <w:numId w:val="21"/>
        </w:numPr>
        <w:shd w:val="clear" w:color="auto" w:fill="FFFFFF"/>
        <w:tabs>
          <w:tab w:val="left" w:pos="715"/>
        </w:tabs>
        <w:autoSpaceDE w:val="0"/>
        <w:autoSpaceDN w:val="0"/>
        <w:adjustRightInd w:val="0"/>
        <w:spacing w:line="360" w:lineRule="auto"/>
        <w:ind w:left="0" w:firstLine="397"/>
        <w:rPr>
          <w:color w:val="000000"/>
          <w:szCs w:val="28"/>
          <w:lang w:val="ru-RU"/>
        </w:rPr>
      </w:pPr>
      <w:r w:rsidRPr="0035248C">
        <w:rPr>
          <w:color w:val="000000"/>
          <w:spacing w:val="-1"/>
          <w:szCs w:val="28"/>
          <w:lang w:val="ru-RU"/>
        </w:rPr>
        <w:t>рентабельность продаж, даже в относительно благополучном пе</w:t>
      </w:r>
      <w:r w:rsidRPr="0035248C">
        <w:rPr>
          <w:color w:val="000000"/>
          <w:spacing w:val="-1"/>
          <w:szCs w:val="28"/>
          <w:lang w:val="ru-RU"/>
        </w:rPr>
        <w:softHyphen/>
      </w:r>
      <w:r w:rsidRPr="0035248C">
        <w:rPr>
          <w:color w:val="000000"/>
          <w:szCs w:val="28"/>
          <w:lang w:val="ru-RU"/>
        </w:rPr>
        <w:t xml:space="preserve">риоде была ничтожно низкой и составляла </w:t>
      </w:r>
      <w:r w:rsidR="008043C6">
        <w:rPr>
          <w:color w:val="000000"/>
          <w:szCs w:val="28"/>
          <w:lang w:val="ru-RU"/>
        </w:rPr>
        <w:t>49</w:t>
      </w:r>
      <w:r w:rsidR="007B1EC2">
        <w:rPr>
          <w:color w:val="000000"/>
          <w:szCs w:val="28"/>
          <w:lang w:val="ru-RU"/>
        </w:rPr>
        <w:t>%, а рен</w:t>
      </w:r>
      <w:r w:rsidR="007B1EC2">
        <w:rPr>
          <w:color w:val="000000"/>
          <w:szCs w:val="28"/>
          <w:lang w:val="ru-RU"/>
        </w:rPr>
        <w:softHyphen/>
        <w:t xml:space="preserve">табельность активов </w:t>
      </w:r>
      <w:r w:rsidR="008043C6">
        <w:rPr>
          <w:color w:val="000000"/>
          <w:szCs w:val="28"/>
          <w:lang w:val="ru-RU"/>
        </w:rPr>
        <w:t>18</w:t>
      </w:r>
      <w:r w:rsidR="007B1EC2">
        <w:rPr>
          <w:color w:val="000000"/>
          <w:szCs w:val="28"/>
          <w:lang w:val="ru-RU"/>
        </w:rPr>
        <w:t>%</w:t>
      </w:r>
      <w:r w:rsidRPr="007B1EC2">
        <w:rPr>
          <w:color w:val="000000"/>
          <w:szCs w:val="28"/>
          <w:lang w:val="ru-RU"/>
        </w:rPr>
        <w:t>.</w:t>
      </w:r>
    </w:p>
    <w:p w:rsidR="00C815DE" w:rsidRPr="0035248C" w:rsidRDefault="00C815DE" w:rsidP="00C815DE">
      <w:pPr>
        <w:shd w:val="clear" w:color="auto" w:fill="FFFFFF"/>
        <w:spacing w:line="360" w:lineRule="auto"/>
        <w:ind w:firstLine="397"/>
        <w:rPr>
          <w:szCs w:val="28"/>
          <w:lang w:val="ru-RU"/>
        </w:rPr>
      </w:pPr>
      <w:r w:rsidRPr="0035248C">
        <w:rPr>
          <w:color w:val="000000"/>
          <w:szCs w:val="28"/>
          <w:lang w:val="ru-RU"/>
        </w:rPr>
        <w:t>Данные анализа финансовой устойчивости и ликвидности подтвер</w:t>
      </w:r>
      <w:r w:rsidRPr="0035248C">
        <w:rPr>
          <w:color w:val="000000"/>
          <w:szCs w:val="28"/>
          <w:lang w:val="ru-RU"/>
        </w:rPr>
        <w:softHyphen/>
        <w:t xml:space="preserve">ждают сделанные ранее выводы о </w:t>
      </w:r>
      <w:r w:rsidRPr="0035248C">
        <w:rPr>
          <w:b/>
          <w:bCs/>
          <w:color w:val="000000"/>
          <w:szCs w:val="28"/>
          <w:lang w:val="ru-RU"/>
        </w:rPr>
        <w:t>неудовлетворительной структуре</w:t>
      </w:r>
      <w:r w:rsidRPr="0035248C">
        <w:rPr>
          <w:b/>
          <w:szCs w:val="28"/>
          <w:lang w:val="ru-RU"/>
        </w:rPr>
        <w:t xml:space="preserve"> ба</w:t>
      </w:r>
      <w:r w:rsidRPr="0035248C">
        <w:rPr>
          <w:b/>
          <w:bCs/>
          <w:color w:val="000000"/>
          <w:szCs w:val="28"/>
          <w:lang w:val="ru-RU"/>
        </w:rPr>
        <w:t>ланса</w:t>
      </w:r>
      <w:r w:rsidRPr="0035248C">
        <w:rPr>
          <w:bCs/>
          <w:color w:val="000000"/>
          <w:szCs w:val="28"/>
          <w:lang w:val="ru-RU"/>
        </w:rPr>
        <w:t xml:space="preserve">, </w:t>
      </w:r>
      <w:r w:rsidRPr="0035248C">
        <w:rPr>
          <w:color w:val="000000"/>
          <w:szCs w:val="28"/>
          <w:lang w:val="ru-RU"/>
        </w:rPr>
        <w:t xml:space="preserve">о </w:t>
      </w:r>
      <w:r w:rsidRPr="0035248C">
        <w:rPr>
          <w:b/>
          <w:bCs/>
          <w:color w:val="000000"/>
          <w:szCs w:val="28"/>
          <w:lang w:val="ru-RU"/>
        </w:rPr>
        <w:t>критически неустойчивом финансовом состоянии</w:t>
      </w:r>
      <w:r w:rsidRPr="0035248C">
        <w:rPr>
          <w:bCs/>
          <w:color w:val="000000"/>
          <w:szCs w:val="28"/>
          <w:lang w:val="ru-RU"/>
        </w:rPr>
        <w:t xml:space="preserve"> </w:t>
      </w:r>
      <w:r w:rsidRPr="0035248C">
        <w:rPr>
          <w:color w:val="000000"/>
          <w:szCs w:val="28"/>
          <w:lang w:val="ru-RU"/>
        </w:rPr>
        <w:t>предприятия вследствие чего фирма «</w:t>
      </w:r>
      <w:r w:rsidR="00206818">
        <w:rPr>
          <w:color w:val="000000"/>
          <w:szCs w:val="28"/>
          <w:lang w:val="ru-RU"/>
        </w:rPr>
        <w:t>Жак Паганель Тр</w:t>
      </w:r>
      <w:r w:rsidR="00F360CF">
        <w:rPr>
          <w:color w:val="000000"/>
          <w:szCs w:val="28"/>
          <w:lang w:val="ru-RU"/>
        </w:rPr>
        <w:t>е</w:t>
      </w:r>
      <w:r w:rsidR="00206818">
        <w:rPr>
          <w:color w:val="000000"/>
          <w:szCs w:val="28"/>
          <w:lang w:val="ru-RU"/>
        </w:rPr>
        <w:t>в</w:t>
      </w:r>
      <w:r w:rsidR="00F360CF">
        <w:rPr>
          <w:color w:val="000000"/>
          <w:szCs w:val="28"/>
          <w:lang w:val="ru-RU"/>
        </w:rPr>
        <w:t>э</w:t>
      </w:r>
      <w:r w:rsidR="00206818">
        <w:rPr>
          <w:color w:val="000000"/>
          <w:szCs w:val="28"/>
          <w:lang w:val="ru-RU"/>
        </w:rPr>
        <w:t>л</w:t>
      </w:r>
      <w:r w:rsidRPr="0035248C">
        <w:rPr>
          <w:color w:val="000000"/>
          <w:szCs w:val="28"/>
          <w:lang w:val="ru-RU"/>
        </w:rPr>
        <w:t>» оказалась в зависимости от кредиторов:</w:t>
      </w:r>
    </w:p>
    <w:p w:rsidR="00C815DE" w:rsidRPr="0035248C" w:rsidRDefault="00C815DE" w:rsidP="00E23D68">
      <w:pPr>
        <w:widowControl w:val="0"/>
        <w:numPr>
          <w:ilvl w:val="0"/>
          <w:numId w:val="22"/>
        </w:numPr>
        <w:shd w:val="clear" w:color="auto" w:fill="FFFFFF"/>
        <w:tabs>
          <w:tab w:val="left" w:pos="691"/>
        </w:tabs>
        <w:autoSpaceDE w:val="0"/>
        <w:autoSpaceDN w:val="0"/>
        <w:adjustRightInd w:val="0"/>
        <w:spacing w:line="360" w:lineRule="auto"/>
        <w:ind w:left="0" w:firstLine="397"/>
        <w:rPr>
          <w:color w:val="000000"/>
          <w:szCs w:val="28"/>
          <w:lang w:val="ru-RU"/>
        </w:rPr>
      </w:pPr>
      <w:r w:rsidRPr="0035248C">
        <w:rPr>
          <w:color w:val="000000"/>
          <w:szCs w:val="28"/>
          <w:lang w:val="ru-RU"/>
        </w:rPr>
        <w:t>предприятие имеет не погашенные в срок кредиты и займы, про</w:t>
      </w:r>
      <w:r w:rsidRPr="0035248C">
        <w:rPr>
          <w:color w:val="000000"/>
          <w:szCs w:val="28"/>
          <w:lang w:val="ru-RU"/>
        </w:rPr>
        <w:softHyphen/>
        <w:t>сроченную кредиторскую и дебиторскую задолженность;</w:t>
      </w:r>
    </w:p>
    <w:p w:rsidR="00C815DE" w:rsidRPr="00206818" w:rsidRDefault="00C815DE" w:rsidP="00E23D68">
      <w:pPr>
        <w:widowControl w:val="0"/>
        <w:numPr>
          <w:ilvl w:val="0"/>
          <w:numId w:val="22"/>
        </w:numPr>
        <w:shd w:val="clear" w:color="auto" w:fill="FFFFFF"/>
        <w:tabs>
          <w:tab w:val="left" w:pos="691"/>
        </w:tabs>
        <w:autoSpaceDE w:val="0"/>
        <w:autoSpaceDN w:val="0"/>
        <w:adjustRightInd w:val="0"/>
        <w:spacing w:line="360" w:lineRule="auto"/>
        <w:ind w:left="0" w:firstLine="397"/>
        <w:rPr>
          <w:color w:val="000000"/>
          <w:szCs w:val="28"/>
          <w:lang w:val="ru-RU"/>
        </w:rPr>
      </w:pPr>
      <w:r w:rsidRPr="0035248C">
        <w:rPr>
          <w:color w:val="000000"/>
          <w:spacing w:val="-1"/>
          <w:szCs w:val="28"/>
          <w:lang w:val="ru-RU"/>
        </w:rPr>
        <w:t>коэффициент покрытия внеоборотных активов собственным капи</w:t>
      </w:r>
      <w:r w:rsidRPr="0035248C">
        <w:rPr>
          <w:color w:val="000000"/>
          <w:spacing w:val="-1"/>
          <w:szCs w:val="28"/>
          <w:lang w:val="ru-RU"/>
        </w:rPr>
        <w:softHyphen/>
      </w:r>
      <w:r w:rsidRPr="0035248C">
        <w:rPr>
          <w:color w:val="000000"/>
          <w:szCs w:val="28"/>
          <w:lang w:val="ru-RU"/>
        </w:rPr>
        <w:t xml:space="preserve">талом равен </w:t>
      </w:r>
      <w:r w:rsidR="00206818">
        <w:rPr>
          <w:color w:val="000000"/>
          <w:szCs w:val="28"/>
          <w:lang w:val="ru-RU"/>
        </w:rPr>
        <w:t>1,79</w:t>
      </w:r>
      <w:r w:rsidRPr="0035248C">
        <w:rPr>
          <w:color w:val="000000"/>
          <w:szCs w:val="28"/>
          <w:lang w:val="ru-RU"/>
        </w:rPr>
        <w:t xml:space="preserve"> </w:t>
      </w:r>
      <w:r w:rsidRPr="00206818">
        <w:rPr>
          <w:color w:val="000000"/>
          <w:szCs w:val="28"/>
          <w:lang w:val="ru-RU"/>
        </w:rPr>
        <w:t xml:space="preserve">(норматив - больше 1), что характеризует </w:t>
      </w:r>
      <w:r w:rsidRPr="00206818">
        <w:rPr>
          <w:bCs/>
          <w:color w:val="000000"/>
          <w:szCs w:val="28"/>
          <w:lang w:val="ru-RU"/>
        </w:rPr>
        <w:t>не</w:t>
      </w:r>
      <w:r w:rsidRPr="00206818">
        <w:rPr>
          <w:bCs/>
          <w:color w:val="000000"/>
          <w:szCs w:val="28"/>
          <w:lang w:val="ru-RU"/>
        </w:rPr>
        <w:softHyphen/>
        <w:t>достаточность собственного капитала;</w:t>
      </w:r>
    </w:p>
    <w:p w:rsidR="00C815DE" w:rsidRPr="0035248C" w:rsidRDefault="00C815DE" w:rsidP="00E23D68">
      <w:pPr>
        <w:widowControl w:val="0"/>
        <w:numPr>
          <w:ilvl w:val="0"/>
          <w:numId w:val="22"/>
        </w:numPr>
        <w:shd w:val="clear" w:color="auto" w:fill="FFFFFF"/>
        <w:tabs>
          <w:tab w:val="left" w:pos="691"/>
        </w:tabs>
        <w:autoSpaceDE w:val="0"/>
        <w:autoSpaceDN w:val="0"/>
        <w:adjustRightInd w:val="0"/>
        <w:spacing w:line="360" w:lineRule="auto"/>
        <w:ind w:left="0" w:firstLine="397"/>
        <w:rPr>
          <w:color w:val="000000"/>
          <w:szCs w:val="28"/>
          <w:lang w:val="ru-RU"/>
        </w:rPr>
      </w:pPr>
      <w:r w:rsidRPr="0035248C">
        <w:rPr>
          <w:color w:val="000000"/>
          <w:szCs w:val="28"/>
          <w:lang w:val="ru-RU"/>
        </w:rPr>
        <w:t xml:space="preserve">предприятие испытывает </w:t>
      </w:r>
      <w:r w:rsidRPr="0035248C">
        <w:rPr>
          <w:bCs/>
          <w:color w:val="000000"/>
          <w:szCs w:val="28"/>
          <w:lang w:val="ru-RU"/>
        </w:rPr>
        <w:t xml:space="preserve">дефицит собственных оборотных средств </w:t>
      </w:r>
      <w:r w:rsidRPr="0035248C">
        <w:rPr>
          <w:color w:val="000000"/>
          <w:szCs w:val="28"/>
          <w:lang w:val="ru-RU"/>
        </w:rPr>
        <w:t>- собственный оборотный капитал отрицательный;</w:t>
      </w:r>
    </w:p>
    <w:p w:rsidR="00C815DE" w:rsidRPr="0035248C" w:rsidRDefault="00C815DE" w:rsidP="00E23D68">
      <w:pPr>
        <w:widowControl w:val="0"/>
        <w:numPr>
          <w:ilvl w:val="0"/>
          <w:numId w:val="22"/>
        </w:numPr>
        <w:shd w:val="clear" w:color="auto" w:fill="FFFFFF"/>
        <w:tabs>
          <w:tab w:val="left" w:pos="691"/>
        </w:tabs>
        <w:autoSpaceDE w:val="0"/>
        <w:autoSpaceDN w:val="0"/>
        <w:adjustRightInd w:val="0"/>
        <w:spacing w:line="360" w:lineRule="auto"/>
        <w:ind w:left="0" w:firstLine="397"/>
        <w:rPr>
          <w:color w:val="000000"/>
          <w:szCs w:val="28"/>
          <w:lang w:val="ru-RU"/>
        </w:rPr>
      </w:pPr>
      <w:r w:rsidRPr="0035248C">
        <w:rPr>
          <w:color w:val="000000"/>
          <w:szCs w:val="28"/>
          <w:lang w:val="ru-RU"/>
        </w:rPr>
        <w:t>коэффициент текущей ликвидности на протяжении всего иссле</w:t>
      </w:r>
      <w:r w:rsidRPr="0035248C">
        <w:rPr>
          <w:color w:val="000000"/>
          <w:szCs w:val="28"/>
          <w:lang w:val="ru-RU"/>
        </w:rPr>
        <w:softHyphen/>
        <w:t xml:space="preserve">дуемого </w:t>
      </w:r>
      <w:r w:rsidR="006C3B2F">
        <w:rPr>
          <w:color w:val="000000"/>
          <w:szCs w:val="28"/>
          <w:lang w:val="ru-RU"/>
        </w:rPr>
        <w:t xml:space="preserve">не </w:t>
      </w:r>
      <w:r w:rsidRPr="0035248C">
        <w:rPr>
          <w:color w:val="000000"/>
          <w:szCs w:val="28"/>
          <w:lang w:val="ru-RU"/>
        </w:rPr>
        <w:t xml:space="preserve">ниже норматива, </w:t>
      </w:r>
      <w:r w:rsidR="006C3B2F">
        <w:rPr>
          <w:color w:val="000000"/>
          <w:szCs w:val="28"/>
          <w:lang w:val="ru-RU"/>
        </w:rPr>
        <w:t>только</w:t>
      </w:r>
      <w:r w:rsidRPr="0035248C">
        <w:rPr>
          <w:color w:val="000000"/>
          <w:szCs w:val="28"/>
          <w:lang w:val="ru-RU"/>
        </w:rPr>
        <w:t xml:space="preserve"> в </w:t>
      </w:r>
      <w:smartTag w:uri="urn:schemas-microsoft-com:office:smarttags" w:element="metricconverter">
        <w:smartTagPr>
          <w:attr w:name="ProductID" w:val="2009 г"/>
        </w:smartTagPr>
        <w:r w:rsidRPr="0035248C">
          <w:rPr>
            <w:color w:val="000000"/>
            <w:szCs w:val="28"/>
            <w:lang w:val="ru-RU"/>
          </w:rPr>
          <w:t>200</w:t>
        </w:r>
        <w:r w:rsidR="00132E8B">
          <w:rPr>
            <w:color w:val="000000"/>
            <w:szCs w:val="28"/>
            <w:lang w:val="ru-RU"/>
          </w:rPr>
          <w:t>9</w:t>
        </w:r>
        <w:r w:rsidRPr="0035248C">
          <w:rPr>
            <w:color w:val="000000"/>
            <w:szCs w:val="28"/>
            <w:lang w:val="ru-RU"/>
          </w:rPr>
          <w:t xml:space="preserve"> г</w:t>
        </w:r>
      </w:smartTag>
      <w:r w:rsidRPr="0035248C">
        <w:rPr>
          <w:color w:val="000000"/>
          <w:szCs w:val="28"/>
          <w:lang w:val="ru-RU"/>
        </w:rPr>
        <w:t xml:space="preserve">. снизился до </w:t>
      </w:r>
      <w:r w:rsidR="006C3B2F">
        <w:rPr>
          <w:color w:val="000000"/>
          <w:szCs w:val="28"/>
          <w:lang w:val="ru-RU"/>
        </w:rPr>
        <w:t>6,6</w:t>
      </w:r>
      <w:r w:rsidRPr="0035248C">
        <w:rPr>
          <w:color w:val="000000"/>
          <w:szCs w:val="28"/>
          <w:lang w:val="ru-RU"/>
        </w:rPr>
        <w:t xml:space="preserve">, </w:t>
      </w:r>
    </w:p>
    <w:p w:rsidR="00C815DE" w:rsidRPr="0035248C" w:rsidRDefault="00C815DE" w:rsidP="00E23D68">
      <w:pPr>
        <w:widowControl w:val="0"/>
        <w:numPr>
          <w:ilvl w:val="0"/>
          <w:numId w:val="23"/>
        </w:numPr>
        <w:shd w:val="clear" w:color="auto" w:fill="FFFFFF"/>
        <w:tabs>
          <w:tab w:val="left" w:pos="1114"/>
        </w:tabs>
        <w:autoSpaceDE w:val="0"/>
        <w:autoSpaceDN w:val="0"/>
        <w:adjustRightInd w:val="0"/>
        <w:spacing w:line="360" w:lineRule="auto"/>
        <w:ind w:left="0" w:firstLine="397"/>
        <w:rPr>
          <w:color w:val="000000"/>
          <w:szCs w:val="28"/>
          <w:lang w:val="ru-RU"/>
        </w:rPr>
      </w:pPr>
      <w:r w:rsidRPr="0035248C">
        <w:rPr>
          <w:color w:val="000000"/>
          <w:szCs w:val="28"/>
          <w:lang w:val="ru-RU"/>
        </w:rPr>
        <w:t>оборотные активы предприятия не покрывают кредиторскую задолженность, следовательно, необходима продажа основ</w:t>
      </w:r>
      <w:r w:rsidRPr="0035248C">
        <w:rPr>
          <w:color w:val="000000"/>
          <w:szCs w:val="28"/>
          <w:lang w:val="ru-RU"/>
        </w:rPr>
        <w:softHyphen/>
        <w:t>ных средств, то есть продолжение производственно-хозяйст</w:t>
      </w:r>
      <w:r w:rsidRPr="0035248C">
        <w:rPr>
          <w:color w:val="000000"/>
          <w:szCs w:val="28"/>
          <w:lang w:val="ru-RU"/>
        </w:rPr>
        <w:softHyphen/>
        <w:t>венной деятельности предприятия невозможно;</w:t>
      </w:r>
    </w:p>
    <w:p w:rsidR="00C815DE" w:rsidRPr="0035248C" w:rsidRDefault="00C815DE" w:rsidP="00E23D68">
      <w:pPr>
        <w:widowControl w:val="0"/>
        <w:numPr>
          <w:ilvl w:val="0"/>
          <w:numId w:val="23"/>
        </w:numPr>
        <w:shd w:val="clear" w:color="auto" w:fill="FFFFFF"/>
        <w:tabs>
          <w:tab w:val="left" w:pos="1114"/>
        </w:tabs>
        <w:autoSpaceDE w:val="0"/>
        <w:autoSpaceDN w:val="0"/>
        <w:adjustRightInd w:val="0"/>
        <w:spacing w:line="360" w:lineRule="auto"/>
        <w:ind w:left="0" w:firstLine="397"/>
        <w:rPr>
          <w:color w:val="000000"/>
          <w:szCs w:val="28"/>
          <w:lang w:val="ru-RU"/>
        </w:rPr>
      </w:pPr>
      <w:r w:rsidRPr="0035248C">
        <w:rPr>
          <w:color w:val="000000"/>
          <w:szCs w:val="28"/>
          <w:lang w:val="ru-RU"/>
        </w:rPr>
        <w:t>коэффициент финансовой автономии (доля собственного ка</w:t>
      </w:r>
      <w:r w:rsidRPr="0035248C">
        <w:rPr>
          <w:color w:val="000000"/>
          <w:szCs w:val="28"/>
          <w:lang w:val="ru-RU"/>
        </w:rPr>
        <w:softHyphen/>
        <w:t xml:space="preserve">питала в пассивах) к </w:t>
      </w:r>
      <w:smartTag w:uri="urn:schemas-microsoft-com:office:smarttags" w:element="metricconverter">
        <w:smartTagPr>
          <w:attr w:name="ProductID" w:val="2009 г"/>
        </w:smartTagPr>
        <w:r w:rsidRPr="0035248C">
          <w:rPr>
            <w:color w:val="000000"/>
            <w:szCs w:val="28"/>
            <w:lang w:val="ru-RU"/>
          </w:rPr>
          <w:t>200</w:t>
        </w:r>
        <w:r w:rsidR="00132E8B">
          <w:rPr>
            <w:color w:val="000000"/>
            <w:szCs w:val="28"/>
            <w:lang w:val="ru-RU"/>
          </w:rPr>
          <w:t>9</w:t>
        </w:r>
        <w:r w:rsidRPr="0035248C">
          <w:rPr>
            <w:color w:val="000000"/>
            <w:szCs w:val="28"/>
            <w:lang w:val="ru-RU"/>
          </w:rPr>
          <w:t xml:space="preserve"> г</w:t>
        </w:r>
      </w:smartTag>
      <w:r w:rsidRPr="0035248C">
        <w:rPr>
          <w:color w:val="000000"/>
          <w:szCs w:val="28"/>
          <w:lang w:val="ru-RU"/>
        </w:rPr>
        <w:t xml:space="preserve">. упал ниже нормативного уровня и составил </w:t>
      </w:r>
      <w:r w:rsidR="006C3B2F">
        <w:rPr>
          <w:color w:val="000000"/>
          <w:szCs w:val="28"/>
          <w:lang w:val="ru-RU"/>
        </w:rPr>
        <w:t>0,37</w:t>
      </w:r>
      <w:r w:rsidRPr="0035248C">
        <w:rPr>
          <w:color w:val="000000"/>
          <w:szCs w:val="28"/>
          <w:lang w:val="ru-RU"/>
        </w:rPr>
        <w:t xml:space="preserve"> - то есть предприятие не может продолжать деятельность без внешнего финансиро</w:t>
      </w:r>
      <w:r w:rsidRPr="0035248C">
        <w:rPr>
          <w:color w:val="000000"/>
          <w:szCs w:val="28"/>
          <w:lang w:val="ru-RU"/>
        </w:rPr>
        <w:softHyphen/>
        <w:t>вания, за счет собственных средств.</w:t>
      </w:r>
    </w:p>
    <w:p w:rsidR="00C83DD5" w:rsidRDefault="00C83DD5" w:rsidP="00C815DE">
      <w:pPr>
        <w:shd w:val="clear" w:color="auto" w:fill="FFFFFF"/>
        <w:spacing w:line="360" w:lineRule="auto"/>
        <w:ind w:firstLine="397"/>
        <w:rPr>
          <w:b/>
          <w:iCs/>
          <w:color w:val="000000"/>
          <w:spacing w:val="-3"/>
          <w:szCs w:val="28"/>
          <w:lang w:val="ru-RU"/>
        </w:rPr>
      </w:pPr>
    </w:p>
    <w:p w:rsidR="00C96C94" w:rsidRDefault="00C96C94" w:rsidP="00940DD7">
      <w:pPr>
        <w:shd w:val="clear" w:color="auto" w:fill="FFFFFF"/>
        <w:spacing w:line="360" w:lineRule="auto"/>
        <w:ind w:firstLine="397"/>
        <w:outlineLvl w:val="0"/>
        <w:rPr>
          <w:b/>
          <w:iCs/>
          <w:color w:val="000000"/>
          <w:spacing w:val="-3"/>
          <w:szCs w:val="28"/>
          <w:lang w:val="ru-RU"/>
        </w:rPr>
      </w:pPr>
    </w:p>
    <w:p w:rsidR="00C96C94" w:rsidRDefault="00C96C94" w:rsidP="00940DD7">
      <w:pPr>
        <w:shd w:val="clear" w:color="auto" w:fill="FFFFFF"/>
        <w:spacing w:line="360" w:lineRule="auto"/>
        <w:ind w:firstLine="397"/>
        <w:outlineLvl w:val="0"/>
        <w:rPr>
          <w:b/>
          <w:iCs/>
          <w:color w:val="000000"/>
          <w:spacing w:val="-3"/>
          <w:szCs w:val="28"/>
          <w:lang w:val="ru-RU"/>
        </w:rPr>
      </w:pPr>
    </w:p>
    <w:p w:rsidR="00C96C94" w:rsidRDefault="00C96C94" w:rsidP="00940DD7">
      <w:pPr>
        <w:shd w:val="clear" w:color="auto" w:fill="FFFFFF"/>
        <w:spacing w:line="360" w:lineRule="auto"/>
        <w:ind w:firstLine="397"/>
        <w:outlineLvl w:val="0"/>
        <w:rPr>
          <w:b/>
          <w:iCs/>
          <w:color w:val="000000"/>
          <w:spacing w:val="-3"/>
          <w:szCs w:val="28"/>
          <w:lang w:val="ru-RU"/>
        </w:rPr>
      </w:pPr>
    </w:p>
    <w:p w:rsidR="006C3B2F" w:rsidRDefault="006C3B2F" w:rsidP="00761FF5">
      <w:pPr>
        <w:shd w:val="clear" w:color="auto" w:fill="FFFFFF"/>
        <w:spacing w:line="360" w:lineRule="auto"/>
        <w:ind w:firstLine="397"/>
        <w:jc w:val="center"/>
        <w:rPr>
          <w:b/>
          <w:spacing w:val="-12"/>
          <w:szCs w:val="28"/>
          <w:lang w:val="ru-RU"/>
        </w:rPr>
      </w:pPr>
    </w:p>
    <w:p w:rsidR="006C3B2F" w:rsidRDefault="006C3B2F" w:rsidP="00761FF5">
      <w:pPr>
        <w:shd w:val="clear" w:color="auto" w:fill="FFFFFF"/>
        <w:spacing w:line="360" w:lineRule="auto"/>
        <w:ind w:firstLine="397"/>
        <w:jc w:val="center"/>
        <w:rPr>
          <w:b/>
          <w:spacing w:val="-12"/>
          <w:szCs w:val="28"/>
          <w:lang w:val="ru-RU"/>
        </w:rPr>
      </w:pPr>
    </w:p>
    <w:p w:rsidR="00761FF5" w:rsidRPr="002769F8" w:rsidRDefault="00761FF5" w:rsidP="00761FF5">
      <w:pPr>
        <w:shd w:val="clear" w:color="auto" w:fill="FFFFFF"/>
        <w:spacing w:line="360" w:lineRule="auto"/>
        <w:ind w:firstLine="397"/>
        <w:jc w:val="center"/>
        <w:rPr>
          <w:szCs w:val="28"/>
          <w:lang w:val="ru-RU"/>
        </w:rPr>
      </w:pPr>
      <w:r w:rsidRPr="002769F8">
        <w:rPr>
          <w:b/>
          <w:spacing w:val="-12"/>
          <w:szCs w:val="28"/>
          <w:lang w:val="ru-RU"/>
        </w:rPr>
        <w:t xml:space="preserve">3.  МЕРОПРИЯТИЯ ПО ВОССТАНОВЛЕНИЮ ПЛАТЕЖЕСПОСОБНОСТИ И </w:t>
      </w:r>
      <w:r w:rsidRPr="002769F8">
        <w:rPr>
          <w:b/>
          <w:spacing w:val="-10"/>
          <w:szCs w:val="28"/>
          <w:lang w:val="ru-RU"/>
        </w:rPr>
        <w:t>ПОДДЕРЖКЕ ЭФФЕКТИВНОЙ ХОЗЯЙСТВЕННОЙ ДЕЯТЕЛЬНОСТИ</w:t>
      </w:r>
    </w:p>
    <w:p w:rsidR="00761FF5" w:rsidRPr="0035248C" w:rsidRDefault="00761FF5" w:rsidP="00C815DE">
      <w:pPr>
        <w:shd w:val="clear" w:color="auto" w:fill="FFFFFF"/>
        <w:spacing w:line="360" w:lineRule="auto"/>
        <w:ind w:firstLine="397"/>
        <w:jc w:val="center"/>
        <w:rPr>
          <w:b/>
          <w:sz w:val="32"/>
          <w:szCs w:val="32"/>
          <w:lang w:val="ru-RU"/>
        </w:rPr>
      </w:pPr>
    </w:p>
    <w:p w:rsidR="00C815DE" w:rsidRPr="0035248C" w:rsidRDefault="006C3B2F" w:rsidP="00C815DE">
      <w:pPr>
        <w:shd w:val="clear" w:color="auto" w:fill="FFFFFF"/>
        <w:spacing w:line="360" w:lineRule="auto"/>
        <w:ind w:firstLine="397"/>
        <w:rPr>
          <w:szCs w:val="28"/>
          <w:lang w:val="ru-RU"/>
        </w:rPr>
      </w:pPr>
      <w:r>
        <w:rPr>
          <w:szCs w:val="28"/>
          <w:lang w:val="ru-RU"/>
        </w:rPr>
        <w:t>Проведение финансового анализа показал что фирма «Жак Паганель Тр</w:t>
      </w:r>
      <w:r w:rsidR="00F360CF">
        <w:rPr>
          <w:szCs w:val="28"/>
          <w:lang w:val="ru-RU"/>
        </w:rPr>
        <w:t>е</w:t>
      </w:r>
      <w:r>
        <w:rPr>
          <w:szCs w:val="28"/>
          <w:lang w:val="ru-RU"/>
        </w:rPr>
        <w:t>в</w:t>
      </w:r>
      <w:r w:rsidR="00F360CF">
        <w:rPr>
          <w:szCs w:val="28"/>
          <w:lang w:val="ru-RU"/>
        </w:rPr>
        <w:t>э</w:t>
      </w:r>
      <w:r>
        <w:rPr>
          <w:szCs w:val="28"/>
          <w:lang w:val="ru-RU"/>
        </w:rPr>
        <w:t>л» в</w:t>
      </w:r>
      <w:r w:rsidR="00C815DE" w:rsidRPr="0035248C">
        <w:rPr>
          <w:szCs w:val="28"/>
          <w:lang w:val="ru-RU"/>
        </w:rPr>
        <w:t xml:space="preserve"> числе чрезвычайных мероприятий по восстановлению платежеспособности предприятия чаще всего используются следующие:</w:t>
      </w:r>
    </w:p>
    <w:p w:rsidR="0050737B" w:rsidRDefault="0050737B" w:rsidP="00E23D68">
      <w:pPr>
        <w:numPr>
          <w:ilvl w:val="0"/>
          <w:numId w:val="25"/>
        </w:numPr>
        <w:shd w:val="clear" w:color="auto" w:fill="FFFFFF"/>
        <w:spacing w:line="360" w:lineRule="auto"/>
        <w:ind w:left="0" w:firstLine="397"/>
        <w:jc w:val="left"/>
        <w:rPr>
          <w:szCs w:val="28"/>
          <w:lang w:val="ru-RU"/>
        </w:rPr>
      </w:pPr>
      <w:r>
        <w:rPr>
          <w:szCs w:val="28"/>
          <w:lang w:val="ru-RU"/>
        </w:rPr>
        <w:t xml:space="preserve"> </w:t>
      </w:r>
      <w:r w:rsidR="00740F3E">
        <w:rPr>
          <w:szCs w:val="28"/>
          <w:lang w:val="ru-RU"/>
        </w:rPr>
        <w:t xml:space="preserve">сократить </w:t>
      </w:r>
      <w:r>
        <w:rPr>
          <w:szCs w:val="28"/>
          <w:lang w:val="ru-RU"/>
        </w:rPr>
        <w:t>дебиторскую задолжность;</w:t>
      </w:r>
    </w:p>
    <w:p w:rsidR="00740F3E" w:rsidRDefault="0050737B" w:rsidP="00E23D68">
      <w:pPr>
        <w:numPr>
          <w:ilvl w:val="0"/>
          <w:numId w:val="25"/>
        </w:numPr>
        <w:shd w:val="clear" w:color="auto" w:fill="FFFFFF"/>
        <w:spacing w:line="360" w:lineRule="auto"/>
        <w:ind w:left="0" w:firstLine="397"/>
        <w:jc w:val="left"/>
        <w:rPr>
          <w:szCs w:val="28"/>
          <w:lang w:val="ru-RU"/>
        </w:rPr>
      </w:pPr>
      <w:r>
        <w:rPr>
          <w:szCs w:val="28"/>
          <w:lang w:val="ru-RU"/>
        </w:rPr>
        <w:t xml:space="preserve"> </w:t>
      </w:r>
      <w:r w:rsidR="00740F3E">
        <w:rPr>
          <w:szCs w:val="28"/>
          <w:lang w:val="ru-RU"/>
        </w:rPr>
        <w:t>рассмотреть порядок вложения финансовых средств;</w:t>
      </w:r>
    </w:p>
    <w:p w:rsidR="00740F3E" w:rsidRPr="0035248C" w:rsidRDefault="0050737B" w:rsidP="00E23D68">
      <w:pPr>
        <w:numPr>
          <w:ilvl w:val="0"/>
          <w:numId w:val="25"/>
        </w:numPr>
        <w:shd w:val="clear" w:color="auto" w:fill="FFFFFF"/>
        <w:spacing w:line="360" w:lineRule="auto"/>
        <w:ind w:left="0" w:firstLine="397"/>
        <w:jc w:val="left"/>
        <w:rPr>
          <w:szCs w:val="28"/>
          <w:lang w:val="ru-RU"/>
        </w:rPr>
      </w:pPr>
      <w:r>
        <w:rPr>
          <w:szCs w:val="28"/>
          <w:lang w:val="ru-RU"/>
        </w:rPr>
        <w:t xml:space="preserve"> с</w:t>
      </w:r>
      <w:r w:rsidR="00740F3E">
        <w:rPr>
          <w:szCs w:val="28"/>
          <w:lang w:val="ru-RU"/>
        </w:rPr>
        <w:t>нижение расходов на оплату труда;</w:t>
      </w:r>
    </w:p>
    <w:p w:rsidR="0050737B" w:rsidRDefault="0050737B" w:rsidP="00E23D68">
      <w:pPr>
        <w:numPr>
          <w:ilvl w:val="0"/>
          <w:numId w:val="25"/>
        </w:numPr>
        <w:shd w:val="clear" w:color="auto" w:fill="FFFFFF"/>
        <w:spacing w:line="360" w:lineRule="auto"/>
        <w:ind w:left="0" w:firstLine="397"/>
        <w:jc w:val="left"/>
        <w:rPr>
          <w:szCs w:val="28"/>
          <w:lang w:val="ru-RU"/>
        </w:rPr>
      </w:pPr>
      <w:r>
        <w:rPr>
          <w:szCs w:val="28"/>
          <w:lang w:val="ru-RU"/>
        </w:rPr>
        <w:t xml:space="preserve"> совершенствование организационной структуры;</w:t>
      </w:r>
    </w:p>
    <w:p w:rsidR="009E6315" w:rsidRPr="00740F3E" w:rsidRDefault="0050737B" w:rsidP="00E23D68">
      <w:pPr>
        <w:numPr>
          <w:ilvl w:val="0"/>
          <w:numId w:val="25"/>
        </w:numPr>
        <w:shd w:val="clear" w:color="auto" w:fill="FFFFFF"/>
        <w:spacing w:line="360" w:lineRule="auto"/>
        <w:ind w:left="0" w:firstLine="397"/>
        <w:jc w:val="left"/>
        <w:rPr>
          <w:szCs w:val="28"/>
          <w:lang w:val="ru-RU"/>
        </w:rPr>
      </w:pPr>
      <w:r>
        <w:rPr>
          <w:szCs w:val="28"/>
          <w:lang w:val="ru-RU"/>
        </w:rPr>
        <w:t xml:space="preserve"> активная рекламная компания</w:t>
      </w:r>
      <w:r w:rsidR="009E6315">
        <w:rPr>
          <w:szCs w:val="28"/>
          <w:lang w:val="ru-RU"/>
        </w:rPr>
        <w:t>;</w:t>
      </w:r>
    </w:p>
    <w:bookmarkEnd w:id="0"/>
    <w:bookmarkEnd w:id="1"/>
    <w:bookmarkEnd w:id="2"/>
    <w:p w:rsidR="005B68C4" w:rsidRDefault="003E6AD9" w:rsidP="005B68C4">
      <w:pPr>
        <w:shd w:val="clear" w:color="auto" w:fill="FFFFFF"/>
        <w:spacing w:line="360" w:lineRule="auto"/>
        <w:ind w:firstLine="397"/>
        <w:rPr>
          <w:szCs w:val="28"/>
        </w:rPr>
      </w:pPr>
      <w:r w:rsidRPr="003E6AD9">
        <w:rPr>
          <w:spacing w:val="-11"/>
          <w:szCs w:val="28"/>
          <w:lang w:val="ru-RU"/>
        </w:rPr>
        <w:t xml:space="preserve">При разработке чрезвычайных мероприятий необходимо, прежде </w:t>
      </w:r>
      <w:r w:rsidRPr="003E6AD9">
        <w:rPr>
          <w:spacing w:val="-10"/>
          <w:szCs w:val="28"/>
          <w:lang w:val="ru-RU"/>
        </w:rPr>
        <w:t xml:space="preserve">всего, тщательно проанализировать активы и систему управления </w:t>
      </w:r>
      <w:r w:rsidRPr="003E6AD9">
        <w:rPr>
          <w:szCs w:val="28"/>
          <w:lang w:val="ru-RU"/>
        </w:rPr>
        <w:t>предприятием, в частности:</w:t>
      </w:r>
    </w:p>
    <w:p w:rsidR="00AB1DA4" w:rsidRPr="00AB1DA4" w:rsidRDefault="00AB1DA4" w:rsidP="005B68C4">
      <w:pPr>
        <w:shd w:val="clear" w:color="auto" w:fill="FFFFFF"/>
        <w:spacing w:line="360" w:lineRule="auto"/>
        <w:ind w:firstLine="397"/>
        <w:rPr>
          <w:szCs w:val="28"/>
          <w:lang w:val="ru-RU"/>
        </w:rPr>
      </w:pPr>
      <w:r>
        <w:rPr>
          <w:szCs w:val="28"/>
          <w:lang w:val="ru-RU"/>
        </w:rPr>
        <w:t>Данная фирма будет эффективна, если:</w:t>
      </w:r>
    </w:p>
    <w:p w:rsidR="00AB1DA4" w:rsidRPr="00AB1DA4" w:rsidRDefault="003E6AD9" w:rsidP="00E23D68">
      <w:pPr>
        <w:numPr>
          <w:ilvl w:val="0"/>
          <w:numId w:val="28"/>
        </w:numPr>
        <w:shd w:val="clear" w:color="auto" w:fill="FFFFFF"/>
        <w:spacing w:line="360" w:lineRule="auto"/>
        <w:rPr>
          <w:szCs w:val="28"/>
          <w:lang w:val="ru-RU"/>
        </w:rPr>
      </w:pPr>
      <w:r w:rsidRPr="003E6AD9">
        <w:rPr>
          <w:spacing w:val="-10"/>
          <w:szCs w:val="28"/>
          <w:lang w:val="ru-RU"/>
        </w:rPr>
        <w:t xml:space="preserve">Основные фонды </w:t>
      </w:r>
      <w:r w:rsidR="00AB1DA4">
        <w:rPr>
          <w:spacing w:val="-10"/>
          <w:szCs w:val="28"/>
          <w:lang w:val="ru-RU"/>
        </w:rPr>
        <w:t>фирмы</w:t>
      </w:r>
      <w:r w:rsidRPr="003E6AD9">
        <w:rPr>
          <w:spacing w:val="-10"/>
          <w:szCs w:val="28"/>
          <w:lang w:val="ru-RU"/>
        </w:rPr>
        <w:t xml:space="preserve"> необходимо анализировать в последовательности, сложившейся в практике статистического учёта </w:t>
      </w:r>
      <w:r w:rsidRPr="003E6AD9">
        <w:rPr>
          <w:spacing w:val="-9"/>
          <w:szCs w:val="28"/>
          <w:lang w:val="ru-RU"/>
        </w:rPr>
        <w:t>основных фондов (здания, сооружения и т. п.). При этом следует об</w:t>
      </w:r>
      <w:r w:rsidRPr="003E6AD9">
        <w:rPr>
          <w:spacing w:val="-9"/>
          <w:szCs w:val="28"/>
          <w:lang w:val="ru-RU"/>
        </w:rPr>
        <w:softHyphen/>
        <w:t>ратить внимание на свободные производственные и складские пло</w:t>
      </w:r>
      <w:r w:rsidRPr="003E6AD9">
        <w:rPr>
          <w:spacing w:val="-9"/>
          <w:szCs w:val="28"/>
          <w:lang w:val="ru-RU"/>
        </w:rPr>
        <w:softHyphen/>
        <w:t xml:space="preserve">щади (они могут быть, например, быстро сданы в аренду). </w:t>
      </w:r>
    </w:p>
    <w:p w:rsidR="005B68C4" w:rsidRDefault="003E6AD9" w:rsidP="00E23D68">
      <w:pPr>
        <w:numPr>
          <w:ilvl w:val="0"/>
          <w:numId w:val="28"/>
        </w:numPr>
        <w:shd w:val="clear" w:color="auto" w:fill="FFFFFF"/>
        <w:spacing w:line="360" w:lineRule="auto"/>
        <w:rPr>
          <w:szCs w:val="28"/>
          <w:lang w:val="ru-RU"/>
        </w:rPr>
      </w:pPr>
      <w:r w:rsidRPr="003E6AD9">
        <w:rPr>
          <w:szCs w:val="28"/>
          <w:lang w:val="ru-RU"/>
        </w:rPr>
        <w:t>Анализируются материальные з</w:t>
      </w:r>
      <w:r>
        <w:rPr>
          <w:szCs w:val="28"/>
          <w:lang w:val="ru-RU"/>
        </w:rPr>
        <w:t>апасы и запасы готовой про</w:t>
      </w:r>
      <w:r w:rsidRPr="003E6AD9">
        <w:rPr>
          <w:szCs w:val="28"/>
          <w:lang w:val="ru-RU"/>
        </w:rPr>
        <w:t xml:space="preserve">дукции и выявляются ликвидные материальные запасы. </w:t>
      </w:r>
      <w:r>
        <w:rPr>
          <w:szCs w:val="28"/>
          <w:lang w:val="ru-RU"/>
        </w:rPr>
        <w:t xml:space="preserve">Они могут </w:t>
      </w:r>
      <w:r w:rsidRPr="003E6AD9">
        <w:rPr>
          <w:spacing w:val="-1"/>
          <w:szCs w:val="28"/>
          <w:lang w:val="ru-RU"/>
        </w:rPr>
        <w:t>послужить источником средств дл</w:t>
      </w:r>
      <w:r w:rsidR="00AB5214">
        <w:rPr>
          <w:spacing w:val="-1"/>
          <w:szCs w:val="28"/>
          <w:lang w:val="ru-RU"/>
        </w:rPr>
        <w:t>я расчёта с кредиторами, приобре</w:t>
      </w:r>
      <w:r w:rsidRPr="003E6AD9">
        <w:rPr>
          <w:szCs w:val="28"/>
          <w:lang w:val="ru-RU"/>
        </w:rPr>
        <w:t xml:space="preserve">тения необходимых материальных </w:t>
      </w:r>
      <w:r w:rsidR="00AB5214">
        <w:rPr>
          <w:szCs w:val="28"/>
          <w:lang w:val="ru-RU"/>
        </w:rPr>
        <w:t>ресурсов и могут быть непосред</w:t>
      </w:r>
      <w:r w:rsidRPr="003E6AD9">
        <w:rPr>
          <w:szCs w:val="28"/>
          <w:lang w:val="ru-RU"/>
        </w:rPr>
        <w:t>ственно использованы в будущем производстве.</w:t>
      </w:r>
    </w:p>
    <w:p w:rsidR="005B68C4" w:rsidRDefault="003E6AD9" w:rsidP="00E23D68">
      <w:pPr>
        <w:numPr>
          <w:ilvl w:val="0"/>
          <w:numId w:val="28"/>
        </w:numPr>
        <w:shd w:val="clear" w:color="auto" w:fill="FFFFFF"/>
        <w:spacing w:line="360" w:lineRule="auto"/>
        <w:rPr>
          <w:szCs w:val="28"/>
          <w:lang w:val="ru-RU"/>
        </w:rPr>
      </w:pPr>
      <w:r w:rsidRPr="003E6AD9">
        <w:rPr>
          <w:szCs w:val="28"/>
          <w:lang w:val="ru-RU"/>
        </w:rPr>
        <w:t>При наличии значительных с</w:t>
      </w:r>
      <w:r w:rsidR="00AB5214">
        <w:rPr>
          <w:szCs w:val="28"/>
          <w:lang w:val="ru-RU"/>
        </w:rPr>
        <w:t>редств в долгосрочных и кратко</w:t>
      </w:r>
      <w:r w:rsidRPr="003E6AD9">
        <w:rPr>
          <w:szCs w:val="28"/>
          <w:lang w:val="ru-RU"/>
        </w:rPr>
        <w:t>срочных вложениях их анализ може</w:t>
      </w:r>
      <w:r w:rsidR="00AB5214">
        <w:rPr>
          <w:szCs w:val="28"/>
          <w:lang w:val="ru-RU"/>
        </w:rPr>
        <w:t>т стать главным в работе по оз</w:t>
      </w:r>
      <w:r w:rsidRPr="003E6AD9">
        <w:rPr>
          <w:spacing w:val="-1"/>
          <w:szCs w:val="28"/>
          <w:lang w:val="ru-RU"/>
        </w:rPr>
        <w:t>доровлению предприятия. Дочерние фирмы предприятия могут быть</w:t>
      </w:r>
      <w:r w:rsidRPr="003E6AD9">
        <w:rPr>
          <w:spacing w:val="-1"/>
          <w:szCs w:val="28"/>
          <w:lang w:val="ru-RU"/>
        </w:rPr>
        <w:br/>
      </w:r>
      <w:r w:rsidRPr="003E6AD9">
        <w:rPr>
          <w:szCs w:val="28"/>
          <w:lang w:val="ru-RU"/>
        </w:rPr>
        <w:t>источником дополнительного финансирования, квалифицированной</w:t>
      </w:r>
      <w:r w:rsidRPr="003E6AD9">
        <w:rPr>
          <w:szCs w:val="28"/>
          <w:lang w:val="ru-RU"/>
        </w:rPr>
        <w:br/>
        <w:t>поддержки.</w:t>
      </w:r>
    </w:p>
    <w:p w:rsidR="005B68C4" w:rsidRDefault="003E6AD9" w:rsidP="00E23D68">
      <w:pPr>
        <w:numPr>
          <w:ilvl w:val="0"/>
          <w:numId w:val="28"/>
        </w:numPr>
        <w:shd w:val="clear" w:color="auto" w:fill="FFFFFF"/>
        <w:spacing w:line="360" w:lineRule="auto"/>
        <w:rPr>
          <w:szCs w:val="28"/>
          <w:lang w:val="ru-RU"/>
        </w:rPr>
      </w:pPr>
      <w:r w:rsidRPr="003E6AD9">
        <w:rPr>
          <w:szCs w:val="28"/>
          <w:lang w:val="ru-RU"/>
        </w:rPr>
        <w:t>Анализируются дебиторы и к</w:t>
      </w:r>
      <w:r w:rsidR="00AB5214">
        <w:rPr>
          <w:szCs w:val="28"/>
          <w:lang w:val="ru-RU"/>
        </w:rPr>
        <w:t>редиторы (это, как правило, по</w:t>
      </w:r>
      <w:r w:rsidRPr="003E6AD9">
        <w:rPr>
          <w:szCs w:val="28"/>
          <w:lang w:val="ru-RU"/>
        </w:rPr>
        <w:t>стоянные поставщики и покупатели). Они входят в технологическую</w:t>
      </w:r>
      <w:r w:rsidRPr="003E6AD9">
        <w:rPr>
          <w:szCs w:val="28"/>
          <w:lang w:val="ru-RU"/>
        </w:rPr>
        <w:br/>
        <w:t xml:space="preserve">цепочку и при разумном подходе </w:t>
      </w:r>
      <w:r w:rsidR="00AB5214">
        <w:rPr>
          <w:szCs w:val="28"/>
          <w:lang w:val="ru-RU"/>
        </w:rPr>
        <w:t>стремятся к стабильности произ</w:t>
      </w:r>
      <w:r w:rsidRPr="003E6AD9">
        <w:rPr>
          <w:szCs w:val="28"/>
          <w:lang w:val="ru-RU"/>
        </w:rPr>
        <w:t>водственной системы в целом. При определённых условиях и те, и</w:t>
      </w:r>
      <w:r w:rsidRPr="003E6AD9">
        <w:rPr>
          <w:szCs w:val="28"/>
          <w:lang w:val="ru-RU"/>
        </w:rPr>
        <w:br/>
        <w:t>другие должны выразить заинтере</w:t>
      </w:r>
      <w:r w:rsidR="00AB5214">
        <w:rPr>
          <w:szCs w:val="28"/>
          <w:lang w:val="ru-RU"/>
        </w:rPr>
        <w:t>сованность в поддержке неплате</w:t>
      </w:r>
      <w:r w:rsidRPr="003E6AD9">
        <w:rPr>
          <w:szCs w:val="28"/>
          <w:lang w:val="ru-RU"/>
        </w:rPr>
        <w:t xml:space="preserve">жеспособного предприятия. </w:t>
      </w:r>
      <w:r w:rsidRPr="005B68C4">
        <w:rPr>
          <w:szCs w:val="28"/>
          <w:lang w:val="ru-RU"/>
        </w:rPr>
        <w:t>Необх</w:t>
      </w:r>
      <w:r w:rsidR="00AB1DA4">
        <w:rPr>
          <w:szCs w:val="28"/>
          <w:lang w:val="ru-RU"/>
        </w:rPr>
        <w:t xml:space="preserve">одимо найти пути сотрудничества </w:t>
      </w:r>
      <w:r w:rsidRPr="005B68C4">
        <w:rPr>
          <w:szCs w:val="28"/>
          <w:lang w:val="ru-RU"/>
        </w:rPr>
        <w:t>с ними.</w:t>
      </w:r>
    </w:p>
    <w:p w:rsidR="005B68C4" w:rsidRDefault="003E6AD9" w:rsidP="00E23D68">
      <w:pPr>
        <w:numPr>
          <w:ilvl w:val="0"/>
          <w:numId w:val="28"/>
        </w:numPr>
        <w:shd w:val="clear" w:color="auto" w:fill="FFFFFF"/>
        <w:spacing w:line="360" w:lineRule="auto"/>
        <w:rPr>
          <w:szCs w:val="28"/>
          <w:lang w:val="ru-RU"/>
        </w:rPr>
      </w:pPr>
      <w:r w:rsidRPr="003E6AD9">
        <w:rPr>
          <w:spacing w:val="-1"/>
          <w:szCs w:val="28"/>
          <w:lang w:val="ru-RU"/>
        </w:rPr>
        <w:t>Сеть товародвижения предприятия-должника. Посреднические</w:t>
      </w:r>
      <w:r w:rsidRPr="003E6AD9">
        <w:rPr>
          <w:spacing w:val="-1"/>
          <w:szCs w:val="28"/>
          <w:lang w:val="ru-RU"/>
        </w:rPr>
        <w:br/>
      </w:r>
      <w:r w:rsidRPr="003E6AD9">
        <w:rPr>
          <w:szCs w:val="28"/>
          <w:lang w:val="ru-RU"/>
        </w:rPr>
        <w:t>структуры, обеспечивающие снаб</w:t>
      </w:r>
      <w:r w:rsidR="00AB5214">
        <w:rPr>
          <w:szCs w:val="28"/>
          <w:lang w:val="ru-RU"/>
        </w:rPr>
        <w:t>жение предприятия сырьём, мате</w:t>
      </w:r>
      <w:r w:rsidRPr="003E6AD9">
        <w:rPr>
          <w:spacing w:val="-2"/>
          <w:szCs w:val="28"/>
          <w:lang w:val="ru-RU"/>
        </w:rPr>
        <w:t>риалами, комплектующими изделиями и сбыт его готовой продукции,</w:t>
      </w:r>
      <w:r w:rsidRPr="003E6AD9">
        <w:rPr>
          <w:spacing w:val="-2"/>
          <w:szCs w:val="28"/>
          <w:lang w:val="ru-RU"/>
        </w:rPr>
        <w:br/>
      </w:r>
      <w:r w:rsidRPr="003E6AD9">
        <w:rPr>
          <w:szCs w:val="28"/>
          <w:lang w:val="ru-RU"/>
        </w:rPr>
        <w:t>могут служить источником дополнительного финансирования для</w:t>
      </w:r>
      <w:r w:rsidRPr="003E6AD9">
        <w:rPr>
          <w:szCs w:val="28"/>
          <w:lang w:val="ru-RU"/>
        </w:rPr>
        <w:br/>
        <w:t>должника. Их предложения и пож</w:t>
      </w:r>
      <w:r w:rsidR="00AB5214">
        <w:rPr>
          <w:szCs w:val="28"/>
          <w:lang w:val="ru-RU"/>
        </w:rPr>
        <w:t>елания также должны быть приня</w:t>
      </w:r>
      <w:r w:rsidRPr="003E6AD9">
        <w:rPr>
          <w:szCs w:val="28"/>
          <w:lang w:val="ru-RU"/>
        </w:rPr>
        <w:t>ты в расчёт при подготовке планов оздоровления.</w:t>
      </w:r>
    </w:p>
    <w:p w:rsidR="003E6AD9" w:rsidRPr="005B68C4" w:rsidRDefault="003E6AD9" w:rsidP="00E23D68">
      <w:pPr>
        <w:numPr>
          <w:ilvl w:val="0"/>
          <w:numId w:val="28"/>
        </w:numPr>
        <w:shd w:val="clear" w:color="auto" w:fill="FFFFFF"/>
        <w:spacing w:line="360" w:lineRule="auto"/>
        <w:rPr>
          <w:szCs w:val="28"/>
          <w:lang w:val="ru-RU"/>
        </w:rPr>
      </w:pPr>
      <w:r w:rsidRPr="003E6AD9">
        <w:rPr>
          <w:szCs w:val="28"/>
          <w:lang w:val="ru-RU"/>
        </w:rPr>
        <w:t>Система управления предприятием. Анализ организационной</w:t>
      </w:r>
      <w:r w:rsidRPr="003E6AD9">
        <w:rPr>
          <w:szCs w:val="28"/>
          <w:lang w:val="ru-RU"/>
        </w:rPr>
        <w:br/>
        <w:t>структуры, системы учёта и контроля, внутренних хозяйственных</w:t>
      </w:r>
      <w:r w:rsidRPr="003E6AD9">
        <w:rPr>
          <w:szCs w:val="28"/>
          <w:lang w:val="ru-RU"/>
        </w:rPr>
        <w:br/>
      </w:r>
      <w:r w:rsidRPr="003E6AD9">
        <w:rPr>
          <w:spacing w:val="-1"/>
          <w:szCs w:val="28"/>
          <w:lang w:val="ru-RU"/>
        </w:rPr>
        <w:t>связей, методов принятия управленческих решений, как правило, вы</w:t>
      </w:r>
      <w:r w:rsidRPr="003E6AD9">
        <w:rPr>
          <w:szCs w:val="28"/>
          <w:lang w:val="ru-RU"/>
        </w:rPr>
        <w:t>водит на «узкие места» в системе управления предприятием.</w:t>
      </w:r>
    </w:p>
    <w:p w:rsidR="00C96C94" w:rsidRDefault="00C96C94" w:rsidP="00C96C94">
      <w:pPr>
        <w:shd w:val="clear" w:color="auto" w:fill="FFFFFF"/>
        <w:spacing w:line="360" w:lineRule="auto"/>
        <w:ind w:firstLine="397"/>
        <w:outlineLvl w:val="0"/>
        <w:rPr>
          <w:b/>
          <w:iCs/>
          <w:color w:val="000000"/>
          <w:spacing w:val="-3"/>
          <w:szCs w:val="28"/>
          <w:lang w:val="ru-RU"/>
        </w:rPr>
      </w:pPr>
    </w:p>
    <w:p w:rsidR="00C96C94" w:rsidRDefault="00C96C94" w:rsidP="00C96C94">
      <w:pPr>
        <w:shd w:val="clear" w:color="auto" w:fill="FFFFFF"/>
        <w:spacing w:line="360" w:lineRule="auto"/>
        <w:ind w:firstLine="397"/>
        <w:outlineLvl w:val="0"/>
        <w:rPr>
          <w:b/>
          <w:iCs/>
          <w:color w:val="000000"/>
          <w:spacing w:val="-3"/>
          <w:szCs w:val="28"/>
          <w:lang w:val="ru-RU"/>
        </w:rPr>
      </w:pPr>
    </w:p>
    <w:p w:rsidR="00865189" w:rsidRDefault="00865189" w:rsidP="00950E21">
      <w:pPr>
        <w:shd w:val="clear" w:color="auto" w:fill="FFFFFF"/>
        <w:spacing w:line="360" w:lineRule="auto"/>
        <w:ind w:firstLine="397"/>
        <w:jc w:val="center"/>
        <w:outlineLvl w:val="0"/>
        <w:rPr>
          <w:b/>
          <w:iCs/>
          <w:color w:val="000000"/>
          <w:spacing w:val="-3"/>
          <w:sz w:val="32"/>
          <w:szCs w:val="32"/>
          <w:lang w:val="ru-RU"/>
        </w:rPr>
      </w:pPr>
    </w:p>
    <w:p w:rsidR="00865189" w:rsidRDefault="00865189" w:rsidP="00950E21">
      <w:pPr>
        <w:shd w:val="clear" w:color="auto" w:fill="FFFFFF"/>
        <w:spacing w:line="360" w:lineRule="auto"/>
        <w:ind w:firstLine="397"/>
        <w:jc w:val="center"/>
        <w:outlineLvl w:val="0"/>
        <w:rPr>
          <w:b/>
          <w:iCs/>
          <w:color w:val="000000"/>
          <w:spacing w:val="-3"/>
          <w:sz w:val="32"/>
          <w:szCs w:val="32"/>
          <w:lang w:val="ru-RU"/>
        </w:rPr>
      </w:pPr>
    </w:p>
    <w:p w:rsidR="00865189" w:rsidRDefault="00865189" w:rsidP="00950E21">
      <w:pPr>
        <w:shd w:val="clear" w:color="auto" w:fill="FFFFFF"/>
        <w:spacing w:line="360" w:lineRule="auto"/>
        <w:ind w:firstLine="397"/>
        <w:jc w:val="center"/>
        <w:outlineLvl w:val="0"/>
        <w:rPr>
          <w:b/>
          <w:iCs/>
          <w:color w:val="000000"/>
          <w:spacing w:val="-3"/>
          <w:sz w:val="32"/>
          <w:szCs w:val="32"/>
          <w:lang w:val="ru-RU"/>
        </w:rPr>
      </w:pPr>
    </w:p>
    <w:p w:rsidR="00865189" w:rsidRDefault="00865189" w:rsidP="00950E21">
      <w:pPr>
        <w:shd w:val="clear" w:color="auto" w:fill="FFFFFF"/>
        <w:spacing w:line="360" w:lineRule="auto"/>
        <w:ind w:firstLine="397"/>
        <w:jc w:val="center"/>
        <w:outlineLvl w:val="0"/>
        <w:rPr>
          <w:b/>
          <w:iCs/>
          <w:color w:val="000000"/>
          <w:spacing w:val="-3"/>
          <w:sz w:val="32"/>
          <w:szCs w:val="32"/>
          <w:lang w:val="ru-RU"/>
        </w:rPr>
      </w:pPr>
    </w:p>
    <w:p w:rsidR="00865189" w:rsidRDefault="00865189" w:rsidP="00950E21">
      <w:pPr>
        <w:shd w:val="clear" w:color="auto" w:fill="FFFFFF"/>
        <w:spacing w:line="360" w:lineRule="auto"/>
        <w:ind w:firstLine="397"/>
        <w:jc w:val="center"/>
        <w:outlineLvl w:val="0"/>
        <w:rPr>
          <w:b/>
          <w:iCs/>
          <w:color w:val="000000"/>
          <w:spacing w:val="-3"/>
          <w:sz w:val="32"/>
          <w:szCs w:val="32"/>
          <w:lang w:val="ru-RU"/>
        </w:rPr>
      </w:pPr>
    </w:p>
    <w:p w:rsidR="00865189" w:rsidRDefault="00865189" w:rsidP="00950E21">
      <w:pPr>
        <w:shd w:val="clear" w:color="auto" w:fill="FFFFFF"/>
        <w:spacing w:line="360" w:lineRule="auto"/>
        <w:ind w:firstLine="397"/>
        <w:jc w:val="center"/>
        <w:outlineLvl w:val="0"/>
        <w:rPr>
          <w:b/>
          <w:iCs/>
          <w:color w:val="000000"/>
          <w:spacing w:val="-3"/>
          <w:sz w:val="32"/>
          <w:szCs w:val="32"/>
          <w:lang w:val="ru-RU"/>
        </w:rPr>
      </w:pPr>
    </w:p>
    <w:p w:rsidR="00865189" w:rsidRDefault="00865189" w:rsidP="00950E21">
      <w:pPr>
        <w:shd w:val="clear" w:color="auto" w:fill="FFFFFF"/>
        <w:spacing w:line="360" w:lineRule="auto"/>
        <w:ind w:firstLine="397"/>
        <w:jc w:val="center"/>
        <w:outlineLvl w:val="0"/>
        <w:rPr>
          <w:b/>
          <w:iCs/>
          <w:color w:val="000000"/>
          <w:spacing w:val="-3"/>
          <w:sz w:val="32"/>
          <w:szCs w:val="32"/>
          <w:lang w:val="ru-RU"/>
        </w:rPr>
      </w:pPr>
    </w:p>
    <w:p w:rsidR="00865189" w:rsidRDefault="00865189" w:rsidP="00950E21">
      <w:pPr>
        <w:shd w:val="clear" w:color="auto" w:fill="FFFFFF"/>
        <w:spacing w:line="360" w:lineRule="auto"/>
        <w:ind w:firstLine="397"/>
        <w:jc w:val="center"/>
        <w:outlineLvl w:val="0"/>
        <w:rPr>
          <w:b/>
          <w:iCs/>
          <w:color w:val="000000"/>
          <w:spacing w:val="-3"/>
          <w:sz w:val="32"/>
          <w:szCs w:val="32"/>
          <w:lang w:val="ru-RU"/>
        </w:rPr>
      </w:pPr>
    </w:p>
    <w:p w:rsidR="00865189" w:rsidRDefault="00865189" w:rsidP="00950E21">
      <w:pPr>
        <w:shd w:val="clear" w:color="auto" w:fill="FFFFFF"/>
        <w:spacing w:line="360" w:lineRule="auto"/>
        <w:ind w:firstLine="397"/>
        <w:jc w:val="center"/>
        <w:outlineLvl w:val="0"/>
        <w:rPr>
          <w:b/>
          <w:iCs/>
          <w:color w:val="000000"/>
          <w:spacing w:val="-3"/>
          <w:sz w:val="32"/>
          <w:szCs w:val="32"/>
          <w:lang w:val="ru-RU"/>
        </w:rPr>
      </w:pPr>
    </w:p>
    <w:p w:rsidR="00865189" w:rsidRDefault="00865189" w:rsidP="00950E21">
      <w:pPr>
        <w:shd w:val="clear" w:color="auto" w:fill="FFFFFF"/>
        <w:spacing w:line="360" w:lineRule="auto"/>
        <w:ind w:firstLine="397"/>
        <w:jc w:val="center"/>
        <w:outlineLvl w:val="0"/>
        <w:rPr>
          <w:b/>
          <w:iCs/>
          <w:color w:val="000000"/>
          <w:spacing w:val="-3"/>
          <w:sz w:val="32"/>
          <w:szCs w:val="32"/>
          <w:lang w:val="ru-RU"/>
        </w:rPr>
      </w:pPr>
    </w:p>
    <w:p w:rsidR="00865189" w:rsidRDefault="00865189" w:rsidP="00950E21">
      <w:pPr>
        <w:shd w:val="clear" w:color="auto" w:fill="FFFFFF"/>
        <w:spacing w:line="360" w:lineRule="auto"/>
        <w:ind w:firstLine="397"/>
        <w:jc w:val="center"/>
        <w:outlineLvl w:val="0"/>
        <w:rPr>
          <w:b/>
          <w:iCs/>
          <w:color w:val="000000"/>
          <w:spacing w:val="-3"/>
          <w:sz w:val="32"/>
          <w:szCs w:val="32"/>
          <w:lang w:val="ru-RU"/>
        </w:rPr>
      </w:pPr>
    </w:p>
    <w:p w:rsidR="00865189" w:rsidRDefault="00865189" w:rsidP="00950E21">
      <w:pPr>
        <w:shd w:val="clear" w:color="auto" w:fill="FFFFFF"/>
        <w:spacing w:line="360" w:lineRule="auto"/>
        <w:ind w:firstLine="397"/>
        <w:jc w:val="center"/>
        <w:outlineLvl w:val="0"/>
        <w:rPr>
          <w:b/>
          <w:iCs/>
          <w:color w:val="000000"/>
          <w:spacing w:val="-3"/>
          <w:sz w:val="32"/>
          <w:szCs w:val="32"/>
          <w:lang w:val="ru-RU"/>
        </w:rPr>
      </w:pPr>
    </w:p>
    <w:p w:rsidR="00865189" w:rsidRDefault="00865189" w:rsidP="00950E21">
      <w:pPr>
        <w:shd w:val="clear" w:color="auto" w:fill="FFFFFF"/>
        <w:spacing w:line="360" w:lineRule="auto"/>
        <w:ind w:firstLine="397"/>
        <w:jc w:val="center"/>
        <w:outlineLvl w:val="0"/>
        <w:rPr>
          <w:b/>
          <w:iCs/>
          <w:color w:val="000000"/>
          <w:spacing w:val="-3"/>
          <w:sz w:val="32"/>
          <w:szCs w:val="32"/>
          <w:lang w:val="ru-RU"/>
        </w:rPr>
      </w:pPr>
    </w:p>
    <w:p w:rsidR="00C96C94" w:rsidRPr="00950E21" w:rsidRDefault="00950E21" w:rsidP="00950E21">
      <w:pPr>
        <w:shd w:val="clear" w:color="auto" w:fill="FFFFFF"/>
        <w:spacing w:line="360" w:lineRule="auto"/>
        <w:ind w:firstLine="397"/>
        <w:jc w:val="center"/>
        <w:outlineLvl w:val="0"/>
        <w:rPr>
          <w:b/>
          <w:sz w:val="32"/>
          <w:szCs w:val="32"/>
          <w:lang w:val="ru-RU"/>
        </w:rPr>
      </w:pPr>
      <w:r w:rsidRPr="00950E21">
        <w:rPr>
          <w:b/>
          <w:iCs/>
          <w:color w:val="000000"/>
          <w:spacing w:val="-3"/>
          <w:sz w:val="32"/>
          <w:szCs w:val="32"/>
          <w:lang w:val="ru-RU"/>
        </w:rPr>
        <w:t>4. Заключение:</w:t>
      </w:r>
    </w:p>
    <w:p w:rsidR="00950E21" w:rsidRDefault="00950E21" w:rsidP="00D409B7">
      <w:pPr>
        <w:shd w:val="clear" w:color="auto" w:fill="FFFFFF"/>
        <w:spacing w:line="360" w:lineRule="auto"/>
        <w:ind w:firstLine="397"/>
        <w:rPr>
          <w:bCs/>
          <w:color w:val="000000"/>
          <w:szCs w:val="28"/>
          <w:lang w:val="ru-RU"/>
        </w:rPr>
      </w:pPr>
      <w:r>
        <w:rPr>
          <w:bCs/>
          <w:color w:val="000000"/>
          <w:szCs w:val="28"/>
          <w:lang w:val="ru-RU"/>
        </w:rPr>
        <w:t>Анализ финансового состояния «Жак Паганель Тревэл», проведенный в рамках процедуры наблюдения, по данным отчетности за период 2007-2009 гг. позволит констатировать следующие негативные аспекты хозяйственной деятельности фирмы:</w:t>
      </w:r>
    </w:p>
    <w:p w:rsidR="00950E21" w:rsidRPr="00950E21" w:rsidRDefault="00950E21" w:rsidP="00D409B7">
      <w:pPr>
        <w:widowControl w:val="0"/>
        <w:numPr>
          <w:ilvl w:val="0"/>
          <w:numId w:val="24"/>
        </w:numPr>
        <w:shd w:val="clear" w:color="auto" w:fill="FFFFFF"/>
        <w:tabs>
          <w:tab w:val="left" w:pos="1046"/>
        </w:tabs>
        <w:autoSpaceDE w:val="0"/>
        <w:autoSpaceDN w:val="0"/>
        <w:adjustRightInd w:val="0"/>
        <w:spacing w:line="360" w:lineRule="auto"/>
        <w:ind w:left="0" w:firstLine="397"/>
        <w:rPr>
          <w:bCs/>
          <w:color w:val="000000"/>
          <w:szCs w:val="28"/>
          <w:lang w:val="ru-RU"/>
        </w:rPr>
      </w:pPr>
      <w:r>
        <w:rPr>
          <w:bCs/>
          <w:color w:val="000000"/>
          <w:spacing w:val="-1"/>
          <w:szCs w:val="28"/>
          <w:lang w:val="ru-RU"/>
        </w:rPr>
        <w:t>предприятие убыточно;</w:t>
      </w:r>
    </w:p>
    <w:p w:rsidR="00C96C94" w:rsidRPr="0035248C" w:rsidRDefault="00C96C94" w:rsidP="00D409B7">
      <w:pPr>
        <w:widowControl w:val="0"/>
        <w:numPr>
          <w:ilvl w:val="0"/>
          <w:numId w:val="24"/>
        </w:numPr>
        <w:shd w:val="clear" w:color="auto" w:fill="FFFFFF"/>
        <w:tabs>
          <w:tab w:val="left" w:pos="1046"/>
        </w:tabs>
        <w:autoSpaceDE w:val="0"/>
        <w:autoSpaceDN w:val="0"/>
        <w:adjustRightInd w:val="0"/>
        <w:spacing w:line="360" w:lineRule="auto"/>
        <w:ind w:left="0" w:firstLine="397"/>
        <w:rPr>
          <w:bCs/>
          <w:color w:val="000000"/>
          <w:szCs w:val="28"/>
          <w:lang w:val="ru-RU"/>
        </w:rPr>
      </w:pPr>
      <w:r w:rsidRPr="0035248C">
        <w:rPr>
          <w:bCs/>
          <w:color w:val="000000"/>
          <w:szCs w:val="28"/>
          <w:lang w:val="ru-RU"/>
        </w:rPr>
        <w:t>находится в критическом финансовом положении - зави</w:t>
      </w:r>
      <w:r w:rsidRPr="0035248C">
        <w:rPr>
          <w:bCs/>
          <w:color w:val="000000"/>
          <w:szCs w:val="28"/>
          <w:lang w:val="ru-RU"/>
        </w:rPr>
        <w:softHyphen/>
        <w:t>сит от кредиторов;</w:t>
      </w:r>
    </w:p>
    <w:p w:rsidR="00C96C94" w:rsidRDefault="00C96C94" w:rsidP="00D409B7">
      <w:pPr>
        <w:widowControl w:val="0"/>
        <w:numPr>
          <w:ilvl w:val="0"/>
          <w:numId w:val="24"/>
        </w:numPr>
        <w:shd w:val="clear" w:color="auto" w:fill="FFFFFF"/>
        <w:tabs>
          <w:tab w:val="left" w:pos="1046"/>
        </w:tabs>
        <w:autoSpaceDE w:val="0"/>
        <w:autoSpaceDN w:val="0"/>
        <w:adjustRightInd w:val="0"/>
        <w:spacing w:line="360" w:lineRule="auto"/>
        <w:ind w:left="0" w:firstLine="397"/>
        <w:rPr>
          <w:bCs/>
          <w:color w:val="000000"/>
          <w:szCs w:val="28"/>
        </w:rPr>
      </w:pPr>
      <w:r>
        <w:rPr>
          <w:bCs/>
          <w:color w:val="000000"/>
          <w:szCs w:val="28"/>
          <w:lang w:val="ru-RU"/>
        </w:rPr>
        <w:t>н</w:t>
      </w:r>
      <w:r w:rsidRPr="00E3314A">
        <w:rPr>
          <w:bCs/>
          <w:color w:val="000000"/>
          <w:szCs w:val="28"/>
        </w:rPr>
        <w:t>еобходимо введение конкурсного производства.</w:t>
      </w:r>
    </w:p>
    <w:p w:rsidR="002769F8" w:rsidRPr="00206A1B" w:rsidRDefault="00206A1B" w:rsidP="00D409B7">
      <w:pPr>
        <w:shd w:val="clear" w:color="auto" w:fill="FFFFFF"/>
        <w:spacing w:line="360" w:lineRule="auto"/>
        <w:ind w:firstLine="397"/>
        <w:rPr>
          <w:spacing w:val="-12"/>
          <w:szCs w:val="28"/>
          <w:lang w:val="ru-RU"/>
        </w:rPr>
      </w:pPr>
      <w:r>
        <w:rPr>
          <w:spacing w:val="-12"/>
          <w:szCs w:val="28"/>
          <w:lang w:val="ru-RU"/>
        </w:rPr>
        <w:t>Позитивные факторы позволяющие реализовать данную стратегию. Уже сложившийся в компании. Опыт работы в данном бизнесе составляет порядка 10 лет. Наличие на рынке множества потенциальных потребителей позволяющих расширить круг клиентов компании. Ограничения можно нейтрализовать следующим образом: постоянно отслеживать состояния цен в отрасли, развивать конкурентные преимущества, то есть выполнить задачу создания уникальной услуги. Главной целью является привлечения новых клиентов и партнеров. Основные аспекты делать на рекламу, закрепить имидж компании, обеспечится качество предоставляемых услуг и создать девиз «ИДЯ НА ВСТРЧУ ПОЖЕЛАНИЯМ КЛИЕНТА»</w:t>
      </w:r>
    </w:p>
    <w:p w:rsidR="00114862" w:rsidRDefault="00114862" w:rsidP="00940DD7">
      <w:pPr>
        <w:shd w:val="clear" w:color="auto" w:fill="FFFFFF"/>
        <w:spacing w:line="360" w:lineRule="auto"/>
        <w:ind w:firstLine="397"/>
        <w:jc w:val="center"/>
        <w:outlineLvl w:val="0"/>
        <w:rPr>
          <w:b/>
          <w:szCs w:val="28"/>
          <w:lang w:val="ru-RU"/>
        </w:rPr>
      </w:pPr>
    </w:p>
    <w:p w:rsidR="00114862" w:rsidRDefault="00114862" w:rsidP="00940DD7">
      <w:pPr>
        <w:shd w:val="clear" w:color="auto" w:fill="FFFFFF"/>
        <w:spacing w:line="360" w:lineRule="auto"/>
        <w:ind w:firstLine="397"/>
        <w:jc w:val="center"/>
        <w:outlineLvl w:val="0"/>
        <w:rPr>
          <w:b/>
          <w:szCs w:val="28"/>
          <w:lang w:val="ru-RU"/>
        </w:rPr>
      </w:pPr>
    </w:p>
    <w:p w:rsidR="00114862" w:rsidRDefault="00114862" w:rsidP="00940DD7">
      <w:pPr>
        <w:shd w:val="clear" w:color="auto" w:fill="FFFFFF"/>
        <w:spacing w:line="360" w:lineRule="auto"/>
        <w:ind w:firstLine="397"/>
        <w:jc w:val="center"/>
        <w:outlineLvl w:val="0"/>
        <w:rPr>
          <w:b/>
          <w:szCs w:val="28"/>
          <w:lang w:val="ru-RU"/>
        </w:rPr>
      </w:pPr>
    </w:p>
    <w:p w:rsidR="00114862" w:rsidRDefault="00114862" w:rsidP="00940DD7">
      <w:pPr>
        <w:shd w:val="clear" w:color="auto" w:fill="FFFFFF"/>
        <w:spacing w:line="360" w:lineRule="auto"/>
        <w:ind w:firstLine="397"/>
        <w:jc w:val="center"/>
        <w:outlineLvl w:val="0"/>
        <w:rPr>
          <w:b/>
          <w:szCs w:val="28"/>
          <w:lang w:val="ru-RU"/>
        </w:rPr>
      </w:pPr>
    </w:p>
    <w:p w:rsidR="00114862" w:rsidRDefault="00114862" w:rsidP="00940DD7">
      <w:pPr>
        <w:shd w:val="clear" w:color="auto" w:fill="FFFFFF"/>
        <w:spacing w:line="360" w:lineRule="auto"/>
        <w:ind w:firstLine="397"/>
        <w:jc w:val="center"/>
        <w:outlineLvl w:val="0"/>
        <w:rPr>
          <w:b/>
          <w:szCs w:val="28"/>
          <w:lang w:val="ru-RU"/>
        </w:rPr>
      </w:pPr>
    </w:p>
    <w:p w:rsidR="00206A1B" w:rsidRDefault="00206A1B" w:rsidP="00940DD7">
      <w:pPr>
        <w:shd w:val="clear" w:color="auto" w:fill="FFFFFF"/>
        <w:spacing w:line="360" w:lineRule="auto"/>
        <w:ind w:firstLine="397"/>
        <w:jc w:val="center"/>
        <w:outlineLvl w:val="0"/>
        <w:rPr>
          <w:b/>
          <w:szCs w:val="28"/>
          <w:lang w:val="ru-RU"/>
        </w:rPr>
      </w:pPr>
    </w:p>
    <w:p w:rsidR="00206A1B" w:rsidRDefault="00206A1B" w:rsidP="00940DD7">
      <w:pPr>
        <w:shd w:val="clear" w:color="auto" w:fill="FFFFFF"/>
        <w:spacing w:line="360" w:lineRule="auto"/>
        <w:ind w:firstLine="397"/>
        <w:jc w:val="center"/>
        <w:outlineLvl w:val="0"/>
        <w:rPr>
          <w:b/>
          <w:szCs w:val="28"/>
          <w:lang w:val="ru-RU"/>
        </w:rPr>
      </w:pPr>
    </w:p>
    <w:p w:rsidR="00206A1B" w:rsidRDefault="00206A1B" w:rsidP="00940DD7">
      <w:pPr>
        <w:shd w:val="clear" w:color="auto" w:fill="FFFFFF"/>
        <w:spacing w:line="360" w:lineRule="auto"/>
        <w:ind w:firstLine="397"/>
        <w:jc w:val="center"/>
        <w:outlineLvl w:val="0"/>
        <w:rPr>
          <w:b/>
          <w:szCs w:val="28"/>
          <w:lang w:val="ru-RU"/>
        </w:rPr>
      </w:pPr>
    </w:p>
    <w:p w:rsidR="00206A1B" w:rsidRDefault="00206A1B" w:rsidP="00940DD7">
      <w:pPr>
        <w:shd w:val="clear" w:color="auto" w:fill="FFFFFF"/>
        <w:spacing w:line="360" w:lineRule="auto"/>
        <w:ind w:firstLine="397"/>
        <w:jc w:val="center"/>
        <w:outlineLvl w:val="0"/>
        <w:rPr>
          <w:b/>
          <w:szCs w:val="28"/>
          <w:lang w:val="ru-RU"/>
        </w:rPr>
      </w:pPr>
    </w:p>
    <w:p w:rsidR="00206A1B" w:rsidRDefault="00206A1B" w:rsidP="00940DD7">
      <w:pPr>
        <w:shd w:val="clear" w:color="auto" w:fill="FFFFFF"/>
        <w:spacing w:line="360" w:lineRule="auto"/>
        <w:ind w:firstLine="397"/>
        <w:jc w:val="center"/>
        <w:outlineLvl w:val="0"/>
        <w:rPr>
          <w:b/>
          <w:szCs w:val="28"/>
          <w:lang w:val="ru-RU"/>
        </w:rPr>
      </w:pPr>
    </w:p>
    <w:p w:rsidR="00206A1B" w:rsidRDefault="00206A1B" w:rsidP="00940DD7">
      <w:pPr>
        <w:shd w:val="clear" w:color="auto" w:fill="FFFFFF"/>
        <w:spacing w:line="360" w:lineRule="auto"/>
        <w:ind w:firstLine="397"/>
        <w:jc w:val="center"/>
        <w:outlineLvl w:val="0"/>
        <w:rPr>
          <w:b/>
          <w:szCs w:val="28"/>
          <w:lang w:val="ru-RU"/>
        </w:rPr>
      </w:pPr>
    </w:p>
    <w:p w:rsidR="00206A1B" w:rsidRDefault="00206A1B" w:rsidP="00940DD7">
      <w:pPr>
        <w:shd w:val="clear" w:color="auto" w:fill="FFFFFF"/>
        <w:spacing w:line="360" w:lineRule="auto"/>
        <w:ind w:firstLine="397"/>
        <w:jc w:val="center"/>
        <w:outlineLvl w:val="0"/>
        <w:rPr>
          <w:b/>
          <w:szCs w:val="28"/>
          <w:lang w:val="ru-RU"/>
        </w:rPr>
      </w:pPr>
    </w:p>
    <w:p w:rsidR="00206A1B" w:rsidRDefault="00206A1B" w:rsidP="00940DD7">
      <w:pPr>
        <w:shd w:val="clear" w:color="auto" w:fill="FFFFFF"/>
        <w:spacing w:line="360" w:lineRule="auto"/>
        <w:ind w:firstLine="397"/>
        <w:jc w:val="center"/>
        <w:outlineLvl w:val="0"/>
        <w:rPr>
          <w:b/>
          <w:szCs w:val="28"/>
          <w:lang w:val="ru-RU"/>
        </w:rPr>
      </w:pPr>
    </w:p>
    <w:p w:rsidR="00C80ED0" w:rsidRPr="00206A1B" w:rsidRDefault="00C80ED0" w:rsidP="00940DD7">
      <w:pPr>
        <w:shd w:val="clear" w:color="auto" w:fill="FFFFFF"/>
        <w:spacing w:line="360" w:lineRule="auto"/>
        <w:ind w:firstLine="397"/>
        <w:jc w:val="center"/>
        <w:outlineLvl w:val="0"/>
        <w:rPr>
          <w:szCs w:val="28"/>
          <w:lang w:val="ru-RU"/>
        </w:rPr>
      </w:pPr>
      <w:r w:rsidRPr="00206A1B">
        <w:rPr>
          <w:b/>
          <w:szCs w:val="28"/>
          <w:lang w:val="ru-RU"/>
        </w:rPr>
        <w:t>СПИСОК РЕКОМЕНДУЕМОЙ ЛИТЕРАТУРЫ</w:t>
      </w:r>
    </w:p>
    <w:p w:rsidR="00C80ED0" w:rsidRPr="00C80ED0" w:rsidRDefault="00C80ED0" w:rsidP="00E23D68">
      <w:pPr>
        <w:numPr>
          <w:ilvl w:val="0"/>
          <w:numId w:val="32"/>
        </w:numPr>
        <w:shd w:val="clear" w:color="auto" w:fill="FFFFFF"/>
        <w:tabs>
          <w:tab w:val="left" w:pos="360"/>
        </w:tabs>
        <w:spacing w:line="360" w:lineRule="auto"/>
        <w:ind w:firstLine="397"/>
        <w:rPr>
          <w:spacing w:val="-2"/>
          <w:szCs w:val="28"/>
          <w:lang w:val="ru-RU"/>
        </w:rPr>
      </w:pPr>
      <w:r w:rsidRPr="00C80ED0">
        <w:rPr>
          <w:szCs w:val="28"/>
          <w:lang w:val="ru-RU"/>
        </w:rPr>
        <w:t xml:space="preserve">Антикризисное управление: учеб. / под ред. </w:t>
      </w:r>
      <w:r w:rsidR="00727063">
        <w:rPr>
          <w:szCs w:val="28"/>
          <w:lang w:val="ru-RU"/>
        </w:rPr>
        <w:t xml:space="preserve">Э.М. Короткова. - </w:t>
      </w:r>
      <w:r w:rsidRPr="00C80ED0">
        <w:rPr>
          <w:szCs w:val="28"/>
          <w:lang w:val="ru-RU"/>
        </w:rPr>
        <w:t>М.: ИНФРА-М, 2002. - 432 с.</w:t>
      </w:r>
    </w:p>
    <w:p w:rsidR="00C80ED0" w:rsidRPr="00727063" w:rsidRDefault="00C80ED0" w:rsidP="00E23D68">
      <w:pPr>
        <w:numPr>
          <w:ilvl w:val="0"/>
          <w:numId w:val="32"/>
        </w:numPr>
        <w:shd w:val="clear" w:color="auto" w:fill="FFFFFF"/>
        <w:tabs>
          <w:tab w:val="left" w:pos="360"/>
        </w:tabs>
        <w:spacing w:line="360" w:lineRule="auto"/>
        <w:ind w:firstLine="397"/>
        <w:rPr>
          <w:spacing w:val="-2"/>
          <w:szCs w:val="28"/>
          <w:lang w:val="ru-RU"/>
        </w:rPr>
      </w:pPr>
      <w:r w:rsidRPr="00C80ED0">
        <w:rPr>
          <w:szCs w:val="28"/>
          <w:lang w:val="ru-RU"/>
        </w:rPr>
        <w:t>Балашов, А.П. Антикризисное управление: учеб.</w:t>
      </w:r>
      <w:r w:rsidR="00727063">
        <w:rPr>
          <w:szCs w:val="28"/>
          <w:lang w:val="ru-RU"/>
        </w:rPr>
        <w:t xml:space="preserve"> </w:t>
      </w:r>
      <w:r w:rsidRPr="00C80ED0">
        <w:rPr>
          <w:szCs w:val="28"/>
          <w:lang w:val="ru-RU"/>
        </w:rPr>
        <w:t>пособие / А.П.</w:t>
      </w:r>
      <w:r w:rsidRPr="00C80ED0">
        <w:rPr>
          <w:szCs w:val="28"/>
          <w:lang w:val="ru-RU"/>
        </w:rPr>
        <w:br/>
        <w:t xml:space="preserve">Балашов. </w:t>
      </w:r>
      <w:r w:rsidRPr="00727063">
        <w:rPr>
          <w:szCs w:val="28"/>
          <w:lang w:val="ru-RU"/>
        </w:rPr>
        <w:t>Новосибирск: ГУП РПО СО РАСХН, 2004. – 176 с.</w:t>
      </w:r>
    </w:p>
    <w:p w:rsidR="008F4538" w:rsidRDefault="00AB1DA4" w:rsidP="00114862">
      <w:pPr>
        <w:spacing w:line="360" w:lineRule="auto"/>
        <w:ind w:firstLine="360"/>
        <w:rPr>
          <w:szCs w:val="28"/>
        </w:rPr>
      </w:pPr>
      <w:r>
        <w:rPr>
          <w:szCs w:val="28"/>
          <w:lang w:val="ru-RU"/>
        </w:rPr>
        <w:t>3.Методические пособия «Антикризисный менеджмент» Арбузова Т.М</w:t>
      </w:r>
      <w:r w:rsidR="00114862">
        <w:rPr>
          <w:szCs w:val="28"/>
          <w:lang w:val="ru-RU"/>
        </w:rPr>
        <w:t xml:space="preserve"> – Химки 2010г.</w:t>
      </w:r>
    </w:p>
    <w:p w:rsidR="009D5E1E" w:rsidRPr="009D5E1E" w:rsidRDefault="009D5E1E" w:rsidP="00114862">
      <w:pPr>
        <w:spacing w:line="360" w:lineRule="auto"/>
        <w:ind w:firstLine="360"/>
        <w:rPr>
          <w:szCs w:val="28"/>
          <w:lang w:val="ru-RU"/>
        </w:rPr>
      </w:pPr>
      <w:r w:rsidRPr="009D5E1E">
        <w:rPr>
          <w:szCs w:val="28"/>
          <w:lang w:val="ru-RU"/>
        </w:rPr>
        <w:t>4</w:t>
      </w:r>
      <w:r>
        <w:rPr>
          <w:szCs w:val="28"/>
          <w:lang w:val="ru-RU"/>
        </w:rPr>
        <w:t xml:space="preserve">. «Антикризисное управление» «Электронный ресурс» </w:t>
      </w:r>
      <w:r>
        <w:rPr>
          <w:szCs w:val="28"/>
        </w:rPr>
        <w:t>http</w:t>
      </w:r>
      <w:r w:rsidRPr="009D5E1E">
        <w:rPr>
          <w:szCs w:val="28"/>
          <w:lang w:val="ru-RU"/>
        </w:rPr>
        <w:t>;//</w:t>
      </w:r>
      <w:r>
        <w:rPr>
          <w:szCs w:val="28"/>
        </w:rPr>
        <w:t>www</w:t>
      </w:r>
      <w:r w:rsidRPr="009D5E1E">
        <w:rPr>
          <w:szCs w:val="28"/>
          <w:lang w:val="ru-RU"/>
        </w:rPr>
        <w:t>.</w:t>
      </w:r>
      <w:r>
        <w:rPr>
          <w:szCs w:val="28"/>
        </w:rPr>
        <w:t>aup</w:t>
      </w:r>
      <w:r w:rsidRPr="009D5E1E">
        <w:rPr>
          <w:szCs w:val="28"/>
          <w:lang w:val="ru-RU"/>
        </w:rPr>
        <w:t>.</w:t>
      </w:r>
      <w:r>
        <w:rPr>
          <w:szCs w:val="28"/>
        </w:rPr>
        <w:t>ru</w:t>
      </w:r>
      <w:r w:rsidRPr="009D5E1E">
        <w:rPr>
          <w:szCs w:val="28"/>
          <w:lang w:val="ru-RU"/>
        </w:rPr>
        <w:t>/</w:t>
      </w:r>
      <w:r>
        <w:rPr>
          <w:szCs w:val="28"/>
        </w:rPr>
        <w:t>books</w:t>
      </w:r>
      <w:r w:rsidRPr="009D5E1E">
        <w:rPr>
          <w:szCs w:val="28"/>
          <w:lang w:val="ru-RU"/>
        </w:rPr>
        <w:t>/</w:t>
      </w:r>
      <w:r>
        <w:rPr>
          <w:szCs w:val="28"/>
        </w:rPr>
        <w:t>m</w:t>
      </w:r>
      <w:r w:rsidRPr="009D5E1E">
        <w:rPr>
          <w:szCs w:val="28"/>
          <w:lang w:val="ru-RU"/>
        </w:rPr>
        <w:t xml:space="preserve">98/6 </w:t>
      </w:r>
      <w:r>
        <w:rPr>
          <w:szCs w:val="28"/>
        </w:rPr>
        <w:t>htm</w:t>
      </w:r>
      <w:r w:rsidRPr="009D5E1E">
        <w:rPr>
          <w:szCs w:val="28"/>
          <w:lang w:val="ru-RU"/>
        </w:rPr>
        <w:t>.</w:t>
      </w:r>
    </w:p>
    <w:p w:rsidR="008F4538" w:rsidRDefault="008F4538" w:rsidP="00727063">
      <w:pPr>
        <w:spacing w:line="360" w:lineRule="auto"/>
        <w:ind w:firstLine="0"/>
        <w:rPr>
          <w:szCs w:val="28"/>
          <w:lang w:val="ru-RU"/>
        </w:rPr>
      </w:pPr>
    </w:p>
    <w:p w:rsidR="00C96C94" w:rsidRDefault="00C96C94" w:rsidP="00940DD7">
      <w:pPr>
        <w:spacing w:line="360" w:lineRule="auto"/>
        <w:ind w:firstLine="0"/>
        <w:jc w:val="right"/>
        <w:outlineLvl w:val="0"/>
        <w:rPr>
          <w:szCs w:val="28"/>
          <w:lang w:val="ru-RU"/>
        </w:rPr>
      </w:pPr>
    </w:p>
    <w:p w:rsidR="00D409B7" w:rsidRDefault="00D409B7" w:rsidP="00114862">
      <w:pPr>
        <w:shd w:val="clear" w:color="auto" w:fill="FFFFFF"/>
        <w:spacing w:line="360" w:lineRule="auto"/>
        <w:ind w:firstLine="397"/>
        <w:jc w:val="left"/>
        <w:outlineLvl w:val="0"/>
        <w:rPr>
          <w:b/>
          <w:spacing w:val="-2"/>
          <w:szCs w:val="28"/>
          <w:lang w:val="ru-RU"/>
        </w:rPr>
      </w:pPr>
    </w:p>
    <w:p w:rsidR="00D409B7" w:rsidRDefault="00D409B7" w:rsidP="00114862">
      <w:pPr>
        <w:shd w:val="clear" w:color="auto" w:fill="FFFFFF"/>
        <w:spacing w:line="360" w:lineRule="auto"/>
        <w:ind w:firstLine="397"/>
        <w:jc w:val="left"/>
        <w:outlineLvl w:val="0"/>
        <w:rPr>
          <w:b/>
          <w:spacing w:val="-2"/>
          <w:szCs w:val="28"/>
          <w:lang w:val="ru-RU"/>
        </w:rPr>
      </w:pPr>
    </w:p>
    <w:p w:rsidR="00D409B7" w:rsidRDefault="00D409B7" w:rsidP="00114862">
      <w:pPr>
        <w:shd w:val="clear" w:color="auto" w:fill="FFFFFF"/>
        <w:spacing w:line="360" w:lineRule="auto"/>
        <w:ind w:firstLine="397"/>
        <w:jc w:val="left"/>
        <w:outlineLvl w:val="0"/>
        <w:rPr>
          <w:b/>
          <w:spacing w:val="-2"/>
          <w:szCs w:val="28"/>
          <w:lang w:val="ru-RU"/>
        </w:rPr>
      </w:pPr>
    </w:p>
    <w:p w:rsidR="00D409B7" w:rsidRDefault="00D409B7" w:rsidP="00114862">
      <w:pPr>
        <w:shd w:val="clear" w:color="auto" w:fill="FFFFFF"/>
        <w:spacing w:line="360" w:lineRule="auto"/>
        <w:ind w:firstLine="397"/>
        <w:jc w:val="left"/>
        <w:outlineLvl w:val="0"/>
        <w:rPr>
          <w:b/>
          <w:spacing w:val="-2"/>
          <w:szCs w:val="28"/>
          <w:lang w:val="ru-RU"/>
        </w:rPr>
      </w:pPr>
    </w:p>
    <w:p w:rsidR="00D409B7" w:rsidRDefault="00D409B7" w:rsidP="00114862">
      <w:pPr>
        <w:shd w:val="clear" w:color="auto" w:fill="FFFFFF"/>
        <w:spacing w:line="360" w:lineRule="auto"/>
        <w:ind w:firstLine="397"/>
        <w:jc w:val="left"/>
        <w:outlineLvl w:val="0"/>
        <w:rPr>
          <w:b/>
          <w:spacing w:val="-2"/>
          <w:szCs w:val="28"/>
          <w:lang w:val="ru-RU"/>
        </w:rPr>
      </w:pPr>
    </w:p>
    <w:p w:rsidR="00D409B7" w:rsidRDefault="00D409B7" w:rsidP="00114862">
      <w:pPr>
        <w:shd w:val="clear" w:color="auto" w:fill="FFFFFF"/>
        <w:spacing w:line="360" w:lineRule="auto"/>
        <w:ind w:firstLine="397"/>
        <w:jc w:val="left"/>
        <w:outlineLvl w:val="0"/>
        <w:rPr>
          <w:b/>
          <w:spacing w:val="-2"/>
          <w:szCs w:val="28"/>
          <w:lang w:val="ru-RU"/>
        </w:rPr>
      </w:pPr>
    </w:p>
    <w:p w:rsidR="00D409B7" w:rsidRDefault="00D409B7" w:rsidP="00114862">
      <w:pPr>
        <w:shd w:val="clear" w:color="auto" w:fill="FFFFFF"/>
        <w:spacing w:line="360" w:lineRule="auto"/>
        <w:ind w:firstLine="397"/>
        <w:jc w:val="left"/>
        <w:outlineLvl w:val="0"/>
        <w:rPr>
          <w:b/>
          <w:spacing w:val="-2"/>
          <w:szCs w:val="28"/>
          <w:lang w:val="ru-RU"/>
        </w:rPr>
      </w:pPr>
    </w:p>
    <w:p w:rsidR="00D409B7" w:rsidRDefault="00D409B7" w:rsidP="00114862">
      <w:pPr>
        <w:shd w:val="clear" w:color="auto" w:fill="FFFFFF"/>
        <w:spacing w:line="360" w:lineRule="auto"/>
        <w:ind w:firstLine="397"/>
        <w:jc w:val="left"/>
        <w:outlineLvl w:val="0"/>
        <w:rPr>
          <w:b/>
          <w:spacing w:val="-2"/>
          <w:szCs w:val="28"/>
          <w:lang w:val="ru-RU"/>
        </w:rPr>
      </w:pPr>
    </w:p>
    <w:p w:rsidR="00D409B7" w:rsidRDefault="00D409B7" w:rsidP="00114862">
      <w:pPr>
        <w:shd w:val="clear" w:color="auto" w:fill="FFFFFF"/>
        <w:spacing w:line="360" w:lineRule="auto"/>
        <w:ind w:firstLine="397"/>
        <w:jc w:val="left"/>
        <w:outlineLvl w:val="0"/>
        <w:rPr>
          <w:b/>
          <w:spacing w:val="-2"/>
          <w:szCs w:val="28"/>
          <w:lang w:val="ru-RU"/>
        </w:rPr>
      </w:pPr>
    </w:p>
    <w:p w:rsidR="00D409B7" w:rsidRDefault="00D409B7" w:rsidP="00114862">
      <w:pPr>
        <w:shd w:val="clear" w:color="auto" w:fill="FFFFFF"/>
        <w:spacing w:line="360" w:lineRule="auto"/>
        <w:ind w:firstLine="397"/>
        <w:jc w:val="left"/>
        <w:outlineLvl w:val="0"/>
        <w:rPr>
          <w:b/>
          <w:spacing w:val="-2"/>
          <w:szCs w:val="28"/>
          <w:lang w:val="ru-RU"/>
        </w:rPr>
      </w:pPr>
    </w:p>
    <w:p w:rsidR="00D409B7" w:rsidRDefault="00D409B7" w:rsidP="00114862">
      <w:pPr>
        <w:shd w:val="clear" w:color="auto" w:fill="FFFFFF"/>
        <w:spacing w:line="360" w:lineRule="auto"/>
        <w:ind w:firstLine="397"/>
        <w:jc w:val="left"/>
        <w:outlineLvl w:val="0"/>
        <w:rPr>
          <w:b/>
          <w:spacing w:val="-2"/>
          <w:szCs w:val="28"/>
          <w:lang w:val="ru-RU"/>
        </w:rPr>
      </w:pPr>
    </w:p>
    <w:p w:rsidR="00D409B7" w:rsidRDefault="00D409B7" w:rsidP="00114862">
      <w:pPr>
        <w:shd w:val="clear" w:color="auto" w:fill="FFFFFF"/>
        <w:spacing w:line="360" w:lineRule="auto"/>
        <w:ind w:firstLine="397"/>
        <w:jc w:val="left"/>
        <w:outlineLvl w:val="0"/>
        <w:rPr>
          <w:b/>
          <w:spacing w:val="-2"/>
          <w:szCs w:val="28"/>
          <w:lang w:val="ru-RU"/>
        </w:rPr>
      </w:pPr>
    </w:p>
    <w:p w:rsidR="00D409B7" w:rsidRDefault="00D409B7" w:rsidP="00114862">
      <w:pPr>
        <w:shd w:val="clear" w:color="auto" w:fill="FFFFFF"/>
        <w:spacing w:line="360" w:lineRule="auto"/>
        <w:ind w:firstLine="397"/>
        <w:jc w:val="left"/>
        <w:outlineLvl w:val="0"/>
        <w:rPr>
          <w:b/>
          <w:spacing w:val="-2"/>
          <w:szCs w:val="28"/>
          <w:lang w:val="ru-RU"/>
        </w:rPr>
      </w:pPr>
    </w:p>
    <w:p w:rsidR="00D409B7" w:rsidRDefault="00D409B7" w:rsidP="00114862">
      <w:pPr>
        <w:shd w:val="clear" w:color="auto" w:fill="FFFFFF"/>
        <w:spacing w:line="360" w:lineRule="auto"/>
        <w:ind w:firstLine="397"/>
        <w:jc w:val="left"/>
        <w:outlineLvl w:val="0"/>
        <w:rPr>
          <w:b/>
          <w:spacing w:val="-2"/>
          <w:szCs w:val="28"/>
          <w:lang w:val="ru-RU"/>
        </w:rPr>
      </w:pPr>
    </w:p>
    <w:p w:rsidR="00D409B7" w:rsidRDefault="00D409B7" w:rsidP="00114862">
      <w:pPr>
        <w:shd w:val="clear" w:color="auto" w:fill="FFFFFF"/>
        <w:spacing w:line="360" w:lineRule="auto"/>
        <w:ind w:firstLine="397"/>
        <w:jc w:val="left"/>
        <w:outlineLvl w:val="0"/>
        <w:rPr>
          <w:b/>
          <w:spacing w:val="-2"/>
          <w:szCs w:val="28"/>
          <w:lang w:val="ru-RU"/>
        </w:rPr>
      </w:pPr>
    </w:p>
    <w:p w:rsidR="00D409B7" w:rsidRDefault="00D409B7" w:rsidP="00114862">
      <w:pPr>
        <w:shd w:val="clear" w:color="auto" w:fill="FFFFFF"/>
        <w:spacing w:line="360" w:lineRule="auto"/>
        <w:ind w:firstLine="397"/>
        <w:jc w:val="left"/>
        <w:outlineLvl w:val="0"/>
        <w:rPr>
          <w:b/>
          <w:spacing w:val="-2"/>
          <w:szCs w:val="28"/>
          <w:lang w:val="ru-RU"/>
        </w:rPr>
      </w:pPr>
    </w:p>
    <w:p w:rsidR="00D409B7" w:rsidRDefault="00D409B7" w:rsidP="00114862">
      <w:pPr>
        <w:shd w:val="clear" w:color="auto" w:fill="FFFFFF"/>
        <w:spacing w:line="360" w:lineRule="auto"/>
        <w:ind w:firstLine="397"/>
        <w:jc w:val="left"/>
        <w:outlineLvl w:val="0"/>
        <w:rPr>
          <w:b/>
          <w:spacing w:val="-2"/>
          <w:szCs w:val="28"/>
          <w:lang w:val="ru-RU"/>
        </w:rPr>
      </w:pPr>
    </w:p>
    <w:p w:rsidR="00D409B7" w:rsidRDefault="00D409B7" w:rsidP="00114862">
      <w:pPr>
        <w:shd w:val="clear" w:color="auto" w:fill="FFFFFF"/>
        <w:spacing w:line="360" w:lineRule="auto"/>
        <w:ind w:firstLine="397"/>
        <w:jc w:val="left"/>
        <w:outlineLvl w:val="0"/>
        <w:rPr>
          <w:b/>
          <w:spacing w:val="-2"/>
          <w:szCs w:val="28"/>
          <w:lang w:val="ru-RU"/>
        </w:rPr>
      </w:pPr>
    </w:p>
    <w:p w:rsidR="00D409B7" w:rsidRDefault="00D409B7" w:rsidP="00114862">
      <w:pPr>
        <w:shd w:val="clear" w:color="auto" w:fill="FFFFFF"/>
        <w:spacing w:line="360" w:lineRule="auto"/>
        <w:ind w:firstLine="397"/>
        <w:jc w:val="left"/>
        <w:outlineLvl w:val="0"/>
        <w:rPr>
          <w:b/>
          <w:spacing w:val="-2"/>
          <w:szCs w:val="28"/>
          <w:lang w:val="ru-RU"/>
        </w:rPr>
      </w:pPr>
    </w:p>
    <w:p w:rsidR="00D409B7" w:rsidRDefault="00D409B7" w:rsidP="00114862">
      <w:pPr>
        <w:shd w:val="clear" w:color="auto" w:fill="FFFFFF"/>
        <w:spacing w:line="360" w:lineRule="auto"/>
        <w:ind w:firstLine="397"/>
        <w:jc w:val="left"/>
        <w:outlineLvl w:val="0"/>
        <w:rPr>
          <w:b/>
          <w:spacing w:val="-2"/>
          <w:szCs w:val="28"/>
          <w:lang w:val="ru-RU"/>
        </w:rPr>
      </w:pPr>
    </w:p>
    <w:p w:rsidR="00D409B7" w:rsidRDefault="00D409B7" w:rsidP="00114862">
      <w:pPr>
        <w:shd w:val="clear" w:color="auto" w:fill="FFFFFF"/>
        <w:spacing w:line="360" w:lineRule="auto"/>
        <w:ind w:firstLine="397"/>
        <w:jc w:val="left"/>
        <w:outlineLvl w:val="0"/>
        <w:rPr>
          <w:b/>
          <w:spacing w:val="-2"/>
          <w:szCs w:val="28"/>
          <w:lang w:val="ru-RU"/>
        </w:rPr>
      </w:pPr>
    </w:p>
    <w:p w:rsidR="00114862" w:rsidRPr="00C80ED0" w:rsidRDefault="00114862" w:rsidP="00114862">
      <w:pPr>
        <w:shd w:val="clear" w:color="auto" w:fill="FFFFFF"/>
        <w:spacing w:line="360" w:lineRule="auto"/>
        <w:ind w:firstLine="397"/>
        <w:jc w:val="left"/>
        <w:outlineLvl w:val="0"/>
        <w:rPr>
          <w:szCs w:val="28"/>
          <w:lang w:val="ru-RU"/>
        </w:rPr>
      </w:pPr>
      <w:r w:rsidRPr="00C80ED0">
        <w:rPr>
          <w:b/>
          <w:spacing w:val="-2"/>
          <w:szCs w:val="28"/>
          <w:lang w:val="ru-RU"/>
        </w:rPr>
        <w:t>ПРИЛОЖЕНИЯ</w:t>
      </w:r>
    </w:p>
    <w:p w:rsidR="00114862" w:rsidRDefault="00114862" w:rsidP="00114862">
      <w:pPr>
        <w:shd w:val="clear" w:color="auto" w:fill="FFFFFF"/>
        <w:spacing w:line="360" w:lineRule="auto"/>
        <w:ind w:firstLine="397"/>
        <w:rPr>
          <w:szCs w:val="28"/>
          <w:lang w:val="ru-RU"/>
        </w:rPr>
      </w:pPr>
      <w:r>
        <w:rPr>
          <w:szCs w:val="28"/>
          <w:lang w:val="ru-RU"/>
        </w:rPr>
        <w:t>В приложении</w:t>
      </w:r>
      <w:r w:rsidRPr="00C80ED0">
        <w:rPr>
          <w:szCs w:val="28"/>
          <w:lang w:val="ru-RU"/>
        </w:rPr>
        <w:t xml:space="preserve"> включаю документ, которы</w:t>
      </w:r>
      <w:r>
        <w:rPr>
          <w:szCs w:val="28"/>
          <w:lang w:val="ru-RU"/>
        </w:rPr>
        <w:t>й</w:t>
      </w:r>
      <w:r w:rsidRPr="00C80ED0">
        <w:rPr>
          <w:szCs w:val="28"/>
          <w:lang w:val="ru-RU"/>
        </w:rPr>
        <w:t xml:space="preserve"> мо</w:t>
      </w:r>
      <w:r>
        <w:rPr>
          <w:szCs w:val="28"/>
          <w:lang w:val="ru-RU"/>
        </w:rPr>
        <w:t>жет</w:t>
      </w:r>
      <w:r w:rsidRPr="00C80ED0">
        <w:rPr>
          <w:szCs w:val="28"/>
          <w:lang w:val="ru-RU"/>
        </w:rPr>
        <w:t xml:space="preserve"> служить </w:t>
      </w:r>
      <w:r w:rsidRPr="00C80ED0">
        <w:rPr>
          <w:spacing w:val="-1"/>
          <w:szCs w:val="28"/>
          <w:lang w:val="ru-RU"/>
        </w:rPr>
        <w:t>подтверждением или более подробным объяснением сведений, пред</w:t>
      </w:r>
      <w:r w:rsidRPr="00C80ED0">
        <w:rPr>
          <w:szCs w:val="28"/>
          <w:lang w:val="ru-RU"/>
        </w:rPr>
        <w:t>ставленных в бизнес-плане.</w:t>
      </w:r>
      <w:r>
        <w:rPr>
          <w:szCs w:val="28"/>
          <w:lang w:val="ru-RU"/>
        </w:rPr>
        <w:t xml:space="preserve"> В приложении к курсовому проекту прилагаю исходный баланс и отчет о прибылях и убытках, на основе которых разработан проект.</w:t>
      </w:r>
      <w:r w:rsidRPr="00C80ED0">
        <w:rPr>
          <w:szCs w:val="28"/>
          <w:lang w:val="ru-RU"/>
        </w:rPr>
        <w:t xml:space="preserve"> </w:t>
      </w:r>
      <w:r>
        <w:rPr>
          <w:szCs w:val="28"/>
          <w:lang w:val="ru-RU"/>
        </w:rPr>
        <w:t>Вариант 8.</w:t>
      </w:r>
    </w:p>
    <w:p w:rsidR="00114862" w:rsidRDefault="00114862" w:rsidP="00114862">
      <w:pPr>
        <w:shd w:val="clear" w:color="auto" w:fill="FFFFFF"/>
        <w:spacing w:line="360" w:lineRule="auto"/>
        <w:ind w:firstLine="397"/>
        <w:jc w:val="center"/>
        <w:rPr>
          <w:b/>
          <w:szCs w:val="28"/>
          <w:lang w:val="ru-RU"/>
        </w:rPr>
      </w:pPr>
    </w:p>
    <w:p w:rsidR="00C96C94" w:rsidRDefault="00C96C94" w:rsidP="00940DD7">
      <w:pPr>
        <w:spacing w:line="360" w:lineRule="auto"/>
        <w:ind w:firstLine="0"/>
        <w:jc w:val="right"/>
        <w:outlineLvl w:val="0"/>
        <w:rPr>
          <w:szCs w:val="28"/>
          <w:lang w:val="ru-RU"/>
        </w:rPr>
      </w:pPr>
    </w:p>
    <w:p w:rsidR="00C96C94" w:rsidRDefault="00C96C94" w:rsidP="00940DD7">
      <w:pPr>
        <w:spacing w:line="360" w:lineRule="auto"/>
        <w:ind w:firstLine="0"/>
        <w:jc w:val="right"/>
        <w:outlineLvl w:val="0"/>
        <w:rPr>
          <w:szCs w:val="28"/>
          <w:lang w:val="ru-RU"/>
        </w:rPr>
      </w:pPr>
    </w:p>
    <w:p w:rsidR="00C96C94" w:rsidRDefault="00C96C94" w:rsidP="00940DD7">
      <w:pPr>
        <w:spacing w:line="360" w:lineRule="auto"/>
        <w:ind w:firstLine="0"/>
        <w:jc w:val="right"/>
        <w:outlineLvl w:val="0"/>
        <w:rPr>
          <w:szCs w:val="28"/>
          <w:lang w:val="ru-RU"/>
        </w:rPr>
      </w:pPr>
    </w:p>
    <w:p w:rsidR="00C96C94" w:rsidRDefault="00C96C94" w:rsidP="00940DD7">
      <w:pPr>
        <w:spacing w:line="360" w:lineRule="auto"/>
        <w:ind w:firstLine="0"/>
        <w:jc w:val="right"/>
        <w:outlineLvl w:val="0"/>
        <w:rPr>
          <w:szCs w:val="28"/>
          <w:lang w:val="ru-RU"/>
        </w:rPr>
      </w:pPr>
    </w:p>
    <w:p w:rsidR="00C96C94" w:rsidRDefault="00C96C94" w:rsidP="00940DD7">
      <w:pPr>
        <w:spacing w:line="360" w:lineRule="auto"/>
        <w:ind w:firstLine="0"/>
        <w:jc w:val="right"/>
        <w:outlineLvl w:val="0"/>
        <w:rPr>
          <w:szCs w:val="28"/>
          <w:lang w:val="ru-RU"/>
        </w:rPr>
      </w:pPr>
      <w:bookmarkStart w:id="3" w:name="_GoBack"/>
      <w:bookmarkEnd w:id="3"/>
    </w:p>
    <w:sectPr w:rsidR="00C96C94" w:rsidSect="00A674C6">
      <w:headerReference w:type="even" r:id="rId29"/>
      <w:headerReference w:type="default" r:id="rId30"/>
      <w:pgSz w:w="11909" w:h="16834"/>
      <w:pgMar w:top="1013" w:right="739" w:bottom="360" w:left="131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894" w:rsidRDefault="00B63894">
      <w:r>
        <w:separator/>
      </w:r>
    </w:p>
  </w:endnote>
  <w:endnote w:type="continuationSeparator" w:id="0">
    <w:p w:rsidR="00B63894" w:rsidRDefault="00B6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reez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894" w:rsidRDefault="00B63894">
      <w:r>
        <w:separator/>
      </w:r>
    </w:p>
  </w:footnote>
  <w:footnote w:type="continuationSeparator" w:id="0">
    <w:p w:rsidR="00B63894" w:rsidRDefault="00B63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B78" w:rsidRDefault="00BC4673" w:rsidP="00FE4D8C">
    <w:pPr>
      <w:pStyle w:val="a8"/>
      <w:framePr w:wrap="around" w:vAnchor="text" w:hAnchor="margin" w:xAlign="right" w:y="1"/>
      <w:rPr>
        <w:rStyle w:val="a7"/>
      </w:rPr>
    </w:pPr>
    <w:r>
      <w:rPr>
        <w:rStyle w:val="a7"/>
      </w:rPr>
      <w:fldChar w:fldCharType="begin"/>
    </w:r>
    <w:r w:rsidR="00D95B78">
      <w:rPr>
        <w:rStyle w:val="a7"/>
      </w:rPr>
      <w:instrText xml:space="preserve">PAGE  </w:instrText>
    </w:r>
    <w:r>
      <w:rPr>
        <w:rStyle w:val="a7"/>
      </w:rPr>
      <w:fldChar w:fldCharType="end"/>
    </w:r>
  </w:p>
  <w:p w:rsidR="00D95B78" w:rsidRDefault="00D95B78">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D8C" w:rsidRDefault="00FE4D8C" w:rsidP="00A8059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D0BCA">
      <w:rPr>
        <w:rStyle w:val="a7"/>
        <w:noProof/>
      </w:rPr>
      <w:t>2</w:t>
    </w:r>
    <w:r>
      <w:rPr>
        <w:rStyle w:val="a7"/>
      </w:rPr>
      <w:fldChar w:fldCharType="end"/>
    </w:r>
  </w:p>
  <w:p w:rsidR="00D95B78" w:rsidRDefault="00D95B78" w:rsidP="00FE4D8C">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8709CD6"/>
    <w:lvl w:ilvl="0">
      <w:start w:val="1"/>
      <w:numFmt w:val="decimal"/>
      <w:lvlText w:val="%1. "/>
      <w:lvlJc w:val="left"/>
      <w:pPr>
        <w:tabs>
          <w:tab w:val="num" w:pos="360"/>
        </w:tabs>
        <w:ind w:left="0" w:firstLine="0"/>
      </w:pPr>
      <w:rPr>
        <w:rFonts w:ascii="Times New Roman" w:hAnsi="Times New Roman" w:hint="default"/>
        <w:b w:val="0"/>
        <w:i w:val="0"/>
        <w:sz w:val="20"/>
      </w:rPr>
    </w:lvl>
  </w:abstractNum>
  <w:abstractNum w:abstractNumId="1">
    <w:nsid w:val="FFFFFF7D"/>
    <w:multiLevelType w:val="singleLevel"/>
    <w:tmpl w:val="5E3C8872"/>
    <w:lvl w:ilvl="0">
      <w:start w:val="1"/>
      <w:numFmt w:val="decimal"/>
      <w:lvlText w:val="%1. "/>
      <w:lvlJc w:val="left"/>
      <w:pPr>
        <w:tabs>
          <w:tab w:val="num" w:pos="360"/>
        </w:tabs>
        <w:ind w:left="0" w:firstLine="0"/>
      </w:pPr>
      <w:rPr>
        <w:rFonts w:ascii="Times New Roman" w:hAnsi="Times New Roman" w:hint="default"/>
        <w:b w:val="0"/>
        <w:i w:val="0"/>
        <w:sz w:val="24"/>
      </w:rPr>
    </w:lvl>
  </w:abstractNum>
  <w:abstractNum w:abstractNumId="2">
    <w:nsid w:val="FFFFFFFB"/>
    <w:multiLevelType w:val="multilevel"/>
    <w:tmpl w:val="E7042C3E"/>
    <w:lvl w:ilvl="0">
      <w:start w:val="1"/>
      <w:numFmt w:val="decimal"/>
      <w:pStyle w:val="1"/>
      <w:lvlText w:val="%1."/>
      <w:lvlJc w:val="left"/>
      <w:pPr>
        <w:tabs>
          <w:tab w:val="num" w:pos="360"/>
        </w:tabs>
        <w:ind w:left="0" w:firstLine="0"/>
      </w:pPr>
      <w:rPr>
        <w:rFonts w:ascii="Garamond" w:hAnsi="Garamond" w:hint="default"/>
        <w:b/>
        <w:i w:val="0"/>
        <w:sz w:val="28"/>
      </w:rPr>
    </w:lvl>
    <w:lvl w:ilvl="1">
      <w:start w:val="1"/>
      <w:numFmt w:val="decimal"/>
      <w:pStyle w:val="2"/>
      <w:lvlText w:val="%1.%2."/>
      <w:lvlJc w:val="left"/>
      <w:pPr>
        <w:tabs>
          <w:tab w:val="num" w:pos="1080"/>
        </w:tabs>
        <w:ind w:left="0" w:firstLine="0"/>
      </w:pPr>
      <w:rPr>
        <w:rFonts w:ascii="Courier New" w:hAnsi="Courier New" w:hint="default"/>
        <w:b/>
        <w:i w:val="0"/>
        <w:sz w:val="32"/>
      </w:rPr>
    </w:lvl>
    <w:lvl w:ilvl="2">
      <w:start w:val="1"/>
      <w:numFmt w:val="decimal"/>
      <w:pStyle w:val="3"/>
      <w:lvlText w:val="%1.%2.%3."/>
      <w:lvlJc w:val="left"/>
      <w:pPr>
        <w:tabs>
          <w:tab w:val="num" w:pos="0"/>
        </w:tabs>
        <w:ind w:left="0" w:hanging="708"/>
      </w:pPr>
      <w:rPr>
        <w:rFonts w:hint="default"/>
      </w:rPr>
    </w:lvl>
    <w:lvl w:ilvl="3">
      <w:start w:val="1"/>
      <w:numFmt w:val="decimal"/>
      <w:lvlText w:val="%1.%2.%3.%4."/>
      <w:lvlJc w:val="left"/>
      <w:pPr>
        <w:tabs>
          <w:tab w:val="num" w:pos="0"/>
        </w:tabs>
        <w:ind w:left="2832" w:hanging="708"/>
      </w:pPr>
      <w:rPr>
        <w:rFonts w:hint="default"/>
      </w:rPr>
    </w:lvl>
    <w:lvl w:ilvl="4">
      <w:start w:val="1"/>
      <w:numFmt w:val="decimal"/>
      <w:pStyle w:val="5"/>
      <w:lvlText w:val="%1.%2.%3.%4.%5."/>
      <w:lvlJc w:val="left"/>
      <w:pPr>
        <w:tabs>
          <w:tab w:val="num" w:pos="0"/>
        </w:tabs>
        <w:ind w:left="3540" w:hanging="708"/>
      </w:pPr>
      <w:rPr>
        <w:rFonts w:hint="default"/>
      </w:rPr>
    </w:lvl>
    <w:lvl w:ilvl="5">
      <w:start w:val="1"/>
      <w:numFmt w:val="decimal"/>
      <w:pStyle w:val="6"/>
      <w:lvlText w:val="%1.%2.%3.%4.%5.%6."/>
      <w:lvlJc w:val="left"/>
      <w:pPr>
        <w:tabs>
          <w:tab w:val="num" w:pos="0"/>
        </w:tabs>
        <w:ind w:left="4248" w:hanging="708"/>
      </w:pPr>
      <w:rPr>
        <w:rFonts w:hint="default"/>
      </w:rPr>
    </w:lvl>
    <w:lvl w:ilvl="6">
      <w:start w:val="1"/>
      <w:numFmt w:val="decimal"/>
      <w:pStyle w:val="7"/>
      <w:lvlText w:val="%1.%2.%3.%4.%5.%6.%7."/>
      <w:lvlJc w:val="left"/>
      <w:pPr>
        <w:tabs>
          <w:tab w:val="num" w:pos="0"/>
        </w:tabs>
        <w:ind w:left="4956" w:hanging="708"/>
      </w:pPr>
      <w:rPr>
        <w:rFonts w:hint="default"/>
      </w:rPr>
    </w:lvl>
    <w:lvl w:ilvl="7">
      <w:start w:val="1"/>
      <w:numFmt w:val="decimal"/>
      <w:pStyle w:val="8"/>
      <w:lvlText w:val="%1.%2.%3.%4.%5.%6.%7.%8."/>
      <w:lvlJc w:val="left"/>
      <w:pPr>
        <w:tabs>
          <w:tab w:val="num" w:pos="0"/>
        </w:tabs>
        <w:ind w:left="5664" w:hanging="708"/>
      </w:pPr>
      <w:rPr>
        <w:rFonts w:hint="default"/>
      </w:rPr>
    </w:lvl>
    <w:lvl w:ilvl="8">
      <w:start w:val="1"/>
      <w:numFmt w:val="decimal"/>
      <w:pStyle w:val="9"/>
      <w:lvlText w:val="%1.%2.%3.%4.%5.%6.%7.%8.%9."/>
      <w:lvlJc w:val="left"/>
      <w:pPr>
        <w:tabs>
          <w:tab w:val="num" w:pos="0"/>
        </w:tabs>
        <w:ind w:left="6372" w:hanging="708"/>
      </w:pPr>
      <w:rPr>
        <w:rFonts w:hint="default"/>
      </w:rPr>
    </w:lvl>
  </w:abstractNum>
  <w:abstractNum w:abstractNumId="3">
    <w:nsid w:val="FFFFFFFE"/>
    <w:multiLevelType w:val="singleLevel"/>
    <w:tmpl w:val="7932CDBA"/>
    <w:lvl w:ilvl="0">
      <w:numFmt w:val="bullet"/>
      <w:lvlText w:val="*"/>
      <w:lvlJc w:val="left"/>
    </w:lvl>
  </w:abstractNum>
  <w:abstractNum w:abstractNumId="4">
    <w:nsid w:val="01E37E7C"/>
    <w:multiLevelType w:val="hybridMultilevel"/>
    <w:tmpl w:val="463859D8"/>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80E2444"/>
    <w:multiLevelType w:val="hybridMultilevel"/>
    <w:tmpl w:val="1AD2514A"/>
    <w:lvl w:ilvl="0" w:tplc="68DC3EDC">
      <w:start w:val="1"/>
      <w:numFmt w:val="decimal"/>
      <w:lvlText w:val="%1)"/>
      <w:lvlJc w:val="left"/>
      <w:pPr>
        <w:tabs>
          <w:tab w:val="num" w:pos="360"/>
        </w:tabs>
        <w:ind w:left="360"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9C7450"/>
    <w:multiLevelType w:val="hybridMultilevel"/>
    <w:tmpl w:val="DFA2CB7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14525B9"/>
    <w:multiLevelType w:val="hybridMultilevel"/>
    <w:tmpl w:val="A300AF7A"/>
    <w:lvl w:ilvl="0" w:tplc="617AE6EC">
      <w:start w:val="1"/>
      <w:numFmt w:val="decimal"/>
      <w:lvlText w:val="%1."/>
      <w:lvlJc w:val="left"/>
      <w:pPr>
        <w:tabs>
          <w:tab w:val="num" w:pos="1155"/>
        </w:tabs>
        <w:ind w:left="1155" w:hanging="615"/>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85F1D47"/>
    <w:multiLevelType w:val="hybridMultilevel"/>
    <w:tmpl w:val="BF383CA8"/>
    <w:lvl w:ilvl="0" w:tplc="0419000D">
      <w:start w:val="1"/>
      <w:numFmt w:val="bullet"/>
      <w:lvlText w:val=""/>
      <w:lvlJc w:val="left"/>
      <w:pPr>
        <w:tabs>
          <w:tab w:val="num" w:pos="1117"/>
        </w:tabs>
        <w:ind w:left="1117" w:hanging="360"/>
      </w:pPr>
      <w:rPr>
        <w:rFonts w:ascii="Wingdings" w:hAnsi="Wingdings"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9">
    <w:nsid w:val="1D8373E1"/>
    <w:multiLevelType w:val="hybridMultilevel"/>
    <w:tmpl w:val="81A4E03A"/>
    <w:lvl w:ilvl="0" w:tplc="0419000D">
      <w:start w:val="1"/>
      <w:numFmt w:val="bullet"/>
      <w:lvlText w:val=""/>
      <w:lvlJc w:val="left"/>
      <w:pPr>
        <w:tabs>
          <w:tab w:val="num" w:pos="1147"/>
        </w:tabs>
        <w:ind w:left="1147" w:hanging="360"/>
      </w:pPr>
      <w:rPr>
        <w:rFonts w:ascii="Wingdings" w:hAnsi="Wingdings" w:hint="default"/>
      </w:rPr>
    </w:lvl>
    <w:lvl w:ilvl="1" w:tplc="04190003" w:tentative="1">
      <w:start w:val="1"/>
      <w:numFmt w:val="bullet"/>
      <w:lvlText w:val="o"/>
      <w:lvlJc w:val="left"/>
      <w:pPr>
        <w:tabs>
          <w:tab w:val="num" w:pos="1867"/>
        </w:tabs>
        <w:ind w:left="1867" w:hanging="360"/>
      </w:pPr>
      <w:rPr>
        <w:rFonts w:ascii="Courier New" w:hAnsi="Courier New" w:cs="Courier New" w:hint="default"/>
      </w:rPr>
    </w:lvl>
    <w:lvl w:ilvl="2" w:tplc="04190005" w:tentative="1">
      <w:start w:val="1"/>
      <w:numFmt w:val="bullet"/>
      <w:lvlText w:val=""/>
      <w:lvlJc w:val="left"/>
      <w:pPr>
        <w:tabs>
          <w:tab w:val="num" w:pos="2587"/>
        </w:tabs>
        <w:ind w:left="2587" w:hanging="360"/>
      </w:pPr>
      <w:rPr>
        <w:rFonts w:ascii="Wingdings" w:hAnsi="Wingdings" w:hint="default"/>
      </w:rPr>
    </w:lvl>
    <w:lvl w:ilvl="3" w:tplc="04190001" w:tentative="1">
      <w:start w:val="1"/>
      <w:numFmt w:val="bullet"/>
      <w:lvlText w:val=""/>
      <w:lvlJc w:val="left"/>
      <w:pPr>
        <w:tabs>
          <w:tab w:val="num" w:pos="3307"/>
        </w:tabs>
        <w:ind w:left="3307" w:hanging="360"/>
      </w:pPr>
      <w:rPr>
        <w:rFonts w:ascii="Symbol" w:hAnsi="Symbol" w:hint="default"/>
      </w:rPr>
    </w:lvl>
    <w:lvl w:ilvl="4" w:tplc="04190003" w:tentative="1">
      <w:start w:val="1"/>
      <w:numFmt w:val="bullet"/>
      <w:lvlText w:val="o"/>
      <w:lvlJc w:val="left"/>
      <w:pPr>
        <w:tabs>
          <w:tab w:val="num" w:pos="4027"/>
        </w:tabs>
        <w:ind w:left="4027" w:hanging="360"/>
      </w:pPr>
      <w:rPr>
        <w:rFonts w:ascii="Courier New" w:hAnsi="Courier New" w:cs="Courier New" w:hint="default"/>
      </w:rPr>
    </w:lvl>
    <w:lvl w:ilvl="5" w:tplc="04190005" w:tentative="1">
      <w:start w:val="1"/>
      <w:numFmt w:val="bullet"/>
      <w:lvlText w:val=""/>
      <w:lvlJc w:val="left"/>
      <w:pPr>
        <w:tabs>
          <w:tab w:val="num" w:pos="4747"/>
        </w:tabs>
        <w:ind w:left="4747" w:hanging="360"/>
      </w:pPr>
      <w:rPr>
        <w:rFonts w:ascii="Wingdings" w:hAnsi="Wingdings" w:hint="default"/>
      </w:rPr>
    </w:lvl>
    <w:lvl w:ilvl="6" w:tplc="04190001" w:tentative="1">
      <w:start w:val="1"/>
      <w:numFmt w:val="bullet"/>
      <w:lvlText w:val=""/>
      <w:lvlJc w:val="left"/>
      <w:pPr>
        <w:tabs>
          <w:tab w:val="num" w:pos="5467"/>
        </w:tabs>
        <w:ind w:left="5467" w:hanging="360"/>
      </w:pPr>
      <w:rPr>
        <w:rFonts w:ascii="Symbol" w:hAnsi="Symbol" w:hint="default"/>
      </w:rPr>
    </w:lvl>
    <w:lvl w:ilvl="7" w:tplc="04190003" w:tentative="1">
      <w:start w:val="1"/>
      <w:numFmt w:val="bullet"/>
      <w:lvlText w:val="o"/>
      <w:lvlJc w:val="left"/>
      <w:pPr>
        <w:tabs>
          <w:tab w:val="num" w:pos="6187"/>
        </w:tabs>
        <w:ind w:left="6187" w:hanging="360"/>
      </w:pPr>
      <w:rPr>
        <w:rFonts w:ascii="Courier New" w:hAnsi="Courier New" w:cs="Courier New" w:hint="default"/>
      </w:rPr>
    </w:lvl>
    <w:lvl w:ilvl="8" w:tplc="04190005" w:tentative="1">
      <w:start w:val="1"/>
      <w:numFmt w:val="bullet"/>
      <w:lvlText w:val=""/>
      <w:lvlJc w:val="left"/>
      <w:pPr>
        <w:tabs>
          <w:tab w:val="num" w:pos="6907"/>
        </w:tabs>
        <w:ind w:left="6907" w:hanging="360"/>
      </w:pPr>
      <w:rPr>
        <w:rFonts w:ascii="Wingdings" w:hAnsi="Wingdings" w:hint="default"/>
      </w:rPr>
    </w:lvl>
  </w:abstractNum>
  <w:abstractNum w:abstractNumId="10">
    <w:nsid w:val="20E05711"/>
    <w:multiLevelType w:val="hybridMultilevel"/>
    <w:tmpl w:val="BE30C9CE"/>
    <w:lvl w:ilvl="0" w:tplc="C1F2DB04">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11">
    <w:nsid w:val="274B15E2"/>
    <w:multiLevelType w:val="hybridMultilevel"/>
    <w:tmpl w:val="7294F826"/>
    <w:lvl w:ilvl="0" w:tplc="A71C7890">
      <w:start w:val="1"/>
      <w:numFmt w:val="bullet"/>
      <w:pStyle w:val="a"/>
      <w:lvlText w:val=""/>
      <w:lvlJc w:val="left"/>
      <w:pPr>
        <w:tabs>
          <w:tab w:val="num" w:pos="1080"/>
        </w:tabs>
        <w:ind w:left="720" w:firstLine="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CF74DFD"/>
    <w:multiLevelType w:val="hybridMultilevel"/>
    <w:tmpl w:val="3C3AEA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303A5DEA"/>
    <w:multiLevelType w:val="hybridMultilevel"/>
    <w:tmpl w:val="48183CE2"/>
    <w:lvl w:ilvl="0" w:tplc="B9C42F76">
      <w:start w:val="1"/>
      <w:numFmt w:val="bullet"/>
      <w:lvlText w:val="-"/>
      <w:lvlJc w:val="left"/>
      <w:pPr>
        <w:ind w:left="1146" w:hanging="360"/>
      </w:pPr>
      <w:rPr>
        <w:rFonts w:ascii="Shruti" w:hAnsi="Shruti"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340A3297"/>
    <w:multiLevelType w:val="singleLevel"/>
    <w:tmpl w:val="5352EF46"/>
    <w:lvl w:ilvl="0">
      <w:start w:val="1"/>
      <w:numFmt w:val="decimal"/>
      <w:lvlText w:val="%1. "/>
      <w:lvlJc w:val="left"/>
      <w:pPr>
        <w:tabs>
          <w:tab w:val="num" w:pos="644"/>
        </w:tabs>
        <w:ind w:left="0" w:firstLine="284"/>
      </w:pPr>
      <w:rPr>
        <w:rFonts w:ascii="Times New Roman" w:hAnsi="Times New Roman" w:hint="default"/>
        <w:b w:val="0"/>
        <w:i w:val="0"/>
        <w:sz w:val="28"/>
      </w:rPr>
    </w:lvl>
  </w:abstractNum>
  <w:abstractNum w:abstractNumId="15">
    <w:nsid w:val="38892ECD"/>
    <w:multiLevelType w:val="hybridMultilevel"/>
    <w:tmpl w:val="0FEE8C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A0B030C"/>
    <w:multiLevelType w:val="multilevel"/>
    <w:tmpl w:val="23FE3CC2"/>
    <w:lvl w:ilvl="0">
      <w:start w:val="1"/>
      <w:numFmt w:val="decimal"/>
      <w:lvlText w:val="%1."/>
      <w:lvlJc w:val="left"/>
      <w:pPr>
        <w:ind w:left="450" w:hanging="450"/>
      </w:pPr>
      <w:rPr>
        <w:rFonts w:hint="default"/>
      </w:rPr>
    </w:lvl>
    <w:lvl w:ilvl="1">
      <w:start w:val="1"/>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4976" w:hanging="1800"/>
      </w:pPr>
      <w:rPr>
        <w:rFonts w:hint="default"/>
      </w:rPr>
    </w:lvl>
  </w:abstractNum>
  <w:abstractNum w:abstractNumId="17">
    <w:nsid w:val="3A7D181C"/>
    <w:multiLevelType w:val="hybridMultilevel"/>
    <w:tmpl w:val="3C4A300E"/>
    <w:lvl w:ilvl="0" w:tplc="0419000D">
      <w:start w:val="1"/>
      <w:numFmt w:val="bullet"/>
      <w:lvlText w:val=""/>
      <w:lvlJc w:val="left"/>
      <w:pPr>
        <w:tabs>
          <w:tab w:val="num" w:pos="1117"/>
        </w:tabs>
        <w:ind w:left="1117" w:hanging="360"/>
      </w:pPr>
      <w:rPr>
        <w:rFonts w:ascii="Wingdings" w:hAnsi="Wingdings"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8">
    <w:nsid w:val="3AA878A2"/>
    <w:multiLevelType w:val="singleLevel"/>
    <w:tmpl w:val="722A2EA0"/>
    <w:lvl w:ilvl="0">
      <w:start w:val="1"/>
      <w:numFmt w:val="decimal"/>
      <w:pStyle w:val="30"/>
      <w:lvlText w:val="%1)"/>
      <w:lvlJc w:val="left"/>
      <w:pPr>
        <w:tabs>
          <w:tab w:val="num" w:pos="360"/>
        </w:tabs>
        <w:ind w:left="0" w:firstLine="0"/>
      </w:pPr>
      <w:rPr>
        <w:rFonts w:hint="default"/>
      </w:rPr>
    </w:lvl>
  </w:abstractNum>
  <w:abstractNum w:abstractNumId="19">
    <w:nsid w:val="40040AF5"/>
    <w:multiLevelType w:val="singleLevel"/>
    <w:tmpl w:val="C910E06E"/>
    <w:lvl w:ilvl="0">
      <w:start w:val="1"/>
      <w:numFmt w:val="lowerLetter"/>
      <w:lvlText w:val="%1)"/>
      <w:lvlJc w:val="left"/>
      <w:pPr>
        <w:tabs>
          <w:tab w:val="num" w:pos="360"/>
        </w:tabs>
        <w:ind w:left="0" w:firstLine="0"/>
      </w:pPr>
    </w:lvl>
  </w:abstractNum>
  <w:abstractNum w:abstractNumId="20">
    <w:nsid w:val="40704CAF"/>
    <w:multiLevelType w:val="hybridMultilevel"/>
    <w:tmpl w:val="2D0807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1257BF1"/>
    <w:multiLevelType w:val="hybridMultilevel"/>
    <w:tmpl w:val="12AA59A2"/>
    <w:lvl w:ilvl="0" w:tplc="0419000F">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22">
    <w:nsid w:val="422968CA"/>
    <w:multiLevelType w:val="hybridMultilevel"/>
    <w:tmpl w:val="C6566DB6"/>
    <w:lvl w:ilvl="0" w:tplc="04190011">
      <w:start w:val="1"/>
      <w:numFmt w:val="decimal"/>
      <w:lvlText w:val="%1)"/>
      <w:lvlJc w:val="left"/>
      <w:pPr>
        <w:tabs>
          <w:tab w:val="num" w:pos="1046"/>
        </w:tabs>
        <w:ind w:left="1046" w:hanging="360"/>
      </w:pPr>
    </w:lvl>
    <w:lvl w:ilvl="1" w:tplc="04190019" w:tentative="1">
      <w:start w:val="1"/>
      <w:numFmt w:val="lowerLetter"/>
      <w:lvlText w:val="%2."/>
      <w:lvlJc w:val="left"/>
      <w:pPr>
        <w:tabs>
          <w:tab w:val="num" w:pos="1766"/>
        </w:tabs>
        <w:ind w:left="1766" w:hanging="360"/>
      </w:pPr>
    </w:lvl>
    <w:lvl w:ilvl="2" w:tplc="0419001B" w:tentative="1">
      <w:start w:val="1"/>
      <w:numFmt w:val="lowerRoman"/>
      <w:lvlText w:val="%3."/>
      <w:lvlJc w:val="right"/>
      <w:pPr>
        <w:tabs>
          <w:tab w:val="num" w:pos="2486"/>
        </w:tabs>
        <w:ind w:left="2486" w:hanging="180"/>
      </w:pPr>
    </w:lvl>
    <w:lvl w:ilvl="3" w:tplc="0419000F" w:tentative="1">
      <w:start w:val="1"/>
      <w:numFmt w:val="decimal"/>
      <w:lvlText w:val="%4."/>
      <w:lvlJc w:val="left"/>
      <w:pPr>
        <w:tabs>
          <w:tab w:val="num" w:pos="3206"/>
        </w:tabs>
        <w:ind w:left="3206" w:hanging="360"/>
      </w:pPr>
    </w:lvl>
    <w:lvl w:ilvl="4" w:tplc="04190019" w:tentative="1">
      <w:start w:val="1"/>
      <w:numFmt w:val="lowerLetter"/>
      <w:lvlText w:val="%5."/>
      <w:lvlJc w:val="left"/>
      <w:pPr>
        <w:tabs>
          <w:tab w:val="num" w:pos="3926"/>
        </w:tabs>
        <w:ind w:left="3926" w:hanging="360"/>
      </w:pPr>
    </w:lvl>
    <w:lvl w:ilvl="5" w:tplc="0419001B" w:tentative="1">
      <w:start w:val="1"/>
      <w:numFmt w:val="lowerRoman"/>
      <w:lvlText w:val="%6."/>
      <w:lvlJc w:val="right"/>
      <w:pPr>
        <w:tabs>
          <w:tab w:val="num" w:pos="4646"/>
        </w:tabs>
        <w:ind w:left="4646" w:hanging="180"/>
      </w:pPr>
    </w:lvl>
    <w:lvl w:ilvl="6" w:tplc="0419000F" w:tentative="1">
      <w:start w:val="1"/>
      <w:numFmt w:val="decimal"/>
      <w:lvlText w:val="%7."/>
      <w:lvlJc w:val="left"/>
      <w:pPr>
        <w:tabs>
          <w:tab w:val="num" w:pos="5366"/>
        </w:tabs>
        <w:ind w:left="5366" w:hanging="360"/>
      </w:pPr>
    </w:lvl>
    <w:lvl w:ilvl="7" w:tplc="04190019" w:tentative="1">
      <w:start w:val="1"/>
      <w:numFmt w:val="lowerLetter"/>
      <w:lvlText w:val="%8."/>
      <w:lvlJc w:val="left"/>
      <w:pPr>
        <w:tabs>
          <w:tab w:val="num" w:pos="6086"/>
        </w:tabs>
        <w:ind w:left="6086" w:hanging="360"/>
      </w:pPr>
    </w:lvl>
    <w:lvl w:ilvl="8" w:tplc="0419001B" w:tentative="1">
      <w:start w:val="1"/>
      <w:numFmt w:val="lowerRoman"/>
      <w:lvlText w:val="%9."/>
      <w:lvlJc w:val="right"/>
      <w:pPr>
        <w:tabs>
          <w:tab w:val="num" w:pos="6806"/>
        </w:tabs>
        <w:ind w:left="6806" w:hanging="180"/>
      </w:pPr>
    </w:lvl>
  </w:abstractNum>
  <w:abstractNum w:abstractNumId="23">
    <w:nsid w:val="4B7B6497"/>
    <w:multiLevelType w:val="hybridMultilevel"/>
    <w:tmpl w:val="90C0BEE4"/>
    <w:lvl w:ilvl="0" w:tplc="C1F2DB04">
      <w:start w:val="1"/>
      <w:numFmt w:val="decimal"/>
      <w:lvlText w:val="%1)"/>
      <w:lvlJc w:val="left"/>
      <w:pPr>
        <w:tabs>
          <w:tab w:val="num" w:pos="652"/>
        </w:tabs>
        <w:ind w:left="652" w:hanging="360"/>
      </w:pPr>
      <w:rPr>
        <w:rFonts w:hint="default"/>
      </w:rPr>
    </w:lvl>
    <w:lvl w:ilvl="1" w:tplc="04190019" w:tentative="1">
      <w:start w:val="1"/>
      <w:numFmt w:val="lowerLetter"/>
      <w:lvlText w:val="%2."/>
      <w:lvlJc w:val="left"/>
      <w:pPr>
        <w:tabs>
          <w:tab w:val="num" w:pos="1732"/>
        </w:tabs>
        <w:ind w:left="1732" w:hanging="360"/>
      </w:pPr>
    </w:lvl>
    <w:lvl w:ilvl="2" w:tplc="0419001B" w:tentative="1">
      <w:start w:val="1"/>
      <w:numFmt w:val="lowerRoman"/>
      <w:lvlText w:val="%3."/>
      <w:lvlJc w:val="right"/>
      <w:pPr>
        <w:tabs>
          <w:tab w:val="num" w:pos="2452"/>
        </w:tabs>
        <w:ind w:left="2452" w:hanging="180"/>
      </w:pPr>
    </w:lvl>
    <w:lvl w:ilvl="3" w:tplc="0419000F" w:tentative="1">
      <w:start w:val="1"/>
      <w:numFmt w:val="decimal"/>
      <w:lvlText w:val="%4."/>
      <w:lvlJc w:val="left"/>
      <w:pPr>
        <w:tabs>
          <w:tab w:val="num" w:pos="3172"/>
        </w:tabs>
        <w:ind w:left="3172" w:hanging="360"/>
      </w:pPr>
    </w:lvl>
    <w:lvl w:ilvl="4" w:tplc="04190019" w:tentative="1">
      <w:start w:val="1"/>
      <w:numFmt w:val="lowerLetter"/>
      <w:lvlText w:val="%5."/>
      <w:lvlJc w:val="left"/>
      <w:pPr>
        <w:tabs>
          <w:tab w:val="num" w:pos="3892"/>
        </w:tabs>
        <w:ind w:left="3892" w:hanging="360"/>
      </w:pPr>
    </w:lvl>
    <w:lvl w:ilvl="5" w:tplc="0419001B" w:tentative="1">
      <w:start w:val="1"/>
      <w:numFmt w:val="lowerRoman"/>
      <w:lvlText w:val="%6."/>
      <w:lvlJc w:val="right"/>
      <w:pPr>
        <w:tabs>
          <w:tab w:val="num" w:pos="4612"/>
        </w:tabs>
        <w:ind w:left="4612" w:hanging="180"/>
      </w:pPr>
    </w:lvl>
    <w:lvl w:ilvl="6" w:tplc="0419000F" w:tentative="1">
      <w:start w:val="1"/>
      <w:numFmt w:val="decimal"/>
      <w:lvlText w:val="%7."/>
      <w:lvlJc w:val="left"/>
      <w:pPr>
        <w:tabs>
          <w:tab w:val="num" w:pos="5332"/>
        </w:tabs>
        <w:ind w:left="5332" w:hanging="360"/>
      </w:pPr>
    </w:lvl>
    <w:lvl w:ilvl="7" w:tplc="04190019" w:tentative="1">
      <w:start w:val="1"/>
      <w:numFmt w:val="lowerLetter"/>
      <w:lvlText w:val="%8."/>
      <w:lvlJc w:val="left"/>
      <w:pPr>
        <w:tabs>
          <w:tab w:val="num" w:pos="6052"/>
        </w:tabs>
        <w:ind w:left="6052" w:hanging="360"/>
      </w:pPr>
    </w:lvl>
    <w:lvl w:ilvl="8" w:tplc="0419001B" w:tentative="1">
      <w:start w:val="1"/>
      <w:numFmt w:val="lowerRoman"/>
      <w:lvlText w:val="%9."/>
      <w:lvlJc w:val="right"/>
      <w:pPr>
        <w:tabs>
          <w:tab w:val="num" w:pos="6772"/>
        </w:tabs>
        <w:ind w:left="6772" w:hanging="180"/>
      </w:pPr>
    </w:lvl>
  </w:abstractNum>
  <w:abstractNum w:abstractNumId="24">
    <w:nsid w:val="511C58B0"/>
    <w:multiLevelType w:val="hybridMultilevel"/>
    <w:tmpl w:val="4A8C3E26"/>
    <w:lvl w:ilvl="0" w:tplc="68D89A2C">
      <w:start w:val="1"/>
      <w:numFmt w:val="bullet"/>
      <w:lvlText w:val=""/>
      <w:lvlJc w:val="left"/>
      <w:pPr>
        <w:tabs>
          <w:tab w:val="num" w:pos="360"/>
        </w:tabs>
        <w:ind w:left="360" w:hanging="360"/>
      </w:pPr>
      <w:rPr>
        <w:rFonts w:ascii="Wingdings 3" w:hAnsi="Wingdings 3"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16E37FE"/>
    <w:multiLevelType w:val="singleLevel"/>
    <w:tmpl w:val="F8800928"/>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26">
    <w:nsid w:val="54A16CA1"/>
    <w:multiLevelType w:val="hybridMultilevel"/>
    <w:tmpl w:val="3BFC9FCA"/>
    <w:lvl w:ilvl="0" w:tplc="C1F2DB0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52948B6"/>
    <w:multiLevelType w:val="hybridMultilevel"/>
    <w:tmpl w:val="5930DA3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5B04785A"/>
    <w:multiLevelType w:val="hybridMultilevel"/>
    <w:tmpl w:val="E9AC0C20"/>
    <w:lvl w:ilvl="0" w:tplc="C1F2DB0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C5C7181"/>
    <w:multiLevelType w:val="hybridMultilevel"/>
    <w:tmpl w:val="F594F218"/>
    <w:lvl w:ilvl="0" w:tplc="C1F2DB04">
      <w:start w:val="1"/>
      <w:numFmt w:val="decimal"/>
      <w:lvlText w:val="%1)"/>
      <w:lvlJc w:val="left"/>
      <w:pPr>
        <w:tabs>
          <w:tab w:val="num" w:pos="360"/>
        </w:tabs>
        <w:ind w:left="36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CE3B93"/>
    <w:multiLevelType w:val="hybridMultilevel"/>
    <w:tmpl w:val="4A065B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FCF5CBE"/>
    <w:multiLevelType w:val="hybridMultilevel"/>
    <w:tmpl w:val="5762B682"/>
    <w:lvl w:ilvl="0" w:tplc="C1F2DB04">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32">
    <w:nsid w:val="655C56CD"/>
    <w:multiLevelType w:val="singleLevel"/>
    <w:tmpl w:val="A2563C82"/>
    <w:lvl w:ilvl="0">
      <w:start w:val="1"/>
      <w:numFmt w:val="decimal"/>
      <w:lvlText w:val="%1."/>
      <w:lvlJc w:val="left"/>
    </w:lvl>
  </w:abstractNum>
  <w:abstractNum w:abstractNumId="33">
    <w:nsid w:val="6B1F420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6D715B05"/>
    <w:multiLevelType w:val="hybridMultilevel"/>
    <w:tmpl w:val="1F009980"/>
    <w:lvl w:ilvl="0" w:tplc="0419000D">
      <w:start w:val="1"/>
      <w:numFmt w:val="bullet"/>
      <w:lvlText w:val=""/>
      <w:lvlJc w:val="left"/>
      <w:pPr>
        <w:tabs>
          <w:tab w:val="num" w:pos="1117"/>
        </w:tabs>
        <w:ind w:left="1117" w:hanging="360"/>
      </w:pPr>
      <w:rPr>
        <w:rFonts w:ascii="Wingdings" w:hAnsi="Wingdings"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5">
    <w:nsid w:val="77676A3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nsid w:val="7F8E51C3"/>
    <w:multiLevelType w:val="hybridMultilevel"/>
    <w:tmpl w:val="0AE8E5F4"/>
    <w:lvl w:ilvl="0" w:tplc="0419000B">
      <w:start w:val="1"/>
      <w:numFmt w:val="bullet"/>
      <w:lvlText w:val=""/>
      <w:lvlJc w:val="left"/>
      <w:pPr>
        <w:tabs>
          <w:tab w:val="num" w:pos="360"/>
        </w:tabs>
        <w:ind w:left="360" w:hanging="360"/>
      </w:pPr>
      <w:rPr>
        <w:rFonts w:ascii="Wingdings" w:hAnsi="Wingdings" w:hint="default"/>
      </w:rPr>
    </w:lvl>
    <w:lvl w:ilvl="1" w:tplc="68D89A2C">
      <w:start w:val="1"/>
      <w:numFmt w:val="bullet"/>
      <w:lvlText w:val=""/>
      <w:lvlJc w:val="left"/>
      <w:pPr>
        <w:tabs>
          <w:tab w:val="num" w:pos="1080"/>
        </w:tabs>
        <w:ind w:left="1080" w:hanging="360"/>
      </w:pPr>
      <w:rPr>
        <w:rFonts w:ascii="Wingdings 3" w:hAnsi="Wingdings 3"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2"/>
  </w:num>
  <w:num w:numId="3">
    <w:abstractNumId w:val="19"/>
  </w:num>
  <w:num w:numId="4">
    <w:abstractNumId w:val="18"/>
  </w:num>
  <w:num w:numId="5">
    <w:abstractNumId w:val="14"/>
  </w:num>
  <w:num w:numId="6">
    <w:abstractNumId w:val="25"/>
  </w:num>
  <w:num w:numId="7">
    <w:abstractNumId w:val="0"/>
  </w:num>
  <w:num w:numId="8">
    <w:abstractNumId w:val="1"/>
  </w:num>
  <w:num w:numId="9">
    <w:abstractNumId w:val="33"/>
  </w:num>
  <w:num w:numId="10">
    <w:abstractNumId w:val="35"/>
  </w:num>
  <w:num w:numId="11">
    <w:abstractNumId w:val="5"/>
  </w:num>
  <w:num w:numId="12">
    <w:abstractNumId w:val="7"/>
  </w:num>
  <w:num w:numId="13">
    <w:abstractNumId w:val="4"/>
  </w:num>
  <w:num w:numId="14">
    <w:abstractNumId w:val="3"/>
    <w:lvlOverride w:ilvl="0">
      <w:lvl w:ilvl="0">
        <w:numFmt w:val="bullet"/>
        <w:lvlText w:val="•"/>
        <w:legacy w:legacy="1" w:legacySpace="0" w:legacyIndent="346"/>
        <w:lvlJc w:val="left"/>
        <w:rPr>
          <w:rFonts w:ascii="Arial" w:hAnsi="Arial" w:cs="Arial" w:hint="default"/>
        </w:rPr>
      </w:lvl>
    </w:lvlOverride>
  </w:num>
  <w:num w:numId="15">
    <w:abstractNumId w:val="3"/>
    <w:lvlOverride w:ilvl="0">
      <w:lvl w:ilvl="0">
        <w:numFmt w:val="bullet"/>
        <w:lvlText w:val="•"/>
        <w:legacy w:legacy="1" w:legacySpace="0" w:legacyIndent="375"/>
        <w:lvlJc w:val="left"/>
        <w:rPr>
          <w:rFonts w:ascii="Arial" w:hAnsi="Arial" w:cs="Arial" w:hint="default"/>
        </w:rPr>
      </w:lvl>
    </w:lvlOverride>
  </w:num>
  <w:num w:numId="16">
    <w:abstractNumId w:val="9"/>
  </w:num>
  <w:num w:numId="17">
    <w:abstractNumId w:val="3"/>
    <w:lvlOverride w:ilvl="0">
      <w:lvl w:ilvl="0">
        <w:numFmt w:val="bullet"/>
        <w:lvlText w:val="&gt;"/>
        <w:legacy w:legacy="1" w:legacySpace="0" w:legacyIndent="341"/>
        <w:lvlJc w:val="left"/>
        <w:rPr>
          <w:rFonts w:ascii="Arial" w:hAnsi="Arial" w:cs="Arial" w:hint="default"/>
        </w:rPr>
      </w:lvl>
    </w:lvlOverride>
  </w:num>
  <w:num w:numId="18">
    <w:abstractNumId w:val="22"/>
  </w:num>
  <w:num w:numId="19">
    <w:abstractNumId w:val="36"/>
  </w:num>
  <w:num w:numId="20">
    <w:abstractNumId w:val="29"/>
  </w:num>
  <w:num w:numId="21">
    <w:abstractNumId w:val="27"/>
  </w:num>
  <w:num w:numId="22">
    <w:abstractNumId w:val="26"/>
  </w:num>
  <w:num w:numId="23">
    <w:abstractNumId w:val="24"/>
  </w:num>
  <w:num w:numId="24">
    <w:abstractNumId w:val="28"/>
  </w:num>
  <w:num w:numId="25">
    <w:abstractNumId w:val="23"/>
  </w:num>
  <w:num w:numId="26">
    <w:abstractNumId w:val="31"/>
  </w:num>
  <w:num w:numId="27">
    <w:abstractNumId w:val="10"/>
  </w:num>
  <w:num w:numId="28">
    <w:abstractNumId w:val="21"/>
  </w:num>
  <w:num w:numId="29">
    <w:abstractNumId w:val="8"/>
  </w:num>
  <w:num w:numId="30">
    <w:abstractNumId w:val="17"/>
  </w:num>
  <w:num w:numId="31">
    <w:abstractNumId w:val="34"/>
  </w:num>
  <w:num w:numId="32">
    <w:abstractNumId w:val="32"/>
  </w:num>
  <w:num w:numId="33">
    <w:abstractNumId w:val="16"/>
  </w:num>
  <w:num w:numId="34">
    <w:abstractNumId w:val="12"/>
  </w:num>
  <w:num w:numId="35">
    <w:abstractNumId w:val="13"/>
  </w:num>
  <w:num w:numId="36">
    <w:abstractNumId w:val="6"/>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5DE"/>
    <w:rsid w:val="000263C3"/>
    <w:rsid w:val="00035EF1"/>
    <w:rsid w:val="00042CCE"/>
    <w:rsid w:val="00052B89"/>
    <w:rsid w:val="00052BDA"/>
    <w:rsid w:val="000560C8"/>
    <w:rsid w:val="0006027B"/>
    <w:rsid w:val="000A0EA1"/>
    <w:rsid w:val="000A2184"/>
    <w:rsid w:val="000A3415"/>
    <w:rsid w:val="000B5438"/>
    <w:rsid w:val="000C2504"/>
    <w:rsid w:val="000D06C0"/>
    <w:rsid w:val="000E6A9E"/>
    <w:rsid w:val="000F422E"/>
    <w:rsid w:val="000F7EC0"/>
    <w:rsid w:val="00110672"/>
    <w:rsid w:val="00114862"/>
    <w:rsid w:val="00132E8B"/>
    <w:rsid w:val="001375CB"/>
    <w:rsid w:val="001577EA"/>
    <w:rsid w:val="001617AF"/>
    <w:rsid w:val="001667F2"/>
    <w:rsid w:val="00175AED"/>
    <w:rsid w:val="001802ED"/>
    <w:rsid w:val="00185903"/>
    <w:rsid w:val="001927E9"/>
    <w:rsid w:val="001A611F"/>
    <w:rsid w:val="001D6386"/>
    <w:rsid w:val="00206818"/>
    <w:rsid w:val="00206A1B"/>
    <w:rsid w:val="00212134"/>
    <w:rsid w:val="00226DB8"/>
    <w:rsid w:val="00233604"/>
    <w:rsid w:val="00242F9C"/>
    <w:rsid w:val="00251348"/>
    <w:rsid w:val="0026121E"/>
    <w:rsid w:val="002769F8"/>
    <w:rsid w:val="00280343"/>
    <w:rsid w:val="00282382"/>
    <w:rsid w:val="002907E2"/>
    <w:rsid w:val="00291E60"/>
    <w:rsid w:val="002A7927"/>
    <w:rsid w:val="002B31A1"/>
    <w:rsid w:val="002B6AFD"/>
    <w:rsid w:val="002C6908"/>
    <w:rsid w:val="002D2FA5"/>
    <w:rsid w:val="002E59C2"/>
    <w:rsid w:val="002E5DDE"/>
    <w:rsid w:val="003002EB"/>
    <w:rsid w:val="00302A5E"/>
    <w:rsid w:val="003222B8"/>
    <w:rsid w:val="00335F6B"/>
    <w:rsid w:val="00343062"/>
    <w:rsid w:val="0035364F"/>
    <w:rsid w:val="00361A05"/>
    <w:rsid w:val="00374D81"/>
    <w:rsid w:val="003842F7"/>
    <w:rsid w:val="00392AA2"/>
    <w:rsid w:val="003935FD"/>
    <w:rsid w:val="003A2078"/>
    <w:rsid w:val="003A7E53"/>
    <w:rsid w:val="003B2EDB"/>
    <w:rsid w:val="003C5E59"/>
    <w:rsid w:val="003C7A67"/>
    <w:rsid w:val="003D05BA"/>
    <w:rsid w:val="003E6559"/>
    <w:rsid w:val="003E6AD9"/>
    <w:rsid w:val="00401090"/>
    <w:rsid w:val="00424E60"/>
    <w:rsid w:val="004448D1"/>
    <w:rsid w:val="00456E7F"/>
    <w:rsid w:val="00461399"/>
    <w:rsid w:val="00463F5F"/>
    <w:rsid w:val="00464C11"/>
    <w:rsid w:val="00487168"/>
    <w:rsid w:val="004A09F5"/>
    <w:rsid w:val="004A13A7"/>
    <w:rsid w:val="004A295B"/>
    <w:rsid w:val="004B0D72"/>
    <w:rsid w:val="004B4038"/>
    <w:rsid w:val="004B4CDE"/>
    <w:rsid w:val="004C17F8"/>
    <w:rsid w:val="004C2F33"/>
    <w:rsid w:val="004D4E52"/>
    <w:rsid w:val="004F43BA"/>
    <w:rsid w:val="005070D1"/>
    <w:rsid w:val="0050737B"/>
    <w:rsid w:val="00524AEC"/>
    <w:rsid w:val="00526C14"/>
    <w:rsid w:val="00531292"/>
    <w:rsid w:val="005348DD"/>
    <w:rsid w:val="0053696E"/>
    <w:rsid w:val="00544EFA"/>
    <w:rsid w:val="00547AE6"/>
    <w:rsid w:val="00555665"/>
    <w:rsid w:val="00557C33"/>
    <w:rsid w:val="00561AEB"/>
    <w:rsid w:val="0056511D"/>
    <w:rsid w:val="00572CE1"/>
    <w:rsid w:val="00574EB1"/>
    <w:rsid w:val="005771A6"/>
    <w:rsid w:val="00583962"/>
    <w:rsid w:val="00585937"/>
    <w:rsid w:val="00597473"/>
    <w:rsid w:val="005A0755"/>
    <w:rsid w:val="005A1C74"/>
    <w:rsid w:val="005B37E8"/>
    <w:rsid w:val="005B494F"/>
    <w:rsid w:val="005B68C4"/>
    <w:rsid w:val="005D2E23"/>
    <w:rsid w:val="005D2E69"/>
    <w:rsid w:val="005E359D"/>
    <w:rsid w:val="005F24B2"/>
    <w:rsid w:val="006042DD"/>
    <w:rsid w:val="006248FF"/>
    <w:rsid w:val="0062675F"/>
    <w:rsid w:val="006304FC"/>
    <w:rsid w:val="00636223"/>
    <w:rsid w:val="006664D0"/>
    <w:rsid w:val="00683F8C"/>
    <w:rsid w:val="006854E1"/>
    <w:rsid w:val="006938E1"/>
    <w:rsid w:val="0069502C"/>
    <w:rsid w:val="006B061F"/>
    <w:rsid w:val="006B1030"/>
    <w:rsid w:val="006C2895"/>
    <w:rsid w:val="006C3B2F"/>
    <w:rsid w:val="006C7541"/>
    <w:rsid w:val="00700CC4"/>
    <w:rsid w:val="00701BA9"/>
    <w:rsid w:val="0070352B"/>
    <w:rsid w:val="00704BD1"/>
    <w:rsid w:val="00721718"/>
    <w:rsid w:val="00727063"/>
    <w:rsid w:val="00740210"/>
    <w:rsid w:val="00740A74"/>
    <w:rsid w:val="00740F3E"/>
    <w:rsid w:val="007453F2"/>
    <w:rsid w:val="0074553A"/>
    <w:rsid w:val="00751DCC"/>
    <w:rsid w:val="007569F0"/>
    <w:rsid w:val="00761FF5"/>
    <w:rsid w:val="007747C5"/>
    <w:rsid w:val="007748E3"/>
    <w:rsid w:val="007751B7"/>
    <w:rsid w:val="00786826"/>
    <w:rsid w:val="00793C0F"/>
    <w:rsid w:val="007B1EC2"/>
    <w:rsid w:val="007B73D6"/>
    <w:rsid w:val="007C6E39"/>
    <w:rsid w:val="007D6429"/>
    <w:rsid w:val="007E401B"/>
    <w:rsid w:val="007E5718"/>
    <w:rsid w:val="008043C6"/>
    <w:rsid w:val="00806EE8"/>
    <w:rsid w:val="008073FF"/>
    <w:rsid w:val="00821122"/>
    <w:rsid w:val="008252E5"/>
    <w:rsid w:val="00847A26"/>
    <w:rsid w:val="008639DA"/>
    <w:rsid w:val="00865189"/>
    <w:rsid w:val="008827FA"/>
    <w:rsid w:val="00896F7D"/>
    <w:rsid w:val="008A7832"/>
    <w:rsid w:val="008B222F"/>
    <w:rsid w:val="008F1E6A"/>
    <w:rsid w:val="008F3F7B"/>
    <w:rsid w:val="008F4538"/>
    <w:rsid w:val="009131F6"/>
    <w:rsid w:val="009272BC"/>
    <w:rsid w:val="00940DD7"/>
    <w:rsid w:val="00950E21"/>
    <w:rsid w:val="00962AC8"/>
    <w:rsid w:val="00965F47"/>
    <w:rsid w:val="00977587"/>
    <w:rsid w:val="009933EE"/>
    <w:rsid w:val="009A2CC5"/>
    <w:rsid w:val="009A46ED"/>
    <w:rsid w:val="009A775A"/>
    <w:rsid w:val="009D06FC"/>
    <w:rsid w:val="009D18F8"/>
    <w:rsid w:val="009D5E1E"/>
    <w:rsid w:val="009E2E9B"/>
    <w:rsid w:val="009E6315"/>
    <w:rsid w:val="009F6C26"/>
    <w:rsid w:val="00A03E5C"/>
    <w:rsid w:val="00A636F9"/>
    <w:rsid w:val="00A649A0"/>
    <w:rsid w:val="00A672B6"/>
    <w:rsid w:val="00A674C6"/>
    <w:rsid w:val="00A75FD2"/>
    <w:rsid w:val="00A8059F"/>
    <w:rsid w:val="00A862DA"/>
    <w:rsid w:val="00AA2CF6"/>
    <w:rsid w:val="00AA3E65"/>
    <w:rsid w:val="00AB1DA4"/>
    <w:rsid w:val="00AB5214"/>
    <w:rsid w:val="00AD203B"/>
    <w:rsid w:val="00AD2765"/>
    <w:rsid w:val="00AD3BF6"/>
    <w:rsid w:val="00AE1D7C"/>
    <w:rsid w:val="00B0142D"/>
    <w:rsid w:val="00B066A9"/>
    <w:rsid w:val="00B158BB"/>
    <w:rsid w:val="00B26C50"/>
    <w:rsid w:val="00B41052"/>
    <w:rsid w:val="00B45AF2"/>
    <w:rsid w:val="00B5165C"/>
    <w:rsid w:val="00B60453"/>
    <w:rsid w:val="00B63894"/>
    <w:rsid w:val="00B646B2"/>
    <w:rsid w:val="00B75D4E"/>
    <w:rsid w:val="00B86331"/>
    <w:rsid w:val="00BA1423"/>
    <w:rsid w:val="00BA1AC6"/>
    <w:rsid w:val="00BB44F6"/>
    <w:rsid w:val="00BC4673"/>
    <w:rsid w:val="00BD3D9A"/>
    <w:rsid w:val="00BD3F24"/>
    <w:rsid w:val="00C04710"/>
    <w:rsid w:val="00C154E5"/>
    <w:rsid w:val="00C24172"/>
    <w:rsid w:val="00C402E8"/>
    <w:rsid w:val="00C56AEE"/>
    <w:rsid w:val="00C60016"/>
    <w:rsid w:val="00C6069F"/>
    <w:rsid w:val="00C67479"/>
    <w:rsid w:val="00C80B8B"/>
    <w:rsid w:val="00C80ED0"/>
    <w:rsid w:val="00C815DE"/>
    <w:rsid w:val="00C82C0C"/>
    <w:rsid w:val="00C83DD5"/>
    <w:rsid w:val="00C92227"/>
    <w:rsid w:val="00C92A74"/>
    <w:rsid w:val="00C930BB"/>
    <w:rsid w:val="00C96177"/>
    <w:rsid w:val="00C96C94"/>
    <w:rsid w:val="00CA0438"/>
    <w:rsid w:val="00CB41FA"/>
    <w:rsid w:val="00CD34A8"/>
    <w:rsid w:val="00CD7689"/>
    <w:rsid w:val="00CE337F"/>
    <w:rsid w:val="00CE3FEA"/>
    <w:rsid w:val="00CF2E23"/>
    <w:rsid w:val="00CF6D60"/>
    <w:rsid w:val="00CF6D76"/>
    <w:rsid w:val="00D0506B"/>
    <w:rsid w:val="00D05F18"/>
    <w:rsid w:val="00D409B7"/>
    <w:rsid w:val="00D51288"/>
    <w:rsid w:val="00D67443"/>
    <w:rsid w:val="00D95B78"/>
    <w:rsid w:val="00DB4A02"/>
    <w:rsid w:val="00DD08D1"/>
    <w:rsid w:val="00DD3ECC"/>
    <w:rsid w:val="00DE27B8"/>
    <w:rsid w:val="00DE7CF4"/>
    <w:rsid w:val="00DF0333"/>
    <w:rsid w:val="00E03A40"/>
    <w:rsid w:val="00E23D68"/>
    <w:rsid w:val="00E251A0"/>
    <w:rsid w:val="00E25886"/>
    <w:rsid w:val="00E25B1F"/>
    <w:rsid w:val="00E408D7"/>
    <w:rsid w:val="00E40C2D"/>
    <w:rsid w:val="00E41973"/>
    <w:rsid w:val="00E51D97"/>
    <w:rsid w:val="00E55F60"/>
    <w:rsid w:val="00E8075B"/>
    <w:rsid w:val="00E973CD"/>
    <w:rsid w:val="00EA7E48"/>
    <w:rsid w:val="00EC1D39"/>
    <w:rsid w:val="00EE4431"/>
    <w:rsid w:val="00EF16E9"/>
    <w:rsid w:val="00EF2FD1"/>
    <w:rsid w:val="00EF35E2"/>
    <w:rsid w:val="00F01FF2"/>
    <w:rsid w:val="00F07B5F"/>
    <w:rsid w:val="00F360CF"/>
    <w:rsid w:val="00F57C78"/>
    <w:rsid w:val="00F67424"/>
    <w:rsid w:val="00F7003B"/>
    <w:rsid w:val="00F8355D"/>
    <w:rsid w:val="00F92C44"/>
    <w:rsid w:val="00FB100D"/>
    <w:rsid w:val="00FC00E8"/>
    <w:rsid w:val="00FC081D"/>
    <w:rsid w:val="00FC182F"/>
    <w:rsid w:val="00FD0BCA"/>
    <w:rsid w:val="00FD17AB"/>
    <w:rsid w:val="00FE4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37"/>
    <o:shapelayout v:ext="edit">
      <o:idmap v:ext="edit" data="1"/>
    </o:shapelayout>
  </w:shapeDefaults>
  <w:decimalSymbol w:val=","/>
  <w:listSeparator w:val=";"/>
  <w15:chartTrackingRefBased/>
  <w15:docId w15:val="{B147D2E8-2AE0-423E-8D7F-926C9DC0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15DE"/>
    <w:pPr>
      <w:spacing w:line="312" w:lineRule="auto"/>
      <w:ind w:firstLine="720"/>
      <w:jc w:val="both"/>
    </w:pPr>
    <w:rPr>
      <w:sz w:val="28"/>
      <w:szCs w:val="24"/>
      <w:lang w:val="en-US" w:eastAsia="en-US"/>
    </w:rPr>
  </w:style>
  <w:style w:type="paragraph" w:styleId="1">
    <w:name w:val="heading 1"/>
    <w:aliases w:val="Элемент"/>
    <w:basedOn w:val="a0"/>
    <w:next w:val="a0"/>
    <w:qFormat/>
    <w:rsid w:val="00C815DE"/>
    <w:pPr>
      <w:keepNext/>
      <w:keepLines/>
      <w:widowControl w:val="0"/>
      <w:numPr>
        <w:numId w:val="2"/>
      </w:numPr>
      <w:suppressAutoHyphens/>
      <w:spacing w:before="240" w:after="60" w:line="360" w:lineRule="auto"/>
      <w:jc w:val="center"/>
      <w:outlineLvl w:val="0"/>
    </w:pPr>
    <w:rPr>
      <w:rFonts w:ascii="Garamond" w:hAnsi="Garamond"/>
      <w:b/>
      <w:caps/>
      <w:spacing w:val="20"/>
      <w:kern w:val="28"/>
      <w:szCs w:val="20"/>
      <w:lang w:val="ru-RU"/>
    </w:rPr>
  </w:style>
  <w:style w:type="paragraph" w:styleId="2">
    <w:name w:val="heading 2"/>
    <w:basedOn w:val="a0"/>
    <w:next w:val="a0"/>
    <w:qFormat/>
    <w:rsid w:val="00C815DE"/>
    <w:pPr>
      <w:keepNext/>
      <w:keepLines/>
      <w:widowControl w:val="0"/>
      <w:numPr>
        <w:ilvl w:val="1"/>
        <w:numId w:val="2"/>
      </w:numPr>
      <w:suppressAutoHyphens/>
      <w:spacing w:before="240" w:after="60" w:line="360" w:lineRule="auto"/>
      <w:jc w:val="center"/>
      <w:outlineLvl w:val="1"/>
    </w:pPr>
    <w:rPr>
      <w:rFonts w:ascii="Courier New" w:hAnsi="Courier New"/>
      <w:b/>
      <w:kern w:val="28"/>
      <w:sz w:val="32"/>
      <w:szCs w:val="20"/>
      <w:lang w:val="ru-RU"/>
    </w:rPr>
  </w:style>
  <w:style w:type="paragraph" w:styleId="3">
    <w:name w:val="heading 3"/>
    <w:basedOn w:val="a0"/>
    <w:next w:val="a0"/>
    <w:qFormat/>
    <w:rsid w:val="00C815DE"/>
    <w:pPr>
      <w:keepNext/>
      <w:keepLines/>
      <w:widowControl w:val="0"/>
      <w:numPr>
        <w:ilvl w:val="2"/>
        <w:numId w:val="2"/>
      </w:numPr>
      <w:suppressAutoHyphens/>
      <w:spacing w:before="240" w:after="60" w:line="360" w:lineRule="auto"/>
      <w:jc w:val="center"/>
      <w:outlineLvl w:val="2"/>
    </w:pPr>
    <w:rPr>
      <w:rFonts w:ascii="Courier New" w:hAnsi="Courier New"/>
      <w:b/>
      <w:kern w:val="32"/>
      <w:sz w:val="32"/>
      <w:szCs w:val="20"/>
      <w:lang w:val="ru-RU"/>
    </w:rPr>
  </w:style>
  <w:style w:type="paragraph" w:styleId="4">
    <w:name w:val="heading 4"/>
    <w:basedOn w:val="a0"/>
    <w:next w:val="a0"/>
    <w:qFormat/>
    <w:rsid w:val="00C815DE"/>
    <w:pPr>
      <w:keepNext/>
      <w:outlineLvl w:val="3"/>
    </w:pPr>
    <w:rPr>
      <w:u w:val="single"/>
    </w:rPr>
  </w:style>
  <w:style w:type="paragraph" w:styleId="5">
    <w:name w:val="heading 5"/>
    <w:basedOn w:val="4"/>
    <w:next w:val="a0"/>
    <w:qFormat/>
    <w:rsid w:val="00C815DE"/>
    <w:pPr>
      <w:numPr>
        <w:ilvl w:val="4"/>
        <w:numId w:val="2"/>
      </w:numPr>
      <w:tabs>
        <w:tab w:val="clear" w:pos="0"/>
      </w:tabs>
      <w:spacing w:before="240" w:after="60" w:line="240" w:lineRule="auto"/>
      <w:ind w:left="0" w:firstLine="0"/>
      <w:outlineLvl w:val="4"/>
    </w:pPr>
    <w:rPr>
      <w:rFonts w:ascii="Arial" w:hAnsi="Arial"/>
      <w:kern w:val="28"/>
      <w:szCs w:val="20"/>
      <w:u w:val="none"/>
      <w:lang w:val="ru-RU"/>
    </w:rPr>
  </w:style>
  <w:style w:type="paragraph" w:styleId="6">
    <w:name w:val="heading 6"/>
    <w:basedOn w:val="a0"/>
    <w:next w:val="a0"/>
    <w:qFormat/>
    <w:rsid w:val="00C815DE"/>
    <w:pPr>
      <w:numPr>
        <w:ilvl w:val="5"/>
        <w:numId w:val="2"/>
      </w:numPr>
      <w:tabs>
        <w:tab w:val="clear" w:pos="0"/>
      </w:tabs>
      <w:spacing w:before="240" w:after="60" w:line="240" w:lineRule="auto"/>
      <w:ind w:left="0" w:firstLine="0"/>
      <w:outlineLvl w:val="5"/>
    </w:pPr>
    <w:rPr>
      <w:rFonts w:ascii="Arial" w:hAnsi="Arial"/>
      <w:szCs w:val="20"/>
      <w:lang w:val="ru-RU"/>
    </w:rPr>
  </w:style>
  <w:style w:type="paragraph" w:styleId="7">
    <w:name w:val="heading 7"/>
    <w:basedOn w:val="a0"/>
    <w:next w:val="a0"/>
    <w:qFormat/>
    <w:rsid w:val="00C815DE"/>
    <w:pPr>
      <w:numPr>
        <w:ilvl w:val="6"/>
        <w:numId w:val="2"/>
      </w:numPr>
      <w:tabs>
        <w:tab w:val="clear" w:pos="0"/>
      </w:tabs>
      <w:spacing w:before="240" w:after="60" w:line="240" w:lineRule="auto"/>
      <w:ind w:left="0" w:firstLine="0"/>
      <w:outlineLvl w:val="6"/>
    </w:pPr>
    <w:rPr>
      <w:rFonts w:ascii="Breeze" w:hAnsi="Breeze"/>
      <w:sz w:val="20"/>
      <w:szCs w:val="20"/>
      <w:lang w:val="ru-RU"/>
    </w:rPr>
  </w:style>
  <w:style w:type="paragraph" w:styleId="8">
    <w:name w:val="heading 8"/>
    <w:basedOn w:val="a0"/>
    <w:next w:val="a0"/>
    <w:qFormat/>
    <w:rsid w:val="00C815DE"/>
    <w:pPr>
      <w:numPr>
        <w:ilvl w:val="7"/>
        <w:numId w:val="2"/>
      </w:numPr>
      <w:tabs>
        <w:tab w:val="clear" w:pos="0"/>
      </w:tabs>
      <w:spacing w:before="240" w:after="60" w:line="240" w:lineRule="auto"/>
      <w:ind w:left="0" w:firstLine="0"/>
      <w:outlineLvl w:val="7"/>
    </w:pPr>
    <w:rPr>
      <w:rFonts w:ascii="Breeze" w:hAnsi="Breeze"/>
      <w:i/>
      <w:sz w:val="20"/>
      <w:szCs w:val="20"/>
      <w:lang w:val="ru-RU"/>
    </w:rPr>
  </w:style>
  <w:style w:type="paragraph" w:styleId="9">
    <w:name w:val="heading 9"/>
    <w:basedOn w:val="a0"/>
    <w:next w:val="a0"/>
    <w:qFormat/>
    <w:rsid w:val="00C815DE"/>
    <w:pPr>
      <w:widowControl w:val="0"/>
      <w:numPr>
        <w:ilvl w:val="8"/>
        <w:numId w:val="2"/>
      </w:numPr>
      <w:spacing w:before="240" w:after="60" w:line="360" w:lineRule="auto"/>
      <w:outlineLvl w:val="8"/>
    </w:pPr>
    <w:rPr>
      <w:rFonts w:ascii="Arial" w:hAnsi="Arial"/>
      <w:b/>
      <w:i/>
      <w:sz w:val="18"/>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Continue"/>
    <w:basedOn w:val="a0"/>
    <w:rsid w:val="00C815DE"/>
    <w:pPr>
      <w:numPr>
        <w:numId w:val="1"/>
      </w:numPr>
    </w:pPr>
    <w:rPr>
      <w:lang w:val="ru-RU"/>
    </w:rPr>
  </w:style>
  <w:style w:type="paragraph" w:styleId="30">
    <w:name w:val="List Number 3"/>
    <w:basedOn w:val="a0"/>
    <w:rsid w:val="00C815DE"/>
    <w:pPr>
      <w:widowControl w:val="0"/>
      <w:numPr>
        <w:numId w:val="4"/>
      </w:numPr>
    </w:pPr>
    <w:rPr>
      <w:szCs w:val="20"/>
      <w:lang w:val="ru-RU"/>
    </w:rPr>
  </w:style>
  <w:style w:type="paragraph" w:styleId="a4">
    <w:name w:val="List Bullet"/>
    <w:basedOn w:val="a0"/>
    <w:autoRedefine/>
    <w:rsid w:val="00C815DE"/>
    <w:pPr>
      <w:widowControl w:val="0"/>
      <w:spacing w:line="336" w:lineRule="auto"/>
      <w:ind w:left="992" w:hanging="283"/>
    </w:pPr>
    <w:rPr>
      <w:sz w:val="24"/>
      <w:szCs w:val="20"/>
      <w:lang w:val="ru-RU"/>
    </w:rPr>
  </w:style>
  <w:style w:type="paragraph" w:styleId="a5">
    <w:name w:val="List Number"/>
    <w:basedOn w:val="a0"/>
    <w:rsid w:val="00C815DE"/>
    <w:pPr>
      <w:widowControl w:val="0"/>
      <w:tabs>
        <w:tab w:val="num" w:pos="644"/>
      </w:tabs>
      <w:ind w:firstLine="284"/>
    </w:pPr>
    <w:rPr>
      <w:szCs w:val="20"/>
      <w:lang w:val="ru-RU"/>
    </w:rPr>
  </w:style>
  <w:style w:type="paragraph" w:styleId="a6">
    <w:name w:val="footnote text"/>
    <w:basedOn w:val="a0"/>
    <w:semiHidden/>
    <w:rsid w:val="00C815DE"/>
    <w:pPr>
      <w:keepLines/>
      <w:spacing w:line="336" w:lineRule="auto"/>
      <w:ind w:firstLine="680"/>
    </w:pPr>
    <w:rPr>
      <w:sz w:val="20"/>
      <w:szCs w:val="20"/>
      <w:lang w:val="ru-RU"/>
    </w:rPr>
  </w:style>
  <w:style w:type="character" w:styleId="a7">
    <w:name w:val="page number"/>
    <w:basedOn w:val="a1"/>
    <w:rsid w:val="00C815DE"/>
    <w:rPr>
      <w:rFonts w:ascii="Times New Roman" w:hAnsi="Times New Roman"/>
      <w:sz w:val="24"/>
    </w:rPr>
  </w:style>
  <w:style w:type="paragraph" w:styleId="a8">
    <w:name w:val="header"/>
    <w:basedOn w:val="a0"/>
    <w:rsid w:val="00C815DE"/>
    <w:pPr>
      <w:widowControl w:val="0"/>
      <w:tabs>
        <w:tab w:val="center" w:pos="4153"/>
        <w:tab w:val="right" w:pos="8306"/>
      </w:tabs>
      <w:spacing w:line="360" w:lineRule="auto"/>
      <w:ind w:firstLine="567"/>
    </w:pPr>
    <w:rPr>
      <w:szCs w:val="20"/>
      <w:lang w:val="ru-RU"/>
    </w:rPr>
  </w:style>
  <w:style w:type="paragraph" w:styleId="20">
    <w:name w:val="List Bullet 2"/>
    <w:basedOn w:val="a0"/>
    <w:autoRedefine/>
    <w:rsid w:val="00C815DE"/>
    <w:pPr>
      <w:tabs>
        <w:tab w:val="num" w:pos="360"/>
      </w:tabs>
      <w:spacing w:line="360" w:lineRule="auto"/>
      <w:ind w:firstLine="0"/>
    </w:pPr>
    <w:rPr>
      <w:szCs w:val="20"/>
      <w:lang w:val="ru-RU"/>
    </w:rPr>
  </w:style>
  <w:style w:type="paragraph" w:styleId="31">
    <w:name w:val="List Bullet 3"/>
    <w:basedOn w:val="a0"/>
    <w:autoRedefine/>
    <w:rsid w:val="00C815DE"/>
    <w:pPr>
      <w:spacing w:line="360" w:lineRule="auto"/>
      <w:ind w:left="566" w:firstLine="567"/>
    </w:pPr>
    <w:rPr>
      <w:szCs w:val="20"/>
      <w:lang w:val="ru-RU"/>
    </w:rPr>
  </w:style>
  <w:style w:type="paragraph" w:styleId="21">
    <w:name w:val="List Number 2"/>
    <w:basedOn w:val="a0"/>
    <w:rsid w:val="00C815DE"/>
    <w:pPr>
      <w:tabs>
        <w:tab w:val="num" w:pos="360"/>
      </w:tabs>
      <w:spacing w:line="360" w:lineRule="auto"/>
      <w:ind w:firstLine="0"/>
    </w:pPr>
    <w:rPr>
      <w:szCs w:val="20"/>
      <w:lang w:val="ru-RU"/>
    </w:rPr>
  </w:style>
  <w:style w:type="paragraph" w:styleId="a9">
    <w:name w:val="Subtitle"/>
    <w:basedOn w:val="a0"/>
    <w:next w:val="a0"/>
    <w:qFormat/>
    <w:rsid w:val="00C815DE"/>
    <w:pPr>
      <w:keepNext/>
      <w:keepLines/>
      <w:suppressAutoHyphens/>
      <w:spacing w:before="240" w:after="60" w:line="360" w:lineRule="auto"/>
      <w:ind w:firstLine="0"/>
      <w:jc w:val="center"/>
    </w:pPr>
    <w:rPr>
      <w:rFonts w:ascii="Courier New" w:hAnsi="Courier New"/>
      <w:b/>
      <w:sz w:val="32"/>
      <w:szCs w:val="20"/>
      <w:lang w:val="ru-RU"/>
    </w:rPr>
  </w:style>
  <w:style w:type="paragraph" w:styleId="aa">
    <w:name w:val="Body Text Indent"/>
    <w:basedOn w:val="a0"/>
    <w:rsid w:val="00C815DE"/>
    <w:rPr>
      <w:u w:val="single"/>
      <w:lang w:val="ru-RU"/>
    </w:rPr>
  </w:style>
  <w:style w:type="paragraph" w:styleId="22">
    <w:name w:val="Body Text Indent 2"/>
    <w:basedOn w:val="a0"/>
    <w:rsid w:val="00C815DE"/>
    <w:rPr>
      <w:lang w:val="ru-RU"/>
    </w:rPr>
  </w:style>
  <w:style w:type="paragraph" w:styleId="ab">
    <w:name w:val="footer"/>
    <w:basedOn w:val="a0"/>
    <w:rsid w:val="00C815DE"/>
    <w:pPr>
      <w:tabs>
        <w:tab w:val="center" w:pos="4677"/>
        <w:tab w:val="right" w:pos="9355"/>
      </w:tabs>
    </w:pPr>
  </w:style>
  <w:style w:type="paragraph" w:styleId="ac">
    <w:name w:val="Body Text"/>
    <w:basedOn w:val="a0"/>
    <w:rsid w:val="00C815DE"/>
    <w:pPr>
      <w:spacing w:line="240" w:lineRule="auto"/>
      <w:ind w:firstLine="0"/>
      <w:jc w:val="center"/>
    </w:pPr>
    <w:rPr>
      <w:i/>
      <w:iCs/>
      <w:sz w:val="20"/>
      <w:lang w:val="ru-RU"/>
    </w:rPr>
  </w:style>
  <w:style w:type="paragraph" w:styleId="40">
    <w:name w:val="List Number 4"/>
    <w:basedOn w:val="a0"/>
    <w:rsid w:val="00C815DE"/>
    <w:pPr>
      <w:tabs>
        <w:tab w:val="num" w:pos="360"/>
      </w:tabs>
      <w:ind w:firstLine="0"/>
    </w:pPr>
    <w:rPr>
      <w:sz w:val="24"/>
    </w:rPr>
  </w:style>
  <w:style w:type="paragraph" w:styleId="50">
    <w:name w:val="List Number 5"/>
    <w:basedOn w:val="a0"/>
    <w:rsid w:val="00C815DE"/>
    <w:pPr>
      <w:tabs>
        <w:tab w:val="num" w:pos="360"/>
      </w:tabs>
      <w:spacing w:line="240" w:lineRule="auto"/>
      <w:ind w:firstLine="0"/>
    </w:pPr>
    <w:rPr>
      <w:sz w:val="20"/>
    </w:rPr>
  </w:style>
  <w:style w:type="character" w:styleId="ad">
    <w:name w:val="Hyperlink"/>
    <w:basedOn w:val="a1"/>
    <w:rsid w:val="00C815DE"/>
    <w:rPr>
      <w:color w:val="0000FF"/>
      <w:u w:val="single"/>
    </w:rPr>
  </w:style>
  <w:style w:type="paragraph" w:customStyle="1" w:styleId="10">
    <w:name w:val="заголовок 1"/>
    <w:basedOn w:val="a0"/>
    <w:next w:val="a0"/>
    <w:rsid w:val="00C815DE"/>
    <w:pPr>
      <w:keepNext/>
      <w:widowControl w:val="0"/>
      <w:autoSpaceDE w:val="0"/>
      <w:autoSpaceDN w:val="0"/>
      <w:spacing w:line="240" w:lineRule="auto"/>
      <w:ind w:firstLine="0"/>
      <w:jc w:val="left"/>
      <w:outlineLvl w:val="0"/>
    </w:pPr>
    <w:rPr>
      <w:sz w:val="20"/>
      <w:lang w:val="ru-RU" w:eastAsia="ru-RU"/>
    </w:rPr>
  </w:style>
  <w:style w:type="paragraph" w:styleId="32">
    <w:name w:val="Body Text Indent 3"/>
    <w:basedOn w:val="a0"/>
    <w:rsid w:val="00C815DE"/>
    <w:pPr>
      <w:spacing w:line="240" w:lineRule="auto"/>
      <w:jc w:val="center"/>
    </w:pPr>
    <w:rPr>
      <w:b/>
      <w:spacing w:val="60"/>
      <w:lang w:val="ru-RU"/>
    </w:rPr>
  </w:style>
  <w:style w:type="paragraph" w:styleId="23">
    <w:name w:val="Body Text 2"/>
    <w:basedOn w:val="a0"/>
    <w:rsid w:val="00C815DE"/>
    <w:pPr>
      <w:keepNext/>
      <w:spacing w:line="300" w:lineRule="exact"/>
      <w:ind w:firstLine="0"/>
      <w:jc w:val="center"/>
    </w:pPr>
    <w:rPr>
      <w:rFonts w:ascii="Arial" w:hAnsi="Arial" w:cs="Arial"/>
      <w:b/>
      <w:bCs/>
      <w:sz w:val="26"/>
      <w:lang w:val="ru-RU"/>
    </w:rPr>
  </w:style>
  <w:style w:type="paragraph" w:styleId="33">
    <w:name w:val="Body Text 3"/>
    <w:basedOn w:val="a0"/>
    <w:rsid w:val="00C815DE"/>
    <w:pPr>
      <w:spacing w:line="300" w:lineRule="exact"/>
      <w:ind w:firstLine="0"/>
    </w:pPr>
    <w:rPr>
      <w:rFonts w:ascii="Arial" w:hAnsi="Arial" w:cs="Arial"/>
      <w:sz w:val="26"/>
      <w:lang w:val="ru-RU"/>
    </w:rPr>
  </w:style>
  <w:style w:type="paragraph" w:styleId="ae">
    <w:name w:val="Title"/>
    <w:basedOn w:val="a0"/>
    <w:qFormat/>
    <w:rsid w:val="00C815DE"/>
    <w:pPr>
      <w:spacing w:line="360" w:lineRule="auto"/>
      <w:ind w:firstLine="0"/>
      <w:jc w:val="center"/>
    </w:pPr>
    <w:rPr>
      <w:b/>
      <w:szCs w:val="20"/>
      <w:lang w:val="ru-RU" w:eastAsia="ru-RU"/>
    </w:rPr>
  </w:style>
  <w:style w:type="character" w:styleId="af">
    <w:name w:val="footnote reference"/>
    <w:basedOn w:val="a1"/>
    <w:semiHidden/>
    <w:rsid w:val="00C815DE"/>
    <w:rPr>
      <w:vertAlign w:val="superscript"/>
    </w:rPr>
  </w:style>
  <w:style w:type="table" w:styleId="af0">
    <w:name w:val="Table Grid"/>
    <w:basedOn w:val="a2"/>
    <w:rsid w:val="00C815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0"/>
    <w:rsid w:val="00C815DE"/>
    <w:pPr>
      <w:spacing w:after="240" w:line="240" w:lineRule="auto"/>
      <w:ind w:firstLine="0"/>
      <w:jc w:val="left"/>
    </w:pPr>
    <w:rPr>
      <w:sz w:val="24"/>
      <w:lang w:val="ru-RU" w:eastAsia="ru-RU"/>
    </w:rPr>
  </w:style>
  <w:style w:type="paragraph" w:styleId="af2">
    <w:name w:val="Balloon Text"/>
    <w:basedOn w:val="a0"/>
    <w:link w:val="af3"/>
    <w:rsid w:val="00CE3FEA"/>
    <w:pPr>
      <w:spacing w:line="240" w:lineRule="auto"/>
    </w:pPr>
    <w:rPr>
      <w:rFonts w:ascii="Tahoma" w:hAnsi="Tahoma" w:cs="Tahoma"/>
      <w:sz w:val="16"/>
      <w:szCs w:val="16"/>
    </w:rPr>
  </w:style>
  <w:style w:type="character" w:customStyle="1" w:styleId="af3">
    <w:name w:val="Текст выноски Знак"/>
    <w:basedOn w:val="a1"/>
    <w:link w:val="af2"/>
    <w:rsid w:val="00CE3FEA"/>
    <w:rPr>
      <w:rFonts w:ascii="Tahoma" w:hAnsi="Tahoma" w:cs="Tahoma"/>
      <w:sz w:val="16"/>
      <w:szCs w:val="16"/>
      <w:lang w:val="en-US" w:eastAsia="en-US"/>
    </w:rPr>
  </w:style>
  <w:style w:type="paragraph" w:styleId="af4">
    <w:name w:val="Document Map"/>
    <w:basedOn w:val="a0"/>
    <w:link w:val="af5"/>
    <w:rsid w:val="00940DD7"/>
    <w:pPr>
      <w:spacing w:line="240" w:lineRule="auto"/>
    </w:pPr>
    <w:rPr>
      <w:rFonts w:ascii="Tahoma" w:hAnsi="Tahoma" w:cs="Tahoma"/>
      <w:sz w:val="16"/>
      <w:szCs w:val="16"/>
    </w:rPr>
  </w:style>
  <w:style w:type="character" w:customStyle="1" w:styleId="af5">
    <w:name w:val="Схема документа Знак"/>
    <w:basedOn w:val="a1"/>
    <w:link w:val="af4"/>
    <w:rsid w:val="00940DD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58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_____Microsoft_Excel_97-20031.xls"/><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0.bin"/><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4706</Words>
  <Characters>26828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В   соответствии   с   Учебным   планом   специальности 08</vt:lpstr>
    </vt:vector>
  </TitlesOfParts>
  <Company/>
  <LinksUpToDate>false</LinksUpToDate>
  <CharactersWithSpaces>31472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   Учебным   планом   специальности 08</dc:title>
  <dc:subject/>
  <dc:creator>Я</dc:creator>
  <cp:keywords/>
  <dc:description/>
  <cp:lastModifiedBy>admin</cp:lastModifiedBy>
  <cp:revision>2</cp:revision>
  <cp:lastPrinted>2010-12-05T12:50:00Z</cp:lastPrinted>
  <dcterms:created xsi:type="dcterms:W3CDTF">2014-03-29T10:49:00Z</dcterms:created>
  <dcterms:modified xsi:type="dcterms:W3CDTF">2014-03-29T10:49:00Z</dcterms:modified>
</cp:coreProperties>
</file>