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CC" w:rsidRDefault="008669CC" w:rsidP="00A82841">
      <w:pPr>
        <w:spacing w:line="360" w:lineRule="auto"/>
        <w:ind w:left="720"/>
        <w:jc w:val="center"/>
        <w:rPr>
          <w:rFonts w:ascii="Times New Roman" w:hAnsi="Times New Roman"/>
          <w:color w:val="000000"/>
          <w:sz w:val="28"/>
          <w:szCs w:val="28"/>
        </w:rPr>
      </w:pPr>
    </w:p>
    <w:p w:rsidR="004E6588" w:rsidRPr="00B24F70" w:rsidRDefault="004E6588" w:rsidP="00A82841">
      <w:pPr>
        <w:spacing w:line="360" w:lineRule="auto"/>
        <w:ind w:left="720"/>
        <w:jc w:val="center"/>
        <w:rPr>
          <w:rFonts w:ascii="Times New Roman" w:hAnsi="Times New Roman"/>
          <w:color w:val="000000"/>
          <w:sz w:val="28"/>
          <w:szCs w:val="28"/>
        </w:rPr>
      </w:pPr>
      <w:r w:rsidRPr="00B24F70">
        <w:rPr>
          <w:rFonts w:ascii="Times New Roman" w:hAnsi="Times New Roman"/>
          <w:color w:val="000000"/>
          <w:sz w:val="28"/>
          <w:szCs w:val="28"/>
        </w:rPr>
        <w:t>ФЕДЕРАЛЬНОЕ АГЕН</w:t>
      </w:r>
      <w:r>
        <w:rPr>
          <w:rFonts w:ascii="Times New Roman" w:hAnsi="Times New Roman"/>
          <w:color w:val="000000"/>
          <w:sz w:val="28"/>
          <w:szCs w:val="28"/>
        </w:rPr>
        <w:t>Т</w:t>
      </w:r>
      <w:r w:rsidRPr="00B24F70">
        <w:rPr>
          <w:rFonts w:ascii="Times New Roman" w:hAnsi="Times New Roman"/>
          <w:color w:val="000000"/>
          <w:sz w:val="28"/>
          <w:szCs w:val="28"/>
        </w:rPr>
        <w:t>СТВО ПО ОБРАЗОВАНИЮ</w:t>
      </w:r>
    </w:p>
    <w:p w:rsidR="004E6588" w:rsidRPr="00B24F70" w:rsidRDefault="004E6588" w:rsidP="00A82841">
      <w:pPr>
        <w:spacing w:line="360" w:lineRule="auto"/>
        <w:rPr>
          <w:rFonts w:ascii="Times New Roman" w:hAnsi="Times New Roman"/>
          <w:color w:val="000000"/>
          <w:sz w:val="28"/>
          <w:szCs w:val="28"/>
        </w:rPr>
      </w:pPr>
      <w:r w:rsidRPr="00B24F70">
        <w:rPr>
          <w:rFonts w:ascii="Times New Roman" w:hAnsi="Times New Roman"/>
          <w:color w:val="000000"/>
          <w:sz w:val="28"/>
          <w:szCs w:val="28"/>
        </w:rPr>
        <w:t>ОРЛОВСКИЙ ГОСУДАРСТВЕННЫЙ ТЕХНИЧЕСКИЙ УНИВЕРСИТЕТ</w:t>
      </w:r>
    </w:p>
    <w:p w:rsidR="004E6588" w:rsidRDefault="004E6588" w:rsidP="00A82841">
      <w:pPr>
        <w:spacing w:line="360" w:lineRule="auto"/>
        <w:ind w:left="720"/>
        <w:jc w:val="center"/>
        <w:rPr>
          <w:rFonts w:ascii="Times New Roman" w:hAnsi="Times New Roman"/>
          <w:color w:val="000000"/>
          <w:sz w:val="28"/>
          <w:szCs w:val="28"/>
        </w:rPr>
      </w:pPr>
    </w:p>
    <w:p w:rsidR="004E6588" w:rsidRPr="00B24F70" w:rsidRDefault="004E6588" w:rsidP="00A82841">
      <w:pPr>
        <w:spacing w:line="360" w:lineRule="auto"/>
        <w:ind w:left="720"/>
        <w:jc w:val="center"/>
        <w:rPr>
          <w:rFonts w:ascii="Times New Roman" w:hAnsi="Times New Roman"/>
          <w:color w:val="000000"/>
          <w:sz w:val="28"/>
          <w:szCs w:val="28"/>
        </w:rPr>
      </w:pPr>
    </w:p>
    <w:p w:rsidR="004E6588" w:rsidRPr="00B24F70" w:rsidRDefault="004E6588" w:rsidP="00A82841">
      <w:pPr>
        <w:spacing w:line="360" w:lineRule="auto"/>
        <w:ind w:left="720"/>
        <w:jc w:val="right"/>
        <w:rPr>
          <w:rFonts w:ascii="Times New Roman" w:hAnsi="Times New Roman"/>
          <w:color w:val="000000"/>
          <w:sz w:val="28"/>
          <w:szCs w:val="28"/>
        </w:rPr>
      </w:pPr>
      <w:r w:rsidRPr="00B24F70">
        <w:rPr>
          <w:rFonts w:ascii="Times New Roman" w:hAnsi="Times New Roman"/>
          <w:color w:val="000000"/>
          <w:sz w:val="28"/>
          <w:szCs w:val="28"/>
        </w:rPr>
        <w:t>Кафедра: «Предпринимательство и маркетинг»</w:t>
      </w:r>
    </w:p>
    <w:p w:rsidR="004E6588" w:rsidRPr="00B24F70" w:rsidRDefault="004E6588" w:rsidP="00A82841">
      <w:pPr>
        <w:spacing w:line="360" w:lineRule="auto"/>
        <w:ind w:left="720"/>
        <w:jc w:val="right"/>
        <w:rPr>
          <w:rFonts w:ascii="Times New Roman" w:hAnsi="Times New Roman"/>
          <w:color w:val="000000"/>
          <w:sz w:val="28"/>
          <w:szCs w:val="28"/>
        </w:rPr>
      </w:pPr>
      <w:r w:rsidRPr="00B24F70">
        <w:rPr>
          <w:rFonts w:ascii="Times New Roman" w:hAnsi="Times New Roman"/>
          <w:color w:val="000000"/>
          <w:sz w:val="28"/>
          <w:szCs w:val="28"/>
        </w:rPr>
        <w:t>Допущен к защите</w:t>
      </w:r>
    </w:p>
    <w:p w:rsidR="004E6588" w:rsidRPr="00B24F70" w:rsidRDefault="004E6588" w:rsidP="00A82841">
      <w:pPr>
        <w:spacing w:line="360" w:lineRule="auto"/>
        <w:jc w:val="right"/>
        <w:rPr>
          <w:rFonts w:ascii="Times New Roman" w:hAnsi="Times New Roman"/>
          <w:color w:val="000000"/>
          <w:sz w:val="24"/>
          <w:szCs w:val="24"/>
        </w:rPr>
      </w:pPr>
      <w:r w:rsidRPr="00B24F70">
        <w:rPr>
          <w:rFonts w:ascii="Times New Roman" w:hAnsi="Times New Roman"/>
          <w:color w:val="000000"/>
          <w:sz w:val="28"/>
          <w:szCs w:val="28"/>
        </w:rPr>
        <w:t>«____» ________________200__г.</w:t>
      </w:r>
    </w:p>
    <w:p w:rsidR="004E6588" w:rsidRPr="00B24F70" w:rsidRDefault="004E6588" w:rsidP="00A82841">
      <w:pPr>
        <w:spacing w:line="360" w:lineRule="auto"/>
        <w:ind w:left="720"/>
        <w:jc w:val="center"/>
        <w:rPr>
          <w:rFonts w:ascii="Times New Roman" w:hAnsi="Times New Roman"/>
          <w:color w:val="000000"/>
          <w:sz w:val="24"/>
          <w:szCs w:val="24"/>
        </w:rPr>
      </w:pPr>
    </w:p>
    <w:p w:rsidR="004E6588" w:rsidRPr="00DA13BF" w:rsidRDefault="004E6588" w:rsidP="00A82841">
      <w:pPr>
        <w:spacing w:line="360" w:lineRule="auto"/>
        <w:ind w:left="720"/>
        <w:jc w:val="center"/>
        <w:rPr>
          <w:rFonts w:ascii="Times New Roman" w:hAnsi="Times New Roman"/>
          <w:color w:val="000000"/>
          <w:sz w:val="28"/>
          <w:szCs w:val="28"/>
        </w:rPr>
      </w:pPr>
      <w:r w:rsidRPr="00DA13BF">
        <w:rPr>
          <w:rFonts w:ascii="Times New Roman" w:hAnsi="Times New Roman"/>
          <w:color w:val="000000"/>
          <w:sz w:val="28"/>
          <w:szCs w:val="28"/>
        </w:rPr>
        <w:t>КУРСОВАЯ РАБОТА</w:t>
      </w:r>
    </w:p>
    <w:p w:rsidR="004E6588" w:rsidRPr="00B24F70" w:rsidRDefault="004E6588" w:rsidP="00A82841">
      <w:pPr>
        <w:spacing w:line="360" w:lineRule="auto"/>
        <w:ind w:left="720"/>
        <w:jc w:val="both"/>
        <w:rPr>
          <w:rFonts w:ascii="Times New Roman" w:hAnsi="Times New Roman"/>
          <w:color w:val="000000"/>
          <w:sz w:val="24"/>
          <w:szCs w:val="24"/>
        </w:rPr>
      </w:pPr>
    </w:p>
    <w:p w:rsidR="004E6588" w:rsidRPr="00B24F70" w:rsidRDefault="004E6588" w:rsidP="00A82841">
      <w:pPr>
        <w:spacing w:line="360" w:lineRule="auto"/>
        <w:ind w:left="720"/>
        <w:jc w:val="center"/>
        <w:rPr>
          <w:rFonts w:ascii="Times New Roman" w:hAnsi="Times New Roman"/>
          <w:color w:val="000000"/>
          <w:sz w:val="28"/>
          <w:szCs w:val="28"/>
        </w:rPr>
      </w:pPr>
      <w:r w:rsidRPr="00B24F70">
        <w:rPr>
          <w:rFonts w:ascii="Times New Roman" w:hAnsi="Times New Roman"/>
          <w:color w:val="000000"/>
          <w:sz w:val="28"/>
          <w:szCs w:val="28"/>
        </w:rPr>
        <w:t>по дисциплине: «</w:t>
      </w:r>
      <w:r>
        <w:rPr>
          <w:rFonts w:ascii="Times New Roman" w:hAnsi="Times New Roman"/>
          <w:color w:val="000000"/>
          <w:sz w:val="28"/>
          <w:szCs w:val="28"/>
        </w:rPr>
        <w:t>Организация коммерческой деятельности по сферам применения</w:t>
      </w:r>
      <w:r w:rsidRPr="00B24F70">
        <w:rPr>
          <w:rFonts w:ascii="Times New Roman" w:hAnsi="Times New Roman"/>
          <w:color w:val="000000"/>
          <w:sz w:val="28"/>
          <w:szCs w:val="28"/>
        </w:rPr>
        <w:t>»</w:t>
      </w:r>
      <w:r>
        <w:rPr>
          <w:rFonts w:ascii="Times New Roman" w:hAnsi="Times New Roman"/>
          <w:color w:val="000000"/>
          <w:sz w:val="28"/>
          <w:szCs w:val="28"/>
        </w:rPr>
        <w:t xml:space="preserve"> </w:t>
      </w:r>
    </w:p>
    <w:p w:rsidR="004E6588" w:rsidRPr="00B24F70" w:rsidRDefault="004E6588" w:rsidP="00A82841">
      <w:pPr>
        <w:spacing w:line="360" w:lineRule="auto"/>
        <w:ind w:left="720"/>
        <w:jc w:val="center"/>
        <w:rPr>
          <w:rFonts w:ascii="Times New Roman" w:hAnsi="Times New Roman"/>
          <w:color w:val="000000"/>
          <w:sz w:val="24"/>
          <w:szCs w:val="24"/>
        </w:rPr>
      </w:pPr>
      <w:r>
        <w:rPr>
          <w:rFonts w:ascii="Times New Roman" w:hAnsi="Times New Roman"/>
          <w:color w:val="000000"/>
          <w:sz w:val="28"/>
          <w:szCs w:val="28"/>
        </w:rPr>
        <w:t>на тему: «Разработка бренда и упаковки йогурта.</w:t>
      </w:r>
      <w:r w:rsidRPr="00B24F70">
        <w:rPr>
          <w:rFonts w:ascii="Times New Roman" w:hAnsi="Times New Roman"/>
          <w:color w:val="000000"/>
          <w:sz w:val="28"/>
          <w:szCs w:val="28"/>
        </w:rPr>
        <w:t>»</w:t>
      </w:r>
    </w:p>
    <w:p w:rsidR="004E6588" w:rsidRPr="00B24F70" w:rsidRDefault="004E6588" w:rsidP="00A82841">
      <w:pPr>
        <w:spacing w:line="360" w:lineRule="auto"/>
        <w:ind w:left="720"/>
        <w:rPr>
          <w:rFonts w:ascii="Times New Roman" w:hAnsi="Times New Roman"/>
          <w:color w:val="000000"/>
          <w:sz w:val="24"/>
          <w:szCs w:val="24"/>
        </w:rPr>
      </w:pPr>
    </w:p>
    <w:p w:rsidR="004E6588" w:rsidRDefault="004E6588" w:rsidP="00A82841">
      <w:pPr>
        <w:spacing w:line="360" w:lineRule="auto"/>
        <w:ind w:left="720"/>
        <w:rPr>
          <w:rFonts w:ascii="Times New Roman" w:hAnsi="Times New Roman"/>
          <w:color w:val="000000"/>
          <w:sz w:val="28"/>
          <w:szCs w:val="28"/>
        </w:rPr>
      </w:pPr>
    </w:p>
    <w:p w:rsidR="004E6588" w:rsidRPr="00B24F70" w:rsidRDefault="004E6588" w:rsidP="00A82841">
      <w:pPr>
        <w:spacing w:line="360" w:lineRule="auto"/>
        <w:ind w:left="720"/>
        <w:rPr>
          <w:rFonts w:ascii="Times New Roman" w:hAnsi="Times New Roman"/>
          <w:color w:val="000000"/>
          <w:sz w:val="28"/>
          <w:szCs w:val="28"/>
        </w:rPr>
      </w:pPr>
      <w:r w:rsidRPr="00B24F70">
        <w:rPr>
          <w:rFonts w:ascii="Times New Roman" w:hAnsi="Times New Roman"/>
          <w:color w:val="000000"/>
          <w:sz w:val="28"/>
          <w:szCs w:val="28"/>
        </w:rPr>
        <w:t>Выполнил:                                                                студентка</w:t>
      </w:r>
    </w:p>
    <w:p w:rsidR="004E6588" w:rsidRPr="00B24F70" w:rsidRDefault="004E6588" w:rsidP="00A82841">
      <w:pPr>
        <w:spacing w:line="360" w:lineRule="auto"/>
        <w:ind w:left="720"/>
        <w:rPr>
          <w:rFonts w:ascii="Times New Roman" w:hAnsi="Times New Roman"/>
          <w:color w:val="000000"/>
          <w:sz w:val="28"/>
          <w:szCs w:val="28"/>
        </w:rPr>
      </w:pPr>
      <w:r w:rsidRPr="00B24F70">
        <w:rPr>
          <w:rFonts w:ascii="Times New Roman" w:hAnsi="Times New Roman"/>
          <w:color w:val="000000"/>
          <w:sz w:val="28"/>
          <w:szCs w:val="28"/>
        </w:rPr>
        <w:t xml:space="preserve">                                                                                   Жудина К.В.</w:t>
      </w:r>
    </w:p>
    <w:p w:rsidR="004E6588" w:rsidRPr="00B24F70" w:rsidRDefault="004E6588" w:rsidP="00A82841">
      <w:pPr>
        <w:spacing w:line="360" w:lineRule="auto"/>
        <w:rPr>
          <w:rFonts w:ascii="Times New Roman" w:hAnsi="Times New Roman"/>
          <w:color w:val="000000"/>
          <w:sz w:val="28"/>
          <w:szCs w:val="28"/>
        </w:rPr>
      </w:pPr>
      <w:r w:rsidRPr="00B24F70">
        <w:rPr>
          <w:rFonts w:ascii="Times New Roman" w:hAnsi="Times New Roman"/>
          <w:color w:val="000000"/>
          <w:sz w:val="28"/>
          <w:szCs w:val="28"/>
        </w:rPr>
        <w:t xml:space="preserve">          Группа:                                                                      </w:t>
      </w:r>
      <w:r>
        <w:rPr>
          <w:rFonts w:ascii="Times New Roman" w:hAnsi="Times New Roman"/>
          <w:color w:val="000000"/>
          <w:sz w:val="28"/>
          <w:szCs w:val="28"/>
        </w:rPr>
        <w:t>4</w:t>
      </w:r>
      <w:r w:rsidRPr="00B24F70">
        <w:rPr>
          <w:rFonts w:ascii="Times New Roman" w:hAnsi="Times New Roman"/>
          <w:color w:val="000000"/>
          <w:sz w:val="28"/>
          <w:szCs w:val="28"/>
        </w:rPr>
        <w:t>1 - КМ(б)</w:t>
      </w:r>
    </w:p>
    <w:p w:rsidR="004E6588" w:rsidRPr="00B24F70" w:rsidRDefault="004E6588" w:rsidP="00A82841">
      <w:pPr>
        <w:spacing w:line="360" w:lineRule="auto"/>
        <w:ind w:left="720"/>
        <w:rPr>
          <w:rFonts w:ascii="Times New Roman" w:hAnsi="Times New Roman"/>
          <w:color w:val="000000"/>
          <w:sz w:val="28"/>
          <w:szCs w:val="28"/>
        </w:rPr>
      </w:pPr>
      <w:r w:rsidRPr="00B24F70">
        <w:rPr>
          <w:rFonts w:ascii="Times New Roman" w:hAnsi="Times New Roman"/>
          <w:color w:val="000000"/>
          <w:sz w:val="28"/>
          <w:szCs w:val="28"/>
        </w:rPr>
        <w:t>Специальность:                                                        080300</w:t>
      </w:r>
    </w:p>
    <w:p w:rsidR="004E6588" w:rsidRPr="00B24F70" w:rsidRDefault="004E6588" w:rsidP="00A82841">
      <w:pPr>
        <w:spacing w:line="360" w:lineRule="auto"/>
        <w:ind w:left="720"/>
        <w:rPr>
          <w:rFonts w:ascii="Times New Roman" w:hAnsi="Times New Roman"/>
          <w:color w:val="000000"/>
          <w:sz w:val="28"/>
          <w:szCs w:val="28"/>
        </w:rPr>
      </w:pPr>
      <w:r w:rsidRPr="00B24F70">
        <w:rPr>
          <w:rFonts w:ascii="Times New Roman" w:hAnsi="Times New Roman"/>
          <w:color w:val="000000"/>
          <w:sz w:val="28"/>
          <w:szCs w:val="28"/>
        </w:rPr>
        <w:t xml:space="preserve">Руководитель:                                                           </w:t>
      </w:r>
      <w:r>
        <w:rPr>
          <w:rFonts w:ascii="Times New Roman" w:hAnsi="Times New Roman"/>
          <w:color w:val="000000"/>
          <w:sz w:val="28"/>
          <w:szCs w:val="28"/>
        </w:rPr>
        <w:t>Жукова Э.Г.</w:t>
      </w:r>
    </w:p>
    <w:p w:rsidR="004E6588" w:rsidRPr="00B24F70" w:rsidRDefault="004E6588" w:rsidP="004779E2">
      <w:pPr>
        <w:spacing w:line="360" w:lineRule="auto"/>
        <w:ind w:left="720"/>
        <w:rPr>
          <w:rFonts w:ascii="Times New Roman" w:hAnsi="Times New Roman"/>
          <w:color w:val="000000"/>
          <w:sz w:val="28"/>
          <w:szCs w:val="28"/>
        </w:rPr>
      </w:pPr>
      <w:r w:rsidRPr="00B24F70">
        <w:rPr>
          <w:rFonts w:ascii="Times New Roman" w:hAnsi="Times New Roman"/>
          <w:color w:val="000000"/>
          <w:sz w:val="28"/>
          <w:szCs w:val="28"/>
        </w:rPr>
        <w:t>Оценка работы:_____________________</w:t>
      </w:r>
    </w:p>
    <w:p w:rsidR="004E6588" w:rsidRDefault="004E6588" w:rsidP="00A82841">
      <w:pPr>
        <w:jc w:val="center"/>
        <w:rPr>
          <w:rFonts w:ascii="Times New Roman" w:hAnsi="Times New Roman"/>
          <w:sz w:val="28"/>
          <w:szCs w:val="28"/>
        </w:rPr>
      </w:pPr>
      <w:r w:rsidRPr="00B24F70">
        <w:rPr>
          <w:rFonts w:ascii="Times New Roman" w:hAnsi="Times New Roman"/>
          <w:color w:val="000000"/>
          <w:sz w:val="28"/>
          <w:szCs w:val="28"/>
        </w:rPr>
        <w:lastRenderedPageBreak/>
        <w:t>Орёл</w:t>
      </w:r>
      <w:r>
        <w:rPr>
          <w:rFonts w:ascii="Times New Roman" w:hAnsi="Times New Roman"/>
          <w:color w:val="000000"/>
          <w:sz w:val="28"/>
          <w:szCs w:val="28"/>
        </w:rPr>
        <w:t>,</w:t>
      </w:r>
      <w:r w:rsidRPr="00B24F70">
        <w:rPr>
          <w:rFonts w:ascii="Times New Roman" w:hAnsi="Times New Roman"/>
          <w:color w:val="000000"/>
          <w:sz w:val="28"/>
          <w:szCs w:val="28"/>
        </w:rPr>
        <w:t xml:space="preserve"> 200</w:t>
      </w:r>
      <w:r>
        <w:rPr>
          <w:rFonts w:ascii="Times New Roman" w:hAnsi="Times New Roman"/>
          <w:color w:val="000000"/>
          <w:sz w:val="28"/>
          <w:szCs w:val="28"/>
        </w:rPr>
        <w:t>9</w:t>
      </w:r>
    </w:p>
    <w:p w:rsidR="004E6588" w:rsidRDefault="004E6588">
      <w:pPr>
        <w:rPr>
          <w:rFonts w:ascii="Times New Roman" w:hAnsi="Times New Roman"/>
          <w:sz w:val="28"/>
          <w:szCs w:val="28"/>
        </w:rPr>
      </w:pPr>
      <w:r w:rsidRPr="00F529AF">
        <w:rPr>
          <w:rFonts w:ascii="Times New Roman" w:hAnsi="Times New Roman"/>
          <w:sz w:val="28"/>
          <w:szCs w:val="28"/>
        </w:rPr>
        <w:t>Содержание.</w:t>
      </w:r>
    </w:p>
    <w:p w:rsidR="004E6588" w:rsidRPr="00F529AF" w:rsidRDefault="004E6588" w:rsidP="00A82841">
      <w:pPr>
        <w:tabs>
          <w:tab w:val="right" w:pos="9355"/>
        </w:tabs>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t>3</w:t>
      </w:r>
    </w:p>
    <w:p w:rsidR="004E6588" w:rsidRDefault="004E6588" w:rsidP="00113F16">
      <w:pPr>
        <w:tabs>
          <w:tab w:val="left" w:pos="1185"/>
        </w:tabs>
        <w:spacing w:line="360" w:lineRule="auto"/>
        <w:jc w:val="both"/>
        <w:rPr>
          <w:rFonts w:ascii="Times New Roman" w:hAnsi="Times New Roman"/>
          <w:sz w:val="28"/>
          <w:szCs w:val="28"/>
        </w:rPr>
      </w:pPr>
      <w:r w:rsidRPr="003339A4">
        <w:rPr>
          <w:rFonts w:ascii="Times New Roman" w:hAnsi="Times New Roman"/>
          <w:sz w:val="28"/>
          <w:szCs w:val="28"/>
        </w:rPr>
        <w:t xml:space="preserve">Глава 1. Теоретические основы формирования и </w:t>
      </w:r>
      <w:r>
        <w:rPr>
          <w:rFonts w:ascii="Times New Roman" w:hAnsi="Times New Roman"/>
          <w:sz w:val="28"/>
          <w:szCs w:val="28"/>
        </w:rPr>
        <w:t>разработки бренда и упаковки</w:t>
      </w:r>
      <w:r w:rsidRPr="003339A4">
        <w:rPr>
          <w:rFonts w:ascii="Times New Roman" w:hAnsi="Times New Roman"/>
          <w:sz w:val="28"/>
          <w:szCs w:val="28"/>
        </w:rPr>
        <w:t>.</w:t>
      </w:r>
    </w:p>
    <w:p w:rsidR="004E6588" w:rsidRDefault="004E6588" w:rsidP="00113F16">
      <w:pPr>
        <w:pStyle w:val="1"/>
        <w:numPr>
          <w:ilvl w:val="1"/>
          <w:numId w:val="1"/>
        </w:numPr>
        <w:tabs>
          <w:tab w:val="left" w:pos="1185"/>
        </w:tabs>
        <w:spacing w:line="360" w:lineRule="auto"/>
        <w:jc w:val="both"/>
        <w:rPr>
          <w:rFonts w:ascii="Times New Roman" w:hAnsi="Times New Roman"/>
          <w:sz w:val="28"/>
          <w:szCs w:val="28"/>
        </w:rPr>
      </w:pPr>
      <w:r>
        <w:rPr>
          <w:rFonts w:ascii="Times New Roman" w:hAnsi="Times New Roman"/>
          <w:sz w:val="28"/>
          <w:szCs w:val="28"/>
        </w:rPr>
        <w:t xml:space="preserve"> Сущность и предназначение бре</w:t>
      </w:r>
      <w:r w:rsidRPr="003339A4">
        <w:rPr>
          <w:rFonts w:ascii="Times New Roman" w:hAnsi="Times New Roman"/>
          <w:sz w:val="28"/>
          <w:szCs w:val="28"/>
        </w:rPr>
        <w:t>ндинга</w:t>
      </w:r>
      <w:r>
        <w:rPr>
          <w:rFonts w:ascii="Times New Roman" w:hAnsi="Times New Roman"/>
          <w:sz w:val="28"/>
          <w:szCs w:val="28"/>
        </w:rPr>
        <w:t>.                                                         5</w:t>
      </w:r>
    </w:p>
    <w:p w:rsidR="004E6588" w:rsidRPr="0030422D" w:rsidRDefault="004E6588" w:rsidP="0030422D">
      <w:pPr>
        <w:pStyle w:val="7"/>
        <w:spacing w:line="360" w:lineRule="auto"/>
        <w:jc w:val="both"/>
      </w:pPr>
      <w:r w:rsidRPr="003339A4">
        <w:t>1.2. Исследование путей формирования бр</w:t>
      </w:r>
      <w:r>
        <w:t>е</w:t>
      </w:r>
      <w:r w:rsidRPr="003339A4">
        <w:t>нда</w:t>
      </w:r>
      <w:r>
        <w:t xml:space="preserve">                                                 13</w:t>
      </w:r>
    </w:p>
    <w:p w:rsidR="004E6588" w:rsidRDefault="004E6588" w:rsidP="0030422D">
      <w:pPr>
        <w:rPr>
          <w:rFonts w:ascii="Times New Roman" w:hAnsi="Times New Roman"/>
          <w:sz w:val="28"/>
        </w:rPr>
      </w:pPr>
      <w:r>
        <w:rPr>
          <w:rFonts w:ascii="Times New Roman" w:hAnsi="Times New Roman"/>
          <w:sz w:val="28"/>
        </w:rPr>
        <w:t xml:space="preserve">Глава </w:t>
      </w:r>
      <w:r w:rsidRPr="00446DC7">
        <w:rPr>
          <w:rFonts w:ascii="Times New Roman" w:hAnsi="Times New Roman"/>
          <w:sz w:val="28"/>
        </w:rPr>
        <w:t>2. Маркетинговый  анализ деятельности предприятия</w:t>
      </w:r>
    </w:p>
    <w:p w:rsidR="004E6588" w:rsidRDefault="004E6588" w:rsidP="0030422D">
      <w:pPr>
        <w:spacing w:line="360" w:lineRule="auto"/>
        <w:rPr>
          <w:rFonts w:ascii="Times New Roman" w:hAnsi="Times New Roman"/>
          <w:sz w:val="28"/>
        </w:rPr>
      </w:pPr>
      <w:r>
        <w:rPr>
          <w:rFonts w:ascii="Times New Roman" w:hAnsi="Times New Roman"/>
          <w:sz w:val="28"/>
        </w:rPr>
        <w:t>2.1 ОАО «Компания ЮНИМИЛК» основные виды деятельности                   18</w:t>
      </w:r>
    </w:p>
    <w:p w:rsidR="004E6588" w:rsidRDefault="004E6588" w:rsidP="0030422D">
      <w:pPr>
        <w:spacing w:line="360" w:lineRule="auto"/>
        <w:rPr>
          <w:rFonts w:ascii="Times New Roman" w:hAnsi="Times New Roman"/>
          <w:sz w:val="28"/>
          <w:szCs w:val="28"/>
        </w:rPr>
      </w:pPr>
      <w:r>
        <w:rPr>
          <w:rFonts w:ascii="Times New Roman" w:hAnsi="Times New Roman"/>
          <w:sz w:val="28"/>
          <w:szCs w:val="28"/>
        </w:rPr>
        <w:t>2.2 Анализ макросреды предприятия ОАО «Компания Юнимилк»                19</w:t>
      </w:r>
    </w:p>
    <w:p w:rsidR="004E6588" w:rsidRDefault="004E6588" w:rsidP="0030422D">
      <w:pPr>
        <w:spacing w:line="360" w:lineRule="auto"/>
        <w:rPr>
          <w:rFonts w:ascii="Times New Roman" w:hAnsi="Times New Roman"/>
          <w:sz w:val="28"/>
          <w:szCs w:val="28"/>
        </w:rPr>
      </w:pPr>
      <w:r>
        <w:rPr>
          <w:rFonts w:ascii="Times New Roman" w:hAnsi="Times New Roman"/>
          <w:sz w:val="28"/>
          <w:szCs w:val="28"/>
        </w:rPr>
        <w:t>2.3 Анализ микросреды предприятия ОАО «Компания Юнимилк»                22</w:t>
      </w:r>
    </w:p>
    <w:p w:rsidR="004E6588" w:rsidRDefault="004E6588" w:rsidP="0030422D">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sz w:val="28"/>
          <w:szCs w:val="28"/>
        </w:rPr>
        <w:t>2.</w:t>
      </w:r>
      <w:r>
        <w:rPr>
          <w:rFonts w:ascii="Times New Roman" w:hAnsi="Times New Roman"/>
          <w:sz w:val="28"/>
          <w:szCs w:val="28"/>
        </w:rPr>
        <w:t>4</w:t>
      </w:r>
      <w:r w:rsidRPr="0069220F">
        <w:rPr>
          <w:rFonts w:ascii="Times New Roman" w:hAnsi="Times New Roman"/>
          <w:sz w:val="28"/>
          <w:szCs w:val="28"/>
        </w:rPr>
        <w:t xml:space="preserve"> Анализ основных поставщиков, заказчиков, конкурентов</w:t>
      </w:r>
    </w:p>
    <w:p w:rsidR="004E6588" w:rsidRDefault="004E6588" w:rsidP="0030422D">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sz w:val="28"/>
          <w:szCs w:val="28"/>
        </w:rPr>
        <w:t xml:space="preserve">  ОАО «компания ЮНИМИЛК».</w:t>
      </w:r>
      <w:r>
        <w:rPr>
          <w:rFonts w:ascii="Times New Roman" w:hAnsi="Times New Roman"/>
          <w:sz w:val="28"/>
          <w:szCs w:val="28"/>
        </w:rPr>
        <w:t xml:space="preserve">                                                                         24</w:t>
      </w:r>
    </w:p>
    <w:p w:rsidR="004E6588" w:rsidRDefault="004E6588" w:rsidP="0030422D">
      <w:pPr>
        <w:spacing w:line="360" w:lineRule="auto"/>
        <w:rPr>
          <w:rFonts w:ascii="Times New Roman" w:hAnsi="Times New Roman"/>
          <w:sz w:val="28"/>
          <w:szCs w:val="28"/>
        </w:rPr>
      </w:pPr>
      <w:r>
        <w:rPr>
          <w:rFonts w:ascii="Times New Roman" w:hAnsi="Times New Roman"/>
          <w:sz w:val="28"/>
          <w:szCs w:val="28"/>
        </w:rPr>
        <w:t xml:space="preserve">Глава 3. Анализ  бренда и упаковки на предприятии </w:t>
      </w:r>
    </w:p>
    <w:p w:rsidR="004E6588" w:rsidRDefault="004E6588" w:rsidP="0030422D">
      <w:pPr>
        <w:spacing w:line="360" w:lineRule="auto"/>
        <w:rPr>
          <w:rFonts w:ascii="Times New Roman" w:hAnsi="Times New Roman"/>
          <w:sz w:val="28"/>
          <w:szCs w:val="28"/>
        </w:rPr>
      </w:pPr>
      <w:r>
        <w:rPr>
          <w:rFonts w:ascii="Times New Roman" w:hAnsi="Times New Roman"/>
          <w:sz w:val="28"/>
          <w:szCs w:val="28"/>
        </w:rPr>
        <w:t>ОАО «Компания ЮНИМИЛК»                                                                            28</w:t>
      </w:r>
    </w:p>
    <w:p w:rsidR="004E6588" w:rsidRDefault="004E6588" w:rsidP="0030422D">
      <w:pPr>
        <w:spacing w:line="360" w:lineRule="auto"/>
        <w:rPr>
          <w:rFonts w:ascii="Times New Roman" w:hAnsi="Times New Roman"/>
          <w:sz w:val="28"/>
        </w:rPr>
      </w:pPr>
      <w:r>
        <w:rPr>
          <w:rFonts w:ascii="Times New Roman" w:hAnsi="Times New Roman"/>
          <w:sz w:val="28"/>
        </w:rPr>
        <w:t>Заключение                                                                                                             32</w:t>
      </w:r>
    </w:p>
    <w:p w:rsidR="004E6588" w:rsidRDefault="004E6588" w:rsidP="005F4B45">
      <w:pPr>
        <w:tabs>
          <w:tab w:val="right" w:pos="9355"/>
        </w:tabs>
        <w:spacing w:line="360" w:lineRule="auto"/>
        <w:rPr>
          <w:rFonts w:ascii="Times New Roman" w:hAnsi="Times New Roman"/>
          <w:sz w:val="28"/>
        </w:rPr>
      </w:pPr>
      <w:r>
        <w:rPr>
          <w:rFonts w:ascii="Times New Roman" w:hAnsi="Times New Roman"/>
          <w:sz w:val="28"/>
        </w:rPr>
        <w:t xml:space="preserve">Список  использованных источников                                                                  34    </w:t>
      </w:r>
    </w:p>
    <w:p w:rsidR="004E6588" w:rsidRPr="0030422D" w:rsidRDefault="004E6588" w:rsidP="0030422D">
      <w:pPr>
        <w:tabs>
          <w:tab w:val="left" w:pos="1185"/>
        </w:tabs>
        <w:spacing w:line="360" w:lineRule="auto"/>
        <w:jc w:val="both"/>
        <w:rPr>
          <w:rFonts w:ascii="Times New Roman" w:hAnsi="Times New Roman"/>
          <w:sz w:val="28"/>
          <w:szCs w:val="28"/>
        </w:rPr>
      </w:pPr>
    </w:p>
    <w:p w:rsidR="004E6588" w:rsidRPr="003339A4" w:rsidRDefault="004E6588" w:rsidP="00113F16">
      <w:pPr>
        <w:tabs>
          <w:tab w:val="left" w:pos="1185"/>
        </w:tabs>
        <w:spacing w:line="360" w:lineRule="auto"/>
        <w:jc w:val="both"/>
        <w:rPr>
          <w:rFonts w:ascii="Times New Roman" w:hAnsi="Times New Roman"/>
          <w:sz w:val="28"/>
          <w:szCs w:val="28"/>
        </w:rPr>
      </w:pPr>
    </w:p>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Default="004E6588" w:rsidP="00E34729"/>
    <w:p w:rsidR="004E6588" w:rsidRPr="00E34729" w:rsidRDefault="004E6588" w:rsidP="00E34729">
      <w:pPr>
        <w:tabs>
          <w:tab w:val="left" w:pos="1260"/>
        </w:tabs>
        <w:spacing w:line="360" w:lineRule="auto"/>
        <w:jc w:val="both"/>
        <w:rPr>
          <w:rFonts w:ascii="Times New Roman" w:hAnsi="Times New Roman"/>
          <w:sz w:val="28"/>
          <w:szCs w:val="28"/>
        </w:rPr>
      </w:pPr>
      <w:r>
        <w:rPr>
          <w:rFonts w:ascii="Times New Roman" w:hAnsi="Times New Roman"/>
          <w:sz w:val="28"/>
          <w:szCs w:val="28"/>
        </w:rPr>
        <w:t>В</w:t>
      </w:r>
      <w:r w:rsidRPr="00E34729">
        <w:rPr>
          <w:rFonts w:ascii="Times New Roman" w:hAnsi="Times New Roman"/>
          <w:sz w:val="28"/>
          <w:szCs w:val="28"/>
        </w:rPr>
        <w:t>ведение</w:t>
      </w:r>
      <w:r>
        <w:rPr>
          <w:rFonts w:ascii="Times New Roman" w:hAnsi="Times New Roman"/>
          <w:sz w:val="28"/>
          <w:szCs w:val="28"/>
        </w:rPr>
        <w:t>.</w:t>
      </w:r>
    </w:p>
    <w:p w:rsidR="004E6588" w:rsidRPr="00E34729" w:rsidRDefault="004E6588" w:rsidP="00E34729">
      <w:pPr>
        <w:spacing w:line="360" w:lineRule="auto"/>
        <w:ind w:left="57" w:right="57" w:firstLine="709"/>
        <w:jc w:val="both"/>
        <w:rPr>
          <w:rFonts w:ascii="Times New Roman" w:hAnsi="Times New Roman"/>
          <w:sz w:val="28"/>
          <w:szCs w:val="28"/>
        </w:rPr>
      </w:pPr>
      <w:r w:rsidRPr="00E34729">
        <w:rPr>
          <w:rFonts w:ascii="Times New Roman" w:hAnsi="Times New Roman"/>
          <w:sz w:val="28"/>
          <w:szCs w:val="28"/>
        </w:rPr>
        <w:t>Проблема разработки, формирования и продвижения бр</w:t>
      </w:r>
      <w:r>
        <w:rPr>
          <w:rFonts w:ascii="Times New Roman" w:hAnsi="Times New Roman"/>
          <w:sz w:val="28"/>
          <w:szCs w:val="28"/>
        </w:rPr>
        <w:t>е</w:t>
      </w:r>
      <w:r w:rsidRPr="00E34729">
        <w:rPr>
          <w:rFonts w:ascii="Times New Roman" w:hAnsi="Times New Roman"/>
          <w:sz w:val="28"/>
          <w:szCs w:val="28"/>
        </w:rPr>
        <w:t>ндов и торговых марок является актуальной для многих фирм и предприятий. На настоящий момент существует масса примеров удачно разработанных бр</w:t>
      </w:r>
      <w:r>
        <w:rPr>
          <w:rFonts w:ascii="Times New Roman" w:hAnsi="Times New Roman"/>
          <w:sz w:val="28"/>
          <w:szCs w:val="28"/>
        </w:rPr>
        <w:t>е</w:t>
      </w:r>
      <w:r w:rsidRPr="00E34729">
        <w:rPr>
          <w:rFonts w:ascii="Times New Roman" w:hAnsi="Times New Roman"/>
          <w:sz w:val="28"/>
          <w:szCs w:val="28"/>
        </w:rPr>
        <w:t>ндов как за рубежом, так и в нашей стране.  Однако, все еще остается немало вопросов и проблем возникающих при разрабо</w:t>
      </w:r>
      <w:r>
        <w:rPr>
          <w:rFonts w:ascii="Times New Roman" w:hAnsi="Times New Roman"/>
          <w:sz w:val="28"/>
          <w:szCs w:val="28"/>
        </w:rPr>
        <w:t>тке и в процессе продвижения брендов на рынок. Учитывая</w:t>
      </w:r>
      <w:r w:rsidRPr="00E34729">
        <w:rPr>
          <w:rFonts w:ascii="Times New Roman" w:hAnsi="Times New Roman"/>
          <w:sz w:val="28"/>
          <w:szCs w:val="28"/>
        </w:rPr>
        <w:t xml:space="preserve"> экономиче</w:t>
      </w:r>
      <w:r>
        <w:rPr>
          <w:rFonts w:ascii="Times New Roman" w:hAnsi="Times New Roman"/>
          <w:sz w:val="28"/>
          <w:szCs w:val="28"/>
        </w:rPr>
        <w:t>ский рост, который переживала</w:t>
      </w:r>
      <w:r w:rsidRPr="00E34729">
        <w:rPr>
          <w:rFonts w:ascii="Times New Roman" w:hAnsi="Times New Roman"/>
          <w:sz w:val="28"/>
          <w:szCs w:val="28"/>
        </w:rPr>
        <w:t xml:space="preserve"> наша страна, развитие производственной базы, рост числа компаний – производителей товаров народного потребления, данная тема становится все более актуальной, в чем автор смог убедиться на практике. Если еще пять лет назад приходи</w:t>
      </w:r>
      <w:r>
        <w:rPr>
          <w:rFonts w:ascii="Times New Roman" w:hAnsi="Times New Roman"/>
          <w:sz w:val="28"/>
          <w:szCs w:val="28"/>
        </w:rPr>
        <w:t>лось убеждать клиентов агентств</w:t>
      </w:r>
      <w:r w:rsidRPr="00E34729">
        <w:rPr>
          <w:rFonts w:ascii="Times New Roman" w:hAnsi="Times New Roman"/>
          <w:sz w:val="28"/>
          <w:szCs w:val="28"/>
        </w:rPr>
        <w:t xml:space="preserve"> в необходимос</w:t>
      </w:r>
      <w:r>
        <w:rPr>
          <w:rFonts w:ascii="Times New Roman" w:hAnsi="Times New Roman"/>
          <w:sz w:val="28"/>
          <w:szCs w:val="28"/>
        </w:rPr>
        <w:t>ти создания торговых марок и бре</w:t>
      </w:r>
      <w:r w:rsidRPr="00E34729">
        <w:rPr>
          <w:rFonts w:ascii="Times New Roman" w:hAnsi="Times New Roman"/>
          <w:sz w:val="28"/>
          <w:szCs w:val="28"/>
        </w:rPr>
        <w:t>ндов, то сейчас все больше Заказч</w:t>
      </w:r>
      <w:r>
        <w:rPr>
          <w:rFonts w:ascii="Times New Roman" w:hAnsi="Times New Roman"/>
          <w:sz w:val="28"/>
          <w:szCs w:val="28"/>
        </w:rPr>
        <w:t>иков сами обращаются в агентства</w:t>
      </w:r>
      <w:r w:rsidRPr="00E34729">
        <w:rPr>
          <w:rFonts w:ascii="Times New Roman" w:hAnsi="Times New Roman"/>
          <w:sz w:val="28"/>
          <w:szCs w:val="28"/>
        </w:rPr>
        <w:t xml:space="preserve"> с просьбами разработать логотип компании, придумать название для своего нового товара (услуги) или написать рекламную кампанию по продвижению на рынок уже готового бр</w:t>
      </w:r>
      <w:r>
        <w:rPr>
          <w:rFonts w:ascii="Times New Roman" w:hAnsi="Times New Roman"/>
          <w:sz w:val="28"/>
          <w:szCs w:val="28"/>
        </w:rPr>
        <w:t>е</w:t>
      </w:r>
      <w:r w:rsidRPr="00E34729">
        <w:rPr>
          <w:rFonts w:ascii="Times New Roman" w:hAnsi="Times New Roman"/>
          <w:sz w:val="28"/>
          <w:szCs w:val="28"/>
        </w:rPr>
        <w:t xml:space="preserve">нда. </w:t>
      </w:r>
    </w:p>
    <w:p w:rsidR="004E6588" w:rsidRPr="00E34729" w:rsidRDefault="004E6588" w:rsidP="00E34729">
      <w:pPr>
        <w:spacing w:line="360" w:lineRule="auto"/>
        <w:ind w:left="57" w:right="57" w:firstLine="709"/>
        <w:jc w:val="both"/>
        <w:rPr>
          <w:rFonts w:ascii="Times New Roman" w:hAnsi="Times New Roman"/>
          <w:sz w:val="28"/>
          <w:szCs w:val="28"/>
        </w:rPr>
      </w:pPr>
      <w:r w:rsidRPr="00E34729">
        <w:rPr>
          <w:rFonts w:ascii="Times New Roman" w:hAnsi="Times New Roman"/>
          <w:sz w:val="28"/>
          <w:szCs w:val="28"/>
        </w:rPr>
        <w:t>Эффективность маркетинга зависит не только и не столько от рациональности применения маркетингового инструментария, сколько от соответствия товара, его потребительских характеристик потребностям рынка. Доведение этих характеристик до потребителя и создание не сиюминутного, а долгосрочного потребительского предпочтения к данной товарной марке среди существующих на рынке конкурирующих товаров является важной задачей маркетинга.</w:t>
      </w:r>
    </w:p>
    <w:p w:rsidR="004E6588" w:rsidRPr="00E34729" w:rsidRDefault="004E6588" w:rsidP="00E34729">
      <w:pPr>
        <w:spacing w:line="360" w:lineRule="auto"/>
        <w:ind w:left="57" w:right="57" w:firstLine="709"/>
        <w:jc w:val="both"/>
        <w:rPr>
          <w:rFonts w:ascii="Times New Roman" w:hAnsi="Times New Roman"/>
          <w:sz w:val="28"/>
          <w:szCs w:val="28"/>
        </w:rPr>
      </w:pPr>
      <w:r w:rsidRPr="00E34729">
        <w:rPr>
          <w:rFonts w:ascii="Times New Roman" w:hAnsi="Times New Roman"/>
          <w:sz w:val="28"/>
          <w:szCs w:val="28"/>
        </w:rPr>
        <w:t>Многие специалисты все больше склоняются к выводу, что основным фактором успеха большинства предприятий является верность потребителей, другими словами их лояльность. Это понятие не так давно появилось у нас в стране, но уже завоевало интерес многих. Высшая степень лояльности (преданности) потребителей – эт</w:t>
      </w:r>
      <w:r>
        <w:rPr>
          <w:rFonts w:ascii="Times New Roman" w:hAnsi="Times New Roman"/>
          <w:sz w:val="28"/>
          <w:szCs w:val="28"/>
        </w:rPr>
        <w:t>о почти фанатичное почитание бре</w:t>
      </w:r>
      <w:r w:rsidRPr="00E34729">
        <w:rPr>
          <w:rFonts w:ascii="Times New Roman" w:hAnsi="Times New Roman"/>
          <w:sz w:val="28"/>
          <w:szCs w:val="28"/>
        </w:rPr>
        <w:t xml:space="preserve">нда. </w:t>
      </w:r>
    </w:p>
    <w:p w:rsidR="004E6588" w:rsidRPr="00E34729" w:rsidRDefault="004E6588" w:rsidP="00E34729">
      <w:pPr>
        <w:spacing w:line="360" w:lineRule="auto"/>
        <w:ind w:left="57" w:right="57" w:firstLine="709"/>
        <w:jc w:val="both"/>
        <w:rPr>
          <w:rFonts w:ascii="Times New Roman" w:hAnsi="Times New Roman"/>
          <w:sz w:val="28"/>
          <w:szCs w:val="28"/>
        </w:rPr>
      </w:pPr>
      <w:r w:rsidRPr="00E34729">
        <w:rPr>
          <w:rFonts w:ascii="Times New Roman" w:hAnsi="Times New Roman"/>
          <w:sz w:val="28"/>
          <w:szCs w:val="28"/>
        </w:rPr>
        <w:t>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товаре. Эти ассоциации, восприятие товар</w:t>
      </w:r>
      <w:r>
        <w:rPr>
          <w:rFonts w:ascii="Times New Roman" w:hAnsi="Times New Roman"/>
          <w:sz w:val="28"/>
          <w:szCs w:val="28"/>
        </w:rPr>
        <w:t>а потребителем,</w:t>
      </w:r>
      <w:r w:rsidRPr="004407A9">
        <w:rPr>
          <w:rFonts w:ascii="Times New Roman" w:hAnsi="Times New Roman"/>
          <w:sz w:val="28"/>
          <w:szCs w:val="28"/>
        </w:rPr>
        <w:t xml:space="preserve"> </w:t>
      </w:r>
      <w:r>
        <w:rPr>
          <w:rFonts w:ascii="Times New Roman" w:hAnsi="Times New Roman"/>
          <w:sz w:val="28"/>
          <w:szCs w:val="28"/>
        </w:rPr>
        <w:t>и называются бре</w:t>
      </w:r>
      <w:r w:rsidRPr="00E34729">
        <w:rPr>
          <w:rFonts w:ascii="Times New Roman" w:hAnsi="Times New Roman"/>
          <w:sz w:val="28"/>
          <w:szCs w:val="28"/>
        </w:rPr>
        <w:t>ндом. Бр</w:t>
      </w:r>
      <w:r>
        <w:rPr>
          <w:rFonts w:ascii="Times New Roman" w:hAnsi="Times New Roman"/>
          <w:sz w:val="28"/>
          <w:szCs w:val="28"/>
        </w:rPr>
        <w:t>е</w:t>
      </w:r>
      <w:r w:rsidRPr="00E34729">
        <w:rPr>
          <w:rFonts w:ascii="Times New Roman" w:hAnsi="Times New Roman"/>
          <w:sz w:val="28"/>
          <w:szCs w:val="28"/>
        </w:rPr>
        <w:t>нд - это некое впечат</w:t>
      </w:r>
      <w:r>
        <w:rPr>
          <w:rFonts w:ascii="Times New Roman" w:hAnsi="Times New Roman"/>
          <w:sz w:val="28"/>
          <w:szCs w:val="28"/>
        </w:rPr>
        <w:t>л</w:t>
      </w:r>
      <w:r w:rsidRPr="00E34729">
        <w:rPr>
          <w:rFonts w:ascii="Times New Roman" w:hAnsi="Times New Roman"/>
          <w:sz w:val="28"/>
          <w:szCs w:val="28"/>
        </w:rPr>
        <w:t>ение о товаре в умах потребителей, ярлык, который мысленно наклеивается на товар. Процесс создания бр</w:t>
      </w:r>
      <w:r>
        <w:rPr>
          <w:rFonts w:ascii="Times New Roman" w:hAnsi="Times New Roman"/>
          <w:sz w:val="28"/>
          <w:szCs w:val="28"/>
        </w:rPr>
        <w:t>е</w:t>
      </w:r>
      <w:r w:rsidRPr="00E34729">
        <w:rPr>
          <w:rFonts w:ascii="Times New Roman" w:hAnsi="Times New Roman"/>
          <w:sz w:val="28"/>
          <w:szCs w:val="28"/>
        </w:rPr>
        <w:t>нд</w:t>
      </w:r>
      <w:r>
        <w:rPr>
          <w:rFonts w:ascii="Times New Roman" w:hAnsi="Times New Roman"/>
          <w:sz w:val="28"/>
          <w:szCs w:val="28"/>
        </w:rPr>
        <w:t>а и управления им называется бре</w:t>
      </w:r>
      <w:r w:rsidRPr="00E34729">
        <w:rPr>
          <w:rFonts w:ascii="Times New Roman" w:hAnsi="Times New Roman"/>
          <w:sz w:val="28"/>
          <w:szCs w:val="28"/>
        </w:rPr>
        <w:t>ндингом. Он может включать в себя создание, усиление, репозиционирование, обновление и изменение стадии развития бр</w:t>
      </w:r>
      <w:r>
        <w:rPr>
          <w:rFonts w:ascii="Times New Roman" w:hAnsi="Times New Roman"/>
          <w:sz w:val="28"/>
          <w:szCs w:val="28"/>
        </w:rPr>
        <w:t>е</w:t>
      </w:r>
      <w:r w:rsidRPr="00E34729">
        <w:rPr>
          <w:rFonts w:ascii="Times New Roman" w:hAnsi="Times New Roman"/>
          <w:sz w:val="28"/>
          <w:szCs w:val="28"/>
        </w:rPr>
        <w:t xml:space="preserve">нда, </w:t>
      </w:r>
      <w:r>
        <w:rPr>
          <w:rFonts w:ascii="Times New Roman" w:hAnsi="Times New Roman"/>
          <w:sz w:val="28"/>
          <w:szCs w:val="28"/>
        </w:rPr>
        <w:t>его расширение и углубление. Бре</w:t>
      </w:r>
      <w:r w:rsidRPr="00E34729">
        <w:rPr>
          <w:rFonts w:ascii="Times New Roman" w:hAnsi="Times New Roman"/>
          <w:sz w:val="28"/>
          <w:szCs w:val="28"/>
        </w:rPr>
        <w:t>ндинг - это приемы создания особого впечатления, которые вносят свой вклад в общий имидж и в отношен</w:t>
      </w:r>
      <w:r>
        <w:rPr>
          <w:rFonts w:ascii="Times New Roman" w:hAnsi="Times New Roman"/>
          <w:sz w:val="28"/>
          <w:szCs w:val="28"/>
        </w:rPr>
        <w:t>ие целевого сегмента рынка к бре</w:t>
      </w:r>
      <w:r w:rsidRPr="00E34729">
        <w:rPr>
          <w:rFonts w:ascii="Times New Roman" w:hAnsi="Times New Roman"/>
          <w:sz w:val="28"/>
          <w:szCs w:val="28"/>
        </w:rPr>
        <w:t>нду.</w:t>
      </w:r>
    </w:p>
    <w:p w:rsidR="004E6588" w:rsidRDefault="004E6588" w:rsidP="00E34729">
      <w:pPr>
        <w:tabs>
          <w:tab w:val="left" w:pos="1260"/>
        </w:tabs>
      </w:pPr>
    </w:p>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Pr="00E34729" w:rsidRDefault="004E6588" w:rsidP="00E34729"/>
    <w:p w:rsidR="004E6588" w:rsidRDefault="004E6588" w:rsidP="00E34729">
      <w:pPr>
        <w:tabs>
          <w:tab w:val="left" w:pos="1185"/>
        </w:tabs>
      </w:pPr>
    </w:p>
    <w:p w:rsidR="004E6588" w:rsidRDefault="004E6588" w:rsidP="003339A4">
      <w:pPr>
        <w:tabs>
          <w:tab w:val="left" w:pos="1185"/>
        </w:tabs>
        <w:spacing w:line="360" w:lineRule="auto"/>
        <w:jc w:val="both"/>
        <w:rPr>
          <w:rFonts w:ascii="Times New Roman" w:hAnsi="Times New Roman"/>
          <w:sz w:val="28"/>
          <w:szCs w:val="28"/>
        </w:rPr>
      </w:pPr>
    </w:p>
    <w:p w:rsidR="004E6588" w:rsidRPr="003339A4" w:rsidRDefault="004E6588" w:rsidP="003339A4">
      <w:pPr>
        <w:tabs>
          <w:tab w:val="left" w:pos="1185"/>
        </w:tabs>
        <w:spacing w:line="360" w:lineRule="auto"/>
        <w:jc w:val="both"/>
        <w:rPr>
          <w:rFonts w:ascii="Times New Roman" w:hAnsi="Times New Roman"/>
          <w:sz w:val="28"/>
          <w:szCs w:val="28"/>
        </w:rPr>
      </w:pPr>
      <w:r w:rsidRPr="003339A4">
        <w:rPr>
          <w:rFonts w:ascii="Times New Roman" w:hAnsi="Times New Roman"/>
          <w:sz w:val="28"/>
          <w:szCs w:val="28"/>
        </w:rPr>
        <w:t xml:space="preserve">Глава 1. Теоретические основы </w:t>
      </w:r>
      <w:r>
        <w:rPr>
          <w:rFonts w:ascii="Times New Roman" w:hAnsi="Times New Roman"/>
          <w:sz w:val="28"/>
          <w:szCs w:val="28"/>
        </w:rPr>
        <w:t>формирования и разработки бренда</w:t>
      </w:r>
      <w:r w:rsidRPr="003339A4">
        <w:rPr>
          <w:rFonts w:ascii="Times New Roman" w:hAnsi="Times New Roman"/>
          <w:sz w:val="28"/>
          <w:szCs w:val="28"/>
        </w:rPr>
        <w:t>.</w:t>
      </w:r>
    </w:p>
    <w:p w:rsidR="004E6588" w:rsidRPr="003339A4" w:rsidRDefault="004E6588" w:rsidP="003339A4">
      <w:pPr>
        <w:pStyle w:val="1"/>
        <w:numPr>
          <w:ilvl w:val="1"/>
          <w:numId w:val="1"/>
        </w:numPr>
        <w:tabs>
          <w:tab w:val="left" w:pos="1185"/>
        </w:tabs>
        <w:spacing w:line="360" w:lineRule="auto"/>
        <w:jc w:val="both"/>
        <w:rPr>
          <w:rFonts w:ascii="Times New Roman" w:hAnsi="Times New Roman"/>
          <w:sz w:val="28"/>
          <w:szCs w:val="28"/>
        </w:rPr>
      </w:pPr>
      <w:r>
        <w:rPr>
          <w:rFonts w:ascii="Times New Roman" w:hAnsi="Times New Roman"/>
          <w:sz w:val="28"/>
          <w:szCs w:val="28"/>
        </w:rPr>
        <w:t>Сущность и предназначение бре</w:t>
      </w:r>
      <w:r w:rsidRPr="003339A4">
        <w:rPr>
          <w:rFonts w:ascii="Times New Roman" w:hAnsi="Times New Roman"/>
          <w:sz w:val="28"/>
          <w:szCs w:val="28"/>
        </w:rPr>
        <w:t>ндинга</w:t>
      </w:r>
    </w:p>
    <w:p w:rsidR="004E6588" w:rsidRPr="003339A4" w:rsidRDefault="004E6588" w:rsidP="003339A4">
      <w:pPr>
        <w:pStyle w:val="a5"/>
        <w:spacing w:line="360" w:lineRule="auto"/>
        <w:ind w:left="0"/>
        <w:jc w:val="both"/>
        <w:rPr>
          <w:rFonts w:ascii="Times New Roman" w:hAnsi="Times New Roman" w:cs="Times New Roman"/>
          <w:sz w:val="28"/>
          <w:szCs w:val="28"/>
        </w:rPr>
      </w:pPr>
      <w:r w:rsidRPr="003339A4">
        <w:rPr>
          <w:rFonts w:ascii="Times New Roman" w:hAnsi="Times New Roman" w:cs="Times New Roman"/>
          <w:sz w:val="28"/>
          <w:szCs w:val="28"/>
        </w:rPr>
        <w:t xml:space="preserve">Процесс создания долгосрочного покупательского предпочтения рассматривается как деятельность по представлению покупателю достоинств товара или услуги, их особенностей по сравнению с похожими предлагаемыми товарами или услугами, формированию в сознании потребителей стойких ассоциаций, впечатлений, связанных с этим товаром, его маркой. Эти ассоциации, как образное соединение отдельных впечатлений в общую, яркую и устойчивую картину взаимосвязанного представления потребителя о товаре, его марке, называют </w:t>
      </w:r>
      <w:r>
        <w:rPr>
          <w:rFonts w:ascii="Times New Roman" w:hAnsi="Times New Roman" w:cs="Times New Roman"/>
          <w:i/>
          <w:sz w:val="28"/>
          <w:szCs w:val="28"/>
        </w:rPr>
        <w:t>бре</w:t>
      </w:r>
      <w:r w:rsidRPr="003339A4">
        <w:rPr>
          <w:rFonts w:ascii="Times New Roman" w:hAnsi="Times New Roman" w:cs="Times New Roman"/>
          <w:i/>
          <w:sz w:val="28"/>
          <w:szCs w:val="28"/>
        </w:rPr>
        <w:t>ндом</w:t>
      </w:r>
      <w:r w:rsidRPr="003339A4">
        <w:rPr>
          <w:rFonts w:ascii="Times New Roman" w:hAnsi="Times New Roman" w:cs="Times New Roman"/>
          <w:sz w:val="28"/>
          <w:szCs w:val="28"/>
        </w:rPr>
        <w:t xml:space="preserve"> (от англ. brand - клеймо; марк</w:t>
      </w:r>
      <w:r>
        <w:rPr>
          <w:rFonts w:ascii="Times New Roman" w:hAnsi="Times New Roman" w:cs="Times New Roman"/>
          <w:sz w:val="28"/>
          <w:szCs w:val="28"/>
        </w:rPr>
        <w:t>а; производить впечатление). Бре</w:t>
      </w:r>
      <w:r w:rsidRPr="003339A4">
        <w:rPr>
          <w:rFonts w:ascii="Times New Roman" w:hAnsi="Times New Roman" w:cs="Times New Roman"/>
          <w:sz w:val="28"/>
          <w:szCs w:val="28"/>
        </w:rPr>
        <w:t>нд представляется как образ марки данного товара (услуги), выделенной покупателем среди конкурирующих изделий.</w:t>
      </w:r>
    </w:p>
    <w:p w:rsidR="004E6588" w:rsidRPr="003339A4" w:rsidRDefault="004E6588" w:rsidP="003339A4">
      <w:pPr>
        <w:pStyle w:val="a3"/>
        <w:spacing w:line="360" w:lineRule="auto"/>
        <w:jc w:val="both"/>
        <w:rPr>
          <w:rFonts w:ascii="Times New Roman" w:hAnsi="Times New Roman" w:cs="Times New Roman"/>
          <w:b w:val="0"/>
          <w:sz w:val="28"/>
          <w:szCs w:val="28"/>
        </w:rPr>
      </w:pPr>
      <w:r w:rsidRPr="003339A4">
        <w:rPr>
          <w:rFonts w:ascii="Times New Roman" w:hAnsi="Times New Roman" w:cs="Times New Roman"/>
          <w:b w:val="0"/>
          <w:sz w:val="28"/>
          <w:szCs w:val="28"/>
        </w:rPr>
        <w:t>Главным элементом маркетингового комплекса является товар, предлагаемый компанией, поскольку именно он удовлетворяет функциональные требования, на которые рассчитывают потребители. Очевидно, что люди не станут покупать часы, не правильно показывающие время, или автомобили, которые не желают заводиться по утрам. Чтобы добиться особого, уникального положения товаров или услуг компании в сознании потребителя менеджеры по маркетингу превращают товары в марку. Если такой марке удается завоевать признание покупателей, ее сбыт растет, производитель получает возможность устанавливать надбавки к  цене, и может успешнее противостоять нажиму торговых посредников. Таким образом, можно сказать, что правильное управление товарами и марками - это залог успешного маркетинга.</w:t>
      </w:r>
    </w:p>
    <w:p w:rsidR="004E6588" w:rsidRPr="003339A4" w:rsidRDefault="004E6588" w:rsidP="003339A4">
      <w:pPr>
        <w:spacing w:line="360" w:lineRule="auto"/>
        <w:jc w:val="both"/>
        <w:rPr>
          <w:rFonts w:ascii="Times New Roman" w:hAnsi="Times New Roman"/>
          <w:sz w:val="28"/>
          <w:szCs w:val="28"/>
        </w:rPr>
      </w:pPr>
      <w:r w:rsidRPr="003339A4">
        <w:rPr>
          <w:rFonts w:ascii="Times New Roman" w:hAnsi="Times New Roman"/>
          <w:sz w:val="28"/>
          <w:szCs w:val="28"/>
        </w:rPr>
        <w:t>Английское «Бр</w:t>
      </w:r>
      <w:r>
        <w:rPr>
          <w:rFonts w:ascii="Times New Roman" w:hAnsi="Times New Roman"/>
          <w:sz w:val="28"/>
          <w:szCs w:val="28"/>
        </w:rPr>
        <w:t>е</w:t>
      </w:r>
      <w:r w:rsidRPr="003339A4">
        <w:rPr>
          <w:rFonts w:ascii="Times New Roman" w:hAnsi="Times New Roman"/>
          <w:sz w:val="28"/>
          <w:szCs w:val="28"/>
        </w:rPr>
        <w:t>нд» и российское «марка» - по сути одно и то же. Однако</w:t>
      </w:r>
      <w:r>
        <w:rPr>
          <w:rFonts w:ascii="Times New Roman" w:hAnsi="Times New Roman"/>
          <w:sz w:val="28"/>
          <w:szCs w:val="28"/>
        </w:rPr>
        <w:t xml:space="preserve"> слово «бре</w:t>
      </w:r>
      <w:r w:rsidRPr="003339A4">
        <w:rPr>
          <w:rFonts w:ascii="Times New Roman" w:hAnsi="Times New Roman"/>
          <w:sz w:val="28"/>
          <w:szCs w:val="28"/>
        </w:rPr>
        <w:t>нд» пришло с запада вместе с самыми известными, сильными марками – Кока-Кола, Ай Би Эм, Мак Дональдс и поэтому фактически выделилось в отдельный термин. Под бр</w:t>
      </w:r>
      <w:r>
        <w:rPr>
          <w:rFonts w:ascii="Times New Roman" w:hAnsi="Times New Roman"/>
          <w:sz w:val="28"/>
          <w:szCs w:val="28"/>
        </w:rPr>
        <w:t>е</w:t>
      </w:r>
      <w:r w:rsidRPr="003339A4">
        <w:rPr>
          <w:rFonts w:ascii="Times New Roman" w:hAnsi="Times New Roman"/>
          <w:sz w:val="28"/>
          <w:szCs w:val="28"/>
        </w:rPr>
        <w:t>ндом в нашей стране чаще всего понимают марку с изначально подразумеваемым качеством товаров или услуг.</w:t>
      </w:r>
    </w:p>
    <w:p w:rsidR="004E6588" w:rsidRPr="003339A4" w:rsidRDefault="004E6588" w:rsidP="003339A4">
      <w:pPr>
        <w:spacing w:line="360" w:lineRule="auto"/>
        <w:jc w:val="both"/>
        <w:rPr>
          <w:rFonts w:ascii="Times New Roman" w:hAnsi="Times New Roman"/>
          <w:sz w:val="28"/>
          <w:szCs w:val="28"/>
        </w:rPr>
      </w:pPr>
      <w:r w:rsidRPr="003339A4">
        <w:rPr>
          <w:rFonts w:ascii="Times New Roman" w:hAnsi="Times New Roman"/>
          <w:sz w:val="28"/>
          <w:szCs w:val="28"/>
        </w:rPr>
        <w:t>Большинство товаров – марочные, т.е. они имеют имя, логотип или другие идентифицирующие их символы или небольшие отличия от других подобных товаров.</w:t>
      </w:r>
    </w:p>
    <w:p w:rsidR="004E6588" w:rsidRPr="003339A4" w:rsidRDefault="004E6588" w:rsidP="003339A4">
      <w:pPr>
        <w:pStyle w:val="a3"/>
        <w:spacing w:line="360" w:lineRule="auto"/>
        <w:jc w:val="both"/>
        <w:rPr>
          <w:rFonts w:ascii="Times New Roman" w:hAnsi="Times New Roman" w:cs="Times New Roman"/>
          <w:b w:val="0"/>
          <w:sz w:val="28"/>
          <w:szCs w:val="28"/>
        </w:rPr>
      </w:pPr>
      <w:r w:rsidRPr="003339A4">
        <w:rPr>
          <w:rFonts w:ascii="Times New Roman" w:hAnsi="Times New Roman" w:cs="Times New Roman"/>
          <w:b w:val="0"/>
          <w:sz w:val="28"/>
          <w:szCs w:val="28"/>
        </w:rPr>
        <w:t>Товаром</w:t>
      </w:r>
      <w:r w:rsidRPr="003339A4">
        <w:rPr>
          <w:rFonts w:ascii="Times New Roman" w:hAnsi="Times New Roman" w:cs="Times New Roman"/>
          <w:b w:val="0"/>
          <w:i/>
          <w:sz w:val="28"/>
          <w:szCs w:val="28"/>
        </w:rPr>
        <w:t xml:space="preserve"> (product)</w:t>
      </w:r>
      <w:r w:rsidRPr="003339A4">
        <w:rPr>
          <w:rFonts w:ascii="Times New Roman" w:hAnsi="Times New Roman" w:cs="Times New Roman"/>
          <w:b w:val="0"/>
          <w:sz w:val="28"/>
          <w:szCs w:val="28"/>
        </w:rPr>
        <w:t xml:space="preserve"> называют все, что способно удовлетворить  нужды потребителя. В повседневной жизни мы часто разграничиваем понятие товара и услуги: товар, как правило, представляет собой нечто материальное (например, автомобиль), в то время как услуги в основном носят нематериальный характер (например,  медицинское обследование). Однако если внимательно рассмотреть что  же в результате приобретает потребитель, мы поймем, что независимо от степени осязаемости приобретения, он покупает  прежде всего услугу. Так, например, автомобиль обеспечит ему транспортную услугу; медицинское обследование – услугу по проверке состояния его здоровья и т.д. Следовательно, включение услуг в определения товара представляется вполне логичным при условии разделения их на материальные товары (часы, автомобили, газовые турбины)  и товары–услуги (медицинские и банковские услуги, различные виды страхования). Товары обоих этих типов служат для удовлетворения потребностей тех, кто их приобрел: например, газовая турбина вырабатывает электроэнергию, а в результате страхования снижается  степень финансового риска. Таким образом, принципы, обсуждаемые в этой работе, в равной степени применимы как к материальному товару, так и к товару - услуге. </w:t>
      </w:r>
    </w:p>
    <w:p w:rsidR="004E6588" w:rsidRPr="003339A4" w:rsidRDefault="004E6588" w:rsidP="003339A4">
      <w:pPr>
        <w:pStyle w:val="a3"/>
        <w:spacing w:line="360" w:lineRule="auto"/>
        <w:ind w:firstLine="709"/>
        <w:jc w:val="both"/>
        <w:rPr>
          <w:rFonts w:ascii="Times New Roman" w:hAnsi="Times New Roman" w:cs="Times New Roman"/>
          <w:b w:val="0"/>
          <w:sz w:val="28"/>
          <w:szCs w:val="28"/>
        </w:rPr>
      </w:pPr>
      <w:r w:rsidRPr="003339A4">
        <w:rPr>
          <w:rFonts w:ascii="Times New Roman" w:hAnsi="Times New Roman" w:cs="Times New Roman"/>
          <w:b w:val="0"/>
          <w:sz w:val="28"/>
          <w:szCs w:val="28"/>
        </w:rPr>
        <w:t>Присвоение марки товару (</w:t>
      </w:r>
      <w:r w:rsidRPr="003339A4">
        <w:rPr>
          <w:rFonts w:ascii="Times New Roman" w:hAnsi="Times New Roman" w:cs="Times New Roman"/>
          <w:b w:val="0"/>
          <w:i/>
          <w:sz w:val="28"/>
          <w:szCs w:val="28"/>
        </w:rPr>
        <w:t>branding</w:t>
      </w:r>
      <w:r w:rsidRPr="003339A4">
        <w:rPr>
          <w:rFonts w:ascii="Times New Roman" w:hAnsi="Times New Roman" w:cs="Times New Roman"/>
          <w:b w:val="0"/>
          <w:sz w:val="28"/>
          <w:szCs w:val="28"/>
        </w:rPr>
        <w:t>) представляет собой процесс, посредством которого компании выделяют свое предложение товара на фоне предложений конкурентов. Торговая марка  (или просто марка)</w:t>
      </w:r>
      <w:r w:rsidRPr="003339A4">
        <w:rPr>
          <w:rFonts w:ascii="Times New Roman" w:hAnsi="Times New Roman" w:cs="Times New Roman"/>
          <w:sz w:val="28"/>
          <w:szCs w:val="28"/>
        </w:rPr>
        <w:t xml:space="preserve"> </w:t>
      </w:r>
      <w:r w:rsidRPr="003339A4">
        <w:rPr>
          <w:rFonts w:ascii="Times New Roman" w:hAnsi="Times New Roman" w:cs="Times New Roman"/>
          <w:b w:val="0"/>
          <w:i/>
          <w:sz w:val="28"/>
          <w:szCs w:val="28"/>
        </w:rPr>
        <w:t>(brand</w:t>
      </w:r>
      <w:r w:rsidRPr="003339A4">
        <w:rPr>
          <w:rFonts w:ascii="Times New Roman" w:hAnsi="Times New Roman" w:cs="Times New Roman"/>
          <w:b w:val="0"/>
          <w:sz w:val="28"/>
          <w:szCs w:val="28"/>
        </w:rPr>
        <w:t xml:space="preserve">) создается посредством присвоения товару отличительного названия, разработки уникальной упаковки и уникального дизайна. Некоторые марки имеют также логотип, например известный всем завиток Nike или скачущая лошадка фирмы Ferrari. Благодаря таким опознавательным знакам в сознании потребителя формируются определенные позитивные ассоциации с конкретными марками (например, престиж или экономичность той или иной марки), что облегчает процесс принятия решения при  приобретении товара. Основная задача маркетинга заключается как раз в том, чтобы обеспечить позитивный  характер этих ассоциаций и их максимально точное соответствие целям позиционирования товара, выбранным компанией. Поскольку общеизвестно,  что, выбирая тот или иной товар в «слепую», потребитель часто не в состоянии разграничивать марки определенной товарной категории, можно сказать, что присвоение марки товару серьезно влияет на его восприятие. </w:t>
      </w:r>
    </w:p>
    <w:p w:rsidR="004E6588" w:rsidRPr="003339A4" w:rsidRDefault="004E6588" w:rsidP="003339A4">
      <w:pPr>
        <w:pStyle w:val="a3"/>
        <w:spacing w:line="360" w:lineRule="auto"/>
        <w:ind w:firstLine="709"/>
        <w:jc w:val="both"/>
        <w:rPr>
          <w:rFonts w:ascii="Times New Roman" w:hAnsi="Times New Roman" w:cs="Times New Roman"/>
          <w:b w:val="0"/>
          <w:sz w:val="28"/>
          <w:szCs w:val="28"/>
        </w:rPr>
      </w:pPr>
      <w:r w:rsidRPr="003339A4">
        <w:rPr>
          <w:rFonts w:ascii="Times New Roman" w:hAnsi="Times New Roman" w:cs="Times New Roman"/>
          <w:b w:val="0"/>
          <w:sz w:val="28"/>
          <w:szCs w:val="28"/>
        </w:rPr>
        <w:t xml:space="preserve">Основная функция марок – подтверждение высокого качества товара. Репутация марки имеет огромное значение, при торговле товарами, качества которых покупатель не всегда может оценить самостоятельно. Это касается, например, духов или напитков. На рынках таких товаров известная марка – например, Chanel (духи) или Holsten pils (пиво) – позволяет производителю значительно повысить цены на них. Товары, продающиеся под знаменитыми марками, стоят намного дороже, чем какой-либо другой, функционально эквивалентный им товар. По этой причине   Chanel №5 считается маркой, в то время как, например, название станции </w:t>
      </w:r>
      <w:r>
        <w:rPr>
          <w:rFonts w:ascii="Times New Roman" w:hAnsi="Times New Roman" w:cs="Times New Roman"/>
          <w:b w:val="0"/>
          <w:sz w:val="28"/>
          <w:szCs w:val="28"/>
        </w:rPr>
        <w:t>Чкаловская  в Москве</w:t>
      </w:r>
      <w:r w:rsidRPr="003339A4">
        <w:rPr>
          <w:rFonts w:ascii="Times New Roman" w:hAnsi="Times New Roman" w:cs="Times New Roman"/>
          <w:b w:val="0"/>
          <w:sz w:val="28"/>
          <w:szCs w:val="28"/>
        </w:rPr>
        <w:t xml:space="preserve"> марочным не является, поскольку не обеспечивает никакой добавленной ценности, ведь если бы эта станция называлась как-либо иначе, ее «ценность»  все равно оставалась бы  прежней.</w:t>
      </w:r>
    </w:p>
    <w:p w:rsidR="004E6588" w:rsidRPr="003339A4" w:rsidRDefault="004E6588" w:rsidP="003339A4">
      <w:pPr>
        <w:widowControl w:val="0"/>
        <w:spacing w:before="120" w:line="360" w:lineRule="auto"/>
        <w:ind w:firstLine="709"/>
        <w:jc w:val="both"/>
        <w:rPr>
          <w:rFonts w:ascii="Times New Roman" w:hAnsi="Times New Roman"/>
          <w:snapToGrid w:val="0"/>
          <w:sz w:val="28"/>
          <w:szCs w:val="28"/>
        </w:rPr>
      </w:pPr>
      <w:r>
        <w:rPr>
          <w:rFonts w:ascii="Times New Roman" w:hAnsi="Times New Roman"/>
          <w:snapToGrid w:val="0"/>
          <w:sz w:val="28"/>
          <w:szCs w:val="28"/>
        </w:rPr>
        <w:t>Бре</w:t>
      </w:r>
      <w:r w:rsidRPr="003339A4">
        <w:rPr>
          <w:rFonts w:ascii="Times New Roman" w:hAnsi="Times New Roman"/>
          <w:snapToGrid w:val="0"/>
          <w:sz w:val="28"/>
          <w:szCs w:val="28"/>
        </w:rPr>
        <w:t>ндинг осуществляется с помощью определенных приемов, методов и способов, которые позволяют довести разработанный бр</w:t>
      </w:r>
      <w:r>
        <w:rPr>
          <w:rFonts w:ascii="Times New Roman" w:hAnsi="Times New Roman"/>
          <w:snapToGrid w:val="0"/>
          <w:sz w:val="28"/>
          <w:szCs w:val="28"/>
        </w:rPr>
        <w:t>е</w:t>
      </w:r>
      <w:r w:rsidRPr="003339A4">
        <w:rPr>
          <w:rFonts w:ascii="Times New Roman" w:hAnsi="Times New Roman"/>
          <w:snapToGrid w:val="0"/>
          <w:sz w:val="28"/>
          <w:szCs w:val="28"/>
        </w:rPr>
        <w:t>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w:t>
      </w:r>
      <w:r>
        <w:rPr>
          <w:rFonts w:ascii="Times New Roman" w:hAnsi="Times New Roman"/>
          <w:snapToGrid w:val="0"/>
          <w:sz w:val="28"/>
          <w:szCs w:val="28"/>
        </w:rPr>
        <w:t>тов товара. В этом контексте бре</w:t>
      </w:r>
      <w:r w:rsidRPr="003339A4">
        <w:rPr>
          <w:rFonts w:ascii="Times New Roman" w:hAnsi="Times New Roman"/>
          <w:snapToGrid w:val="0"/>
          <w:sz w:val="28"/>
          <w:szCs w:val="28"/>
        </w:rPr>
        <w:t xml:space="preserve">ндинг помогает покупателю ускорить выбор товара и принятие решения о его покупке. </w:t>
      </w:r>
    </w:p>
    <w:p w:rsidR="004E6588" w:rsidRPr="003339A4" w:rsidRDefault="004E6588" w:rsidP="003339A4">
      <w:pPr>
        <w:widowControl w:val="0"/>
        <w:spacing w:before="120" w:line="360" w:lineRule="auto"/>
        <w:ind w:firstLine="709"/>
        <w:jc w:val="both"/>
        <w:rPr>
          <w:rFonts w:ascii="Times New Roman" w:hAnsi="Times New Roman"/>
          <w:snapToGrid w:val="0"/>
          <w:sz w:val="28"/>
          <w:szCs w:val="28"/>
        </w:rPr>
      </w:pPr>
      <w:r>
        <w:rPr>
          <w:rFonts w:ascii="Times New Roman" w:hAnsi="Times New Roman"/>
          <w:snapToGrid w:val="0"/>
          <w:sz w:val="28"/>
          <w:szCs w:val="28"/>
        </w:rPr>
        <w:t>Основными характеристиками бре</w:t>
      </w:r>
      <w:r w:rsidRPr="003339A4">
        <w:rPr>
          <w:rFonts w:ascii="Times New Roman" w:hAnsi="Times New Roman"/>
          <w:snapToGrid w:val="0"/>
          <w:sz w:val="28"/>
          <w:szCs w:val="28"/>
        </w:rPr>
        <w:t>нда являются:</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основное его содержание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Essence</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функциональные и эмоциональные ассоциации, которые выражаются покупателями и потенциальными клиентами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Attributes</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словесная часть марки или словесный товарный знак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Name</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визуальный образ марки, формируемый рекламой в восприятии покупателя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Image</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уровень известности марки у покупателя, сила бр</w:t>
      </w:r>
      <w:r>
        <w:rPr>
          <w:rFonts w:ascii="Times New Roman" w:hAnsi="Times New Roman"/>
          <w:snapToGrid w:val="0"/>
          <w:sz w:val="28"/>
          <w:szCs w:val="28"/>
        </w:rPr>
        <w:t>е</w:t>
      </w:r>
      <w:r w:rsidRPr="003339A4">
        <w:rPr>
          <w:rFonts w:ascii="Times New Roman" w:hAnsi="Times New Roman"/>
          <w:snapToGrid w:val="0"/>
          <w:sz w:val="28"/>
          <w:szCs w:val="28"/>
        </w:rPr>
        <w:t>нда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Power</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обобщ</w:t>
      </w:r>
      <w:r>
        <w:rPr>
          <w:rFonts w:ascii="Times New Roman" w:hAnsi="Times New Roman"/>
          <w:snapToGrid w:val="0"/>
          <w:sz w:val="28"/>
          <w:szCs w:val="28"/>
        </w:rPr>
        <w:t>енная совокупность признаков бре</w:t>
      </w:r>
      <w:r w:rsidRPr="003339A4">
        <w:rPr>
          <w:rFonts w:ascii="Times New Roman" w:hAnsi="Times New Roman"/>
          <w:snapToGrid w:val="0"/>
          <w:sz w:val="28"/>
          <w:szCs w:val="28"/>
        </w:rPr>
        <w:t>нда, которая характеризует его индивидуальность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Identity</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стоимостные оценки, показатели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Value</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степень продвинутости бр</w:t>
      </w:r>
      <w:r>
        <w:rPr>
          <w:rFonts w:ascii="Times New Roman" w:hAnsi="Times New Roman"/>
          <w:snapToGrid w:val="0"/>
          <w:sz w:val="28"/>
          <w:szCs w:val="28"/>
        </w:rPr>
        <w:t>е</w:t>
      </w:r>
      <w:r w:rsidRPr="003339A4">
        <w:rPr>
          <w:rFonts w:ascii="Times New Roman" w:hAnsi="Times New Roman"/>
          <w:snapToGrid w:val="0"/>
          <w:sz w:val="28"/>
          <w:szCs w:val="28"/>
        </w:rPr>
        <w:t>нда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development</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Index</w:t>
      </w:r>
      <w:r w:rsidRPr="003339A4">
        <w:rPr>
          <w:rFonts w:ascii="Times New Roman" w:hAnsi="Times New Roman"/>
          <w:snapToGrid w:val="0"/>
          <w:sz w:val="28"/>
          <w:szCs w:val="28"/>
        </w:rPr>
        <w:t>);</w:t>
      </w:r>
    </w:p>
    <w:p w:rsidR="004E6588" w:rsidRPr="003339A4" w:rsidRDefault="004E6588" w:rsidP="003339A4">
      <w:pPr>
        <w:widowControl w:val="0"/>
        <w:spacing w:line="360" w:lineRule="auto"/>
        <w:jc w:val="both"/>
        <w:rPr>
          <w:rFonts w:ascii="Times New Roman" w:hAnsi="Times New Roman"/>
          <w:snapToGrid w:val="0"/>
          <w:sz w:val="28"/>
          <w:szCs w:val="28"/>
        </w:rPr>
      </w:pPr>
      <w:r w:rsidRPr="003339A4">
        <w:rPr>
          <w:rFonts w:ascii="Times New Roman" w:hAnsi="Times New Roman"/>
          <w:snapToGrid w:val="0"/>
          <w:sz w:val="28"/>
          <w:szCs w:val="28"/>
        </w:rPr>
        <w:t>- степень вовлеченности бр</w:t>
      </w:r>
      <w:r>
        <w:rPr>
          <w:rFonts w:ascii="Times New Roman" w:hAnsi="Times New Roman"/>
          <w:snapToGrid w:val="0"/>
          <w:sz w:val="28"/>
          <w:szCs w:val="28"/>
        </w:rPr>
        <w:t>е</w:t>
      </w:r>
      <w:r w:rsidRPr="003339A4">
        <w:rPr>
          <w:rFonts w:ascii="Times New Roman" w:hAnsi="Times New Roman"/>
          <w:snapToGrid w:val="0"/>
          <w:sz w:val="28"/>
          <w:szCs w:val="28"/>
        </w:rPr>
        <w:t>нда в целевой аудитории и ее отдельных сегментов (</w:t>
      </w:r>
      <w:r w:rsidRPr="003339A4">
        <w:rPr>
          <w:rFonts w:ascii="Times New Roman" w:hAnsi="Times New Roman"/>
          <w:snapToGrid w:val="0"/>
          <w:sz w:val="28"/>
          <w:szCs w:val="28"/>
          <w:lang w:val="en-US"/>
        </w:rPr>
        <w:t>Brand</w:t>
      </w:r>
      <w:r w:rsidRPr="003339A4">
        <w:rPr>
          <w:rFonts w:ascii="Times New Roman" w:hAnsi="Times New Roman"/>
          <w:snapToGrid w:val="0"/>
          <w:sz w:val="28"/>
          <w:szCs w:val="28"/>
        </w:rPr>
        <w:t xml:space="preserve"> </w:t>
      </w:r>
      <w:r w:rsidRPr="003339A4">
        <w:rPr>
          <w:rFonts w:ascii="Times New Roman" w:hAnsi="Times New Roman"/>
          <w:snapToGrid w:val="0"/>
          <w:sz w:val="28"/>
          <w:szCs w:val="28"/>
          <w:lang w:val="en-US"/>
        </w:rPr>
        <w:t>Loyalty</w:t>
      </w:r>
      <w:r w:rsidRPr="003339A4">
        <w:rPr>
          <w:rFonts w:ascii="Times New Roman" w:hAnsi="Times New Roman"/>
          <w:snapToGrid w:val="0"/>
          <w:sz w:val="28"/>
          <w:szCs w:val="28"/>
        </w:rPr>
        <w:t>).</w:t>
      </w:r>
    </w:p>
    <w:p w:rsidR="004E6588" w:rsidRPr="003339A4" w:rsidRDefault="004E6588" w:rsidP="003339A4">
      <w:pPr>
        <w:pStyle w:val="21"/>
        <w:spacing w:line="360" w:lineRule="auto"/>
        <w:ind w:left="0" w:firstLine="709"/>
        <w:jc w:val="both"/>
        <w:rPr>
          <w:color w:val="000000"/>
          <w:sz w:val="28"/>
          <w:szCs w:val="28"/>
        </w:rPr>
      </w:pPr>
      <w:r w:rsidRPr="003339A4">
        <w:rPr>
          <w:color w:val="000000"/>
          <w:sz w:val="28"/>
          <w:szCs w:val="28"/>
        </w:rPr>
        <w:t>На практике часто встречаешься с тем, что путают два близких понятия - бр</w:t>
      </w:r>
      <w:r>
        <w:rPr>
          <w:color w:val="000000"/>
          <w:sz w:val="28"/>
          <w:szCs w:val="28"/>
        </w:rPr>
        <w:t>е</w:t>
      </w:r>
      <w:r w:rsidRPr="003339A4">
        <w:rPr>
          <w:color w:val="000000"/>
          <w:sz w:val="28"/>
          <w:szCs w:val="28"/>
        </w:rPr>
        <w:t>нд и торговую марку. На самом деле бр</w:t>
      </w:r>
      <w:r>
        <w:rPr>
          <w:color w:val="000000"/>
          <w:sz w:val="28"/>
          <w:szCs w:val="28"/>
        </w:rPr>
        <w:t>е</w:t>
      </w:r>
      <w:r w:rsidRPr="003339A4">
        <w:rPr>
          <w:color w:val="000000"/>
          <w:sz w:val="28"/>
          <w:szCs w:val="28"/>
        </w:rPr>
        <w:t>нд - это не только торговая марка, состоящая из названия, графического изображения (логотипа) и звуковых символов компании или товара. Понятие бр</w:t>
      </w:r>
      <w:r>
        <w:rPr>
          <w:color w:val="000000"/>
          <w:sz w:val="28"/>
          <w:szCs w:val="28"/>
        </w:rPr>
        <w:t>е</w:t>
      </w:r>
      <w:r w:rsidRPr="003339A4">
        <w:rPr>
          <w:color w:val="000000"/>
          <w:sz w:val="28"/>
          <w:szCs w:val="28"/>
        </w:rPr>
        <w:t>нда более широкое, поскольку в него еще дополнительно входят: сам товар или услуга со всеми его характеристиками, набор характеристик, ожиданий, ассоциаций, воспринимаемых пользователем и приписываемых им товару (имидж товара,</w:t>
      </w:r>
      <w:r w:rsidRPr="003339A4">
        <w:rPr>
          <w:sz w:val="28"/>
          <w:szCs w:val="28"/>
        </w:rPr>
        <w:t xml:space="preserve"> </w:t>
      </w:r>
      <w:r w:rsidRPr="003339A4">
        <w:rPr>
          <w:color w:val="000000"/>
          <w:sz w:val="28"/>
          <w:szCs w:val="28"/>
        </w:rPr>
        <w:t>brand-image) информация о потребителе, обещания каких-либо преимуществ, данные автором бр</w:t>
      </w:r>
      <w:r>
        <w:rPr>
          <w:color w:val="000000"/>
          <w:sz w:val="28"/>
          <w:szCs w:val="28"/>
        </w:rPr>
        <w:t>е</w:t>
      </w:r>
      <w:r w:rsidRPr="003339A4">
        <w:rPr>
          <w:color w:val="000000"/>
          <w:sz w:val="28"/>
          <w:szCs w:val="28"/>
        </w:rPr>
        <w:t>нда потребителям то есть тот смысл, который вкладывают в него сами создатели (достаточно распространенная ошибка закл</w:t>
      </w:r>
      <w:r>
        <w:rPr>
          <w:color w:val="000000"/>
          <w:sz w:val="28"/>
          <w:szCs w:val="28"/>
        </w:rPr>
        <w:t>ючается в том, что создатели бре</w:t>
      </w:r>
      <w:r w:rsidRPr="003339A4">
        <w:rPr>
          <w:color w:val="000000"/>
          <w:sz w:val="28"/>
          <w:szCs w:val="28"/>
        </w:rPr>
        <w:t>нда полагают, что их восприятие и восприятие целевой аудитории одинаковы; на практике довольно часто расходится с восприяти</w:t>
      </w:r>
      <w:r>
        <w:rPr>
          <w:color w:val="000000"/>
          <w:sz w:val="28"/>
          <w:szCs w:val="28"/>
        </w:rPr>
        <w:t>ем потребителя</w:t>
      </w:r>
      <w:r w:rsidRPr="003339A4">
        <w:rPr>
          <w:color w:val="000000"/>
          <w:sz w:val="28"/>
          <w:szCs w:val="28"/>
        </w:rPr>
        <w:t xml:space="preserve">. </w:t>
      </w:r>
    </w:p>
    <w:p w:rsidR="004E6588" w:rsidRPr="003339A4" w:rsidRDefault="004E6588" w:rsidP="003339A4">
      <w:pPr>
        <w:pStyle w:val="21"/>
        <w:spacing w:line="360" w:lineRule="auto"/>
        <w:ind w:left="0" w:firstLine="709"/>
        <w:jc w:val="both"/>
        <w:rPr>
          <w:sz w:val="28"/>
          <w:szCs w:val="28"/>
        </w:rPr>
      </w:pPr>
      <w:r w:rsidRPr="003339A4">
        <w:rPr>
          <w:color w:val="000000"/>
          <w:sz w:val="28"/>
          <w:szCs w:val="28"/>
        </w:rPr>
        <w:t>Следует иметь в виду, что не кажд</w:t>
      </w:r>
      <w:r>
        <w:rPr>
          <w:color w:val="000000"/>
          <w:sz w:val="28"/>
          <w:szCs w:val="28"/>
        </w:rPr>
        <w:t>ый товарный знак может стать бре</w:t>
      </w:r>
      <w:r w:rsidRPr="003339A4">
        <w:rPr>
          <w:color w:val="000000"/>
          <w:sz w:val="28"/>
          <w:szCs w:val="28"/>
        </w:rPr>
        <w:t xml:space="preserve">ндом. Для этого, товарный знак, торговая марка должны приобрести известность на рынке и доверие у покупателей. Торговая марка, представленная чаще всего названием, графическим изображением и звуковыми символами компании или товара, </w:t>
      </w:r>
      <w:r w:rsidRPr="003339A4">
        <w:rPr>
          <w:sz w:val="28"/>
          <w:szCs w:val="28"/>
        </w:rPr>
        <w:t>еще не является брэндом.</w:t>
      </w:r>
      <w:r w:rsidRPr="003339A4">
        <w:rPr>
          <w:rStyle w:val="a9"/>
          <w:sz w:val="28"/>
          <w:szCs w:val="28"/>
        </w:rPr>
        <w:footnoteReference w:id="1"/>
      </w:r>
    </w:p>
    <w:p w:rsidR="004E6588" w:rsidRPr="003339A4" w:rsidRDefault="004E6588" w:rsidP="003339A4">
      <w:pPr>
        <w:spacing w:line="360" w:lineRule="auto"/>
        <w:ind w:firstLine="709"/>
        <w:jc w:val="both"/>
        <w:rPr>
          <w:rFonts w:ascii="Times New Roman" w:hAnsi="Times New Roman"/>
          <w:sz w:val="28"/>
          <w:szCs w:val="28"/>
        </w:rPr>
      </w:pPr>
      <w:r>
        <w:rPr>
          <w:rFonts w:ascii="Times New Roman" w:hAnsi="Times New Roman"/>
          <w:sz w:val="28"/>
          <w:szCs w:val="28"/>
        </w:rPr>
        <w:t>Позиционирование бре</w:t>
      </w:r>
      <w:r w:rsidRPr="003339A4">
        <w:rPr>
          <w:rFonts w:ascii="Times New Roman" w:hAnsi="Times New Roman"/>
          <w:sz w:val="28"/>
          <w:szCs w:val="28"/>
        </w:rPr>
        <w:t>нда (</w:t>
      </w:r>
      <w:r w:rsidRPr="003339A4">
        <w:rPr>
          <w:rFonts w:ascii="Times New Roman" w:hAnsi="Times New Roman"/>
          <w:sz w:val="28"/>
          <w:szCs w:val="28"/>
          <w:lang w:val="en-US"/>
        </w:rPr>
        <w:t>Brand</w:t>
      </w:r>
      <w:r w:rsidRPr="003339A4">
        <w:rPr>
          <w:rFonts w:ascii="Times New Roman" w:hAnsi="Times New Roman"/>
          <w:sz w:val="28"/>
          <w:szCs w:val="28"/>
        </w:rPr>
        <w:t xml:space="preserve"> </w:t>
      </w:r>
      <w:r w:rsidRPr="003339A4">
        <w:rPr>
          <w:rFonts w:ascii="Times New Roman" w:hAnsi="Times New Roman"/>
          <w:sz w:val="28"/>
          <w:szCs w:val="28"/>
          <w:lang w:val="en-US"/>
        </w:rPr>
        <w:t>Positioning</w:t>
      </w:r>
      <w:r w:rsidRPr="003339A4">
        <w:rPr>
          <w:rFonts w:ascii="Times New Roman" w:hAnsi="Times New Roman"/>
          <w:sz w:val="28"/>
          <w:szCs w:val="28"/>
        </w:rPr>
        <w:t xml:space="preserve">) проводится как по отношению к конкурирующим товарам, так и по отношению к своим собственным. Большинство компаний-производителей шампуней, производят не один продукт, а целые товарные линии - "для жирных волос", "для ломких", "для сухих", "для частого мытья" и т.д. Особое значение принимает позиционирование товара в стадии зрелости, когда рынок насыщается и число новых покупателей невелико. Компании увеличивают доли продаж только в ущерб конкурентам. </w:t>
      </w:r>
    </w:p>
    <w:p w:rsidR="004E6588" w:rsidRPr="003339A4" w:rsidRDefault="004E6588" w:rsidP="003339A4">
      <w:pPr>
        <w:tabs>
          <w:tab w:val="left" w:pos="1185"/>
        </w:tabs>
        <w:spacing w:line="360" w:lineRule="auto"/>
        <w:jc w:val="both"/>
        <w:rPr>
          <w:rFonts w:ascii="Times New Roman" w:hAnsi="Times New Roman"/>
          <w:sz w:val="28"/>
          <w:szCs w:val="28"/>
        </w:rPr>
      </w:pPr>
      <w:r w:rsidRPr="003339A4">
        <w:rPr>
          <w:rFonts w:ascii="Times New Roman" w:hAnsi="Times New Roman"/>
          <w:sz w:val="28"/>
          <w:szCs w:val="28"/>
        </w:rPr>
        <w:t>Удачное позиционирование позволяет не только определить место своего товара на рынке, но и предоставить ему дополнительное конкурентное преимущество</w:t>
      </w:r>
    </w:p>
    <w:p w:rsidR="004E6588" w:rsidRDefault="004E6588" w:rsidP="003339A4">
      <w:pPr>
        <w:spacing w:line="360" w:lineRule="auto"/>
        <w:ind w:firstLine="709"/>
        <w:jc w:val="both"/>
        <w:rPr>
          <w:rFonts w:ascii="Times New Roman" w:hAnsi="Times New Roman"/>
          <w:sz w:val="28"/>
          <w:szCs w:val="28"/>
        </w:rPr>
      </w:pPr>
      <w:r>
        <w:rPr>
          <w:rFonts w:ascii="Times New Roman" w:hAnsi="Times New Roman"/>
          <w:sz w:val="28"/>
          <w:szCs w:val="28"/>
        </w:rPr>
        <w:t>Специалисты по бре</w:t>
      </w:r>
      <w:r w:rsidRPr="003339A4">
        <w:rPr>
          <w:rFonts w:ascii="Times New Roman" w:hAnsi="Times New Roman"/>
          <w:sz w:val="28"/>
          <w:szCs w:val="28"/>
        </w:rPr>
        <w:t>ндингу выделяют два типа бр</w:t>
      </w:r>
      <w:r>
        <w:rPr>
          <w:rFonts w:ascii="Times New Roman" w:hAnsi="Times New Roman"/>
          <w:sz w:val="28"/>
          <w:szCs w:val="28"/>
        </w:rPr>
        <w:t>енда, две культуры бре</w:t>
      </w:r>
      <w:r w:rsidRPr="003339A4">
        <w:rPr>
          <w:rFonts w:ascii="Times New Roman" w:hAnsi="Times New Roman"/>
          <w:sz w:val="28"/>
          <w:szCs w:val="28"/>
        </w:rPr>
        <w:t>ндинга - западный подход и европейский. В этих двух культурах различно все - взгляды на роль торговых марок, концепции, инструменты управления, причем чаще всего мы даже не осознаем значения этих различий, поскольку для потребителя в большинстве случаев это значения не имеет. В этом кроется причин</w:t>
      </w:r>
      <w:r>
        <w:rPr>
          <w:rFonts w:ascii="Times New Roman" w:hAnsi="Times New Roman"/>
          <w:sz w:val="28"/>
          <w:szCs w:val="28"/>
        </w:rPr>
        <w:t>а многих ошибок, связанных с бре</w:t>
      </w:r>
      <w:r w:rsidRPr="003339A4">
        <w:rPr>
          <w:rFonts w:ascii="Times New Roman" w:hAnsi="Times New Roman"/>
          <w:sz w:val="28"/>
          <w:szCs w:val="28"/>
        </w:rPr>
        <w:t xml:space="preserve">ндингом.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Построение</w:t>
      </w:r>
      <w:r>
        <w:rPr>
          <w:rFonts w:ascii="Times New Roman" w:hAnsi="Times New Roman"/>
          <w:sz w:val="28"/>
          <w:szCs w:val="28"/>
        </w:rPr>
        <w:t xml:space="preserve"> бре</w:t>
      </w:r>
      <w:r w:rsidRPr="003339A4">
        <w:rPr>
          <w:rFonts w:ascii="Times New Roman" w:hAnsi="Times New Roman"/>
          <w:sz w:val="28"/>
          <w:szCs w:val="28"/>
        </w:rPr>
        <w:t xml:space="preserve">нда как личности позволяет добиться четкой обратной связи от покупателей, попадающих в целевую </w:t>
      </w:r>
      <w:r>
        <w:rPr>
          <w:rFonts w:ascii="Times New Roman" w:hAnsi="Times New Roman"/>
          <w:sz w:val="28"/>
          <w:szCs w:val="28"/>
        </w:rPr>
        <w:t>группу, на которую направлен бре</w:t>
      </w:r>
      <w:r w:rsidRPr="003339A4">
        <w:rPr>
          <w:rFonts w:ascii="Times New Roman" w:hAnsi="Times New Roman"/>
          <w:sz w:val="28"/>
          <w:szCs w:val="28"/>
        </w:rPr>
        <w:t xml:space="preserve">нд. Надо заметить, что сегодня большинство рекламных агентств, </w:t>
      </w:r>
      <w:r>
        <w:rPr>
          <w:rFonts w:ascii="Times New Roman" w:hAnsi="Times New Roman"/>
          <w:sz w:val="28"/>
          <w:szCs w:val="28"/>
        </w:rPr>
        <w:t>к</w:t>
      </w:r>
      <w:r w:rsidRPr="003339A4">
        <w:rPr>
          <w:rFonts w:ascii="Times New Roman" w:hAnsi="Times New Roman"/>
          <w:sz w:val="28"/>
          <w:szCs w:val="28"/>
        </w:rPr>
        <w:t>онсультационных фирм, производителей придерживаются персонифициро</w:t>
      </w:r>
      <w:r>
        <w:rPr>
          <w:rFonts w:ascii="Times New Roman" w:hAnsi="Times New Roman"/>
          <w:sz w:val="28"/>
          <w:szCs w:val="28"/>
        </w:rPr>
        <w:t>ванного подхода в разработке бре</w:t>
      </w:r>
      <w:r w:rsidRPr="003339A4">
        <w:rPr>
          <w:rFonts w:ascii="Times New Roman" w:hAnsi="Times New Roman"/>
          <w:sz w:val="28"/>
          <w:szCs w:val="28"/>
        </w:rPr>
        <w:t>ндов. JWT предлагает такой взгляд на бр</w:t>
      </w:r>
      <w:r>
        <w:rPr>
          <w:rFonts w:ascii="Times New Roman" w:hAnsi="Times New Roman"/>
          <w:sz w:val="28"/>
          <w:szCs w:val="28"/>
        </w:rPr>
        <w:t>е</w:t>
      </w:r>
      <w:r w:rsidRPr="003339A4">
        <w:rPr>
          <w:rFonts w:ascii="Times New Roman" w:hAnsi="Times New Roman"/>
          <w:sz w:val="28"/>
          <w:szCs w:val="28"/>
        </w:rPr>
        <w:t>нд (рис.1).</w:t>
      </w:r>
    </w:p>
    <w:p w:rsidR="004E6588" w:rsidRPr="003339A4" w:rsidRDefault="004E6588" w:rsidP="003339A4">
      <w:pPr>
        <w:spacing w:line="360" w:lineRule="auto"/>
        <w:ind w:firstLine="709"/>
        <w:jc w:val="both"/>
        <w:rPr>
          <w:rFonts w:ascii="Times New Roman" w:hAnsi="Times New Roman"/>
          <w:i/>
          <w:sz w:val="28"/>
          <w:szCs w:val="28"/>
        </w:rPr>
      </w:pPr>
      <w:r w:rsidRPr="003339A4">
        <w:rPr>
          <w:rFonts w:ascii="Times New Roman" w:hAnsi="Times New Roman"/>
          <w:i/>
          <w:sz w:val="28"/>
          <w:szCs w:val="28"/>
        </w:rPr>
        <w:t>Рисунок 1. Взаимосвязь бр</w:t>
      </w:r>
      <w:r>
        <w:rPr>
          <w:rFonts w:ascii="Times New Roman" w:hAnsi="Times New Roman"/>
          <w:i/>
          <w:sz w:val="28"/>
          <w:szCs w:val="28"/>
        </w:rPr>
        <w:t>е</w:t>
      </w:r>
      <w:r w:rsidRPr="003339A4">
        <w:rPr>
          <w:rFonts w:ascii="Times New Roman" w:hAnsi="Times New Roman"/>
          <w:i/>
          <w:sz w:val="28"/>
          <w:szCs w:val="28"/>
        </w:rPr>
        <w:t>нда и его окружения.</w:t>
      </w:r>
    </w:p>
    <w:p w:rsidR="004E6588" w:rsidRPr="003339A4" w:rsidRDefault="009A0973" w:rsidP="003339A4">
      <w:pPr>
        <w:tabs>
          <w:tab w:val="left" w:pos="3960"/>
          <w:tab w:val="left" w:pos="6105"/>
        </w:tabs>
        <w:spacing w:line="360" w:lineRule="auto"/>
        <w:ind w:firstLine="709"/>
        <w:jc w:val="both"/>
        <w:rPr>
          <w:rFonts w:ascii="Times New Roman" w:hAnsi="Times New Roman"/>
          <w:i/>
          <w:sz w:val="28"/>
          <w:szCs w:val="28"/>
        </w:rPr>
      </w:pPr>
      <w:r>
        <w:rPr>
          <w:noProof/>
        </w:rPr>
        <w:pict>
          <v:oval id="_x0000_s1026" style="position:absolute;left:0;text-align:left;margin-left:-26.55pt;margin-top:13.85pt;width:115.5pt;height:70.5pt;z-index:251654656" o:allowincell="f">
            <v:textbox style="mso-next-textbox:#_x0000_s1026">
              <w:txbxContent>
                <w:p w:rsidR="004E6588" w:rsidRDefault="004E6588" w:rsidP="00B54849">
                  <w:pPr>
                    <w:spacing w:line="240" w:lineRule="atLeast"/>
                  </w:pPr>
                  <w:r>
                    <w:t>Потребители Контекст потребления</w:t>
                  </w:r>
                </w:p>
              </w:txbxContent>
            </v:textbox>
          </v:oval>
        </w:pict>
      </w:r>
      <w:r>
        <w:rPr>
          <w:noProof/>
        </w:rPr>
        <w:pict>
          <v:oval id="_x0000_s1027" style="position:absolute;left:0;text-align:left;margin-left:148.2pt;margin-top:13.85pt;width:99pt;height:36pt;z-index:251653632" o:allowincell="f">
            <v:textbox style="mso-next-textbox:#_x0000_s1027">
              <w:txbxContent>
                <w:p w:rsidR="004E6588" w:rsidRDefault="004E6588" w:rsidP="00B54849">
                  <w:r>
                    <w:t>Продукт</w:t>
                  </w:r>
                </w:p>
              </w:txbxContent>
            </v:textbox>
          </v:oval>
        </w:pict>
      </w:r>
      <w:r>
        <w:rPr>
          <w:noProof/>
        </w:rPr>
        <w:pict>
          <v:oval id="_x0000_s1028" style="position:absolute;left:0;text-align:left;margin-left:298.95pt;margin-top:19.1pt;width:2in;height:54pt;z-index:251652608" o:allowincell="f">
            <v:textbox style="mso-next-textbox:#_x0000_s1028">
              <w:txbxContent>
                <w:p w:rsidR="004E6588" w:rsidRDefault="004E6588" w:rsidP="00B54849">
                  <w:r>
                    <w:t xml:space="preserve">Производитель </w:t>
                  </w:r>
                </w:p>
              </w:txbxContent>
            </v:textbox>
          </v:oval>
        </w:pict>
      </w:r>
      <w:r>
        <w:rPr>
          <w:noProof/>
        </w:rPr>
        <w:pict>
          <v:oval id="_x0000_s1029" style="position:absolute;left:0;text-align:left;margin-left:121.2pt;margin-top:91.1pt;width:135pt;height:1in;z-index:251650560" o:allowincell="f">
            <v:textbox style="mso-next-textbox:#_x0000_s1029">
              <w:txbxContent>
                <w:p w:rsidR="004E6588" w:rsidRPr="00B54849" w:rsidRDefault="004E6588" w:rsidP="00253D30">
                  <w:pPr>
                    <w:rPr>
                      <w:b/>
                    </w:rPr>
                  </w:pPr>
                  <w:r w:rsidRPr="00B54849">
                    <w:rPr>
                      <w:b/>
                    </w:rPr>
                    <w:t>Общее впечатление от продукта</w:t>
                  </w:r>
                </w:p>
              </w:txbxContent>
            </v:textbox>
          </v:oval>
        </w:pict>
      </w:r>
      <w:r w:rsidR="004E6588" w:rsidRPr="003339A4">
        <w:rPr>
          <w:rFonts w:ascii="Times New Roman" w:hAnsi="Times New Roman"/>
          <w:i/>
          <w:sz w:val="28"/>
          <w:szCs w:val="28"/>
        </w:rPr>
        <w:tab/>
      </w:r>
      <w:r w:rsidR="004E6588" w:rsidRPr="003339A4">
        <w:rPr>
          <w:rFonts w:ascii="Times New Roman" w:hAnsi="Times New Roman"/>
          <w:i/>
          <w:sz w:val="28"/>
          <w:szCs w:val="28"/>
        </w:rPr>
        <w:tab/>
      </w:r>
    </w:p>
    <w:p w:rsidR="004E6588" w:rsidRPr="003339A4" w:rsidRDefault="009A0973" w:rsidP="003339A4">
      <w:pPr>
        <w:spacing w:line="36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93.95pt;margin-top:14.2pt;width:8.25pt;height:41.25pt;flip:x;z-index:251659776" o:connectortype="straight">
            <v:stroke endarrow="block"/>
          </v:shape>
        </w:pict>
      </w:r>
      <w:r>
        <w:rPr>
          <w:noProof/>
        </w:rPr>
        <w:pict>
          <v:shape id="_x0000_s1031" type="#_x0000_t32" style="position:absolute;left:0;text-align:left;margin-left:88.95pt;margin-top:26.2pt;width:54pt;height:39pt;z-index:251658752" o:connectortype="straight">
            <v:stroke endarrow="block"/>
          </v:shape>
        </w:pict>
      </w:r>
    </w:p>
    <w:p w:rsidR="004E6588" w:rsidRPr="003339A4" w:rsidRDefault="009A0973" w:rsidP="003339A4">
      <w:pPr>
        <w:spacing w:line="360" w:lineRule="auto"/>
        <w:jc w:val="both"/>
        <w:rPr>
          <w:rFonts w:ascii="Times New Roman" w:hAnsi="Times New Roman"/>
          <w:sz w:val="28"/>
          <w:szCs w:val="28"/>
        </w:rPr>
      </w:pPr>
      <w:r>
        <w:rPr>
          <w:noProof/>
        </w:rPr>
        <w:pict>
          <v:shape id="_x0000_s1032" type="#_x0000_t32" style="position:absolute;left:0;text-align:left;margin-left:235.95pt;margin-top:1.05pt;width:87pt;height:34.5pt;flip:x;z-index:251660800" o:connectortype="straight">
            <v:stroke endarrow="block"/>
          </v:shape>
        </w:pict>
      </w:r>
    </w:p>
    <w:p w:rsidR="004E6588" w:rsidRPr="003339A4" w:rsidRDefault="009A0973" w:rsidP="003339A4">
      <w:pPr>
        <w:tabs>
          <w:tab w:val="left" w:pos="7800"/>
        </w:tabs>
        <w:spacing w:line="360" w:lineRule="auto"/>
        <w:jc w:val="both"/>
        <w:rPr>
          <w:rFonts w:ascii="Times New Roman" w:hAnsi="Times New Roman"/>
          <w:sz w:val="28"/>
          <w:szCs w:val="28"/>
        </w:rPr>
      </w:pPr>
      <w:r>
        <w:rPr>
          <w:noProof/>
        </w:rPr>
        <w:pict>
          <v:oval id="_x0000_s1033" style="position:absolute;left:0;text-align:left;margin-left:-26.55pt;margin-top:12.7pt;width:108pt;height:45pt;z-index:251655680" o:allowincell="f">
            <v:textbox style="mso-next-textbox:#_x0000_s1033">
              <w:txbxContent>
                <w:p w:rsidR="004E6588" w:rsidRDefault="004E6588" w:rsidP="00B54849">
                  <w:r>
                    <w:t>конкуренты</w:t>
                  </w:r>
                </w:p>
              </w:txbxContent>
            </v:textbox>
          </v:oval>
        </w:pict>
      </w:r>
      <w:r>
        <w:rPr>
          <w:noProof/>
        </w:rPr>
        <w:pict>
          <v:oval id="_x0000_s1034" style="position:absolute;left:0;text-align:left;margin-left:313.95pt;margin-top:5.9pt;width:108.75pt;height:92.25pt;z-index:251651584" o:allowincell="f">
            <v:textbox style="mso-next-textbox:#_x0000_s1034">
              <w:txbxContent>
                <w:p w:rsidR="004E6588" w:rsidRDefault="004E6588" w:rsidP="00B54849">
                  <w:pPr>
                    <w:spacing w:line="240" w:lineRule="atLeast"/>
                  </w:pPr>
                  <w:r>
                    <w:t xml:space="preserve">Имя Упаковка Реклама Продвижение Паблисити  </w:t>
                  </w:r>
                </w:p>
              </w:txbxContent>
            </v:textbox>
          </v:oval>
        </w:pict>
      </w:r>
      <w:r w:rsidR="004E6588" w:rsidRPr="003339A4">
        <w:rPr>
          <w:rFonts w:ascii="Times New Roman" w:hAnsi="Times New Roman"/>
          <w:sz w:val="28"/>
          <w:szCs w:val="28"/>
        </w:rPr>
        <w:tab/>
      </w:r>
    </w:p>
    <w:p w:rsidR="004E6588" w:rsidRPr="003339A4" w:rsidRDefault="009A0973" w:rsidP="003339A4">
      <w:pPr>
        <w:spacing w:line="360" w:lineRule="auto"/>
        <w:jc w:val="both"/>
        <w:rPr>
          <w:rFonts w:ascii="Times New Roman" w:hAnsi="Times New Roman"/>
          <w:sz w:val="28"/>
          <w:szCs w:val="28"/>
        </w:rPr>
      </w:pPr>
      <w:r>
        <w:rPr>
          <w:noProof/>
        </w:rPr>
        <w:pict>
          <v:shape id="_x0000_s1035" type="#_x0000_t32" style="position:absolute;left:0;text-align:left;margin-left:81.45pt;margin-top:8.5pt;width:47.25pt;height:0;z-index:251663872" o:connectortype="straight">
            <v:stroke endarrow="block"/>
          </v:shape>
        </w:pict>
      </w:r>
      <w:r>
        <w:rPr>
          <w:noProof/>
        </w:rPr>
        <w:pict>
          <v:shape id="_x0000_s1036" type="#_x0000_t32" style="position:absolute;left:0;text-align:left;margin-left:124.95pt;margin-top:28.05pt;width:27.75pt;height:45.7pt;flip:y;z-index:251662848" o:connectortype="straight">
            <v:stroke endarrow="block"/>
          </v:shape>
        </w:pict>
      </w:r>
      <w:r>
        <w:rPr>
          <w:noProof/>
        </w:rPr>
        <w:pict>
          <v:shape id="_x0000_s1037" type="#_x0000_t32" style="position:absolute;left:0;text-align:left;margin-left:256.2pt;margin-top:8.5pt;width:57.75pt;height:12pt;flip:x y;z-index:251661824" o:connectortype="straight">
            <v:stroke endarrow="block"/>
          </v:shape>
        </w:pict>
      </w:r>
    </w:p>
    <w:p w:rsidR="004E6588" w:rsidRPr="003339A4" w:rsidRDefault="009A0973" w:rsidP="003339A4">
      <w:pPr>
        <w:spacing w:line="360" w:lineRule="auto"/>
        <w:jc w:val="both"/>
        <w:rPr>
          <w:rFonts w:ascii="Times New Roman" w:hAnsi="Times New Roman"/>
          <w:sz w:val="28"/>
          <w:szCs w:val="28"/>
        </w:rPr>
      </w:pPr>
      <w:r>
        <w:rPr>
          <w:noProof/>
        </w:rPr>
        <w:pict>
          <v:shape id="_x0000_s1038" type="#_x0000_t32" style="position:absolute;left:0;text-align:left;margin-left:209.7pt;margin-top:8.85pt;width:26.25pt;height:35.25pt;flip:x y;z-index:251664896" o:connectortype="straight">
            <v:stroke endarrow="block"/>
          </v:shape>
        </w:pict>
      </w:r>
    </w:p>
    <w:p w:rsidR="004E6588" w:rsidRPr="003339A4" w:rsidRDefault="009A0973" w:rsidP="003339A4">
      <w:pPr>
        <w:tabs>
          <w:tab w:val="left" w:pos="1875"/>
        </w:tabs>
        <w:spacing w:line="360" w:lineRule="auto"/>
        <w:jc w:val="both"/>
        <w:rPr>
          <w:rFonts w:ascii="Times New Roman" w:hAnsi="Times New Roman"/>
          <w:sz w:val="28"/>
          <w:szCs w:val="28"/>
        </w:rPr>
      </w:pPr>
      <w:r>
        <w:rPr>
          <w:noProof/>
        </w:rPr>
        <w:pict>
          <v:oval id="_x0000_s1039" style="position:absolute;left:0;text-align:left;margin-left:176.7pt;margin-top:14.45pt;width:137.25pt;height:1in;z-index:251657728" o:allowincell="f">
            <v:textbox style="mso-next-textbox:#_x0000_s1039">
              <w:txbxContent>
                <w:p w:rsidR="004E6588" w:rsidRDefault="004E6588" w:rsidP="00B54849">
                  <w:r>
                    <w:t xml:space="preserve">Цена Распределение Расположение </w:t>
                  </w:r>
                </w:p>
              </w:txbxContent>
            </v:textbox>
          </v:oval>
        </w:pict>
      </w:r>
      <w:r>
        <w:rPr>
          <w:noProof/>
        </w:rPr>
        <w:pict>
          <v:oval id="_x0000_s1040" style="position:absolute;left:0;text-align:left;margin-left:40.2pt;margin-top:9.2pt;width:108pt;height:45pt;z-index:251656704" o:allowincell="f">
            <v:textbox style="mso-next-textbox:#_x0000_s1040">
              <w:txbxContent>
                <w:p w:rsidR="004E6588" w:rsidRDefault="004E6588" w:rsidP="00B54849">
                  <w:r>
                    <w:t xml:space="preserve">История </w:t>
                  </w:r>
                </w:p>
              </w:txbxContent>
            </v:textbox>
          </v:oval>
        </w:pict>
      </w:r>
      <w:r w:rsidR="004E6588" w:rsidRPr="003339A4">
        <w:rPr>
          <w:rFonts w:ascii="Times New Roman" w:hAnsi="Times New Roman"/>
          <w:sz w:val="28"/>
          <w:szCs w:val="28"/>
        </w:rPr>
        <w:tab/>
      </w:r>
    </w:p>
    <w:p w:rsidR="004E6588" w:rsidRPr="003339A4" w:rsidRDefault="004E6588" w:rsidP="003339A4">
      <w:pPr>
        <w:tabs>
          <w:tab w:val="left" w:pos="5145"/>
        </w:tabs>
        <w:spacing w:line="360" w:lineRule="auto"/>
        <w:jc w:val="both"/>
        <w:rPr>
          <w:rFonts w:ascii="Times New Roman" w:hAnsi="Times New Roman"/>
          <w:sz w:val="28"/>
          <w:szCs w:val="28"/>
        </w:rPr>
      </w:pPr>
      <w:r w:rsidRPr="003339A4">
        <w:rPr>
          <w:rFonts w:ascii="Times New Roman" w:hAnsi="Times New Roman"/>
          <w:sz w:val="28"/>
          <w:szCs w:val="28"/>
        </w:rPr>
        <w:tab/>
      </w:r>
    </w:p>
    <w:p w:rsidR="004E6588" w:rsidRPr="003339A4" w:rsidRDefault="004E6588" w:rsidP="003339A4">
      <w:pPr>
        <w:spacing w:line="360" w:lineRule="auto"/>
        <w:jc w:val="both"/>
        <w:rPr>
          <w:rFonts w:ascii="Times New Roman" w:hAnsi="Times New Roman"/>
          <w:sz w:val="28"/>
          <w:szCs w:val="28"/>
        </w:rPr>
      </w:pPr>
    </w:p>
    <w:p w:rsidR="004E6588" w:rsidRPr="003339A4" w:rsidRDefault="004E6588" w:rsidP="003339A4">
      <w:pPr>
        <w:spacing w:line="360" w:lineRule="auto"/>
        <w:jc w:val="both"/>
        <w:rPr>
          <w:rFonts w:ascii="Times New Roman" w:hAnsi="Times New Roman"/>
          <w:sz w:val="28"/>
          <w:szCs w:val="28"/>
        </w:rPr>
      </w:pP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ab/>
        <w:t>Продукт: качество, исполнение, возможности, варианты, цвет, составляющие, дополнительный сервис. Все это находится под контролем производителя и</w:t>
      </w:r>
      <w:r>
        <w:rPr>
          <w:rFonts w:ascii="Times New Roman" w:hAnsi="Times New Roman"/>
          <w:sz w:val="28"/>
          <w:szCs w:val="28"/>
        </w:rPr>
        <w:t xml:space="preserve"> имеет наибольшее влияние на бре</w:t>
      </w:r>
      <w:r w:rsidRPr="003339A4">
        <w:rPr>
          <w:rFonts w:ascii="Times New Roman" w:hAnsi="Times New Roman"/>
          <w:sz w:val="28"/>
          <w:szCs w:val="28"/>
        </w:rPr>
        <w:t xml:space="preserve">нд при его создании.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Производитель: репутация производителя или предполагаемого производителя имеет влияние на продукт, как, впрочем, и наоборот.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Имя, упаковка: стиль, преподношение имени, ассоциации, им вызываемые; тип, содержание, комплектация, дизайн внешней упаковки.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Реклама, продвижение и паблисити: значительность, стиль, творческий подход и использование медиа.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Цена, распространение по стране, расположение в местах продажи: как и где представлен продукт, рядом с какими другими товарами находится в магазине, какая цена и как она соотносится с другими товарами из этой категории.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Потребители и контекст потребления: кто, как, где и когда пользуется товаром. </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Конкуренты, история: все, относящееся к товару, рассматривается потребителями через призму конкурентных предложений. </w:t>
      </w:r>
    </w:p>
    <w:p w:rsidR="004E6588" w:rsidRPr="003339A4" w:rsidRDefault="004E6588" w:rsidP="003339A4">
      <w:pPr>
        <w:spacing w:line="360" w:lineRule="auto"/>
        <w:ind w:left="1" w:firstLine="707"/>
        <w:jc w:val="both"/>
        <w:rPr>
          <w:rFonts w:ascii="Times New Roman" w:hAnsi="Times New Roman"/>
          <w:sz w:val="28"/>
          <w:szCs w:val="28"/>
        </w:rPr>
      </w:pPr>
      <w:r>
        <w:rPr>
          <w:rFonts w:ascii="Times New Roman" w:hAnsi="Times New Roman"/>
          <w:sz w:val="28"/>
          <w:szCs w:val="28"/>
        </w:rPr>
        <w:t>История развития бре</w:t>
      </w:r>
      <w:r w:rsidRPr="003339A4">
        <w:rPr>
          <w:rFonts w:ascii="Times New Roman" w:hAnsi="Times New Roman"/>
          <w:sz w:val="28"/>
          <w:szCs w:val="28"/>
        </w:rPr>
        <w:t>нда так же оказывает достаточно сильное влияние на потребителей.</w:t>
      </w:r>
    </w:p>
    <w:p w:rsidR="004E6588" w:rsidRPr="003339A4" w:rsidRDefault="004E6588" w:rsidP="003339A4">
      <w:pPr>
        <w:spacing w:line="360" w:lineRule="auto"/>
        <w:ind w:left="1" w:firstLine="707"/>
        <w:jc w:val="both"/>
        <w:rPr>
          <w:rFonts w:ascii="Times New Roman" w:hAnsi="Times New Roman"/>
          <w:sz w:val="28"/>
          <w:szCs w:val="28"/>
        </w:rPr>
      </w:pPr>
      <w:r w:rsidRPr="003339A4">
        <w:rPr>
          <w:rFonts w:ascii="Times New Roman" w:hAnsi="Times New Roman"/>
          <w:sz w:val="28"/>
          <w:szCs w:val="28"/>
        </w:rPr>
        <w:t xml:space="preserve"> Таким образом, мы можем видеть, что на покупателя воздействует сумма всевозможных ощущений и знаний, которые фо</w:t>
      </w:r>
      <w:r>
        <w:rPr>
          <w:rFonts w:ascii="Times New Roman" w:hAnsi="Times New Roman"/>
          <w:sz w:val="28"/>
          <w:szCs w:val="28"/>
        </w:rPr>
        <w:t>рмируют в его сознании образ бре</w:t>
      </w:r>
      <w:r w:rsidRPr="003339A4">
        <w:rPr>
          <w:rFonts w:ascii="Times New Roman" w:hAnsi="Times New Roman"/>
          <w:sz w:val="28"/>
          <w:szCs w:val="28"/>
        </w:rPr>
        <w:t>нда. Ни один из путей поступления информации о товаре нельзя игнорировать, поскольку малейший диссонанс в восприятии может разрушить впечатление. Тем более что за словом “потребитель” скрывается обычный человек со всеми своими радо</w:t>
      </w:r>
      <w:r>
        <w:rPr>
          <w:rFonts w:ascii="Times New Roman" w:hAnsi="Times New Roman"/>
          <w:sz w:val="28"/>
          <w:szCs w:val="28"/>
        </w:rPr>
        <w:t>стями и огорчениями. И любой бре</w:t>
      </w:r>
      <w:r w:rsidRPr="003339A4">
        <w:rPr>
          <w:rFonts w:ascii="Times New Roman" w:hAnsi="Times New Roman"/>
          <w:sz w:val="28"/>
          <w:szCs w:val="28"/>
        </w:rPr>
        <w:t xml:space="preserve">нд может стать для человека как предметом тихой ненависти, так и всепоглощающей слепой любви.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Независимые исследования показывают, что товарный знак компании является одним из самых известных и узнаваемых в мире. Некоторые отечественные специалисты по маркетингу считают, что русским эквивалентом корпоративной идентичности является фирменный стиль.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Фирменный стиль – это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 По существу, фирменный стиль – основа коммуникационной политики фирмы, одно из важнейших средств борьбы за покупателя.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i/>
          <w:sz w:val="28"/>
          <w:szCs w:val="28"/>
        </w:rPr>
        <w:t>Марочный знак</w:t>
      </w:r>
      <w:r w:rsidRPr="003339A4">
        <w:rPr>
          <w:rFonts w:ascii="Times New Roman" w:hAnsi="Times New Roman"/>
          <w:sz w:val="28"/>
          <w:szCs w:val="28"/>
        </w:rPr>
        <w:t xml:space="preserve"> – часть марки, которая является узнаваемой, но не произносимой. Он представляет собой символ, рисунок, отличительный цвет или шрифтовое оформление. Под товарным знаком понимается марка или ее часть, защищенные юридически. Аналогичные определения даны в работе Г. Л. Багиева, В. М. Тарасевич, Х. Анн.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По закону Российской Федерации “О товарных знаках, знаках обслуживания и наименованиях мест происхождения товаров”</w:t>
      </w:r>
      <w:r w:rsidRPr="003339A4">
        <w:rPr>
          <w:rStyle w:val="a9"/>
          <w:rFonts w:ascii="Times New Roman" w:hAnsi="Times New Roman"/>
          <w:sz w:val="28"/>
          <w:szCs w:val="28"/>
        </w:rPr>
        <w:footnoteReference w:id="2"/>
      </w:r>
      <w:r w:rsidRPr="003339A4">
        <w:rPr>
          <w:rFonts w:ascii="Times New Roman" w:hAnsi="Times New Roman"/>
          <w:sz w:val="28"/>
          <w:szCs w:val="28"/>
        </w:rPr>
        <w:t xml:space="preserve">, товарный знак (ТЗ) – обозначение, способное отличать товары и услуги одних юридических или физических лиц от однородных товаров и услуг других юридических или физических лиц. В качестве товарных знаков могут быть зарегистрированы словесные, изобразительные, объемные или другие обозначения и их комбинации.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Для обозначения комбинированного словесно-графического товарного знака часто используется термин </w:t>
      </w:r>
      <w:r w:rsidRPr="003339A4">
        <w:rPr>
          <w:rFonts w:ascii="Times New Roman" w:hAnsi="Times New Roman"/>
          <w:i/>
          <w:sz w:val="28"/>
          <w:szCs w:val="28"/>
        </w:rPr>
        <w:t>логотип</w:t>
      </w:r>
      <w:r w:rsidRPr="003339A4">
        <w:rPr>
          <w:rFonts w:ascii="Times New Roman" w:hAnsi="Times New Roman"/>
          <w:sz w:val="28"/>
          <w:szCs w:val="28"/>
        </w:rPr>
        <w:t xml:space="preserve">. Зарегистрированный в установленном порядке товарный знак (логотип) становится законодательно защищенным активом, а его владелец застрахован от подделок или недобросовестного использования обозначений, отличающих его товар или услугу.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Товарный знак может быть и не зарегистрирован в силу различных обстоятельств, но выполнять при этом все функции товарного знака. Под торговой маркой мы подразумеваем тот образ, который всплывает в сознании потребителей как реакция на товарный знак. Следовательно, торговая марка – это товарный знак, дополненный всем тем, что потребители думают, знают о товаре, теми ожиданиями, которые они связывают с ним. Классическим примером торговой марки является понятие Coca-Cola, которое вызывает у человека ряд образов, ассоциаций и эмоций. Это торговая марка, имеющая определенные специфические характеристики. Хотя на самом деле характеристики имеет продукт, но в сознании потребителей они приписываются самой торговой марке.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Марка важная объективная характеристика товара, но в то же время имеет специфические черты, отличающие ее от товара. Основные функции торговой марки могут быть реализованы в рамках альтернативных вариантов марочных стратегий.  Управленческий выбор марочной стратегии зависит от многих факторов, которые рассмотрим далее</w:t>
      </w:r>
    </w:p>
    <w:p w:rsidR="004E6588" w:rsidRPr="003339A4" w:rsidRDefault="004E6588" w:rsidP="003339A4">
      <w:pPr>
        <w:pStyle w:val="7"/>
        <w:spacing w:line="360" w:lineRule="auto"/>
        <w:jc w:val="both"/>
      </w:pPr>
      <w:bookmarkStart w:id="0" w:name="_Toc65758191"/>
      <w:r w:rsidRPr="003339A4">
        <w:t>1.2. Исс</w:t>
      </w:r>
      <w:r>
        <w:t>ледование путей формирования бре</w:t>
      </w:r>
      <w:r w:rsidRPr="003339A4">
        <w:t>нда</w:t>
      </w:r>
      <w:bookmarkEnd w:id="0"/>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Поскольку существующие на рынке товары чрезвычайно разнообразны по своим характеристикам, назначению, сфере применения и удовлетворяем</w:t>
      </w:r>
      <w:r>
        <w:rPr>
          <w:rFonts w:ascii="Times New Roman" w:hAnsi="Times New Roman"/>
          <w:sz w:val="28"/>
          <w:szCs w:val="28"/>
        </w:rPr>
        <w:t>ым потребностям, то и методы бре</w:t>
      </w:r>
      <w:r w:rsidRPr="003339A4">
        <w:rPr>
          <w:rFonts w:ascii="Times New Roman" w:hAnsi="Times New Roman"/>
          <w:sz w:val="28"/>
          <w:szCs w:val="28"/>
        </w:rPr>
        <w:t xml:space="preserve">ндинга, применяемые для этих товаров, также совершенно различны. </w:t>
      </w:r>
    </w:p>
    <w:p w:rsidR="004E6588" w:rsidRPr="003339A4" w:rsidRDefault="004E6588" w:rsidP="003339A4">
      <w:pPr>
        <w:spacing w:line="360" w:lineRule="auto"/>
        <w:jc w:val="both"/>
        <w:rPr>
          <w:rFonts w:ascii="Times New Roman" w:hAnsi="Times New Roman"/>
          <w:sz w:val="28"/>
          <w:szCs w:val="28"/>
        </w:rPr>
      </w:pPr>
      <w:r w:rsidRPr="003339A4">
        <w:rPr>
          <w:rFonts w:ascii="Times New Roman" w:hAnsi="Times New Roman"/>
          <w:sz w:val="28"/>
          <w:szCs w:val="28"/>
        </w:rPr>
        <w:t>Прежде всего, различия в тов</w:t>
      </w:r>
      <w:r>
        <w:rPr>
          <w:rFonts w:ascii="Times New Roman" w:hAnsi="Times New Roman"/>
          <w:sz w:val="28"/>
          <w:szCs w:val="28"/>
        </w:rPr>
        <w:t>арах определяют выбор, какой бре</w:t>
      </w:r>
      <w:r w:rsidRPr="003339A4">
        <w:rPr>
          <w:rFonts w:ascii="Times New Roman" w:hAnsi="Times New Roman"/>
          <w:sz w:val="28"/>
          <w:szCs w:val="28"/>
        </w:rPr>
        <w:t>нд следует создавать - товарный или корпоративный. Корпоративные торговые марки дистрибьюторов чаще всего встречаются в секторе потребительских товаров.</w:t>
      </w:r>
    </w:p>
    <w:p w:rsidR="004E6588" w:rsidRPr="003339A4" w:rsidRDefault="004E6588" w:rsidP="003339A4">
      <w:pPr>
        <w:tabs>
          <w:tab w:val="left" w:pos="1215"/>
        </w:tabs>
        <w:spacing w:line="360" w:lineRule="auto"/>
        <w:jc w:val="both"/>
        <w:rPr>
          <w:rFonts w:ascii="Times New Roman" w:hAnsi="Times New Roman"/>
          <w:sz w:val="28"/>
          <w:szCs w:val="28"/>
        </w:rPr>
      </w:pPr>
      <w:r w:rsidRPr="003339A4">
        <w:rPr>
          <w:rFonts w:ascii="Times New Roman" w:hAnsi="Times New Roman"/>
          <w:sz w:val="28"/>
          <w:szCs w:val="28"/>
        </w:rPr>
        <w:t>Высокотехнологичные продукты, как правило, кон</w:t>
      </w:r>
      <w:r>
        <w:rPr>
          <w:rFonts w:ascii="Times New Roman" w:hAnsi="Times New Roman"/>
          <w:sz w:val="28"/>
          <w:szCs w:val="28"/>
        </w:rPr>
        <w:t>центрируются на одном имени. Бре</w:t>
      </w:r>
      <w:r w:rsidRPr="003339A4">
        <w:rPr>
          <w:rFonts w:ascii="Times New Roman" w:hAnsi="Times New Roman"/>
          <w:sz w:val="28"/>
          <w:szCs w:val="28"/>
        </w:rPr>
        <w:t>нды косметических товаров обычно включают широкий спектр продуктов нескольких направлений.</w:t>
      </w:r>
    </w:p>
    <w:p w:rsidR="004E6588" w:rsidRPr="003339A4" w:rsidRDefault="004E6588" w:rsidP="003339A4">
      <w:pPr>
        <w:spacing w:line="360" w:lineRule="auto"/>
        <w:ind w:firstLine="709"/>
        <w:jc w:val="both"/>
        <w:rPr>
          <w:rFonts w:ascii="Times New Roman" w:hAnsi="Times New Roman"/>
          <w:sz w:val="28"/>
          <w:szCs w:val="28"/>
        </w:rPr>
      </w:pPr>
      <w:r>
        <w:rPr>
          <w:rFonts w:ascii="Times New Roman" w:hAnsi="Times New Roman"/>
          <w:sz w:val="28"/>
          <w:szCs w:val="28"/>
        </w:rPr>
        <w:t>При принятии решения, какой бре</w:t>
      </w:r>
      <w:r w:rsidRPr="003339A4">
        <w:rPr>
          <w:rFonts w:ascii="Times New Roman" w:hAnsi="Times New Roman"/>
          <w:sz w:val="28"/>
          <w:szCs w:val="28"/>
        </w:rPr>
        <w:t>ндинг предпочесть - товарный или корпоративный, следует также учитывать, что некоторые категории потребителей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Наиб</w:t>
      </w:r>
      <w:r>
        <w:rPr>
          <w:rFonts w:ascii="Times New Roman" w:hAnsi="Times New Roman"/>
          <w:sz w:val="28"/>
          <w:szCs w:val="28"/>
        </w:rPr>
        <w:t>олее очевидны различия между бре</w:t>
      </w:r>
      <w:r w:rsidRPr="003339A4">
        <w:rPr>
          <w:rFonts w:ascii="Times New Roman" w:hAnsi="Times New Roman"/>
          <w:sz w:val="28"/>
          <w:szCs w:val="28"/>
        </w:rPr>
        <w:t>ндингом высокотехнологичны</w:t>
      </w:r>
      <w:r>
        <w:rPr>
          <w:rFonts w:ascii="Times New Roman" w:hAnsi="Times New Roman"/>
          <w:sz w:val="28"/>
          <w:szCs w:val="28"/>
        </w:rPr>
        <w:t>х и потребительских товаров. Бре</w:t>
      </w:r>
      <w:r w:rsidRPr="003339A4">
        <w:rPr>
          <w:rFonts w:ascii="Times New Roman" w:hAnsi="Times New Roman"/>
          <w:sz w:val="28"/>
          <w:szCs w:val="28"/>
        </w:rPr>
        <w:t>ндинг первоначально зародился на рынке потребительских товаров и был приспособлен именно для них.</w:t>
      </w:r>
    </w:p>
    <w:p w:rsidR="004E6588" w:rsidRPr="003339A4" w:rsidRDefault="004E6588" w:rsidP="003339A4">
      <w:pPr>
        <w:spacing w:line="360" w:lineRule="auto"/>
        <w:ind w:firstLine="709"/>
        <w:jc w:val="both"/>
        <w:rPr>
          <w:rFonts w:ascii="Times New Roman" w:hAnsi="Times New Roman"/>
          <w:sz w:val="28"/>
          <w:szCs w:val="28"/>
        </w:rPr>
      </w:pPr>
      <w:r>
        <w:rPr>
          <w:rFonts w:ascii="Times New Roman" w:hAnsi="Times New Roman"/>
          <w:sz w:val="28"/>
          <w:szCs w:val="28"/>
        </w:rPr>
        <w:t>Все традиционные Мероприятия бре</w:t>
      </w:r>
      <w:r w:rsidRPr="003339A4">
        <w:rPr>
          <w:rFonts w:ascii="Times New Roman" w:hAnsi="Times New Roman"/>
          <w:sz w:val="28"/>
          <w:szCs w:val="28"/>
        </w:rPr>
        <w:t xml:space="preserve">ндинга (Brand Actions) - Специальные акции и программы, разработанные и </w:t>
      </w:r>
      <w:r>
        <w:rPr>
          <w:rFonts w:ascii="Times New Roman" w:hAnsi="Times New Roman"/>
          <w:sz w:val="28"/>
          <w:szCs w:val="28"/>
        </w:rPr>
        <w:t>примененные с целью усиления бре</w:t>
      </w:r>
      <w:r w:rsidRPr="003339A4">
        <w:rPr>
          <w:rFonts w:ascii="Times New Roman" w:hAnsi="Times New Roman"/>
          <w:sz w:val="28"/>
          <w:szCs w:val="28"/>
        </w:rPr>
        <w:t>нда, его свойств и индивидуальности на всех стадиях общения с потребителем, которые ведут к</w:t>
      </w:r>
      <w:r>
        <w:rPr>
          <w:rFonts w:ascii="Times New Roman" w:hAnsi="Times New Roman"/>
          <w:sz w:val="28"/>
          <w:szCs w:val="28"/>
        </w:rPr>
        <w:t xml:space="preserve"> увеличению «подъемной силы» бре</w:t>
      </w:r>
      <w:r w:rsidRPr="003339A4">
        <w:rPr>
          <w:rFonts w:ascii="Times New Roman" w:hAnsi="Times New Roman"/>
          <w:sz w:val="28"/>
          <w:szCs w:val="28"/>
        </w:rPr>
        <w:t>нда.</w:t>
      </w:r>
    </w:p>
    <w:p w:rsidR="004E6588" w:rsidRPr="003339A4" w:rsidRDefault="004E6588" w:rsidP="003339A4">
      <w:pPr>
        <w:spacing w:line="360" w:lineRule="auto"/>
        <w:ind w:firstLine="709"/>
        <w:jc w:val="both"/>
        <w:rPr>
          <w:rFonts w:ascii="Times New Roman" w:hAnsi="Times New Roman"/>
          <w:sz w:val="28"/>
          <w:szCs w:val="28"/>
        </w:rPr>
      </w:pPr>
      <w:r>
        <w:rPr>
          <w:rFonts w:ascii="Times New Roman" w:hAnsi="Times New Roman"/>
          <w:sz w:val="28"/>
          <w:szCs w:val="28"/>
        </w:rPr>
        <w:t>Концепция бре</w:t>
      </w:r>
      <w:r w:rsidRPr="003339A4">
        <w:rPr>
          <w:rFonts w:ascii="Times New Roman" w:hAnsi="Times New Roman"/>
          <w:sz w:val="28"/>
          <w:szCs w:val="28"/>
        </w:rPr>
        <w:t>ндинга потребительских товаров - это концепция продвижения, "проталкивания" товара к потребите</w:t>
      </w:r>
      <w:r>
        <w:rPr>
          <w:rFonts w:ascii="Times New Roman" w:hAnsi="Times New Roman"/>
          <w:sz w:val="28"/>
          <w:szCs w:val="28"/>
        </w:rPr>
        <w:t>лю. Традиционные мероприятия бре</w:t>
      </w:r>
      <w:r w:rsidRPr="003339A4">
        <w:rPr>
          <w:rFonts w:ascii="Times New Roman" w:hAnsi="Times New Roman"/>
          <w:sz w:val="28"/>
          <w:szCs w:val="28"/>
        </w:rPr>
        <w:t xml:space="preserve">ндинга - это реклама, продвижение товара на месте продаж, сэмплинг, мерчайдайзинг, формирование собственной дилерской сети.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На первый взгляд, слова "бр</w:t>
      </w:r>
      <w:r>
        <w:rPr>
          <w:rFonts w:ascii="Times New Roman" w:hAnsi="Times New Roman"/>
          <w:sz w:val="28"/>
          <w:szCs w:val="28"/>
        </w:rPr>
        <w:t>е</w:t>
      </w:r>
      <w:r w:rsidRPr="003339A4">
        <w:rPr>
          <w:rFonts w:ascii="Times New Roman" w:hAnsi="Times New Roman"/>
          <w:sz w:val="28"/>
          <w:szCs w:val="28"/>
        </w:rPr>
        <w:t>ндинг" и " высокие технологии" кажутся несовместимыми, поскольку большинство традиционных методов продвижения бр</w:t>
      </w:r>
      <w:r>
        <w:rPr>
          <w:rFonts w:ascii="Times New Roman" w:hAnsi="Times New Roman"/>
          <w:sz w:val="28"/>
          <w:szCs w:val="28"/>
        </w:rPr>
        <w:t>е</w:t>
      </w:r>
      <w:r w:rsidRPr="003339A4">
        <w:rPr>
          <w:rFonts w:ascii="Times New Roman" w:hAnsi="Times New Roman"/>
          <w:sz w:val="28"/>
          <w:szCs w:val="28"/>
        </w:rPr>
        <w:t>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w:t>
      </w:r>
      <w:r>
        <w:rPr>
          <w:rFonts w:ascii="Times New Roman" w:hAnsi="Times New Roman"/>
          <w:sz w:val="28"/>
          <w:szCs w:val="28"/>
        </w:rPr>
        <w:t>еред другим делают концепцию брен</w:t>
      </w:r>
      <w:r w:rsidRPr="003339A4">
        <w:rPr>
          <w:rFonts w:ascii="Times New Roman" w:hAnsi="Times New Roman"/>
          <w:sz w:val="28"/>
          <w:szCs w:val="28"/>
        </w:rPr>
        <w:t>динга особенно привлекательной. 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большие выгоды она сулит.</w:t>
      </w:r>
      <w:r>
        <w:rPr>
          <w:rFonts w:ascii="Times New Roman" w:hAnsi="Times New Roman"/>
          <w:sz w:val="28"/>
          <w:szCs w:val="28"/>
        </w:rPr>
        <w:t xml:space="preserve"> </w:t>
      </w:r>
      <w:r w:rsidRPr="003339A4">
        <w:rPr>
          <w:rFonts w:ascii="Times New Roman" w:hAnsi="Times New Roman"/>
          <w:sz w:val="28"/>
          <w:szCs w:val="28"/>
        </w:rPr>
        <w:t>Превосходство в удовлетворении потребностей стимулирует покупателя стать лояльны</w:t>
      </w:r>
      <w:r>
        <w:rPr>
          <w:rFonts w:ascii="Times New Roman" w:hAnsi="Times New Roman"/>
          <w:sz w:val="28"/>
          <w:szCs w:val="28"/>
        </w:rPr>
        <w:t>м по отношению к конкретному бре</w:t>
      </w:r>
      <w:r w:rsidRPr="003339A4">
        <w:rPr>
          <w:rFonts w:ascii="Times New Roman" w:hAnsi="Times New Roman"/>
          <w:sz w:val="28"/>
          <w:szCs w:val="28"/>
        </w:rPr>
        <w:t xml:space="preserve">нду. Однако, если продавец не в состоянии создать долгосрочной поддержки, он фактически оставляет дверь открытой для других, альтернативных торговых марок.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Кроме того, риск связан со скоростью продукта, рынком, изменениями в расстановке сил поставщиков, а также совместимостью с уже существующими продуктами.</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Тогда акцент бр</w:t>
      </w:r>
      <w:r>
        <w:rPr>
          <w:rFonts w:ascii="Times New Roman" w:hAnsi="Times New Roman"/>
          <w:sz w:val="28"/>
          <w:szCs w:val="28"/>
        </w:rPr>
        <w:t>е</w:t>
      </w:r>
      <w:r w:rsidRPr="003339A4">
        <w:rPr>
          <w:rFonts w:ascii="Times New Roman" w:hAnsi="Times New Roman"/>
          <w:sz w:val="28"/>
          <w:szCs w:val="28"/>
        </w:rPr>
        <w:t xml:space="preserve">ндинга делается на то, что потребитель будет ощущать себя чем-то особенным, "единственным" из толпы. Так, например, этот прием активно используется, при рекламе мониторов.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Технологически сложные продукты, требующие покупательского понимания и минимизации риска, должны продвигаться с использованием двустороннего диалога. Этот подход годится для высокотехнологичных продуктов, каждый из которых обладает многофункциональностью, несовместимостью, быстрой устариваемостью и большой настраиваемостью.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Управление потребительскими предпочтениями в таких условиях зависит от двух элементов - насколько этот продукт подходит потребителю и от его отношений с вендором (поставщиком). Интерактивный диалог между вендором и покупателем плюс устроенный вендором диалог между уже существующими и будущими пользователями увеличивает ощущение безопасности пользователя, доверие, увеличивает пользовательские предпочтения. Это имеет значение, например, при производстве программных продуктов. 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w:t>
      </w:r>
    </w:p>
    <w:p w:rsidR="004E6588" w:rsidRPr="00335139" w:rsidRDefault="004E6588" w:rsidP="003339A4">
      <w:pPr>
        <w:pStyle w:val="9"/>
        <w:spacing w:line="360" w:lineRule="auto"/>
        <w:jc w:val="both"/>
        <w:rPr>
          <w:rFonts w:ascii="Times New Roman" w:hAnsi="Times New Roman"/>
          <w:i w:val="0"/>
          <w:color w:val="auto"/>
          <w:sz w:val="28"/>
          <w:szCs w:val="28"/>
        </w:rPr>
      </w:pPr>
      <w:bookmarkStart w:id="1" w:name="_Toc65597661"/>
      <w:bookmarkStart w:id="2" w:name="_Toc65598227"/>
      <w:r w:rsidRPr="00335139">
        <w:rPr>
          <w:rFonts w:ascii="Times New Roman" w:hAnsi="Times New Roman"/>
          <w:i w:val="0"/>
          <w:color w:val="auto"/>
          <w:sz w:val="28"/>
          <w:szCs w:val="28"/>
        </w:rPr>
        <w:t>Концепция дифференциации товаров</w:t>
      </w:r>
      <w:bookmarkEnd w:id="1"/>
      <w:bookmarkEnd w:id="2"/>
      <w:r>
        <w:rPr>
          <w:rFonts w:ascii="Times New Roman" w:hAnsi="Times New Roman"/>
          <w:i w:val="0"/>
          <w:color w:val="auto"/>
          <w:sz w:val="28"/>
          <w:szCs w:val="28"/>
        </w:rPr>
        <w:t>.</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Говоря о торговых марках, всегда нужно иметь в виду те условия, которые способствовали возн</w:t>
      </w:r>
      <w:r>
        <w:rPr>
          <w:rFonts w:ascii="Times New Roman" w:hAnsi="Times New Roman"/>
          <w:sz w:val="28"/>
          <w:szCs w:val="28"/>
        </w:rPr>
        <w:t>икновению западной философии бре</w:t>
      </w:r>
      <w:r w:rsidRPr="003339A4">
        <w:rPr>
          <w:rFonts w:ascii="Times New Roman" w:hAnsi="Times New Roman"/>
          <w:sz w:val="28"/>
          <w:szCs w:val="28"/>
        </w:rPr>
        <w:t>ндинга (brand philisophy): это прежде всего огромный внутренний рынок, который продолжает увеличиваться. При этом категории продуктов не имеют четких различий между собой, а потребитель не сформировал четких предпочтений к тем или иным товарам.</w:t>
      </w:r>
      <w:r>
        <w:rPr>
          <w:rFonts w:ascii="Times New Roman" w:hAnsi="Times New Roman"/>
          <w:sz w:val="28"/>
          <w:szCs w:val="28"/>
        </w:rPr>
        <w:t xml:space="preserve"> Основа этой концепции бре</w:t>
      </w:r>
      <w:r w:rsidRPr="003339A4">
        <w:rPr>
          <w:rFonts w:ascii="Times New Roman" w:hAnsi="Times New Roman"/>
          <w:sz w:val="28"/>
          <w:szCs w:val="28"/>
        </w:rPr>
        <w:t>ндинга - товар и концепция дифференциации продукта, то есть придания ему отличительных особенност</w:t>
      </w:r>
      <w:r>
        <w:rPr>
          <w:rFonts w:ascii="Times New Roman" w:hAnsi="Times New Roman"/>
          <w:sz w:val="28"/>
          <w:szCs w:val="28"/>
        </w:rPr>
        <w:t>е</w:t>
      </w:r>
      <w:r w:rsidRPr="003339A4">
        <w:rPr>
          <w:rFonts w:ascii="Times New Roman" w:hAnsi="Times New Roman"/>
          <w:sz w:val="28"/>
          <w:szCs w:val="28"/>
        </w:rPr>
        <w:t>й с целью завоевания преимущества перед конкурентами.</w:t>
      </w:r>
      <w:r>
        <w:rPr>
          <w:rFonts w:ascii="Times New Roman" w:hAnsi="Times New Roman"/>
          <w:sz w:val="28"/>
          <w:szCs w:val="28"/>
        </w:rPr>
        <w:t xml:space="preserve"> Среди профессионалов  существует некий лозунг: «Дифференцируй или умирай!» .</w:t>
      </w:r>
    </w:p>
    <w:p w:rsidR="004E6588" w:rsidRPr="003339A4" w:rsidRDefault="004E6588" w:rsidP="003339A4">
      <w:pPr>
        <w:spacing w:line="360" w:lineRule="auto"/>
        <w:jc w:val="both"/>
        <w:rPr>
          <w:rFonts w:ascii="Times New Roman" w:hAnsi="Times New Roman"/>
          <w:sz w:val="28"/>
          <w:szCs w:val="28"/>
        </w:rPr>
      </w:pPr>
      <w:r w:rsidRPr="00335139">
        <w:rPr>
          <w:rFonts w:ascii="Times New Roman" w:hAnsi="Times New Roman"/>
          <w:sz w:val="28"/>
          <w:szCs w:val="28"/>
        </w:rPr>
        <w:t>Основные функции торговой марки</w:t>
      </w:r>
      <w:r w:rsidRPr="00335139">
        <w:rPr>
          <w:rFonts w:ascii="Times New Roman" w:hAnsi="Times New Roman"/>
          <w:i/>
          <w:sz w:val="28"/>
          <w:szCs w:val="28"/>
        </w:rPr>
        <w:t>:</w:t>
      </w:r>
      <w:r>
        <w:rPr>
          <w:rFonts w:ascii="Times New Roman" w:hAnsi="Times New Roman"/>
          <w:i/>
          <w:sz w:val="28"/>
          <w:szCs w:val="28"/>
        </w:rPr>
        <w:t xml:space="preserve"> </w:t>
      </w:r>
      <w:r w:rsidRPr="003339A4">
        <w:rPr>
          <w:rFonts w:ascii="Times New Roman" w:hAnsi="Times New Roman"/>
          <w:sz w:val="28"/>
          <w:szCs w:val="28"/>
        </w:rPr>
        <w:t>Для того чтобы  марка могла успешно выполнять свои функции, вновь созданная торговая марка должна отвечать определенным критериям.</w:t>
      </w:r>
    </w:p>
    <w:p w:rsidR="004E6588" w:rsidRPr="00335139" w:rsidRDefault="004E6588" w:rsidP="003339A4">
      <w:pPr>
        <w:pStyle w:val="7"/>
        <w:spacing w:line="360" w:lineRule="auto"/>
        <w:jc w:val="both"/>
      </w:pPr>
      <w:bookmarkStart w:id="3" w:name="_Toc65597662"/>
      <w:bookmarkStart w:id="4" w:name="_Toc65598228"/>
      <w:bookmarkStart w:id="5" w:name="_Toc65758192"/>
      <w:r w:rsidRPr="00335139">
        <w:t>Таблица 1. Функции торговой марки.</w:t>
      </w:r>
      <w:bookmarkEnd w:id="3"/>
      <w:bookmarkEnd w:id="4"/>
      <w:bookmarkEnd w:id="5"/>
      <w:r>
        <w:rPr>
          <w:rStyle w:val="a9"/>
        </w:rPr>
        <w:footnoteReference w:id="3"/>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4785"/>
        <w:gridCol w:w="5043"/>
      </w:tblGrid>
      <w:tr w:rsidR="004E6588" w:rsidRPr="00F21F13" w:rsidTr="00A82841">
        <w:tc>
          <w:tcPr>
            <w:tcW w:w="4785" w:type="dxa"/>
            <w:tcBorders>
              <w:top w:val="thinThickLargeGap" w:sz="24" w:space="0" w:color="auto"/>
            </w:tcBorders>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1. информационно - напоминающая</w:t>
            </w:r>
          </w:p>
        </w:tc>
        <w:tc>
          <w:tcPr>
            <w:tcW w:w="5043" w:type="dxa"/>
            <w:tcBorders>
              <w:top w:val="thinThickLargeGap" w:sz="24" w:space="0" w:color="auto"/>
            </w:tcBorders>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Пропаганда и реклама торгового знака</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Облегчение выбора покупателю</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Идентификация продукции производителя</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Снижение рисков покупателя</w:t>
            </w:r>
          </w:p>
        </w:tc>
      </w:tr>
      <w:tr w:rsidR="004E6588" w:rsidRPr="00F21F13" w:rsidTr="00A82841">
        <w:tc>
          <w:tcPr>
            <w:tcW w:w="4785" w:type="dxa"/>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2. престижная</w:t>
            </w:r>
          </w:p>
        </w:tc>
        <w:tc>
          <w:tcPr>
            <w:tcW w:w="5043" w:type="dxa"/>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Статус товара     Гарантия качества</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Доверие покупателей</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Удовлетворение покупателей</w:t>
            </w:r>
          </w:p>
        </w:tc>
      </w:tr>
      <w:tr w:rsidR="004E6588" w:rsidRPr="00F21F13" w:rsidTr="00A82841">
        <w:tc>
          <w:tcPr>
            <w:tcW w:w="4785" w:type="dxa"/>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3. барьерная</w:t>
            </w:r>
          </w:p>
        </w:tc>
        <w:tc>
          <w:tcPr>
            <w:tcW w:w="5043" w:type="dxa"/>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Защита от подделок</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Укрепление позиций в отношении с товарами заменителями</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Затруднение проникновения на рынок товаров конкурентов</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Препятствие входу марок конкурентов в сознание потребителей</w:t>
            </w:r>
          </w:p>
        </w:tc>
      </w:tr>
      <w:tr w:rsidR="004E6588" w:rsidRPr="00F21F13" w:rsidTr="00A82841">
        <w:tc>
          <w:tcPr>
            <w:tcW w:w="4785" w:type="dxa"/>
            <w:tcBorders>
              <w:bottom w:val="thinThickLargeGap" w:sz="24" w:space="0" w:color="auto"/>
            </w:tcBorders>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4. экономическая</w:t>
            </w:r>
          </w:p>
        </w:tc>
        <w:tc>
          <w:tcPr>
            <w:tcW w:w="5043" w:type="dxa"/>
            <w:tcBorders>
              <w:bottom w:val="thinThickLargeGap" w:sz="24" w:space="0" w:color="auto"/>
            </w:tcBorders>
            <w:vAlign w:val="center"/>
          </w:tcPr>
          <w:p w:rsidR="004E6588" w:rsidRPr="00F21F13" w:rsidRDefault="004E6588" w:rsidP="003339A4">
            <w:pPr>
              <w:spacing w:line="240" w:lineRule="auto"/>
              <w:jc w:val="both"/>
              <w:rPr>
                <w:rFonts w:ascii="Times New Roman" w:hAnsi="Times New Roman"/>
              </w:rPr>
            </w:pPr>
            <w:r w:rsidRPr="00F21F13">
              <w:rPr>
                <w:rFonts w:ascii="Times New Roman" w:hAnsi="Times New Roman"/>
              </w:rPr>
              <w:t>Дополнительная стоимость в цене товара</w:t>
            </w:r>
          </w:p>
          <w:p w:rsidR="004E6588" w:rsidRPr="00F21F13" w:rsidRDefault="004E6588" w:rsidP="003339A4">
            <w:pPr>
              <w:spacing w:line="240" w:lineRule="auto"/>
              <w:jc w:val="both"/>
              <w:rPr>
                <w:rFonts w:ascii="Times New Roman" w:hAnsi="Times New Roman"/>
              </w:rPr>
            </w:pPr>
            <w:r w:rsidRPr="00F21F13">
              <w:rPr>
                <w:rFonts w:ascii="Times New Roman" w:hAnsi="Times New Roman"/>
              </w:rPr>
              <w:t>Дополнительная стоимость фирмы и ее акций</w:t>
            </w:r>
          </w:p>
        </w:tc>
      </w:tr>
    </w:tbl>
    <w:p w:rsidR="004E6588" w:rsidRPr="003339A4" w:rsidRDefault="004E6588" w:rsidP="003339A4">
      <w:pPr>
        <w:spacing w:line="360" w:lineRule="auto"/>
        <w:ind w:firstLine="709"/>
        <w:jc w:val="both"/>
        <w:rPr>
          <w:rFonts w:ascii="Times New Roman" w:hAnsi="Times New Roman"/>
          <w:sz w:val="28"/>
          <w:szCs w:val="28"/>
        </w:rPr>
      </w:pPr>
    </w:p>
    <w:p w:rsidR="004E6588" w:rsidRPr="003339A4" w:rsidRDefault="004E6588" w:rsidP="003339A4">
      <w:pPr>
        <w:spacing w:line="360" w:lineRule="auto"/>
        <w:ind w:firstLine="709"/>
        <w:jc w:val="both"/>
        <w:rPr>
          <w:rFonts w:ascii="Times New Roman" w:hAnsi="Times New Roman"/>
          <w:sz w:val="28"/>
          <w:szCs w:val="28"/>
        </w:rPr>
      </w:pPr>
      <w:r w:rsidRPr="000857F0">
        <w:rPr>
          <w:rFonts w:ascii="Times New Roman" w:hAnsi="Times New Roman"/>
          <w:sz w:val="28"/>
          <w:szCs w:val="28"/>
        </w:rPr>
        <w:t xml:space="preserve">Охраноспособность </w:t>
      </w:r>
      <w:r w:rsidRPr="003339A4">
        <w:rPr>
          <w:rFonts w:ascii="Times New Roman" w:hAnsi="Times New Roman"/>
          <w:sz w:val="28"/>
          <w:szCs w:val="28"/>
        </w:rPr>
        <w:t>– марка должна быть уникальной, что позволяет зарегистрировать  и  обеспечить тем самым юридическую защиту.</w:t>
      </w:r>
    </w:p>
    <w:p w:rsidR="004E6588" w:rsidRPr="003339A4" w:rsidRDefault="004E6588" w:rsidP="003339A4">
      <w:pPr>
        <w:spacing w:line="360" w:lineRule="auto"/>
        <w:ind w:firstLine="709"/>
        <w:jc w:val="both"/>
        <w:rPr>
          <w:rFonts w:ascii="Times New Roman" w:hAnsi="Times New Roman"/>
          <w:sz w:val="28"/>
          <w:szCs w:val="28"/>
        </w:rPr>
      </w:pPr>
      <w:r w:rsidRPr="000857F0">
        <w:rPr>
          <w:rFonts w:ascii="Times New Roman" w:hAnsi="Times New Roman"/>
          <w:sz w:val="28"/>
          <w:szCs w:val="28"/>
        </w:rPr>
        <w:t>Рекламность</w:t>
      </w:r>
      <w:r w:rsidRPr="003339A4">
        <w:rPr>
          <w:rFonts w:ascii="Times New Roman" w:hAnsi="Times New Roman"/>
          <w:sz w:val="28"/>
          <w:szCs w:val="28"/>
        </w:rPr>
        <w:t xml:space="preserve"> -  марка должна быть запоминающейся, однозначно идентифицироваться в сознании потребителей с определенной фирмой и товаром, а также обладать такой характеристикой, которая будет использоваться в рекламных материалах.</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Итак, брэнд: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1.Позволяет получать дополнительную прибыль.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2.Защищает производителя в процессе работы с партнерами.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3.Упрощает процедуру выбора товара потребителем.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4.Идентифицирует компанию-производителя и другие ее товары среди товаров конкурентов.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5.Облегчает выход производителя с новыми товарами на смежные рынки.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6.Является инвестицией в будущее.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 xml:space="preserve">7.Сам определяет границы, в которых он существует. </w:t>
      </w:r>
    </w:p>
    <w:p w:rsidR="004E6588" w:rsidRPr="003339A4" w:rsidRDefault="004E6588" w:rsidP="003339A4">
      <w:pPr>
        <w:spacing w:line="360" w:lineRule="auto"/>
        <w:ind w:left="708" w:firstLine="1"/>
        <w:jc w:val="both"/>
        <w:rPr>
          <w:rFonts w:ascii="Times New Roman" w:hAnsi="Times New Roman"/>
          <w:sz w:val="28"/>
          <w:szCs w:val="28"/>
        </w:rPr>
      </w:pPr>
      <w:r w:rsidRPr="003339A4">
        <w:rPr>
          <w:rFonts w:ascii="Times New Roman" w:hAnsi="Times New Roman"/>
          <w:sz w:val="28"/>
          <w:szCs w:val="28"/>
        </w:rPr>
        <w:t xml:space="preserve">8.Развивает целые отрасли производства и категории товаров. 9.Обеспечивает эмоциональную связь с покупателем. </w:t>
      </w:r>
    </w:p>
    <w:p w:rsidR="004E6588" w:rsidRPr="003339A4" w:rsidRDefault="004E6588" w:rsidP="003339A4">
      <w:pPr>
        <w:spacing w:line="360" w:lineRule="auto"/>
        <w:ind w:firstLine="709"/>
        <w:jc w:val="both"/>
        <w:rPr>
          <w:rFonts w:ascii="Times New Roman" w:hAnsi="Times New Roman"/>
          <w:sz w:val="28"/>
          <w:szCs w:val="28"/>
        </w:rPr>
      </w:pPr>
      <w:r w:rsidRPr="003339A4">
        <w:rPr>
          <w:rFonts w:ascii="Times New Roman" w:hAnsi="Times New Roman"/>
          <w:sz w:val="28"/>
          <w:szCs w:val="28"/>
        </w:rPr>
        <w:t>10.Является историей, которая никогда не будет рассказана до конца</w:t>
      </w:r>
    </w:p>
    <w:p w:rsidR="004E6588" w:rsidRDefault="004E6588" w:rsidP="00D37A97">
      <w:pPr>
        <w:rPr>
          <w:sz w:val="28"/>
        </w:rPr>
      </w:pPr>
    </w:p>
    <w:p w:rsidR="004E6588" w:rsidRDefault="004E6588" w:rsidP="00D37A97">
      <w:pPr>
        <w:rPr>
          <w:sz w:val="28"/>
        </w:rPr>
      </w:pPr>
    </w:p>
    <w:p w:rsidR="004E6588" w:rsidRDefault="004E6588" w:rsidP="00D37A97">
      <w:pPr>
        <w:rPr>
          <w:sz w:val="28"/>
        </w:rPr>
      </w:pPr>
    </w:p>
    <w:p w:rsidR="004E6588" w:rsidRDefault="004E6588" w:rsidP="00D37A97">
      <w:pPr>
        <w:rPr>
          <w:sz w:val="28"/>
        </w:rPr>
      </w:pPr>
    </w:p>
    <w:p w:rsidR="004E6588" w:rsidRDefault="004E6588" w:rsidP="00D37A97">
      <w:pPr>
        <w:rPr>
          <w:rFonts w:ascii="Times New Roman" w:hAnsi="Times New Roman"/>
          <w:sz w:val="28"/>
        </w:rPr>
      </w:pPr>
    </w:p>
    <w:p w:rsidR="004E6588" w:rsidRDefault="004E6588" w:rsidP="00D37A97">
      <w:pPr>
        <w:rPr>
          <w:rFonts w:ascii="Times New Roman" w:hAnsi="Times New Roman"/>
          <w:sz w:val="28"/>
        </w:rPr>
      </w:pPr>
      <w:r w:rsidRPr="00446DC7">
        <w:rPr>
          <w:rFonts w:ascii="Times New Roman" w:hAnsi="Times New Roman"/>
          <w:sz w:val="28"/>
        </w:rPr>
        <w:t>2. Маркетинговый  анализ деятельности предприятия</w:t>
      </w:r>
    </w:p>
    <w:p w:rsidR="004E6588" w:rsidRDefault="004E6588" w:rsidP="00F529AF">
      <w:pPr>
        <w:spacing w:line="360" w:lineRule="auto"/>
        <w:rPr>
          <w:rFonts w:ascii="Times New Roman" w:hAnsi="Times New Roman"/>
          <w:sz w:val="28"/>
        </w:rPr>
      </w:pPr>
      <w:r>
        <w:rPr>
          <w:rFonts w:ascii="Times New Roman" w:hAnsi="Times New Roman"/>
          <w:sz w:val="28"/>
        </w:rPr>
        <w:t>2.1 ОАО «Компания ЮНИМИЛК» основные виды деятельности</w:t>
      </w:r>
    </w:p>
    <w:p w:rsidR="004E6588" w:rsidRDefault="004E6588" w:rsidP="00F529AF">
      <w:pPr>
        <w:spacing w:line="360" w:lineRule="auto"/>
        <w:rPr>
          <w:rFonts w:ascii="Times New Roman" w:hAnsi="Times New Roman"/>
          <w:sz w:val="28"/>
        </w:rPr>
      </w:pPr>
      <w:r>
        <w:rPr>
          <w:rFonts w:ascii="Times New Roman" w:hAnsi="Times New Roman"/>
          <w:sz w:val="28"/>
        </w:rPr>
        <w:t>Юнимилк- быстрорастущая компания с позициями лидера в России и Украине, объединяющая региональные предприятия по переработке молока в цельномолочную продукцию.</w:t>
      </w:r>
    </w:p>
    <w:p w:rsidR="004E6588" w:rsidRDefault="004E6588" w:rsidP="00F529AF">
      <w:pPr>
        <w:spacing w:line="360" w:lineRule="auto"/>
        <w:rPr>
          <w:rFonts w:ascii="Times New Roman" w:hAnsi="Times New Roman"/>
          <w:sz w:val="28"/>
        </w:rPr>
      </w:pPr>
      <w:r>
        <w:rPr>
          <w:rFonts w:ascii="Times New Roman" w:hAnsi="Times New Roman"/>
          <w:sz w:val="28"/>
        </w:rPr>
        <w:t xml:space="preserve">Компания была основана в 2002 году. Существующий состав группы Юнимилк был сформирован в 2006 году. Головной офис находится в Москве. Юнимилк является ведущим игроком на рынке России и первым на рынке Украины. В соответствии с экспертными оценками компании , базирующихся на данных экспертной статистики, </w:t>
      </w:r>
      <w:r>
        <w:rPr>
          <w:rFonts w:ascii="Times New Roman" w:hAnsi="Times New Roman"/>
          <w:sz w:val="28"/>
          <w:lang w:val="en-US"/>
        </w:rPr>
        <w:t>AC</w:t>
      </w:r>
      <w:r w:rsidRPr="00B2205B">
        <w:rPr>
          <w:rFonts w:ascii="Times New Roman" w:hAnsi="Times New Roman"/>
          <w:sz w:val="28"/>
        </w:rPr>
        <w:t xml:space="preserve"> </w:t>
      </w:r>
      <w:r>
        <w:rPr>
          <w:rFonts w:ascii="Times New Roman" w:hAnsi="Times New Roman"/>
          <w:sz w:val="28"/>
          <w:lang w:val="en-US"/>
        </w:rPr>
        <w:t>Nielsen</w:t>
      </w:r>
      <w:r w:rsidRPr="00B2205B">
        <w:rPr>
          <w:rFonts w:ascii="Times New Roman" w:hAnsi="Times New Roman"/>
          <w:sz w:val="28"/>
        </w:rPr>
        <w:t>,</w:t>
      </w:r>
      <w:r>
        <w:rPr>
          <w:rFonts w:ascii="Times New Roman" w:hAnsi="Times New Roman"/>
          <w:sz w:val="28"/>
        </w:rPr>
        <w:t xml:space="preserve"> а также финансовых аналитических структур, молочный рынок в России растет на 4-5 %в год, а Украины на 7-9%, что говорит о более чем стабильной ситуации в данной отрасли промышленности.</w:t>
      </w:r>
    </w:p>
    <w:p w:rsidR="004E6588" w:rsidRDefault="004E6588" w:rsidP="00F529AF">
      <w:pPr>
        <w:spacing w:line="360" w:lineRule="auto"/>
        <w:rPr>
          <w:rFonts w:ascii="Times New Roman" w:hAnsi="Times New Roman"/>
          <w:sz w:val="28"/>
        </w:rPr>
      </w:pPr>
      <w:r>
        <w:rPr>
          <w:rFonts w:ascii="Times New Roman" w:hAnsi="Times New Roman"/>
          <w:sz w:val="28"/>
        </w:rPr>
        <w:t xml:space="preserve">    С точки зрения упаковочных решений, на российском молочном рынке преобладает картонная упаковка, самая дешевая –пленочная упаковка- сокращается в выпуске. Наиболее доходным  точки зрения  объемов подаж являются продукты, упакованные в пластиковую бутылку и ванночку.</w:t>
      </w:r>
    </w:p>
    <w:p w:rsidR="004E6588" w:rsidRDefault="004E6588" w:rsidP="00F529AF">
      <w:pPr>
        <w:spacing w:line="360" w:lineRule="auto"/>
        <w:rPr>
          <w:rFonts w:ascii="Times New Roman" w:hAnsi="Times New Roman"/>
          <w:sz w:val="28"/>
        </w:rPr>
      </w:pPr>
      <w:r>
        <w:rPr>
          <w:rFonts w:ascii="Times New Roman" w:hAnsi="Times New Roman"/>
          <w:sz w:val="28"/>
        </w:rPr>
        <w:t>Традиционные продукты(молоко, кисломолочные продукты) – лидер рынка по объемам продаж  в натуральном выражении в России и Украине , но их доля постепенно сокращается. Растут объемы продаж продуктов с высокой добавочной стоимостью(десертная творожная и йогуртовые группы), в стоимостном выражении это примерно 30 % рынка.</w:t>
      </w:r>
    </w:p>
    <w:p w:rsidR="004E6588" w:rsidRDefault="004E6588" w:rsidP="00F529AF">
      <w:pPr>
        <w:spacing w:line="360" w:lineRule="auto"/>
        <w:rPr>
          <w:rFonts w:ascii="Times New Roman" w:hAnsi="Times New Roman"/>
          <w:sz w:val="28"/>
        </w:rPr>
      </w:pPr>
      <w:r>
        <w:rPr>
          <w:rFonts w:ascii="Times New Roman" w:hAnsi="Times New Roman"/>
          <w:sz w:val="28"/>
        </w:rPr>
        <w:t>Главнейшими тенденциями является консолидация отрасли и усиление конкуренции.</w:t>
      </w:r>
    </w:p>
    <w:p w:rsidR="004E6588" w:rsidRPr="003E5F9D" w:rsidRDefault="004E6588" w:rsidP="00F529AF">
      <w:pPr>
        <w:spacing w:line="360" w:lineRule="auto"/>
        <w:rPr>
          <w:rFonts w:ascii="Times New Roman" w:hAnsi="Times New Roman"/>
          <w:sz w:val="28"/>
        </w:rPr>
      </w:pPr>
    </w:p>
    <w:p w:rsidR="004E6588" w:rsidRPr="003E5F9D" w:rsidRDefault="004E6588" w:rsidP="00F529AF">
      <w:pPr>
        <w:spacing w:line="360" w:lineRule="auto"/>
        <w:rPr>
          <w:rFonts w:ascii="Times New Roman" w:hAnsi="Times New Roman"/>
          <w:sz w:val="28"/>
        </w:rPr>
      </w:pPr>
    </w:p>
    <w:p w:rsidR="004E6588" w:rsidRDefault="004E6588" w:rsidP="0030422D">
      <w:pPr>
        <w:spacing w:line="360" w:lineRule="auto"/>
        <w:rPr>
          <w:rFonts w:ascii="Times New Roman" w:hAnsi="Times New Roman"/>
          <w:sz w:val="28"/>
          <w:szCs w:val="28"/>
        </w:rPr>
      </w:pPr>
      <w:r>
        <w:rPr>
          <w:rFonts w:ascii="Times New Roman" w:hAnsi="Times New Roman"/>
          <w:sz w:val="28"/>
          <w:szCs w:val="28"/>
        </w:rPr>
        <w:t>2.2 Анализ макросреды предприятия ОАО «Компания Юнимилк»</w:t>
      </w:r>
    </w:p>
    <w:p w:rsidR="004E6588" w:rsidRPr="005903C9" w:rsidRDefault="004E6588" w:rsidP="00BD1F9A">
      <w:pPr>
        <w:spacing w:line="360" w:lineRule="auto"/>
        <w:rPr>
          <w:rFonts w:ascii="Times New Roman" w:hAnsi="Times New Roman"/>
          <w:sz w:val="28"/>
          <w:szCs w:val="28"/>
        </w:rPr>
      </w:pPr>
      <w:r w:rsidRPr="005903C9">
        <w:rPr>
          <w:rFonts w:ascii="Times New Roman" w:hAnsi="Times New Roman"/>
          <w:sz w:val="28"/>
          <w:szCs w:val="28"/>
        </w:rPr>
        <w:t>Выявление</w:t>
      </w:r>
      <w:r>
        <w:rPr>
          <w:rFonts w:ascii="Times New Roman" w:hAnsi="Times New Roman"/>
          <w:sz w:val="28"/>
          <w:szCs w:val="28"/>
        </w:rPr>
        <w:t xml:space="preserve"> </w:t>
      </w:r>
      <w:r w:rsidRPr="005903C9">
        <w:rPr>
          <w:rFonts w:ascii="Times New Roman" w:hAnsi="Times New Roman"/>
          <w:sz w:val="28"/>
          <w:szCs w:val="28"/>
        </w:rPr>
        <w:t xml:space="preserve"> и оценка влияния важнейших факторов макросреды на результаты текущей и будущей деятельности предприятия</w:t>
      </w:r>
      <w:r>
        <w:rPr>
          <w:rFonts w:ascii="Times New Roman" w:hAnsi="Times New Roman"/>
          <w:sz w:val="28"/>
          <w:szCs w:val="28"/>
        </w:rPr>
        <w:t xml:space="preserve"> необходимо для успешной деятельность компании</w:t>
      </w:r>
      <w:r w:rsidRPr="005903C9">
        <w:rPr>
          <w:rFonts w:ascii="Times New Roman" w:hAnsi="Times New Roman"/>
          <w:sz w:val="28"/>
          <w:szCs w:val="28"/>
        </w:rPr>
        <w:t xml:space="preserve">. При этом устанавливаются события, не подконтрольные предприятию, но влияющие на результаты хозяйствования. </w:t>
      </w:r>
    </w:p>
    <w:p w:rsidR="004E6588" w:rsidRDefault="004E6588" w:rsidP="00BD1F9A">
      <w:pPr>
        <w:spacing w:line="360" w:lineRule="auto"/>
        <w:rPr>
          <w:rFonts w:ascii="Times New Roman" w:hAnsi="Times New Roman"/>
          <w:sz w:val="28"/>
          <w:szCs w:val="28"/>
        </w:rPr>
      </w:pPr>
      <w:r w:rsidRPr="005903C9">
        <w:rPr>
          <w:rFonts w:ascii="Times New Roman" w:hAnsi="Times New Roman"/>
          <w:sz w:val="28"/>
          <w:szCs w:val="28"/>
        </w:rPr>
        <w:t>Отслеживание (мониторинг) изменений макросреды по указанным направлениям приведено в табл</w:t>
      </w:r>
      <w:r>
        <w:rPr>
          <w:rFonts w:ascii="Times New Roman" w:hAnsi="Times New Roman"/>
          <w:sz w:val="28"/>
          <w:szCs w:val="28"/>
        </w:rPr>
        <w:t>ице</w:t>
      </w:r>
      <w:r w:rsidRPr="005903C9">
        <w:rPr>
          <w:rFonts w:ascii="Times New Roman" w:hAnsi="Times New Roman"/>
          <w:sz w:val="28"/>
          <w:szCs w:val="28"/>
        </w:rPr>
        <w:t xml:space="preserve">. </w:t>
      </w:r>
    </w:p>
    <w:p w:rsidR="004E6588" w:rsidRPr="005903C9" w:rsidRDefault="004E6588" w:rsidP="00BD1F9A">
      <w:pPr>
        <w:spacing w:line="360" w:lineRule="auto"/>
        <w:rPr>
          <w:rFonts w:ascii="Times New Roman" w:hAnsi="Times New Roman"/>
          <w:sz w:val="28"/>
          <w:szCs w:val="28"/>
        </w:rPr>
      </w:pPr>
      <w:r w:rsidRPr="005903C9">
        <w:rPr>
          <w:rFonts w:ascii="Times New Roman" w:hAnsi="Times New Roman"/>
          <w:sz w:val="28"/>
          <w:szCs w:val="28"/>
        </w:rPr>
        <w:t xml:space="preserve">Таблица </w:t>
      </w:r>
      <w:r>
        <w:rPr>
          <w:rFonts w:ascii="Times New Roman" w:hAnsi="Times New Roman"/>
          <w:sz w:val="28"/>
          <w:szCs w:val="28"/>
        </w:rPr>
        <w:t>2</w:t>
      </w:r>
    </w:p>
    <w:p w:rsidR="004E6588" w:rsidRDefault="004E6588" w:rsidP="00BD1F9A">
      <w:pPr>
        <w:spacing w:line="360" w:lineRule="auto"/>
        <w:rPr>
          <w:rFonts w:ascii="Times New Roman" w:hAnsi="Times New Roman"/>
          <w:sz w:val="28"/>
          <w:szCs w:val="28"/>
        </w:rPr>
      </w:pPr>
      <w:r w:rsidRPr="005903C9">
        <w:rPr>
          <w:rFonts w:ascii="Times New Roman" w:hAnsi="Times New Roman"/>
          <w:sz w:val="28"/>
          <w:szCs w:val="28"/>
        </w:rPr>
        <w:t>Анализ</w:t>
      </w:r>
      <w:r>
        <w:rPr>
          <w:rFonts w:ascii="Times New Roman" w:hAnsi="Times New Roman"/>
          <w:sz w:val="28"/>
          <w:szCs w:val="28"/>
        </w:rPr>
        <w:t xml:space="preserve"> </w:t>
      </w:r>
      <w:r w:rsidRPr="005903C9">
        <w:rPr>
          <w:rFonts w:ascii="Times New Roman" w:hAnsi="Times New Roman"/>
          <w:sz w:val="28"/>
          <w:szCs w:val="28"/>
        </w:rPr>
        <w:t xml:space="preserve"> факторов макросреды </w:t>
      </w:r>
      <w:r>
        <w:rPr>
          <w:rFonts w:ascii="Times New Roman" w:hAnsi="Times New Roman"/>
          <w:sz w:val="28"/>
          <w:szCs w:val="28"/>
        </w:rPr>
        <w:t>предприятия ОАО «Компания Юнимилк»</w:t>
      </w:r>
    </w:p>
    <w:p w:rsidR="004E6588" w:rsidRDefault="009A0973" w:rsidP="00BD1F9A">
      <w:pP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270.75pt;visibility:visible">
            <v:imagedata r:id="rId7" o:title=""/>
          </v:shape>
        </w:pict>
      </w:r>
    </w:p>
    <w:p w:rsidR="004E6588" w:rsidRPr="005903C9" w:rsidRDefault="004E6588" w:rsidP="00BD1F9A">
      <w:pPr>
        <w:rPr>
          <w:rFonts w:ascii="Times New Roman" w:hAnsi="Times New Roman"/>
          <w:sz w:val="28"/>
          <w:szCs w:val="28"/>
        </w:rPr>
      </w:pPr>
    </w:p>
    <w:p w:rsidR="004E6588" w:rsidRDefault="004E6588" w:rsidP="00BD1F9A">
      <w:pPr>
        <w:spacing w:line="360" w:lineRule="auto"/>
        <w:jc w:val="both"/>
        <w:rPr>
          <w:rFonts w:ascii="Times New Roman" w:hAnsi="Times New Roman"/>
          <w:sz w:val="28"/>
          <w:szCs w:val="28"/>
        </w:rPr>
      </w:pPr>
      <w:r w:rsidRPr="005903C9">
        <w:rPr>
          <w:rFonts w:ascii="Times New Roman" w:hAnsi="Times New Roman"/>
          <w:sz w:val="28"/>
          <w:szCs w:val="28"/>
        </w:rPr>
        <w:t xml:space="preserve">Политический фактор внешней среды изучается в первую очередь для того, чтобы иметь ясное представление о намерениях органов государственной власти относительно развития общества и о средствах, с помощью которых государство предполагает претворять в жизнь свою политику. </w:t>
      </w:r>
    </w:p>
    <w:p w:rsidR="004E6588" w:rsidRPr="005903C9" w:rsidRDefault="004E6588" w:rsidP="00BD1F9A">
      <w:pPr>
        <w:spacing w:line="360" w:lineRule="auto"/>
        <w:jc w:val="both"/>
        <w:rPr>
          <w:rFonts w:ascii="Times New Roman" w:hAnsi="Times New Roman"/>
          <w:sz w:val="28"/>
          <w:szCs w:val="28"/>
        </w:rPr>
      </w:pPr>
      <w:r w:rsidRPr="005903C9">
        <w:rPr>
          <w:rFonts w:ascii="Times New Roman" w:hAnsi="Times New Roman"/>
          <w:sz w:val="28"/>
          <w:szCs w:val="28"/>
        </w:rPr>
        <w:t xml:space="preserve">Анализ экономического аспекта внешней среды позволяет понять, как на уровне государства формируются и распределяются экономические ресурсы. </w:t>
      </w:r>
    </w:p>
    <w:p w:rsidR="004E6588" w:rsidRDefault="004E6588" w:rsidP="00BD1F9A">
      <w:pPr>
        <w:spacing w:line="360" w:lineRule="auto"/>
        <w:jc w:val="both"/>
        <w:rPr>
          <w:rFonts w:ascii="Times New Roman" w:hAnsi="Times New Roman"/>
          <w:sz w:val="28"/>
          <w:szCs w:val="28"/>
        </w:rPr>
      </w:pPr>
      <w:r w:rsidRPr="005903C9">
        <w:rPr>
          <w:rFonts w:ascii="Times New Roman" w:hAnsi="Times New Roman"/>
          <w:sz w:val="28"/>
          <w:szCs w:val="28"/>
        </w:rPr>
        <w:t>Изучение социального компонента внешнего окружения помогает уяснить и оценить влияние на бизнес таких социальных явлений, как отношение людей к труду и качеству жизни, мобильность, активность</w:t>
      </w:r>
      <w:r>
        <w:rPr>
          <w:rFonts w:ascii="Times New Roman" w:hAnsi="Times New Roman"/>
          <w:sz w:val="28"/>
          <w:szCs w:val="28"/>
        </w:rPr>
        <w:t xml:space="preserve"> потребителей и др.</w:t>
      </w:r>
    </w:p>
    <w:p w:rsidR="004E6588" w:rsidRPr="005903C9" w:rsidRDefault="004E6588" w:rsidP="00BD1F9A">
      <w:pPr>
        <w:spacing w:line="360" w:lineRule="auto"/>
        <w:jc w:val="both"/>
        <w:rPr>
          <w:rFonts w:ascii="Times New Roman" w:hAnsi="Times New Roman"/>
          <w:sz w:val="28"/>
          <w:szCs w:val="28"/>
        </w:rPr>
      </w:pPr>
      <w:r w:rsidRPr="005903C9">
        <w:rPr>
          <w:rFonts w:ascii="Times New Roman" w:hAnsi="Times New Roman"/>
          <w:sz w:val="28"/>
          <w:szCs w:val="28"/>
        </w:rPr>
        <w:t xml:space="preserve">Анализ технологического компонента позволяет, предвидеть возможности, связанные с развитием науки и техники: своевременно перестроиться на производство более перспективной продукции. </w:t>
      </w:r>
    </w:p>
    <w:p w:rsidR="004E6588" w:rsidRDefault="004E6588" w:rsidP="003916FD">
      <w:pPr>
        <w:spacing w:line="360" w:lineRule="auto"/>
        <w:ind w:firstLine="709"/>
        <w:jc w:val="both"/>
        <w:rPr>
          <w:rFonts w:ascii="Times New Roman" w:hAnsi="Times New Roman"/>
          <w:sz w:val="28"/>
          <w:szCs w:val="28"/>
        </w:rPr>
      </w:pPr>
      <w:r w:rsidRPr="00BD1F9A">
        <w:rPr>
          <w:rFonts w:ascii="Times New Roman" w:hAnsi="Times New Roman"/>
          <w:sz w:val="28"/>
          <w:szCs w:val="28"/>
        </w:rPr>
        <w:t>Приведённые ниже факторы внешнего окружения</w:t>
      </w:r>
      <w:r w:rsidRPr="00F77946">
        <w:rPr>
          <w:rFonts w:ascii="Times New Roman" w:hAnsi="Times New Roman"/>
          <w:sz w:val="28"/>
          <w:szCs w:val="28"/>
        </w:rPr>
        <w:t xml:space="preserve"> оказывают «всеобщее» влияние на деятельность ОАО «Компания ЮНИМИЛК», как организации, и на её ближнюю конкурентную среду</w:t>
      </w:r>
      <w:bookmarkStart w:id="6" w:name="_Toc356629696"/>
      <w:bookmarkStart w:id="7" w:name="_Toc356629793"/>
      <w:bookmarkStart w:id="8" w:name="_Toc26696896"/>
    </w:p>
    <w:p w:rsidR="004E6588" w:rsidRPr="0099601A" w:rsidRDefault="004E6588" w:rsidP="003916FD">
      <w:pPr>
        <w:spacing w:line="360" w:lineRule="auto"/>
        <w:jc w:val="both"/>
        <w:rPr>
          <w:rFonts w:ascii="Times New Roman" w:hAnsi="Times New Roman"/>
          <w:sz w:val="28"/>
          <w:szCs w:val="28"/>
        </w:rPr>
      </w:pPr>
      <w:r w:rsidRPr="0099601A">
        <w:rPr>
          <w:rFonts w:ascii="Times New Roman" w:hAnsi="Times New Roman"/>
          <w:sz w:val="28"/>
          <w:szCs w:val="28"/>
        </w:rPr>
        <w:t xml:space="preserve">  Политические</w:t>
      </w:r>
    </w:p>
    <w:p w:rsidR="004E6588" w:rsidRPr="00F77946" w:rsidRDefault="004E6588" w:rsidP="00BD1F9A">
      <w:pPr>
        <w:pStyle w:val="par"/>
        <w:spacing w:before="0" w:line="360" w:lineRule="auto"/>
        <w:rPr>
          <w:rFonts w:ascii="Times New Roman" w:hAnsi="Times New Roman" w:cs="Times New Roman"/>
          <w:sz w:val="28"/>
          <w:szCs w:val="28"/>
          <w:u w:val="single"/>
        </w:rPr>
      </w:pPr>
      <w:r w:rsidRPr="00F77946">
        <w:rPr>
          <w:rFonts w:ascii="Times New Roman" w:hAnsi="Times New Roman" w:cs="Times New Roman"/>
          <w:sz w:val="28"/>
          <w:szCs w:val="28"/>
        </w:rPr>
        <w:t xml:space="preserve">Для оценки степени влияния политические факторы разделены на внешние и внутренние. </w:t>
      </w:r>
      <w:r w:rsidRPr="00F77946">
        <w:rPr>
          <w:rFonts w:ascii="Times New Roman" w:hAnsi="Times New Roman" w:cs="Times New Roman"/>
          <w:sz w:val="28"/>
          <w:szCs w:val="28"/>
          <w:u w:val="single"/>
        </w:rPr>
        <w:t>Внешние (в целом благоприятные):</w:t>
      </w:r>
    </w:p>
    <w:p w:rsidR="004E6588" w:rsidRPr="00F77946" w:rsidRDefault="004E6588" w:rsidP="00BD1F9A">
      <w:pPr>
        <w:pStyle w:val="paritem"/>
        <w:numPr>
          <w:ilvl w:val="0"/>
          <w:numId w:val="6"/>
        </w:numPr>
        <w:spacing w:line="360" w:lineRule="auto"/>
        <w:rPr>
          <w:rFonts w:ascii="Times New Roman" w:hAnsi="Times New Roman" w:cs="Times New Roman"/>
          <w:sz w:val="28"/>
          <w:szCs w:val="28"/>
        </w:rPr>
      </w:pPr>
      <w:r w:rsidRPr="00F77946">
        <w:rPr>
          <w:rFonts w:ascii="Times New Roman" w:hAnsi="Times New Roman" w:cs="Times New Roman"/>
          <w:sz w:val="28"/>
          <w:szCs w:val="28"/>
        </w:rPr>
        <w:t>поддержка мировым сообществом реформ, осуществляемых в РФ;</w:t>
      </w:r>
    </w:p>
    <w:p w:rsidR="004E6588" w:rsidRPr="00F77946" w:rsidRDefault="004E6588" w:rsidP="00BD1F9A">
      <w:pPr>
        <w:pStyle w:val="paritem"/>
        <w:numPr>
          <w:ilvl w:val="0"/>
          <w:numId w:val="6"/>
        </w:numPr>
        <w:spacing w:line="360" w:lineRule="auto"/>
        <w:rPr>
          <w:rFonts w:ascii="Times New Roman" w:hAnsi="Times New Roman" w:cs="Times New Roman"/>
          <w:sz w:val="28"/>
          <w:szCs w:val="28"/>
        </w:rPr>
      </w:pPr>
      <w:r w:rsidRPr="00F77946">
        <w:rPr>
          <w:rFonts w:ascii="Times New Roman" w:hAnsi="Times New Roman" w:cs="Times New Roman"/>
          <w:sz w:val="28"/>
          <w:szCs w:val="28"/>
        </w:rPr>
        <w:t>признание РФ страной с рыночной экономикой.</w:t>
      </w:r>
    </w:p>
    <w:p w:rsidR="004E6588" w:rsidRPr="00F77946" w:rsidRDefault="004E6588" w:rsidP="00BD1F9A">
      <w:pPr>
        <w:pStyle w:val="par"/>
        <w:spacing w:before="0" w:line="360" w:lineRule="auto"/>
        <w:rPr>
          <w:rFonts w:ascii="Times New Roman" w:hAnsi="Times New Roman" w:cs="Times New Roman"/>
          <w:sz w:val="28"/>
          <w:szCs w:val="28"/>
          <w:u w:val="single"/>
        </w:rPr>
      </w:pPr>
      <w:r w:rsidRPr="00F77946">
        <w:rPr>
          <w:rFonts w:ascii="Times New Roman" w:hAnsi="Times New Roman" w:cs="Times New Roman"/>
          <w:sz w:val="28"/>
          <w:szCs w:val="28"/>
          <w:u w:val="single"/>
        </w:rPr>
        <w:t>Внутренние (в целом благоприятные):</w:t>
      </w:r>
    </w:p>
    <w:p w:rsidR="004E6588" w:rsidRPr="00F77946" w:rsidRDefault="004E6588" w:rsidP="00BD1F9A">
      <w:pPr>
        <w:pStyle w:val="paritem"/>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выборы в государственную думу</w:t>
      </w:r>
      <w:r w:rsidRPr="00F77946">
        <w:rPr>
          <w:rFonts w:ascii="Times New Roman" w:hAnsi="Times New Roman" w:cs="Times New Roman"/>
          <w:sz w:val="28"/>
          <w:szCs w:val="28"/>
        </w:rPr>
        <w:t>;</w:t>
      </w:r>
    </w:p>
    <w:p w:rsidR="004E6588" w:rsidRDefault="004E6588" w:rsidP="00BD1F9A">
      <w:pPr>
        <w:pStyle w:val="paritem"/>
        <w:spacing w:line="360" w:lineRule="auto"/>
        <w:ind w:left="0" w:firstLine="0"/>
        <w:rPr>
          <w:rFonts w:ascii="Times New Roman" w:hAnsi="Times New Roman" w:cs="Times New Roman"/>
          <w:sz w:val="28"/>
          <w:szCs w:val="28"/>
        </w:rPr>
      </w:pPr>
      <w:r w:rsidRPr="00402B10">
        <w:rPr>
          <w:rFonts w:ascii="Times New Roman" w:hAnsi="Times New Roman" w:cs="Times New Roman"/>
          <w:sz w:val="28"/>
          <w:szCs w:val="28"/>
        </w:rPr>
        <w:t>проявление противостояния и борьбы за власть политических группировок.</w:t>
      </w:r>
    </w:p>
    <w:p w:rsidR="004E6588" w:rsidRPr="0069220F" w:rsidRDefault="004E6588" w:rsidP="003916FD">
      <w:pPr>
        <w:pStyle w:val="3"/>
        <w:spacing w:before="0" w:line="360" w:lineRule="auto"/>
        <w:jc w:val="both"/>
        <w:rPr>
          <w:rFonts w:ascii="Times New Roman" w:hAnsi="Times New Roman"/>
          <w:b w:val="0"/>
          <w:color w:val="auto"/>
          <w:sz w:val="28"/>
          <w:szCs w:val="28"/>
        </w:rPr>
      </w:pPr>
      <w:bookmarkStart w:id="9" w:name="_Toc356629698"/>
      <w:bookmarkStart w:id="10" w:name="_Toc356629795"/>
      <w:bookmarkStart w:id="11" w:name="_Toc26696898"/>
      <w:r w:rsidRPr="0069220F">
        <w:rPr>
          <w:rFonts w:ascii="Times New Roman" w:hAnsi="Times New Roman"/>
          <w:b w:val="0"/>
          <w:color w:val="auto"/>
          <w:sz w:val="28"/>
          <w:szCs w:val="28"/>
        </w:rPr>
        <w:t>Экономические</w:t>
      </w:r>
      <w:bookmarkEnd w:id="9"/>
      <w:bookmarkEnd w:id="10"/>
      <w:bookmarkEnd w:id="11"/>
    </w:p>
    <w:p w:rsidR="004E6588" w:rsidRPr="00F77946" w:rsidRDefault="004E6588" w:rsidP="00BD1F9A">
      <w:pPr>
        <w:pStyle w:val="par"/>
        <w:spacing w:before="0" w:line="360" w:lineRule="auto"/>
        <w:rPr>
          <w:rFonts w:ascii="Times New Roman" w:hAnsi="Times New Roman" w:cs="Times New Roman"/>
          <w:sz w:val="28"/>
          <w:szCs w:val="28"/>
        </w:rPr>
      </w:pPr>
      <w:r w:rsidRPr="00F77946">
        <w:rPr>
          <w:rFonts w:ascii="Times New Roman" w:hAnsi="Times New Roman" w:cs="Times New Roman"/>
          <w:sz w:val="28"/>
          <w:szCs w:val="28"/>
        </w:rPr>
        <w:t xml:space="preserve">Нестабильная экономическая ситуация в стране в также отражается и на состоянии </w:t>
      </w:r>
      <w:r w:rsidRPr="009F401E">
        <w:rPr>
          <w:rFonts w:ascii="Times New Roman" w:hAnsi="Times New Roman" w:cs="Times New Roman"/>
          <w:sz w:val="28"/>
          <w:szCs w:val="28"/>
        </w:rPr>
        <w:t>ОАО «Компания ЮНИМИЛК»</w:t>
      </w:r>
      <w:r w:rsidRPr="00F77946">
        <w:rPr>
          <w:rFonts w:ascii="Times New Roman" w:hAnsi="Times New Roman" w:cs="Times New Roman"/>
          <w:sz w:val="28"/>
          <w:szCs w:val="28"/>
        </w:rPr>
        <w:t xml:space="preserve">. Имеется воздействие ряда </w:t>
      </w:r>
      <w:r>
        <w:rPr>
          <w:rFonts w:ascii="Times New Roman" w:hAnsi="Times New Roman" w:cs="Times New Roman"/>
          <w:sz w:val="28"/>
          <w:szCs w:val="28"/>
        </w:rPr>
        <w:t xml:space="preserve">   </w:t>
      </w:r>
      <w:r w:rsidRPr="00F77946">
        <w:rPr>
          <w:rFonts w:ascii="Times New Roman" w:hAnsi="Times New Roman" w:cs="Times New Roman"/>
          <w:sz w:val="28"/>
          <w:szCs w:val="28"/>
        </w:rPr>
        <w:t>неблагоприятных факторов:</w:t>
      </w:r>
    </w:p>
    <w:p w:rsidR="004E6588" w:rsidRPr="00F77946" w:rsidRDefault="004E6588" w:rsidP="000857F0">
      <w:pPr>
        <w:pStyle w:val="paritem"/>
        <w:spacing w:line="360" w:lineRule="auto"/>
        <w:rPr>
          <w:rFonts w:ascii="Times New Roman" w:hAnsi="Times New Roman" w:cs="Times New Roman"/>
          <w:sz w:val="28"/>
          <w:szCs w:val="28"/>
        </w:rPr>
      </w:pPr>
      <w:r w:rsidRPr="00F77946">
        <w:rPr>
          <w:rFonts w:ascii="Times New Roman" w:hAnsi="Times New Roman" w:cs="Times New Roman"/>
          <w:sz w:val="28"/>
          <w:szCs w:val="28"/>
        </w:rPr>
        <w:t>неблагоприятная (для производства) кредитно-денежная политика правительства;</w:t>
      </w:r>
    </w:p>
    <w:p w:rsidR="004E6588" w:rsidRDefault="004E6588" w:rsidP="000857F0">
      <w:pPr>
        <w:pStyle w:val="paritem"/>
        <w:spacing w:line="360" w:lineRule="auto"/>
        <w:rPr>
          <w:rFonts w:ascii="Times New Roman" w:hAnsi="Times New Roman" w:cs="Times New Roman"/>
          <w:sz w:val="28"/>
          <w:szCs w:val="28"/>
        </w:rPr>
      </w:pPr>
      <w:r w:rsidRPr="00B964AD">
        <w:rPr>
          <w:rFonts w:ascii="Times New Roman" w:hAnsi="Times New Roman" w:cs="Times New Roman"/>
          <w:sz w:val="28"/>
          <w:szCs w:val="28"/>
        </w:rPr>
        <w:t>постоянно изменяющаяся ценовая политика государства.;</w:t>
      </w:r>
      <w:bookmarkStart w:id="12" w:name="_Toc356629699"/>
      <w:bookmarkStart w:id="13" w:name="_Toc356629796"/>
      <w:bookmarkStart w:id="14" w:name="_Toc26696900"/>
    </w:p>
    <w:p w:rsidR="004E6588" w:rsidRPr="00B964AD" w:rsidRDefault="004E6588" w:rsidP="000857F0">
      <w:pPr>
        <w:pStyle w:val="paritem"/>
        <w:spacing w:line="360" w:lineRule="auto"/>
        <w:rPr>
          <w:rFonts w:ascii="Times New Roman" w:hAnsi="Times New Roman"/>
          <w:sz w:val="28"/>
          <w:szCs w:val="28"/>
        </w:rPr>
      </w:pPr>
      <w:r>
        <w:rPr>
          <w:rFonts w:ascii="Times New Roman" w:hAnsi="Times New Roman"/>
          <w:sz w:val="28"/>
          <w:szCs w:val="28"/>
        </w:rPr>
        <w:t xml:space="preserve">К </w:t>
      </w:r>
      <w:r w:rsidRPr="00B964AD">
        <w:rPr>
          <w:rFonts w:ascii="Times New Roman" w:hAnsi="Times New Roman"/>
          <w:sz w:val="28"/>
          <w:szCs w:val="28"/>
        </w:rPr>
        <w:t>благоприятным можно отнести:</w:t>
      </w:r>
      <w:r>
        <w:rPr>
          <w:rFonts w:ascii="Times New Roman" w:hAnsi="Times New Roman"/>
          <w:sz w:val="28"/>
          <w:szCs w:val="28"/>
        </w:rPr>
        <w:t xml:space="preserve">   национальный проект «Деревня», ведь основные поставки молока приходятся на сельскую область.</w:t>
      </w:r>
    </w:p>
    <w:p w:rsidR="004E6588" w:rsidRPr="0069220F" w:rsidRDefault="004E6588" w:rsidP="00BD1F9A">
      <w:pPr>
        <w:pStyle w:val="3"/>
        <w:spacing w:before="0" w:line="360" w:lineRule="auto"/>
        <w:ind w:left="142" w:hanging="708"/>
        <w:jc w:val="both"/>
        <w:rPr>
          <w:rFonts w:ascii="Times New Roman" w:hAnsi="Times New Roman"/>
          <w:b w:val="0"/>
          <w:color w:val="auto"/>
          <w:sz w:val="28"/>
          <w:szCs w:val="28"/>
        </w:rPr>
      </w:pPr>
      <w:bookmarkStart w:id="15" w:name="_Toc26696901"/>
      <w:bookmarkEnd w:id="12"/>
      <w:bookmarkEnd w:id="13"/>
      <w:bookmarkEnd w:id="14"/>
      <w:r w:rsidRPr="0069220F">
        <w:rPr>
          <w:rFonts w:ascii="Times New Roman" w:hAnsi="Times New Roman"/>
          <w:b w:val="0"/>
          <w:color w:val="auto"/>
          <w:sz w:val="28"/>
          <w:szCs w:val="28"/>
        </w:rPr>
        <w:t xml:space="preserve">              Влияние ключевых фигур</w:t>
      </w:r>
      <w:bookmarkEnd w:id="15"/>
      <w:r w:rsidRPr="0069220F">
        <w:rPr>
          <w:rFonts w:ascii="Times New Roman" w:hAnsi="Times New Roman"/>
          <w:b w:val="0"/>
          <w:color w:val="auto"/>
          <w:sz w:val="28"/>
          <w:szCs w:val="28"/>
        </w:rPr>
        <w:t>, таких как Егор Семенович Строев,</w:t>
      </w:r>
      <w:r>
        <w:rPr>
          <w:rFonts w:ascii="Times New Roman" w:hAnsi="Times New Roman"/>
          <w:b w:val="0"/>
          <w:color w:val="auto"/>
          <w:sz w:val="28"/>
          <w:szCs w:val="28"/>
        </w:rPr>
        <w:t xml:space="preserve"> А.Козлов которые</w:t>
      </w:r>
      <w:r w:rsidRPr="0069220F">
        <w:rPr>
          <w:rFonts w:ascii="Times New Roman" w:hAnsi="Times New Roman"/>
          <w:b w:val="0"/>
          <w:color w:val="auto"/>
          <w:sz w:val="28"/>
          <w:szCs w:val="28"/>
        </w:rPr>
        <w:t xml:space="preserve"> помога</w:t>
      </w:r>
      <w:r>
        <w:rPr>
          <w:rFonts w:ascii="Times New Roman" w:hAnsi="Times New Roman"/>
          <w:b w:val="0"/>
          <w:color w:val="auto"/>
          <w:sz w:val="28"/>
          <w:szCs w:val="28"/>
        </w:rPr>
        <w:t>ю</w:t>
      </w:r>
      <w:r w:rsidRPr="0069220F">
        <w:rPr>
          <w:rFonts w:ascii="Times New Roman" w:hAnsi="Times New Roman"/>
          <w:b w:val="0"/>
          <w:color w:val="auto"/>
          <w:sz w:val="28"/>
          <w:szCs w:val="28"/>
        </w:rPr>
        <w:t>т развиваться сельскому хозяйству Орловщины, в том числе животноводству, что непосредственно имеет влияние на производство молочной продукции.</w:t>
      </w:r>
    </w:p>
    <w:p w:rsidR="004E6588" w:rsidRPr="0069220F" w:rsidRDefault="004E6588" w:rsidP="00BD1F9A">
      <w:pPr>
        <w:pStyle w:val="par"/>
        <w:tabs>
          <w:tab w:val="clear" w:pos="720"/>
        </w:tabs>
        <w:spacing w:before="0" w:line="360" w:lineRule="auto"/>
        <w:rPr>
          <w:rFonts w:ascii="Times New Roman" w:hAnsi="Times New Roman" w:cs="Times New Roman"/>
          <w:sz w:val="28"/>
          <w:szCs w:val="28"/>
        </w:rPr>
      </w:pPr>
      <w:r w:rsidRPr="0069220F">
        <w:rPr>
          <w:rFonts w:ascii="Times New Roman" w:hAnsi="Times New Roman" w:cs="Times New Roman"/>
          <w:sz w:val="28"/>
          <w:szCs w:val="28"/>
        </w:rPr>
        <w:t>В зависимости от личного отношения городской администрации а также совета народных депутатов, и руководства ОАО «Компания ЮНИМИЛК», это влияние, может нести, как положительное так и отрицательное значение. В общем оно оказывает комплексное воздействие на климат деловой активности и на общее состояние дел на производстве.</w:t>
      </w:r>
    </w:p>
    <w:p w:rsidR="004E6588" w:rsidRPr="0069220F" w:rsidRDefault="004E6588" w:rsidP="00A460D6">
      <w:pPr>
        <w:spacing w:line="360" w:lineRule="auto"/>
        <w:jc w:val="both"/>
        <w:rPr>
          <w:rFonts w:ascii="Times New Roman" w:hAnsi="Times New Roman"/>
          <w:sz w:val="28"/>
          <w:szCs w:val="28"/>
        </w:rPr>
      </w:pPr>
      <w:r w:rsidRPr="0069220F">
        <w:rPr>
          <w:rFonts w:ascii="Times New Roman" w:hAnsi="Times New Roman"/>
          <w:sz w:val="28"/>
          <w:szCs w:val="28"/>
        </w:rPr>
        <w:t xml:space="preserve"> Соци</w:t>
      </w:r>
      <w:bookmarkEnd w:id="6"/>
      <w:bookmarkEnd w:id="7"/>
      <w:r w:rsidRPr="0069220F">
        <w:rPr>
          <w:rFonts w:ascii="Times New Roman" w:hAnsi="Times New Roman"/>
          <w:sz w:val="28"/>
          <w:szCs w:val="28"/>
        </w:rPr>
        <w:t>альные</w:t>
      </w:r>
      <w:bookmarkEnd w:id="8"/>
      <w:r>
        <w:rPr>
          <w:rFonts w:ascii="Times New Roman" w:hAnsi="Times New Roman"/>
          <w:sz w:val="28"/>
          <w:szCs w:val="28"/>
        </w:rPr>
        <w:t xml:space="preserve">: </w:t>
      </w:r>
      <w:r w:rsidRPr="0069220F">
        <w:rPr>
          <w:rFonts w:ascii="Times New Roman" w:hAnsi="Times New Roman"/>
          <w:sz w:val="28"/>
          <w:szCs w:val="28"/>
        </w:rPr>
        <w:t>низкий уровень доходов населения РФ в целом и орловского региона в частности;</w:t>
      </w:r>
    </w:p>
    <w:p w:rsidR="004E6588" w:rsidRPr="0069220F" w:rsidRDefault="004E6588" w:rsidP="00A460D6">
      <w:pPr>
        <w:pStyle w:val="paritem"/>
        <w:spacing w:line="360" w:lineRule="auto"/>
        <w:rPr>
          <w:rFonts w:ascii="Times New Roman" w:hAnsi="Times New Roman" w:cs="Times New Roman"/>
          <w:sz w:val="28"/>
          <w:szCs w:val="28"/>
        </w:rPr>
      </w:pPr>
      <w:r w:rsidRPr="0069220F">
        <w:rPr>
          <w:rFonts w:ascii="Times New Roman" w:hAnsi="Times New Roman" w:cs="Times New Roman"/>
          <w:sz w:val="28"/>
          <w:szCs w:val="28"/>
        </w:rPr>
        <w:t>не большое количество в нашем регионе готовых специалистов требуемых профессий и необходимой квалификации;</w:t>
      </w:r>
    </w:p>
    <w:p w:rsidR="004E6588" w:rsidRPr="0069220F" w:rsidRDefault="004E6588" w:rsidP="00BD1F9A">
      <w:pPr>
        <w:pStyle w:val="par"/>
        <w:tabs>
          <w:tab w:val="clear" w:pos="720"/>
          <w:tab w:val="left" w:pos="851"/>
        </w:tabs>
        <w:spacing w:before="0" w:line="360" w:lineRule="auto"/>
        <w:ind w:firstLine="567"/>
        <w:rPr>
          <w:rFonts w:ascii="Times New Roman" w:hAnsi="Times New Roman" w:cs="Times New Roman"/>
          <w:iCs/>
          <w:sz w:val="28"/>
          <w:szCs w:val="28"/>
        </w:rPr>
      </w:pPr>
      <w:r w:rsidRPr="0069220F">
        <w:rPr>
          <w:rFonts w:ascii="Times New Roman" w:hAnsi="Times New Roman" w:cs="Times New Roman"/>
          <w:iCs/>
          <w:sz w:val="28"/>
          <w:szCs w:val="28"/>
        </w:rPr>
        <w:t>Эти факторы можно охарактеризовать как неблагоприятные.</w:t>
      </w:r>
    </w:p>
    <w:p w:rsidR="004E6588" w:rsidRPr="0069220F" w:rsidRDefault="004E6588" w:rsidP="00A460D6">
      <w:pPr>
        <w:pStyle w:val="paritem"/>
        <w:spacing w:line="360" w:lineRule="auto"/>
        <w:ind w:left="928" w:firstLine="0"/>
        <w:rPr>
          <w:rFonts w:ascii="Times New Roman" w:hAnsi="Times New Roman" w:cs="Times New Roman"/>
          <w:sz w:val="28"/>
          <w:szCs w:val="28"/>
        </w:rPr>
      </w:pPr>
      <w:r w:rsidRPr="0069220F">
        <w:rPr>
          <w:rFonts w:ascii="Times New Roman" w:hAnsi="Times New Roman" w:cs="Times New Roman"/>
          <w:sz w:val="28"/>
          <w:szCs w:val="28"/>
        </w:rPr>
        <w:t>создание новых рабочих мест, как благоприятный фактор.</w:t>
      </w:r>
    </w:p>
    <w:p w:rsidR="004E6588" w:rsidRPr="0069220F" w:rsidRDefault="004E6588" w:rsidP="003916FD">
      <w:pPr>
        <w:pStyle w:val="3"/>
        <w:spacing w:before="0" w:line="360" w:lineRule="auto"/>
        <w:jc w:val="both"/>
        <w:rPr>
          <w:rFonts w:ascii="Times New Roman" w:hAnsi="Times New Roman"/>
          <w:b w:val="0"/>
          <w:color w:val="auto"/>
          <w:sz w:val="28"/>
          <w:szCs w:val="28"/>
        </w:rPr>
      </w:pPr>
      <w:bookmarkStart w:id="16" w:name="_Toc356629697"/>
      <w:bookmarkStart w:id="17" w:name="_Toc356629794"/>
      <w:bookmarkStart w:id="18" w:name="_Toc26696897"/>
      <w:r w:rsidRPr="0069220F">
        <w:rPr>
          <w:rFonts w:ascii="Times New Roman" w:hAnsi="Times New Roman"/>
          <w:b w:val="0"/>
          <w:color w:val="auto"/>
          <w:sz w:val="28"/>
          <w:szCs w:val="28"/>
        </w:rPr>
        <w:t>Технологические</w:t>
      </w:r>
      <w:bookmarkEnd w:id="16"/>
      <w:bookmarkEnd w:id="17"/>
      <w:bookmarkEnd w:id="18"/>
      <w:r>
        <w:rPr>
          <w:rFonts w:ascii="Times New Roman" w:hAnsi="Times New Roman"/>
          <w:b w:val="0"/>
          <w:color w:val="auto"/>
          <w:sz w:val="28"/>
          <w:szCs w:val="28"/>
        </w:rPr>
        <w:t>:</w:t>
      </w:r>
    </w:p>
    <w:p w:rsidR="004E6588" w:rsidRPr="00F77946" w:rsidRDefault="004E6588" w:rsidP="00BD1F9A">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Внедрение (использование) в производстве йогуртов передовых технологий на базе современных лазерных и компьютерных систем. Этот фактор положительно влияет на организацию, позволяя ей повысить свою эффективность и привлек</w:t>
      </w:r>
      <w:r w:rsidRPr="00F77946">
        <w:rPr>
          <w:rFonts w:ascii="Times New Roman" w:hAnsi="Times New Roman"/>
          <w:sz w:val="28"/>
          <w:szCs w:val="28"/>
        </w:rPr>
        <w:t>ательность у потребителей. Неблагоприятное влияние данного фактора заключается в нерациональном использовании или вовсе в не использовании существующих научно</w:t>
      </w:r>
      <w:r w:rsidRPr="00F77946">
        <w:rPr>
          <w:rFonts w:ascii="Times New Roman" w:hAnsi="Times New Roman"/>
          <w:sz w:val="28"/>
          <w:szCs w:val="28"/>
        </w:rPr>
        <w:noBreakHyphen/>
        <w:t>технических достижений.</w:t>
      </w:r>
    </w:p>
    <w:p w:rsidR="004E6588" w:rsidRDefault="004E6588" w:rsidP="003E5F9D">
      <w:pPr>
        <w:ind w:firstLine="708"/>
        <w:rPr>
          <w:rFonts w:ascii="Times New Roman" w:hAnsi="Times New Roman"/>
          <w:sz w:val="28"/>
        </w:rPr>
      </w:pPr>
      <w:r>
        <w:rPr>
          <w:rFonts w:ascii="Times New Roman" w:hAnsi="Times New Roman"/>
          <w:sz w:val="28"/>
        </w:rPr>
        <w:t>2.3  Анализ микросреды предприятия на примере ОАО</w:t>
      </w:r>
      <w:r w:rsidRPr="003E5F9D">
        <w:rPr>
          <w:rFonts w:ascii="Times New Roman" w:hAnsi="Times New Roman"/>
          <w:sz w:val="28"/>
        </w:rPr>
        <w:t xml:space="preserve"> </w:t>
      </w:r>
      <w:r>
        <w:rPr>
          <w:rFonts w:ascii="Times New Roman" w:hAnsi="Times New Roman"/>
          <w:sz w:val="28"/>
        </w:rPr>
        <w:t>«компания ЮНИМИЛК»</w:t>
      </w:r>
    </w:p>
    <w:p w:rsidR="004E6588" w:rsidRPr="00846F4F" w:rsidRDefault="004E6588" w:rsidP="00F529AF">
      <w:pPr>
        <w:spacing w:line="360" w:lineRule="auto"/>
        <w:jc w:val="both"/>
        <w:rPr>
          <w:rFonts w:ascii="Times New Roman" w:hAnsi="Times New Roman"/>
          <w:sz w:val="28"/>
          <w:szCs w:val="28"/>
        </w:rPr>
      </w:pPr>
      <w:r w:rsidRPr="00846F4F">
        <w:rPr>
          <w:rFonts w:ascii="Times New Roman" w:hAnsi="Times New Roman"/>
          <w:sz w:val="28"/>
          <w:szCs w:val="28"/>
        </w:rPr>
        <w:t xml:space="preserve">При формулировании личной стратегии или стратегии направления, бизнес-единицы, компании, корпорации, концерна необходимо четко представлять возможности и угрозы на каждом из рынков - если их несколько. Необходимо  уменьшить влияние слабостей.  При анализе сильных и слабых сторон обязательно следует обратить внимание на сложившуюся корпоративную культуру компании и политику Собственников. Она определяет ограничения и возможности при выборе направлений развития При анализе рынка и угроз необходимо провести детальный анализ ключевых конкурентов. Это поможет лучше понять сильные стороны компании и продумать возможные действия конкурентов при выборе новой стратегии или создании нового бизнеса.  </w:t>
      </w:r>
    </w:p>
    <w:p w:rsidR="004E6588" w:rsidRDefault="004E6588" w:rsidP="00BE5325">
      <w:pPr>
        <w:spacing w:line="360" w:lineRule="auto"/>
        <w:ind w:firstLine="709"/>
        <w:rPr>
          <w:rFonts w:ascii="Times New Roman" w:hAnsi="Times New Roman"/>
          <w:sz w:val="28"/>
          <w:szCs w:val="28"/>
        </w:rPr>
      </w:pPr>
      <w:r w:rsidRPr="00846F4F">
        <w:rPr>
          <w:rFonts w:ascii="Times New Roman" w:hAnsi="Times New Roman"/>
          <w:sz w:val="28"/>
          <w:szCs w:val="28"/>
        </w:rPr>
        <w:t>Такие исследования включают определение и оценку сильных и слабых сторон предприятия в их взаимодействии с унциальными угрозами и возможностями внешней среды, желательно проводить в первую очередь.</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При анализе</w:t>
      </w:r>
      <w:r>
        <w:rPr>
          <w:rFonts w:ascii="Times New Roman" w:hAnsi="Times New Roman"/>
          <w:sz w:val="28"/>
          <w:szCs w:val="28"/>
        </w:rPr>
        <w:t xml:space="preserve"> микросреды предприятия</w:t>
      </w:r>
      <w:r w:rsidRPr="00846F4F">
        <w:rPr>
          <w:rFonts w:ascii="Times New Roman" w:hAnsi="Times New Roman"/>
          <w:sz w:val="28"/>
          <w:szCs w:val="28"/>
        </w:rPr>
        <w:t xml:space="preserve"> возможности определяются как обстоятельства, создающие предприятию условия производить новые действия: выпустить новый продукт, завоевать новых клиентов, внедрить технологию, перестроить производственные и хозяйственные процессы и т.п.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 xml:space="preserve">Угроза - это то, что может нанести ущерб предприятию, его существующих </w:t>
      </w:r>
      <w:r>
        <w:rPr>
          <w:rFonts w:ascii="Times New Roman" w:hAnsi="Times New Roman"/>
          <w:sz w:val="28"/>
          <w:szCs w:val="28"/>
        </w:rPr>
        <w:t>п</w:t>
      </w:r>
      <w:r w:rsidRPr="00846F4F">
        <w:rPr>
          <w:rFonts w:ascii="Times New Roman" w:hAnsi="Times New Roman"/>
          <w:sz w:val="28"/>
          <w:szCs w:val="28"/>
        </w:rPr>
        <w:t xml:space="preserve">реимуществ: появление новых выпуск товаров-заменителей и т.п.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 xml:space="preserve">Необходимые данные можно установить при рассмотрении паспорта предприятия и других документов. Они обычно характеризуют основные виды деятельности, перечень выпускаемой продукции, ее ассортимент с указанием принятых наименований, мощности предприятия, их загруженность и объем продаж в разрезе ассортимента, дают </w:t>
      </w:r>
      <w:r>
        <w:rPr>
          <w:rFonts w:ascii="Times New Roman" w:hAnsi="Times New Roman"/>
          <w:sz w:val="28"/>
          <w:szCs w:val="28"/>
        </w:rPr>
        <w:t>не</w:t>
      </w:r>
      <w:r w:rsidRPr="00846F4F">
        <w:rPr>
          <w:rFonts w:ascii="Times New Roman" w:hAnsi="Times New Roman"/>
          <w:sz w:val="28"/>
          <w:szCs w:val="28"/>
        </w:rPr>
        <w:t xml:space="preserve">объектную характеристику основных фондов (стоимости, возрастного состава, степени износа) и основные финансовые показатели эффективности деятельности предприятия (размер прибыли, рентабельности, ликвидности баланса, состояние дебиторской и кредиторской задолженности) и т.п. </w:t>
      </w:r>
    </w:p>
    <w:p w:rsidR="004E6588" w:rsidRPr="00846F4F" w:rsidRDefault="004E6588" w:rsidP="00BE5325">
      <w:pPr>
        <w:spacing w:line="360" w:lineRule="auto"/>
        <w:jc w:val="both"/>
        <w:rPr>
          <w:rFonts w:ascii="Times New Roman" w:hAnsi="Times New Roman"/>
          <w:sz w:val="28"/>
          <w:szCs w:val="28"/>
        </w:rPr>
      </w:pPr>
      <w:r>
        <w:rPr>
          <w:rFonts w:ascii="Times New Roman" w:hAnsi="Times New Roman"/>
          <w:sz w:val="28"/>
          <w:szCs w:val="28"/>
        </w:rPr>
        <w:t>Анализ микросреды предприятия</w:t>
      </w:r>
      <w:r w:rsidRPr="00846F4F">
        <w:rPr>
          <w:rFonts w:ascii="Times New Roman" w:hAnsi="Times New Roman"/>
          <w:sz w:val="28"/>
          <w:szCs w:val="28"/>
        </w:rPr>
        <w:t xml:space="preserve"> целесообразно проводить в несколько этапов с использованием несложных табличных форм.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На первом этапе перечислю сильные и слабые стороны предприятия</w:t>
      </w:r>
      <w:r>
        <w:rPr>
          <w:rFonts w:ascii="Times New Roman" w:hAnsi="Times New Roman"/>
          <w:sz w:val="28"/>
          <w:szCs w:val="28"/>
        </w:rPr>
        <w:t xml:space="preserve"> </w:t>
      </w:r>
      <w:r w:rsidRPr="00402B10">
        <w:rPr>
          <w:rFonts w:ascii="Times New Roman" w:hAnsi="Times New Roman"/>
          <w:sz w:val="28"/>
          <w:szCs w:val="28"/>
        </w:rPr>
        <w:t>ОАО «Компания ЮНИМИЛК»</w:t>
      </w:r>
      <w:r w:rsidRPr="00846F4F">
        <w:rPr>
          <w:rFonts w:ascii="Times New Roman" w:hAnsi="Times New Roman"/>
          <w:sz w:val="28"/>
          <w:szCs w:val="28"/>
        </w:rPr>
        <w:t xml:space="preserve">, благоприятные возможности и угрозы, например: </w:t>
      </w:r>
    </w:p>
    <w:p w:rsidR="004E6588"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сильные стороны</w:t>
      </w:r>
      <w:r>
        <w:rPr>
          <w:rFonts w:ascii="Times New Roman" w:hAnsi="Times New Roman"/>
          <w:sz w:val="28"/>
          <w:szCs w:val="28"/>
        </w:rPr>
        <w:t xml:space="preserve"> данного предприятия</w:t>
      </w:r>
      <w:r w:rsidRPr="00846F4F">
        <w:rPr>
          <w:rFonts w:ascii="Times New Roman" w:hAnsi="Times New Roman"/>
          <w:sz w:val="28"/>
          <w:szCs w:val="28"/>
        </w:rPr>
        <w:t xml:space="preserve">: высокое качество продукции, помощь местной администрации, квалифицированный персонал;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 xml:space="preserve">слабые стороны: отсутствие новых видов продукции, слабый маркетинг, недостаток финансов;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 xml:space="preserve">угрозы: жесткая конкуренция, ожидание со стороны покупателей лучшего качества продукции, большего разнообразия ее ассортимента; </w:t>
      </w:r>
    </w:p>
    <w:p w:rsidR="004E6588" w:rsidRPr="00846F4F" w:rsidRDefault="004E6588" w:rsidP="00BE5325">
      <w:pPr>
        <w:spacing w:line="360" w:lineRule="auto"/>
        <w:jc w:val="both"/>
        <w:rPr>
          <w:rFonts w:ascii="Times New Roman" w:hAnsi="Times New Roman"/>
          <w:sz w:val="28"/>
          <w:szCs w:val="28"/>
        </w:rPr>
      </w:pPr>
      <w:r w:rsidRPr="00846F4F">
        <w:rPr>
          <w:rFonts w:ascii="Times New Roman" w:hAnsi="Times New Roman"/>
          <w:sz w:val="28"/>
          <w:szCs w:val="28"/>
        </w:rPr>
        <w:t xml:space="preserve">возможности: выпуск новых взаимозаменяемых </w:t>
      </w:r>
      <w:r>
        <w:rPr>
          <w:rFonts w:ascii="Times New Roman" w:hAnsi="Times New Roman"/>
          <w:sz w:val="28"/>
          <w:szCs w:val="28"/>
        </w:rPr>
        <w:t>продуктов</w:t>
      </w:r>
      <w:r w:rsidRPr="00846F4F">
        <w:rPr>
          <w:rFonts w:ascii="Times New Roman" w:hAnsi="Times New Roman"/>
          <w:sz w:val="28"/>
          <w:szCs w:val="28"/>
        </w:rPr>
        <w:t xml:space="preserve">, замена устаревшего оборудования, расширение ассортимента продукции. </w:t>
      </w:r>
    </w:p>
    <w:p w:rsidR="004E6588" w:rsidRDefault="004E6588" w:rsidP="00BE5325">
      <w:pPr>
        <w:spacing w:line="360" w:lineRule="auto"/>
        <w:jc w:val="both"/>
        <w:rPr>
          <w:rFonts w:ascii="Times New Roman" w:hAnsi="Times New Roman"/>
          <w:sz w:val="28"/>
          <w:szCs w:val="28"/>
        </w:rPr>
      </w:pPr>
      <w:r>
        <w:rPr>
          <w:rFonts w:ascii="Times New Roman" w:hAnsi="Times New Roman"/>
          <w:sz w:val="28"/>
          <w:szCs w:val="28"/>
        </w:rPr>
        <w:t>Следующим этапом будет составление матрицы анализа</w:t>
      </w:r>
      <w:r w:rsidRPr="00846F4F">
        <w:rPr>
          <w:rFonts w:ascii="Times New Roman" w:hAnsi="Times New Roman"/>
          <w:sz w:val="28"/>
          <w:szCs w:val="28"/>
        </w:rPr>
        <w:t xml:space="preserve"> </w:t>
      </w:r>
      <w:bookmarkStart w:id="19" w:name="_Toc26696907"/>
      <w:r>
        <w:rPr>
          <w:rFonts w:ascii="Times New Roman" w:hAnsi="Times New Roman"/>
          <w:sz w:val="28"/>
          <w:szCs w:val="28"/>
        </w:rPr>
        <w:t>микросреды предприятия ОАО «Компания ЮНИМИЛК»</w:t>
      </w:r>
    </w:p>
    <w:p w:rsidR="004E6588" w:rsidRPr="00726C22" w:rsidRDefault="004E6588" w:rsidP="00BE5325">
      <w:pPr>
        <w:spacing w:line="360" w:lineRule="auto"/>
        <w:jc w:val="both"/>
        <w:rPr>
          <w:rFonts w:ascii="Times New Roman" w:hAnsi="Times New Roman"/>
          <w:b/>
          <w:i/>
          <w:iCs/>
        </w:rPr>
      </w:pPr>
      <w:r>
        <w:rPr>
          <w:rFonts w:ascii="Times New Roman" w:hAnsi="Times New Roman"/>
          <w:sz w:val="28"/>
          <w:szCs w:val="28"/>
        </w:rPr>
        <w:t>Т</w:t>
      </w:r>
      <w:r w:rsidRPr="0069220F">
        <w:rPr>
          <w:rFonts w:ascii="Times New Roman" w:hAnsi="Times New Roman"/>
          <w:sz w:val="28"/>
          <w:szCs w:val="28"/>
        </w:rPr>
        <w:t xml:space="preserve">аблица </w:t>
      </w:r>
      <w:r>
        <w:rPr>
          <w:rFonts w:ascii="Times New Roman" w:hAnsi="Times New Roman"/>
          <w:sz w:val="28"/>
          <w:szCs w:val="28"/>
        </w:rPr>
        <w:t>3</w:t>
      </w:r>
      <w:r w:rsidRPr="0069220F">
        <w:rPr>
          <w:rFonts w:ascii="Times New Roman" w:hAnsi="Times New Roman"/>
          <w:sz w:val="28"/>
          <w:szCs w:val="28"/>
        </w:rPr>
        <w:t xml:space="preserve"> Анализ сильных и слабых сторон организации </w:t>
      </w:r>
      <w:bookmarkEnd w:id="19"/>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4285"/>
        <w:gridCol w:w="4586"/>
        <w:gridCol w:w="583"/>
      </w:tblGrid>
      <w:tr w:rsidR="004E6588" w:rsidRPr="00F21F13" w:rsidTr="00F21F13">
        <w:trPr>
          <w:trHeight w:val="168"/>
        </w:trPr>
        <w:tc>
          <w:tcPr>
            <w:tcW w:w="583" w:type="dxa"/>
          </w:tcPr>
          <w:p w:rsidR="004E6588" w:rsidRPr="00F21F13" w:rsidRDefault="004E6588" w:rsidP="00F21F13">
            <w:pPr>
              <w:spacing w:after="0" w:line="240" w:lineRule="auto"/>
              <w:rPr>
                <w:rFonts w:ascii="Times New Roman" w:hAnsi="Times New Roman"/>
                <w:sz w:val="28"/>
                <w:szCs w:val="28"/>
              </w:rPr>
            </w:pPr>
          </w:p>
        </w:tc>
        <w:tc>
          <w:tcPr>
            <w:tcW w:w="4285" w:type="dxa"/>
          </w:tcPr>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организация</w:t>
            </w:r>
          </w:p>
        </w:tc>
        <w:tc>
          <w:tcPr>
            <w:tcW w:w="4586" w:type="dxa"/>
          </w:tcPr>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окружение</w:t>
            </w:r>
          </w:p>
        </w:tc>
        <w:tc>
          <w:tcPr>
            <w:tcW w:w="583" w:type="dxa"/>
            <w:tcBorders>
              <w:top w:val="single" w:sz="4" w:space="0" w:color="auto"/>
              <w:bottom w:val="single" w:sz="4" w:space="0" w:color="auto"/>
              <w:right w:val="single" w:sz="4" w:space="0" w:color="auto"/>
            </w:tcBorders>
          </w:tcPr>
          <w:p w:rsidR="004E6588" w:rsidRPr="00F21F13" w:rsidRDefault="004E6588" w:rsidP="00F21F13">
            <w:pPr>
              <w:spacing w:after="0" w:line="240" w:lineRule="auto"/>
              <w:rPr>
                <w:rFonts w:ascii="Times New Roman" w:hAnsi="Times New Roman"/>
                <w:sz w:val="28"/>
                <w:szCs w:val="28"/>
              </w:rPr>
            </w:pPr>
          </w:p>
        </w:tc>
      </w:tr>
      <w:tr w:rsidR="004E6588" w:rsidRPr="00F21F13" w:rsidTr="00F21F13">
        <w:trPr>
          <w:cantSplit/>
          <w:trHeight w:val="1434"/>
        </w:trPr>
        <w:tc>
          <w:tcPr>
            <w:tcW w:w="583" w:type="dxa"/>
            <w:textDirection w:val="btLr"/>
          </w:tcPr>
          <w:p w:rsidR="004E6588" w:rsidRPr="00F21F13" w:rsidRDefault="004E6588" w:rsidP="00F21F13">
            <w:pPr>
              <w:spacing w:after="0" w:line="240" w:lineRule="auto"/>
              <w:ind w:left="113" w:right="113"/>
              <w:rPr>
                <w:rFonts w:ascii="Times New Roman" w:hAnsi="Times New Roman"/>
                <w:sz w:val="28"/>
                <w:szCs w:val="28"/>
              </w:rPr>
            </w:pPr>
            <w:r w:rsidRPr="00F21F13">
              <w:rPr>
                <w:rFonts w:ascii="Times New Roman" w:hAnsi="Times New Roman"/>
                <w:sz w:val="28"/>
                <w:szCs w:val="28"/>
              </w:rPr>
              <w:t xml:space="preserve">           сильные</w:t>
            </w:r>
          </w:p>
        </w:tc>
        <w:tc>
          <w:tcPr>
            <w:tcW w:w="4285" w:type="dxa"/>
          </w:tcPr>
          <w:p w:rsidR="004E6588" w:rsidRPr="00F21F13" w:rsidRDefault="004E6588" w:rsidP="00F21F13">
            <w:pPr>
              <w:spacing w:after="0" w:line="240" w:lineRule="auto"/>
              <w:rPr>
                <w:rFonts w:ascii="Times New Roman" w:hAnsi="Times New Roman"/>
                <w:sz w:val="24"/>
                <w:szCs w:val="24"/>
              </w:rPr>
            </w:pPr>
            <w:r w:rsidRPr="00F21F13">
              <w:rPr>
                <w:rFonts w:ascii="Times New Roman" w:hAnsi="Times New Roman"/>
                <w:sz w:val="24"/>
                <w:szCs w:val="24"/>
              </w:rPr>
              <w:t>высокое качество продукции,</w:t>
            </w:r>
          </w:p>
          <w:p w:rsidR="004E6588" w:rsidRPr="00F21F13" w:rsidRDefault="004E6588" w:rsidP="00F21F13">
            <w:pPr>
              <w:spacing w:after="0" w:line="240" w:lineRule="auto"/>
              <w:rPr>
                <w:rFonts w:ascii="Times New Roman" w:hAnsi="Times New Roman"/>
                <w:sz w:val="24"/>
                <w:szCs w:val="24"/>
              </w:rPr>
            </w:pPr>
            <w:r w:rsidRPr="00F21F13">
              <w:rPr>
                <w:rFonts w:ascii="Times New Roman" w:hAnsi="Times New Roman"/>
                <w:sz w:val="24"/>
                <w:szCs w:val="24"/>
              </w:rPr>
              <w:t xml:space="preserve"> помощь местной администрации, высококвалифицированный персонал</w:t>
            </w:r>
          </w:p>
          <w:p w:rsidR="004E6588" w:rsidRPr="00F21F13" w:rsidRDefault="004E6588" w:rsidP="00F21F13">
            <w:pPr>
              <w:spacing w:after="0" w:line="240" w:lineRule="auto"/>
              <w:rPr>
                <w:rFonts w:ascii="Times New Roman" w:hAnsi="Times New Roman"/>
                <w:sz w:val="24"/>
                <w:szCs w:val="24"/>
              </w:rPr>
            </w:pPr>
            <w:r w:rsidRPr="00F21F13">
              <w:rPr>
                <w:rFonts w:ascii="Times New Roman" w:hAnsi="Times New Roman"/>
                <w:sz w:val="24"/>
                <w:szCs w:val="24"/>
              </w:rPr>
              <w:t>Выпускаемая продукция рентабельна и конкурентно способна</w:t>
            </w:r>
          </w:p>
          <w:p w:rsidR="004E6588" w:rsidRPr="00F21F13" w:rsidRDefault="004E6588" w:rsidP="00F21F13">
            <w:pPr>
              <w:spacing w:after="0" w:line="240" w:lineRule="auto"/>
              <w:rPr>
                <w:rFonts w:ascii="Times New Roman" w:hAnsi="Times New Roman"/>
              </w:rPr>
            </w:pPr>
            <w:r w:rsidRPr="00F21F13">
              <w:rPr>
                <w:rFonts w:ascii="Times New Roman" w:hAnsi="Times New Roman"/>
              </w:rPr>
              <w:t>продукты «ПРОСТОКВАШИНО» не содержат консервантов</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rPr>
              <w:t>натуральные продукты питания с традиционным вкусом для всей семьи</w:t>
            </w:r>
            <w:r w:rsidRPr="00F21F13">
              <w:t>.</w:t>
            </w:r>
          </w:p>
        </w:tc>
        <w:tc>
          <w:tcPr>
            <w:tcW w:w="4586" w:type="dxa"/>
          </w:tcPr>
          <w:p w:rsidR="004E6588" w:rsidRPr="00F21F13" w:rsidRDefault="004E6588" w:rsidP="00F21F13">
            <w:pPr>
              <w:pStyle w:val="paritem"/>
              <w:tabs>
                <w:tab w:val="clear" w:pos="720"/>
                <w:tab w:val="left" w:pos="-1560"/>
              </w:tabs>
              <w:ind w:left="567" w:firstLine="0"/>
              <w:rPr>
                <w:rFonts w:ascii="Times New Roman" w:hAnsi="Times New Roman" w:cs="Times New Roman"/>
                <w:sz w:val="28"/>
                <w:szCs w:val="28"/>
              </w:rPr>
            </w:pPr>
            <w:r w:rsidRPr="00F21F13">
              <w:rPr>
                <w:rFonts w:ascii="Times New Roman" w:hAnsi="Times New Roman" w:cs="Times New Roman"/>
                <w:sz w:val="28"/>
                <w:szCs w:val="28"/>
              </w:rPr>
              <w:t>Создание новых рабочих мест и повышение квалификации основных рабочих.</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Устойчивый спрос на йогурт на          орловском рынке</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Создание новых рабочих мест и повышение квалификации основных рабочих</w:t>
            </w:r>
          </w:p>
        </w:tc>
        <w:tc>
          <w:tcPr>
            <w:tcW w:w="583" w:type="dxa"/>
            <w:tcBorders>
              <w:top w:val="single" w:sz="4" w:space="0" w:color="auto"/>
              <w:bottom w:val="single" w:sz="4" w:space="0" w:color="auto"/>
              <w:right w:val="single" w:sz="4" w:space="0" w:color="auto"/>
            </w:tcBorders>
            <w:textDirection w:val="tbRl"/>
          </w:tcPr>
          <w:p w:rsidR="004E6588" w:rsidRPr="00F21F13" w:rsidRDefault="004E6588" w:rsidP="00F21F13">
            <w:pPr>
              <w:spacing w:after="0" w:line="240" w:lineRule="auto"/>
              <w:ind w:left="113" w:right="113"/>
              <w:rPr>
                <w:rFonts w:ascii="Times New Roman" w:hAnsi="Times New Roman"/>
                <w:sz w:val="28"/>
                <w:szCs w:val="28"/>
              </w:rPr>
            </w:pPr>
            <w:r w:rsidRPr="00F21F13">
              <w:rPr>
                <w:rFonts w:ascii="Times New Roman" w:hAnsi="Times New Roman"/>
                <w:sz w:val="28"/>
                <w:szCs w:val="28"/>
              </w:rPr>
              <w:t xml:space="preserve">  благоприятные</w:t>
            </w:r>
          </w:p>
        </w:tc>
      </w:tr>
      <w:tr w:rsidR="004E6588" w:rsidRPr="00F21F13" w:rsidTr="00F21F13">
        <w:trPr>
          <w:cantSplit/>
          <w:trHeight w:val="2174"/>
        </w:trPr>
        <w:tc>
          <w:tcPr>
            <w:tcW w:w="583" w:type="dxa"/>
            <w:textDirection w:val="btLr"/>
          </w:tcPr>
          <w:p w:rsidR="004E6588" w:rsidRPr="00F21F13" w:rsidRDefault="004E6588" w:rsidP="00F21F13">
            <w:pPr>
              <w:spacing w:after="0" w:line="240" w:lineRule="auto"/>
              <w:ind w:left="113" w:right="113"/>
              <w:rPr>
                <w:rFonts w:ascii="Times New Roman" w:hAnsi="Times New Roman"/>
                <w:sz w:val="28"/>
                <w:szCs w:val="28"/>
              </w:rPr>
            </w:pPr>
            <w:r w:rsidRPr="00F21F13">
              <w:rPr>
                <w:rFonts w:ascii="Times New Roman" w:hAnsi="Times New Roman"/>
                <w:sz w:val="28"/>
                <w:szCs w:val="28"/>
              </w:rPr>
              <w:t xml:space="preserve">       слабые</w:t>
            </w:r>
          </w:p>
        </w:tc>
        <w:tc>
          <w:tcPr>
            <w:tcW w:w="4285" w:type="dxa"/>
          </w:tcPr>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отсутствие новых видов продукции,</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слабый маркетинг,</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недостаток финансов; </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Недостаточная реклама своей продукции</w:t>
            </w:r>
          </w:p>
          <w:p w:rsidR="004E6588" w:rsidRPr="00F21F13" w:rsidRDefault="004E6588" w:rsidP="00F21F13">
            <w:pPr>
              <w:widowControl w:val="0"/>
              <w:autoSpaceDE w:val="0"/>
              <w:autoSpaceDN w:val="0"/>
              <w:adjustRightInd w:val="0"/>
              <w:spacing w:after="0" w:line="240" w:lineRule="auto"/>
              <w:jc w:val="both"/>
              <w:rPr>
                <w:sz w:val="20"/>
                <w:szCs w:val="20"/>
              </w:rPr>
            </w:pPr>
            <w:r w:rsidRPr="00F21F13">
              <w:rPr>
                <w:rFonts w:ascii="Times New Roman" w:hAnsi="Times New Roman"/>
                <w:sz w:val="24"/>
                <w:szCs w:val="24"/>
              </w:rPr>
              <w:t>Большие амортизационные отчисления на новое оборудование</w:t>
            </w:r>
            <w:r w:rsidRPr="00F21F13">
              <w:rPr>
                <w:sz w:val="20"/>
                <w:szCs w:val="20"/>
              </w:rPr>
              <w:t>.</w:t>
            </w:r>
          </w:p>
          <w:p w:rsidR="004E6588" w:rsidRPr="00F21F13" w:rsidRDefault="004E6588" w:rsidP="00F21F13">
            <w:pPr>
              <w:spacing w:after="0" w:line="240" w:lineRule="auto"/>
              <w:rPr>
                <w:rFonts w:ascii="Times New Roman" w:hAnsi="Times New Roman"/>
                <w:sz w:val="28"/>
                <w:szCs w:val="28"/>
              </w:rPr>
            </w:pPr>
          </w:p>
        </w:tc>
        <w:tc>
          <w:tcPr>
            <w:tcW w:w="4586" w:type="dxa"/>
          </w:tcPr>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Наличие большого количества конкурентов</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Низкий уровень доходов населения</w:t>
            </w:r>
          </w:p>
          <w:p w:rsidR="004E6588" w:rsidRPr="00F21F13" w:rsidRDefault="004E6588" w:rsidP="00F21F13">
            <w:pPr>
              <w:pStyle w:val="paritem"/>
              <w:tabs>
                <w:tab w:val="clear" w:pos="720"/>
              </w:tabs>
              <w:ind w:left="567" w:firstLine="0"/>
              <w:rPr>
                <w:rFonts w:ascii="Times New Roman" w:hAnsi="Times New Roman" w:cs="Times New Roman"/>
                <w:sz w:val="28"/>
                <w:szCs w:val="28"/>
              </w:rPr>
            </w:pPr>
            <w:r w:rsidRPr="00F21F13">
              <w:rPr>
                <w:rFonts w:ascii="Times New Roman" w:hAnsi="Times New Roman" w:cs="Times New Roman"/>
                <w:sz w:val="28"/>
                <w:szCs w:val="28"/>
              </w:rPr>
              <w:t>Высокая степень зависимости от поставщиков</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Удорожание всех видов энергии.</w:t>
            </w:r>
          </w:p>
          <w:p w:rsidR="004E6588" w:rsidRPr="00F21F13" w:rsidRDefault="004E6588" w:rsidP="00F21F13">
            <w:pPr>
              <w:spacing w:after="0" w:line="240" w:lineRule="auto"/>
              <w:rPr>
                <w:rFonts w:ascii="Times New Roman" w:hAnsi="Times New Roman"/>
                <w:sz w:val="28"/>
                <w:szCs w:val="28"/>
              </w:rPr>
            </w:pPr>
            <w:r w:rsidRPr="00F21F13">
              <w:rPr>
                <w:rFonts w:ascii="Times New Roman" w:hAnsi="Times New Roman"/>
                <w:sz w:val="28"/>
                <w:szCs w:val="28"/>
              </w:rPr>
              <w:t xml:space="preserve">       Сезонность производства.</w:t>
            </w:r>
          </w:p>
        </w:tc>
        <w:tc>
          <w:tcPr>
            <w:tcW w:w="583" w:type="dxa"/>
            <w:tcBorders>
              <w:top w:val="single" w:sz="4" w:space="0" w:color="auto"/>
              <w:bottom w:val="single" w:sz="4" w:space="0" w:color="auto"/>
              <w:right w:val="single" w:sz="4" w:space="0" w:color="auto"/>
            </w:tcBorders>
            <w:textDirection w:val="tbRl"/>
          </w:tcPr>
          <w:p w:rsidR="004E6588" w:rsidRPr="00F21F13" w:rsidRDefault="004E6588" w:rsidP="00F21F13">
            <w:pPr>
              <w:spacing w:after="0" w:line="240" w:lineRule="auto"/>
              <w:ind w:left="113" w:right="113"/>
              <w:rPr>
                <w:rFonts w:ascii="Times New Roman" w:hAnsi="Times New Roman"/>
                <w:sz w:val="28"/>
                <w:szCs w:val="28"/>
              </w:rPr>
            </w:pPr>
            <w:r w:rsidRPr="00F21F13">
              <w:rPr>
                <w:rFonts w:ascii="Times New Roman" w:hAnsi="Times New Roman"/>
                <w:sz w:val="28"/>
                <w:szCs w:val="28"/>
              </w:rPr>
              <w:t xml:space="preserve">  неблагоприятные</w:t>
            </w:r>
          </w:p>
        </w:tc>
      </w:tr>
    </w:tbl>
    <w:p w:rsidR="004E6588" w:rsidRPr="00846F4F" w:rsidRDefault="004E6588" w:rsidP="00BE5325">
      <w:pPr>
        <w:rPr>
          <w:rFonts w:ascii="Times New Roman" w:hAnsi="Times New Roman"/>
          <w:sz w:val="28"/>
          <w:szCs w:val="28"/>
        </w:rPr>
      </w:pPr>
    </w:p>
    <w:p w:rsidR="004E6588" w:rsidRDefault="004E6588" w:rsidP="00BE5325">
      <w:pPr>
        <w:widowControl w:val="0"/>
        <w:autoSpaceDE w:val="0"/>
        <w:autoSpaceDN w:val="0"/>
        <w:adjustRightInd w:val="0"/>
        <w:spacing w:line="360" w:lineRule="auto"/>
        <w:jc w:val="both"/>
        <w:rPr>
          <w:rFonts w:ascii="Times New Roman" w:hAnsi="Times New Roman"/>
          <w:sz w:val="28"/>
          <w:szCs w:val="28"/>
        </w:rPr>
      </w:pPr>
    </w:p>
    <w:p w:rsidR="004E6588" w:rsidRDefault="004E6588" w:rsidP="00BE5325">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sz w:val="28"/>
          <w:szCs w:val="28"/>
        </w:rPr>
        <w:t>Таким образом, проанализировав ситуацию  ОАО «компания ЮНИМИЛК», можно сказать, что она имеет хорошую оценку на потребительском рынке молочной продукции, но все же имеет и некоторые минусы, однако же есть тенденция к развитию.</w:t>
      </w:r>
    </w:p>
    <w:p w:rsidR="004E6588" w:rsidRDefault="004E6588" w:rsidP="00F529AF">
      <w:pPr>
        <w:ind w:firstLine="708"/>
        <w:rPr>
          <w:rFonts w:ascii="Times New Roman" w:hAnsi="Times New Roman"/>
          <w:sz w:val="28"/>
        </w:rPr>
      </w:pPr>
    </w:p>
    <w:p w:rsidR="004E6588" w:rsidRDefault="004E6588" w:rsidP="00BE5325">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sz w:val="28"/>
          <w:szCs w:val="28"/>
        </w:rPr>
        <w:t>2.</w:t>
      </w:r>
      <w:r>
        <w:rPr>
          <w:rFonts w:ascii="Times New Roman" w:hAnsi="Times New Roman"/>
          <w:sz w:val="28"/>
          <w:szCs w:val="28"/>
        </w:rPr>
        <w:t>4</w:t>
      </w:r>
      <w:r w:rsidRPr="0069220F">
        <w:rPr>
          <w:rFonts w:ascii="Times New Roman" w:hAnsi="Times New Roman"/>
          <w:sz w:val="28"/>
          <w:szCs w:val="28"/>
        </w:rPr>
        <w:t xml:space="preserve"> Анализ основных поставщиков, заказчиков, конкурентов  ОАО «компания ЮНИМИЛК».</w:t>
      </w:r>
      <w:bookmarkStart w:id="20" w:name="_Toc26696902"/>
      <w:bookmarkStart w:id="21" w:name="_Toc356629702"/>
      <w:bookmarkStart w:id="22" w:name="_Toc356629799"/>
      <w:bookmarkStart w:id="23" w:name="_Toc26696905"/>
    </w:p>
    <w:p w:rsidR="004E6588" w:rsidRDefault="004E6588" w:rsidP="00BE5325">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iCs/>
          <w:sz w:val="28"/>
          <w:szCs w:val="28"/>
        </w:rPr>
        <w:t>Описание конкурентной среды</w:t>
      </w:r>
      <w:bookmarkEnd w:id="20"/>
      <w:r w:rsidRPr="0069220F">
        <w:rPr>
          <w:rFonts w:ascii="Times New Roman" w:hAnsi="Times New Roman"/>
          <w:iCs/>
          <w:sz w:val="28"/>
          <w:szCs w:val="28"/>
        </w:rPr>
        <w:t>.</w:t>
      </w:r>
      <w:r w:rsidRPr="0069220F">
        <w:rPr>
          <w:rFonts w:ascii="Times New Roman" w:hAnsi="Times New Roman"/>
          <w:b/>
          <w:i/>
          <w:iCs/>
          <w:sz w:val="28"/>
          <w:szCs w:val="28"/>
        </w:rPr>
        <w:t xml:space="preserve"> </w:t>
      </w:r>
      <w:r w:rsidRPr="0069220F">
        <w:rPr>
          <w:rFonts w:ascii="Times New Roman" w:hAnsi="Times New Roman"/>
          <w:sz w:val="28"/>
          <w:szCs w:val="28"/>
        </w:rPr>
        <w:t>Анализ состояния конкурентной среды проведён по степени влияния (зависимости) на прибыль ОАО «компания ЮНИМИЛК» от 1) покупателей;</w:t>
      </w:r>
    </w:p>
    <w:p w:rsidR="004E6588" w:rsidRDefault="004E6588" w:rsidP="00BE5325">
      <w:pPr>
        <w:widowControl w:val="0"/>
        <w:autoSpaceDE w:val="0"/>
        <w:autoSpaceDN w:val="0"/>
        <w:adjustRightInd w:val="0"/>
        <w:spacing w:line="360" w:lineRule="auto"/>
        <w:jc w:val="both"/>
        <w:rPr>
          <w:rFonts w:ascii="Times New Roman" w:hAnsi="Times New Roman"/>
          <w:sz w:val="28"/>
          <w:szCs w:val="28"/>
        </w:rPr>
      </w:pPr>
      <w:r w:rsidRPr="0069220F">
        <w:rPr>
          <w:rFonts w:ascii="Times New Roman" w:hAnsi="Times New Roman"/>
          <w:sz w:val="28"/>
          <w:szCs w:val="28"/>
        </w:rPr>
        <w:t xml:space="preserve"> </w:t>
      </w:r>
      <w:r>
        <w:rPr>
          <w:rFonts w:ascii="Times New Roman" w:hAnsi="Times New Roman"/>
          <w:sz w:val="28"/>
          <w:szCs w:val="28"/>
        </w:rPr>
        <w:t xml:space="preserve">                            </w:t>
      </w:r>
      <w:r w:rsidRPr="0069220F">
        <w:rPr>
          <w:rFonts w:ascii="Times New Roman" w:hAnsi="Times New Roman"/>
          <w:sz w:val="28"/>
          <w:szCs w:val="28"/>
        </w:rPr>
        <w:t xml:space="preserve"> 2) поставщиков;  </w:t>
      </w:r>
    </w:p>
    <w:p w:rsidR="004E6588" w:rsidRPr="0069220F" w:rsidRDefault="004E6588" w:rsidP="00BE5325">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3</w:t>
      </w:r>
      <w:r w:rsidRPr="0069220F">
        <w:rPr>
          <w:rFonts w:ascii="Times New Roman" w:hAnsi="Times New Roman"/>
          <w:sz w:val="28"/>
          <w:szCs w:val="28"/>
        </w:rPr>
        <w:t>)конкурентов.</w:t>
      </w:r>
    </w:p>
    <w:p w:rsidR="004E6588" w:rsidRPr="0069220F" w:rsidRDefault="004E6588" w:rsidP="00BE5325">
      <w:pPr>
        <w:spacing w:line="360" w:lineRule="auto"/>
        <w:ind w:firstLine="709"/>
        <w:jc w:val="both"/>
        <w:rPr>
          <w:rFonts w:ascii="Times New Roman" w:hAnsi="Times New Roman"/>
          <w:sz w:val="28"/>
          <w:szCs w:val="28"/>
        </w:rPr>
      </w:pPr>
      <w:r w:rsidRPr="0069220F">
        <w:rPr>
          <w:rFonts w:ascii="Times New Roman" w:hAnsi="Times New Roman"/>
          <w:sz w:val="28"/>
          <w:szCs w:val="28"/>
        </w:rPr>
        <w:t>Степень зависимости от покупателей ОАО «компания ЮНИМИЛК», высокая и напрямую связана с объёмами продаж молочных продуктов. Это объясняется тем что:</w:t>
      </w:r>
    </w:p>
    <w:p w:rsidR="004E6588" w:rsidRPr="0069220F" w:rsidRDefault="004E6588" w:rsidP="00BE5325">
      <w:pPr>
        <w:spacing w:line="360" w:lineRule="auto"/>
        <w:jc w:val="both"/>
        <w:rPr>
          <w:rFonts w:ascii="Times New Roman" w:hAnsi="Times New Roman"/>
          <w:sz w:val="28"/>
          <w:szCs w:val="28"/>
        </w:rPr>
      </w:pPr>
      <w:r w:rsidRPr="0069220F">
        <w:rPr>
          <w:rFonts w:ascii="Times New Roman" w:hAnsi="Times New Roman"/>
          <w:sz w:val="28"/>
          <w:szCs w:val="28"/>
        </w:rPr>
        <w:t>продукция продаётся небольшими партиями всем магазинам, но за короткий срок;</w:t>
      </w:r>
    </w:p>
    <w:p w:rsidR="004E6588" w:rsidRPr="0069220F" w:rsidRDefault="004E6588" w:rsidP="00BE5325">
      <w:pPr>
        <w:spacing w:after="0" w:line="360" w:lineRule="auto"/>
        <w:jc w:val="both"/>
        <w:rPr>
          <w:rFonts w:ascii="Times New Roman" w:hAnsi="Times New Roman"/>
          <w:sz w:val="28"/>
          <w:szCs w:val="28"/>
        </w:rPr>
      </w:pPr>
      <w:r w:rsidRPr="0069220F">
        <w:rPr>
          <w:rFonts w:ascii="Times New Roman" w:hAnsi="Times New Roman"/>
          <w:sz w:val="28"/>
          <w:szCs w:val="28"/>
        </w:rPr>
        <w:t>ценами и не большими нормами прибыли от продаж.</w:t>
      </w:r>
    </w:p>
    <w:p w:rsidR="004E6588" w:rsidRPr="0069220F"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Степень зависимости от поставщиков ОАО «компания ЮНИМИЛК» высокая и связана с использованием ничем другим незаменимого натурального коровьего молока и специфического оборудования для его обработки. Нужны прямые, быстрые поставки на завод-производитель или же продукты испортятся.</w:t>
      </w:r>
    </w:p>
    <w:p w:rsidR="004E6588" w:rsidRPr="0069220F" w:rsidRDefault="004E6588" w:rsidP="00BE5325">
      <w:pPr>
        <w:pStyle w:val="3"/>
        <w:spacing w:before="0" w:line="360" w:lineRule="auto"/>
        <w:jc w:val="both"/>
        <w:rPr>
          <w:rFonts w:ascii="Times New Roman" w:hAnsi="Times New Roman"/>
          <w:b w:val="0"/>
          <w:color w:val="auto"/>
          <w:sz w:val="28"/>
          <w:szCs w:val="28"/>
        </w:rPr>
      </w:pPr>
      <w:r w:rsidRPr="0069220F">
        <w:rPr>
          <w:rFonts w:ascii="Times New Roman" w:hAnsi="Times New Roman"/>
          <w:b w:val="0"/>
          <w:color w:val="auto"/>
          <w:sz w:val="28"/>
          <w:szCs w:val="28"/>
        </w:rPr>
        <w:t>Интенсивность конкурен</w:t>
      </w:r>
      <w:bookmarkEnd w:id="21"/>
      <w:bookmarkEnd w:id="22"/>
      <w:r w:rsidRPr="0069220F">
        <w:rPr>
          <w:rFonts w:ascii="Times New Roman" w:hAnsi="Times New Roman"/>
          <w:b w:val="0"/>
          <w:color w:val="auto"/>
          <w:sz w:val="28"/>
          <w:szCs w:val="28"/>
        </w:rPr>
        <w:t>ции</w:t>
      </w:r>
      <w:bookmarkEnd w:id="23"/>
    </w:p>
    <w:p w:rsidR="004E6588" w:rsidRPr="0069220F" w:rsidRDefault="004E6588" w:rsidP="00BE5325">
      <w:pPr>
        <w:spacing w:line="360" w:lineRule="auto"/>
        <w:ind w:firstLine="709"/>
        <w:jc w:val="both"/>
        <w:rPr>
          <w:rFonts w:ascii="Times New Roman" w:hAnsi="Times New Roman"/>
          <w:sz w:val="28"/>
          <w:szCs w:val="28"/>
        </w:rPr>
      </w:pPr>
      <w:r w:rsidRPr="0069220F">
        <w:rPr>
          <w:rFonts w:ascii="Times New Roman" w:hAnsi="Times New Roman"/>
          <w:sz w:val="28"/>
          <w:szCs w:val="28"/>
        </w:rPr>
        <w:t>Рассмотрим три составляющие конкуренции: 1)прямую конкуренцию; 2)давление товаров-заменителей; 3) угрозу со стороны потенциальных конкурентов.</w:t>
      </w:r>
    </w:p>
    <w:p w:rsidR="004E6588" w:rsidRPr="0069220F" w:rsidRDefault="004E6588" w:rsidP="00BE5325">
      <w:pPr>
        <w:widowControl w:val="0"/>
        <w:autoSpaceDE w:val="0"/>
        <w:autoSpaceDN w:val="0"/>
        <w:adjustRightInd w:val="0"/>
        <w:spacing w:after="0" w:line="360" w:lineRule="auto"/>
        <w:jc w:val="both"/>
        <w:rPr>
          <w:rFonts w:ascii="Times New Roman" w:hAnsi="Times New Roman"/>
          <w:sz w:val="28"/>
          <w:szCs w:val="28"/>
        </w:rPr>
      </w:pPr>
      <w:r w:rsidRPr="0069220F">
        <w:rPr>
          <w:rFonts w:ascii="Times New Roman" w:hAnsi="Times New Roman"/>
          <w:bCs/>
          <w:sz w:val="28"/>
          <w:szCs w:val="28"/>
        </w:rPr>
        <w:t>Прямая конкуренция</w:t>
      </w:r>
      <w:r w:rsidRPr="0069220F">
        <w:rPr>
          <w:rFonts w:ascii="Times New Roman" w:hAnsi="Times New Roman"/>
          <w:sz w:val="28"/>
          <w:szCs w:val="28"/>
        </w:rPr>
        <w:t xml:space="preserve"> высокая.</w:t>
      </w:r>
    </w:p>
    <w:p w:rsidR="004E6588" w:rsidRPr="0069220F"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Молочная промышленность на текущий момент представлена очень многими молокоперерабатывающими предприятиями, например ОАО«Маслово», ОАО ВимБильДанн,</w:t>
      </w:r>
      <w:r w:rsidRPr="0069220F">
        <w:rPr>
          <w:rFonts w:ascii="Times New Roman" w:hAnsi="Times New Roman"/>
          <w:sz w:val="28"/>
        </w:rPr>
        <w:t xml:space="preserve"> </w:t>
      </w:r>
      <w:r w:rsidRPr="0069220F">
        <w:rPr>
          <w:rFonts w:ascii="Times New Roman" w:hAnsi="Times New Roman"/>
          <w:sz w:val="28"/>
          <w:szCs w:val="28"/>
        </w:rPr>
        <w:t>ОАО «Данон», ОАО «Кампина» и другие из которых только ОАО «компания ЮНИМИЛК» производит йогурты без консервантов, с живыми молочно-кислыми бактериями. Кроме того, в отрасли среди компаний-великанов очень много маленьких фирм, поставляющих свою продукцию лишь в частные магазины, например йогурты  Магнит.</w:t>
      </w:r>
    </w:p>
    <w:p w:rsidR="004E6588" w:rsidRPr="0069220F"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Рост отечественной  молокоперерабатывающей отрасли идёт быстро, характеризуется высокотехнологичным производством и частым обновлением ассортимента.</w:t>
      </w:r>
    </w:p>
    <w:p w:rsidR="004E6588" w:rsidRPr="0022753D" w:rsidRDefault="004E6588" w:rsidP="00BE5325">
      <w:pPr>
        <w:widowControl w:val="0"/>
        <w:autoSpaceDE w:val="0"/>
        <w:autoSpaceDN w:val="0"/>
        <w:adjustRightInd w:val="0"/>
        <w:spacing w:after="0" w:line="360" w:lineRule="auto"/>
        <w:jc w:val="both"/>
        <w:rPr>
          <w:rFonts w:ascii="Times New Roman" w:hAnsi="Times New Roman"/>
          <w:sz w:val="28"/>
          <w:szCs w:val="28"/>
        </w:rPr>
      </w:pPr>
      <w:r w:rsidRPr="0069220F">
        <w:rPr>
          <w:rFonts w:ascii="Times New Roman" w:hAnsi="Times New Roman"/>
          <w:bCs/>
          <w:sz w:val="28"/>
          <w:szCs w:val="28"/>
        </w:rPr>
        <w:t>Давление товаров – заменителей</w:t>
      </w:r>
      <w:r w:rsidRPr="0069220F">
        <w:rPr>
          <w:rFonts w:ascii="Times New Roman" w:hAnsi="Times New Roman"/>
          <w:sz w:val="28"/>
          <w:szCs w:val="28"/>
        </w:rPr>
        <w:t xml:space="preserve"> отсутствует. Сырьём для выпускаемых в РФ йогуртов служит натуральное молоко, йогуртовая закваска и свежие фрукты. Получение искусственным путём йогуртов, сопоставимого с натуральным качества, невозможно. А если создавать йогурт на основе сухого молока, консервантов, загустителей и других подобных ингредиентов, то это  уже не йогурт, а йогуртовый продукт.  Отсутствие товаров–заменителей это безусловно положительный фактор.</w:t>
      </w:r>
      <w:r w:rsidRPr="0022753D">
        <w:rPr>
          <w:rFonts w:ascii="Times New Roman" w:hAnsi="Times New Roman"/>
          <w:sz w:val="28"/>
          <w:szCs w:val="28"/>
        </w:rPr>
        <w:t>[5]</w:t>
      </w:r>
    </w:p>
    <w:p w:rsidR="004E6588" w:rsidRPr="0069220F" w:rsidRDefault="004E6588" w:rsidP="00BE5325">
      <w:pPr>
        <w:widowControl w:val="0"/>
        <w:autoSpaceDE w:val="0"/>
        <w:autoSpaceDN w:val="0"/>
        <w:adjustRightInd w:val="0"/>
        <w:spacing w:after="0" w:line="360" w:lineRule="auto"/>
        <w:jc w:val="both"/>
        <w:rPr>
          <w:rFonts w:ascii="Times New Roman" w:hAnsi="Times New Roman"/>
          <w:sz w:val="28"/>
          <w:szCs w:val="28"/>
        </w:rPr>
      </w:pPr>
      <w:r w:rsidRPr="0069220F">
        <w:rPr>
          <w:rFonts w:ascii="Times New Roman" w:hAnsi="Times New Roman"/>
          <w:bCs/>
          <w:sz w:val="28"/>
          <w:szCs w:val="28"/>
        </w:rPr>
        <w:t>Угроза со стороны потенциальных конкурентов</w:t>
      </w:r>
      <w:r w:rsidRPr="0069220F">
        <w:rPr>
          <w:rFonts w:ascii="Times New Roman" w:hAnsi="Times New Roman"/>
          <w:b/>
          <w:bCs/>
          <w:sz w:val="28"/>
          <w:szCs w:val="28"/>
        </w:rPr>
        <w:t xml:space="preserve"> </w:t>
      </w:r>
      <w:r w:rsidRPr="0069220F">
        <w:rPr>
          <w:rFonts w:ascii="Times New Roman" w:hAnsi="Times New Roman"/>
          <w:sz w:val="28"/>
          <w:szCs w:val="28"/>
        </w:rPr>
        <w:t>велика.  Возможность появления угрозы потенциальных конкурентов на молочном рынке, нужно рассматривать исходя из перспектив развития этой отрасли РФ. Анализ дел в ней показывает, что на данном этапе своего развития молочная промышленность оказалась подготовленной к деятельности в условиях рыночных преобразований, но правительство РФ считает первоочередной задачу проведения скорейших структурных преобразований и создание условий для  увеличения объемов добычи и переработки молочного сырья, об этом говорит национальный проект «деревня».</w:t>
      </w:r>
    </w:p>
    <w:p w:rsidR="004E6588"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 xml:space="preserve">Исходя из потребительских свойств товара – йогурты не являются товаром первой необходимости, например, так как молоко, и относятся к разряду молочных продуктов питания. Основными потребителями йогуртов на рынке являются дети и подростки, потом уже люди, следящие за здоровым питанием. Отношения потребителями на внутреннем и на внешнем рынках строятся на краткосрочной основе, отношения купли-продажи, при этом широко используется система скидок-надбавок по заключенным договорам купли-продажи. </w:t>
      </w:r>
      <w:bookmarkStart w:id="24" w:name="_Toc26696880"/>
    </w:p>
    <w:p w:rsidR="004E6588" w:rsidRPr="0069220F"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С</w:t>
      </w:r>
      <w:r w:rsidRPr="0069220F">
        <w:rPr>
          <w:rFonts w:ascii="Times New Roman" w:hAnsi="Times New Roman"/>
          <w:iCs/>
          <w:sz w:val="28"/>
          <w:szCs w:val="28"/>
        </w:rPr>
        <w:t>егментирование рынка</w:t>
      </w:r>
      <w:bookmarkEnd w:id="24"/>
      <w:r>
        <w:rPr>
          <w:rFonts w:ascii="Times New Roman" w:hAnsi="Times New Roman"/>
          <w:iCs/>
          <w:sz w:val="28"/>
          <w:szCs w:val="28"/>
        </w:rPr>
        <w:t xml:space="preserve">. </w:t>
      </w:r>
      <w:r w:rsidRPr="0069220F">
        <w:rPr>
          <w:rFonts w:ascii="Times New Roman" w:hAnsi="Times New Roman"/>
          <w:sz w:val="28"/>
          <w:szCs w:val="28"/>
        </w:rPr>
        <w:t>Изучение поведения потребителей на рынке проводится исходя из позиций Целевого маркетинга. При этом подходе под сегментированием рынка понимается процесс разбиения совокупности всех потребителей на отдельные однородные группы потребителей одинаково реагирующих на потребительские свойства предлагаемого товара.</w:t>
      </w:r>
    </w:p>
    <w:p w:rsidR="004E6588" w:rsidRPr="0069220F" w:rsidRDefault="004E6588" w:rsidP="00BE5325">
      <w:pPr>
        <w:pStyle w:val="par"/>
        <w:tabs>
          <w:tab w:val="clear" w:pos="720"/>
        </w:tabs>
        <w:spacing w:before="0" w:line="360" w:lineRule="auto"/>
        <w:rPr>
          <w:rFonts w:ascii="Times New Roman" w:hAnsi="Times New Roman" w:cs="Times New Roman"/>
          <w:sz w:val="28"/>
          <w:szCs w:val="28"/>
        </w:rPr>
      </w:pPr>
      <w:r w:rsidRPr="0069220F">
        <w:rPr>
          <w:rFonts w:ascii="Times New Roman" w:hAnsi="Times New Roman" w:cs="Times New Roman"/>
          <w:sz w:val="28"/>
          <w:szCs w:val="28"/>
        </w:rPr>
        <w:t>Поскольку основными потребителями йогуртов являются обычные люди, то для сегментирования рынка удобнее всего воспользоваться комбинированным методом, включающим в себя два переменных параметра географический и поведенческий. В качестве стратегии сегментирования рынка мною выбрана стратегия дифференцированного маркетинга, которая позволяет работать сразу на нескольких сегментах рынка.</w:t>
      </w:r>
    </w:p>
    <w:p w:rsidR="004E6588" w:rsidRPr="0069220F" w:rsidRDefault="004E6588" w:rsidP="00BE5325">
      <w:pPr>
        <w:widowControl w:val="0"/>
        <w:autoSpaceDE w:val="0"/>
        <w:autoSpaceDN w:val="0"/>
        <w:adjustRightInd w:val="0"/>
        <w:spacing w:line="360" w:lineRule="auto"/>
        <w:ind w:firstLine="709"/>
        <w:jc w:val="both"/>
        <w:rPr>
          <w:rFonts w:ascii="Times New Roman" w:hAnsi="Times New Roman"/>
          <w:sz w:val="28"/>
          <w:szCs w:val="28"/>
        </w:rPr>
      </w:pPr>
      <w:r w:rsidRPr="0069220F">
        <w:rPr>
          <w:rFonts w:ascii="Times New Roman" w:hAnsi="Times New Roman"/>
          <w:sz w:val="28"/>
          <w:szCs w:val="28"/>
        </w:rPr>
        <w:t>При позиционировании товара на внутреннем и внешнем рынках нужно задействовать отличительные качества производимых йогуртов «Простоквашино», а именно их исключительное качество, которое достигается благодаря точному сочетанию натуральных компонентов и автоматизированной переработки. При поставке йогуртов в магазины нелишне также учитывать производный спрос на молочные изделия, при котором определяющим фактором сбыта кисломолочной продукции является сезонный спрос на различные формы молокопродуктов.</w:t>
      </w:r>
    </w:p>
    <w:p w:rsidR="004E6588" w:rsidRPr="0069220F" w:rsidRDefault="004E6588" w:rsidP="00BE5325">
      <w:pPr>
        <w:pStyle w:val="ab"/>
        <w:spacing w:line="360" w:lineRule="auto"/>
        <w:jc w:val="both"/>
        <w:rPr>
          <w:sz w:val="28"/>
          <w:szCs w:val="28"/>
        </w:rPr>
      </w:pPr>
      <w:r w:rsidRPr="0069220F">
        <w:rPr>
          <w:sz w:val="28"/>
          <w:szCs w:val="28"/>
        </w:rPr>
        <w:t xml:space="preserve">Анализ рассматриваемого рынка показывает, что конкурентная борьба в основном ведется в сегментах йогуртов и кефиров. </w:t>
      </w:r>
      <w:r w:rsidRPr="0069220F">
        <w:rPr>
          <w:sz w:val="28"/>
          <w:szCs w:val="28"/>
        </w:rPr>
        <w:br/>
        <w:t xml:space="preserve"> Наиболее динамично в течение рассматриваемого периода развивался подсегмент йогуртов, производимых в России иностранными компаниями.</w:t>
      </w:r>
      <w:r w:rsidRPr="0069220F">
        <w:rPr>
          <w:sz w:val="28"/>
          <w:szCs w:val="28"/>
        </w:rPr>
        <w:br/>
        <w:t>  К основным тенденциям развития этой группы кисломолочных продуктов можно отнести стремительный рост доли густых йогуртов: с 33 до 48% за последние два года. Если рассматривать сегмент йогуртов с точки зрения вкусового разнообразия, то следует отметить, что постепенно увеличивается доля натуральных йогуртов: к концу 2002 года она приблизилась к 5%. Однако преобладают на рынке, безусловно, фруктовые йогурты.</w:t>
      </w:r>
    </w:p>
    <w:p w:rsidR="004E6588" w:rsidRDefault="004E6588" w:rsidP="00BE5325">
      <w:pPr>
        <w:pStyle w:val="ab"/>
        <w:spacing w:line="360" w:lineRule="auto"/>
        <w:jc w:val="both"/>
        <w:rPr>
          <w:sz w:val="28"/>
          <w:szCs w:val="28"/>
        </w:rPr>
      </w:pPr>
      <w:r w:rsidRPr="0069220F">
        <w:rPr>
          <w:sz w:val="28"/>
          <w:szCs w:val="28"/>
        </w:rPr>
        <w:t xml:space="preserve">В таблице, представленной </w:t>
      </w:r>
      <w:r>
        <w:rPr>
          <w:sz w:val="28"/>
          <w:szCs w:val="28"/>
        </w:rPr>
        <w:t>в приложениях</w:t>
      </w:r>
      <w:r w:rsidRPr="0069220F">
        <w:rPr>
          <w:sz w:val="28"/>
          <w:szCs w:val="28"/>
        </w:rPr>
        <w:t>, показан ассортимент йогуртов  одного из магазинов нашего города.</w:t>
      </w:r>
    </w:p>
    <w:p w:rsidR="004E6588" w:rsidRPr="0069220F" w:rsidRDefault="004E6588" w:rsidP="00BE5325">
      <w:pPr>
        <w:spacing w:line="360" w:lineRule="auto"/>
        <w:jc w:val="both"/>
        <w:rPr>
          <w:rFonts w:ascii="Times New Roman" w:hAnsi="Times New Roman"/>
          <w:sz w:val="28"/>
          <w:szCs w:val="28"/>
        </w:rPr>
      </w:pPr>
      <w:r w:rsidRPr="0069220F">
        <w:rPr>
          <w:rFonts w:ascii="Times New Roman" w:hAnsi="Times New Roman"/>
          <w:sz w:val="28"/>
          <w:szCs w:val="28"/>
        </w:rPr>
        <w:t>Можно увидеть, из представленной выше таблицы, что цена на  йогурт «Простоквашино» средняя, из расчета всех йогуртовых продуктов.</w:t>
      </w:r>
    </w:p>
    <w:p w:rsidR="004E6588" w:rsidRPr="0069220F" w:rsidRDefault="004E6588" w:rsidP="00BE5325">
      <w:pPr>
        <w:pStyle w:val="1"/>
        <w:spacing w:line="360" w:lineRule="auto"/>
        <w:jc w:val="both"/>
        <w:rPr>
          <w:rFonts w:ascii="Times New Roman" w:hAnsi="Times New Roman"/>
          <w:sz w:val="28"/>
          <w:szCs w:val="28"/>
        </w:rPr>
      </w:pPr>
    </w:p>
    <w:p w:rsidR="004E6588" w:rsidRDefault="004E6588" w:rsidP="00BE5325">
      <w:pPr>
        <w:tabs>
          <w:tab w:val="left" w:pos="1335"/>
        </w:tabs>
        <w:rPr>
          <w:rFonts w:ascii="Times New Roman" w:hAnsi="Times New Roman"/>
          <w:sz w:val="28"/>
        </w:rPr>
      </w:pPr>
    </w:p>
    <w:p w:rsidR="004E6588" w:rsidRPr="003916FD" w:rsidRDefault="004E6588" w:rsidP="003916FD">
      <w:pPr>
        <w:rPr>
          <w:rFonts w:ascii="Times New Roman" w:hAnsi="Times New Roman"/>
          <w:sz w:val="28"/>
        </w:rPr>
      </w:pPr>
    </w:p>
    <w:p w:rsidR="004E6588" w:rsidRPr="003916FD" w:rsidRDefault="004E6588" w:rsidP="003916FD">
      <w:pPr>
        <w:rPr>
          <w:rFonts w:ascii="Times New Roman" w:hAnsi="Times New Roman"/>
          <w:sz w:val="28"/>
        </w:rPr>
      </w:pPr>
    </w:p>
    <w:p w:rsidR="004E6588" w:rsidRPr="003916FD" w:rsidRDefault="004E6588" w:rsidP="003916FD">
      <w:pPr>
        <w:rPr>
          <w:rFonts w:ascii="Times New Roman" w:hAnsi="Times New Roman"/>
          <w:sz w:val="28"/>
        </w:rPr>
      </w:pPr>
    </w:p>
    <w:p w:rsidR="004E6588" w:rsidRPr="003916FD" w:rsidRDefault="004E6588" w:rsidP="003916FD">
      <w:pPr>
        <w:rPr>
          <w:rFonts w:ascii="Times New Roman" w:hAnsi="Times New Roman"/>
          <w:sz w:val="28"/>
        </w:rPr>
      </w:pPr>
    </w:p>
    <w:p w:rsidR="004E6588" w:rsidRPr="003916FD" w:rsidRDefault="004E6588" w:rsidP="003916FD">
      <w:pPr>
        <w:rPr>
          <w:rFonts w:ascii="Times New Roman" w:hAnsi="Times New Roman"/>
          <w:sz w:val="28"/>
        </w:rPr>
      </w:pPr>
    </w:p>
    <w:p w:rsidR="004E6588" w:rsidRPr="003916FD" w:rsidRDefault="004E6588" w:rsidP="003916FD">
      <w:pPr>
        <w:rPr>
          <w:rFonts w:ascii="Times New Roman" w:hAnsi="Times New Roman"/>
          <w:sz w:val="28"/>
        </w:rPr>
      </w:pPr>
    </w:p>
    <w:p w:rsidR="004E6588" w:rsidRDefault="004E6588" w:rsidP="003916FD">
      <w:pPr>
        <w:rPr>
          <w:rFonts w:ascii="Times New Roman" w:hAnsi="Times New Roman"/>
          <w:sz w:val="28"/>
        </w:rPr>
      </w:pPr>
    </w:p>
    <w:p w:rsidR="004E6588" w:rsidRDefault="004E6588" w:rsidP="003916FD">
      <w:pPr>
        <w:tabs>
          <w:tab w:val="left" w:pos="2640"/>
        </w:tabs>
        <w:rPr>
          <w:rFonts w:ascii="Times New Roman" w:hAnsi="Times New Roman"/>
          <w:sz w:val="28"/>
        </w:rPr>
      </w:pPr>
      <w:r>
        <w:rPr>
          <w:rFonts w:ascii="Times New Roman" w:hAnsi="Times New Roman"/>
          <w:sz w:val="28"/>
        </w:rPr>
        <w:tab/>
      </w:r>
    </w:p>
    <w:p w:rsidR="004E6588" w:rsidRDefault="004E6588" w:rsidP="003916FD">
      <w:pPr>
        <w:tabs>
          <w:tab w:val="left" w:pos="2640"/>
        </w:tabs>
        <w:rPr>
          <w:rFonts w:ascii="Times New Roman" w:hAnsi="Times New Roman"/>
          <w:sz w:val="28"/>
        </w:rPr>
      </w:pPr>
    </w:p>
    <w:p w:rsidR="004E6588" w:rsidRDefault="004E6588" w:rsidP="0030422D">
      <w:pPr>
        <w:spacing w:line="360" w:lineRule="auto"/>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Глава 3. Анализ  брендинга  на предприятии ОАО «Компания ЮНИМИЛК»</w:t>
      </w:r>
    </w:p>
    <w:p w:rsidR="004E6588" w:rsidRDefault="004E6588" w:rsidP="00A73C83">
      <w:pPr>
        <w:pStyle w:val="1"/>
        <w:spacing w:line="360" w:lineRule="auto"/>
        <w:ind w:left="543"/>
        <w:jc w:val="both"/>
        <w:rPr>
          <w:rFonts w:ascii="Times New Roman" w:hAnsi="Times New Roman"/>
          <w:sz w:val="28"/>
          <w:szCs w:val="28"/>
        </w:rPr>
      </w:pPr>
    </w:p>
    <w:p w:rsidR="004E6588" w:rsidRDefault="004E6588" w:rsidP="004D4CD6">
      <w:pPr>
        <w:spacing w:line="360" w:lineRule="auto"/>
        <w:ind w:firstLine="709"/>
        <w:jc w:val="both"/>
        <w:rPr>
          <w:sz w:val="28"/>
        </w:rPr>
      </w:pPr>
      <w:r>
        <w:rPr>
          <w:rFonts w:ascii="Times New Roman" w:hAnsi="Times New Roman"/>
          <w:sz w:val="28"/>
        </w:rPr>
        <w:t>Создание уникальности бре</w:t>
      </w:r>
      <w:r w:rsidRPr="004D4CD6">
        <w:rPr>
          <w:rFonts w:ascii="Times New Roman" w:hAnsi="Times New Roman"/>
          <w:sz w:val="28"/>
        </w:rPr>
        <w:t xml:space="preserve">нда - это нечто большее, чем просто </w:t>
      </w:r>
      <w:r>
        <w:rPr>
          <w:rFonts w:ascii="Times New Roman" w:hAnsi="Times New Roman"/>
          <w:sz w:val="28"/>
        </w:rPr>
        <w:t xml:space="preserve">  </w:t>
      </w:r>
      <w:r w:rsidRPr="004D4CD6">
        <w:rPr>
          <w:rFonts w:ascii="Times New Roman" w:hAnsi="Times New Roman"/>
          <w:sz w:val="28"/>
        </w:rPr>
        <w:t>узнавание, чего хотят пользователи. Она также долж</w:t>
      </w:r>
      <w:r>
        <w:rPr>
          <w:rFonts w:ascii="Times New Roman" w:hAnsi="Times New Roman"/>
          <w:sz w:val="28"/>
        </w:rPr>
        <w:t>на отражать "душу" и видение бре</w:t>
      </w:r>
      <w:r w:rsidRPr="004D4CD6">
        <w:rPr>
          <w:rFonts w:ascii="Times New Roman" w:hAnsi="Times New Roman"/>
          <w:sz w:val="28"/>
        </w:rPr>
        <w:t>нда, предвосхищать то, что потом понравится потребителям. Этот набор основных характеристик должен оставаться неизменным в течение продолжительного времени, только тогда компания имеет возможность с</w:t>
      </w:r>
      <w:r>
        <w:rPr>
          <w:rFonts w:ascii="Times New Roman" w:hAnsi="Times New Roman"/>
          <w:sz w:val="28"/>
        </w:rPr>
        <w:t>оздать действительно сильный бре</w:t>
      </w:r>
      <w:r w:rsidRPr="004D4CD6">
        <w:rPr>
          <w:rFonts w:ascii="Times New Roman" w:hAnsi="Times New Roman"/>
          <w:sz w:val="28"/>
        </w:rPr>
        <w:t>нд</w:t>
      </w:r>
      <w:r>
        <w:rPr>
          <w:sz w:val="28"/>
        </w:rPr>
        <w:t xml:space="preserve">. </w:t>
      </w:r>
    </w:p>
    <w:p w:rsidR="004E6588" w:rsidRDefault="004E6588" w:rsidP="004D4CD6">
      <w:pPr>
        <w:pStyle w:val="1"/>
        <w:spacing w:line="360" w:lineRule="auto"/>
        <w:ind w:left="543"/>
        <w:jc w:val="both"/>
        <w:rPr>
          <w:rFonts w:ascii="Times New Roman" w:hAnsi="Times New Roman"/>
          <w:sz w:val="28"/>
          <w:szCs w:val="28"/>
        </w:rPr>
      </w:pPr>
      <w:r>
        <w:rPr>
          <w:rFonts w:ascii="Times New Roman" w:hAnsi="Times New Roman"/>
          <w:sz w:val="28"/>
        </w:rPr>
        <w:t>Индивидуальность бре</w:t>
      </w:r>
      <w:r w:rsidRPr="004D4CD6">
        <w:rPr>
          <w:rFonts w:ascii="Times New Roman" w:hAnsi="Times New Roman"/>
          <w:sz w:val="28"/>
        </w:rPr>
        <w:t>нда - это не только и не столько характеристики продукта, сколько ассоциации и символы, связанные с бр</w:t>
      </w:r>
      <w:r>
        <w:rPr>
          <w:rFonts w:ascii="Times New Roman" w:hAnsi="Times New Roman"/>
          <w:sz w:val="28"/>
        </w:rPr>
        <w:t>е</w:t>
      </w:r>
      <w:r w:rsidRPr="004D4CD6">
        <w:rPr>
          <w:rFonts w:ascii="Times New Roman" w:hAnsi="Times New Roman"/>
          <w:sz w:val="28"/>
        </w:rPr>
        <w:t>ндом.</w:t>
      </w:r>
      <w:r>
        <w:rPr>
          <w:sz w:val="28"/>
        </w:rPr>
        <w:t xml:space="preserve"> </w:t>
      </w:r>
      <w:r>
        <w:rPr>
          <w:rFonts w:ascii="Times New Roman" w:hAnsi="Times New Roman"/>
          <w:sz w:val="28"/>
          <w:szCs w:val="28"/>
        </w:rPr>
        <w:t>Непосредственным отображением бренда йогурта «Простоквашино» является упаковка. Упаковка – это непосредственный инструмент общения производителя с покупателем. На упаковке товара мы можем увидеть имя производителя, состав продукта, логотип предприятия и многую другую информацию о товаре. Так же на упаковке может быть и реклама продукта, акции в поддержку товара, иногда в упаковку вкладывают лотерею.</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Цвет упаковки, дизайн играют огромную роль. Ведь именно «по одежке встречают», а  в том случае, если перед нами новый товар то только по упаковке мы сможем узнать что же внутри.</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Психологи отдают каждому из цветов радуги свое значение. Так психолог Люшер, говорил о соответствии цвета и восприятия:</w:t>
      </w:r>
    </w:p>
    <w:p w:rsidR="004E6588" w:rsidRPr="008475C2" w:rsidRDefault="004E6588" w:rsidP="00A73C83">
      <w:pPr>
        <w:pStyle w:val="ab"/>
        <w:spacing w:line="360" w:lineRule="auto"/>
        <w:ind w:left="567" w:right="567" w:firstLine="397"/>
        <w:jc w:val="both"/>
        <w:rPr>
          <w:color w:val="000000"/>
          <w:sz w:val="28"/>
          <w:szCs w:val="28"/>
        </w:rPr>
      </w:pPr>
      <w:r w:rsidRPr="008475C2">
        <w:rPr>
          <w:sz w:val="28"/>
          <w:szCs w:val="28"/>
        </w:rPr>
        <w:t xml:space="preserve"> </w:t>
      </w:r>
      <w:r w:rsidRPr="008475C2">
        <w:rPr>
          <w:color w:val="000000"/>
          <w:sz w:val="28"/>
          <w:szCs w:val="28"/>
        </w:rPr>
        <w:t>Красный цвет – это цвет мощи. Он может поднять кровяное давление, добавить уверенности, развеять усталость, возродить страсть. Но он также сигнализирует об опасности, беспокойстве, упрямстве, жестокости. Красный цвет стимулирует аппети</w:t>
      </w:r>
      <w:r>
        <w:rPr>
          <w:color w:val="000000"/>
          <w:sz w:val="28"/>
          <w:szCs w:val="28"/>
        </w:rPr>
        <w:t>т.</w:t>
      </w:r>
    </w:p>
    <w:p w:rsidR="004E6588" w:rsidRPr="008475C2" w:rsidRDefault="004E6588" w:rsidP="00A73C83">
      <w:pPr>
        <w:pStyle w:val="ab"/>
        <w:spacing w:line="360" w:lineRule="auto"/>
        <w:ind w:left="567" w:right="567" w:firstLine="397"/>
        <w:jc w:val="both"/>
        <w:rPr>
          <w:color w:val="000000"/>
          <w:sz w:val="28"/>
          <w:szCs w:val="28"/>
        </w:rPr>
      </w:pPr>
      <w:r w:rsidRPr="008475C2">
        <w:rPr>
          <w:color w:val="000000"/>
          <w:sz w:val="28"/>
          <w:szCs w:val="28"/>
        </w:rPr>
        <w:t xml:space="preserve">Желтый  цвет – это цвет счастья. Он ассоциируется с хорошей погодой, солнечным днем, а значит, стимулирует хорошее настроение, положительные мысли, оптимизм. Желтый цвет имеет удивительное свойство притягивать взгляд и концентрировать внимание. Этот цвет помогает быстрее принимать решения, помогает общаться, но и склоняет человека к упрямству, желанию Этот цвет помогает концентрировать внимание. </w:t>
      </w:r>
    </w:p>
    <w:p w:rsidR="004E6588" w:rsidRPr="008475C2" w:rsidRDefault="004E6588" w:rsidP="00A73C83">
      <w:pPr>
        <w:pStyle w:val="ab"/>
        <w:spacing w:line="360" w:lineRule="auto"/>
        <w:ind w:left="567" w:right="567" w:firstLine="397"/>
        <w:jc w:val="both"/>
        <w:rPr>
          <w:color w:val="000000"/>
          <w:sz w:val="28"/>
          <w:szCs w:val="28"/>
        </w:rPr>
      </w:pPr>
      <w:r w:rsidRPr="008475C2">
        <w:rPr>
          <w:color w:val="000000"/>
          <w:sz w:val="28"/>
          <w:szCs w:val="28"/>
        </w:rPr>
        <w:t xml:space="preserve">Оранжевый – это смесь красного и желтого. Оранжевый цвет оказывает практически такое же влияние, как и красный цвет, но при этом он нейтрализует негативные стороны красного и смягчает положительные. Этот цвет имеет лучший стимулирующий эффект для возвращения человеку хорошего настроения, избавляет от депрессии, склоняет к общению. Больше приветствия и доброжелательности, чем соблазна. Этот цвет помогает преодолевать запреты, делает человека более независимым и раскрепощенным. Хороший, дружелюбный цвет. А так как дыни, мандарины, апельсины, </w:t>
      </w:r>
      <w:r>
        <w:rPr>
          <w:color w:val="000000"/>
          <w:sz w:val="28"/>
          <w:szCs w:val="28"/>
        </w:rPr>
        <w:t>персики</w:t>
      </w:r>
      <w:r w:rsidRPr="008475C2">
        <w:rPr>
          <w:color w:val="000000"/>
          <w:sz w:val="28"/>
          <w:szCs w:val="28"/>
        </w:rPr>
        <w:t xml:space="preserve"> прекрасно улучшают аппетит, то этот цвет очень даже хорошо </w:t>
      </w:r>
      <w:r>
        <w:rPr>
          <w:color w:val="000000"/>
          <w:sz w:val="28"/>
          <w:szCs w:val="28"/>
        </w:rPr>
        <w:t>увеличивает желание есть</w:t>
      </w:r>
      <w:r w:rsidRPr="008475C2">
        <w:rPr>
          <w:color w:val="000000"/>
          <w:sz w:val="28"/>
          <w:szCs w:val="28"/>
        </w:rPr>
        <w:t xml:space="preserve">.   </w:t>
      </w:r>
    </w:p>
    <w:p w:rsidR="004E6588" w:rsidRPr="008475C2" w:rsidRDefault="004E6588" w:rsidP="00A73C83">
      <w:pPr>
        <w:spacing w:line="360" w:lineRule="auto"/>
        <w:ind w:left="567" w:right="567" w:firstLine="397"/>
        <w:jc w:val="both"/>
        <w:rPr>
          <w:rFonts w:ascii="Times New Roman" w:hAnsi="Times New Roman"/>
          <w:color w:val="000000"/>
          <w:sz w:val="28"/>
          <w:szCs w:val="28"/>
        </w:rPr>
      </w:pPr>
      <w:r w:rsidRPr="008475C2">
        <w:rPr>
          <w:rFonts w:ascii="Times New Roman" w:hAnsi="Times New Roman"/>
          <w:bCs/>
          <w:color w:val="000000"/>
          <w:sz w:val="28"/>
          <w:szCs w:val="28"/>
        </w:rPr>
        <w:t>Голубой</w:t>
      </w:r>
      <w:r w:rsidRPr="008475C2">
        <w:rPr>
          <w:rFonts w:ascii="Times New Roman" w:hAnsi="Times New Roman"/>
          <w:color w:val="000000"/>
          <w:sz w:val="28"/>
          <w:szCs w:val="28"/>
        </w:rPr>
        <w:t xml:space="preserve"> - цвет неба, освежительной прохлады, бездонной выси, покоя. Воздействуя на физическом уровне, он успокаивает нервы, снимает боль, оказывает жаропонижающее действие. Синий цвет обладает свойствами, сходными с голубым, но так как интенсивность его высока, то и воздействие на человека гораздо сильнее. Это символ сознания, глубины, внутреннего источника жизни, цвет спокойствия и умиротворения. Синий цвет сни</w:t>
      </w:r>
      <w:r>
        <w:rPr>
          <w:rFonts w:ascii="Times New Roman" w:hAnsi="Times New Roman"/>
          <w:color w:val="000000"/>
          <w:sz w:val="28"/>
          <w:szCs w:val="28"/>
        </w:rPr>
        <w:t>жает проявление эмоциональности.</w:t>
      </w:r>
      <w:r w:rsidRPr="008475C2">
        <w:rPr>
          <w:rFonts w:ascii="Times New Roman" w:hAnsi="Times New Roman"/>
          <w:color w:val="000000"/>
          <w:sz w:val="28"/>
          <w:szCs w:val="28"/>
        </w:rPr>
        <w:t xml:space="preserve"> </w:t>
      </w:r>
    </w:p>
    <w:p w:rsidR="004E6588" w:rsidRDefault="004E6588" w:rsidP="00A73C83">
      <w:pPr>
        <w:pStyle w:val="1"/>
        <w:spacing w:line="360" w:lineRule="auto"/>
        <w:ind w:left="543"/>
        <w:jc w:val="both"/>
        <w:rPr>
          <w:rFonts w:ascii="Times New Roman" w:hAnsi="Times New Roman"/>
          <w:color w:val="000000"/>
          <w:sz w:val="28"/>
          <w:szCs w:val="28"/>
        </w:rPr>
      </w:pPr>
      <w:r w:rsidRPr="008475C2">
        <w:rPr>
          <w:rFonts w:ascii="Times New Roman" w:hAnsi="Times New Roman"/>
          <w:bCs/>
          <w:color w:val="000000"/>
          <w:sz w:val="28"/>
          <w:szCs w:val="28"/>
        </w:rPr>
        <w:t>Зеленый.</w:t>
      </w:r>
      <w:r w:rsidRPr="008475C2">
        <w:rPr>
          <w:rFonts w:ascii="Times New Roman" w:hAnsi="Times New Roman"/>
          <w:color w:val="000000"/>
          <w:sz w:val="28"/>
          <w:szCs w:val="28"/>
        </w:rPr>
        <w:t xml:space="preserve"> Смесь желтого и синего. Зеленый цвет связан с процессом развития органической жизни и является символом роста, движения. Он наиболее привычен для глаз, не раздражает зрение, не вызывает чрезмерной активности или, напротив, упадка сил</w:t>
      </w:r>
      <w:r>
        <w:rPr>
          <w:rFonts w:ascii="Times New Roman" w:hAnsi="Times New Roman"/>
          <w:color w:val="000000"/>
          <w:sz w:val="28"/>
          <w:szCs w:val="28"/>
        </w:rPr>
        <w:t>.</w:t>
      </w:r>
      <w:r w:rsidRPr="008475C2">
        <w:rPr>
          <w:rFonts w:ascii="Times New Roman" w:hAnsi="Times New Roman"/>
          <w:color w:val="000000"/>
          <w:sz w:val="28"/>
          <w:szCs w:val="28"/>
        </w:rPr>
        <w:t xml:space="preserve"> Стимуляция зеленым цветом - это развитие сердечности в человеке. </w:t>
      </w:r>
    </w:p>
    <w:p w:rsidR="004E6588" w:rsidRDefault="004E6588" w:rsidP="00A73C83">
      <w:pPr>
        <w:pStyle w:val="1"/>
        <w:spacing w:line="360" w:lineRule="auto"/>
        <w:ind w:left="543"/>
        <w:jc w:val="both"/>
        <w:rPr>
          <w:rFonts w:ascii="Times New Roman" w:hAnsi="Times New Roman"/>
          <w:color w:val="000000"/>
          <w:sz w:val="28"/>
          <w:szCs w:val="28"/>
        </w:rPr>
      </w:pPr>
      <w:r w:rsidRPr="008475C2">
        <w:rPr>
          <w:rFonts w:ascii="Times New Roman" w:hAnsi="Times New Roman"/>
          <w:color w:val="000000"/>
          <w:sz w:val="28"/>
          <w:szCs w:val="28"/>
        </w:rPr>
        <w:br/>
      </w:r>
      <w:r w:rsidRPr="008475C2">
        <w:rPr>
          <w:rFonts w:ascii="Times New Roman" w:hAnsi="Times New Roman"/>
          <w:bCs/>
          <w:color w:val="000000"/>
          <w:sz w:val="28"/>
          <w:szCs w:val="28"/>
        </w:rPr>
        <w:t>Фиолетовый цвет</w:t>
      </w:r>
      <w:r w:rsidRPr="008475C2">
        <w:rPr>
          <w:rFonts w:ascii="Times New Roman" w:hAnsi="Times New Roman"/>
          <w:color w:val="000000"/>
          <w:sz w:val="28"/>
          <w:szCs w:val="28"/>
        </w:rPr>
        <w:t xml:space="preserve"> оказывает сильное влияние на духовное состояние человека. Он излучает скромность и достоинство, радость и успокоение. </w:t>
      </w:r>
    </w:p>
    <w:p w:rsidR="004E6588" w:rsidRDefault="004E6588" w:rsidP="00A73C83">
      <w:pPr>
        <w:pStyle w:val="1"/>
        <w:spacing w:line="360" w:lineRule="auto"/>
        <w:ind w:left="543"/>
        <w:jc w:val="both"/>
        <w:rPr>
          <w:rFonts w:ascii="Times New Roman" w:hAnsi="Times New Roman"/>
          <w:color w:val="000000"/>
          <w:sz w:val="28"/>
          <w:szCs w:val="28"/>
        </w:rPr>
      </w:pPr>
    </w:p>
    <w:p w:rsidR="004E6588" w:rsidRPr="0022753D" w:rsidRDefault="004E6588" w:rsidP="00A73C83">
      <w:pPr>
        <w:pStyle w:val="1"/>
        <w:spacing w:line="360" w:lineRule="auto"/>
        <w:ind w:left="543"/>
        <w:jc w:val="both"/>
        <w:rPr>
          <w:rFonts w:ascii="Times New Roman" w:hAnsi="Times New Roman"/>
          <w:color w:val="000000"/>
          <w:sz w:val="28"/>
          <w:szCs w:val="28"/>
        </w:rPr>
      </w:pPr>
      <w:r w:rsidRPr="008475C2">
        <w:rPr>
          <w:rFonts w:ascii="Times New Roman" w:hAnsi="Times New Roman"/>
          <w:bCs/>
          <w:color w:val="000000"/>
          <w:sz w:val="28"/>
          <w:szCs w:val="28"/>
        </w:rPr>
        <w:t xml:space="preserve">Черный и белый. </w:t>
      </w:r>
      <w:r w:rsidRPr="008475C2">
        <w:rPr>
          <w:rFonts w:ascii="Times New Roman" w:hAnsi="Times New Roman"/>
          <w:color w:val="000000"/>
          <w:sz w:val="28"/>
          <w:szCs w:val="28"/>
        </w:rPr>
        <w:t>Белый тон - сходящий, черный - воспринимающий (черная дыра). Белый тон -активность, направленная во вне, черный - воспринимающая пассивность.</w:t>
      </w:r>
      <w:r w:rsidRPr="0022753D">
        <w:rPr>
          <w:rFonts w:ascii="Times New Roman" w:hAnsi="Times New Roman"/>
          <w:color w:val="000000"/>
          <w:sz w:val="28"/>
          <w:szCs w:val="28"/>
        </w:rPr>
        <w:t>[11]</w:t>
      </w:r>
    </w:p>
    <w:p w:rsidR="004E6588" w:rsidRDefault="004E6588" w:rsidP="00A73C83">
      <w:pPr>
        <w:pStyle w:val="1"/>
        <w:spacing w:line="360" w:lineRule="auto"/>
        <w:ind w:left="543"/>
        <w:jc w:val="both"/>
        <w:rPr>
          <w:rFonts w:ascii="Times New Roman" w:hAnsi="Times New Roman"/>
          <w:sz w:val="28"/>
          <w:szCs w:val="28"/>
        </w:rPr>
      </w:pPr>
      <w:r w:rsidRPr="008475C2">
        <w:rPr>
          <w:rFonts w:ascii="Times New Roman" w:hAnsi="Times New Roman"/>
          <w:color w:val="000000"/>
          <w:sz w:val="28"/>
          <w:szCs w:val="28"/>
        </w:rPr>
        <w:t xml:space="preserve"> </w:t>
      </w:r>
      <w:r w:rsidRPr="008475C2">
        <w:rPr>
          <w:rFonts w:ascii="Times New Roman" w:hAnsi="Times New Roman"/>
          <w:color w:val="000000"/>
          <w:sz w:val="28"/>
          <w:szCs w:val="28"/>
        </w:rPr>
        <w:br/>
      </w:r>
      <w:r>
        <w:rPr>
          <w:rFonts w:ascii="Times New Roman" w:hAnsi="Times New Roman"/>
          <w:sz w:val="28"/>
          <w:szCs w:val="28"/>
        </w:rPr>
        <w:t>Итак,  в совершенствовании упаковки товара обязательно нужно учитывать цвет, а также эргономику упаковки.</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 xml:space="preserve">Упаковка бутылочного йогурта «Простквашино» выполнена преимущественно  в двух цветах – это белый и цвет, того фрукта, который является вкусовым наполнителем данного йогурта. Например, в настоящий момент йогурт с клюквой выполнен в бело- розовой гамме. </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На примере клубничного  йогурта ПРОСТОКВАШИНО</w:t>
      </w:r>
      <w:r w:rsidRPr="00214EB0">
        <w:rPr>
          <w:rFonts w:ascii="Times New Roman" w:hAnsi="Times New Roman"/>
          <w:sz w:val="28"/>
          <w:szCs w:val="28"/>
        </w:rPr>
        <w:t xml:space="preserve"> я решила изменить дизайн, фактуру упаковки.</w:t>
      </w:r>
      <w:r>
        <w:rPr>
          <w:rFonts w:ascii="Times New Roman" w:hAnsi="Times New Roman"/>
          <w:sz w:val="28"/>
          <w:szCs w:val="28"/>
        </w:rPr>
        <w:t xml:space="preserve"> </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Во-первых, изменила цвет самой бутылочки.</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 xml:space="preserve">Теперь бутылочка будет прозрачной, что позволит покупателю сразу увидеть ее содержимое, и наша прозрачная бутылка будет говорить о нашей открытости и честности перед покупателем, что будет вызывать дополнительное доверие к компании в целом, и  йогурту в частности.  </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Также немаловажным аспектом является психология цвета и формы. На нашем йогурте будут размещены этикеткой большие сочные красные ягоды клубники. с белого на красный будет изменен цвет, так как красный цвет лучше остальных притягивает взгляд, и такой йогурт сразу будет выделяться на полке, среди остальных, а так же этот цвет усиливает аппетит.</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 xml:space="preserve">Еще несколько слов о цвете: много разноцветных бутылочек под одним брэндом, стоящих рядом на полке будут образовывать радугу вкуса. </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Во-вторых, помимо красного цвета, на самой бутылочке будут размещены образы сочных фруктов и ягод(в нашем случае – клубника) , что будет ассоциироваться с их сладким вкусом.</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В-третьих, изменена форма крышки. С крышкой –стаканчиком гораздо удобнее пить йогурт, а также одну бутылочку могут пить сразу 2 человека, например, мама и ребенок.</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В-четвертых, бутылка вместо обыкновенной гладкой стала с ребристыми кольцами, что позволило ей не скользить в руках. Упаковка стала более эргономичной и удобной.</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В-пятых, изменен логотип, вместо множества персонажей теперь будет присутствовать только один главный герой- кот Матроскин.</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С такими преобразованиями спрос на йогурты «Простоквашино» безусловно увеличится, из-за более яркой и удобной упаковки.</w:t>
      </w:r>
    </w:p>
    <w:p w:rsidR="004E6588" w:rsidRDefault="004E6588" w:rsidP="00A73C83">
      <w:pPr>
        <w:pStyle w:val="1"/>
        <w:spacing w:line="360" w:lineRule="auto"/>
        <w:ind w:left="543"/>
        <w:jc w:val="both"/>
        <w:rPr>
          <w:rFonts w:ascii="Times New Roman" w:hAnsi="Times New Roman"/>
          <w:sz w:val="28"/>
          <w:szCs w:val="28"/>
        </w:rPr>
      </w:pPr>
      <w:r>
        <w:rPr>
          <w:rFonts w:ascii="Times New Roman" w:hAnsi="Times New Roman"/>
          <w:sz w:val="28"/>
          <w:szCs w:val="28"/>
        </w:rPr>
        <w:t>А бренд «Простоквашино»будет у всех на устах, так как станет более понятным потребителям и яркие краски, и мультяшный образ кота Матроскина будут создавать позитивное настроение как у взрослых, так и у детей.</w:t>
      </w:r>
    </w:p>
    <w:p w:rsidR="004E6588" w:rsidRDefault="004E6588" w:rsidP="003916FD">
      <w:pPr>
        <w:tabs>
          <w:tab w:val="left" w:pos="2640"/>
        </w:tabs>
        <w:rPr>
          <w:rFonts w:ascii="Times New Roman" w:hAnsi="Times New Roman"/>
          <w:sz w:val="28"/>
        </w:rPr>
      </w:pPr>
      <w:r>
        <w:rPr>
          <w:rFonts w:ascii="Times New Roman" w:hAnsi="Times New Roman"/>
          <w:sz w:val="28"/>
        </w:rPr>
        <w:t xml:space="preserve"> </w:t>
      </w:r>
    </w:p>
    <w:p w:rsidR="004E6588" w:rsidRPr="00113F16" w:rsidRDefault="004E6588" w:rsidP="00113F16">
      <w:pPr>
        <w:rPr>
          <w:rFonts w:ascii="Times New Roman" w:hAnsi="Times New Roman"/>
          <w:sz w:val="28"/>
        </w:rPr>
      </w:pPr>
    </w:p>
    <w:p w:rsidR="004E6588" w:rsidRDefault="004E6588" w:rsidP="00113F16">
      <w:pPr>
        <w:rPr>
          <w:rFonts w:ascii="Times New Roman" w:hAnsi="Times New Roman"/>
          <w:sz w:val="28"/>
        </w:rPr>
      </w:pPr>
    </w:p>
    <w:p w:rsidR="004E6588" w:rsidRDefault="004E6588" w:rsidP="00113F16">
      <w:pPr>
        <w:rPr>
          <w:rFonts w:ascii="Times New Roman" w:hAnsi="Times New Roman"/>
          <w:sz w:val="28"/>
        </w:rPr>
      </w:pPr>
    </w:p>
    <w:p w:rsidR="004E6588" w:rsidRDefault="004E6588" w:rsidP="00113F16">
      <w:pPr>
        <w:rPr>
          <w:rFonts w:ascii="Times New Roman" w:hAnsi="Times New Roman"/>
          <w:sz w:val="28"/>
        </w:rPr>
      </w:pPr>
    </w:p>
    <w:p w:rsidR="004E6588" w:rsidRPr="00113F16" w:rsidRDefault="004E6588" w:rsidP="00113F16">
      <w:pPr>
        <w:rPr>
          <w:rFonts w:ascii="Times New Roman" w:hAnsi="Times New Roman"/>
          <w:sz w:val="28"/>
        </w:rPr>
      </w:pPr>
    </w:p>
    <w:p w:rsidR="004E6588" w:rsidRPr="00113F16" w:rsidRDefault="004E6588" w:rsidP="00113F16">
      <w:pPr>
        <w:rPr>
          <w:rFonts w:ascii="Times New Roman" w:hAnsi="Times New Roman"/>
          <w:sz w:val="28"/>
        </w:rPr>
      </w:pPr>
    </w:p>
    <w:p w:rsidR="004E6588" w:rsidRPr="00113F16" w:rsidRDefault="004E6588" w:rsidP="00113F16">
      <w:pPr>
        <w:rPr>
          <w:rFonts w:ascii="Times New Roman" w:hAnsi="Times New Roman"/>
          <w:sz w:val="28"/>
        </w:rPr>
      </w:pPr>
    </w:p>
    <w:p w:rsidR="004E6588" w:rsidRPr="00113F16" w:rsidRDefault="004E6588" w:rsidP="00113F16">
      <w:pPr>
        <w:rPr>
          <w:rFonts w:ascii="Times New Roman" w:hAnsi="Times New Roman"/>
          <w:sz w:val="28"/>
        </w:rPr>
      </w:pPr>
    </w:p>
    <w:p w:rsidR="004E6588" w:rsidRPr="00A82841" w:rsidRDefault="004E6588" w:rsidP="00113F16">
      <w:pPr>
        <w:tabs>
          <w:tab w:val="left" w:pos="1365"/>
        </w:tabs>
        <w:rPr>
          <w:rFonts w:ascii="Times New Roman" w:hAnsi="Times New Roman"/>
          <w:sz w:val="28"/>
        </w:rPr>
      </w:pPr>
      <w:r w:rsidRPr="00A82841">
        <w:rPr>
          <w:rFonts w:ascii="Times New Roman" w:hAnsi="Times New Roman"/>
          <w:sz w:val="28"/>
        </w:rPr>
        <w:t>Заключение.</w:t>
      </w:r>
    </w:p>
    <w:p w:rsidR="004E6588" w:rsidRPr="00A82841" w:rsidRDefault="004E6588" w:rsidP="00113F16">
      <w:pPr>
        <w:spacing w:line="360" w:lineRule="auto"/>
        <w:ind w:firstLine="708"/>
        <w:jc w:val="both"/>
        <w:rPr>
          <w:rFonts w:ascii="Times New Roman" w:hAnsi="Times New Roman"/>
          <w:sz w:val="28"/>
        </w:rPr>
      </w:pPr>
      <w:r>
        <w:rPr>
          <w:rFonts w:ascii="Times New Roman" w:hAnsi="Times New Roman"/>
          <w:sz w:val="28"/>
        </w:rPr>
        <w:t>Сущность бре</w:t>
      </w:r>
      <w:r w:rsidRPr="00A82841">
        <w:rPr>
          <w:rFonts w:ascii="Times New Roman" w:hAnsi="Times New Roman"/>
          <w:sz w:val="28"/>
        </w:rPr>
        <w:t xml:space="preserve">ндинга заключается, прежде всего, в разработке названия, понятия, знака, символа, дизайна для обозначения продукции или услуг, установления их отличий от продукции и услуг конкурентов, а также в определенных приемах создания особого впечатления, которые вносят вклад в общий имидж и в отношение целевого сегмента к рынку. </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xml:space="preserve">Ценность торговой марки для фирмы и других хозяйствующих субъектов рынка проявляется только в процессе ее инструментального использования. Известная торговая марка не появляется, а главное не существует сама по себе, она требует целенаправленного постоянного управления. Ф. Котлер и другие западные специалисты отмечают, что наиболее характерными свойствами профессиональных маркетологов является их умение создавать, поддерживать, защищать, усиливать и расширять торговые марки, то есть управлять ими. </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xml:space="preserve">С позиций управления торговая марка имеет двоякое предназначение. Она является инструментом управления, с помощью которого фирма активно воздействует на всех заинтересованных лиц (покупателей, партнеров, деловую общественность), формируя определенный имидж фирмы и ее продукции и желаемое поведение указанных лиц в отношении фирмы. В этом смысле торговая марка является инструментом достижения стратегических целей фирмы. Марка является объектом управления, в отношении которого применимы общепринятые этапы и процедуры управления формирование целей, выбор стратегии, оценка эффективности управления и т.д. Однако степень воздействия торговой марки на сознание потребителей, на покупательский выбор, как и возможности управления самой маркой, существенно зависит от состояния рыночной среды и ряда других факторов. В современных российских условиях важнейшими факторами, которые определяют специфику формирования и управления торговой маркой, по мнению автора, являются следующие: </w:t>
      </w:r>
    </w:p>
    <w:p w:rsidR="004E6588" w:rsidRPr="00A82841" w:rsidRDefault="004E6588" w:rsidP="00113F16">
      <w:pPr>
        <w:spacing w:line="360" w:lineRule="auto"/>
        <w:jc w:val="both"/>
        <w:rPr>
          <w:rFonts w:ascii="Times New Roman" w:hAnsi="Times New Roman"/>
          <w:sz w:val="28"/>
        </w:rPr>
      </w:pPr>
      <w:r w:rsidRPr="00A82841">
        <w:rPr>
          <w:rFonts w:ascii="Times New Roman" w:hAnsi="Times New Roman"/>
          <w:sz w:val="28"/>
        </w:rPr>
        <w:t xml:space="preserve">1) состояние рыночной среды, в которой продается марочный товар; </w:t>
      </w:r>
    </w:p>
    <w:p w:rsidR="004E6588" w:rsidRPr="00A82841" w:rsidRDefault="004E6588" w:rsidP="00113F16">
      <w:pPr>
        <w:spacing w:line="360" w:lineRule="auto"/>
        <w:jc w:val="both"/>
        <w:rPr>
          <w:rFonts w:ascii="Times New Roman" w:hAnsi="Times New Roman"/>
          <w:sz w:val="28"/>
        </w:rPr>
      </w:pPr>
      <w:r w:rsidRPr="00A82841">
        <w:rPr>
          <w:rFonts w:ascii="Times New Roman" w:hAnsi="Times New Roman"/>
          <w:sz w:val="28"/>
        </w:rPr>
        <w:t>2) специфика поведения потребителей, на которых направлено основное воздействие марки</w:t>
      </w:r>
    </w:p>
    <w:p w:rsidR="004E6588" w:rsidRPr="00A82841" w:rsidRDefault="004E6588" w:rsidP="00113F16">
      <w:pPr>
        <w:spacing w:line="360" w:lineRule="auto"/>
        <w:jc w:val="both"/>
        <w:rPr>
          <w:rFonts w:ascii="Times New Roman" w:hAnsi="Times New Roman"/>
          <w:sz w:val="28"/>
        </w:rPr>
      </w:pPr>
      <w:r w:rsidRPr="00A82841">
        <w:rPr>
          <w:rFonts w:ascii="Times New Roman" w:hAnsi="Times New Roman"/>
          <w:sz w:val="28"/>
        </w:rPr>
        <w:t>3) готовность фирмы работать с торговыми марками.</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xml:space="preserve">Автор считает, что именно внешняя среда определяет специфику поведения потребителей и фирм на рынке. Главной отличительной чертой российского рынка является то, что он относительно молод, структура его не устоялась и быстро меняется. </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С позиций управления торговыми марками важно проанализировать:</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состояние конкуренции на рынке;</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уровень развития сбытовой сети;</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используемые на рынке средства коммуникации</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структуру информационного поля, в котором происходит создание и управление торговой маркой;</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xml:space="preserve">- возможности фирм влиять на ценовую политику на рынке в целом и в каналах распределения. </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 xml:space="preserve">Именно эти параметры рыночной среды оказывают наибольшее влияние на процесс формирования и управления торговыми марками российских фирм. </w:t>
      </w:r>
    </w:p>
    <w:p w:rsidR="004E6588" w:rsidRPr="00A82841" w:rsidRDefault="004E6588" w:rsidP="00113F16">
      <w:pPr>
        <w:spacing w:line="360" w:lineRule="auto"/>
        <w:ind w:firstLine="708"/>
        <w:jc w:val="both"/>
        <w:rPr>
          <w:rFonts w:ascii="Times New Roman" w:hAnsi="Times New Roman"/>
          <w:sz w:val="28"/>
        </w:rPr>
      </w:pPr>
      <w:r w:rsidRPr="00A82841">
        <w:rPr>
          <w:rFonts w:ascii="Times New Roman" w:hAnsi="Times New Roman"/>
          <w:sz w:val="28"/>
        </w:rPr>
        <w:t>По своему содержанию механизм формирования брэнда включает: разработку идеи, позиционирование его на рынке, разработку стратегии продвижения на рынок, при определении которой делаются выводы, с помощью каких методов может быть сделан, назван, классифицирован, упакован, рекламирован товар. Обещание пр</w:t>
      </w:r>
      <w:r>
        <w:rPr>
          <w:rFonts w:ascii="Times New Roman" w:hAnsi="Times New Roman"/>
          <w:sz w:val="28"/>
        </w:rPr>
        <w:t>еимуществ, даваемых авторами бре</w:t>
      </w:r>
      <w:r w:rsidRPr="00A82841">
        <w:rPr>
          <w:rFonts w:ascii="Times New Roman" w:hAnsi="Times New Roman"/>
          <w:sz w:val="28"/>
        </w:rPr>
        <w:t xml:space="preserve">нда - это та основная </w:t>
      </w:r>
      <w:r>
        <w:rPr>
          <w:rFonts w:ascii="Times New Roman" w:hAnsi="Times New Roman"/>
          <w:sz w:val="28"/>
        </w:rPr>
        <w:t>идея, которая лежит в основе брец</w:t>
      </w:r>
      <w:r w:rsidRPr="00A82841">
        <w:rPr>
          <w:rFonts w:ascii="Times New Roman" w:hAnsi="Times New Roman"/>
          <w:sz w:val="28"/>
        </w:rPr>
        <w:t xml:space="preserve">нда. </w:t>
      </w:r>
    </w:p>
    <w:p w:rsidR="004E6588" w:rsidRDefault="004E6588" w:rsidP="00A82841">
      <w:pPr>
        <w:jc w:val="both"/>
        <w:rPr>
          <w:rFonts w:ascii="Times New Roman" w:hAnsi="Times New Roman"/>
          <w:sz w:val="28"/>
        </w:rPr>
      </w:pPr>
      <w:r>
        <w:rPr>
          <w:rFonts w:ascii="Times New Roman" w:hAnsi="Times New Roman"/>
          <w:sz w:val="28"/>
        </w:rPr>
        <w:t>Список использованных источников.</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Афанасьев М.П. Маркетинг: стратегия и практика фирмы. — М.: АО «Финстатинформ», 1995. — 112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Барышев А.Ф. Маркетинг: Учебник. / А.Ф. Барышев. — 2-е изд. — М.: Издательский центр «Академия», 2002. — 208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Голубков Е.П. Маркетинг: стратегии, планы, структуры. — М.: Дело,      1995. — 192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Котлер Ф. Маркетинг. Менеджмент. Экспресс-курс. / Пре. с англ. под ред. Ю.Н. Каптуревского. — СПб.: Питер, 2001. — 496 с. — (серия «Деловой бестселлер»).</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Лебедев О.Т., Филиппова Т.Ю. Основы маркетинга. / Учеб. пособие под ред. д-ра экон. наук, проф. О.Т. Лебедева. — изд. 2-е, доп. — СПб.: ИД «МиМ», 1997. — 224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Маркетинг: Учебник для вузов. / Н.Д. Эриашвили, К. Ховард, Ю.А. Цыпкин и др.; Под ред. Н.Д. Эриашвили. — 3-е изд., перераб. и доп. — М.: ЮНИТИ-ДАНА, 2003. — 631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Маркетинг: Учебник, практикум и учебно-методический комплекс по маркетингу. / Р.Б. Ноздрева, Г.Д. Крылова, М.И. Соколова, В.Ю. Гречков. — М.: Юристъ, 2000. — 568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Панкрухин А.П. Маркетинг: Учебник. — М.: Институт международного права и экономики имени А.С. Грибоедова, 1999. — 398 с.</w:t>
      </w:r>
    </w:p>
    <w:p w:rsidR="004E6588" w:rsidRPr="00982399" w:rsidRDefault="004E6588" w:rsidP="005F4B45">
      <w:pPr>
        <w:numPr>
          <w:ilvl w:val="0"/>
          <w:numId w:val="9"/>
        </w:numPr>
        <w:tabs>
          <w:tab w:val="clear" w:pos="720"/>
        </w:tabs>
        <w:spacing w:after="0" w:line="360" w:lineRule="auto"/>
        <w:ind w:left="426" w:hanging="426"/>
        <w:jc w:val="both"/>
        <w:rPr>
          <w:rFonts w:ascii="Times New Roman" w:hAnsi="Times New Roman"/>
          <w:color w:val="000000"/>
          <w:sz w:val="28"/>
          <w:szCs w:val="28"/>
        </w:rPr>
      </w:pPr>
      <w:r w:rsidRPr="00982399">
        <w:rPr>
          <w:rFonts w:ascii="Times New Roman" w:hAnsi="Times New Roman"/>
          <w:color w:val="000000"/>
          <w:sz w:val="28"/>
          <w:szCs w:val="28"/>
        </w:rPr>
        <w:t xml:space="preserve">Цагарели Д., Хабаров В. Стратегия маркетинга. // Предпринимательство. — 2001. — №2-3. — с. 121-134. </w:t>
      </w:r>
    </w:p>
    <w:p w:rsidR="004E6588" w:rsidRPr="00B272D0" w:rsidRDefault="004E6588" w:rsidP="005F4B45">
      <w:pPr>
        <w:shd w:val="clear" w:color="auto" w:fill="FFFFFF"/>
        <w:spacing w:before="100" w:beforeAutospacing="1" w:after="100" w:afterAutospacing="1" w:line="240" w:lineRule="auto"/>
        <w:jc w:val="both"/>
        <w:rPr>
          <w:sz w:val="28"/>
          <w:szCs w:val="28"/>
        </w:rPr>
      </w:pPr>
      <w:r>
        <w:rPr>
          <w:rFonts w:ascii="Times New Roman" w:hAnsi="Times New Roman"/>
          <w:sz w:val="28"/>
          <w:szCs w:val="28"/>
        </w:rPr>
        <w:t>11.</w:t>
      </w:r>
      <w:r w:rsidRPr="00B272D0">
        <w:rPr>
          <w:sz w:val="32"/>
          <w:szCs w:val="32"/>
          <w:lang w:val="en-US"/>
        </w:rPr>
        <w:t xml:space="preserve"> </w:t>
      </w:r>
      <w:hyperlink r:id="rId8" w:history="1">
        <w:r w:rsidRPr="00B272D0">
          <w:rPr>
            <w:rStyle w:val="af2"/>
            <w:sz w:val="28"/>
            <w:szCs w:val="28"/>
            <w:lang w:val="en-US"/>
          </w:rPr>
          <w:t>www.colorzone.ru</w:t>
        </w:r>
      </w:hyperlink>
    </w:p>
    <w:p w:rsidR="004E6588" w:rsidRPr="00982399" w:rsidRDefault="004E6588" w:rsidP="005F4B45">
      <w:pPr>
        <w:pStyle w:val="1"/>
        <w:spacing w:line="360" w:lineRule="auto"/>
        <w:ind w:left="543"/>
        <w:jc w:val="both"/>
        <w:rPr>
          <w:rFonts w:ascii="Times New Roman" w:hAnsi="Times New Roman"/>
          <w:sz w:val="28"/>
          <w:szCs w:val="28"/>
        </w:rPr>
      </w:pPr>
    </w:p>
    <w:p w:rsidR="004E6588" w:rsidRPr="00A82841" w:rsidRDefault="004E6588" w:rsidP="00A82841">
      <w:pPr>
        <w:jc w:val="both"/>
        <w:rPr>
          <w:rFonts w:ascii="Times New Roman" w:hAnsi="Times New Roman"/>
          <w:sz w:val="28"/>
        </w:rPr>
      </w:pPr>
      <w:bookmarkStart w:id="25" w:name="_GoBack"/>
      <w:bookmarkEnd w:id="25"/>
    </w:p>
    <w:sectPr w:rsidR="004E6588" w:rsidRPr="00A82841" w:rsidSect="0038141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588" w:rsidRDefault="004E6588" w:rsidP="007563FD">
      <w:pPr>
        <w:spacing w:after="0" w:line="240" w:lineRule="auto"/>
      </w:pPr>
      <w:r>
        <w:separator/>
      </w:r>
    </w:p>
  </w:endnote>
  <w:endnote w:type="continuationSeparator" w:id="0">
    <w:p w:rsidR="004E6588" w:rsidRDefault="004E6588" w:rsidP="0075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588" w:rsidRDefault="004E6588" w:rsidP="007563FD">
      <w:pPr>
        <w:spacing w:after="0" w:line="240" w:lineRule="auto"/>
      </w:pPr>
      <w:r>
        <w:separator/>
      </w:r>
    </w:p>
  </w:footnote>
  <w:footnote w:type="continuationSeparator" w:id="0">
    <w:p w:rsidR="004E6588" w:rsidRDefault="004E6588" w:rsidP="007563FD">
      <w:pPr>
        <w:spacing w:after="0" w:line="240" w:lineRule="auto"/>
      </w:pPr>
      <w:r>
        <w:continuationSeparator/>
      </w:r>
    </w:p>
  </w:footnote>
  <w:footnote w:id="1">
    <w:p w:rsidR="004E6588" w:rsidRDefault="004E6588" w:rsidP="00253D30">
      <w:pPr>
        <w:pStyle w:val="10"/>
        <w:spacing w:before="0" w:after="0" w:line="360" w:lineRule="auto"/>
      </w:pPr>
    </w:p>
  </w:footnote>
  <w:footnote w:id="2">
    <w:p w:rsidR="004E6588" w:rsidRDefault="004E6588" w:rsidP="00B52A2F">
      <w:pPr>
        <w:pStyle w:val="a7"/>
      </w:pPr>
    </w:p>
  </w:footnote>
  <w:footnote w:id="3">
    <w:p w:rsidR="004E6588" w:rsidRDefault="004E658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88" w:rsidRDefault="004E6588">
    <w:pPr>
      <w:pStyle w:val="ae"/>
      <w:jc w:val="right"/>
    </w:pPr>
    <w:r>
      <w:fldChar w:fldCharType="begin"/>
    </w:r>
    <w:r>
      <w:instrText xml:space="preserve"> PAGE   \* MERGEFORMAT </w:instrText>
    </w:r>
    <w:r>
      <w:fldChar w:fldCharType="separate"/>
    </w:r>
    <w:r w:rsidR="009A0973">
      <w:rPr>
        <w:noProof/>
      </w:rPr>
      <w:t>1</w:t>
    </w:r>
    <w:r>
      <w:fldChar w:fldCharType="end"/>
    </w:r>
  </w:p>
  <w:p w:rsidR="004E6588" w:rsidRDefault="004E65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15F"/>
    <w:multiLevelType w:val="hybridMultilevel"/>
    <w:tmpl w:val="7B76EB16"/>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104D0D15"/>
    <w:multiLevelType w:val="hybridMultilevel"/>
    <w:tmpl w:val="88826288"/>
    <w:lvl w:ilvl="0" w:tplc="FFFFFFFF">
      <w:start w:val="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22E433BA"/>
    <w:multiLevelType w:val="hybridMultilevel"/>
    <w:tmpl w:val="2BEEBA90"/>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
    <w:nsid w:val="25E33AA7"/>
    <w:multiLevelType w:val="hybridMultilevel"/>
    <w:tmpl w:val="B1AC94A2"/>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4">
    <w:nsid w:val="2CAF7C9E"/>
    <w:multiLevelType w:val="multilevel"/>
    <w:tmpl w:val="328699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3E754890"/>
    <w:multiLevelType w:val="hybridMultilevel"/>
    <w:tmpl w:val="25C2F9A6"/>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6">
    <w:nsid w:val="45050E3C"/>
    <w:multiLevelType w:val="hybridMultilevel"/>
    <w:tmpl w:val="25DCBAEA"/>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7">
    <w:nsid w:val="64490571"/>
    <w:multiLevelType w:val="multilevel"/>
    <w:tmpl w:val="3E906590"/>
    <w:lvl w:ilvl="0">
      <w:start w:val="1"/>
      <w:numFmt w:val="decimal"/>
      <w:lvlText w:val="%1."/>
      <w:lvlJc w:val="left"/>
      <w:pPr>
        <w:tabs>
          <w:tab w:val="num" w:pos="483"/>
        </w:tabs>
        <w:ind w:left="483" w:hanging="360"/>
      </w:pPr>
      <w:rPr>
        <w:rFonts w:cs="Times New Roman" w:hint="default"/>
      </w:rPr>
    </w:lvl>
    <w:lvl w:ilvl="1">
      <w:start w:val="1"/>
      <w:numFmt w:val="decimal"/>
      <w:isLgl/>
      <w:lvlText w:val="%1.%2"/>
      <w:lvlJc w:val="left"/>
      <w:pPr>
        <w:ind w:left="543" w:hanging="420"/>
      </w:pPr>
      <w:rPr>
        <w:rFonts w:cs="Times New Roman" w:hint="default"/>
      </w:rPr>
    </w:lvl>
    <w:lvl w:ilvl="2">
      <w:start w:val="1"/>
      <w:numFmt w:val="decimal"/>
      <w:isLgl/>
      <w:lvlText w:val="%1.%2.%3"/>
      <w:lvlJc w:val="left"/>
      <w:pPr>
        <w:ind w:left="843" w:hanging="720"/>
      </w:pPr>
      <w:rPr>
        <w:rFonts w:cs="Times New Roman" w:hint="default"/>
      </w:rPr>
    </w:lvl>
    <w:lvl w:ilvl="3">
      <w:start w:val="1"/>
      <w:numFmt w:val="decimal"/>
      <w:isLgl/>
      <w:lvlText w:val="%1.%2.%3.%4"/>
      <w:lvlJc w:val="left"/>
      <w:pPr>
        <w:ind w:left="1203" w:hanging="1080"/>
      </w:pPr>
      <w:rPr>
        <w:rFonts w:cs="Times New Roman" w:hint="default"/>
      </w:rPr>
    </w:lvl>
    <w:lvl w:ilvl="4">
      <w:start w:val="1"/>
      <w:numFmt w:val="decimal"/>
      <w:isLgl/>
      <w:lvlText w:val="%1.%2.%3.%4.%5"/>
      <w:lvlJc w:val="left"/>
      <w:pPr>
        <w:ind w:left="1203" w:hanging="1080"/>
      </w:pPr>
      <w:rPr>
        <w:rFonts w:cs="Times New Roman" w:hint="default"/>
      </w:rPr>
    </w:lvl>
    <w:lvl w:ilvl="5">
      <w:start w:val="1"/>
      <w:numFmt w:val="decimal"/>
      <w:isLgl/>
      <w:lvlText w:val="%1.%2.%3.%4.%5.%6"/>
      <w:lvlJc w:val="left"/>
      <w:pPr>
        <w:ind w:left="1563" w:hanging="1440"/>
      </w:pPr>
      <w:rPr>
        <w:rFonts w:cs="Times New Roman" w:hint="default"/>
      </w:rPr>
    </w:lvl>
    <w:lvl w:ilvl="6">
      <w:start w:val="1"/>
      <w:numFmt w:val="decimal"/>
      <w:isLgl/>
      <w:lvlText w:val="%1.%2.%3.%4.%5.%6.%7"/>
      <w:lvlJc w:val="left"/>
      <w:pPr>
        <w:ind w:left="1563" w:hanging="1440"/>
      </w:pPr>
      <w:rPr>
        <w:rFonts w:cs="Times New Roman" w:hint="default"/>
      </w:rPr>
    </w:lvl>
    <w:lvl w:ilvl="7">
      <w:start w:val="1"/>
      <w:numFmt w:val="decimal"/>
      <w:isLgl/>
      <w:lvlText w:val="%1.%2.%3.%4.%5.%6.%7.%8"/>
      <w:lvlJc w:val="left"/>
      <w:pPr>
        <w:ind w:left="1923" w:hanging="1800"/>
      </w:pPr>
      <w:rPr>
        <w:rFonts w:cs="Times New Roman" w:hint="default"/>
      </w:rPr>
    </w:lvl>
    <w:lvl w:ilvl="8">
      <w:start w:val="1"/>
      <w:numFmt w:val="decimal"/>
      <w:isLgl/>
      <w:lvlText w:val="%1.%2.%3.%4.%5.%6.%7.%8.%9"/>
      <w:lvlJc w:val="left"/>
      <w:pPr>
        <w:ind w:left="2283" w:hanging="2160"/>
      </w:pPr>
      <w:rPr>
        <w:rFonts w:cs="Times New Roman" w:hint="default"/>
      </w:rPr>
    </w:lvl>
  </w:abstractNum>
  <w:abstractNum w:abstractNumId="8">
    <w:nsid w:val="7681154B"/>
    <w:multiLevelType w:val="hybridMultilevel"/>
    <w:tmpl w:val="13E8F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30C"/>
    <w:rsid w:val="000857F0"/>
    <w:rsid w:val="00113F16"/>
    <w:rsid w:val="001427AC"/>
    <w:rsid w:val="001D634F"/>
    <w:rsid w:val="00214EB0"/>
    <w:rsid w:val="0022753D"/>
    <w:rsid w:val="0023218C"/>
    <w:rsid w:val="00253D30"/>
    <w:rsid w:val="002942D4"/>
    <w:rsid w:val="002C5ACB"/>
    <w:rsid w:val="0030422D"/>
    <w:rsid w:val="00311D23"/>
    <w:rsid w:val="003339A4"/>
    <w:rsid w:val="00335139"/>
    <w:rsid w:val="0038141E"/>
    <w:rsid w:val="003916FD"/>
    <w:rsid w:val="003E592E"/>
    <w:rsid w:val="003E5F9D"/>
    <w:rsid w:val="00402B10"/>
    <w:rsid w:val="004407A9"/>
    <w:rsid w:val="00446DC7"/>
    <w:rsid w:val="00454E24"/>
    <w:rsid w:val="004779E2"/>
    <w:rsid w:val="004D4CD6"/>
    <w:rsid w:val="004E6588"/>
    <w:rsid w:val="005903C9"/>
    <w:rsid w:val="005937ED"/>
    <w:rsid w:val="005E3E0B"/>
    <w:rsid w:val="005F4B45"/>
    <w:rsid w:val="00664719"/>
    <w:rsid w:val="00667A18"/>
    <w:rsid w:val="0069220F"/>
    <w:rsid w:val="00726C22"/>
    <w:rsid w:val="00746FD3"/>
    <w:rsid w:val="00751C13"/>
    <w:rsid w:val="007563FD"/>
    <w:rsid w:val="007B194D"/>
    <w:rsid w:val="00846F4F"/>
    <w:rsid w:val="008475C2"/>
    <w:rsid w:val="008574D4"/>
    <w:rsid w:val="008669CC"/>
    <w:rsid w:val="00960DCA"/>
    <w:rsid w:val="009656B7"/>
    <w:rsid w:val="0097733D"/>
    <w:rsid w:val="00982399"/>
    <w:rsid w:val="0099601A"/>
    <w:rsid w:val="009A0973"/>
    <w:rsid w:val="009F401E"/>
    <w:rsid w:val="00A460D6"/>
    <w:rsid w:val="00A70E6B"/>
    <w:rsid w:val="00A73C83"/>
    <w:rsid w:val="00A82841"/>
    <w:rsid w:val="00B2205B"/>
    <w:rsid w:val="00B24F70"/>
    <w:rsid w:val="00B272D0"/>
    <w:rsid w:val="00B40FE2"/>
    <w:rsid w:val="00B52A2F"/>
    <w:rsid w:val="00B54849"/>
    <w:rsid w:val="00B964AD"/>
    <w:rsid w:val="00BD1F9A"/>
    <w:rsid w:val="00BE5325"/>
    <w:rsid w:val="00D06820"/>
    <w:rsid w:val="00D37A97"/>
    <w:rsid w:val="00D75429"/>
    <w:rsid w:val="00DA13BF"/>
    <w:rsid w:val="00E34729"/>
    <w:rsid w:val="00E4430C"/>
    <w:rsid w:val="00F21F13"/>
    <w:rsid w:val="00F529AF"/>
    <w:rsid w:val="00F77946"/>
    <w:rsid w:val="00F77D3A"/>
    <w:rsid w:val="00FD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30"/>
        <o:r id="V:Rule2" type="connector" idref="#_x0000_s1031"/>
        <o:r id="V:Rule3" type="connector" idref="#_x0000_s1032"/>
        <o:r id="V:Rule4" type="connector" idref="#_x0000_s1035"/>
        <o:r id="V:Rule5" type="connector" idref="#_x0000_s1036"/>
        <o:r id="V:Rule6" type="connector" idref="#_x0000_s1037"/>
        <o:r id="V:Rule7" type="connector" idref="#_x0000_s1038"/>
      </o:rules>
    </o:shapelayout>
  </w:shapeDefaults>
  <w:decimalSymbol w:val=","/>
  <w:listSeparator w:val=";"/>
  <w15:chartTrackingRefBased/>
  <w15:docId w15:val="{8020EE9B-7434-4DB6-8ABC-B3A744D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locked="1"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1E"/>
    <w:pPr>
      <w:spacing w:after="200" w:line="276" w:lineRule="auto"/>
    </w:pPr>
    <w:rPr>
      <w:sz w:val="22"/>
      <w:szCs w:val="22"/>
    </w:rPr>
  </w:style>
  <w:style w:type="paragraph" w:styleId="2">
    <w:name w:val="heading 2"/>
    <w:basedOn w:val="a"/>
    <w:next w:val="a"/>
    <w:link w:val="20"/>
    <w:qFormat/>
    <w:rsid w:val="00BD1F9A"/>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BE5325"/>
    <w:pPr>
      <w:keepNext/>
      <w:keepLines/>
      <w:spacing w:before="200" w:after="0"/>
      <w:outlineLvl w:val="2"/>
    </w:pPr>
    <w:rPr>
      <w:rFonts w:ascii="Cambria" w:hAnsi="Cambria"/>
      <w:b/>
      <w:bCs/>
      <w:color w:val="4F81BD"/>
    </w:rPr>
  </w:style>
  <w:style w:type="paragraph" w:styleId="7">
    <w:name w:val="heading 7"/>
    <w:basedOn w:val="a"/>
    <w:next w:val="a"/>
    <w:link w:val="70"/>
    <w:qFormat/>
    <w:rsid w:val="00D37A97"/>
    <w:pPr>
      <w:keepNext/>
      <w:spacing w:after="0" w:line="240" w:lineRule="auto"/>
      <w:outlineLvl w:val="6"/>
    </w:pPr>
    <w:rPr>
      <w:rFonts w:ascii="Times New Roman" w:hAnsi="Times New Roman"/>
      <w:sz w:val="28"/>
      <w:szCs w:val="28"/>
    </w:rPr>
  </w:style>
  <w:style w:type="paragraph" w:styleId="9">
    <w:name w:val="heading 9"/>
    <w:basedOn w:val="a"/>
    <w:next w:val="a"/>
    <w:link w:val="90"/>
    <w:qFormat/>
    <w:rsid w:val="00D37A9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563FD"/>
    <w:pPr>
      <w:ind w:left="720"/>
      <w:contextualSpacing/>
    </w:pPr>
  </w:style>
  <w:style w:type="paragraph" w:styleId="a3">
    <w:name w:val="Body Text"/>
    <w:basedOn w:val="a"/>
    <w:link w:val="a4"/>
    <w:semiHidden/>
    <w:rsid w:val="007563FD"/>
    <w:pPr>
      <w:spacing w:after="0" w:line="240" w:lineRule="auto"/>
    </w:pPr>
    <w:rPr>
      <w:rFonts w:ascii="Arial" w:hAnsi="Arial" w:cs="Arial"/>
      <w:b/>
      <w:bCs/>
      <w:sz w:val="24"/>
      <w:szCs w:val="24"/>
    </w:rPr>
  </w:style>
  <w:style w:type="character" w:customStyle="1" w:styleId="a4">
    <w:name w:val="Основной текст Знак"/>
    <w:basedOn w:val="a0"/>
    <w:link w:val="a3"/>
    <w:semiHidden/>
    <w:locked/>
    <w:rsid w:val="007563FD"/>
    <w:rPr>
      <w:rFonts w:ascii="Arial" w:hAnsi="Arial" w:cs="Arial"/>
      <w:b/>
      <w:bCs/>
      <w:sz w:val="24"/>
      <w:szCs w:val="24"/>
    </w:rPr>
  </w:style>
  <w:style w:type="paragraph" w:styleId="a5">
    <w:name w:val="Body Text Indent"/>
    <w:basedOn w:val="a"/>
    <w:link w:val="a6"/>
    <w:semiHidden/>
    <w:rsid w:val="007563FD"/>
    <w:pPr>
      <w:spacing w:after="0" w:line="240" w:lineRule="auto"/>
      <w:ind w:left="360"/>
    </w:pPr>
    <w:rPr>
      <w:rFonts w:ascii="Arial" w:hAnsi="Arial" w:cs="Arial"/>
      <w:sz w:val="24"/>
      <w:szCs w:val="24"/>
    </w:rPr>
  </w:style>
  <w:style w:type="character" w:customStyle="1" w:styleId="a6">
    <w:name w:val="Основной текст с отступом Знак"/>
    <w:basedOn w:val="a0"/>
    <w:link w:val="a5"/>
    <w:semiHidden/>
    <w:locked/>
    <w:rsid w:val="007563FD"/>
    <w:rPr>
      <w:rFonts w:ascii="Arial" w:hAnsi="Arial" w:cs="Arial"/>
      <w:sz w:val="24"/>
      <w:szCs w:val="24"/>
    </w:rPr>
  </w:style>
  <w:style w:type="paragraph" w:styleId="a7">
    <w:name w:val="footnote text"/>
    <w:basedOn w:val="a"/>
    <w:link w:val="a8"/>
    <w:semiHidden/>
    <w:rsid w:val="007563FD"/>
    <w:pPr>
      <w:spacing w:after="0" w:line="240" w:lineRule="auto"/>
    </w:pPr>
    <w:rPr>
      <w:rFonts w:ascii="Times New Roman" w:hAnsi="Times New Roman"/>
      <w:sz w:val="20"/>
      <w:szCs w:val="20"/>
    </w:rPr>
  </w:style>
  <w:style w:type="character" w:customStyle="1" w:styleId="a8">
    <w:name w:val="Текст сноски Знак"/>
    <w:basedOn w:val="a0"/>
    <w:link w:val="a7"/>
    <w:semiHidden/>
    <w:locked/>
    <w:rsid w:val="007563FD"/>
    <w:rPr>
      <w:rFonts w:ascii="Times New Roman" w:hAnsi="Times New Roman" w:cs="Times New Roman"/>
      <w:sz w:val="20"/>
      <w:szCs w:val="20"/>
    </w:rPr>
  </w:style>
  <w:style w:type="character" w:styleId="a9">
    <w:name w:val="footnote reference"/>
    <w:basedOn w:val="a0"/>
    <w:semiHidden/>
    <w:rsid w:val="007563FD"/>
    <w:rPr>
      <w:rFonts w:cs="Times New Roman"/>
      <w:vertAlign w:val="superscript"/>
    </w:rPr>
  </w:style>
  <w:style w:type="paragraph" w:customStyle="1" w:styleId="10">
    <w:name w:val="Обычный1"/>
    <w:rsid w:val="00253D30"/>
    <w:pPr>
      <w:spacing w:before="100" w:after="100"/>
    </w:pPr>
    <w:rPr>
      <w:rFonts w:ascii="Times New Roman" w:hAnsi="Times New Roman"/>
      <w:sz w:val="24"/>
      <w:szCs w:val="24"/>
    </w:rPr>
  </w:style>
  <w:style w:type="paragraph" w:styleId="21">
    <w:name w:val="Body Text Indent 2"/>
    <w:basedOn w:val="a"/>
    <w:link w:val="22"/>
    <w:semiHidden/>
    <w:rsid w:val="00253D3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semiHidden/>
    <w:locked/>
    <w:rsid w:val="00253D30"/>
    <w:rPr>
      <w:rFonts w:ascii="Times New Roman" w:hAnsi="Times New Roman" w:cs="Times New Roman"/>
      <w:sz w:val="24"/>
      <w:szCs w:val="24"/>
    </w:rPr>
  </w:style>
  <w:style w:type="character" w:customStyle="1" w:styleId="70">
    <w:name w:val="Заголовок 7 Знак"/>
    <w:basedOn w:val="a0"/>
    <w:link w:val="7"/>
    <w:locked/>
    <w:rsid w:val="00D37A97"/>
    <w:rPr>
      <w:rFonts w:ascii="Times New Roman" w:hAnsi="Times New Roman" w:cs="Times New Roman"/>
      <w:sz w:val="28"/>
      <w:szCs w:val="28"/>
    </w:rPr>
  </w:style>
  <w:style w:type="character" w:customStyle="1" w:styleId="90">
    <w:name w:val="Заголовок 9 Знак"/>
    <w:basedOn w:val="a0"/>
    <w:link w:val="9"/>
    <w:locked/>
    <w:rsid w:val="00D37A97"/>
    <w:rPr>
      <w:rFonts w:ascii="Cambria" w:hAnsi="Cambria" w:cs="Times New Roman"/>
      <w:i/>
      <w:iCs/>
      <w:color w:val="404040"/>
      <w:sz w:val="20"/>
      <w:szCs w:val="20"/>
    </w:rPr>
  </w:style>
  <w:style w:type="paragraph" w:customStyle="1" w:styleId="paritem">
    <w:name w:val="par_item"/>
    <w:basedOn w:val="a"/>
    <w:rsid w:val="00BE5325"/>
    <w:pPr>
      <w:tabs>
        <w:tab w:val="left" w:pos="720"/>
      </w:tabs>
      <w:spacing w:after="0" w:line="240" w:lineRule="auto"/>
      <w:ind w:left="850" w:hanging="283"/>
      <w:jc w:val="both"/>
    </w:pPr>
    <w:rPr>
      <w:rFonts w:ascii="NTTierce" w:hAnsi="NTTierce" w:cs="NTTierce"/>
      <w:sz w:val="24"/>
      <w:szCs w:val="24"/>
    </w:rPr>
  </w:style>
  <w:style w:type="table" w:styleId="aa">
    <w:name w:val="Table Grid"/>
    <w:basedOn w:val="a1"/>
    <w:rsid w:val="00BE5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semiHidden/>
    <w:locked/>
    <w:rsid w:val="00BE5325"/>
    <w:rPr>
      <w:rFonts w:ascii="Cambria" w:hAnsi="Cambria" w:cs="Times New Roman"/>
      <w:b/>
      <w:bCs/>
      <w:color w:val="4F81BD"/>
    </w:rPr>
  </w:style>
  <w:style w:type="paragraph" w:customStyle="1" w:styleId="par">
    <w:name w:val="par"/>
    <w:basedOn w:val="a"/>
    <w:rsid w:val="00BE5325"/>
    <w:pPr>
      <w:tabs>
        <w:tab w:val="left" w:pos="720"/>
      </w:tabs>
      <w:spacing w:before="120" w:after="0" w:line="240" w:lineRule="auto"/>
      <w:ind w:firstLine="720"/>
      <w:jc w:val="both"/>
    </w:pPr>
    <w:rPr>
      <w:rFonts w:ascii="NTTierce" w:hAnsi="NTTierce" w:cs="NTTierce"/>
      <w:sz w:val="24"/>
      <w:szCs w:val="24"/>
    </w:rPr>
  </w:style>
  <w:style w:type="paragraph" w:styleId="ab">
    <w:name w:val="Normal (Web)"/>
    <w:basedOn w:val="a"/>
    <w:rsid w:val="00BE5325"/>
    <w:pPr>
      <w:spacing w:before="100" w:beforeAutospacing="1" w:after="100" w:afterAutospacing="1" w:line="240" w:lineRule="auto"/>
    </w:pPr>
    <w:rPr>
      <w:rFonts w:ascii="Times New Roman" w:hAnsi="Times New Roman"/>
      <w:sz w:val="24"/>
      <w:szCs w:val="24"/>
    </w:rPr>
  </w:style>
  <w:style w:type="table" w:styleId="5">
    <w:name w:val="Table Grid 5"/>
    <w:basedOn w:val="a1"/>
    <w:rsid w:val="00BE532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20">
    <w:name w:val="Заголовок 2 Знак"/>
    <w:basedOn w:val="a0"/>
    <w:link w:val="2"/>
    <w:semiHidden/>
    <w:locked/>
    <w:rsid w:val="00BD1F9A"/>
    <w:rPr>
      <w:rFonts w:ascii="Cambria" w:hAnsi="Cambria" w:cs="Times New Roman"/>
      <w:b/>
      <w:bCs/>
      <w:color w:val="4F81BD"/>
      <w:sz w:val="26"/>
      <w:szCs w:val="26"/>
    </w:rPr>
  </w:style>
  <w:style w:type="paragraph" w:styleId="ac">
    <w:name w:val="Balloon Text"/>
    <w:basedOn w:val="a"/>
    <w:link w:val="ad"/>
    <w:semiHidden/>
    <w:rsid w:val="00BD1F9A"/>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BD1F9A"/>
    <w:rPr>
      <w:rFonts w:ascii="Tahoma" w:hAnsi="Tahoma" w:cs="Tahoma"/>
      <w:sz w:val="16"/>
      <w:szCs w:val="16"/>
    </w:rPr>
  </w:style>
  <w:style w:type="paragraph" w:customStyle="1" w:styleId="23">
    <w:name w:val="Обычный2"/>
    <w:rsid w:val="004D4CD6"/>
    <w:pPr>
      <w:spacing w:before="100" w:after="100"/>
    </w:pPr>
    <w:rPr>
      <w:rFonts w:ascii="Times New Roman" w:hAnsi="Times New Roman"/>
      <w:sz w:val="24"/>
      <w:szCs w:val="24"/>
    </w:rPr>
  </w:style>
  <w:style w:type="paragraph" w:styleId="ae">
    <w:name w:val="header"/>
    <w:basedOn w:val="a"/>
    <w:link w:val="af"/>
    <w:rsid w:val="0030422D"/>
    <w:pPr>
      <w:tabs>
        <w:tab w:val="center" w:pos="4677"/>
        <w:tab w:val="right" w:pos="9355"/>
      </w:tabs>
      <w:spacing w:after="0" w:line="240" w:lineRule="auto"/>
    </w:pPr>
  </w:style>
  <w:style w:type="character" w:customStyle="1" w:styleId="af">
    <w:name w:val="Верхний колонтитул Знак"/>
    <w:basedOn w:val="a0"/>
    <w:link w:val="ae"/>
    <w:locked/>
    <w:rsid w:val="0030422D"/>
    <w:rPr>
      <w:rFonts w:cs="Times New Roman"/>
    </w:rPr>
  </w:style>
  <w:style w:type="paragraph" w:styleId="af0">
    <w:name w:val="footer"/>
    <w:basedOn w:val="a"/>
    <w:link w:val="af1"/>
    <w:semiHidden/>
    <w:rsid w:val="0030422D"/>
    <w:pPr>
      <w:tabs>
        <w:tab w:val="center" w:pos="4677"/>
        <w:tab w:val="right" w:pos="9355"/>
      </w:tabs>
      <w:spacing w:after="0" w:line="240" w:lineRule="auto"/>
    </w:pPr>
  </w:style>
  <w:style w:type="character" w:customStyle="1" w:styleId="af1">
    <w:name w:val="Нижний колонтитул Знак"/>
    <w:basedOn w:val="a0"/>
    <w:link w:val="af0"/>
    <w:semiHidden/>
    <w:locked/>
    <w:rsid w:val="0030422D"/>
    <w:rPr>
      <w:rFonts w:cs="Times New Roman"/>
    </w:rPr>
  </w:style>
  <w:style w:type="character" w:styleId="af2">
    <w:name w:val="Hyperlink"/>
    <w:basedOn w:val="a0"/>
    <w:rsid w:val="005F4B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zone.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7366</Words>
  <Characters>41991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 &amp; G</Company>
  <LinksUpToDate>false</LinksUpToDate>
  <CharactersWithSpaces>49259</CharactersWithSpaces>
  <SharedDoc>false</SharedDoc>
  <HLinks>
    <vt:vector size="6" baseType="variant">
      <vt:variant>
        <vt:i4>65567</vt:i4>
      </vt:variant>
      <vt:variant>
        <vt:i4>0</vt:i4>
      </vt:variant>
      <vt:variant>
        <vt:i4>0</vt:i4>
      </vt:variant>
      <vt:variant>
        <vt:i4>5</vt:i4>
      </vt:variant>
      <vt:variant>
        <vt:lpwstr>http://www.colorzone.ru/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Кристинка</dc:creator>
  <cp:keywords/>
  <dc:description/>
  <cp:lastModifiedBy>admin</cp:lastModifiedBy>
  <cp:revision>2</cp:revision>
  <dcterms:created xsi:type="dcterms:W3CDTF">2014-04-18T19:07:00Z</dcterms:created>
  <dcterms:modified xsi:type="dcterms:W3CDTF">2014-04-18T19:07:00Z</dcterms:modified>
</cp:coreProperties>
</file>