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DC" w:rsidRDefault="001112CD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5CDC">
        <w:rPr>
          <w:rFonts w:ascii="Times New Roman" w:hAnsi="Times New Roman" w:cs="Times New Roman"/>
          <w:sz w:val="28"/>
          <w:szCs w:val="28"/>
        </w:rPr>
        <w:t>Образ предприятия – культура предприятия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05CDC">
        <w:rPr>
          <w:rFonts w:ascii="Times New Roman" w:hAnsi="Times New Roman" w:cs="Times New Roman"/>
          <w:sz w:val="28"/>
          <w:szCs w:val="28"/>
        </w:rPr>
        <w:t>Анализ внешней среды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05CDC">
        <w:rPr>
          <w:rFonts w:ascii="Times New Roman" w:hAnsi="Times New Roman" w:cs="Times New Roman"/>
          <w:sz w:val="28"/>
          <w:szCs w:val="28"/>
        </w:rPr>
        <w:t>Контроль за конкурентами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05CDC">
        <w:rPr>
          <w:rFonts w:ascii="Times New Roman" w:hAnsi="Times New Roman" w:cs="Times New Roman"/>
          <w:sz w:val="28"/>
          <w:szCs w:val="28"/>
        </w:rPr>
        <w:t>Анализ потребителей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05CDC">
        <w:rPr>
          <w:rFonts w:ascii="Times New Roman" w:hAnsi="Times New Roman" w:cs="Times New Roman"/>
          <w:sz w:val="28"/>
          <w:szCs w:val="28"/>
        </w:rPr>
        <w:t>Анализ собственной ситуации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05CDC">
        <w:rPr>
          <w:rFonts w:ascii="Times New Roman" w:hAnsi="Times New Roman" w:cs="Times New Roman"/>
          <w:sz w:val="28"/>
          <w:szCs w:val="28"/>
        </w:rPr>
        <w:t>Анализ потенциала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05CDC">
        <w:rPr>
          <w:rFonts w:ascii="Times New Roman" w:hAnsi="Times New Roman" w:cs="Times New Roman"/>
          <w:sz w:val="28"/>
          <w:szCs w:val="28"/>
        </w:rPr>
        <w:t>Умение формировать цель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Стратегия маркетинга</w:t>
      </w:r>
    </w:p>
    <w:p w:rsidR="00723249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Контролинг маркетинга</w:t>
      </w:r>
    </w:p>
    <w:p w:rsid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72AC" w:rsidRPr="00905CDC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Pr="00905CD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12CAC" w:rsidRPr="00905CDC">
        <w:rPr>
          <w:rFonts w:ascii="Times New Roman" w:hAnsi="Times New Roman" w:cs="Times New Roman"/>
          <w:b/>
          <w:bCs/>
          <w:sz w:val="28"/>
          <w:szCs w:val="28"/>
        </w:rPr>
        <w:t>Образ предприятия – культура предприятия.</w:t>
      </w:r>
    </w:p>
    <w:p w:rsidR="00C1607C" w:rsidRPr="00905CDC" w:rsidRDefault="00C1607C" w:rsidP="003B757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1607C" w:rsidRPr="00905CDC" w:rsidRDefault="00C1607C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Полное название: Торговый центр «Мебель».</w:t>
      </w:r>
    </w:p>
    <w:p w:rsidR="001A16B3" w:rsidRPr="00905CDC" w:rsidRDefault="00C1607C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 w:rsidR="00A1286E" w:rsidRPr="00905CDC">
        <w:rPr>
          <w:rFonts w:ascii="Times New Roman" w:hAnsi="Times New Roman" w:cs="Times New Roman"/>
          <w:sz w:val="28"/>
          <w:szCs w:val="28"/>
        </w:rPr>
        <w:t>Республика Татарстан, г.</w:t>
      </w:r>
      <w:r w:rsidR="001720D3" w:rsidRP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A1286E" w:rsidRPr="00905CDC">
        <w:rPr>
          <w:rFonts w:ascii="Times New Roman" w:hAnsi="Times New Roman" w:cs="Times New Roman"/>
          <w:sz w:val="28"/>
          <w:szCs w:val="28"/>
        </w:rPr>
        <w:t>Альметьевск, ул.</w:t>
      </w:r>
      <w:r w:rsidR="001720D3" w:rsidRP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A1286E" w:rsidRPr="00905CDC">
        <w:rPr>
          <w:rFonts w:ascii="Times New Roman" w:hAnsi="Times New Roman" w:cs="Times New Roman"/>
          <w:sz w:val="28"/>
          <w:szCs w:val="28"/>
        </w:rPr>
        <w:t>Ленина, д.27.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1A16B3" w:rsidRPr="00905CDC">
        <w:rPr>
          <w:rFonts w:ascii="Times New Roman" w:hAnsi="Times New Roman" w:cs="Times New Roman"/>
          <w:sz w:val="28"/>
          <w:szCs w:val="28"/>
        </w:rPr>
        <w:t>Дата создания предприятия: 26 января 2009 года.</w:t>
      </w:r>
    </w:p>
    <w:p w:rsidR="00D601A3" w:rsidRPr="00905CDC" w:rsidRDefault="00A1286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Основной целью предприятия является</w:t>
      </w:r>
      <w:r w:rsidR="00D601A3" w:rsidRPr="00905CDC">
        <w:rPr>
          <w:rFonts w:ascii="Times New Roman" w:hAnsi="Times New Roman" w:cs="Times New Roman"/>
          <w:sz w:val="28"/>
          <w:szCs w:val="28"/>
        </w:rPr>
        <w:t xml:space="preserve"> получение прибыли и удовлетворение общественных потребностей в товарах и услугах производимых им.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D601A3" w:rsidRPr="00905CDC">
        <w:rPr>
          <w:rFonts w:ascii="Times New Roman" w:hAnsi="Times New Roman" w:cs="Times New Roman"/>
          <w:sz w:val="28"/>
          <w:szCs w:val="28"/>
        </w:rPr>
        <w:t>Основными видами деятельности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D601A3" w:rsidRPr="00905CDC">
        <w:rPr>
          <w:rFonts w:ascii="Times New Roman" w:hAnsi="Times New Roman" w:cs="Times New Roman"/>
          <w:sz w:val="28"/>
          <w:szCs w:val="28"/>
        </w:rPr>
        <w:t xml:space="preserve">Торгового центра являются: </w:t>
      </w:r>
    </w:p>
    <w:p w:rsidR="00D601A3" w:rsidRPr="00905CDC" w:rsidRDefault="00D601A3" w:rsidP="00905CDC">
      <w:pPr>
        <w:pStyle w:val="a3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 Реализация товара (мебели)</w:t>
      </w:r>
      <w:r w:rsidR="001A16B3" w:rsidRPr="00905CDC">
        <w:rPr>
          <w:rFonts w:ascii="Times New Roman" w:hAnsi="Times New Roman" w:cs="Times New Roman"/>
          <w:sz w:val="28"/>
          <w:szCs w:val="28"/>
        </w:rPr>
        <w:t>;</w:t>
      </w:r>
    </w:p>
    <w:p w:rsidR="001A16B3" w:rsidRPr="00905CDC" w:rsidRDefault="001A16B3" w:rsidP="00905CDC">
      <w:pPr>
        <w:pStyle w:val="a3"/>
        <w:numPr>
          <w:ilvl w:val="0"/>
          <w:numId w:val="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 Оказание дополнительных услуг.</w:t>
      </w:r>
    </w:p>
    <w:p w:rsidR="001A16B3" w:rsidRPr="00905CDC" w:rsidRDefault="001A16B3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Средняя численность персонала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1D5144" w:rsidRPr="00905CDC">
        <w:rPr>
          <w:rFonts w:ascii="Times New Roman" w:hAnsi="Times New Roman" w:cs="Times New Roman"/>
          <w:sz w:val="28"/>
          <w:szCs w:val="28"/>
        </w:rPr>
        <w:t>20 человек, в том числе: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Директор – 1 чел.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Бухгалтер – 2чел.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Менеджер по поставкам – 1 чел.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Продавец – консультант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- 2 чел.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Кассир – 1 чел.</w:t>
      </w:r>
    </w:p>
    <w:p w:rsidR="001D5144" w:rsidRPr="00905CDC" w:rsidRDefault="001D5144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Водитель – 3 чел.</w:t>
      </w:r>
    </w:p>
    <w:p w:rsidR="001D5144" w:rsidRPr="00905CDC" w:rsidRDefault="00E439CC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Сборщики-грузчики – 6 человек.</w:t>
      </w:r>
    </w:p>
    <w:p w:rsidR="00E439CC" w:rsidRPr="00905CDC" w:rsidRDefault="00E439CC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Зав. складом – 1 человек.</w:t>
      </w:r>
    </w:p>
    <w:p w:rsidR="00E439CC" w:rsidRPr="00905CDC" w:rsidRDefault="00E439CC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Электрик – 1 чел.</w:t>
      </w:r>
    </w:p>
    <w:p w:rsidR="00E439CC" w:rsidRPr="00905CDC" w:rsidRDefault="00E439CC" w:rsidP="00905CDC">
      <w:pPr>
        <w:pStyle w:val="a3"/>
        <w:numPr>
          <w:ilvl w:val="0"/>
          <w:numId w:val="8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Уборщица – 2 чел.</w:t>
      </w:r>
    </w:p>
    <w:p w:rsidR="00E439CC" w:rsidRPr="00905CDC" w:rsidRDefault="00E439CC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Средняя заработная плата 1 рабочего за месяц – 10000 рублей.</w:t>
      </w:r>
    </w:p>
    <w:p w:rsidR="00E439CC" w:rsidRPr="00905CDC" w:rsidRDefault="00E439CC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Уставной капитал составляет 2 млн. руб.</w:t>
      </w:r>
    </w:p>
    <w:p w:rsidR="00E439CC" w:rsidRPr="00905CDC" w:rsidRDefault="008E0BAA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Идеальный клиент для нас – человек с высоким уровнем доходов. Идеальный поставщик – тот, который обеспечивает доставку мебели в короткие сроки и по разумным ценам. Идеальный член коллектива – добросовестно относящийся к своим обязанностям, коммуникабельный, аккуратный сотрудник.</w:t>
      </w:r>
    </w:p>
    <w:p w:rsidR="008E0BAA" w:rsidRPr="00905CDC" w:rsidRDefault="008E0BAA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Таблица 1.План мероприятий по созданию первоначального имиджа предприятия.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3414"/>
        <w:gridCol w:w="2700"/>
        <w:gridCol w:w="2272"/>
      </w:tblGrid>
      <w:tr w:rsidR="008E0BAA" w:rsidRPr="00905CDC" w:rsidTr="00905CDC">
        <w:trPr>
          <w:trHeight w:val="900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14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700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ОТВЕТСТВЕННЫЕ ЛИЦА</w:t>
            </w:r>
          </w:p>
        </w:tc>
        <w:tc>
          <w:tcPr>
            <w:tcW w:w="2272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</w:tr>
      <w:tr w:rsidR="008E0BAA" w:rsidRPr="00905CDC" w:rsidTr="00905CDC">
        <w:trPr>
          <w:trHeight w:val="286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14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Разработка стратегии и реализации фирмы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53486" w:rsidRPr="00905CD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8E0BAA" w:rsidRPr="00905CDC" w:rsidTr="00905CDC">
        <w:trPr>
          <w:trHeight w:val="306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14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Поиск и аренда помещения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53486" w:rsidRPr="00905CD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 месяца</w:t>
            </w:r>
          </w:p>
        </w:tc>
      </w:tr>
      <w:tr w:rsidR="008E0BAA" w:rsidRPr="00905CDC" w:rsidTr="00905CDC">
        <w:trPr>
          <w:trHeight w:val="122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14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Привлечение специалистов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53486" w:rsidRPr="00905CDC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</w:tr>
      <w:tr w:rsidR="008E0BAA" w:rsidRPr="00905CDC" w:rsidTr="00905CDC">
        <w:trPr>
          <w:trHeight w:val="297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14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Налаживание контактов с поставщиками</w:t>
            </w:r>
          </w:p>
        </w:tc>
        <w:tc>
          <w:tcPr>
            <w:tcW w:w="2700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Менеджер по поставкам</w:t>
            </w:r>
          </w:p>
        </w:tc>
        <w:tc>
          <w:tcPr>
            <w:tcW w:w="2272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</w:tr>
      <w:tr w:rsidR="008E0BAA" w:rsidRPr="00905CDC" w:rsidTr="00905CDC">
        <w:trPr>
          <w:trHeight w:val="138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14" w:type="dxa"/>
            <w:vAlign w:val="center"/>
          </w:tcPr>
          <w:p w:rsidR="008E0BAA" w:rsidRPr="00905CDC" w:rsidRDefault="00553486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рекламных компаний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2272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</w:tr>
      <w:tr w:rsidR="008E0BAA" w:rsidRPr="00905CDC" w:rsidTr="00905CDC">
        <w:trPr>
          <w:trHeight w:val="338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14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Расширение ассортимента предлагаемых товаров</w:t>
            </w:r>
            <w:r w:rsidR="00905CDC"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Менеджер по поставкам</w:t>
            </w:r>
          </w:p>
        </w:tc>
        <w:tc>
          <w:tcPr>
            <w:tcW w:w="2272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периодически</w:t>
            </w:r>
          </w:p>
        </w:tc>
      </w:tr>
      <w:tr w:rsidR="008E0BAA" w:rsidRPr="00905CDC" w:rsidTr="00905CDC">
        <w:trPr>
          <w:trHeight w:val="358"/>
          <w:jc w:val="center"/>
        </w:trPr>
        <w:tc>
          <w:tcPr>
            <w:tcW w:w="485" w:type="dxa"/>
            <w:vAlign w:val="center"/>
          </w:tcPr>
          <w:p w:rsidR="008E0BAA" w:rsidRPr="00905CDC" w:rsidRDefault="008E0BAA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14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Привлечение клиентов путём создания скидок</w:t>
            </w:r>
          </w:p>
        </w:tc>
        <w:tc>
          <w:tcPr>
            <w:tcW w:w="2700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</w:t>
            </w:r>
          </w:p>
        </w:tc>
        <w:tc>
          <w:tcPr>
            <w:tcW w:w="2272" w:type="dxa"/>
            <w:vAlign w:val="center"/>
          </w:tcPr>
          <w:p w:rsidR="008E0BAA" w:rsidRPr="00905CDC" w:rsidRDefault="0075050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не ограничен</w:t>
            </w:r>
          </w:p>
        </w:tc>
      </w:tr>
    </w:tbl>
    <w:p w:rsidR="00905CDC" w:rsidRDefault="00905CDC" w:rsidP="00905CD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050C" w:rsidRPr="00905CDC" w:rsidRDefault="00905CDC" w:rsidP="00905C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Анализ внешней среды</w:t>
      </w:r>
    </w:p>
    <w:p w:rsidR="0075050C" w:rsidRPr="00905CDC" w:rsidRDefault="0075050C" w:rsidP="003B757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050C" w:rsidRPr="00905CDC" w:rsidRDefault="0075050C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 ближайшие 3 – 5 лет планируется рост числа конкурентов, что приведет не только к снижению спроса и уменьшению прибыли, но и к уменьшению численности персонала Торгового центра.</w:t>
      </w:r>
    </w:p>
    <w:p w:rsidR="0075050C" w:rsidRPr="00905CDC" w:rsidRDefault="00C957F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 целях охраны окружающей среды предприятие производит сбор макулатуры и сдачу её на пункт приёма вторсырья, а также принимает участие в городских субботниках.</w:t>
      </w:r>
    </w:p>
    <w:p w:rsidR="00C957FE" w:rsidRPr="00905CDC" w:rsidRDefault="00C957F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Процветание Торгового центра напрямую зависит от экономической ситуации в стране.</w:t>
      </w:r>
    </w:p>
    <w:p w:rsidR="00C957FE" w:rsidRPr="00905CDC" w:rsidRDefault="00C957F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Фирма обменивается информацией посредством интернета и факса.</w:t>
      </w:r>
    </w:p>
    <w:p w:rsidR="00C957FE" w:rsidRPr="00905CDC" w:rsidRDefault="00C957F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 качестве благотворительности Торговый центр будет оказывать материальную помощь дому-интернату, спонсировать поездки детей спортивных школ на соревнования, обеспечивать мебелью подшефную школу.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При несчастном случае с директором, его место занимает старший менеджер.</w:t>
      </w:r>
    </w:p>
    <w:p w:rsidR="00C957FE" w:rsidRPr="00905CDC" w:rsidRDefault="00C957FE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деятельность фирмы не влия</w:t>
      </w:r>
      <w:r w:rsidR="004B7403" w:rsidRPr="00905CDC">
        <w:rPr>
          <w:rFonts w:ascii="Times New Roman" w:hAnsi="Times New Roman" w:cs="Times New Roman"/>
          <w:sz w:val="28"/>
          <w:szCs w:val="28"/>
        </w:rPr>
        <w:t>ю</w:t>
      </w:r>
      <w:r w:rsidRPr="00905CDC">
        <w:rPr>
          <w:rFonts w:ascii="Times New Roman" w:hAnsi="Times New Roman" w:cs="Times New Roman"/>
          <w:sz w:val="28"/>
          <w:szCs w:val="28"/>
        </w:rPr>
        <w:t>т политические изменения в стране</w:t>
      </w:r>
      <w:r w:rsidR="004B7403" w:rsidRPr="00905CDC">
        <w:rPr>
          <w:rFonts w:ascii="Times New Roman" w:hAnsi="Times New Roman" w:cs="Times New Roman"/>
          <w:sz w:val="28"/>
          <w:szCs w:val="28"/>
        </w:rPr>
        <w:t>. А изменение валютного курса может оказать влияние, так как Торговый центр реализует мебель совместного производства (например, Италия - Россия, Испания – Россия).</w:t>
      </w:r>
    </w:p>
    <w:p w:rsidR="004B7403" w:rsidRPr="00905CDC" w:rsidRDefault="004B7403" w:rsidP="00905CD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степень свободы Торгового центра влияют конкуренция, обязательства перед поставщиками, покупателями, поэтому степень свободы оценивается в 6 баллов.</w:t>
      </w:r>
    </w:p>
    <w:p w:rsidR="00C957FE" w:rsidRPr="00905CDC" w:rsidRDefault="00C957FE" w:rsidP="003B757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7403" w:rsidRPr="00905CDC" w:rsidRDefault="00905CDC" w:rsidP="00905CD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B7403" w:rsidRPr="00905CDC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конкурентами</w:t>
      </w:r>
    </w:p>
    <w:p w:rsidR="004B7403" w:rsidRPr="00905CDC" w:rsidRDefault="004B7403" w:rsidP="003B75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3B" w:rsidRPr="00905CDC" w:rsidRDefault="004B7403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Наиболее крупными фирмами-конкурентами являются «Шатура», «Гранд», «Дятьково», «Идальго», «Миасс-мебель», а также множество </w:t>
      </w:r>
      <w:r w:rsidR="0015423B" w:rsidRPr="00905CDC">
        <w:rPr>
          <w:rFonts w:ascii="Times New Roman" w:hAnsi="Times New Roman" w:cs="Times New Roman"/>
          <w:sz w:val="28"/>
          <w:szCs w:val="28"/>
        </w:rPr>
        <w:t>мелких фирм.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15423B" w:rsidRPr="00905CDC">
        <w:rPr>
          <w:rFonts w:ascii="Times New Roman" w:hAnsi="Times New Roman" w:cs="Times New Roman"/>
          <w:sz w:val="28"/>
          <w:szCs w:val="28"/>
        </w:rPr>
        <w:t>Фирмы-конкуренты занимаются реализацией готовой мебели, а также производством мебели по индивидуальному заказу.</w:t>
      </w:r>
    </w:p>
    <w:p w:rsidR="004B7403" w:rsidRPr="00905CDC" w:rsidRDefault="0015423B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Наш товарный рынок находится на стадии процветания, так как у людей есть желание и возможности красиво и со вкусом оформить свой интерьер</w:t>
      </w:r>
      <w:r w:rsidRPr="00905CD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423B" w:rsidRPr="00905CDC" w:rsidRDefault="0015423B" w:rsidP="003B75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3B" w:rsidRPr="00905CDC" w:rsidRDefault="0015423B" w:rsidP="00905CD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долей рынка до </w:t>
      </w:r>
      <w:r w:rsidR="00AC2F38" w:rsidRPr="00905CDC">
        <w:rPr>
          <w:rFonts w:ascii="Times New Roman" w:hAnsi="Times New Roman" w:cs="Times New Roman"/>
          <w:b/>
          <w:bCs/>
          <w:sz w:val="28"/>
          <w:szCs w:val="28"/>
        </w:rPr>
        <w:t xml:space="preserve">и после </w:t>
      </w:r>
      <w:r w:rsidRPr="00905CDC">
        <w:rPr>
          <w:rFonts w:ascii="Times New Roman" w:hAnsi="Times New Roman" w:cs="Times New Roman"/>
          <w:b/>
          <w:bCs/>
          <w:sz w:val="28"/>
          <w:szCs w:val="28"/>
        </w:rPr>
        <w:t>открытия ТЦ «Мебель»</w:t>
      </w:r>
    </w:p>
    <w:p w:rsidR="00AC2F38" w:rsidRPr="00905CDC" w:rsidRDefault="00905CDC" w:rsidP="00905CD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b/>
          <w:bCs/>
          <w:sz w:val="28"/>
          <w:szCs w:val="28"/>
        </w:rPr>
        <w:object w:dxaOrig="6840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34pt" o:ole="">
            <v:imagedata r:id="rId7" o:title=""/>
          </v:shape>
          <o:OLEObject Type="Embed" ProgID="MSGraph.Chart.8" ShapeID="_x0000_i1025" DrawAspect="Content" ObjectID="_1466477189" r:id="rId8">
            <o:FieldCodes>\s</o:FieldCodes>
          </o:OLEObject>
        </w:object>
      </w:r>
    </w:p>
    <w:p w:rsidR="00EC6634" w:rsidRPr="00905CDC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4. Анализ потребителей</w:t>
      </w:r>
    </w:p>
    <w:p w:rsidR="00EC6634" w:rsidRPr="00905CDC" w:rsidRDefault="00EC6634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6634" w:rsidRPr="00905CDC" w:rsidRDefault="00EC6634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Сегментирование рынка проводим по следующим категориям:</w:t>
      </w:r>
    </w:p>
    <w:p w:rsidR="00EC6634" w:rsidRPr="00905CDC" w:rsidRDefault="00EC6634" w:rsidP="00905CDC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Возраст;</w:t>
      </w:r>
    </w:p>
    <w:p w:rsidR="00EC6634" w:rsidRPr="00905CDC" w:rsidRDefault="00EC6634" w:rsidP="00905CDC">
      <w:pPr>
        <w:numPr>
          <w:ilvl w:val="0"/>
          <w:numId w:val="1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Уровень дохода.</w:t>
      </w:r>
    </w:p>
    <w:p w:rsidR="00C80172" w:rsidRPr="00905CDC" w:rsidRDefault="00EC6634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Деятельность Торгового центра будет усовершенствоваться за счет привлечения новых поставщиков</w:t>
      </w:r>
      <w:r w:rsidR="00C96FBE" w:rsidRPr="00905CDC">
        <w:rPr>
          <w:rFonts w:ascii="Times New Roman" w:hAnsi="Times New Roman" w:cs="Times New Roman"/>
          <w:sz w:val="28"/>
          <w:szCs w:val="28"/>
        </w:rPr>
        <w:t>, расширения ассортимента товара, использования компьютерных программ дизайна интерьера</w:t>
      </w:r>
      <w:r w:rsidR="003938B6" w:rsidRPr="00905CDC">
        <w:rPr>
          <w:rFonts w:ascii="Times New Roman" w:hAnsi="Times New Roman" w:cs="Times New Roman"/>
          <w:sz w:val="28"/>
          <w:szCs w:val="28"/>
        </w:rPr>
        <w:t>, оказания дополнительных услуг</w:t>
      </w:r>
      <w:r w:rsidR="00772FDD" w:rsidRPr="00905CDC">
        <w:rPr>
          <w:rFonts w:ascii="Times New Roman" w:hAnsi="Times New Roman" w:cs="Times New Roman"/>
          <w:sz w:val="28"/>
          <w:szCs w:val="28"/>
        </w:rPr>
        <w:t xml:space="preserve"> по сборке, доставке, гарантийному обслуживанию мебели</w:t>
      </w:r>
      <w:r w:rsidR="00C80172" w:rsidRPr="00905CDC">
        <w:rPr>
          <w:rFonts w:ascii="Times New Roman" w:hAnsi="Times New Roman" w:cs="Times New Roman"/>
          <w:sz w:val="28"/>
          <w:szCs w:val="28"/>
        </w:rPr>
        <w:t>, повышения профессионального уровня и квалификации сотрудников.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C80172" w:rsidRPr="00905CDC">
        <w:rPr>
          <w:rFonts w:ascii="Times New Roman" w:hAnsi="Times New Roman" w:cs="Times New Roman"/>
          <w:sz w:val="28"/>
          <w:szCs w:val="28"/>
        </w:rPr>
        <w:t>Объем продаж увеличивается в сезон отпусков.</w:t>
      </w:r>
    </w:p>
    <w:p w:rsidR="00C80172" w:rsidRPr="00905CDC" w:rsidRDefault="00C80172" w:rsidP="003B75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172" w:rsidRPr="00905CDC" w:rsidRDefault="00C80172" w:rsidP="00905C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Таблица 2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План мероприятий по анализу потребителей</w:t>
      </w:r>
    </w:p>
    <w:tbl>
      <w:tblPr>
        <w:tblW w:w="7542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520"/>
        <w:gridCol w:w="2340"/>
        <w:gridCol w:w="1980"/>
      </w:tblGrid>
      <w:tr w:rsidR="00C80172" w:rsidRPr="00905CDC" w:rsidTr="00905CDC">
        <w:trPr>
          <w:trHeight w:val="700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</w:tr>
      <w:tr w:rsidR="00C80172" w:rsidRPr="00905CDC" w:rsidTr="00905CDC">
        <w:trPr>
          <w:trHeight w:val="90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Анализ писем и жалоб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C80172" w:rsidRPr="00905CDC" w:rsidTr="00905CDC">
        <w:trPr>
          <w:trHeight w:val="90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Личное наблюдение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C80172" w:rsidRPr="00905CDC" w:rsidTr="00905CDC">
        <w:trPr>
          <w:trHeight w:val="90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Устные вопросы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C80172" w:rsidRPr="00905CDC" w:rsidTr="00905CDC">
        <w:trPr>
          <w:trHeight w:val="254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 раз в 2 месяца</w:t>
            </w:r>
          </w:p>
        </w:tc>
      </w:tr>
      <w:tr w:rsidR="00C80172" w:rsidRPr="00905CDC" w:rsidTr="00905CDC">
        <w:trPr>
          <w:trHeight w:val="263"/>
        </w:trPr>
        <w:tc>
          <w:tcPr>
            <w:tcW w:w="702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Учет потребителей</w:t>
            </w:r>
          </w:p>
        </w:tc>
        <w:tc>
          <w:tcPr>
            <w:tcW w:w="234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1980" w:type="dxa"/>
            <w:vAlign w:val="center"/>
          </w:tcPr>
          <w:p w:rsidR="00C80172" w:rsidRPr="00905CDC" w:rsidRDefault="00C80172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</w:tbl>
    <w:p w:rsidR="00EC6634" w:rsidRPr="00905CDC" w:rsidRDefault="00EC6634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0172" w:rsidRPr="00905CDC" w:rsidRDefault="00905CDC" w:rsidP="00905CD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05CDC">
        <w:rPr>
          <w:rFonts w:ascii="Times New Roman" w:hAnsi="Times New Roman" w:cs="Times New Roman"/>
          <w:b/>
          <w:bCs/>
          <w:sz w:val="28"/>
          <w:szCs w:val="28"/>
        </w:rPr>
        <w:object w:dxaOrig="7320" w:dyaOrig="4800">
          <v:shape id="_x0000_i1026" type="#_x0000_t75" style="width:366pt;height:240pt" o:ole="">
            <v:imagedata r:id="rId9" o:title=""/>
          </v:shape>
          <o:OLEObject Type="Embed" ProgID="MSGraph.Chart.8" ShapeID="_x0000_i1026" DrawAspect="Content" ObjectID="_1466477190" r:id="rId10">
            <o:FieldCodes>\s</o:FieldCodes>
          </o:OLEObject>
        </w:object>
      </w:r>
    </w:p>
    <w:p w:rsidR="00C80172" w:rsidRPr="00905CDC" w:rsidRDefault="00905CDC" w:rsidP="00905CD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905CDC">
        <w:rPr>
          <w:rFonts w:ascii="Times New Roman" w:hAnsi="Times New Roman" w:cs="Times New Roman"/>
          <w:b/>
          <w:bCs/>
          <w:sz w:val="28"/>
          <w:szCs w:val="28"/>
        </w:rPr>
        <w:object w:dxaOrig="7785" w:dyaOrig="6300">
          <v:shape id="_x0000_i1027" type="#_x0000_t75" style="width:389.25pt;height:315pt" o:ole="">
            <v:imagedata r:id="rId11" o:title=""/>
          </v:shape>
          <o:OLEObject Type="Embed" ProgID="MSGraph.Chart.8" ShapeID="_x0000_i1027" DrawAspect="Content" ObjectID="_1466477191" r:id="rId12">
            <o:FieldCodes>\s</o:FieldCodes>
          </o:OLEObject>
        </w:object>
      </w:r>
    </w:p>
    <w:p w:rsidR="00E73711" w:rsidRPr="00905CDC" w:rsidRDefault="00E73711" w:rsidP="003B757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3711" w:rsidRPr="00905CDC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Анализ собственной ситуации</w:t>
      </w:r>
    </w:p>
    <w:p w:rsidR="00E73711" w:rsidRPr="00905CDC" w:rsidRDefault="00E73711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3711" w:rsidRPr="00905CDC" w:rsidRDefault="00E73711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Слабые стороны: </w:t>
      </w:r>
    </w:p>
    <w:p w:rsidR="00E73711" w:rsidRPr="00905CDC" w:rsidRDefault="00E73711" w:rsidP="00905CDC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Большая конкуренция</w:t>
      </w:r>
    </w:p>
    <w:p w:rsidR="00E73711" w:rsidRPr="00905CDC" w:rsidRDefault="00E73711" w:rsidP="00905CDC">
      <w:pPr>
        <w:numPr>
          <w:ilvl w:val="0"/>
          <w:numId w:val="13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Небольшой срок существования на рынке</w:t>
      </w:r>
      <w:r w:rsidR="0030556D" w:rsidRPr="00905CDC">
        <w:rPr>
          <w:rFonts w:ascii="Times New Roman" w:hAnsi="Times New Roman" w:cs="Times New Roman"/>
          <w:sz w:val="28"/>
          <w:szCs w:val="28"/>
        </w:rPr>
        <w:t>.</w:t>
      </w:r>
    </w:p>
    <w:p w:rsidR="0030556D" w:rsidRPr="00905CDC" w:rsidRDefault="0030556D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Сильные стороны :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Выгодное расположение (главная улица города);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Реализация качественных товаров российских производителей, а </w:t>
      </w:r>
    </w:p>
    <w:p w:rsidR="0030556D" w:rsidRPr="00905CDC" w:rsidRDefault="00905CDC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6D" w:rsidRPr="00905CDC">
        <w:rPr>
          <w:rFonts w:ascii="Times New Roman" w:hAnsi="Times New Roman" w:cs="Times New Roman"/>
          <w:sz w:val="28"/>
          <w:szCs w:val="28"/>
        </w:rPr>
        <w:t>также совместного производства;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Богатый ассортимент;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Большая складская программа;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Выставочный зал;</w:t>
      </w:r>
    </w:p>
    <w:p w:rsidR="0036250C" w:rsidRPr="00905CDC" w:rsidRDefault="00905CDC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6D" w:rsidRPr="00905CDC">
        <w:rPr>
          <w:rFonts w:ascii="Times New Roman" w:hAnsi="Times New Roman" w:cs="Times New Roman"/>
          <w:sz w:val="28"/>
          <w:szCs w:val="28"/>
        </w:rPr>
        <w:t>Индивидуальный подход к клиентам, возможность заказа мебели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56D" w:rsidRPr="00905CDC" w:rsidRDefault="00905CDC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6D" w:rsidRPr="00905CD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6D" w:rsidRPr="00905CDC">
        <w:rPr>
          <w:rFonts w:ascii="Times New Roman" w:hAnsi="Times New Roman" w:cs="Times New Roman"/>
          <w:sz w:val="28"/>
          <w:szCs w:val="28"/>
        </w:rPr>
        <w:t>каталогам;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Профессионализм работников;</w:t>
      </w:r>
    </w:p>
    <w:p w:rsidR="0030556D" w:rsidRPr="00905CDC" w:rsidRDefault="0030556D" w:rsidP="00905CDC">
      <w:pPr>
        <w:numPr>
          <w:ilvl w:val="0"/>
          <w:numId w:val="14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Оказание дополнительных услуг.</w:t>
      </w:r>
    </w:p>
    <w:p w:rsidR="0030556D" w:rsidRPr="00905CDC" w:rsidRDefault="0030556D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Для реализации своих сильных сторон необходимо постоянно изучать спрос потребителей и, по возможности, удовлетворять его, обновляя ассортимент и предлагая мебель высокого качества по доступным ценам.</w:t>
      </w:r>
    </w:p>
    <w:p w:rsidR="0030556D" w:rsidRPr="00905CDC" w:rsidRDefault="0030556D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Источником финансирования нововведений является чистая прибыль фирмы.</w:t>
      </w:r>
    </w:p>
    <w:p w:rsidR="00905CDC" w:rsidRDefault="00905CDC" w:rsidP="00905CD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556D" w:rsidRPr="00905CDC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Анализ потенциала</w:t>
      </w:r>
    </w:p>
    <w:p w:rsidR="0030556D" w:rsidRPr="00905CDC" w:rsidRDefault="0030556D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556D" w:rsidRPr="00905CDC" w:rsidRDefault="0030556D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Основной проблемой рынка, на котором предстоит работать, является конкуренция и уровень доходов населения.</w:t>
      </w:r>
    </w:p>
    <w:p w:rsidR="0030556D" w:rsidRPr="00905CDC" w:rsidRDefault="0077338F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Для повышения конкурентоспособности фирмы необходимо наладить и поддерживать контакты с фирмами-производителями качественной продукции, рассчитанной на все слои населения.</w:t>
      </w:r>
    </w:p>
    <w:p w:rsidR="00F4585A" w:rsidRPr="00905CDC" w:rsidRDefault="00F4585A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ближайшие 5 – 10 лет рассчитывается работать с населением в возрасте 30 – 50 лет со средним уровнем дохода.</w:t>
      </w:r>
    </w:p>
    <w:p w:rsidR="00F4585A" w:rsidRPr="00905CDC" w:rsidRDefault="00F4585A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CDC">
        <w:rPr>
          <w:rFonts w:ascii="Times New Roman" w:hAnsi="Times New Roman" w:cs="Times New Roman"/>
          <w:sz w:val="28"/>
          <w:szCs w:val="28"/>
          <w:u w:val="single"/>
        </w:rPr>
        <w:t>Информация, необходимая для эффективной деятельности:</w:t>
      </w:r>
    </w:p>
    <w:p w:rsidR="00F4585A" w:rsidRPr="00905CDC" w:rsidRDefault="00F4585A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О рынке в целом: - сегменты рынка;</w:t>
      </w:r>
    </w:p>
    <w:p w:rsidR="00F4585A" w:rsidRPr="00905CDC" w:rsidRDefault="00905CDC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5A" w:rsidRPr="00905CDC">
        <w:rPr>
          <w:rFonts w:ascii="Times New Roman" w:hAnsi="Times New Roman" w:cs="Times New Roman"/>
          <w:sz w:val="28"/>
          <w:szCs w:val="28"/>
        </w:rPr>
        <w:t>- размер рынка;</w:t>
      </w:r>
    </w:p>
    <w:p w:rsidR="00F4585A" w:rsidRPr="00905CDC" w:rsidRDefault="00905CDC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5A" w:rsidRPr="00905CDC">
        <w:rPr>
          <w:rFonts w:ascii="Times New Roman" w:hAnsi="Times New Roman" w:cs="Times New Roman"/>
          <w:sz w:val="28"/>
          <w:szCs w:val="28"/>
        </w:rPr>
        <w:t>- конкуренты.</w:t>
      </w:r>
    </w:p>
    <w:p w:rsidR="00F4585A" w:rsidRPr="00905CDC" w:rsidRDefault="00F4585A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Социально – экономическая информация:</w:t>
      </w:r>
    </w:p>
    <w:p w:rsidR="00F4585A" w:rsidRPr="00905CDC" w:rsidRDefault="00F4585A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уровень доходов и расходов населения</w:t>
      </w:r>
    </w:p>
    <w:p w:rsidR="00F4585A" w:rsidRPr="00905CDC" w:rsidRDefault="00F4585A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Информация о политике правительства:</w:t>
      </w:r>
    </w:p>
    <w:p w:rsidR="00F4585A" w:rsidRPr="00905CDC" w:rsidRDefault="00F4585A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реформы в поддержку ЧП;</w:t>
      </w:r>
    </w:p>
    <w:p w:rsidR="00F4585A" w:rsidRPr="00905CDC" w:rsidRDefault="00F4585A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влияние государства на цены.</w:t>
      </w:r>
    </w:p>
    <w:p w:rsidR="00F4585A" w:rsidRPr="00905CDC" w:rsidRDefault="00F4585A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Информация о производстве и затратах:</w:t>
      </w:r>
    </w:p>
    <w:p w:rsidR="00F4585A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объем продаж;</w:t>
      </w:r>
    </w:p>
    <w:p w:rsidR="007C2991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затраты.</w:t>
      </w:r>
    </w:p>
    <w:p w:rsidR="007C2991" w:rsidRPr="00905CDC" w:rsidRDefault="007C2991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Информация о ценах:</w:t>
      </w:r>
    </w:p>
    <w:p w:rsidR="007C2991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цены конкурентов</w:t>
      </w:r>
    </w:p>
    <w:p w:rsidR="007C2991" w:rsidRPr="00905CDC" w:rsidRDefault="007C2991" w:rsidP="00905CDC">
      <w:pPr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Информация о прибыли и выручке:</w:t>
      </w:r>
    </w:p>
    <w:p w:rsidR="007C2991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рентабельность;</w:t>
      </w:r>
    </w:p>
    <w:p w:rsidR="007C2991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- зависимость выручки от объема продаж.</w:t>
      </w:r>
    </w:p>
    <w:p w:rsidR="007C2991" w:rsidRPr="00905CDC" w:rsidRDefault="007C2991" w:rsidP="00905C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5CDC">
        <w:rPr>
          <w:rFonts w:ascii="Times New Roman" w:hAnsi="Times New Roman" w:cs="Times New Roman"/>
          <w:sz w:val="28"/>
          <w:szCs w:val="28"/>
          <w:u w:val="single"/>
        </w:rPr>
        <w:t>Основные показатели развития фирмы в динамике:</w:t>
      </w:r>
    </w:p>
    <w:p w:rsidR="007C2991" w:rsidRPr="00905CDC" w:rsidRDefault="007C2991" w:rsidP="00905CDC">
      <w:pPr>
        <w:numPr>
          <w:ilvl w:val="0"/>
          <w:numId w:val="1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Распределение и сбыт.</w:t>
      </w:r>
    </w:p>
    <w:p w:rsidR="007C2991" w:rsidRPr="00905CDC" w:rsidRDefault="007C2991" w:rsidP="00905CDC">
      <w:pPr>
        <w:numPr>
          <w:ilvl w:val="4"/>
          <w:numId w:val="2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 xml:space="preserve"> Транспортные расходы.</w:t>
      </w:r>
    </w:p>
    <w:p w:rsidR="007C2991" w:rsidRPr="00905CDC" w:rsidRDefault="007C2991" w:rsidP="00905CD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Фирма имеет собственный транспорт и может воспользоваться услугами поставщиков, а также услугами фирмы, занимающейся доставкой грузов. Транспортные расходы будут заложены в стоимость товара.</w:t>
      </w:r>
    </w:p>
    <w:p w:rsidR="007C2991" w:rsidRPr="00905CDC" w:rsidRDefault="007C2991" w:rsidP="00905CDC">
      <w:pPr>
        <w:tabs>
          <w:tab w:val="left" w:pos="1080"/>
          <w:tab w:val="left" w:pos="1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(б)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складские помещения.</w:t>
      </w:r>
    </w:p>
    <w:p w:rsidR="007C2991" w:rsidRPr="00905CDC" w:rsidRDefault="00905CDC" w:rsidP="00905CDC">
      <w:pPr>
        <w:tabs>
          <w:tab w:val="left" w:pos="1080"/>
          <w:tab w:val="left" w:pos="1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991" w:rsidRPr="00905CDC">
        <w:rPr>
          <w:rFonts w:ascii="Times New Roman" w:hAnsi="Times New Roman" w:cs="Times New Roman"/>
          <w:sz w:val="28"/>
          <w:szCs w:val="28"/>
        </w:rPr>
        <w:t>Для складов используются подсобные помещения Торгового центра</w:t>
      </w:r>
      <w:r w:rsidR="00FA50D3" w:rsidRPr="00905CDC">
        <w:rPr>
          <w:rFonts w:ascii="Times New Roman" w:hAnsi="Times New Roman" w:cs="Times New Roman"/>
          <w:sz w:val="28"/>
          <w:szCs w:val="28"/>
        </w:rPr>
        <w:t>, а также имеется арендуемое помещение. Общая площадь складов 100 м</w:t>
      </w:r>
      <w:r w:rsidR="00D67C1D" w:rsidRPr="00905C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67C1D" w:rsidRPr="00905CDC">
        <w:rPr>
          <w:rFonts w:ascii="Times New Roman" w:hAnsi="Times New Roman" w:cs="Times New Roman"/>
          <w:sz w:val="28"/>
          <w:szCs w:val="28"/>
        </w:rPr>
        <w:t>.</w:t>
      </w:r>
    </w:p>
    <w:p w:rsidR="00D67C1D" w:rsidRPr="00905CDC" w:rsidRDefault="00D67C1D" w:rsidP="00905CDC">
      <w:pPr>
        <w:numPr>
          <w:ilvl w:val="0"/>
          <w:numId w:val="16"/>
        </w:numPr>
        <w:tabs>
          <w:tab w:val="left" w:pos="1080"/>
          <w:tab w:val="left" w:pos="145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Маркетинг.</w:t>
      </w:r>
    </w:p>
    <w:p w:rsidR="00D67C1D" w:rsidRPr="00905CDC" w:rsidRDefault="00D67C1D" w:rsidP="00905CDC">
      <w:pPr>
        <w:tabs>
          <w:tab w:val="left" w:pos="1080"/>
          <w:tab w:val="left" w:pos="1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(а) методика ценообразования.</w:t>
      </w:r>
    </w:p>
    <w:p w:rsidR="00D67C1D" w:rsidRPr="00905CDC" w:rsidRDefault="00D67C1D" w:rsidP="00905CDC">
      <w:pPr>
        <w:tabs>
          <w:tab w:val="left" w:pos="1080"/>
          <w:tab w:val="left" w:pos="145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Цены устанавливаются исходя из закупочных цен с учетом дополнительных расходов ( транспортных, аренда помещения, плата за коммунальные услуги, зарплата работников и др.).</w:t>
      </w:r>
    </w:p>
    <w:p w:rsidR="00D67C1D" w:rsidRPr="00905CDC" w:rsidRDefault="00D67C1D" w:rsidP="003B757F">
      <w:pPr>
        <w:tabs>
          <w:tab w:val="left" w:pos="145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91" w:rsidRPr="00905CDC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Умение формировать цель</w:t>
      </w:r>
    </w:p>
    <w:p w:rsidR="00D67C1D" w:rsidRPr="00905CDC" w:rsidRDefault="00D67C1D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7C1D" w:rsidRPr="00905CDC" w:rsidRDefault="004719D3" w:rsidP="00905CDC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Реклама:</w:t>
      </w:r>
    </w:p>
    <w:p w:rsidR="004719D3" w:rsidRPr="00905CDC" w:rsidRDefault="004719D3" w:rsidP="00905CDC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телевидении (видеоролик, бегущая строка);</w:t>
      </w:r>
    </w:p>
    <w:p w:rsidR="004719D3" w:rsidRPr="00905CDC" w:rsidRDefault="00E774F7" w:rsidP="00905CDC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радио;</w:t>
      </w:r>
    </w:p>
    <w:p w:rsidR="00E774F7" w:rsidRPr="00905CDC" w:rsidRDefault="00E774F7" w:rsidP="00905CDC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 прессе;</w:t>
      </w:r>
    </w:p>
    <w:p w:rsidR="00E774F7" w:rsidRPr="00905CDC" w:rsidRDefault="00E774F7" w:rsidP="00905CDC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Визуальная (вывески, плакаты)</w:t>
      </w:r>
    </w:p>
    <w:p w:rsidR="00E774F7" w:rsidRPr="00905CDC" w:rsidRDefault="00E774F7" w:rsidP="00905CDC">
      <w:pPr>
        <w:numPr>
          <w:ilvl w:val="0"/>
          <w:numId w:val="22"/>
        </w:numPr>
        <w:tabs>
          <w:tab w:val="left" w:pos="108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На транспорте.</w:t>
      </w:r>
    </w:p>
    <w:p w:rsidR="00E774F7" w:rsidRPr="00905CDC" w:rsidRDefault="00E774F7" w:rsidP="00905CDC">
      <w:pPr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Фирменный слоган : « Высокое качество, доступные цены».</w:t>
      </w:r>
    </w:p>
    <w:p w:rsidR="00E774F7" w:rsidRDefault="00E774F7" w:rsidP="003B75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9E3" w:rsidRDefault="00905CDC" w:rsidP="00905CD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 xml:space="preserve">9. </w:t>
      </w:r>
      <w:r w:rsidR="00E774F7" w:rsidRPr="00905CDC">
        <w:rPr>
          <w:rFonts w:ascii="Times New Roman" w:hAnsi="Times New Roman" w:cs="Times New Roman"/>
          <w:b/>
          <w:bCs/>
          <w:sz w:val="28"/>
          <w:szCs w:val="28"/>
        </w:rPr>
        <w:t>Стратегия маркетинга</w:t>
      </w:r>
    </w:p>
    <w:p w:rsidR="00905CDC" w:rsidRPr="00905CDC" w:rsidRDefault="00905CDC" w:rsidP="00905C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49E3" w:rsidRPr="00905CDC" w:rsidRDefault="00B849E3" w:rsidP="00905CD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Т</w:t>
      </w:r>
      <w:r w:rsidR="00723249" w:rsidRPr="00905CDC">
        <w:rPr>
          <w:rFonts w:ascii="Times New Roman" w:hAnsi="Times New Roman" w:cs="Times New Roman"/>
          <w:sz w:val="28"/>
          <w:szCs w:val="28"/>
        </w:rPr>
        <w:t>аблица 3</w:t>
      </w:r>
      <w:r w:rsidR="00FB0FDC" w:rsidRPr="00905CDC">
        <w:rPr>
          <w:rFonts w:ascii="Times New Roman" w:hAnsi="Times New Roman" w:cs="Times New Roman"/>
          <w:sz w:val="28"/>
          <w:szCs w:val="28"/>
        </w:rPr>
        <w:t xml:space="preserve"> </w:t>
      </w:r>
      <w:r w:rsidR="00905CDC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Стратегия маркетинга (оценивается по 3-х балльной системе).</w:t>
      </w:r>
    </w:p>
    <w:tbl>
      <w:tblPr>
        <w:tblW w:w="460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140"/>
        <w:gridCol w:w="917"/>
        <w:gridCol w:w="35"/>
        <w:gridCol w:w="2648"/>
        <w:gridCol w:w="1080"/>
      </w:tblGrid>
      <w:tr w:rsidR="00AC474B" w:rsidRPr="00905CDC" w:rsidTr="00905CDC">
        <w:trPr>
          <w:trHeight w:val="485"/>
        </w:trPr>
        <w:tc>
          <w:tcPr>
            <w:tcW w:w="2347" w:type="pct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НАСТУПАТЕЛЬНАЯ СТРАТЕГИЯ</w:t>
            </w:r>
          </w:p>
        </w:tc>
        <w:tc>
          <w:tcPr>
            <w:tcW w:w="540" w:type="pct"/>
            <w:gridSpan w:val="2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ОБОРОНИТЕЛЬНАЯ СТРАТЕГИЯ</w:t>
            </w:r>
          </w:p>
        </w:tc>
        <w:tc>
          <w:tcPr>
            <w:tcW w:w="612" w:type="pct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B849E3" w:rsidRPr="00905CDC" w:rsidTr="00905CDC">
        <w:trPr>
          <w:trHeight w:val="235"/>
        </w:trPr>
        <w:tc>
          <w:tcPr>
            <w:tcW w:w="5000" w:type="pct"/>
            <w:gridSpan w:val="5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</w:tc>
      </w:tr>
      <w:tr w:rsidR="00AC474B" w:rsidRPr="00905CDC" w:rsidTr="00905CDC">
        <w:trPr>
          <w:trHeight w:val="535"/>
        </w:trPr>
        <w:tc>
          <w:tcPr>
            <w:tcW w:w="2347" w:type="pct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рынка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Интенсивное проведение комплексного изучения рынка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474B" w:rsidRPr="00905CDC" w:rsidTr="00905CDC">
        <w:trPr>
          <w:trHeight w:val="561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Поощрение приверженности марке товара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Открытие новых ниш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74B" w:rsidRPr="00905CDC" w:rsidTr="00905CDC">
        <w:trPr>
          <w:trHeight w:val="501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Использование ярмарочной и демонстрационной торговли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Предложение недорогих моделей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474B" w:rsidRPr="00905CDC" w:rsidTr="00905CDC">
        <w:trPr>
          <w:trHeight w:val="327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Проведение интенсивного обучения продавцов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Сокращение сроков поставок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474B" w:rsidRPr="00905CDC" w:rsidTr="00905CDC">
        <w:trPr>
          <w:trHeight w:val="561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Проведение политики дифференциации цен вместо политики высоких или низких цен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849E3" w:rsidRPr="00905CDC" w:rsidRDefault="00B849E3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4B" w:rsidRPr="00905CDC" w:rsidTr="00905CDC">
        <w:trPr>
          <w:trHeight w:val="107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Систематическое обновление ассортимента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4B" w:rsidRPr="00905CDC" w:rsidTr="00905CDC">
        <w:trPr>
          <w:trHeight w:val="118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Предоставление скидок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4B" w:rsidRPr="00905CDC" w:rsidTr="00905CDC">
        <w:trPr>
          <w:trHeight w:val="128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Ускорение разработки новых продуктов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474B" w:rsidRPr="00905CDC" w:rsidTr="00905CDC">
        <w:trPr>
          <w:trHeight w:val="90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Широкомасштабные рекламные компании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1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pct"/>
            <w:vAlign w:val="center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FDC" w:rsidRPr="00905CDC" w:rsidTr="00905CDC">
        <w:trPr>
          <w:trHeight w:val="300"/>
        </w:trPr>
        <w:tc>
          <w:tcPr>
            <w:tcW w:w="5000" w:type="pct"/>
            <w:gridSpan w:val="5"/>
          </w:tcPr>
          <w:p w:rsidR="00FB0FDC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КАДРЫ</w:t>
            </w:r>
          </w:p>
        </w:tc>
      </w:tr>
      <w:tr w:rsidR="00AC474B" w:rsidRPr="00905CDC" w:rsidTr="00905CDC">
        <w:trPr>
          <w:trHeight w:val="413"/>
        </w:trPr>
        <w:tc>
          <w:tcPr>
            <w:tcW w:w="2347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Обучение персонала нескольким профессиям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1" w:type="pct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Сокращенный рабочий день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74B" w:rsidRPr="00905CDC" w:rsidTr="00905CDC">
        <w:trPr>
          <w:trHeight w:val="561"/>
        </w:trPr>
        <w:tc>
          <w:tcPr>
            <w:tcW w:w="2347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дополнительного персонала для продаж и оказания услуг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1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Очень сжатый состав персонала</w:t>
            </w:r>
          </w:p>
        </w:tc>
        <w:tc>
          <w:tcPr>
            <w:tcW w:w="612" w:type="pct"/>
            <w:vAlign w:val="center"/>
          </w:tcPr>
          <w:p w:rsidR="00B849E3" w:rsidRPr="00905CDC" w:rsidRDefault="00FB0FDC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474B" w:rsidRPr="00905CDC" w:rsidTr="00905CDC">
        <w:trPr>
          <w:trHeight w:val="561"/>
        </w:trPr>
        <w:tc>
          <w:tcPr>
            <w:tcW w:w="2347" w:type="pct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B849E3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Прекращение приема на работу</w:t>
            </w:r>
          </w:p>
        </w:tc>
        <w:tc>
          <w:tcPr>
            <w:tcW w:w="612" w:type="pct"/>
            <w:vAlign w:val="center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474B" w:rsidRPr="00905CDC" w:rsidTr="00905CDC">
        <w:trPr>
          <w:trHeight w:val="254"/>
        </w:trPr>
        <w:tc>
          <w:tcPr>
            <w:tcW w:w="5000" w:type="pct"/>
            <w:gridSpan w:val="5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</w:tr>
      <w:tr w:rsidR="00AC474B" w:rsidRPr="00905CDC" w:rsidTr="00905CDC">
        <w:trPr>
          <w:trHeight w:val="299"/>
        </w:trPr>
        <w:tc>
          <w:tcPr>
            <w:tcW w:w="2347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Совершенствование контроля затрат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Уменьшение убыточных капиталовложений</w:t>
            </w:r>
          </w:p>
        </w:tc>
        <w:tc>
          <w:tcPr>
            <w:tcW w:w="612" w:type="pct"/>
            <w:vAlign w:val="center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79C6" w:rsidRPr="00905CDC" w:rsidTr="00905CDC">
        <w:trPr>
          <w:trHeight w:val="561"/>
        </w:trPr>
        <w:tc>
          <w:tcPr>
            <w:tcW w:w="2347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Своевременное вкладывание капитала фирмы в надежные новые предприятия</w:t>
            </w:r>
          </w:p>
        </w:tc>
        <w:tc>
          <w:tcPr>
            <w:tcW w:w="540" w:type="pct"/>
            <w:gridSpan w:val="2"/>
            <w:vAlign w:val="center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1" w:type="pct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Отказ от расширения инвестиций</w:t>
            </w:r>
          </w:p>
        </w:tc>
        <w:tc>
          <w:tcPr>
            <w:tcW w:w="612" w:type="pct"/>
            <w:vAlign w:val="center"/>
          </w:tcPr>
          <w:p w:rsidR="00B849E3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474B" w:rsidRPr="00905CDC" w:rsidTr="00905CDC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347" w:type="pct"/>
          </w:tcPr>
          <w:p w:rsidR="00AC474B" w:rsidRPr="00905CDC" w:rsidRDefault="00AC474B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</w:tcPr>
          <w:p w:rsidR="00AC474B" w:rsidRPr="00905CDC" w:rsidRDefault="00AC474B" w:rsidP="00905CDC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pct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Усиленный контроль оплаты претензий</w:t>
            </w:r>
          </w:p>
        </w:tc>
        <w:tc>
          <w:tcPr>
            <w:tcW w:w="612" w:type="pct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474B" w:rsidRPr="00905CDC" w:rsidTr="00905CDC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2347" w:type="pct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20" w:type="pct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21" w:type="pct"/>
            <w:gridSpan w:val="2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2" w:type="pct"/>
          </w:tcPr>
          <w:p w:rsidR="00AC474B" w:rsidRPr="00905CDC" w:rsidRDefault="00AC474B" w:rsidP="00905CD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5CD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</w:tbl>
    <w:p w:rsidR="00B849E3" w:rsidRDefault="00B849E3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79C6" w:rsidRDefault="00CB6247" w:rsidP="00CB624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B6247">
        <w:rPr>
          <w:rFonts w:ascii="Times New Roman" w:hAnsi="Times New Roman" w:cs="Times New Roman"/>
          <w:b/>
          <w:bCs/>
          <w:sz w:val="28"/>
          <w:szCs w:val="28"/>
        </w:rPr>
        <w:t>10. Контроллинг маркетинга</w:t>
      </w:r>
    </w:p>
    <w:p w:rsidR="00CB6247" w:rsidRPr="00CB6247" w:rsidRDefault="00CB6247" w:rsidP="00CB6247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79C6" w:rsidRDefault="000179C6" w:rsidP="00CB6247">
      <w:pPr>
        <w:spacing w:after="0" w:line="36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Реальность осуществления данного проекта – 70%.</w:t>
      </w:r>
    </w:p>
    <w:p w:rsidR="00CB6247" w:rsidRPr="00905CDC" w:rsidRDefault="00CB6247" w:rsidP="003B75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79C6" w:rsidRPr="00905CDC" w:rsidRDefault="000179C6" w:rsidP="00CB6247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05CDC">
        <w:rPr>
          <w:rFonts w:ascii="Times New Roman" w:hAnsi="Times New Roman" w:cs="Times New Roman"/>
          <w:sz w:val="28"/>
          <w:szCs w:val="28"/>
        </w:rPr>
        <w:t>Таблица</w:t>
      </w:r>
      <w:r w:rsidR="00723249" w:rsidRPr="00905CDC">
        <w:rPr>
          <w:rFonts w:ascii="Times New Roman" w:hAnsi="Times New Roman" w:cs="Times New Roman"/>
          <w:sz w:val="28"/>
          <w:szCs w:val="28"/>
        </w:rPr>
        <w:t xml:space="preserve"> 4</w:t>
      </w:r>
      <w:r w:rsidR="00CB6247">
        <w:rPr>
          <w:rFonts w:ascii="Times New Roman" w:hAnsi="Times New Roman" w:cs="Times New Roman"/>
          <w:sz w:val="28"/>
          <w:szCs w:val="28"/>
        </w:rPr>
        <w:t xml:space="preserve"> </w:t>
      </w:r>
      <w:r w:rsidRPr="00905CDC">
        <w:rPr>
          <w:rFonts w:ascii="Times New Roman" w:hAnsi="Times New Roman" w:cs="Times New Roman"/>
          <w:sz w:val="28"/>
          <w:szCs w:val="28"/>
        </w:rPr>
        <w:t>План мероприятий по осуществлени</w:t>
      </w:r>
      <w:r w:rsidR="00CB6247">
        <w:rPr>
          <w:rFonts w:ascii="Times New Roman" w:hAnsi="Times New Roman" w:cs="Times New Roman"/>
          <w:sz w:val="28"/>
          <w:szCs w:val="28"/>
        </w:rPr>
        <w:t>ю проекта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3969"/>
        <w:gridCol w:w="1952"/>
        <w:gridCol w:w="2052"/>
      </w:tblGrid>
      <w:tr w:rsidR="001112CD" w:rsidRPr="00CB6247" w:rsidTr="00CB6247">
        <w:trPr>
          <w:trHeight w:val="819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ВРЕМЕННЫЕ ЗАТРАТЫ (месяц)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МАТЕРИАЛЬНЫЕ ЗАТРАТЫ (руб)</w:t>
            </w:r>
          </w:p>
        </w:tc>
      </w:tr>
      <w:tr w:rsidR="001112CD" w:rsidRPr="00CB6247" w:rsidTr="00CB6247">
        <w:trPr>
          <w:trHeight w:val="159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Тщательное изучение рынка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1112CD" w:rsidRPr="00CB6247" w:rsidTr="00CB6247">
        <w:trPr>
          <w:trHeight w:val="156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Оформление учредительных документов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1112CD" w:rsidRPr="00CB6247" w:rsidTr="00CB6247">
        <w:trPr>
          <w:trHeight w:val="179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Поиск поставщиков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</w:tr>
      <w:tr w:rsidR="001112CD" w:rsidRPr="00CB6247" w:rsidTr="00CB6247">
        <w:trPr>
          <w:trHeight w:val="176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</w:tr>
      <w:tr w:rsidR="001112CD" w:rsidRPr="00CB6247" w:rsidTr="00CB6247">
        <w:trPr>
          <w:trHeight w:val="172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Реконструкция фирмы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1000000</w:t>
            </w:r>
          </w:p>
        </w:tc>
      </w:tr>
      <w:tr w:rsidR="001112CD" w:rsidRPr="00CB6247" w:rsidTr="00CB6247">
        <w:trPr>
          <w:trHeight w:val="181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Поиск, найм, подготовка персонала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</w:tr>
      <w:tr w:rsidR="001112CD" w:rsidRPr="00CB6247" w:rsidTr="00CB6247">
        <w:trPr>
          <w:trHeight w:val="192"/>
        </w:trPr>
        <w:tc>
          <w:tcPr>
            <w:tcW w:w="801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 xml:space="preserve">Реклама </w:t>
            </w:r>
          </w:p>
        </w:tc>
        <w:tc>
          <w:tcPr>
            <w:tcW w:w="19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1112CD" w:rsidRPr="00CB6247" w:rsidTr="00CB6247">
        <w:trPr>
          <w:trHeight w:val="188"/>
        </w:trPr>
        <w:tc>
          <w:tcPr>
            <w:tcW w:w="6722" w:type="dxa"/>
            <w:gridSpan w:val="3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52" w:type="dxa"/>
            <w:vAlign w:val="center"/>
          </w:tcPr>
          <w:p w:rsidR="001112CD" w:rsidRPr="00CB6247" w:rsidRDefault="001112CD" w:rsidP="00CB624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247">
              <w:rPr>
                <w:rFonts w:ascii="Times New Roman" w:hAnsi="Times New Roman" w:cs="Times New Roman"/>
                <w:sz w:val="20"/>
                <w:szCs w:val="20"/>
              </w:rPr>
              <w:t>2000000</w:t>
            </w:r>
          </w:p>
        </w:tc>
      </w:tr>
    </w:tbl>
    <w:p w:rsidR="000179C6" w:rsidRPr="00905CDC" w:rsidRDefault="000179C6" w:rsidP="00CB6247">
      <w:pPr>
        <w:spacing w:after="0" w:line="360" w:lineRule="auto"/>
      </w:pPr>
      <w:bookmarkStart w:id="0" w:name="_GoBack"/>
      <w:bookmarkEnd w:id="0"/>
    </w:p>
    <w:sectPr w:rsidR="000179C6" w:rsidRPr="00905CDC" w:rsidSect="00905CDC">
      <w:footerReference w:type="default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4C7" w:rsidRDefault="007474C7" w:rsidP="0030556D">
      <w:pPr>
        <w:spacing w:after="0" w:line="240" w:lineRule="auto"/>
      </w:pPr>
      <w:r>
        <w:separator/>
      </w:r>
    </w:p>
  </w:endnote>
  <w:endnote w:type="continuationSeparator" w:id="0">
    <w:p w:rsidR="007474C7" w:rsidRDefault="007474C7" w:rsidP="0030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56D" w:rsidRPr="00905CDC" w:rsidRDefault="0030556D" w:rsidP="00905C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4C7" w:rsidRDefault="007474C7" w:rsidP="0030556D">
      <w:pPr>
        <w:spacing w:after="0" w:line="240" w:lineRule="auto"/>
      </w:pPr>
      <w:r>
        <w:separator/>
      </w:r>
    </w:p>
  </w:footnote>
  <w:footnote w:type="continuationSeparator" w:id="0">
    <w:p w:rsidR="007474C7" w:rsidRDefault="007474C7" w:rsidP="00305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5673"/>
    <w:multiLevelType w:val="hybridMultilevel"/>
    <w:tmpl w:val="97F4D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42F84"/>
    <w:multiLevelType w:val="hybridMultilevel"/>
    <w:tmpl w:val="C17C39DC"/>
    <w:lvl w:ilvl="0" w:tplc="230E5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44573"/>
    <w:multiLevelType w:val="hybridMultilevel"/>
    <w:tmpl w:val="441AFC0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A545703"/>
    <w:multiLevelType w:val="hybridMultilevel"/>
    <w:tmpl w:val="A13AC1EE"/>
    <w:lvl w:ilvl="0" w:tplc="C2FE27D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245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13D0047"/>
    <w:multiLevelType w:val="hybridMultilevel"/>
    <w:tmpl w:val="73A8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C3D97"/>
    <w:multiLevelType w:val="hybridMultilevel"/>
    <w:tmpl w:val="3AFC5F9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6A97D2F"/>
    <w:multiLevelType w:val="hybridMultilevel"/>
    <w:tmpl w:val="76B4628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DF54BC"/>
    <w:multiLevelType w:val="hybridMultilevel"/>
    <w:tmpl w:val="E868711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805E95"/>
    <w:multiLevelType w:val="hybridMultilevel"/>
    <w:tmpl w:val="83D4FAF2"/>
    <w:lvl w:ilvl="0" w:tplc="46C0C3C4">
      <w:start w:val="9"/>
      <w:numFmt w:val="decimal"/>
      <w:lvlText w:val="%1."/>
      <w:lvlJc w:val="left"/>
      <w:pPr>
        <w:ind w:left="1647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E844A7"/>
    <w:multiLevelType w:val="hybridMultilevel"/>
    <w:tmpl w:val="7A28D096"/>
    <w:lvl w:ilvl="0" w:tplc="FDEAB2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D654283"/>
    <w:multiLevelType w:val="hybridMultilevel"/>
    <w:tmpl w:val="C56686A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AC4EF3"/>
    <w:multiLevelType w:val="hybridMultilevel"/>
    <w:tmpl w:val="0A140B50"/>
    <w:lvl w:ilvl="0" w:tplc="46C0C3C4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C2394"/>
    <w:multiLevelType w:val="hybridMultilevel"/>
    <w:tmpl w:val="5956C51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88C1CB5"/>
    <w:multiLevelType w:val="hybridMultilevel"/>
    <w:tmpl w:val="25C8D5E0"/>
    <w:lvl w:ilvl="0" w:tplc="8EEEEBFE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38C068F2"/>
    <w:multiLevelType w:val="hybridMultilevel"/>
    <w:tmpl w:val="8000E5E6"/>
    <w:lvl w:ilvl="0" w:tplc="7F463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F4129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940ADE"/>
    <w:multiLevelType w:val="hybridMultilevel"/>
    <w:tmpl w:val="D4EE3382"/>
    <w:lvl w:ilvl="0" w:tplc="46C0C3C4">
      <w:start w:val="9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9F5B80"/>
    <w:multiLevelType w:val="hybridMultilevel"/>
    <w:tmpl w:val="2EA62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25734CC"/>
    <w:multiLevelType w:val="hybridMultilevel"/>
    <w:tmpl w:val="4E5A337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C784C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9AA19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137434F"/>
    <w:multiLevelType w:val="hybridMultilevel"/>
    <w:tmpl w:val="A7A2A290"/>
    <w:lvl w:ilvl="0" w:tplc="8EEEEBFE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35B5444"/>
    <w:multiLevelType w:val="hybridMultilevel"/>
    <w:tmpl w:val="3C526948"/>
    <w:lvl w:ilvl="0" w:tplc="DB70F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A6C05A7"/>
    <w:multiLevelType w:val="hybridMultilevel"/>
    <w:tmpl w:val="0BE6F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6B490D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AE56E99"/>
    <w:multiLevelType w:val="hybridMultilevel"/>
    <w:tmpl w:val="5D54E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9"/>
  </w:num>
  <w:num w:numId="5">
    <w:abstractNumId w:val="24"/>
  </w:num>
  <w:num w:numId="6">
    <w:abstractNumId w:val="6"/>
  </w:num>
  <w:num w:numId="7">
    <w:abstractNumId w:val="2"/>
  </w:num>
  <w:num w:numId="8">
    <w:abstractNumId w:val="18"/>
  </w:num>
  <w:num w:numId="9">
    <w:abstractNumId w:val="15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22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4"/>
  </w:num>
  <w:num w:numId="20">
    <w:abstractNumId w:val="21"/>
  </w:num>
  <w:num w:numId="21">
    <w:abstractNumId w:val="25"/>
  </w:num>
  <w:num w:numId="22">
    <w:abstractNumId w:val="26"/>
  </w:num>
  <w:num w:numId="23">
    <w:abstractNumId w:val="3"/>
  </w:num>
  <w:num w:numId="24">
    <w:abstractNumId w:val="17"/>
  </w:num>
  <w:num w:numId="25">
    <w:abstractNumId w:val="12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AC"/>
    <w:rsid w:val="000179C6"/>
    <w:rsid w:val="00081826"/>
    <w:rsid w:val="000A434C"/>
    <w:rsid w:val="000E3A46"/>
    <w:rsid w:val="001112CD"/>
    <w:rsid w:val="00112CAC"/>
    <w:rsid w:val="0015423B"/>
    <w:rsid w:val="001720D3"/>
    <w:rsid w:val="001A16B3"/>
    <w:rsid w:val="001D5144"/>
    <w:rsid w:val="00274265"/>
    <w:rsid w:val="0030556D"/>
    <w:rsid w:val="003561F6"/>
    <w:rsid w:val="0036250C"/>
    <w:rsid w:val="003938B6"/>
    <w:rsid w:val="003B757F"/>
    <w:rsid w:val="004719D3"/>
    <w:rsid w:val="004B6F25"/>
    <w:rsid w:val="004B7403"/>
    <w:rsid w:val="00553486"/>
    <w:rsid w:val="00593BF5"/>
    <w:rsid w:val="00600C5F"/>
    <w:rsid w:val="00723249"/>
    <w:rsid w:val="007474C7"/>
    <w:rsid w:val="0075050C"/>
    <w:rsid w:val="00772FDD"/>
    <w:rsid w:val="0077338F"/>
    <w:rsid w:val="007972AC"/>
    <w:rsid w:val="007C2991"/>
    <w:rsid w:val="00840C22"/>
    <w:rsid w:val="008469C4"/>
    <w:rsid w:val="008E0BAA"/>
    <w:rsid w:val="00905CDC"/>
    <w:rsid w:val="00960084"/>
    <w:rsid w:val="00A0159B"/>
    <w:rsid w:val="00A1286E"/>
    <w:rsid w:val="00AC2F38"/>
    <w:rsid w:val="00AC474B"/>
    <w:rsid w:val="00B74245"/>
    <w:rsid w:val="00B849E3"/>
    <w:rsid w:val="00BA2A9F"/>
    <w:rsid w:val="00C1607C"/>
    <w:rsid w:val="00C742CC"/>
    <w:rsid w:val="00C80172"/>
    <w:rsid w:val="00C957FE"/>
    <w:rsid w:val="00C96FBE"/>
    <w:rsid w:val="00CB6247"/>
    <w:rsid w:val="00D066E8"/>
    <w:rsid w:val="00D601A3"/>
    <w:rsid w:val="00D67C1D"/>
    <w:rsid w:val="00E32162"/>
    <w:rsid w:val="00E439CC"/>
    <w:rsid w:val="00E73711"/>
    <w:rsid w:val="00E774F7"/>
    <w:rsid w:val="00EA47EE"/>
    <w:rsid w:val="00EC6634"/>
    <w:rsid w:val="00F4585A"/>
    <w:rsid w:val="00FA50D3"/>
    <w:rsid w:val="00FB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65FAE790-EEE9-45A5-A7A1-AD7D5F45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A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2CAC"/>
    <w:pPr>
      <w:ind w:left="720"/>
    </w:pPr>
  </w:style>
  <w:style w:type="paragraph" w:styleId="a4">
    <w:name w:val="header"/>
    <w:basedOn w:val="a"/>
    <w:link w:val="a5"/>
    <w:uiPriority w:val="99"/>
    <w:semiHidden/>
    <w:rsid w:val="0030556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30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56D"/>
    <w:rPr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055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7331</Characters>
  <Application>Microsoft Office Word</Application>
  <DocSecurity>0</DocSecurity>
  <Lines>61</Lines>
  <Paragraphs>17</Paragraphs>
  <ScaleCrop>false</ScaleCrop>
  <Company>Microsoft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777</dc:creator>
  <cp:keywords/>
  <dc:description/>
  <cp:lastModifiedBy>admin</cp:lastModifiedBy>
  <cp:revision>2</cp:revision>
  <dcterms:created xsi:type="dcterms:W3CDTF">2014-07-10T03:00:00Z</dcterms:created>
  <dcterms:modified xsi:type="dcterms:W3CDTF">2014-07-10T03:00:00Z</dcterms:modified>
</cp:coreProperties>
</file>