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FF" w:rsidRDefault="00320009">
      <w:pPr>
        <w:pStyle w:val="1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</w:instrText>
      </w:r>
      <w:r>
        <w:rPr>
          <w:sz w:val="28"/>
        </w:rPr>
        <w:fldChar w:fldCharType="separate"/>
      </w:r>
      <w:r>
        <w:rPr>
          <w:sz w:val="28"/>
        </w:rPr>
        <w:t>1. Введение</w:t>
      </w:r>
      <w:r>
        <w:rPr>
          <w:sz w:val="28"/>
        </w:rPr>
        <w:tab/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GOTOBUTTON _Toc515645459  </w:instrText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PAGEREF _Toc515645459 </w:instrText>
      </w:r>
      <w:r>
        <w:rPr>
          <w:caps w:val="0"/>
          <w:sz w:val="28"/>
        </w:rPr>
        <w:fldChar w:fldCharType="separate"/>
      </w:r>
      <w:r>
        <w:rPr>
          <w:caps w:val="0"/>
          <w:noProof/>
          <w:sz w:val="28"/>
        </w:rPr>
        <w:instrText>2</w:instrText>
      </w:r>
      <w:r>
        <w:rPr>
          <w:caps w:val="0"/>
          <w:sz w:val="28"/>
        </w:rPr>
        <w:fldChar w:fldCharType="end"/>
      </w:r>
      <w:r>
        <w:rPr>
          <w:caps w:val="0"/>
          <w:sz w:val="28"/>
        </w:rPr>
        <w:fldChar w:fldCharType="end"/>
      </w:r>
    </w:p>
    <w:p w:rsidR="00E25BFF" w:rsidRDefault="00320009">
      <w:pPr>
        <w:pStyle w:val="10"/>
        <w:rPr>
          <w:sz w:val="28"/>
        </w:rPr>
      </w:pPr>
      <w:r>
        <w:rPr>
          <w:sz w:val="28"/>
        </w:rPr>
        <w:t>2. Особенности МПС</w:t>
      </w:r>
      <w:r>
        <w:rPr>
          <w:sz w:val="28"/>
        </w:rPr>
        <w:tab/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GOTOBUTTON _Toc515645460  </w:instrText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PAGEREF _Toc515645460 </w:instrText>
      </w:r>
      <w:r>
        <w:rPr>
          <w:caps w:val="0"/>
          <w:sz w:val="28"/>
        </w:rPr>
        <w:fldChar w:fldCharType="separate"/>
      </w:r>
      <w:r>
        <w:rPr>
          <w:caps w:val="0"/>
          <w:noProof/>
          <w:sz w:val="28"/>
        </w:rPr>
        <w:instrText>3</w:instrText>
      </w:r>
      <w:r>
        <w:rPr>
          <w:caps w:val="0"/>
          <w:sz w:val="28"/>
        </w:rPr>
        <w:fldChar w:fldCharType="end"/>
      </w:r>
      <w:r>
        <w:rPr>
          <w:caps w:val="0"/>
          <w:sz w:val="28"/>
        </w:rPr>
        <w:fldChar w:fldCharType="end"/>
      </w:r>
    </w:p>
    <w:p w:rsidR="00E25BFF" w:rsidRDefault="00320009">
      <w:pPr>
        <w:pStyle w:val="10"/>
        <w:rPr>
          <w:sz w:val="28"/>
        </w:rPr>
      </w:pPr>
      <w:r>
        <w:rPr>
          <w:sz w:val="28"/>
        </w:rPr>
        <w:t>3. Организация МПС.</w:t>
      </w:r>
      <w:r>
        <w:rPr>
          <w:sz w:val="28"/>
        </w:rPr>
        <w:tab/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GOTOBUTTON _Toc515645461  </w:instrText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PAGEREF _Toc515645461 </w:instrText>
      </w:r>
      <w:r>
        <w:rPr>
          <w:caps w:val="0"/>
          <w:sz w:val="28"/>
        </w:rPr>
        <w:fldChar w:fldCharType="separate"/>
      </w:r>
      <w:r>
        <w:rPr>
          <w:caps w:val="0"/>
          <w:noProof/>
          <w:sz w:val="28"/>
        </w:rPr>
        <w:instrText>4</w:instrText>
      </w:r>
      <w:r>
        <w:rPr>
          <w:caps w:val="0"/>
          <w:sz w:val="28"/>
        </w:rPr>
        <w:fldChar w:fldCharType="end"/>
      </w:r>
      <w:r>
        <w:rPr>
          <w:caps w:val="0"/>
          <w:sz w:val="28"/>
        </w:rPr>
        <w:fldChar w:fldCharType="end"/>
      </w:r>
    </w:p>
    <w:p w:rsidR="00E25BFF" w:rsidRDefault="00320009">
      <w:pPr>
        <w:pStyle w:val="20"/>
        <w:rPr>
          <w:sz w:val="28"/>
        </w:rPr>
      </w:pPr>
      <w:r>
        <w:rPr>
          <w:sz w:val="28"/>
        </w:rPr>
        <w:t>3.1 Блок центрального процессора.</w:t>
      </w:r>
      <w:r>
        <w:rPr>
          <w:sz w:val="28"/>
        </w:rPr>
        <w:tab/>
      </w:r>
      <w:r>
        <w:rPr>
          <w:smallCaps w:val="0"/>
          <w:sz w:val="28"/>
        </w:rPr>
        <w:fldChar w:fldCharType="begin"/>
      </w:r>
      <w:r>
        <w:rPr>
          <w:smallCaps w:val="0"/>
          <w:sz w:val="28"/>
        </w:rPr>
        <w:instrText xml:space="preserve"> GOTOBUTTON _Toc515645462  </w:instrText>
      </w:r>
      <w:r>
        <w:rPr>
          <w:smallCaps w:val="0"/>
          <w:sz w:val="28"/>
        </w:rPr>
        <w:fldChar w:fldCharType="begin"/>
      </w:r>
      <w:r>
        <w:rPr>
          <w:smallCaps w:val="0"/>
          <w:sz w:val="28"/>
        </w:rPr>
        <w:instrText xml:space="preserve"> PAGEREF _Toc515645462 </w:instrText>
      </w:r>
      <w:r>
        <w:rPr>
          <w:smallCaps w:val="0"/>
          <w:sz w:val="28"/>
        </w:rPr>
        <w:fldChar w:fldCharType="separate"/>
      </w:r>
      <w:r>
        <w:rPr>
          <w:smallCaps w:val="0"/>
          <w:noProof/>
          <w:sz w:val="28"/>
        </w:rPr>
        <w:instrText>4</w:instrText>
      </w:r>
      <w:r>
        <w:rPr>
          <w:smallCaps w:val="0"/>
          <w:sz w:val="28"/>
        </w:rPr>
        <w:fldChar w:fldCharType="end"/>
      </w:r>
      <w:r>
        <w:rPr>
          <w:smallCaps w:val="0"/>
          <w:sz w:val="28"/>
        </w:rPr>
        <w:fldChar w:fldCharType="end"/>
      </w:r>
    </w:p>
    <w:p w:rsidR="00E25BFF" w:rsidRDefault="00320009">
      <w:pPr>
        <w:pStyle w:val="20"/>
        <w:rPr>
          <w:sz w:val="28"/>
        </w:rPr>
      </w:pPr>
      <w:r>
        <w:rPr>
          <w:sz w:val="28"/>
        </w:rPr>
        <w:t>3.2 Центральная шина.</w:t>
      </w:r>
      <w:r>
        <w:rPr>
          <w:sz w:val="28"/>
        </w:rPr>
        <w:tab/>
      </w:r>
      <w:r>
        <w:rPr>
          <w:smallCaps w:val="0"/>
          <w:sz w:val="28"/>
        </w:rPr>
        <w:fldChar w:fldCharType="begin"/>
      </w:r>
      <w:r>
        <w:rPr>
          <w:smallCaps w:val="0"/>
          <w:sz w:val="28"/>
        </w:rPr>
        <w:instrText xml:space="preserve"> GOTOBUTTON _Toc515645463  </w:instrText>
      </w:r>
      <w:r>
        <w:rPr>
          <w:smallCaps w:val="0"/>
          <w:sz w:val="28"/>
        </w:rPr>
        <w:fldChar w:fldCharType="begin"/>
      </w:r>
      <w:r>
        <w:rPr>
          <w:smallCaps w:val="0"/>
          <w:sz w:val="28"/>
        </w:rPr>
        <w:instrText xml:space="preserve"> PAGEREF _Toc515645463 </w:instrText>
      </w:r>
      <w:r>
        <w:rPr>
          <w:smallCaps w:val="0"/>
          <w:sz w:val="28"/>
        </w:rPr>
        <w:fldChar w:fldCharType="separate"/>
      </w:r>
      <w:r>
        <w:rPr>
          <w:smallCaps w:val="0"/>
          <w:noProof/>
          <w:sz w:val="28"/>
        </w:rPr>
        <w:instrText>10</w:instrText>
      </w:r>
      <w:r>
        <w:rPr>
          <w:smallCaps w:val="0"/>
          <w:sz w:val="28"/>
        </w:rPr>
        <w:fldChar w:fldCharType="end"/>
      </w:r>
      <w:r>
        <w:rPr>
          <w:smallCaps w:val="0"/>
          <w:sz w:val="28"/>
        </w:rPr>
        <w:fldChar w:fldCharType="end"/>
      </w:r>
    </w:p>
    <w:p w:rsidR="00E25BFF" w:rsidRDefault="00320009">
      <w:pPr>
        <w:pStyle w:val="20"/>
        <w:rPr>
          <w:sz w:val="28"/>
        </w:rPr>
      </w:pPr>
      <w:r>
        <w:rPr>
          <w:sz w:val="28"/>
        </w:rPr>
        <w:t>3.3 Модуль памяти.</w:t>
      </w:r>
      <w:r>
        <w:rPr>
          <w:sz w:val="28"/>
        </w:rPr>
        <w:tab/>
      </w:r>
      <w:r>
        <w:rPr>
          <w:smallCaps w:val="0"/>
          <w:sz w:val="28"/>
        </w:rPr>
        <w:fldChar w:fldCharType="begin"/>
      </w:r>
      <w:r>
        <w:rPr>
          <w:smallCaps w:val="0"/>
          <w:sz w:val="28"/>
        </w:rPr>
        <w:instrText xml:space="preserve"> GOTOBUTTON _Toc515645464  </w:instrText>
      </w:r>
      <w:r>
        <w:rPr>
          <w:smallCaps w:val="0"/>
          <w:sz w:val="28"/>
        </w:rPr>
        <w:fldChar w:fldCharType="begin"/>
      </w:r>
      <w:r>
        <w:rPr>
          <w:smallCaps w:val="0"/>
          <w:sz w:val="28"/>
        </w:rPr>
        <w:instrText xml:space="preserve"> PAGEREF _Toc515645464 </w:instrText>
      </w:r>
      <w:r>
        <w:rPr>
          <w:smallCaps w:val="0"/>
          <w:sz w:val="28"/>
        </w:rPr>
        <w:fldChar w:fldCharType="separate"/>
      </w:r>
      <w:r>
        <w:rPr>
          <w:smallCaps w:val="0"/>
          <w:noProof/>
          <w:sz w:val="28"/>
        </w:rPr>
        <w:instrText>10</w:instrText>
      </w:r>
      <w:r>
        <w:rPr>
          <w:smallCaps w:val="0"/>
          <w:sz w:val="28"/>
        </w:rPr>
        <w:fldChar w:fldCharType="end"/>
      </w:r>
      <w:r>
        <w:rPr>
          <w:smallCaps w:val="0"/>
          <w:sz w:val="28"/>
        </w:rPr>
        <w:fldChar w:fldCharType="end"/>
      </w:r>
    </w:p>
    <w:p w:rsidR="00E25BFF" w:rsidRDefault="00320009">
      <w:pPr>
        <w:pStyle w:val="20"/>
        <w:rPr>
          <w:sz w:val="28"/>
        </w:rPr>
      </w:pPr>
      <w:r>
        <w:rPr>
          <w:sz w:val="28"/>
        </w:rPr>
        <w:t>3.4 Подключение УВВ</w:t>
      </w:r>
      <w:r>
        <w:rPr>
          <w:sz w:val="28"/>
        </w:rPr>
        <w:tab/>
      </w:r>
      <w:r>
        <w:rPr>
          <w:smallCaps w:val="0"/>
          <w:sz w:val="28"/>
        </w:rPr>
        <w:fldChar w:fldCharType="begin"/>
      </w:r>
      <w:r>
        <w:rPr>
          <w:smallCaps w:val="0"/>
          <w:sz w:val="28"/>
        </w:rPr>
        <w:instrText xml:space="preserve"> GOTOBUTTON _Toc515645465  </w:instrText>
      </w:r>
      <w:r>
        <w:rPr>
          <w:smallCaps w:val="0"/>
          <w:sz w:val="28"/>
        </w:rPr>
        <w:fldChar w:fldCharType="begin"/>
      </w:r>
      <w:r>
        <w:rPr>
          <w:smallCaps w:val="0"/>
          <w:sz w:val="28"/>
        </w:rPr>
        <w:instrText xml:space="preserve"> PAGEREF _Toc515645465 </w:instrText>
      </w:r>
      <w:r>
        <w:rPr>
          <w:smallCaps w:val="0"/>
          <w:sz w:val="28"/>
        </w:rPr>
        <w:fldChar w:fldCharType="separate"/>
      </w:r>
      <w:r>
        <w:rPr>
          <w:smallCaps w:val="0"/>
          <w:noProof/>
          <w:sz w:val="28"/>
        </w:rPr>
        <w:instrText>12</w:instrText>
      </w:r>
      <w:r>
        <w:rPr>
          <w:smallCaps w:val="0"/>
          <w:sz w:val="28"/>
        </w:rPr>
        <w:fldChar w:fldCharType="end"/>
      </w:r>
      <w:r>
        <w:rPr>
          <w:smallCaps w:val="0"/>
          <w:sz w:val="28"/>
        </w:rPr>
        <w:fldChar w:fldCharType="end"/>
      </w:r>
    </w:p>
    <w:p w:rsidR="00E25BFF" w:rsidRDefault="00320009">
      <w:pPr>
        <w:pStyle w:val="10"/>
        <w:rPr>
          <w:sz w:val="28"/>
        </w:rPr>
      </w:pPr>
      <w:r>
        <w:rPr>
          <w:sz w:val="28"/>
        </w:rPr>
        <w:t>4. Заключение.</w:t>
      </w:r>
      <w:r>
        <w:rPr>
          <w:sz w:val="28"/>
        </w:rPr>
        <w:tab/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GOTOBUTTON _Toc515645466  </w:instrText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PAGEREF _Toc515645466 </w:instrText>
      </w:r>
      <w:r>
        <w:rPr>
          <w:caps w:val="0"/>
          <w:sz w:val="28"/>
        </w:rPr>
        <w:fldChar w:fldCharType="separate"/>
      </w:r>
      <w:r>
        <w:rPr>
          <w:caps w:val="0"/>
          <w:noProof/>
          <w:sz w:val="28"/>
        </w:rPr>
        <w:instrText>16</w:instrText>
      </w:r>
      <w:r>
        <w:rPr>
          <w:caps w:val="0"/>
          <w:sz w:val="28"/>
        </w:rPr>
        <w:fldChar w:fldCharType="end"/>
      </w:r>
      <w:r>
        <w:rPr>
          <w:caps w:val="0"/>
          <w:sz w:val="28"/>
        </w:rPr>
        <w:fldChar w:fldCharType="end"/>
      </w:r>
    </w:p>
    <w:p w:rsidR="00E25BFF" w:rsidRDefault="00320009">
      <w:pPr>
        <w:pStyle w:val="10"/>
        <w:rPr>
          <w:sz w:val="28"/>
        </w:rPr>
      </w:pPr>
      <w:r>
        <w:rPr>
          <w:sz w:val="28"/>
        </w:rPr>
        <w:t>5. Литература.</w:t>
      </w:r>
      <w:r>
        <w:rPr>
          <w:sz w:val="28"/>
        </w:rPr>
        <w:tab/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GOTOBUTTON _Toc515645467  </w:instrText>
      </w:r>
      <w:r>
        <w:rPr>
          <w:caps w:val="0"/>
          <w:sz w:val="28"/>
        </w:rPr>
        <w:fldChar w:fldCharType="begin"/>
      </w:r>
      <w:r>
        <w:rPr>
          <w:caps w:val="0"/>
          <w:sz w:val="28"/>
        </w:rPr>
        <w:instrText xml:space="preserve"> PAGEREF _Toc515645467 </w:instrText>
      </w:r>
      <w:r>
        <w:rPr>
          <w:caps w:val="0"/>
          <w:sz w:val="28"/>
        </w:rPr>
        <w:fldChar w:fldCharType="separate"/>
      </w:r>
      <w:r>
        <w:rPr>
          <w:caps w:val="0"/>
          <w:noProof/>
          <w:sz w:val="28"/>
        </w:rPr>
        <w:instrText>17</w:instrText>
      </w:r>
      <w:r>
        <w:rPr>
          <w:caps w:val="0"/>
          <w:sz w:val="28"/>
        </w:rPr>
        <w:fldChar w:fldCharType="end"/>
      </w:r>
      <w:r>
        <w:rPr>
          <w:caps w:val="0"/>
          <w:sz w:val="28"/>
        </w:rPr>
        <w:fldChar w:fldCharType="end"/>
      </w:r>
    </w:p>
    <w:p w:rsidR="00E25BFF" w:rsidRDefault="00320009">
      <w:r>
        <w:rPr>
          <w:sz w:val="28"/>
        </w:rPr>
        <w:fldChar w:fldCharType="end"/>
      </w:r>
    </w:p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>
      <w:pPr>
        <w:pStyle w:val="20"/>
        <w:tabs>
          <w:tab w:val="clear" w:pos="9071"/>
        </w:tabs>
        <w:rPr>
          <w:smallCaps w:val="0"/>
        </w:rPr>
      </w:pPr>
    </w:p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E25BFF"/>
    <w:p w:rsidR="00E25BFF" w:rsidRDefault="00320009">
      <w:pPr>
        <w:pStyle w:val="1"/>
        <w:jc w:val="center"/>
        <w:rPr>
          <w:sz w:val="32"/>
        </w:rPr>
      </w:pPr>
      <w:bookmarkStart w:id="0" w:name="_Toc515645459"/>
      <w:r>
        <w:rPr>
          <w:sz w:val="32"/>
        </w:rPr>
        <w:t>Введение</w:t>
      </w:r>
      <w:bookmarkEnd w:id="0"/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Эта микропроцессорная система выполнена на комплекте КР580. Микропроцессорный комплект серии КР580 содержит набор БИС для построения микропроцессорных систем относительно невысокого быстродействия, работающих в с тактовой  частотой до 2,5  МГц. В основном на комплекте данной серии строятся микропроцессорные системы  (МПС), решающие задачи, связанные с управлением разнообразными технологическими процессами. В этом комплекте предусмотрена БИС центрального процессора - КР580ВМ80А, содержащая в одной  микросхеме операционное и управляющее устройство. Это существенно упрощает построение МПС. Кроме того, из соображений упрощения программирования для управления микросхемами МПС применяется фиксированный набор команд.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Микропроцессор КР580ВМ80А был выпущен в1974 году. С тех пор появилось большое количество более мощных микропроцессоров, но долгое время микропроцессор КР580ВМ80А был самым распространенным и применяется до сих пор в тех случаях, когда его производительности достаточно и использование более мощных микропроцессоров неоправданно. Кроме того, структура этого микропроцессора, принципы его работы, система команд, в определенной степени являются универсальными и отражают общие принципы функционирования микропроцессоров. Микропроцессор КР580ВМ80А представляет собой однокристальный восьмиразрядный процессор с фиксированным набором команд. Он предназначен для построения микропроцессорных систем обработки цифровой информации и систем управления в различных областях техники, где не предъявляется высоких требований по быстродействию 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Функционирование МПС сводится к следующей последовательности действий: получение данных от различных периферийных устройств, обработка данных и выдача результата обработки на периферийные устройства. При этом данные от периферийного устройства, подлежащие обработки могут поступать и в процессе их обработки. Для выполнения этих процессов в МПС  предусматриваются следующие устройства: блок центрального процессора, выполняющий обработку информации; оперативная память, предназначенная для хранения и выдачи по запросам команд программ, определяющих работу микропроцессоров, различных данных.</w:t>
      </w: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pStyle w:val="1"/>
        <w:jc w:val="center"/>
        <w:rPr>
          <w:sz w:val="32"/>
        </w:rPr>
      </w:pPr>
      <w:bookmarkStart w:id="1" w:name="_Toc515645460"/>
      <w:r>
        <w:rPr>
          <w:sz w:val="32"/>
        </w:rPr>
        <w:t>Особенности МПС</w:t>
      </w:r>
      <w:bookmarkEnd w:id="1"/>
    </w:p>
    <w:p w:rsidR="00E25BFF" w:rsidRDefault="00E25BFF">
      <w:pPr>
        <w:jc w:val="both"/>
        <w:rPr>
          <w:sz w:val="28"/>
        </w:rPr>
      </w:pP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Все микросхемы, входящие в состав комплекта КР580, выполнены по nМДП технологии, однако входные и выходные сигналы соответствуют уровням логических схем ТТЛ-технологии. Это упрощает переходы между микросхемами серии КР580 и микросхемами ТТЛ-технологии любых серий. Следовательно, не возникает трудностей, если при построении микропроцессорной системы используются также некоторые микросхемы ТТЛ-технологии, имеющие широкое применение.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 xml:space="preserve">Микросхемы комплекта КР580 характеризуются следующими параметрами: 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температурный диапазон:    -10...+70 градусов по Цельсию;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потребляемая мощность: </w:t>
      </w:r>
      <w:r>
        <w:rPr>
          <w:sz w:val="28"/>
        </w:rPr>
        <w:sym w:font="Symbol" w:char="F0A3"/>
      </w:r>
      <w:r>
        <w:rPr>
          <w:sz w:val="28"/>
        </w:rPr>
        <w:t>0,7 Вт;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напряжение питания: КР580ВМ80А +5В, +12В, -5В, остальные БИС +5В;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допустимое отклонение напряжения: +5%, -5%;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нагрузочная способность каждого элемента БИС - один вход элемента ТТЛ;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время спада и нарастания входных напряжений на выводах БИС </w:t>
      </w:r>
      <w:r>
        <w:rPr>
          <w:sz w:val="28"/>
        </w:rPr>
        <w:sym w:font="Symbol" w:char="F0A3"/>
      </w:r>
      <w:r>
        <w:rPr>
          <w:sz w:val="28"/>
        </w:rPr>
        <w:t>30нс.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Основным элементом этого комплекта является БИС микропроцессора - КР580ВМ80А. Основные характеристики этого микропроцессора следующие: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Разрядность - 8 бит (1 Байт).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Максимальная тактовая частота f=2,5МГц, что соответствует быстродействию - 625000 опер./сек.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Объём адресуемой памяти V=65536 байт=64 килобайт. Разрядность шины адреса N</w:t>
      </w:r>
      <w:r>
        <w:rPr>
          <w:sz w:val="28"/>
          <w:vertAlign w:val="subscript"/>
        </w:rPr>
        <w:t>Ш.А.</w:t>
      </w:r>
      <w:r>
        <w:rPr>
          <w:sz w:val="28"/>
        </w:rPr>
        <w:t>=16 бит.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Технология изготовления - nМОП. БИС микропроцессора выпускается в прямоугольном корпусе с 40 выводами с двухсторонним расположением выводов (типа DIP). На кристалле расположено 5000 транзисторов.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Система команд - 78 базовых команд или 244 кода.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Число подключаемых УВВ - 256.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Потребляемая мощность Р</w:t>
      </w:r>
      <w:r>
        <w:rPr>
          <w:sz w:val="28"/>
          <w:vertAlign w:val="subscript"/>
        </w:rPr>
        <w:t>ПОТР</w:t>
      </w:r>
      <w:r>
        <w:rPr>
          <w:sz w:val="28"/>
        </w:rPr>
        <w:t>=750мВт.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Уровни сигналов входов и выходов микропроцессора (за исключением входов тактовой частоты) соответствуют стандартным ТТЛ уровням.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Выходы микропроцессора являются маломощными и могут быть нагружены только одним стандартным ТТЛ входом.</w:t>
      </w:r>
    </w:p>
    <w:p w:rsidR="00E25BFF" w:rsidRDefault="0032000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Шина данных и шина управления совмещены. Этот микропроцессор не обладает готовой шиной управления, эта шина организуется с помощью дополнительной внешней схемы, называемой системным контроллером, которая использует байт состояния иуправляющие сигналы.</w:t>
      </w:r>
    </w:p>
    <w:p w:rsidR="00E25BFF" w:rsidRDefault="00E25BFF">
      <w:pPr>
        <w:ind w:left="709"/>
        <w:jc w:val="both"/>
        <w:rPr>
          <w:sz w:val="28"/>
        </w:rPr>
      </w:pPr>
    </w:p>
    <w:p w:rsidR="00E25BFF" w:rsidRDefault="00320009">
      <w:pPr>
        <w:pStyle w:val="1"/>
        <w:jc w:val="center"/>
        <w:rPr>
          <w:sz w:val="32"/>
        </w:rPr>
      </w:pPr>
      <w:bookmarkStart w:id="2" w:name="_Toc515645461"/>
      <w:r>
        <w:rPr>
          <w:sz w:val="32"/>
        </w:rPr>
        <w:t>Организация МПС.</w:t>
      </w:r>
      <w:bookmarkEnd w:id="2"/>
    </w:p>
    <w:p w:rsidR="00E25BFF" w:rsidRDefault="00320009">
      <w:pPr>
        <w:pStyle w:val="2"/>
        <w:jc w:val="center"/>
        <w:rPr>
          <w:sz w:val="28"/>
        </w:rPr>
      </w:pPr>
      <w:bookmarkStart w:id="3" w:name="_Toc515645462"/>
      <w:r>
        <w:rPr>
          <w:sz w:val="28"/>
        </w:rPr>
        <w:t>Блок центрального процессора.</w:t>
      </w:r>
      <w:bookmarkEnd w:id="3"/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Главным элементом блока центрального процессора (БЦУ) является микропроцессор КР580ВМ80А. Этот микропроцессор представляет собой 8-разрядный процессор, в котором совмещены операционные и управляющие устройства. Управляющая память недоступна пользователю, в ней уже в процессе изготовления БИС записываются микропрограммы операций. Таким образом, предусматривается использование некоторой фиксированной системы команд, в которую пользователь не может внести изменений. В связи с этим данный микропроцессор относится к числу немикропрограммируемых.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tab/>
      </w:r>
      <w:r>
        <w:tab/>
        <w:t>КР</w:t>
      </w:r>
      <w:r>
        <w:rPr>
          <w:lang w:val="en-US"/>
        </w:rPr>
        <w:t>580</w:t>
      </w:r>
      <w:r>
        <w:t>ВМ</w:t>
      </w:r>
      <w:r>
        <w:rPr>
          <w:lang w:val="en-US"/>
        </w:rPr>
        <w:t>80</w:t>
      </w:r>
      <w:r>
        <w:t>А</w:t>
      </w:r>
    </w:p>
    <w:p w:rsidR="00E25BFF" w:rsidRDefault="00692396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noProof/>
        </w:rPr>
        <w:pict>
          <v:line id="_x0000_s1034" style="position:absolute;z-index:251627008" from="64.5pt,9.2pt" to="64.55pt,290.05pt" o:allowincell="f">
            <v:stroke startarrowlength="long" endarrowlength="long"/>
          </v:line>
        </w:pict>
      </w:r>
      <w:r>
        <w:rPr>
          <w:noProof/>
        </w:rPr>
        <w:pict>
          <v:line id="_x0000_s1042" style="position:absolute;z-index:251635200" from="100.5pt,9.2pt" to="100.55pt,290.05pt" o:allowincell="f">
            <v:stroke startarrowlength="long" endarrowlength="long"/>
          </v:line>
        </w:pict>
      </w:r>
      <w:r>
        <w:rPr>
          <w:noProof/>
        </w:rPr>
        <w:pict>
          <v:rect id="_x0000_s1026" style="position:absolute;margin-left:21.6pt;margin-top:9.45pt;width:122.45pt;height:280.85pt;z-index:251618816" o:allowincell="f" filled="f"/>
        </w:pic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D0</w:t>
      </w:r>
      <w:r>
        <w:rPr>
          <w:lang w:val="en-US"/>
        </w:rPr>
        <w:tab/>
      </w:r>
      <w:r>
        <w:rPr>
          <w:lang w:val="en-US"/>
        </w:rPr>
        <w:tab/>
        <w:t>A0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D1</w:t>
      </w:r>
      <w:r>
        <w:rPr>
          <w:lang w:val="en-US"/>
        </w:rPr>
        <w:tab/>
        <w:t>CPU</w:t>
      </w:r>
      <w:r>
        <w:rPr>
          <w:lang w:val="en-US"/>
        </w:rPr>
        <w:tab/>
        <w:t>A1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D2</w:t>
      </w:r>
      <w:r>
        <w:rPr>
          <w:lang w:val="en-US"/>
        </w:rPr>
        <w:tab/>
      </w:r>
      <w:r>
        <w:rPr>
          <w:lang w:val="en-US"/>
        </w:rPr>
        <w:tab/>
        <w:t>A2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D3</w:t>
      </w:r>
      <w:r>
        <w:rPr>
          <w:lang w:val="en-US"/>
        </w:rPr>
        <w:tab/>
      </w:r>
      <w:r>
        <w:rPr>
          <w:lang w:val="en-US"/>
        </w:rPr>
        <w:tab/>
        <w:t>A3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D4</w:t>
      </w:r>
      <w:r>
        <w:rPr>
          <w:lang w:val="en-US"/>
        </w:rPr>
        <w:tab/>
      </w:r>
      <w:r>
        <w:rPr>
          <w:lang w:val="en-US"/>
        </w:rPr>
        <w:tab/>
        <w:t>A4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D5</w:t>
      </w:r>
      <w:r>
        <w:rPr>
          <w:lang w:val="en-US"/>
        </w:rPr>
        <w:tab/>
      </w:r>
      <w:r>
        <w:rPr>
          <w:lang w:val="en-US"/>
        </w:rPr>
        <w:tab/>
        <w:t>A5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D6</w:t>
      </w:r>
      <w:r>
        <w:rPr>
          <w:lang w:val="en-US"/>
        </w:rPr>
        <w:tab/>
      </w:r>
      <w:r>
        <w:rPr>
          <w:lang w:val="en-US"/>
        </w:rPr>
        <w:tab/>
        <w:t>A6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D7</w:t>
      </w:r>
      <w:r>
        <w:rPr>
          <w:lang w:val="en-US"/>
        </w:rPr>
        <w:tab/>
      </w:r>
      <w:r>
        <w:rPr>
          <w:lang w:val="en-US"/>
        </w:rPr>
        <w:tab/>
        <w:t>A7</w:t>
      </w:r>
    </w:p>
    <w:p w:rsidR="00E25BFF" w:rsidRDefault="00692396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noProof/>
        </w:rPr>
        <w:pict>
          <v:line id="_x0000_s1072" style="position:absolute;z-index:251665920" from="21.6pt,2.25pt" to="64.85pt,2.3pt" o:allowincell="f">
            <v:stroke startarrowlength="long" endarrowlength="long"/>
          </v:line>
        </w:pict>
      </w:r>
      <w:r w:rsidR="00320009">
        <w:rPr>
          <w:lang w:val="en-US"/>
        </w:rPr>
        <w:tab/>
      </w:r>
      <w:r w:rsidR="00320009">
        <w:rPr>
          <w:lang w:val="en-US"/>
        </w:rPr>
        <w:tab/>
      </w:r>
      <w:r w:rsidR="00320009">
        <w:rPr>
          <w:lang w:val="en-US"/>
        </w:rPr>
        <w:tab/>
        <w:t>A8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READY</w:t>
      </w:r>
      <w:r>
        <w:rPr>
          <w:lang w:val="en-US"/>
        </w:rPr>
        <w:tab/>
      </w:r>
      <w:r>
        <w:rPr>
          <w:lang w:val="en-US"/>
        </w:rPr>
        <w:tab/>
        <w:t>A9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HOLD</w:t>
      </w:r>
      <w:r>
        <w:rPr>
          <w:lang w:val="en-US"/>
        </w:rPr>
        <w:tab/>
      </w:r>
      <w:r>
        <w:rPr>
          <w:lang w:val="en-US"/>
        </w:rPr>
        <w:tab/>
        <w:t>A10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INT</w:t>
      </w:r>
      <w:r>
        <w:rPr>
          <w:lang w:val="en-US"/>
        </w:rPr>
        <w:tab/>
      </w:r>
      <w:r>
        <w:rPr>
          <w:lang w:val="en-US"/>
        </w:rPr>
        <w:tab/>
        <w:t>A11</w:t>
      </w:r>
    </w:p>
    <w:p w:rsidR="00E25BFF" w:rsidRDefault="00692396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noProof/>
        </w:rPr>
        <w:pict>
          <v:line id="_x0000_s1065" style="position:absolute;z-index:251658752" from="21.6pt,4.7pt" to="64.85pt,4.75pt" o:allowincell="f">
            <v:stroke startarrowlength="long" endarrowlength="long"/>
          </v:line>
        </w:pict>
      </w:r>
      <w:r w:rsidR="00320009">
        <w:rPr>
          <w:lang w:val="en-US"/>
        </w:rPr>
        <w:tab/>
      </w:r>
      <w:r w:rsidR="00320009">
        <w:rPr>
          <w:lang w:val="en-US"/>
        </w:rPr>
        <w:tab/>
      </w:r>
      <w:r w:rsidR="00320009">
        <w:rPr>
          <w:lang w:val="en-US"/>
        </w:rPr>
        <w:tab/>
        <w:t>A12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t>Ф</w:t>
      </w: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  <w:t>A13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t>Ф</w:t>
      </w:r>
      <w:r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  <w:t>A14</w:t>
      </w:r>
    </w:p>
    <w:p w:rsidR="00E25BFF" w:rsidRDefault="00692396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noProof/>
        </w:rPr>
        <w:pict>
          <v:line id="_x0000_s1050" style="position:absolute;z-index:251643392" from="21.3pt,4.4pt" to="64.55pt,4.45pt" o:allowincell="f">
            <v:stroke startarrowlength="long" endarrowlength="long"/>
          </v:line>
        </w:pict>
      </w:r>
      <w:r w:rsidR="00320009">
        <w:rPr>
          <w:lang w:val="en-US"/>
        </w:rPr>
        <w:tab/>
      </w:r>
      <w:r w:rsidR="00320009">
        <w:rPr>
          <w:lang w:val="en-US"/>
        </w:rPr>
        <w:tab/>
      </w:r>
      <w:r w:rsidR="00320009">
        <w:rPr>
          <w:lang w:val="en-US"/>
        </w:rPr>
        <w:tab/>
        <w:t>A15</w:t>
      </w:r>
    </w:p>
    <w:p w:rsidR="00E25BFF" w:rsidRDefault="00692396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noProof/>
        </w:rPr>
        <w:pict>
          <v:line id="_x0000_s1058" style="position:absolute;z-index:251651584" from="100.95pt,7.2pt" to="144.2pt,7.25pt" o:allowincell="f">
            <v:stroke startarrowlength="long" endarrowlength="long"/>
          </v:line>
        </w:pic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RESET</w:t>
      </w:r>
      <w:r>
        <w:rPr>
          <w:lang w:val="en-US"/>
        </w:rPr>
        <w:tab/>
      </w:r>
      <w:r>
        <w:rPr>
          <w:lang w:val="en-US"/>
        </w:rPr>
        <w:tab/>
        <w:t>HLDA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DBIN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WR</w:t>
      </w:r>
    </w:p>
    <w:p w:rsidR="00E25BFF" w:rsidRDefault="00320009">
      <w:pPr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SYNC</w:t>
      </w:r>
    </w:p>
    <w:p w:rsidR="00E25BFF" w:rsidRDefault="00320009">
      <w:pPr>
        <w:keepNext/>
        <w:framePr w:w="3359" w:h="6913" w:hSpace="141" w:wrap="around" w:vAnchor="text" w:hAnchor="page" w:x="1584" w:y="971"/>
        <w:tabs>
          <w:tab w:val="left" w:pos="567"/>
          <w:tab w:val="left" w:pos="1418"/>
          <w:tab w:val="left" w:pos="2268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WAIT</w:t>
      </w:r>
    </w:p>
    <w:p w:rsidR="00E25BFF" w:rsidRDefault="00E25BFF">
      <w:pPr>
        <w:pStyle w:val="a3"/>
        <w:framePr w:w="3359" w:h="6913" w:hSpace="141" w:wrap="around" w:vAnchor="text" w:hAnchor="page" w:x="1584" w:y="971"/>
      </w:pPr>
      <w:bookmarkStart w:id="4" w:name="_Ref515364033"/>
    </w:p>
    <w:p w:rsidR="00E25BFF" w:rsidRDefault="00320009">
      <w:pPr>
        <w:pStyle w:val="a3"/>
        <w:framePr w:w="3359" w:h="6913" w:hSpace="141" w:wrap="around" w:vAnchor="text" w:hAnchor="page" w:x="1584" w:y="971"/>
        <w:jc w:val="center"/>
        <w:rPr>
          <w:sz w:val="28"/>
        </w:rPr>
      </w:pPr>
      <w:bookmarkStart w:id="5" w:name="_Ref515372901"/>
      <w:r>
        <w:rPr>
          <w:sz w:val="24"/>
        </w:rPr>
        <w:t xml:space="preserve">Рисунок </w:t>
      </w:r>
      <w:r>
        <w:rPr>
          <w:sz w:val="24"/>
        </w:rPr>
        <w:fldChar w:fldCharType="begin"/>
      </w:r>
      <w:r>
        <w:rPr>
          <w:sz w:val="24"/>
        </w:rPr>
        <w:instrText xml:space="preserve"> SEQ Рисунок \* ALPHABETIC </w:instrText>
      </w:r>
      <w:r>
        <w:rPr>
          <w:sz w:val="24"/>
        </w:rPr>
        <w:fldChar w:fldCharType="separate"/>
      </w:r>
      <w:r>
        <w:rPr>
          <w:noProof/>
          <w:sz w:val="24"/>
        </w:rPr>
        <w:t>A</w:t>
      </w:r>
      <w:r>
        <w:rPr>
          <w:sz w:val="24"/>
        </w:rPr>
        <w:fldChar w:fldCharType="end"/>
      </w:r>
      <w:bookmarkEnd w:id="4"/>
      <w:bookmarkEnd w:id="5"/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Выполнение каждой команды производится микропроцессором в строго определенной последовательности действий, которая определяется кодом команды и синхронизируется сигналами  Ф1 и Ф2 тактового генератора. Цикл команды - это время выполнения команды. За это время: команда выбирается из памяти, дешифрируется код команды, формируются управляющие сигналы для выполнения команды, завершается воздействие управляющих сигналов. Цикл команды разбивается на машинные циклы - это время, требуемое для обращения к памяти или к устройствам ввода - вывода. Цикл команды состоит из стольких машинных циклов, сколько обращений к памяти или к УВВ потребуется для выполнения этой команды. Команды  этого микропроцессора могут содержать от 1 до 5 машинных циклов. В свою очередь каждый машинный цикл состоит из тактов - наименьший промежуток времени, необходимый для выполнения одного элементарного действия в микропроцессоре. Такт равен 1 периоду тактовых импульсов тактового генератора. Машинный цикл может состоять от 3 до 5 тактов. Первые три такта требуются для организации обмена с памятью, а второй и третий такты - для выполнения внутренних операций в микропроцессоре. Отсчет тактов ведется от положительных фронтов импульсной последовательности Ф1. При выполнении любой команды сначала считывается первый байт команды из памяти. Простые команды выполняются за один машинный цикл;  сложные команды - за 5 машинных циклов с восемнадцатью тактами.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Для формирования управляющих сигналов искусственно мультиплексируют шину данных, то есть в начале каждого машинного цикла на шину данных микропроцессор выставляет 8 управляющих сигналов, называемых байтом состояния. Байт состояния указывает, какой из машинных циклов выполняется в текущий момент, то есть к какому из внешних устройств происходит обращение. Байт состояния выставляется на  шину данных по переднему фронту сигнала Ф2 в первом такте и снимается с шины данных по переднему фронту Ф2 во втором такте. Для того, чтобы показать, что идет процесс передачи байта состояния, используется выход SYNC микропроцессора: при выводе байта состояния  на выходе SYNC =1. Сигнал SYNC=1 позволяет выделить байт состояния из информации передаваемой по шине данных. Байт состояния выдаётся на  шину данных в интервале SYNC=1, а используется на протяжении всего машинного цикла. Поэтому байт состояния запоминается в специальном регистре слово-состояния. Запись производится с использованием сигналов SYNC =1 и Ф2=1. Дешифратор преобразует  байт состояния требуемые для текущего машинного цикла системные управляющие сигналы. При формировании этих управляющих сигналов для согласования блоков МПС по временным характеристикам используются выходные сигналы микропроцессора DBIN и WR. Регистр слова-состояния и дешифратор, обеспечивающие формирование системных управляющих сигналов, называются системным контроллером.</w:t>
      </w:r>
    </w:p>
    <w:p w:rsidR="00E25BFF" w:rsidRDefault="00320009">
      <w:pPr>
        <w:jc w:val="both"/>
        <w:rPr>
          <w:sz w:val="28"/>
        </w:rPr>
      </w:pPr>
      <w:r>
        <w:rPr>
          <w:sz w:val="28"/>
        </w:rPr>
        <w:t xml:space="preserve">Условное графическое обозначение микропроцессора приведено 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_Ref515372901 \* FIRSTCAP </w:instrText>
      </w:r>
      <w:r>
        <w:rPr>
          <w:sz w:val="28"/>
        </w:rPr>
        <w:fldChar w:fldCharType="separate"/>
      </w:r>
      <w:r>
        <w:rPr>
          <w:sz w:val="24"/>
        </w:rPr>
        <w:t xml:space="preserve">Рисунок </w:t>
      </w:r>
      <w:r>
        <w:rPr>
          <w:noProof/>
          <w:sz w:val="24"/>
        </w:rPr>
        <w:t>A</w:t>
      </w:r>
      <w:r>
        <w:rPr>
          <w:sz w:val="28"/>
        </w:rPr>
        <w:fldChar w:fldCharType="end"/>
      </w:r>
      <w:r>
        <w:rPr>
          <w:sz w:val="28"/>
        </w:rPr>
        <w:t>.</w:t>
      </w:r>
    </w:p>
    <w:p w:rsidR="00E25BFF" w:rsidRDefault="00E25BFF">
      <w:pPr>
        <w:jc w:val="both"/>
        <w:rPr>
          <w:sz w:val="28"/>
        </w:rPr>
      </w:pPr>
    </w:p>
    <w:p w:rsidR="00E25BFF" w:rsidRDefault="00E25BFF">
      <w:pPr>
        <w:jc w:val="both"/>
        <w:rPr>
          <w:sz w:val="28"/>
        </w:rPr>
      </w:pPr>
    </w:p>
    <w:p w:rsidR="00E25BFF" w:rsidRDefault="00320009">
      <w:pPr>
        <w:ind w:firstLine="709"/>
        <w:jc w:val="center"/>
        <w:rPr>
          <w:sz w:val="28"/>
        </w:rPr>
      </w:pPr>
      <w:r>
        <w:rPr>
          <w:b/>
          <w:sz w:val="28"/>
        </w:rPr>
        <w:t>Назначение выводов микропроцессора</w:t>
      </w:r>
      <w:r>
        <w:rPr>
          <w:sz w:val="28"/>
        </w:rPr>
        <w:t>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8080"/>
      </w:tblGrid>
      <w:tr w:rsidR="00E25BFF">
        <w:tc>
          <w:tcPr>
            <w:tcW w:w="1204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</w:t>
            </w:r>
          </w:p>
        </w:tc>
        <w:tc>
          <w:tcPr>
            <w:tcW w:w="8080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</w:tr>
      <w:tr w:rsidR="00E25BFF">
        <w:tc>
          <w:tcPr>
            <w:tcW w:w="1204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D0 - D8</w:t>
            </w:r>
          </w:p>
        </w:tc>
        <w:tc>
          <w:tcPr>
            <w:tcW w:w="8080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Двунаправленная 8-разрядная шина данных, которая выполняет: передачу управляющего слова; обмен данными между регистрами микропроцессора и блоками МПС.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A0-A15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Направлення от микропроцессора 16 -  разрядная шина, которая  выполняет: передачу адреса ячейки памяти при обращении памяти; передачу адреса внешнего устройства. В этом случае 8-разрядный адрес УВВ появляется на выводах А0 - А7 и дублируются на линиях А8 - А15.</w:t>
            </w:r>
          </w:p>
        </w:tc>
      </w:tr>
      <w:tr w:rsidR="00E25BFF">
        <w:tc>
          <w:tcPr>
            <w:tcW w:w="9284" w:type="dxa"/>
            <w:gridSpan w:val="2"/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Сигналы управления шиной данных.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DBIN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“Прием”. Если DBIN=1, то шина данных настроена на прием данных в микропроцессор из памяти или УВВ. Если DBIN=0, то шина данных настроена на вывод информации из микропроцессора.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WR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“Выдача данных”. Если WR=0, то микропроцессор зафиксировал на шине данных 8-разрядный код, который должен быть воспринят памятью или УВВ.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Сигналы управления вводом-выводом</w:t>
            </w:r>
          </w:p>
        </w:tc>
        <w:tc>
          <w:tcPr>
            <w:tcW w:w="8080" w:type="dxa"/>
          </w:tcPr>
          <w:p w:rsidR="00E25BFF" w:rsidRDefault="00E25BFF">
            <w:pPr>
              <w:rPr>
                <w:sz w:val="28"/>
              </w:rPr>
            </w:pP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READY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“Готовность” от УВВ или памяти. Если READY=1, то УВВ или память готовы к обмену данными с микропроцессором. Если READY=1,  то УВВ или память не готовы к обмену данными с микропроцессором . В этом случае микропроцессор входит в режим “Ожидание”.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WAIT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“Ожидание”. Если WAIT=1, то микропроцессор находится в режиме “Ожидание”.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INT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“Запрос прерывания”  от УВВ. Если INT=1, следовательно, одному из УВВ требуется обслуживание.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INTE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“Разрешения прерывания”. Этот сигнал информирует УВВ о возможности или невозможности обслуживания микропроцессором запросов на прерывание. Если INTE=1, то прерывания разрешены. Если INTE=0,  то прерывания запрещены.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HOLD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“Запрос захвата шин” от УВВ. Если HOLD=1, значит, одно из УВВ требует обмена по прямому доступу к памяти.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HLDA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“Подтверждение захвата шин”. Если HLDA=1, то микропроцессор отключился от системных шин и “отдал” их в распоряжение УВВ и памяти</w:t>
            </w:r>
          </w:p>
        </w:tc>
      </w:tr>
      <w:tr w:rsidR="00E25BFF">
        <w:tc>
          <w:tcPr>
            <w:tcW w:w="9284" w:type="dxa"/>
            <w:gridSpan w:val="2"/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Сигналы синхронизации.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Ф1,Ф2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Входные сигналы от тактового генератора.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SYNC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“Синхронизация”. Если SYNC=1, то на шину данных микропроцессор выставил восемь управляющих сигналов.</w:t>
            </w:r>
          </w:p>
        </w:tc>
      </w:tr>
      <w:tr w:rsidR="00E25BFF">
        <w:tc>
          <w:tcPr>
            <w:tcW w:w="1204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RESET</w:t>
            </w:r>
          </w:p>
        </w:tc>
        <w:tc>
          <w:tcPr>
            <w:tcW w:w="80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“Сброс”. Сигнал начальной установки микропроцессора. Если RESET=1 в течение 3 - 4 периодов тактовой частоты, то микропроцессор прекращает свою работу, обнуляет счетчик команд и бездействует. Как только RESET=0, микропроцессор начинает выполнять команду, записанную по адресу 0000Н.</w:t>
            </w:r>
          </w:p>
        </w:tc>
      </w:tr>
    </w:tbl>
    <w:p w:rsidR="00E25BFF" w:rsidRDefault="00E25BFF">
      <w:pPr>
        <w:ind w:firstLine="709"/>
      </w:pP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418"/>
          <w:tab w:val="center" w:pos="2268"/>
        </w:tabs>
      </w:pPr>
      <w:r>
        <w:tab/>
      </w:r>
      <w:r>
        <w:tab/>
      </w:r>
      <w:r>
        <w:tab/>
      </w:r>
      <w:r>
        <w:tab/>
      </w:r>
    </w:p>
    <w:p w:rsidR="00E25BFF" w:rsidRDefault="00692396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center" w:pos="1701"/>
        </w:tabs>
      </w:pPr>
      <w:r>
        <w:rPr>
          <w:noProof/>
        </w:rPr>
        <w:pict>
          <v:line id="_x0000_s1085" style="position:absolute;z-index:251679232" from="69.9pt,8pt" to="69.95pt,144.85pt" o:allowincell="f">
            <v:stroke startarrowlength="long" endarrowlength="long"/>
          </v:line>
        </w:pict>
      </w:r>
      <w:r>
        <w:rPr>
          <w:noProof/>
        </w:rPr>
        <w:pict>
          <v:line id="_x0000_s1082" style="position:absolute;z-index:251676160" from="41.1pt,8pt" to="41.15pt,144.85pt" o:allowincell="f">
            <v:stroke startarrowlength="long" endarrowlength="long"/>
          </v:line>
        </w:pict>
      </w:r>
      <w:r>
        <w:rPr>
          <w:noProof/>
        </w:rPr>
        <w:pict>
          <v:rect id="_x0000_s1078" style="position:absolute;margin-left:19.5pt;margin-top:8pt;width:72.05pt;height:136.85pt;z-index:251672064" o:allowincell="f" filled="f"/>
        </w:pict>
      </w: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tab/>
      </w:r>
      <w:r>
        <w:rPr>
          <w:lang w:val="en-US"/>
        </w:rPr>
        <w:t>D0</w:t>
      </w:r>
      <w:r>
        <w:rPr>
          <w:lang w:val="en-US"/>
        </w:rPr>
        <w:tab/>
      </w:r>
      <w:r>
        <w:rPr>
          <w:lang w:val="en-US"/>
        </w:rPr>
        <w:tab/>
        <w:t>Q0</w:t>
      </w: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lang w:val="en-US"/>
        </w:rPr>
        <w:tab/>
        <w:t>D1</w:t>
      </w:r>
      <w:r>
        <w:rPr>
          <w:lang w:val="en-US"/>
        </w:rPr>
        <w:tab/>
        <w:t>RG</w:t>
      </w:r>
      <w:r>
        <w:rPr>
          <w:lang w:val="en-US"/>
        </w:rPr>
        <w:tab/>
        <w:t>Q1</w:t>
      </w: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lang w:val="en-US"/>
        </w:rPr>
        <w:tab/>
        <w:t>D2</w:t>
      </w:r>
      <w:r>
        <w:rPr>
          <w:lang w:val="en-US"/>
        </w:rPr>
        <w:tab/>
      </w:r>
      <w:r>
        <w:rPr>
          <w:lang w:val="en-US"/>
        </w:rPr>
        <w:tab/>
        <w:t>Q2</w:t>
      </w: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lang w:val="en-US"/>
        </w:rPr>
        <w:tab/>
        <w:t>D3</w:t>
      </w:r>
      <w:r>
        <w:rPr>
          <w:lang w:val="en-US"/>
        </w:rPr>
        <w:tab/>
      </w:r>
      <w:r>
        <w:rPr>
          <w:lang w:val="en-US"/>
        </w:rPr>
        <w:tab/>
        <w:t>Q3</w:t>
      </w: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lang w:val="en-US"/>
        </w:rPr>
        <w:tab/>
        <w:t>D4</w:t>
      </w:r>
      <w:r>
        <w:rPr>
          <w:lang w:val="en-US"/>
        </w:rPr>
        <w:tab/>
      </w:r>
      <w:r>
        <w:rPr>
          <w:lang w:val="en-US"/>
        </w:rPr>
        <w:tab/>
        <w:t>Q4</w:t>
      </w: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lang w:val="en-US"/>
        </w:rPr>
        <w:tab/>
        <w:t>D5</w:t>
      </w:r>
      <w:r>
        <w:rPr>
          <w:lang w:val="en-US"/>
        </w:rPr>
        <w:tab/>
      </w:r>
      <w:r>
        <w:rPr>
          <w:lang w:val="en-US"/>
        </w:rPr>
        <w:tab/>
        <w:t>Q5</w:t>
      </w: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lang w:val="en-US"/>
        </w:rPr>
        <w:tab/>
        <w:t>D6</w:t>
      </w:r>
      <w:r>
        <w:rPr>
          <w:lang w:val="en-US"/>
        </w:rPr>
        <w:tab/>
      </w:r>
      <w:r>
        <w:rPr>
          <w:lang w:val="en-US"/>
        </w:rPr>
        <w:tab/>
        <w:t>Q6</w:t>
      </w: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lang w:val="en-US"/>
        </w:rPr>
        <w:tab/>
        <w:t>D7</w:t>
      </w:r>
      <w:r>
        <w:rPr>
          <w:lang w:val="en-US"/>
        </w:rPr>
        <w:tab/>
      </w:r>
      <w:r>
        <w:rPr>
          <w:lang w:val="en-US"/>
        </w:rPr>
        <w:tab/>
        <w:t>Q7</w:t>
      </w:r>
    </w:p>
    <w:p w:rsidR="00E25BFF" w:rsidRDefault="00692396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noProof/>
        </w:rPr>
        <w:pict>
          <v:line id="_x0000_s1088" style="position:absolute;z-index:251682304" from="19.5pt,9.45pt" to="41.15pt,9.5pt" o:allowincell="f">
            <v:stroke startarrowlength="long" endarrowlength="long"/>
          </v:line>
        </w:pict>
      </w:r>
    </w:p>
    <w:p w:rsidR="00E25BFF" w:rsidRDefault="00320009">
      <w:pPr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lang w:val="en-US"/>
        </w:rPr>
        <w:tab/>
        <w:t>OE</w:t>
      </w:r>
    </w:p>
    <w:p w:rsidR="00E25BFF" w:rsidRDefault="00320009">
      <w:pPr>
        <w:keepNext/>
        <w:framePr w:w="2339" w:h="3449" w:hSpace="141" w:wrap="around" w:vAnchor="text" w:hAnchor="page" w:x="1872" w:y="1711"/>
        <w:tabs>
          <w:tab w:val="center" w:pos="567"/>
          <w:tab w:val="center" w:pos="1134"/>
          <w:tab w:val="left" w:pos="1560"/>
        </w:tabs>
        <w:rPr>
          <w:lang w:val="en-US"/>
        </w:rPr>
      </w:pPr>
      <w:r>
        <w:rPr>
          <w:lang w:val="en-US"/>
        </w:rPr>
        <w:tab/>
        <w:t>STB</w:t>
      </w:r>
    </w:p>
    <w:p w:rsidR="00E25BFF" w:rsidRDefault="00320009">
      <w:pPr>
        <w:pStyle w:val="a3"/>
        <w:framePr w:w="2339" w:h="3449" w:hSpace="141" w:wrap="around" w:vAnchor="text" w:hAnchor="page" w:x="1872" w:y="1711"/>
        <w:jc w:val="center"/>
        <w:rPr>
          <w:sz w:val="24"/>
          <w:lang w:val="en-US"/>
        </w:rPr>
      </w:pPr>
      <w:bookmarkStart w:id="6" w:name="_Ref515364037"/>
      <w:r>
        <w:rPr>
          <w:sz w:val="24"/>
        </w:rPr>
        <w:t>Рисунок</w:t>
      </w:r>
      <w:r>
        <w:rPr>
          <w:sz w:val="24"/>
          <w:lang w:val="en-US"/>
        </w:rPr>
        <w:t xml:space="preserve"> </w:t>
      </w:r>
      <w:r>
        <w:rPr>
          <w:sz w:val="24"/>
        </w:rPr>
        <w:fldChar w:fldCharType="begin"/>
      </w:r>
      <w:r>
        <w:rPr>
          <w:sz w:val="24"/>
          <w:lang w:val="en-US"/>
        </w:rPr>
        <w:instrText xml:space="preserve"> SEQ </w:instrText>
      </w:r>
      <w:r>
        <w:rPr>
          <w:sz w:val="24"/>
        </w:rPr>
        <w:instrText>Рисунок</w:instrText>
      </w:r>
      <w:r>
        <w:rPr>
          <w:sz w:val="24"/>
          <w:lang w:val="en-US"/>
        </w:rPr>
        <w:instrText xml:space="preserve"> \* ALPHABETIC </w:instrText>
      </w:r>
      <w:r>
        <w:rPr>
          <w:sz w:val="24"/>
        </w:rPr>
        <w:fldChar w:fldCharType="separate"/>
      </w:r>
      <w:r>
        <w:rPr>
          <w:noProof/>
          <w:sz w:val="24"/>
          <w:lang w:val="en-US"/>
        </w:rPr>
        <w:t>B</w:t>
      </w:r>
      <w:r>
        <w:rPr>
          <w:sz w:val="24"/>
        </w:rPr>
        <w:fldChar w:fldCharType="end"/>
      </w:r>
      <w:bookmarkEnd w:id="6"/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Так как выходы микропроцессора могут быть нагружены только на 1 ТТЛ-вход, то для согласования шин микропроцессора с памятью и внешними устройствами необходимы шинные формирователи.В этой МПС в качестве шинного формирователя шины адреса используются буферные регистры КР580ИР82. Шина адреса имеет 16 разрядов, итак как этот регистр имеет 8 разрядов, для построения буфера потребуется 2 микросхемы. Одна микросхема формирует буфер для разрядов шины адреса А0 - А7, а другая — А8 - А9. Для записи в регистр информации необходимо подать логическую единицу на вход строба записи STB. Чтобы этот регистр постоянно передавал данные с выходной шшины микропроцессора на внешнюю шину на вход STB необходимо постоянно подавать высокий уровень. С этой целью вход STB подключается к +5В.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 xml:space="preserve">Условное графическое обозначение показано 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_Ref515364037 \* FIRSTCAP </w:instrText>
      </w:r>
      <w:r>
        <w:rPr>
          <w:sz w:val="28"/>
        </w:rPr>
        <w:fldChar w:fldCharType="separate"/>
      </w:r>
      <w:r>
        <w:rPr>
          <w:sz w:val="24"/>
        </w:rPr>
        <w:t xml:space="preserve">Рисунок </w:t>
      </w:r>
      <w:r>
        <w:rPr>
          <w:noProof/>
          <w:sz w:val="24"/>
          <w:lang w:val="en-US"/>
        </w:rPr>
        <w:t>B</w:t>
      </w:r>
      <w:r>
        <w:rPr>
          <w:sz w:val="28"/>
        </w:rPr>
        <w:fldChar w:fldCharType="end"/>
      </w:r>
      <w:r>
        <w:rPr>
          <w:sz w:val="28"/>
        </w:rPr>
        <w:t>.</w:t>
      </w: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ind w:firstLine="709"/>
        <w:jc w:val="center"/>
        <w:rPr>
          <w:sz w:val="28"/>
        </w:rPr>
      </w:pPr>
      <w:r>
        <w:rPr>
          <w:b/>
          <w:sz w:val="28"/>
        </w:rPr>
        <w:t>Назначение выводов БИС КР580ИР82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0"/>
        <w:gridCol w:w="7952"/>
      </w:tblGrid>
      <w:tr w:rsidR="00E25BFF">
        <w:tc>
          <w:tcPr>
            <w:tcW w:w="1260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</w:t>
            </w:r>
          </w:p>
        </w:tc>
        <w:tc>
          <w:tcPr>
            <w:tcW w:w="7952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</w:tr>
      <w:tr w:rsidR="00E25BFF">
        <w:tc>
          <w:tcPr>
            <w:tcW w:w="1260" w:type="dxa"/>
            <w:tcBorders>
              <w:top w:val="nil"/>
            </w:tcBorders>
          </w:tcPr>
          <w:p w:rsidR="00E25BFF" w:rsidRDefault="00320009">
            <w:pPr>
              <w:jc w:val="both"/>
              <w:rPr>
                <w:sz w:val="28"/>
              </w:rPr>
            </w:pPr>
            <w:r>
              <w:rPr>
                <w:sz w:val="28"/>
              </w:rPr>
              <w:t>D0 - D7</w:t>
            </w:r>
          </w:p>
        </w:tc>
        <w:tc>
          <w:tcPr>
            <w:tcW w:w="7952" w:type="dxa"/>
            <w:tcBorders>
              <w:top w:val="nil"/>
            </w:tcBorders>
          </w:tcPr>
          <w:p w:rsidR="00E25BFF" w:rsidRDefault="0032000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 входы. Подключаются к выходам микропроцессора А0-А7 для первой БИС и А8-А9 — для второй БИС.</w:t>
            </w:r>
          </w:p>
        </w:tc>
      </w:tr>
      <w:tr w:rsidR="00E25BFF">
        <w:tc>
          <w:tcPr>
            <w:tcW w:w="1260" w:type="dxa"/>
          </w:tcPr>
          <w:p w:rsidR="00E25BFF" w:rsidRDefault="00320009">
            <w:pPr>
              <w:jc w:val="both"/>
              <w:rPr>
                <w:sz w:val="28"/>
              </w:rPr>
            </w:pPr>
            <w:r>
              <w:rPr>
                <w:sz w:val="28"/>
              </w:rPr>
              <w:t>Q0 - Q7</w:t>
            </w:r>
          </w:p>
        </w:tc>
        <w:tc>
          <w:tcPr>
            <w:tcW w:w="7952" w:type="dxa"/>
          </w:tcPr>
          <w:p w:rsidR="00E25BFF" w:rsidRDefault="0032000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 выходы. Подключаются соответствующим разрядам внешней шины.</w:t>
            </w:r>
          </w:p>
        </w:tc>
      </w:tr>
      <w:tr w:rsidR="00E25BFF">
        <w:tc>
          <w:tcPr>
            <w:tcW w:w="1260" w:type="dxa"/>
          </w:tcPr>
          <w:p w:rsidR="00E25BFF" w:rsidRDefault="00320009">
            <w:pPr>
              <w:jc w:val="both"/>
              <w:rPr>
                <w:sz w:val="28"/>
              </w:rPr>
            </w:pPr>
            <w:r>
              <w:rPr>
                <w:sz w:val="28"/>
              </w:rPr>
              <w:t>OE</w:t>
            </w:r>
          </w:p>
        </w:tc>
        <w:tc>
          <w:tcPr>
            <w:tcW w:w="7952" w:type="dxa"/>
          </w:tcPr>
          <w:p w:rsidR="00E25BFF" w:rsidRDefault="0032000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Входной сигнал “Разрешение выхода”. Если OE=0, то информационные выходы переключаются в высокоимпедансное состояние.</w:t>
            </w:r>
          </w:p>
        </w:tc>
      </w:tr>
      <w:tr w:rsidR="00E25BFF">
        <w:tc>
          <w:tcPr>
            <w:tcW w:w="1260" w:type="dxa"/>
          </w:tcPr>
          <w:p w:rsidR="00E25BFF" w:rsidRDefault="00320009">
            <w:pPr>
              <w:jc w:val="both"/>
              <w:rPr>
                <w:sz w:val="28"/>
              </w:rPr>
            </w:pPr>
            <w:r>
              <w:rPr>
                <w:sz w:val="28"/>
              </w:rPr>
              <w:t>STB</w:t>
            </w:r>
          </w:p>
        </w:tc>
        <w:tc>
          <w:tcPr>
            <w:tcW w:w="7952" w:type="dxa"/>
          </w:tcPr>
          <w:p w:rsidR="00E25BFF" w:rsidRDefault="0032000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Входной сигнал “Строб записи”. Если STB=1, то в регистр записываются данные с информационных входов D0 - D7.</w:t>
            </w:r>
          </w:p>
        </w:tc>
      </w:tr>
    </w:tbl>
    <w:p w:rsidR="00E25BFF" w:rsidRDefault="00E25BFF">
      <w:pPr>
        <w:ind w:firstLine="709"/>
        <w:jc w:val="both"/>
      </w:pP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134"/>
          <w:tab w:val="center" w:pos="1701"/>
        </w:tabs>
        <w:rPr>
          <w:lang w:val="en-US"/>
        </w:rPr>
      </w:pPr>
      <w:r>
        <w:tab/>
      </w:r>
      <w:r>
        <w:tab/>
        <w:t>КР</w:t>
      </w:r>
      <w:r>
        <w:rPr>
          <w:lang w:val="en-US"/>
        </w:rPr>
        <w:t>580</w:t>
      </w:r>
      <w:r>
        <w:t>ВК</w:t>
      </w:r>
      <w:r>
        <w:rPr>
          <w:lang w:val="en-US"/>
        </w:rPr>
        <w:t>28</w:t>
      </w:r>
    </w:p>
    <w:p w:rsidR="00E25BFF" w:rsidRDefault="00692396">
      <w:pPr>
        <w:framePr w:w="2747" w:h="4613" w:hSpace="141" w:wrap="around" w:vAnchor="text" w:hAnchor="page" w:x="2016" w:y="736"/>
        <w:tabs>
          <w:tab w:val="center" w:pos="567"/>
          <w:tab w:val="center" w:pos="1701"/>
        </w:tabs>
        <w:rPr>
          <w:lang w:val="en-US"/>
        </w:rPr>
      </w:pPr>
      <w:r>
        <w:rPr>
          <w:noProof/>
        </w:rPr>
        <w:pict>
          <v:line id="_x0000_s1043" style="position:absolute;z-index:251636224" from="47.1pt,8.55pt" to="47.15pt,195.8pt" o:allowincell="f">
            <v:stroke startarrowlength="long" endarrowlength="long"/>
          </v:line>
        </w:pict>
      </w:r>
      <w:r>
        <w:rPr>
          <w:noProof/>
        </w:rPr>
        <w:pict>
          <v:line id="_x0000_s1035" style="position:absolute;z-index:251628032" from="75.9pt,8.55pt" to="75.95pt,195.8pt" o:allowincell="f">
            <v:stroke startarrowlength="long" endarrowlength="long"/>
          </v:line>
        </w:pict>
      </w:r>
      <w:r>
        <w:rPr>
          <w:noProof/>
        </w:rPr>
        <w:pict>
          <v:rect id="_x0000_s1027" style="position:absolute;margin-left:11.1pt;margin-top:8.55pt;width:100.85pt;height:187.25pt;z-index:251619840" o:allowincell="f" filled="f"/>
        </w:pic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BUSEN</w:t>
      </w:r>
      <w:r>
        <w:rPr>
          <w:lang w:val="en-US"/>
        </w:rPr>
        <w:tab/>
        <w:t>DB0</w:t>
      </w:r>
    </w:p>
    <w:p w:rsidR="00E25BFF" w:rsidRDefault="00692396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noProof/>
        </w:rPr>
        <w:pict>
          <v:line id="_x0000_s1059" style="position:absolute;z-index:251652608" from="11.1pt,6.2pt" to="47.15pt,6.25pt" o:allowincell="f">
            <v:stroke startarrowlength="long" endarrowlength="long"/>
          </v:line>
        </w:pict>
      </w:r>
      <w:r w:rsidR="00320009">
        <w:rPr>
          <w:lang w:val="en-US"/>
        </w:rPr>
        <w:tab/>
      </w:r>
      <w:r w:rsidR="00320009">
        <w:rPr>
          <w:lang w:val="en-US"/>
        </w:rPr>
        <w:tab/>
        <w:t>DB1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D0</w:t>
      </w:r>
      <w:r>
        <w:rPr>
          <w:lang w:val="en-US"/>
        </w:rPr>
        <w:tab/>
        <w:t>DB2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D1</w:t>
      </w:r>
      <w:r>
        <w:rPr>
          <w:lang w:val="en-US"/>
        </w:rPr>
        <w:tab/>
        <w:t>DB3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D2</w:t>
      </w:r>
      <w:r>
        <w:rPr>
          <w:lang w:val="en-US"/>
        </w:rPr>
        <w:tab/>
        <w:t>DB4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D3</w:t>
      </w:r>
      <w:r>
        <w:rPr>
          <w:lang w:val="en-US"/>
        </w:rPr>
        <w:tab/>
        <w:t>DB5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D4</w:t>
      </w:r>
      <w:r>
        <w:rPr>
          <w:lang w:val="en-US"/>
        </w:rPr>
        <w:tab/>
        <w:t>DB6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D5</w:t>
      </w:r>
      <w:r>
        <w:rPr>
          <w:lang w:val="en-US"/>
        </w:rPr>
        <w:tab/>
        <w:t>DB7</w:t>
      </w:r>
    </w:p>
    <w:p w:rsidR="00E25BFF" w:rsidRDefault="00692396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noProof/>
        </w:rPr>
        <w:pict>
          <v:line id="_x0000_s1066" style="position:absolute;z-index:251659776" from="75.9pt,1.35pt" to="111.95pt,1.4pt" o:allowincell="f">
            <v:stroke startarrowlength="long" endarrowlength="long"/>
          </v:line>
        </w:pict>
      </w:r>
      <w:r w:rsidR="00320009">
        <w:rPr>
          <w:lang w:val="en-US"/>
        </w:rPr>
        <w:tab/>
        <w:t>D6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D7</w:t>
      </w:r>
      <w:r>
        <w:rPr>
          <w:lang w:val="en-US"/>
        </w:rPr>
        <w:tab/>
        <w:t>INTA</w:t>
      </w:r>
    </w:p>
    <w:p w:rsidR="00E25BFF" w:rsidRDefault="00692396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noProof/>
        </w:rPr>
        <w:pict>
          <v:line id="_x0000_s1051" style="position:absolute;z-index:251644416" from="11.1pt,6.2pt" to="47.15pt,6.25pt" o:allowincell="f">
            <v:stroke startarrowlength="long" endarrowlength="long"/>
          </v:line>
        </w:pict>
      </w:r>
      <w:r w:rsidR="00320009">
        <w:rPr>
          <w:lang w:val="en-US"/>
        </w:rPr>
        <w:tab/>
      </w:r>
      <w:r w:rsidR="00320009">
        <w:rPr>
          <w:lang w:val="en-US"/>
        </w:rPr>
        <w:tab/>
        <w:t>IOR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WR</w:t>
      </w:r>
      <w:r>
        <w:rPr>
          <w:lang w:val="en-US"/>
        </w:rPr>
        <w:tab/>
        <w:t>IOW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DBIN</w:t>
      </w:r>
      <w:r>
        <w:rPr>
          <w:lang w:val="en-US"/>
        </w:rPr>
        <w:tab/>
        <w:t>MEMR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HLDA</w:t>
      </w:r>
      <w:r>
        <w:rPr>
          <w:lang w:val="en-US"/>
        </w:rPr>
        <w:tab/>
        <w:t>MEMW</w:t>
      </w:r>
    </w:p>
    <w:p w:rsidR="00E25BFF" w:rsidRDefault="00320009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  <w:r>
        <w:rPr>
          <w:lang w:val="en-US"/>
        </w:rPr>
        <w:tab/>
        <w:t>STSTB</w:t>
      </w:r>
    </w:p>
    <w:p w:rsidR="00E25BFF" w:rsidRDefault="00E25BFF">
      <w:pPr>
        <w:framePr w:w="2747" w:h="4613" w:hSpace="141" w:wrap="around" w:vAnchor="text" w:hAnchor="page" w:x="2016" w:y="736"/>
        <w:tabs>
          <w:tab w:val="center" w:pos="567"/>
          <w:tab w:val="center" w:pos="1843"/>
        </w:tabs>
        <w:rPr>
          <w:lang w:val="en-US"/>
        </w:rPr>
      </w:pPr>
    </w:p>
    <w:p w:rsidR="00E25BFF" w:rsidRDefault="00320009">
      <w:pPr>
        <w:pStyle w:val="a3"/>
        <w:framePr w:w="2747" w:h="4613" w:hSpace="141" w:wrap="around" w:vAnchor="text" w:hAnchor="page" w:x="2016" w:y="736"/>
        <w:jc w:val="center"/>
        <w:rPr>
          <w:lang w:val="en-US"/>
        </w:rPr>
      </w:pPr>
      <w:r>
        <w:rPr>
          <w:sz w:val="24"/>
        </w:rPr>
        <w:t>Рисунок</w:t>
      </w:r>
      <w:r>
        <w:rPr>
          <w:sz w:val="24"/>
          <w:lang w:val="en-US"/>
        </w:rPr>
        <w:t xml:space="preserve"> </w:t>
      </w:r>
      <w:r>
        <w:rPr>
          <w:sz w:val="24"/>
        </w:rPr>
        <w:fldChar w:fldCharType="begin"/>
      </w:r>
      <w:r>
        <w:rPr>
          <w:sz w:val="24"/>
          <w:lang w:val="en-US"/>
        </w:rPr>
        <w:instrText xml:space="preserve"> SEQ </w:instrText>
      </w:r>
      <w:r>
        <w:rPr>
          <w:sz w:val="24"/>
        </w:rPr>
        <w:instrText>Рисунок</w:instrText>
      </w:r>
      <w:r>
        <w:rPr>
          <w:sz w:val="24"/>
          <w:lang w:val="en-US"/>
        </w:rPr>
        <w:instrText xml:space="preserve"> \* ALPHABETIC </w:instrText>
      </w:r>
      <w:r>
        <w:rPr>
          <w:sz w:val="24"/>
        </w:rPr>
        <w:fldChar w:fldCharType="separate"/>
      </w:r>
      <w:r>
        <w:rPr>
          <w:noProof/>
          <w:sz w:val="24"/>
          <w:lang w:val="en-US"/>
        </w:rPr>
        <w:t>C</w:t>
      </w:r>
      <w:r>
        <w:rPr>
          <w:sz w:val="24"/>
        </w:rPr>
        <w:fldChar w:fldCharType="end"/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Шина данных имеет 8 разрядов с двунаправленной передачей информации. Для построения буфера достаточно одной микросхемы шинного формирователя, включенной по схеме с управляемой двунаправленной передачей информациии. Управление направлением передачи осуществляется с помощью сигнал DBIN, формируемого микропроцессором. Формирователь шины данных реализован на БИС КР580ВК28, кроме того эта БИС включает в себя системный контроллер. Выдаваемая из микропроцессора информация о состоянии микропроцессора поступает на вход этой БИС и при поступлении сигнала STSTB фиксируется в специальном внутреннем регистре состояния, где она хранится до наступления следующего цикла. Используя содержимое регистра состояния и управляющие сигналы с выхода микропроцессора DBIN, WR, HLDA БИС формирует системный управляющие сигналы INTA, IOR, IOW, MEMR, MEMW.</w:t>
      </w: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Назначение выводов БИС КР580ВК28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7631"/>
      </w:tblGrid>
      <w:tr w:rsidR="00E25BFF">
        <w:tc>
          <w:tcPr>
            <w:tcW w:w="1580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</w:t>
            </w:r>
          </w:p>
        </w:tc>
        <w:tc>
          <w:tcPr>
            <w:tcW w:w="7631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</w:tr>
      <w:tr w:rsidR="00E25BFF">
        <w:tc>
          <w:tcPr>
            <w:tcW w:w="1580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D0 - D7</w:t>
            </w:r>
          </w:p>
        </w:tc>
        <w:tc>
          <w:tcPr>
            <w:tcW w:w="7631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Информационные входы/выходы шинного формирователя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DB0 - DB7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Информационные входы/выходы шинного формирователя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BUSEN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Если BUSEN=0, то информационные входы/выход переходят в третье состояние.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WR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“Запись”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DBIN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“Приём”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HLDA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“Подтверждение захвата шин”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STSTB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“Строб записи слова состояния”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INTA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“Подтверждение прерывания”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IOR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“Чтение УВВ”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IOW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“Запись в УВВ”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MEMR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“Чтение памяти”</w:t>
            </w:r>
          </w:p>
        </w:tc>
      </w:tr>
      <w:tr w:rsidR="00E25BFF">
        <w:tc>
          <w:tcPr>
            <w:tcW w:w="15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MEMW</w:t>
            </w:r>
          </w:p>
        </w:tc>
        <w:tc>
          <w:tcPr>
            <w:tcW w:w="76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“Запись в память”</w:t>
            </w:r>
          </w:p>
        </w:tc>
      </w:tr>
    </w:tbl>
    <w:p w:rsidR="00E25BFF" w:rsidRDefault="00E25BFF">
      <w:pPr>
        <w:ind w:firstLine="709"/>
        <w:jc w:val="both"/>
      </w:pPr>
    </w:p>
    <w:p w:rsidR="00E25BFF" w:rsidRDefault="00320009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  <w:rPr>
          <w:sz w:val="24"/>
        </w:rPr>
      </w:pPr>
      <w:r>
        <w:tab/>
      </w:r>
      <w:r>
        <w:tab/>
      </w:r>
      <w:r>
        <w:rPr>
          <w:sz w:val="24"/>
        </w:rPr>
        <w:t>КР580ГФ24</w:t>
      </w:r>
    </w:p>
    <w:p w:rsidR="00E25BFF" w:rsidRDefault="00692396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</w:pPr>
      <w:r>
        <w:rPr>
          <w:noProof/>
        </w:rPr>
        <w:pict>
          <v:line id="_x0000_s1083" style="position:absolute;z-index:251677184" from="90.75pt,8pt" to="90.8pt,123.25pt" o:allowincell="f">
            <v:stroke startarrowlength="long" endarrowlength="long"/>
          </v:line>
        </w:pict>
      </w:r>
      <w:r>
        <w:rPr>
          <w:noProof/>
        </w:rPr>
        <w:pict>
          <v:line id="_x0000_s1079" style="position:absolute;z-index:251673088" from="47.55pt,8pt" to="47.6pt,123.25pt" o:allowincell="f">
            <v:stroke startarrowlength="long" endarrowlength="long"/>
          </v:line>
        </w:pict>
      </w:r>
      <w:r>
        <w:rPr>
          <w:noProof/>
        </w:rPr>
        <w:pict>
          <v:rect id="_x0000_s1073" style="position:absolute;margin-left:11.55pt;margin-top:8pt;width:122.45pt;height:115.25pt;z-index:251666944" o:allowincell="f" filled="f"/>
        </w:pict>
      </w:r>
    </w:p>
    <w:p w:rsidR="00E25BFF" w:rsidRDefault="00320009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</w:pPr>
      <w:r>
        <w:tab/>
        <w:t>X1</w:t>
      </w:r>
      <w:r>
        <w:tab/>
      </w:r>
      <w:r>
        <w:tab/>
        <w:t>Ф1</w:t>
      </w:r>
    </w:p>
    <w:p w:rsidR="00E25BFF" w:rsidRDefault="00320009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</w:pPr>
      <w:r>
        <w:tab/>
        <w:t>X2</w:t>
      </w:r>
      <w:r>
        <w:tab/>
        <w:t>OSC</w:t>
      </w:r>
      <w:r>
        <w:tab/>
        <w:t>Ф2</w:t>
      </w:r>
    </w:p>
    <w:p w:rsidR="00E25BFF" w:rsidRDefault="00692396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  <w:rPr>
          <w:lang w:val="en-US"/>
        </w:rPr>
      </w:pPr>
      <w:r>
        <w:rPr>
          <w:noProof/>
        </w:rPr>
        <w:pict>
          <v:line id="_x0000_s1086" style="position:absolute;z-index:251680256" from="11.55pt,8pt" to="47.6pt,8.05pt" o:allowincell="f">
            <v:stroke startarrowlength="long" endarrowlength="long"/>
          </v:line>
        </w:pict>
      </w:r>
      <w:r w:rsidR="00320009">
        <w:rPr>
          <w:lang w:val="en-US"/>
        </w:rPr>
        <w:tab/>
      </w:r>
      <w:r w:rsidR="00320009">
        <w:rPr>
          <w:lang w:val="en-US"/>
        </w:rPr>
        <w:tab/>
      </w:r>
      <w:r w:rsidR="00320009">
        <w:rPr>
          <w:lang w:val="en-US"/>
        </w:rPr>
        <w:tab/>
      </w:r>
      <w:r w:rsidR="00320009">
        <w:t>Ф</w:t>
      </w:r>
    </w:p>
    <w:p w:rsidR="00E25BFF" w:rsidRDefault="00692396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  <w:rPr>
          <w:lang w:val="en-US"/>
        </w:rPr>
      </w:pPr>
      <w:r>
        <w:rPr>
          <w:noProof/>
        </w:rPr>
        <w:pict>
          <v:line id="_x0000_s1093" style="position:absolute;z-index:251687424" from="90.75pt,3.15pt" to="134pt,3.2pt" o:allowincell="f">
            <v:stroke startarrowlength="long" endarrowlength="long"/>
          </v:line>
        </w:pict>
      </w:r>
      <w:r w:rsidR="00320009">
        <w:rPr>
          <w:lang w:val="en-US"/>
        </w:rPr>
        <w:tab/>
        <w:t>RDYIN</w:t>
      </w:r>
    </w:p>
    <w:p w:rsidR="00E25BFF" w:rsidRDefault="00692396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  <w:rPr>
          <w:lang w:val="en-US"/>
        </w:rPr>
      </w:pPr>
      <w:r>
        <w:rPr>
          <w:noProof/>
        </w:rPr>
        <w:pict>
          <v:line id="_x0000_s1089" style="position:absolute;z-index:251683328" from="11.55pt,5.6pt" to="47.6pt,5.65pt" o:allowincell="f">
            <v:stroke startarrowlength="long" endarrowlength="long"/>
          </v:line>
        </w:pict>
      </w:r>
      <w:r w:rsidR="00320009">
        <w:rPr>
          <w:lang w:val="en-US"/>
        </w:rPr>
        <w:tab/>
      </w:r>
      <w:r w:rsidR="00320009">
        <w:rPr>
          <w:lang w:val="en-US"/>
        </w:rPr>
        <w:tab/>
      </w:r>
      <w:r w:rsidR="00320009">
        <w:rPr>
          <w:lang w:val="en-US"/>
        </w:rPr>
        <w:tab/>
        <w:t>READY</w:t>
      </w:r>
    </w:p>
    <w:p w:rsidR="00E25BFF" w:rsidRDefault="00320009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  <w:rPr>
          <w:lang w:val="en-US"/>
        </w:rPr>
      </w:pPr>
      <w:r>
        <w:rPr>
          <w:lang w:val="en-US"/>
        </w:rPr>
        <w:tab/>
        <w:t>SYNC</w:t>
      </w:r>
      <w:r>
        <w:rPr>
          <w:lang w:val="en-US"/>
        </w:rPr>
        <w:tab/>
      </w:r>
      <w:r>
        <w:rPr>
          <w:lang w:val="en-US"/>
        </w:rPr>
        <w:tab/>
        <w:t>RESET</w:t>
      </w:r>
    </w:p>
    <w:p w:rsidR="00E25BFF" w:rsidRDefault="00692396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  <w:rPr>
          <w:lang w:val="en-US"/>
        </w:rPr>
      </w:pPr>
      <w:r>
        <w:rPr>
          <w:noProof/>
        </w:rPr>
        <w:pict>
          <v:line id="_x0000_s1095" style="position:absolute;z-index:251689472" from="90.75pt,10.35pt" to="134pt,10.4pt" o:allowincell="f">
            <v:stroke startarrowlength="long" endarrowlength="long"/>
          </v:line>
        </w:pict>
      </w:r>
      <w:r>
        <w:rPr>
          <w:noProof/>
        </w:rPr>
        <w:pict>
          <v:line id="_x0000_s1091" style="position:absolute;z-index:251685376" from="11.55pt,3.15pt" to="47.6pt,3.2pt" o:allowincell="f">
            <v:stroke startarrowlength="long" endarrowlength="long"/>
          </v:line>
        </w:pict>
      </w:r>
    </w:p>
    <w:p w:rsidR="00E25BFF" w:rsidRDefault="00320009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  <w:rPr>
          <w:lang w:val="en-US"/>
        </w:rPr>
      </w:pPr>
      <w:r>
        <w:rPr>
          <w:lang w:val="en-US"/>
        </w:rPr>
        <w:tab/>
        <w:t>RESIN</w:t>
      </w:r>
      <w:r>
        <w:rPr>
          <w:lang w:val="en-US"/>
        </w:rPr>
        <w:tab/>
      </w:r>
      <w:r>
        <w:rPr>
          <w:lang w:val="en-US"/>
        </w:rPr>
        <w:tab/>
        <w:t>PCLK</w:t>
      </w:r>
    </w:p>
    <w:p w:rsidR="00E25BFF" w:rsidRDefault="00320009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STSTB</w:t>
      </w:r>
    </w:p>
    <w:p w:rsidR="00E25BFF" w:rsidRDefault="00E25BFF">
      <w:pPr>
        <w:framePr w:w="3023" w:h="3457" w:hSpace="141" w:wrap="around" w:vAnchor="text" w:hAnchor="page" w:x="1296" w:y="16"/>
        <w:tabs>
          <w:tab w:val="center" w:pos="567"/>
          <w:tab w:val="center" w:pos="1418"/>
          <w:tab w:val="center" w:pos="2268"/>
        </w:tabs>
        <w:rPr>
          <w:lang w:val="en-US"/>
        </w:rPr>
      </w:pPr>
    </w:p>
    <w:p w:rsidR="00E25BFF" w:rsidRDefault="00320009">
      <w:pPr>
        <w:pStyle w:val="a3"/>
        <w:framePr w:w="3023" w:h="3457" w:hSpace="141" w:wrap="around" w:vAnchor="text" w:hAnchor="page" w:x="1296" w:y="16"/>
        <w:jc w:val="center"/>
        <w:rPr>
          <w:sz w:val="24"/>
          <w:lang w:val="en-US"/>
        </w:rPr>
      </w:pPr>
      <w:bookmarkStart w:id="7" w:name="_Ref515386437"/>
      <w:r>
        <w:rPr>
          <w:sz w:val="24"/>
        </w:rPr>
        <w:t>Рисунок</w:t>
      </w:r>
      <w:r>
        <w:rPr>
          <w:sz w:val="24"/>
          <w:lang w:val="en-US"/>
        </w:rPr>
        <w:t xml:space="preserve"> </w:t>
      </w:r>
      <w:r>
        <w:rPr>
          <w:sz w:val="24"/>
        </w:rPr>
        <w:fldChar w:fldCharType="begin"/>
      </w:r>
      <w:r>
        <w:rPr>
          <w:sz w:val="24"/>
          <w:lang w:val="en-US"/>
        </w:rPr>
        <w:instrText xml:space="preserve"> SEQ </w:instrText>
      </w:r>
      <w:r>
        <w:rPr>
          <w:sz w:val="24"/>
        </w:rPr>
        <w:instrText>Рисунок</w:instrText>
      </w:r>
      <w:r>
        <w:rPr>
          <w:sz w:val="24"/>
          <w:lang w:val="en-US"/>
        </w:rPr>
        <w:instrText xml:space="preserve"> \* ALPHABETIC </w:instrText>
      </w:r>
      <w:r>
        <w:rPr>
          <w:sz w:val="24"/>
        </w:rPr>
        <w:fldChar w:fldCharType="separate"/>
      </w:r>
      <w:r>
        <w:rPr>
          <w:noProof/>
          <w:sz w:val="24"/>
          <w:lang w:val="en-US"/>
        </w:rPr>
        <w:t>D</w:t>
      </w:r>
      <w:r>
        <w:rPr>
          <w:sz w:val="24"/>
        </w:rPr>
        <w:fldChar w:fldCharType="end"/>
      </w:r>
      <w:bookmarkEnd w:id="7"/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Работа микропроцессора синхронизируется двумя неперекрывающимися последовательностями сигналов Ф1 и Ф2. Эти сигналы формирует тактовый генератор КР580ГФ24. К выводам микросхемы X1 и X2 подключается кварцевый резонатор с частотой, в 9 раз более высокой, чем частота следования тактовых импульсов Ф1 и Ф2. Сформированные генератором гармонические колебания  поступают на вывод PCLK для контроля работы генератора и синхронизируют работу тактовых импульсов. На выводы Ф1 и Ф2 выдаются требуемые для работы микропроцессора высоковольтные последовательности тактовых импульсов. На специальный вывод подаётся последовательность тактовых импульсов Ф2 с уровнями, характерными для микросхем ТТЛ. С помощью сигнала SYNK на вывод STSTB передаются импульсы Ф1, соответствующие началу каждого второго периода циклов работы микропроцессора. Кроме того, предусмотрены вход и выход сигнала сброса, вход и выход сигнала готовности.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Условное графическое изображение БИС КР580ГФ24 приведено на рисунок.</w:t>
      </w: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Назначение выводов БИС КР580ГФ24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80"/>
        <w:gridCol w:w="7931"/>
      </w:tblGrid>
      <w:tr w:rsidR="00E25BFF">
        <w:tc>
          <w:tcPr>
            <w:tcW w:w="1280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</w:t>
            </w:r>
          </w:p>
        </w:tc>
        <w:tc>
          <w:tcPr>
            <w:tcW w:w="7931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</w:tr>
      <w:tr w:rsidR="00E25BFF">
        <w:tc>
          <w:tcPr>
            <w:tcW w:w="1280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X1, X2</w:t>
            </w:r>
          </w:p>
        </w:tc>
        <w:tc>
          <w:tcPr>
            <w:tcW w:w="7931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Подключается кварцевый резонатор.</w:t>
            </w:r>
          </w:p>
        </w:tc>
      </w:tr>
      <w:tr w:rsidR="00E25BFF">
        <w:tc>
          <w:tcPr>
            <w:tcW w:w="12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Ф1, Ф2</w:t>
            </w:r>
          </w:p>
        </w:tc>
        <w:tc>
          <w:tcPr>
            <w:tcW w:w="79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Сформированные последовательности импульсов.</w:t>
            </w:r>
          </w:p>
        </w:tc>
      </w:tr>
      <w:tr w:rsidR="00E25BFF">
        <w:tc>
          <w:tcPr>
            <w:tcW w:w="12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RDYIN</w:t>
            </w:r>
          </w:p>
        </w:tc>
        <w:tc>
          <w:tcPr>
            <w:tcW w:w="79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“Готовность”</w:t>
            </w:r>
          </w:p>
        </w:tc>
      </w:tr>
      <w:tr w:rsidR="00E25BFF">
        <w:tc>
          <w:tcPr>
            <w:tcW w:w="12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SYNC</w:t>
            </w:r>
          </w:p>
        </w:tc>
        <w:tc>
          <w:tcPr>
            <w:tcW w:w="79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“Строб управляющего слова”</w:t>
            </w:r>
          </w:p>
        </w:tc>
      </w:tr>
      <w:tr w:rsidR="00E25BFF">
        <w:tc>
          <w:tcPr>
            <w:tcW w:w="12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RESIN</w:t>
            </w:r>
          </w:p>
        </w:tc>
        <w:tc>
          <w:tcPr>
            <w:tcW w:w="79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“Сброс”</w:t>
            </w:r>
          </w:p>
        </w:tc>
      </w:tr>
      <w:tr w:rsidR="00E25BFF">
        <w:tc>
          <w:tcPr>
            <w:tcW w:w="12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79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Последовательность импульсов Ф2 с ТТЛ-уровнями.</w:t>
            </w:r>
          </w:p>
        </w:tc>
      </w:tr>
      <w:tr w:rsidR="00E25BFF">
        <w:tc>
          <w:tcPr>
            <w:tcW w:w="12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READY</w:t>
            </w:r>
          </w:p>
        </w:tc>
        <w:tc>
          <w:tcPr>
            <w:tcW w:w="79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“Готовность”</w:t>
            </w:r>
          </w:p>
        </w:tc>
      </w:tr>
      <w:tr w:rsidR="00E25BFF">
        <w:tc>
          <w:tcPr>
            <w:tcW w:w="12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RESET</w:t>
            </w:r>
          </w:p>
        </w:tc>
        <w:tc>
          <w:tcPr>
            <w:tcW w:w="79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“Сброс”</w:t>
            </w:r>
          </w:p>
        </w:tc>
      </w:tr>
      <w:tr w:rsidR="00E25BFF">
        <w:tc>
          <w:tcPr>
            <w:tcW w:w="12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PCLK</w:t>
            </w:r>
          </w:p>
        </w:tc>
        <w:tc>
          <w:tcPr>
            <w:tcW w:w="79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Сформированные генератором гармонические колебания.</w:t>
            </w:r>
          </w:p>
        </w:tc>
      </w:tr>
      <w:tr w:rsidR="00E25BFF">
        <w:tc>
          <w:tcPr>
            <w:tcW w:w="12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STSTB</w:t>
            </w:r>
          </w:p>
        </w:tc>
        <w:tc>
          <w:tcPr>
            <w:tcW w:w="79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Выходной сигнал “Строб записи слова состояния в регистр состояния”.</w:t>
            </w:r>
          </w:p>
        </w:tc>
      </w:tr>
    </w:tbl>
    <w:p w:rsidR="00E25BFF" w:rsidRDefault="00E25BFF">
      <w:pPr>
        <w:ind w:firstLine="709"/>
      </w:pPr>
    </w:p>
    <w:p w:rsidR="00E25BFF" w:rsidRDefault="00320009">
      <w:pPr>
        <w:ind w:firstLine="709"/>
        <w:rPr>
          <w:sz w:val="28"/>
        </w:rPr>
      </w:pPr>
      <w:r>
        <w:rPr>
          <w:sz w:val="28"/>
        </w:rPr>
        <w:t>Блок центрального процессора в приложении “Схема электрическая принципиальная. МПС.” выполнен на микросхемах DD1...DD6.</w:t>
      </w:r>
    </w:p>
    <w:p w:rsidR="00E25BFF" w:rsidRDefault="00E25BFF">
      <w:pPr>
        <w:ind w:firstLine="709"/>
        <w:rPr>
          <w:sz w:val="28"/>
        </w:rPr>
      </w:pPr>
    </w:p>
    <w:p w:rsidR="00E25BFF" w:rsidRDefault="00E25BFF">
      <w:pPr>
        <w:ind w:firstLine="709"/>
        <w:rPr>
          <w:sz w:val="28"/>
        </w:rPr>
      </w:pPr>
    </w:p>
    <w:p w:rsidR="00E25BFF" w:rsidRDefault="00E25BFF">
      <w:pPr>
        <w:ind w:firstLine="709"/>
        <w:rPr>
          <w:sz w:val="28"/>
        </w:rPr>
      </w:pPr>
    </w:p>
    <w:p w:rsidR="00E25BFF" w:rsidRDefault="00320009">
      <w:pPr>
        <w:pStyle w:val="2"/>
        <w:jc w:val="center"/>
        <w:rPr>
          <w:sz w:val="28"/>
        </w:rPr>
      </w:pPr>
      <w:bookmarkStart w:id="8" w:name="_Toc515645463"/>
      <w:r>
        <w:rPr>
          <w:sz w:val="28"/>
        </w:rPr>
        <w:t>Центральная шина.</w:t>
      </w:r>
      <w:bookmarkEnd w:id="8"/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В центральную шину входят шина адреса, шина данных и шина управления.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Шина адреса — 16-разрядная, направленная от микропроцессора шина, которая выполняет 2 функции: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передачу адреса ячейки памяти при обращении к памяти, максимально возможный объём которой составляет 2</w:t>
      </w:r>
      <w:r>
        <w:rPr>
          <w:sz w:val="28"/>
          <w:vertAlign w:val="superscript"/>
        </w:rPr>
        <w:t>16</w:t>
      </w:r>
      <w:r>
        <w:rPr>
          <w:sz w:val="28"/>
        </w:rPr>
        <w:t>=65536 байт.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передачу адреса внешнего устройства при выполнении команд IN и OUT. В этом случае 8-разрядный УВВ появляется на выводах A0 - A7 и дублируется на выводах A8 - A15. Фактически для передачи адреса УВВ используется только 8 разрядов, поэтому можно адресовать 256 различных внешних УВВ.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Шина данных — 8-разрядная шина, которая выполняет 2 функции: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передачу управляющего слова</w:t>
      </w:r>
    </w:p>
    <w:p w:rsidR="00E25BFF" w:rsidRDefault="0032000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обмен данными между регистрами микропроцессора и блоками МПС.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Шина управления состоит из 4 линий. По этим линиям передаются сигналы: MEMW — запись в память, MEMR  — чтение памяти, INIT — сброс или начальная установка, CLK — последовательность импульсов, снимаемая с выхода Ф1 тактового генератора. Сигналы MEMW и MEMR указывают также на чтение или запись реистров периферийных БИС.</w:t>
      </w:r>
    </w:p>
    <w:p w:rsidR="00E25BFF" w:rsidRDefault="00320009">
      <w:pPr>
        <w:pStyle w:val="2"/>
        <w:jc w:val="center"/>
        <w:rPr>
          <w:sz w:val="28"/>
        </w:rPr>
      </w:pPr>
      <w:bookmarkStart w:id="9" w:name="_Toc515645464"/>
      <w:r>
        <w:rPr>
          <w:sz w:val="28"/>
        </w:rPr>
        <w:t>Модуль памяти.</w:t>
      </w:r>
      <w:bookmarkEnd w:id="9"/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left" w:pos="1418"/>
          <w:tab w:val="left" w:pos="2268"/>
        </w:tabs>
      </w:pPr>
      <w:r>
        <w:tab/>
      </w:r>
      <w:r>
        <w:tab/>
        <w:t>КА573РФ1</w:t>
      </w:r>
    </w:p>
    <w:p w:rsidR="00E25BFF" w:rsidRDefault="00692396">
      <w:pPr>
        <w:framePr w:w="3347" w:h="4613" w:hSpace="141" w:wrap="around" w:vAnchor="text" w:hAnchor="page" w:x="1728" w:y="666"/>
        <w:tabs>
          <w:tab w:val="left" w:pos="567"/>
          <w:tab w:val="center" w:pos="1418"/>
          <w:tab w:val="left" w:pos="2268"/>
        </w:tabs>
      </w:pPr>
      <w:r>
        <w:rPr>
          <w:noProof/>
        </w:rPr>
        <w:pict>
          <v:line id="_x0000_s1044" style="position:absolute;z-index:251637248" from="105.9pt,8.55pt" to="105.95pt,181.4pt" o:allowincell="f">
            <v:stroke startarrowlength="long" endarrowlength="long"/>
          </v:line>
        </w:pict>
      </w:r>
      <w:r>
        <w:rPr>
          <w:noProof/>
        </w:rPr>
        <w:pict>
          <v:line id="_x0000_s1036" style="position:absolute;flip:y;z-index:251629056" from="62.7pt,8.55pt" to="62.75pt,181.4pt" o:allowincell="f">
            <v:stroke startarrowlength="long" endarrowlength="long"/>
          </v:line>
        </w:pict>
      </w:r>
      <w:r>
        <w:rPr>
          <w:noProof/>
        </w:rPr>
        <w:pict>
          <v:rect id="_x0000_s1028" style="position:absolute;margin-left:26.7pt;margin-top:8.55pt;width:122.45pt;height:172.85pt;z-index:251620864" o:allowincell="f" filled="f"/>
        </w:pic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</w:pPr>
      <w:r>
        <w:tab/>
        <w:t>A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tab/>
      </w:r>
      <w:r>
        <w:rPr>
          <w:lang w:val="en-US"/>
        </w:rPr>
        <w:t>0</w:t>
      </w:r>
      <w:r>
        <w:rPr>
          <w:lang w:val="en-US"/>
        </w:rPr>
        <w:tab/>
        <w:t>PROM</w:t>
      </w:r>
      <w:r>
        <w:rPr>
          <w:lang w:val="en-US"/>
        </w:rPr>
        <w:tab/>
        <w:t>DI/DO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lang w:val="en-US"/>
        </w:rPr>
        <w:tab/>
        <w:t>0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lang w:val="en-US"/>
        </w:rPr>
        <w:tab/>
        <w:t>1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lang w:val="en-US"/>
        </w:rPr>
        <w:tab/>
        <w:t>2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lang w:val="en-US"/>
        </w:rPr>
        <w:tab/>
        <w:t>3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</w:r>
      <w:r>
        <w:rPr>
          <w:lang w:val="en-US"/>
        </w:rPr>
        <w:tab/>
        <w:t>4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6</w:t>
      </w:r>
      <w:r>
        <w:rPr>
          <w:lang w:val="en-US"/>
        </w:rPr>
        <w:tab/>
      </w:r>
      <w:r>
        <w:rPr>
          <w:lang w:val="en-US"/>
        </w:rPr>
        <w:tab/>
        <w:t>5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7</w:t>
      </w:r>
      <w:r>
        <w:rPr>
          <w:lang w:val="en-US"/>
        </w:rPr>
        <w:tab/>
      </w:r>
      <w:r>
        <w:rPr>
          <w:lang w:val="en-US"/>
        </w:rPr>
        <w:tab/>
        <w:t>6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8</w:t>
      </w:r>
      <w:r>
        <w:rPr>
          <w:lang w:val="en-US"/>
        </w:rPr>
        <w:tab/>
      </w:r>
      <w:r>
        <w:rPr>
          <w:lang w:val="en-US"/>
        </w:rPr>
        <w:tab/>
        <w:t>7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9</w:t>
      </w:r>
    </w:p>
    <w:p w:rsidR="00E25BFF" w:rsidRDefault="00692396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noProof/>
        </w:rPr>
        <w:pict>
          <v:line id="_x0000_s1052" style="position:absolute;z-index:251645440" from="26.7pt,8.55pt" to="62.75pt,8.6pt" o:allowincell="f">
            <v:stroke startarrowlength="long" endarrowlength="long"/>
          </v:line>
        </w:pic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CS</w:t>
      </w:r>
    </w:p>
    <w:p w:rsidR="00E25BFF" w:rsidRDefault="00320009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WR/RD</w:t>
      </w:r>
    </w:p>
    <w:p w:rsidR="00E25BFF" w:rsidRDefault="00E25BFF">
      <w:pPr>
        <w:framePr w:w="3347" w:h="4613" w:hSpace="141" w:wrap="around" w:vAnchor="text" w:hAnchor="page" w:x="1728" w:y="666"/>
        <w:tabs>
          <w:tab w:val="left" w:pos="567"/>
          <w:tab w:val="center" w:pos="1701"/>
          <w:tab w:val="right" w:pos="2835"/>
        </w:tabs>
        <w:rPr>
          <w:lang w:val="en-US"/>
        </w:rPr>
      </w:pPr>
    </w:p>
    <w:p w:rsidR="00E25BFF" w:rsidRDefault="00320009">
      <w:pPr>
        <w:pStyle w:val="a3"/>
        <w:framePr w:w="3347" w:h="4613" w:hSpace="141" w:wrap="around" w:vAnchor="text" w:hAnchor="page" w:x="1728" w:y="666"/>
        <w:jc w:val="center"/>
        <w:rPr>
          <w:lang w:val="en-US"/>
        </w:rPr>
      </w:pPr>
      <w:bookmarkStart w:id="10" w:name="_Ref515393875"/>
      <w:r>
        <w:rPr>
          <w:sz w:val="24"/>
        </w:rPr>
        <w:t>Рисунок</w:t>
      </w:r>
      <w:r>
        <w:rPr>
          <w:sz w:val="24"/>
          <w:lang w:val="en-US"/>
        </w:rPr>
        <w:t xml:space="preserve"> </w:t>
      </w:r>
      <w:r>
        <w:rPr>
          <w:sz w:val="24"/>
        </w:rPr>
        <w:fldChar w:fldCharType="begin"/>
      </w:r>
      <w:r>
        <w:rPr>
          <w:sz w:val="24"/>
          <w:lang w:val="en-US"/>
        </w:rPr>
        <w:instrText xml:space="preserve"> SEQ </w:instrText>
      </w:r>
      <w:r>
        <w:rPr>
          <w:sz w:val="24"/>
        </w:rPr>
        <w:instrText>Рисунок</w:instrText>
      </w:r>
      <w:r>
        <w:rPr>
          <w:sz w:val="24"/>
          <w:lang w:val="en-US"/>
        </w:rPr>
        <w:instrText xml:space="preserve"> \* ALPHABETIC </w:instrText>
      </w:r>
      <w:r>
        <w:rPr>
          <w:sz w:val="24"/>
        </w:rPr>
        <w:fldChar w:fldCharType="separate"/>
      </w:r>
      <w:r>
        <w:rPr>
          <w:noProof/>
          <w:sz w:val="24"/>
          <w:lang w:val="en-US"/>
        </w:rPr>
        <w:t>E</w:t>
      </w:r>
      <w:r>
        <w:rPr>
          <w:sz w:val="24"/>
        </w:rPr>
        <w:fldChar w:fldCharType="end"/>
      </w:r>
      <w:bookmarkEnd w:id="10"/>
    </w:p>
    <w:p w:rsidR="00E25BFF" w:rsidRDefault="00320009">
      <w:pPr>
        <w:framePr w:w="3703" w:h="4613" w:hSpace="141" w:wrap="around" w:vAnchor="text" w:hAnchor="page" w:x="6480" w:y="66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>КМ</w:t>
      </w:r>
      <w:r>
        <w:rPr>
          <w:lang w:val="en-US"/>
        </w:rPr>
        <w:t>132</w:t>
      </w:r>
      <w:r>
        <w:t>РУ</w:t>
      </w:r>
      <w:r>
        <w:rPr>
          <w:lang w:val="en-US"/>
        </w:rPr>
        <w:t>8</w:t>
      </w:r>
      <w:r>
        <w:t>А</w:t>
      </w:r>
    </w:p>
    <w:p w:rsidR="00E25BFF" w:rsidRDefault="00692396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noProof/>
        </w:rPr>
        <w:pict>
          <v:line id="_x0000_s1074" style="position:absolute;z-index:251667968" from="106.35pt,8.55pt" to="106.4pt,167pt" o:allowincell="f">
            <v:stroke startarrowlength="long" endarrowlength="long"/>
          </v:line>
        </w:pict>
      </w:r>
      <w:r>
        <w:rPr>
          <w:noProof/>
        </w:rPr>
        <w:pict>
          <v:line id="_x0000_s1067" style="position:absolute;flip:y;z-index:251660800" from="63.15pt,8.55pt" to="63.2pt,167pt" o:allowincell="f">
            <v:stroke startarrowlength="long" endarrowlength="long"/>
          </v:line>
        </w:pict>
      </w:r>
      <w:r>
        <w:rPr>
          <w:noProof/>
        </w:rPr>
        <w:pict>
          <v:rect id="_x0000_s1060" style="position:absolute;margin-left:27.15pt;margin-top:8.55pt;width:115.25pt;height:158.45pt;z-index:251653632" o:allowincell="f" filled="f"/>
        </w:pic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0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RAM</w:t>
      </w:r>
      <w:r>
        <w:rPr>
          <w:lang w:val="en-US"/>
        </w:rPr>
        <w:tab/>
        <w:t>DI/DO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lang w:val="en-US"/>
        </w:rPr>
        <w:tab/>
        <w:t>11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lang w:val="en-US"/>
        </w:rPr>
        <w:tab/>
        <w:t>12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lang w:val="en-US"/>
        </w:rPr>
        <w:tab/>
        <w:t>13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</w:r>
      <w:r>
        <w:rPr>
          <w:lang w:val="en-US"/>
        </w:rPr>
        <w:tab/>
        <w:t>14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6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7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8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9</w:t>
      </w:r>
    </w:p>
    <w:p w:rsidR="00E25BFF" w:rsidRDefault="00692396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noProof/>
        </w:rPr>
        <w:pict>
          <v:line id="_x0000_s1080" style="position:absolute;z-index:251674112" from="27.15pt,7.65pt" to="63.2pt,7.7pt" o:allowincell="f">
            <v:stroke startarrowlength="long" endarrowlength="long"/>
          </v:line>
        </w:pic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CS</w:t>
      </w:r>
    </w:p>
    <w:p w:rsidR="00E25BFF" w:rsidRDefault="00320009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WR/RD</w:t>
      </w:r>
    </w:p>
    <w:p w:rsidR="00E25BFF" w:rsidRDefault="00E25BFF">
      <w:pPr>
        <w:framePr w:w="3703" w:h="4613" w:hSpace="141" w:wrap="around" w:vAnchor="text" w:hAnchor="page" w:x="6480" w:y="666"/>
        <w:tabs>
          <w:tab w:val="left" w:pos="567"/>
          <w:tab w:val="center" w:pos="1701"/>
          <w:tab w:val="right" w:pos="2835"/>
        </w:tabs>
        <w:rPr>
          <w:lang w:val="en-US"/>
        </w:rPr>
      </w:pPr>
    </w:p>
    <w:p w:rsidR="00E25BFF" w:rsidRDefault="00320009">
      <w:pPr>
        <w:pStyle w:val="a3"/>
        <w:framePr w:w="3703" w:h="4613" w:hSpace="141" w:wrap="around" w:vAnchor="text" w:hAnchor="page" w:x="6480" w:y="666"/>
        <w:jc w:val="center"/>
        <w:rPr>
          <w:sz w:val="24"/>
          <w:lang w:val="en-US"/>
        </w:rPr>
      </w:pPr>
      <w:bookmarkStart w:id="11" w:name="_Ref515393884"/>
      <w:r>
        <w:rPr>
          <w:sz w:val="24"/>
        </w:rPr>
        <w:t>Рисунок</w:t>
      </w:r>
      <w:r>
        <w:rPr>
          <w:sz w:val="24"/>
          <w:lang w:val="en-US"/>
        </w:rPr>
        <w:t xml:space="preserve"> </w:t>
      </w:r>
      <w:r>
        <w:rPr>
          <w:sz w:val="24"/>
        </w:rPr>
        <w:fldChar w:fldCharType="begin"/>
      </w:r>
      <w:r>
        <w:rPr>
          <w:sz w:val="24"/>
          <w:lang w:val="en-US"/>
        </w:rPr>
        <w:instrText xml:space="preserve"> SEQ </w:instrText>
      </w:r>
      <w:r>
        <w:rPr>
          <w:sz w:val="24"/>
        </w:rPr>
        <w:instrText>Рисунок</w:instrText>
      </w:r>
      <w:r>
        <w:rPr>
          <w:sz w:val="24"/>
          <w:lang w:val="en-US"/>
        </w:rPr>
        <w:instrText xml:space="preserve"> \* ALPHABETIC </w:instrText>
      </w:r>
      <w:r>
        <w:rPr>
          <w:sz w:val="24"/>
        </w:rPr>
        <w:fldChar w:fldCharType="separate"/>
      </w:r>
      <w:r>
        <w:rPr>
          <w:noProof/>
          <w:sz w:val="24"/>
          <w:lang w:val="en-US"/>
        </w:rPr>
        <w:t>F</w:t>
      </w:r>
      <w:r>
        <w:rPr>
          <w:sz w:val="24"/>
        </w:rPr>
        <w:fldChar w:fldCharType="end"/>
      </w:r>
      <w:bookmarkEnd w:id="11"/>
    </w:p>
    <w:p w:rsidR="00E25BFF" w:rsidRDefault="00320009">
      <w:pPr>
        <w:jc w:val="both"/>
        <w:rPr>
          <w:sz w:val="28"/>
        </w:rPr>
      </w:pPr>
      <w:r>
        <w:rPr>
          <w:sz w:val="28"/>
        </w:rPr>
        <w:t xml:space="preserve">Данная МПС содержит ОЗУ объёмом 2КБ и ПЗУ 2КБ. Причём 1КБ ПЗУ используется под дешифратор адреса для УВВ. Используется страничный метод организации памяти. ОЗУ использует страницы 30 и 41, ПЗУ выполнено на БИС КА573РФ1 с организацией 1К*8, а ОЗУ — на БИС КМ132РУ8А с организацией 1К*4. Условное обозначение БИС КА573РФ1 и КМ132РУ8А показано 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_Ref515393875 \* FIRSTCAP </w:instrText>
      </w:r>
      <w:r>
        <w:rPr>
          <w:sz w:val="28"/>
        </w:rPr>
        <w:fldChar w:fldCharType="separate"/>
      </w:r>
      <w:r>
        <w:rPr>
          <w:sz w:val="24"/>
        </w:rPr>
        <w:t xml:space="preserve">Рисунок </w:t>
      </w:r>
      <w:r>
        <w:rPr>
          <w:noProof/>
          <w:sz w:val="24"/>
          <w:lang w:val="en-US"/>
        </w:rPr>
        <w:t>E</w:t>
      </w:r>
      <w:r>
        <w:rPr>
          <w:sz w:val="28"/>
        </w:rPr>
        <w:fldChar w:fldCharType="end"/>
      </w:r>
      <w:r>
        <w:rPr>
          <w:sz w:val="28"/>
        </w:rPr>
        <w:t xml:space="preserve"> и </w:t>
      </w:r>
      <w:r>
        <w:rPr>
          <w:sz w:val="28"/>
        </w:rPr>
        <w:fldChar w:fldCharType="begin"/>
      </w:r>
      <w:r>
        <w:rPr>
          <w:sz w:val="28"/>
        </w:rPr>
        <w:instrText xml:space="preserve"> REF _Ref515393884 \* FIRSTCAP </w:instrText>
      </w:r>
      <w:r>
        <w:rPr>
          <w:sz w:val="28"/>
        </w:rPr>
        <w:fldChar w:fldCharType="separate"/>
      </w:r>
      <w:r>
        <w:rPr>
          <w:sz w:val="24"/>
        </w:rPr>
        <w:t xml:space="preserve">Рисунок </w:t>
      </w:r>
      <w:r>
        <w:rPr>
          <w:noProof/>
          <w:sz w:val="24"/>
          <w:lang w:val="en-US"/>
        </w:rPr>
        <w:t>F</w:t>
      </w:r>
      <w:r>
        <w:rPr>
          <w:sz w:val="28"/>
        </w:rPr>
        <w:fldChar w:fldCharType="end"/>
      </w:r>
      <w:r>
        <w:rPr>
          <w:sz w:val="28"/>
        </w:rPr>
        <w:t xml:space="preserve"> соответственно.</w:t>
      </w:r>
    </w:p>
    <w:p w:rsidR="00E25BFF" w:rsidRDefault="00E25BFF">
      <w:pPr>
        <w:jc w:val="both"/>
        <w:rPr>
          <w:sz w:val="28"/>
        </w:rPr>
      </w:pPr>
    </w:p>
    <w:p w:rsidR="00E25BFF" w:rsidRDefault="00320009">
      <w:pPr>
        <w:jc w:val="center"/>
        <w:rPr>
          <w:b/>
          <w:sz w:val="28"/>
        </w:rPr>
      </w:pPr>
      <w:r>
        <w:rPr>
          <w:b/>
          <w:sz w:val="28"/>
        </w:rPr>
        <w:t>Назначение выводов БИС КА573РФ1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40"/>
        <w:gridCol w:w="6571"/>
      </w:tblGrid>
      <w:tr w:rsidR="00E25BFF">
        <w:tc>
          <w:tcPr>
            <w:tcW w:w="2640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</w:t>
            </w:r>
          </w:p>
        </w:tc>
        <w:tc>
          <w:tcPr>
            <w:tcW w:w="6571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</w:tr>
      <w:tr w:rsidR="00E25BFF">
        <w:tc>
          <w:tcPr>
            <w:tcW w:w="2640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A0 - A9</w:t>
            </w:r>
          </w:p>
        </w:tc>
        <w:tc>
          <w:tcPr>
            <w:tcW w:w="6571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Адресные входы</w:t>
            </w:r>
          </w:p>
        </w:tc>
      </w:tr>
      <w:tr w:rsidR="00E25BFF">
        <w:tc>
          <w:tcPr>
            <w:tcW w:w="264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DI0/DO0 - DI7/DO7</w:t>
            </w:r>
          </w:p>
        </w:tc>
        <w:tc>
          <w:tcPr>
            <w:tcW w:w="657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Информационные выходы</w:t>
            </w:r>
          </w:p>
        </w:tc>
      </w:tr>
      <w:tr w:rsidR="00E25BFF">
        <w:tc>
          <w:tcPr>
            <w:tcW w:w="264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CS</w:t>
            </w:r>
          </w:p>
        </w:tc>
        <w:tc>
          <w:tcPr>
            <w:tcW w:w="657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Выбор микросхемы</w:t>
            </w:r>
          </w:p>
        </w:tc>
      </w:tr>
      <w:tr w:rsidR="00E25BFF">
        <w:tc>
          <w:tcPr>
            <w:tcW w:w="264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WR/RD</w:t>
            </w:r>
          </w:p>
        </w:tc>
        <w:tc>
          <w:tcPr>
            <w:tcW w:w="657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“Запись/чтение”. Если WR/RD=1, то чтение, если WR/RD=0, то запись.</w:t>
            </w:r>
          </w:p>
        </w:tc>
      </w:tr>
    </w:tbl>
    <w:p w:rsidR="00E25BFF" w:rsidRDefault="00E25BFF">
      <w:pPr>
        <w:jc w:val="center"/>
        <w:rPr>
          <w:sz w:val="28"/>
        </w:rPr>
      </w:pPr>
    </w:p>
    <w:p w:rsidR="00E25BFF" w:rsidRDefault="00320009">
      <w:pPr>
        <w:jc w:val="center"/>
        <w:rPr>
          <w:b/>
          <w:sz w:val="28"/>
        </w:rPr>
      </w:pPr>
      <w:r>
        <w:rPr>
          <w:b/>
          <w:sz w:val="28"/>
        </w:rPr>
        <w:t>Назначение выводов БИС КМ132РУ8А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0"/>
        <w:gridCol w:w="6031"/>
      </w:tblGrid>
      <w:tr w:rsidR="00E25BFF">
        <w:tc>
          <w:tcPr>
            <w:tcW w:w="3180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</w:t>
            </w:r>
          </w:p>
        </w:tc>
        <w:tc>
          <w:tcPr>
            <w:tcW w:w="6031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</w:tr>
      <w:tr w:rsidR="00E25BFF">
        <w:tc>
          <w:tcPr>
            <w:tcW w:w="3180" w:type="dxa"/>
            <w:tcBorders>
              <w:top w:val="nil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0 - 9</w:t>
            </w:r>
          </w:p>
        </w:tc>
        <w:tc>
          <w:tcPr>
            <w:tcW w:w="6031" w:type="dxa"/>
            <w:tcBorders>
              <w:top w:val="nil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Адресные входы</w:t>
            </w:r>
          </w:p>
        </w:tc>
      </w:tr>
      <w:tr w:rsidR="00E25BFF">
        <w:tc>
          <w:tcPr>
            <w:tcW w:w="3180" w:type="dxa"/>
          </w:tcPr>
          <w:p w:rsidR="00E25BFF" w:rsidRDefault="0032000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DI11/DO11 - DI14/DO14</w:t>
            </w:r>
          </w:p>
        </w:tc>
        <w:tc>
          <w:tcPr>
            <w:tcW w:w="6031" w:type="dxa"/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Информационные входы/выходы</w:t>
            </w:r>
          </w:p>
        </w:tc>
      </w:tr>
      <w:tr w:rsidR="00E25BFF">
        <w:tc>
          <w:tcPr>
            <w:tcW w:w="31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CS</w:t>
            </w:r>
          </w:p>
        </w:tc>
        <w:tc>
          <w:tcPr>
            <w:tcW w:w="60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Выбор микросхемы</w:t>
            </w:r>
          </w:p>
        </w:tc>
      </w:tr>
      <w:tr w:rsidR="00E25BFF">
        <w:tc>
          <w:tcPr>
            <w:tcW w:w="318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WR/RD</w:t>
            </w:r>
          </w:p>
        </w:tc>
        <w:tc>
          <w:tcPr>
            <w:tcW w:w="603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Входной сигнал “Запись/чтение”. Если WR/RD=1, то чтение, если WR/RD=0, то запись.</w:t>
            </w:r>
          </w:p>
        </w:tc>
      </w:tr>
    </w:tbl>
    <w:p w:rsidR="00E25BFF" w:rsidRDefault="00E25BFF">
      <w:pPr>
        <w:jc w:val="center"/>
        <w:rPr>
          <w:sz w:val="28"/>
        </w:rPr>
      </w:pP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1). Выбор дешифратора страниц: N</w:t>
      </w:r>
      <w:r>
        <w:rPr>
          <w:sz w:val="28"/>
          <w:vertAlign w:val="subscript"/>
        </w:rPr>
        <w:t>выхDC</w:t>
      </w:r>
      <w:r>
        <w:rPr>
          <w:sz w:val="28"/>
        </w:rPr>
        <w:t>=</w:t>
      </w:r>
      <w:r>
        <w:t xml:space="preserve"> </w:t>
      </w:r>
      <w:r>
        <w:rPr>
          <w:sz w:val="28"/>
        </w:rPr>
        <w:t>N</w:t>
      </w:r>
      <w:r>
        <w:rPr>
          <w:sz w:val="28"/>
          <w:vertAlign w:val="subscript"/>
        </w:rPr>
        <w:t>стр</w:t>
      </w:r>
      <w:r>
        <w:rPr>
          <w:sz w:val="28"/>
        </w:rPr>
        <w:t>=</w:t>
      </w:r>
      <w:r>
        <w:rPr>
          <w:position w:val="-24"/>
          <w:sz w:val="28"/>
          <w:vertAlign w:val="subscript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5" o:title=""/>
          </v:shape>
          <o:OLEObject Type="Embed" ProgID="Equation.2" ShapeID="_x0000_i1025" DrawAspect="Content" ObjectID="_1453532281" r:id="rId6"/>
        </w:object>
      </w:r>
      <w:r>
        <w:rPr>
          <w:sz w:val="28"/>
          <w:vertAlign w:val="subscript"/>
        </w:rPr>
        <w:t xml:space="preserve">   </w:t>
      </w:r>
      <w:r>
        <w:rPr>
          <w:sz w:val="28"/>
        </w:rPr>
        <w:t>V</w:t>
      </w:r>
      <w:r>
        <w:rPr>
          <w:sz w:val="28"/>
          <w:vertAlign w:val="subscript"/>
        </w:rPr>
        <w:t>max</w:t>
      </w:r>
      <w:r>
        <w:rPr>
          <w:sz w:val="28"/>
          <w:vertAlign w:val="superscript"/>
        </w:rPr>
        <w:t>’</w:t>
      </w:r>
      <w:r>
        <w:rPr>
          <w:sz w:val="28"/>
        </w:rPr>
        <w:t>=2</w:t>
      </w:r>
      <w:r>
        <w:rPr>
          <w:sz w:val="28"/>
          <w:vertAlign w:val="superscript"/>
        </w:rPr>
        <w:t>16</w:t>
      </w:r>
      <w:r>
        <w:rPr>
          <w:sz w:val="28"/>
        </w:rPr>
        <w:t>=65536 байт; V</w:t>
      </w:r>
      <w:r>
        <w:rPr>
          <w:sz w:val="28"/>
          <w:vertAlign w:val="subscript"/>
        </w:rPr>
        <w:t>maxБИС</w:t>
      </w:r>
      <w:r>
        <w:rPr>
          <w:sz w:val="28"/>
          <w:vertAlign w:val="superscript"/>
        </w:rPr>
        <w:t>’</w:t>
      </w:r>
      <w:r>
        <w:rPr>
          <w:sz w:val="28"/>
        </w:rPr>
        <w:t>=2</w:t>
      </w:r>
      <w:r>
        <w:rPr>
          <w:sz w:val="28"/>
          <w:vertAlign w:val="superscript"/>
        </w:rPr>
        <w:t>10</w:t>
      </w:r>
      <w:r>
        <w:rPr>
          <w:sz w:val="28"/>
        </w:rPr>
        <w:t>=1024 байта; N</w:t>
      </w:r>
      <w:r>
        <w:rPr>
          <w:sz w:val="28"/>
          <w:vertAlign w:val="subscript"/>
        </w:rPr>
        <w:t>стр</w:t>
      </w:r>
      <w:r>
        <w:rPr>
          <w:sz w:val="28"/>
        </w:rPr>
        <w:t>=</w:t>
      </w:r>
      <w:r>
        <w:rPr>
          <w:position w:val="-24"/>
          <w:sz w:val="28"/>
        </w:rPr>
        <w:object w:dxaOrig="700" w:dyaOrig="620">
          <v:shape id="_x0000_i1026" type="#_x0000_t75" style="width:35.25pt;height:30.75pt" o:ole="">
            <v:imagedata r:id="rId7" o:title=""/>
          </v:shape>
          <o:OLEObject Type="Embed" ProgID="Equation.2" ShapeID="_x0000_i1026" DrawAspect="Content" ObjectID="_1453532282" r:id="rId8"/>
        </w:object>
      </w:r>
      <w:r>
        <w:rPr>
          <w:sz w:val="28"/>
        </w:rPr>
        <w:t>=64 страницы; N</w:t>
      </w:r>
      <w:r>
        <w:rPr>
          <w:sz w:val="28"/>
          <w:vertAlign w:val="subscript"/>
        </w:rPr>
        <w:t>выхDC</w:t>
      </w:r>
      <w:r>
        <w:rPr>
          <w:sz w:val="28"/>
        </w:rPr>
        <w:t xml:space="preserve">=64. 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2). Организация входов дешифратора: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N</w:t>
      </w:r>
      <w:r>
        <w:rPr>
          <w:sz w:val="28"/>
          <w:vertAlign w:val="subscript"/>
        </w:rPr>
        <w:t>вхDC</w:t>
      </w:r>
      <w:r>
        <w:rPr>
          <w:sz w:val="28"/>
        </w:rPr>
        <w:t>=n</w:t>
      </w:r>
      <w:r>
        <w:rPr>
          <w:sz w:val="28"/>
          <w:vertAlign w:val="subscript"/>
        </w:rPr>
        <w:t>ШАОЗУ</w:t>
      </w:r>
      <w:r>
        <w:rPr>
          <w:sz w:val="28"/>
        </w:rPr>
        <w:t>-n</w:t>
      </w:r>
      <w:r>
        <w:rPr>
          <w:sz w:val="28"/>
          <w:vertAlign w:val="subscript"/>
        </w:rPr>
        <w:t>ШАБИС</w:t>
      </w:r>
      <w:r>
        <w:rPr>
          <w:sz w:val="28"/>
        </w:rPr>
        <w:t>=16-10=6 входов.</w:t>
      </w: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  <w:u w:val="single"/>
        </w:rPr>
        <w:t>А15 А14 А13 А12 А11 А10</w:t>
      </w:r>
      <w:r>
        <w:rPr>
          <w:sz w:val="28"/>
        </w:rPr>
        <w:t xml:space="preserve"> А9 А8 А7 А6 А5 А4 А3 А2 А1 А0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 xml:space="preserve">входы дешифратора            </w:t>
      </w:r>
      <w:r>
        <w:rPr>
          <w:sz w:val="28"/>
          <w:u w:val="single"/>
        </w:rPr>
        <w:t>А9 А8 А7 А6 А5  А4 А3 А2 А1 А0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адресация ячейки памяти на странице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3). Организация ОЗУ на странице: N</w:t>
      </w:r>
      <w:r>
        <w:rPr>
          <w:sz w:val="28"/>
          <w:vertAlign w:val="subscript"/>
        </w:rPr>
        <w:t>БИС</w:t>
      </w:r>
      <w:r>
        <w:rPr>
          <w:sz w:val="28"/>
        </w:rPr>
        <w:t>=</w:t>
      </w:r>
      <w:r>
        <w:rPr>
          <w:position w:val="-24"/>
          <w:sz w:val="28"/>
        </w:rPr>
        <w:object w:dxaOrig="279" w:dyaOrig="620">
          <v:shape id="_x0000_i1027" type="#_x0000_t75" style="width:14.25pt;height:30.75pt" o:ole="">
            <v:imagedata r:id="rId9" o:title=""/>
          </v:shape>
          <o:OLEObject Type="Embed" ProgID="Equation.2" ShapeID="_x0000_i1027" DrawAspect="Content" ObjectID="_1453532283" r:id="rId10"/>
        </w:object>
      </w:r>
      <w:r>
        <w:rPr>
          <w:sz w:val="28"/>
        </w:rPr>
        <w:t xml:space="preserve">  ; m</w:t>
      </w:r>
      <w:r>
        <w:rPr>
          <w:sz w:val="28"/>
          <w:vertAlign w:val="subscript"/>
        </w:rPr>
        <w:t>ОЗУ</w:t>
      </w:r>
      <w:r>
        <w:rPr>
          <w:sz w:val="28"/>
        </w:rPr>
        <w:t>=8 бит;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center" w:pos="1134"/>
          <w:tab w:val="left" w:pos="1701"/>
        </w:tabs>
      </w:pPr>
      <w:r>
        <w:tab/>
      </w:r>
      <w:r>
        <w:tab/>
      </w:r>
      <w:r>
        <w:rPr>
          <w:sz w:val="24"/>
        </w:rPr>
        <w:t>К155ИД7</w:t>
      </w:r>
    </w:p>
    <w:p w:rsidR="00E25BFF" w:rsidRDefault="00692396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rPr>
          <w:noProof/>
        </w:rPr>
        <w:pict>
          <v:line id="_x0000_s1037" style="position:absolute;z-index:251630080" from="40.2pt,8.9pt" to="40.25pt,124.15pt" o:allowincell="f">
            <v:stroke startarrowlength="long" endarrowlength="long"/>
          </v:line>
        </w:pict>
      </w:r>
      <w:r>
        <w:rPr>
          <w:noProof/>
        </w:rPr>
        <w:pict>
          <v:line id="_x0000_s1045" style="position:absolute;z-index:251638272" from="76.2pt,8.9pt" to="76.25pt,124.15pt" o:allowincell="f">
            <v:stroke startarrowlength="long" endarrowlength="long"/>
          </v:line>
        </w:pict>
      </w:r>
      <w:r>
        <w:rPr>
          <w:noProof/>
        </w:rPr>
        <w:pict>
          <v:rect id="_x0000_s1029" style="position:absolute;margin-left:25.8pt;margin-top:7.1pt;width:64.85pt;height:115.25pt;z-index:251621888" o:allowincell="f" filled="f"/>
        </w:pict>
      </w:r>
      <w:r w:rsidR="00320009">
        <w:tab/>
      </w:r>
      <w:r w:rsidR="00320009">
        <w:tab/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D</w:t>
      </w:r>
      <w:r>
        <w:tab/>
      </w:r>
      <w:r>
        <w:tab/>
        <w:t>0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0</w:t>
      </w:r>
      <w:r>
        <w:tab/>
        <w:t>DC</w:t>
      </w:r>
      <w:r>
        <w:tab/>
        <w:t>1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1</w:t>
      </w:r>
      <w:r>
        <w:tab/>
      </w:r>
      <w:r>
        <w:tab/>
        <w:t>2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2</w:t>
      </w:r>
      <w:r>
        <w:tab/>
      </w:r>
      <w:r>
        <w:tab/>
        <w:t>3</w:t>
      </w:r>
    </w:p>
    <w:p w:rsidR="00E25BFF" w:rsidRDefault="00692396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rPr>
          <w:noProof/>
        </w:rPr>
        <w:pict>
          <v:line id="_x0000_s1053" style="position:absolute;z-index:251646464" from="25.8pt,6.5pt" to="40.25pt,6.55pt" o:allowincell="f">
            <v:stroke startarrowlength="long" endarrowlength="long"/>
          </v:line>
        </w:pict>
      </w:r>
      <w:r w:rsidR="00320009">
        <w:tab/>
      </w:r>
      <w:r w:rsidR="00320009">
        <w:tab/>
      </w:r>
      <w:r w:rsidR="00320009">
        <w:tab/>
        <w:t>4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C</w:t>
      </w:r>
      <w:r>
        <w:tab/>
      </w:r>
      <w:r>
        <w:tab/>
        <w:t>5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0</w:t>
      </w:r>
      <w:r>
        <w:tab/>
      </w:r>
      <w:r>
        <w:tab/>
        <w:t>6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1</w:t>
      </w:r>
      <w:r>
        <w:tab/>
      </w:r>
      <w:r>
        <w:tab/>
        <w:t>7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2</w:t>
      </w:r>
    </w:p>
    <w:p w:rsidR="00E25BFF" w:rsidRDefault="00E25BFF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</w:p>
    <w:p w:rsidR="00E25BFF" w:rsidRDefault="00320009">
      <w:pPr>
        <w:pStyle w:val="a3"/>
        <w:framePr w:w="2657" w:h="3201" w:hSpace="141" w:wrap="around" w:vAnchor="text" w:hAnchor="page" w:x="1500" w:y="1"/>
        <w:jc w:val="center"/>
        <w:rPr>
          <w:sz w:val="24"/>
        </w:rPr>
      </w:pPr>
      <w:bookmarkStart w:id="12" w:name="_Ref515630367"/>
      <w:r>
        <w:rPr>
          <w:sz w:val="24"/>
        </w:rPr>
        <w:t xml:space="preserve">Рисунок </w:t>
      </w:r>
      <w:r>
        <w:rPr>
          <w:sz w:val="24"/>
        </w:rPr>
        <w:fldChar w:fldCharType="begin"/>
      </w:r>
      <w:r>
        <w:rPr>
          <w:sz w:val="24"/>
        </w:rPr>
        <w:instrText xml:space="preserve"> SEQ Рисунок \* ALPHABETIC </w:instrText>
      </w:r>
      <w:r>
        <w:rPr>
          <w:sz w:val="24"/>
        </w:rPr>
        <w:fldChar w:fldCharType="separate"/>
      </w:r>
      <w:r>
        <w:rPr>
          <w:noProof/>
          <w:sz w:val="24"/>
        </w:rPr>
        <w:t>G</w:t>
      </w:r>
      <w:r>
        <w:rPr>
          <w:sz w:val="24"/>
        </w:rPr>
        <w:fldChar w:fldCharType="end"/>
      </w:r>
      <w:bookmarkEnd w:id="12"/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ПЗУ: m</w:t>
      </w:r>
      <w:r>
        <w:rPr>
          <w:sz w:val="28"/>
          <w:vertAlign w:val="subscript"/>
        </w:rPr>
        <w:t>БИС</w:t>
      </w:r>
      <w:r>
        <w:rPr>
          <w:sz w:val="28"/>
        </w:rPr>
        <w:t>=8 бит; N</w:t>
      </w:r>
      <w:r>
        <w:rPr>
          <w:sz w:val="28"/>
          <w:vertAlign w:val="subscript"/>
        </w:rPr>
        <w:t>БИС</w:t>
      </w:r>
      <w:r>
        <w:rPr>
          <w:sz w:val="28"/>
        </w:rPr>
        <w:t>=</w:t>
      </w:r>
      <w:r>
        <w:rPr>
          <w:position w:val="-24"/>
          <w:sz w:val="28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2" ShapeID="_x0000_i1028" DrawAspect="Content" ObjectID="_1453532284" r:id="rId12"/>
        </w:object>
      </w:r>
      <w:r>
        <w:rPr>
          <w:sz w:val="28"/>
        </w:rPr>
        <w:t>=1 БИС странице; ОЗУ: m</w:t>
      </w:r>
      <w:r>
        <w:rPr>
          <w:sz w:val="28"/>
          <w:vertAlign w:val="subscript"/>
        </w:rPr>
        <w:t>БИС</w:t>
      </w:r>
      <w:r>
        <w:rPr>
          <w:sz w:val="28"/>
        </w:rPr>
        <w:t>=4 бит; N</w:t>
      </w:r>
      <w:r>
        <w:rPr>
          <w:sz w:val="28"/>
          <w:vertAlign w:val="subscript"/>
        </w:rPr>
        <w:t>БИС</w:t>
      </w:r>
      <w:r>
        <w:rPr>
          <w:sz w:val="28"/>
        </w:rPr>
        <w:t>=</w:t>
      </w:r>
      <w:r>
        <w:rPr>
          <w:position w:val="-24"/>
          <w:sz w:val="28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2" ShapeID="_x0000_i1029" DrawAspect="Content" ObjectID="_1453532285" r:id="rId14"/>
        </w:object>
      </w:r>
      <w:r>
        <w:rPr>
          <w:sz w:val="28"/>
        </w:rPr>
        <w:t>=2 БИС странице.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 xml:space="preserve">Дешифратор с 64 выходами не выпускается. Поэтому используется два дешифратора 3 на 8 — К155ИД7, условное графическое изображение которого показано 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_Ref515630367 \* FIRSTCAP </w:instrText>
      </w:r>
      <w:r>
        <w:rPr>
          <w:sz w:val="28"/>
        </w:rPr>
        <w:fldChar w:fldCharType="separate"/>
      </w:r>
      <w:r>
        <w:rPr>
          <w:sz w:val="24"/>
        </w:rPr>
        <w:t xml:space="preserve">Рисунок </w:t>
      </w:r>
      <w:r>
        <w:rPr>
          <w:noProof/>
          <w:sz w:val="24"/>
        </w:rPr>
        <w:t>G</w:t>
      </w:r>
      <w:r>
        <w:rPr>
          <w:sz w:val="28"/>
        </w:rPr>
        <w:fldChar w:fldCharType="end"/>
      </w:r>
      <w:r>
        <w:rPr>
          <w:sz w:val="28"/>
        </w:rPr>
        <w:t xml:space="preserve">. Входы D0 - D2 одного дешифратора подключаются к разрядам шины адреса A10 - A12, а входы другого — к разрядам A13 - A15. Все адресное пространство разбивается на блоки по 8 страниц.  Дешифратор, который подключен к разрядам А10 - А12 выбирает страницу в блоке, а дешифратор который подключен к разрядам А13 - А15 —  блок в адресном пространстве. При выборе страницы активизируемые выходы у дешифраторов должны поступать на входы элемента ИЛИ, а выход элемента ИЛИ  —  на входы CS выбранной страницы. Выходы дешифраторы, которые выбирают  неиспользуемые         страницы в данной работе, остаются свободными. </w:t>
      </w: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Назначение выводов БИС К155ИД7.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20"/>
        <w:gridCol w:w="7991"/>
      </w:tblGrid>
      <w:tr w:rsidR="00E25BFF">
        <w:tc>
          <w:tcPr>
            <w:tcW w:w="1220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</w:t>
            </w:r>
          </w:p>
        </w:tc>
        <w:tc>
          <w:tcPr>
            <w:tcW w:w="7991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</w:tr>
      <w:tr w:rsidR="00E25BFF">
        <w:tc>
          <w:tcPr>
            <w:tcW w:w="1220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D0 - D2</w:t>
            </w:r>
          </w:p>
        </w:tc>
        <w:tc>
          <w:tcPr>
            <w:tcW w:w="7991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Входы</w:t>
            </w:r>
          </w:p>
        </w:tc>
      </w:tr>
      <w:tr w:rsidR="00E25BFF">
        <w:tc>
          <w:tcPr>
            <w:tcW w:w="122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С0 - С2</w:t>
            </w:r>
          </w:p>
        </w:tc>
        <w:tc>
          <w:tcPr>
            <w:tcW w:w="799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Входы разрешения. Вход С0 должен быть подключен к +5В, а С1, С2 — к общему.</w:t>
            </w:r>
          </w:p>
        </w:tc>
      </w:tr>
      <w:tr w:rsidR="00E25BFF">
        <w:tc>
          <w:tcPr>
            <w:tcW w:w="1220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0 - 7</w:t>
            </w:r>
          </w:p>
        </w:tc>
        <w:tc>
          <w:tcPr>
            <w:tcW w:w="7991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Выходы</w:t>
            </w:r>
          </w:p>
        </w:tc>
      </w:tr>
    </w:tbl>
    <w:p w:rsidR="00E25BFF" w:rsidRDefault="00E25BFF">
      <w:pPr>
        <w:ind w:firstLine="709"/>
        <w:jc w:val="center"/>
        <w:rPr>
          <w:sz w:val="28"/>
        </w:rPr>
      </w:pPr>
    </w:p>
    <w:p w:rsidR="00E25BFF" w:rsidRDefault="00320009">
      <w:pPr>
        <w:pStyle w:val="2"/>
        <w:jc w:val="center"/>
        <w:rPr>
          <w:sz w:val="28"/>
        </w:rPr>
      </w:pPr>
      <w:bookmarkStart w:id="13" w:name="_Toc515645465"/>
      <w:r>
        <w:rPr>
          <w:sz w:val="28"/>
        </w:rPr>
        <w:t>Подключение УВВ</w:t>
      </w:r>
      <w:bookmarkEnd w:id="13"/>
    </w:p>
    <w:p w:rsidR="00E25BFF" w:rsidRDefault="00E25BFF">
      <w:pPr>
        <w:framePr w:w="2171" w:h="3565" w:hSpace="141" w:wrap="around" w:vAnchor="text" w:hAnchor="page" w:x="2364" w:y="341"/>
      </w:pPr>
    </w:p>
    <w:p w:rsidR="00E25BFF" w:rsidRDefault="00692396">
      <w:pPr>
        <w:framePr w:w="2171" w:h="3565" w:hSpace="141" w:wrap="around" w:vAnchor="text" w:hAnchor="page" w:x="2364" w:y="341"/>
      </w:pPr>
      <w:r>
        <w:rPr>
          <w:noProof/>
        </w:rPr>
        <w:pict>
          <v:line id="_x0000_s1102" style="position:absolute;z-index:251696640" from="75.9pt,7.65pt" to="97.55pt,7.7pt" o:allowincell="f">
            <v:stroke startarrowlength="long" endarrowlength="long"/>
          </v:line>
        </w:pict>
      </w:r>
      <w:r>
        <w:rPr>
          <w:noProof/>
        </w:rPr>
        <w:pict>
          <v:rect id="_x0000_s1081" style="position:absolute;margin-left:61.5pt;margin-top:.45pt;width:14.45pt;height:122.45pt;z-index:251675136" o:allowincell="f" filled="f"/>
        </w:pict>
      </w:r>
      <w:r>
        <w:rPr>
          <w:noProof/>
        </w:rPr>
        <w:pict>
          <v:line id="_x0000_s1084" style="position:absolute;flip:x;z-index:251678208" from="11.1pt,7.65pt" to="61.55pt,7.7pt" o:allowincell="f">
            <v:stroke startarrowlength="long" endarrowlength="long"/>
          </v:line>
        </w:pict>
      </w:r>
    </w:p>
    <w:p w:rsidR="00E25BFF" w:rsidRDefault="00692396">
      <w:pPr>
        <w:framePr w:w="2171" w:h="3565" w:hSpace="141" w:wrap="around" w:vAnchor="text" w:hAnchor="page" w:x="2364" w:y="341"/>
        <w:tabs>
          <w:tab w:val="left" w:pos="567"/>
          <w:tab w:val="left" w:pos="1276"/>
        </w:tabs>
        <w:rPr>
          <w:sz w:val="24"/>
        </w:rPr>
      </w:pPr>
      <w:r>
        <w:rPr>
          <w:noProof/>
        </w:rPr>
        <w:pict>
          <v:line id="_x0000_s1092" style="position:absolute;flip:x;z-index:251686400" from="11.1pt,10.1pt" to="61.55pt,10.15pt" o:allowincell="f">
            <v:stroke startarrowlength="long" endarrowlength="long"/>
          </v:line>
        </w:pict>
      </w:r>
      <w:r w:rsidR="00320009">
        <w:tab/>
      </w:r>
      <w:r w:rsidR="00320009">
        <w:tab/>
      </w:r>
      <w:r w:rsidR="00320009">
        <w:rPr>
          <w:sz w:val="24"/>
        </w:rPr>
        <w:t>&amp;</w:t>
      </w:r>
    </w:p>
    <w:p w:rsidR="00E25BFF" w:rsidRDefault="00692396">
      <w:pPr>
        <w:framePr w:w="2171" w:h="3565" w:hSpace="141" w:wrap="around" w:vAnchor="text" w:hAnchor="page" w:x="2364" w:y="341"/>
        <w:tabs>
          <w:tab w:val="left" w:pos="567"/>
          <w:tab w:val="left" w:pos="1276"/>
        </w:tabs>
        <w:rPr>
          <w:sz w:val="24"/>
        </w:rPr>
      </w:pPr>
      <w:r>
        <w:rPr>
          <w:noProof/>
        </w:rPr>
        <w:pict>
          <v:line id="_x0000_s1090" style="position:absolute;flip:x;z-index:251684352" from="11.1pt,9.45pt" to="25.55pt,9.5pt" o:allowincell="f">
            <v:stroke startarrowlength="long" endarrowlength="long"/>
          </v:line>
        </w:pict>
      </w:r>
      <w:r>
        <w:rPr>
          <w:noProof/>
        </w:rPr>
        <w:pict>
          <v:line id="_x0000_s1087" style="position:absolute;flip:x;z-index:251681280" from="39.9pt,9.45pt" to="61.55pt,9.5pt" o:allowincell="f">
            <v:stroke startarrowlength="long" endarrowlength="long"/>
          </v:line>
        </w:pict>
      </w:r>
      <w:r>
        <w:rPr>
          <w:noProof/>
        </w:rPr>
        <w:pict>
          <v:rect id="_x0000_s1061" style="position:absolute;margin-left:25.5pt;margin-top:2.25pt;width:14.45pt;height:14.45pt;z-index:251654656" o:allowincell="f" filled="f"/>
        </w:pict>
      </w:r>
      <w:r w:rsidR="00320009">
        <w:rPr>
          <w:sz w:val="24"/>
        </w:rPr>
        <w:tab/>
        <w:t>1</w:t>
      </w:r>
      <w:r w:rsidR="00320009">
        <w:rPr>
          <w:sz w:val="24"/>
        </w:rPr>
        <w:tab/>
      </w:r>
    </w:p>
    <w:p w:rsidR="00E25BFF" w:rsidRDefault="00692396">
      <w:pPr>
        <w:framePr w:w="2171" w:h="3565" w:hSpace="141" w:wrap="around" w:vAnchor="text" w:hAnchor="page" w:x="2364" w:y="341"/>
        <w:tabs>
          <w:tab w:val="left" w:pos="567"/>
          <w:tab w:val="left" w:pos="1276"/>
        </w:tabs>
        <w:rPr>
          <w:sz w:val="24"/>
        </w:rPr>
      </w:pPr>
      <w:r>
        <w:rPr>
          <w:noProof/>
        </w:rPr>
        <w:pict>
          <v:line id="_x0000_s1094" style="position:absolute;flip:x;z-index:251688448" from="11.1pt,8.9pt" to="61.55pt,8.95pt" o:allowincell="f">
            <v:stroke startarrowlength="long" endarrowlength="long"/>
          </v:line>
        </w:pict>
      </w:r>
    </w:p>
    <w:p w:rsidR="00E25BFF" w:rsidRDefault="00692396">
      <w:pPr>
        <w:framePr w:w="2171" w:h="3565" w:hSpace="141" w:wrap="around" w:vAnchor="text" w:hAnchor="page" w:x="2364" w:y="341"/>
        <w:tabs>
          <w:tab w:val="left" w:pos="567"/>
          <w:tab w:val="left" w:pos="1276"/>
        </w:tabs>
        <w:rPr>
          <w:sz w:val="24"/>
        </w:rPr>
      </w:pPr>
      <w:r>
        <w:rPr>
          <w:noProof/>
        </w:rPr>
        <w:pict>
          <v:line id="_x0000_s1096" style="position:absolute;flip:x;z-index:251690496" from="11.1pt,8.3pt" to="61.55pt,8.35pt" o:allowincell="f">
            <v:stroke startarrowlength="long" endarrowlength="long"/>
          </v:line>
        </w:pict>
      </w:r>
    </w:p>
    <w:p w:rsidR="00E25BFF" w:rsidRDefault="00692396">
      <w:pPr>
        <w:framePr w:w="2171" w:h="3565" w:hSpace="141" w:wrap="around" w:vAnchor="text" w:hAnchor="page" w:x="2364" w:y="341"/>
        <w:tabs>
          <w:tab w:val="left" w:pos="567"/>
          <w:tab w:val="left" w:pos="1276"/>
        </w:tabs>
        <w:rPr>
          <w:sz w:val="24"/>
        </w:rPr>
      </w:pPr>
      <w:r>
        <w:rPr>
          <w:noProof/>
        </w:rPr>
        <w:pict>
          <v:line id="_x0000_s1098" style="position:absolute;flip:x;z-index:251692544" from="11.1pt,7.65pt" to="25.55pt,7.7pt" o:allowincell="f">
            <v:stroke startarrowlength="long" endarrowlength="long"/>
          </v:line>
        </w:pict>
      </w:r>
      <w:r>
        <w:rPr>
          <w:noProof/>
        </w:rPr>
        <w:pict>
          <v:line id="_x0000_s1097" style="position:absolute;flip:x;z-index:251691520" from="39.9pt,7.65pt" to="61.55pt,7.7pt" o:allowincell="f">
            <v:stroke startarrowlength="long" endarrowlength="long"/>
          </v:line>
        </w:pict>
      </w:r>
      <w:r>
        <w:rPr>
          <w:noProof/>
        </w:rPr>
        <w:pict>
          <v:rect id="_x0000_s1068" style="position:absolute;margin-left:25.5pt;margin-top:.45pt;width:14.45pt;height:14.45pt;z-index:251661824" o:allowincell="f" filled="f"/>
        </w:pict>
      </w:r>
      <w:r w:rsidR="00320009">
        <w:rPr>
          <w:sz w:val="24"/>
        </w:rPr>
        <w:tab/>
        <w:t>1</w:t>
      </w:r>
    </w:p>
    <w:p w:rsidR="00E25BFF" w:rsidRDefault="00692396">
      <w:pPr>
        <w:framePr w:w="2171" w:h="3565" w:hSpace="141" w:wrap="around" w:vAnchor="text" w:hAnchor="page" w:x="2364" w:y="341"/>
        <w:tabs>
          <w:tab w:val="left" w:pos="567"/>
          <w:tab w:val="left" w:pos="1276"/>
        </w:tabs>
        <w:rPr>
          <w:sz w:val="24"/>
        </w:rPr>
      </w:pPr>
      <w:r>
        <w:rPr>
          <w:noProof/>
        </w:rPr>
        <w:pict>
          <v:line id="_x0000_s1101" style="position:absolute;flip:x;z-index:251695616" from="11.1pt,7.1pt" to="61.55pt,7.15pt" o:allowincell="f">
            <v:stroke startarrowlength="long" endarrowlength="long"/>
          </v:line>
        </w:pict>
      </w:r>
      <w:r>
        <w:rPr>
          <w:noProof/>
        </w:rPr>
        <w:pict>
          <v:rect id="_x0000_s1075" style="position:absolute;margin-left:25.5pt;margin-top:14.3pt;width:14.45pt;height:14.45pt;z-index:251668992" o:allowincell="f" filled="f"/>
        </w:pict>
      </w:r>
    </w:p>
    <w:p w:rsidR="00E25BFF" w:rsidRDefault="00692396">
      <w:pPr>
        <w:framePr w:w="2171" w:h="3565" w:hSpace="141" w:wrap="around" w:vAnchor="text" w:hAnchor="page" w:x="2364" w:y="341"/>
        <w:tabs>
          <w:tab w:val="left" w:pos="567"/>
          <w:tab w:val="left" w:pos="1276"/>
        </w:tabs>
        <w:rPr>
          <w:sz w:val="24"/>
        </w:rPr>
      </w:pPr>
      <w:r>
        <w:rPr>
          <w:noProof/>
        </w:rPr>
        <w:pict>
          <v:line id="_x0000_s1100" style="position:absolute;flip:x;z-index:251694592" from="11.1pt,6.5pt" to="25.55pt,6.55pt" o:allowincell="f">
            <v:stroke startarrowlength="long" endarrowlength="long"/>
          </v:line>
        </w:pict>
      </w:r>
      <w:r>
        <w:rPr>
          <w:noProof/>
        </w:rPr>
        <w:pict>
          <v:line id="_x0000_s1099" style="position:absolute;flip:x;z-index:251693568" from="39.9pt,6.5pt" to="61.55pt,6.55pt" o:allowincell="f">
            <v:stroke startarrowlength="long" endarrowlength="long"/>
          </v:line>
        </w:pict>
      </w:r>
      <w:r w:rsidR="00320009">
        <w:rPr>
          <w:sz w:val="24"/>
        </w:rPr>
        <w:tab/>
        <w:t>1</w:t>
      </w:r>
    </w:p>
    <w:p w:rsidR="00E25BFF" w:rsidRDefault="00E25BFF">
      <w:pPr>
        <w:framePr w:w="2171" w:h="3565" w:hSpace="141" w:wrap="around" w:vAnchor="text" w:hAnchor="page" w:x="2364" w:y="341"/>
        <w:tabs>
          <w:tab w:val="left" w:pos="567"/>
          <w:tab w:val="left" w:pos="1276"/>
        </w:tabs>
        <w:rPr>
          <w:sz w:val="24"/>
        </w:rPr>
      </w:pPr>
    </w:p>
    <w:p w:rsidR="00E25BFF" w:rsidRDefault="00320009">
      <w:pPr>
        <w:pStyle w:val="a3"/>
        <w:framePr w:w="2171" w:h="3565" w:hSpace="141" w:wrap="around" w:vAnchor="text" w:hAnchor="page" w:x="2364" w:y="341"/>
        <w:jc w:val="center"/>
        <w:rPr>
          <w:sz w:val="24"/>
        </w:rPr>
      </w:pPr>
      <w:bookmarkStart w:id="14" w:name="_Ref515631501"/>
      <w:r>
        <w:rPr>
          <w:sz w:val="24"/>
        </w:rPr>
        <w:t xml:space="preserve">Рисунок </w:t>
      </w:r>
      <w:r>
        <w:rPr>
          <w:sz w:val="24"/>
        </w:rPr>
        <w:fldChar w:fldCharType="begin"/>
      </w:r>
      <w:r>
        <w:rPr>
          <w:sz w:val="24"/>
        </w:rPr>
        <w:instrText xml:space="preserve"> SEQ Рисунок \* ALPHABETIC </w:instrText>
      </w:r>
      <w:r>
        <w:rPr>
          <w:sz w:val="24"/>
        </w:rPr>
        <w:fldChar w:fldCharType="separate"/>
      </w:r>
      <w:r>
        <w:rPr>
          <w:noProof/>
          <w:sz w:val="24"/>
        </w:rPr>
        <w:t>H</w:t>
      </w:r>
      <w:r>
        <w:rPr>
          <w:sz w:val="24"/>
        </w:rPr>
        <w:fldChar w:fldCharType="end"/>
      </w:r>
      <w:bookmarkEnd w:id="14"/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 xml:space="preserve"> Для выбора устройства по конкретному адресу необходим дешифратор адреса. Этот дешифратор может быть построен несколькими способами:</w:t>
      </w:r>
    </w:p>
    <w:p w:rsidR="00E25BFF" w:rsidRDefault="0032000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На логических элементах(</w:t>
      </w:r>
      <w:r>
        <w:rPr>
          <w:sz w:val="28"/>
        </w:rPr>
        <w:fldChar w:fldCharType="begin"/>
      </w:r>
      <w:r>
        <w:rPr>
          <w:sz w:val="28"/>
        </w:rPr>
        <w:instrText xml:space="preserve"> REF _Ref515631501 \* FIRSTCAP </w:instrText>
      </w:r>
      <w:r>
        <w:rPr>
          <w:sz w:val="28"/>
        </w:rPr>
        <w:fldChar w:fldCharType="separate"/>
      </w:r>
      <w:r>
        <w:rPr>
          <w:sz w:val="24"/>
        </w:rPr>
        <w:t xml:space="preserve">Рисунок </w:t>
      </w:r>
      <w:r>
        <w:rPr>
          <w:noProof/>
          <w:sz w:val="24"/>
        </w:rPr>
        <w:t>H</w:t>
      </w:r>
      <w:r>
        <w:rPr>
          <w:sz w:val="28"/>
        </w:rPr>
        <w:fldChar w:fldCharType="end"/>
      </w:r>
      <w:r>
        <w:rPr>
          <w:sz w:val="28"/>
        </w:rPr>
        <w:t>). УВВ выбирается подачей на его вход CS логического нуля. Адрес, по которому должен появиться ноль, с шины адреса подают входы логического элемента И-НЕ, с проинвертированными разрядами, в которых должны быть нули. При появлении на шине адреса нужного адреса нужного адреса на выходе элемента ИЛИ-НЕ появляется ноль. Этот выход и подключается к входу CS.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center" w:pos="1134"/>
          <w:tab w:val="left" w:pos="1701"/>
        </w:tabs>
      </w:pPr>
      <w:r>
        <w:tab/>
      </w:r>
      <w:r>
        <w:tab/>
      </w:r>
      <w:r>
        <w:rPr>
          <w:sz w:val="24"/>
        </w:rPr>
        <w:t>К555ИД7</w:t>
      </w:r>
    </w:p>
    <w:p w:rsidR="00E25BFF" w:rsidRDefault="00692396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rPr>
          <w:noProof/>
        </w:rPr>
        <w:pict>
          <v:line id="_x0000_s1038" style="position:absolute;z-index:251631104" from="40.2pt,8.9pt" to="40.25pt,124.15pt" o:allowincell="f">
            <v:stroke startarrowlength="long" endarrowlength="long"/>
          </v:line>
        </w:pict>
      </w:r>
      <w:r>
        <w:rPr>
          <w:noProof/>
        </w:rPr>
        <w:pict>
          <v:line id="_x0000_s1046" style="position:absolute;z-index:251639296" from="76.2pt,8.9pt" to="76.25pt,124.15pt" o:allowincell="f">
            <v:stroke startarrowlength="long" endarrowlength="long"/>
          </v:line>
        </w:pict>
      </w:r>
      <w:r>
        <w:rPr>
          <w:noProof/>
        </w:rPr>
        <w:pict>
          <v:rect id="_x0000_s1030" style="position:absolute;margin-left:25.8pt;margin-top:7.1pt;width:64.85pt;height:115.25pt;z-index:251622912" o:allowincell="f" filled="f"/>
        </w:pict>
      </w:r>
      <w:r w:rsidR="00320009">
        <w:tab/>
      </w:r>
      <w:r w:rsidR="00320009">
        <w:tab/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D</w:t>
      </w:r>
      <w:r>
        <w:tab/>
      </w:r>
      <w:r>
        <w:tab/>
        <w:t>0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0</w:t>
      </w:r>
      <w:r>
        <w:tab/>
        <w:t>DC</w:t>
      </w:r>
      <w:r>
        <w:tab/>
        <w:t>1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1</w:t>
      </w:r>
      <w:r>
        <w:tab/>
      </w:r>
      <w:r>
        <w:tab/>
        <w:t>2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2</w:t>
      </w:r>
      <w:r>
        <w:tab/>
      </w:r>
      <w:r>
        <w:tab/>
        <w:t>3</w:t>
      </w:r>
    </w:p>
    <w:p w:rsidR="00E25BFF" w:rsidRDefault="00692396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rPr>
          <w:noProof/>
        </w:rPr>
        <w:pict>
          <v:line id="_x0000_s1054" style="position:absolute;z-index:251647488" from="25.8pt,6.5pt" to="40.25pt,6.55pt" o:allowincell="f">
            <v:stroke startarrowlength="long" endarrowlength="long"/>
          </v:line>
        </w:pict>
      </w:r>
      <w:r w:rsidR="00320009">
        <w:tab/>
      </w:r>
      <w:r w:rsidR="00320009">
        <w:tab/>
      </w:r>
      <w:r w:rsidR="00320009">
        <w:tab/>
        <w:t>4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</w:r>
      <w:r>
        <w:rPr>
          <w:sz w:val="24"/>
        </w:rPr>
        <w:t>v</w:t>
      </w:r>
      <w:r>
        <w:tab/>
      </w:r>
      <w:r>
        <w:tab/>
        <w:t>5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0</w:t>
      </w:r>
      <w:r>
        <w:tab/>
      </w:r>
      <w:r>
        <w:tab/>
        <w:t>6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1</w:t>
      </w:r>
      <w:r>
        <w:tab/>
      </w:r>
      <w:r>
        <w:tab/>
        <w:t>7</w:t>
      </w:r>
    </w:p>
    <w:p w:rsidR="00E25BFF" w:rsidRDefault="00320009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  <w:r>
        <w:tab/>
        <w:t>2</w:t>
      </w:r>
    </w:p>
    <w:p w:rsidR="00E25BFF" w:rsidRDefault="00E25BFF">
      <w:pPr>
        <w:framePr w:w="2657" w:h="3201" w:hSpace="141" w:wrap="around" w:vAnchor="text" w:hAnchor="page" w:x="1500" w:y="1"/>
        <w:tabs>
          <w:tab w:val="left" w:pos="567"/>
          <w:tab w:val="left" w:pos="1134"/>
          <w:tab w:val="left" w:pos="1701"/>
        </w:tabs>
      </w:pPr>
    </w:p>
    <w:p w:rsidR="00E25BFF" w:rsidRDefault="00320009">
      <w:pPr>
        <w:pStyle w:val="a3"/>
        <w:framePr w:w="2657" w:h="3201" w:hSpace="141" w:wrap="around" w:vAnchor="text" w:hAnchor="page" w:x="1500" w:y="1"/>
        <w:jc w:val="center"/>
        <w:rPr>
          <w:sz w:val="24"/>
        </w:rPr>
      </w:pPr>
      <w:bookmarkStart w:id="15" w:name="_Ref515631643"/>
      <w:r>
        <w:rPr>
          <w:sz w:val="24"/>
        </w:rPr>
        <w:t xml:space="preserve">Рисунок </w:t>
      </w:r>
      <w:r>
        <w:rPr>
          <w:sz w:val="24"/>
        </w:rPr>
        <w:fldChar w:fldCharType="begin"/>
      </w:r>
      <w:r>
        <w:rPr>
          <w:sz w:val="24"/>
        </w:rPr>
        <w:instrText xml:space="preserve"> SEQ Рисунок \* ALPHABETIC </w:instrText>
      </w:r>
      <w:r>
        <w:rPr>
          <w:sz w:val="24"/>
        </w:rPr>
        <w:fldChar w:fldCharType="separate"/>
      </w:r>
      <w:r>
        <w:rPr>
          <w:noProof/>
          <w:sz w:val="24"/>
        </w:rPr>
        <w:t>I</w:t>
      </w:r>
      <w:r>
        <w:rPr>
          <w:sz w:val="24"/>
        </w:rPr>
        <w:fldChar w:fldCharType="end"/>
      </w:r>
      <w:bookmarkEnd w:id="15"/>
    </w:p>
    <w:p w:rsidR="00E25BFF" w:rsidRDefault="0032000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На ИМС дешифратора(</w:t>
      </w:r>
      <w:r>
        <w:rPr>
          <w:sz w:val="28"/>
        </w:rPr>
        <w:fldChar w:fldCharType="begin"/>
      </w:r>
      <w:r>
        <w:rPr>
          <w:sz w:val="28"/>
        </w:rPr>
        <w:instrText xml:space="preserve"> REF _Ref515631643 \* FIRSTCAP </w:instrText>
      </w:r>
      <w:r>
        <w:rPr>
          <w:sz w:val="28"/>
        </w:rPr>
        <w:fldChar w:fldCharType="separate"/>
      </w:r>
      <w:r>
        <w:rPr>
          <w:sz w:val="24"/>
        </w:rPr>
        <w:t xml:space="preserve">Рисунок </w:t>
      </w:r>
      <w:r>
        <w:rPr>
          <w:noProof/>
          <w:sz w:val="24"/>
        </w:rPr>
        <w:t>I</w:t>
      </w:r>
      <w:r>
        <w:rPr>
          <w:sz w:val="28"/>
        </w:rPr>
        <w:fldChar w:fldCharType="end"/>
      </w:r>
      <w:r>
        <w:rPr>
          <w:sz w:val="28"/>
        </w:rPr>
        <w:t>). Входы CS устройств подключаются к выходам дешифратора, выходы при этом должны быть с инверсией. А входы дешифратора подключаются к шине адреса. При появлении на шине адреса нужного адреса активизируется один из выходов дешифратора и выбирается устройство подключенное к этому выходу.</w:t>
      </w:r>
    </w:p>
    <w:p w:rsidR="00E25BFF" w:rsidRDefault="00E25BFF">
      <w:pPr>
        <w:framePr w:w="4187" w:h="4613" w:hSpace="141" w:wrap="around" w:vAnchor="text" w:hAnchor="page" w:x="1728" w:y="566"/>
        <w:tabs>
          <w:tab w:val="left" w:pos="567"/>
          <w:tab w:val="left" w:pos="1418"/>
          <w:tab w:val="left" w:pos="2268"/>
        </w:tabs>
      </w:pPr>
    </w:p>
    <w:p w:rsidR="00E25BFF" w:rsidRDefault="00692396">
      <w:pPr>
        <w:framePr w:w="4187" w:h="4613" w:hSpace="141" w:wrap="around" w:vAnchor="text" w:hAnchor="page" w:x="1728" w:y="566"/>
        <w:tabs>
          <w:tab w:val="left" w:pos="567"/>
          <w:tab w:val="center" w:pos="1418"/>
          <w:tab w:val="left" w:pos="2268"/>
        </w:tabs>
      </w:pPr>
      <w:r>
        <w:rPr>
          <w:noProof/>
        </w:rPr>
        <w:pict>
          <v:line id="_x0000_s1047" style="position:absolute;z-index:251640320" from="105.9pt,8.55pt" to="105.95pt,181.4pt" o:allowincell="f">
            <v:stroke startarrowlength="long" endarrowlength="long"/>
          </v:line>
        </w:pict>
      </w:r>
      <w:r>
        <w:rPr>
          <w:noProof/>
        </w:rPr>
        <w:pict>
          <v:line id="_x0000_s1039" style="position:absolute;flip:y;z-index:251632128" from="62.7pt,8.55pt" to="62.75pt,181.4pt" o:allowincell="f">
            <v:stroke startarrowlength="long" endarrowlength="long"/>
          </v:line>
        </w:pict>
      </w:r>
      <w:r>
        <w:rPr>
          <w:noProof/>
        </w:rPr>
        <w:pict>
          <v:rect id="_x0000_s1031" style="position:absolute;margin-left:26.7pt;margin-top:8.55pt;width:122.45pt;height:172.85pt;z-index:251623936" o:allowincell="f" filled="f"/>
        </w:pict>
      </w:r>
      <w:r w:rsidR="00320009">
        <w:tab/>
      </w:r>
      <w:r w:rsidR="00320009">
        <w:tab/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0</w:t>
      </w:r>
      <w:r>
        <w:rPr>
          <w:lang w:val="en-US"/>
        </w:rPr>
        <w:tab/>
        <w:t>PROM</w:t>
      </w:r>
      <w:r>
        <w:rPr>
          <w:lang w:val="en-US"/>
        </w:rPr>
        <w:tab/>
        <w:t>DI/DO</w:t>
      </w:r>
    </w:p>
    <w:p w:rsidR="00E25BFF" w:rsidRDefault="00692396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noProof/>
        </w:rPr>
        <w:pict>
          <v:line id="_x0000_s1062" style="position:absolute;z-index:251655680" from="151.35pt,9.2pt" to="180.2pt,9.25pt" o:allowincell="f">
            <v:stroke startarrowlength="long" endarrowlength="long"/>
          </v:line>
        </w:pict>
      </w:r>
      <w:r w:rsidR="00320009">
        <w:rPr>
          <w:lang w:val="en-US"/>
        </w:rPr>
        <w:tab/>
        <w:t>1</w:t>
      </w:r>
      <w:r w:rsidR="00320009">
        <w:rPr>
          <w:lang w:val="en-US"/>
        </w:rPr>
        <w:tab/>
      </w:r>
      <w:r w:rsidR="00320009">
        <w:rPr>
          <w:lang w:val="en-US"/>
        </w:rPr>
        <w:tab/>
        <w:t>0</w:t>
      </w:r>
    </w:p>
    <w:p w:rsidR="00E25BFF" w:rsidRDefault="00692396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noProof/>
        </w:rPr>
        <w:pict>
          <v:line id="_x0000_s1069" style="position:absolute;z-index:251662848" from="151.35pt,4.4pt" to="180.2pt,4.45pt" o:allowincell="f">
            <v:stroke startarrowlength="long" endarrowlength="long"/>
          </v:line>
        </w:pict>
      </w:r>
      <w:r w:rsidR="00320009">
        <w:rPr>
          <w:lang w:val="en-US"/>
        </w:rPr>
        <w:tab/>
        <w:t>2</w:t>
      </w:r>
      <w:r w:rsidR="00320009">
        <w:rPr>
          <w:lang w:val="en-US"/>
        </w:rPr>
        <w:tab/>
      </w:r>
      <w:r w:rsidR="00320009">
        <w:rPr>
          <w:lang w:val="en-US"/>
        </w:rPr>
        <w:tab/>
        <w:t>1</w: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lang w:val="en-US"/>
        </w:rPr>
        <w:tab/>
        <w:t>2</w: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lang w:val="en-US"/>
        </w:rPr>
        <w:tab/>
        <w:t>3</w: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</w:r>
      <w:r>
        <w:rPr>
          <w:lang w:val="en-US"/>
        </w:rPr>
        <w:tab/>
        <w:t>4</w: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6</w:t>
      </w:r>
      <w:r>
        <w:rPr>
          <w:lang w:val="en-US"/>
        </w:rPr>
        <w:tab/>
      </w:r>
      <w:r>
        <w:rPr>
          <w:lang w:val="en-US"/>
        </w:rPr>
        <w:tab/>
        <w:t>5</w: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7</w:t>
      </w:r>
      <w:r>
        <w:rPr>
          <w:lang w:val="en-US"/>
        </w:rPr>
        <w:tab/>
      </w:r>
      <w:r>
        <w:rPr>
          <w:lang w:val="en-US"/>
        </w:rPr>
        <w:tab/>
        <w:t>6</w: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8</w:t>
      </w:r>
      <w:r>
        <w:rPr>
          <w:lang w:val="en-US"/>
        </w:rPr>
        <w:tab/>
      </w:r>
      <w:r>
        <w:rPr>
          <w:lang w:val="en-US"/>
        </w:rPr>
        <w:tab/>
        <w:t>7</w: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9</w:t>
      </w:r>
    </w:p>
    <w:p w:rsidR="00E25BFF" w:rsidRDefault="00692396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noProof/>
        </w:rPr>
        <w:pict>
          <v:line id="_x0000_s1055" style="position:absolute;z-index:251648512" from="26.7pt,8.55pt" to="62.75pt,8.6pt" o:allowincell="f">
            <v:stroke startarrowlength="long" endarrowlength="long"/>
          </v:line>
        </w:pic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CS</w:t>
      </w:r>
    </w:p>
    <w:p w:rsidR="00E25BFF" w:rsidRDefault="00320009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  <w:r>
        <w:rPr>
          <w:lang w:val="en-US"/>
        </w:rPr>
        <w:tab/>
        <w:t>WR/RD</w:t>
      </w:r>
    </w:p>
    <w:p w:rsidR="00E25BFF" w:rsidRDefault="00E25BFF">
      <w:pPr>
        <w:framePr w:w="4187" w:h="4613" w:hSpace="141" w:wrap="around" w:vAnchor="text" w:hAnchor="page" w:x="1728" w:y="566"/>
        <w:tabs>
          <w:tab w:val="left" w:pos="567"/>
          <w:tab w:val="center" w:pos="1701"/>
          <w:tab w:val="right" w:pos="2835"/>
        </w:tabs>
        <w:rPr>
          <w:lang w:val="en-US"/>
        </w:rPr>
      </w:pPr>
    </w:p>
    <w:p w:rsidR="00E25BFF" w:rsidRDefault="00320009">
      <w:pPr>
        <w:pStyle w:val="a3"/>
        <w:framePr w:w="4187" w:h="4613" w:hSpace="141" w:wrap="around" w:vAnchor="text" w:hAnchor="page" w:x="1728" w:y="566"/>
        <w:jc w:val="center"/>
      </w:pPr>
      <w:bookmarkStart w:id="16" w:name="_Ref515631794"/>
      <w:r>
        <w:rPr>
          <w:sz w:val="24"/>
        </w:rPr>
        <w:t xml:space="preserve">Рисунок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sz w:val="24"/>
          <w:lang w:val="en-US"/>
        </w:rPr>
        <w:instrText>SEQ</w:instrText>
      </w:r>
      <w:r>
        <w:rPr>
          <w:sz w:val="24"/>
        </w:rPr>
        <w:instrText xml:space="preserve"> Рисунок \* </w:instrText>
      </w:r>
      <w:r>
        <w:rPr>
          <w:sz w:val="24"/>
          <w:lang w:val="en-US"/>
        </w:rPr>
        <w:instrText>ALPHABETIC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noProof/>
          <w:sz w:val="24"/>
          <w:lang w:val="en-US"/>
        </w:rPr>
        <w:t>J</w:t>
      </w:r>
      <w:r>
        <w:rPr>
          <w:sz w:val="24"/>
        </w:rPr>
        <w:fldChar w:fldCharType="end"/>
      </w:r>
      <w:bookmarkEnd w:id="16"/>
    </w:p>
    <w:p w:rsidR="00E25BFF" w:rsidRDefault="0032000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На основе ПЗУ(</w:t>
      </w:r>
      <w:r>
        <w:rPr>
          <w:sz w:val="28"/>
        </w:rPr>
        <w:fldChar w:fldCharType="begin"/>
      </w:r>
      <w:r>
        <w:rPr>
          <w:sz w:val="28"/>
        </w:rPr>
        <w:instrText xml:space="preserve"> REF _Ref515631794 \* FIRSTCAP  \* MERGEFORMAT </w:instrText>
      </w:r>
      <w:r>
        <w:rPr>
          <w:sz w:val="28"/>
        </w:rPr>
        <w:fldChar w:fldCharType="separate"/>
      </w:r>
      <w:r>
        <w:rPr>
          <w:sz w:val="28"/>
        </w:rPr>
        <w:t>Рисунок</w:t>
      </w:r>
      <w:r>
        <w:rPr>
          <w:sz w:val="24"/>
        </w:rPr>
        <w:t xml:space="preserve"> </w:t>
      </w:r>
      <w:r>
        <w:rPr>
          <w:noProof/>
          <w:sz w:val="24"/>
          <w:lang w:val="en-US"/>
        </w:rPr>
        <w:t>J</w:t>
      </w:r>
      <w:r>
        <w:rPr>
          <w:sz w:val="28"/>
        </w:rPr>
        <w:fldChar w:fldCharType="end"/>
      </w:r>
      <w:r>
        <w:rPr>
          <w:sz w:val="28"/>
        </w:rPr>
        <w:t>). Входы CS устройства подключаются к информационным выходам ИМС ПЗУ. В ячейке ПЗУ по адресу, соответствующему адресу устройства, должно быть записано число, при обращении к которому на разряде информационного выхода, к которому подключено УВВ, должен появиться ноль.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 xml:space="preserve">В этом курсовом проекте используются периферийные БИС КР580ВИ53 и КР580ВВ55. БИС КР580ВИ53 — это программируемый интервальный таймер. Он предназначен для организации работы МПС в режиме реального времени: </w:t>
      </w:r>
    </w:p>
    <w:p w:rsidR="00E25BFF" w:rsidRDefault="00E25BFF">
      <w:pPr>
        <w:framePr w:w="3665" w:h="3745" w:hSpace="141" w:wrap="around" w:vAnchor="text" w:hAnchor="page" w:x="1625" w:y="36"/>
      </w:pP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2268"/>
        </w:tabs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  <w:t>КР</w:t>
      </w:r>
      <w:r>
        <w:rPr>
          <w:sz w:val="24"/>
          <w:lang w:val="en-US"/>
        </w:rPr>
        <w:t>580</w:t>
      </w:r>
      <w:r>
        <w:rPr>
          <w:sz w:val="24"/>
        </w:rPr>
        <w:t>ВИ</w:t>
      </w:r>
      <w:r>
        <w:rPr>
          <w:sz w:val="24"/>
          <w:lang w:val="en-US"/>
        </w:rPr>
        <w:t>53</w:t>
      </w:r>
    </w:p>
    <w:p w:rsidR="00E25BFF" w:rsidRDefault="00692396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2268"/>
        </w:tabs>
        <w:rPr>
          <w:sz w:val="24"/>
          <w:lang w:val="en-US"/>
        </w:rPr>
      </w:pPr>
      <w:r>
        <w:rPr>
          <w:noProof/>
        </w:rPr>
        <w:pict>
          <v:line id="_x0000_s1048" style="position:absolute;z-index:251641344" from="91.8pt,13.95pt" to="91.85pt,222.8pt" o:allowincell="f">
            <v:stroke startarrowlength="long" endarrowlength="long"/>
          </v:line>
        </w:pict>
      </w:r>
      <w:r>
        <w:rPr>
          <w:noProof/>
        </w:rPr>
        <w:pict>
          <v:line id="_x0000_s1040" style="position:absolute;z-index:251633152" from="70.2pt,13.95pt" to="70.25pt,222.8pt" o:allowincell="f">
            <v:stroke startarrowlength="long" endarrowlength="long"/>
          </v:line>
        </w:pict>
      </w:r>
      <w:r>
        <w:rPr>
          <w:noProof/>
        </w:rPr>
        <w:pict>
          <v:rect id="_x0000_s1032" style="position:absolute;margin-left:27pt;margin-top:13.95pt;width:108.05pt;height:208.85pt;z-index:251624960" o:allowincell="f" filled="f"/>
        </w:pic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CLK0</w:t>
      </w:r>
      <w:r>
        <w:rPr>
          <w:sz w:val="24"/>
          <w:lang w:val="en-US"/>
        </w:rPr>
        <w:tab/>
        <w:t>PIT</w:t>
      </w:r>
      <w:r>
        <w:rPr>
          <w:sz w:val="24"/>
          <w:lang w:val="en-US"/>
        </w:rPr>
        <w:tab/>
        <w:t>D0</w: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CLK1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D1</w: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CLK2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D2</w:t>
      </w:r>
    </w:p>
    <w:p w:rsidR="00E25BFF" w:rsidRDefault="00692396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noProof/>
        </w:rPr>
        <w:pict>
          <v:line id="_x0000_s1056" style="position:absolute;z-index:251649536" from="27pt,4.4pt" to="70.25pt,4.45pt" o:allowincell="f">
            <v:stroke startarrowlength="long" endarrowlength="long"/>
          </v:line>
        </w:pict>
      </w:r>
      <w:r w:rsidR="00320009">
        <w:rPr>
          <w:sz w:val="24"/>
          <w:lang w:val="en-US"/>
        </w:rPr>
        <w:tab/>
      </w:r>
      <w:r w:rsidR="00320009">
        <w:rPr>
          <w:sz w:val="24"/>
          <w:lang w:val="en-US"/>
        </w:rPr>
        <w:tab/>
      </w:r>
      <w:r w:rsidR="00320009">
        <w:rPr>
          <w:sz w:val="24"/>
          <w:lang w:val="en-US"/>
        </w:rPr>
        <w:tab/>
        <w:t>D3</w: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GATE0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D4</w: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GATE1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D5</w: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GATE2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D6</w:t>
      </w:r>
    </w:p>
    <w:p w:rsidR="00E25BFF" w:rsidRDefault="00692396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noProof/>
        </w:rPr>
        <w:pict>
          <v:line id="_x0000_s1063" style="position:absolute;z-index:251656704" from="27pt,9.2pt" to="70.25pt,9.25pt" o:allowincell="f">
            <v:stroke startarrowlength="long" endarrowlength="long"/>
          </v:line>
        </w:pict>
      </w:r>
      <w:r w:rsidR="00320009">
        <w:rPr>
          <w:sz w:val="24"/>
          <w:lang w:val="en-US"/>
        </w:rPr>
        <w:tab/>
      </w:r>
      <w:r w:rsidR="00320009">
        <w:rPr>
          <w:sz w:val="24"/>
          <w:lang w:val="en-US"/>
        </w:rPr>
        <w:tab/>
      </w:r>
      <w:r w:rsidR="00320009">
        <w:rPr>
          <w:sz w:val="24"/>
          <w:lang w:val="en-US"/>
        </w:rPr>
        <w:tab/>
        <w:t>D7</w:t>
      </w:r>
    </w:p>
    <w:p w:rsidR="00E25BFF" w:rsidRDefault="00692396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noProof/>
        </w:rPr>
        <w:pict>
          <v:line id="_x0000_s1076" style="position:absolute;z-index:251670016" from="91.8pt,10.1pt" to="135.05pt,10.15pt" o:allowincell="f">
            <v:stroke startarrowlength="long" endarrowlength="long"/>
          </v:line>
        </w:pict>
      </w:r>
      <w:r w:rsidR="00320009">
        <w:rPr>
          <w:sz w:val="24"/>
          <w:lang w:val="en-US"/>
        </w:rPr>
        <w:tab/>
        <w:t>A0</w: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A1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OUT0</w:t>
      </w:r>
    </w:p>
    <w:p w:rsidR="00E25BFF" w:rsidRDefault="00692396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noProof/>
        </w:rPr>
        <w:pict>
          <v:line id="_x0000_s1070" style="position:absolute;z-index:251663872" from="27pt,7.4pt" to="70.25pt,7.45pt" o:allowincell="f">
            <v:stroke startarrowlength="long" endarrowlength="long"/>
          </v:line>
        </w:pict>
      </w:r>
      <w:r w:rsidR="00320009">
        <w:rPr>
          <w:sz w:val="24"/>
          <w:lang w:val="en-US"/>
        </w:rPr>
        <w:tab/>
      </w:r>
      <w:r w:rsidR="00320009">
        <w:rPr>
          <w:sz w:val="24"/>
          <w:lang w:val="en-US"/>
        </w:rPr>
        <w:tab/>
      </w:r>
      <w:r w:rsidR="00320009">
        <w:rPr>
          <w:sz w:val="24"/>
          <w:lang w:val="en-US"/>
        </w:rPr>
        <w:tab/>
        <w:t>OUT1</w: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CS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OUT2</w: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RD</w:t>
      </w:r>
    </w:p>
    <w:p w:rsidR="00E25BFF" w:rsidRDefault="00320009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1985"/>
        </w:tabs>
        <w:rPr>
          <w:sz w:val="24"/>
          <w:lang w:val="en-US"/>
        </w:rPr>
      </w:pPr>
      <w:r>
        <w:rPr>
          <w:sz w:val="24"/>
          <w:lang w:val="en-US"/>
        </w:rPr>
        <w:tab/>
        <w:t>WR</w:t>
      </w:r>
    </w:p>
    <w:p w:rsidR="00E25BFF" w:rsidRDefault="00E25BFF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2268"/>
        </w:tabs>
        <w:rPr>
          <w:sz w:val="24"/>
          <w:lang w:val="en-US"/>
        </w:rPr>
      </w:pPr>
    </w:p>
    <w:p w:rsidR="00E25BFF" w:rsidRDefault="00320009">
      <w:pPr>
        <w:pStyle w:val="a3"/>
        <w:framePr w:w="3665" w:h="3745" w:hSpace="141" w:wrap="around" w:vAnchor="text" w:hAnchor="page" w:x="1625" w:y="36"/>
        <w:jc w:val="center"/>
        <w:rPr>
          <w:sz w:val="24"/>
          <w:lang w:val="en-US"/>
        </w:rPr>
      </w:pPr>
      <w:bookmarkStart w:id="17" w:name="_Ref515632956"/>
      <w:r>
        <w:rPr>
          <w:sz w:val="24"/>
        </w:rPr>
        <w:t>Рисунок</w:t>
      </w:r>
      <w:r>
        <w:rPr>
          <w:sz w:val="24"/>
          <w:lang w:val="en-US"/>
        </w:rPr>
        <w:t xml:space="preserve"> </w:t>
      </w:r>
      <w:r>
        <w:rPr>
          <w:sz w:val="24"/>
        </w:rPr>
        <w:fldChar w:fldCharType="begin"/>
      </w:r>
      <w:r>
        <w:rPr>
          <w:sz w:val="24"/>
          <w:lang w:val="en-US"/>
        </w:rPr>
        <w:instrText xml:space="preserve"> SEQ </w:instrText>
      </w:r>
      <w:r>
        <w:rPr>
          <w:sz w:val="24"/>
        </w:rPr>
        <w:instrText>Рисунок</w:instrText>
      </w:r>
      <w:r>
        <w:rPr>
          <w:sz w:val="24"/>
          <w:lang w:val="en-US"/>
        </w:rPr>
        <w:instrText xml:space="preserve"> \* ALPHABETIC </w:instrText>
      </w:r>
      <w:r>
        <w:rPr>
          <w:sz w:val="24"/>
        </w:rPr>
        <w:fldChar w:fldCharType="separate"/>
      </w:r>
      <w:r>
        <w:rPr>
          <w:noProof/>
          <w:sz w:val="24"/>
          <w:lang w:val="en-US"/>
        </w:rPr>
        <w:t>K</w:t>
      </w:r>
      <w:r>
        <w:rPr>
          <w:sz w:val="24"/>
        </w:rPr>
        <w:fldChar w:fldCharType="end"/>
      </w:r>
      <w:bookmarkEnd w:id="17"/>
    </w:p>
    <w:p w:rsidR="00E25BFF" w:rsidRDefault="00E25BFF">
      <w:pPr>
        <w:framePr w:w="3665" w:h="3745" w:hSpace="141" w:wrap="around" w:vAnchor="text" w:hAnchor="page" w:x="1625" w:y="36"/>
        <w:tabs>
          <w:tab w:val="left" w:pos="567"/>
          <w:tab w:val="left" w:pos="1418"/>
          <w:tab w:val="left" w:pos="2268"/>
        </w:tabs>
        <w:rPr>
          <w:lang w:val="en-US"/>
        </w:rPr>
      </w:pPr>
    </w:p>
    <w:p w:rsidR="00E25BFF" w:rsidRDefault="0032000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Для формирования сигналов, с различными и временными и частотными характеристиками.</w:t>
      </w:r>
    </w:p>
    <w:p w:rsidR="00E25BFF" w:rsidRDefault="0032000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Для формирования стробирующих сигналов.</w:t>
      </w:r>
    </w:p>
    <w:p w:rsidR="00E25BFF" w:rsidRDefault="0032000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Для управления работой различных управляющих устройств.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Выходы OUT0 - OUT2 остаются свободными, ним должны подключаться устройства, использующие сигналы формируемые этой БИС.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 xml:space="preserve">Условное графическое обозначение показано 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_Ref515632956 \* FIRSTCAP </w:instrText>
      </w:r>
      <w:r>
        <w:rPr>
          <w:sz w:val="28"/>
        </w:rPr>
        <w:fldChar w:fldCharType="separate"/>
      </w:r>
      <w:r>
        <w:rPr>
          <w:sz w:val="24"/>
        </w:rPr>
        <w:t xml:space="preserve">Рисунок </w:t>
      </w:r>
      <w:r>
        <w:rPr>
          <w:noProof/>
          <w:sz w:val="24"/>
          <w:lang w:val="en-US"/>
        </w:rPr>
        <w:t>K</w:t>
      </w:r>
      <w:r>
        <w:rPr>
          <w:sz w:val="28"/>
        </w:rPr>
        <w:fldChar w:fldCharType="end"/>
      </w:r>
      <w:r>
        <w:rPr>
          <w:sz w:val="28"/>
        </w:rPr>
        <w:t>.</w:t>
      </w: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Назначение выводов БИС КР580ВИ53.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6873"/>
      </w:tblGrid>
      <w:tr w:rsidR="00E25BFF">
        <w:tc>
          <w:tcPr>
            <w:tcW w:w="2338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</w:t>
            </w:r>
          </w:p>
        </w:tc>
        <w:tc>
          <w:tcPr>
            <w:tcW w:w="6873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</w:tr>
      <w:tr w:rsidR="00E25BFF">
        <w:tc>
          <w:tcPr>
            <w:tcW w:w="2338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CLK0 - CLK2</w:t>
            </w:r>
          </w:p>
        </w:tc>
        <w:tc>
          <w:tcPr>
            <w:tcW w:w="6873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Входы тактовых сигналов. Подключены к выходу Ф1 тактового генератора.</w:t>
            </w:r>
          </w:p>
        </w:tc>
      </w:tr>
      <w:tr w:rsidR="00E25BFF">
        <w:tc>
          <w:tcPr>
            <w:tcW w:w="233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GATE0 - GATE2</w:t>
            </w:r>
          </w:p>
        </w:tc>
        <w:tc>
          <w:tcPr>
            <w:tcW w:w="687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Входы разрешения или запуска счёта. Если GATE=1, то счёт разрешён. Эти входы подключены к +5В.</w:t>
            </w:r>
          </w:p>
        </w:tc>
      </w:tr>
      <w:tr w:rsidR="00E25BFF">
        <w:tc>
          <w:tcPr>
            <w:tcW w:w="233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А0 - А1</w:t>
            </w:r>
          </w:p>
        </w:tc>
        <w:tc>
          <w:tcPr>
            <w:tcW w:w="687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Адресация регистров БИС. Подключены к младшим разрядам шины адреса.</w:t>
            </w:r>
          </w:p>
        </w:tc>
      </w:tr>
      <w:tr w:rsidR="00E25BFF">
        <w:tc>
          <w:tcPr>
            <w:tcW w:w="233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CS</w:t>
            </w:r>
          </w:p>
        </w:tc>
        <w:tc>
          <w:tcPr>
            <w:tcW w:w="687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Выбор БИС.</w:t>
            </w:r>
          </w:p>
        </w:tc>
      </w:tr>
      <w:tr w:rsidR="00E25BFF">
        <w:tc>
          <w:tcPr>
            <w:tcW w:w="233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RD</w:t>
            </w:r>
          </w:p>
        </w:tc>
        <w:tc>
          <w:tcPr>
            <w:tcW w:w="687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Чтение регистров. Подключен к  сигналу MEMR шины управления.</w:t>
            </w:r>
          </w:p>
        </w:tc>
      </w:tr>
      <w:tr w:rsidR="00E25BFF">
        <w:tc>
          <w:tcPr>
            <w:tcW w:w="233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WR</w:t>
            </w:r>
          </w:p>
        </w:tc>
        <w:tc>
          <w:tcPr>
            <w:tcW w:w="687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Запись в регистры. Подключен к сигналу MEMW  шины управления.</w:t>
            </w:r>
          </w:p>
        </w:tc>
      </w:tr>
      <w:tr w:rsidR="00E25BFF">
        <w:tc>
          <w:tcPr>
            <w:tcW w:w="233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D0 - D7</w:t>
            </w:r>
          </w:p>
        </w:tc>
        <w:tc>
          <w:tcPr>
            <w:tcW w:w="687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Информационные входы/выходы. Подключаются к шине данных.</w:t>
            </w:r>
          </w:p>
        </w:tc>
      </w:tr>
      <w:tr w:rsidR="00E25BFF">
        <w:tc>
          <w:tcPr>
            <w:tcW w:w="233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OUT0 - OUT2</w:t>
            </w:r>
          </w:p>
        </w:tc>
        <w:tc>
          <w:tcPr>
            <w:tcW w:w="687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Выходы таймера. На них появляются сигналы, формируемые таймером.</w:t>
            </w:r>
          </w:p>
        </w:tc>
      </w:tr>
    </w:tbl>
    <w:p w:rsidR="00E25BFF" w:rsidRDefault="00E25BFF">
      <w:pPr>
        <w:ind w:firstLine="709"/>
        <w:jc w:val="center"/>
      </w:pP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БИС КР580ВВ55 — программируемый параллельный интерфейс. Он предназначен для осуществления обмена информацией в параллельном коде между микропроцессором и различными УВВ. Эта БИС может работать в трёх режимах:</w:t>
      </w:r>
    </w:p>
    <w:p w:rsidR="00E25BFF" w:rsidRDefault="00E25BFF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</w:pP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sz w:val="24"/>
        </w:rPr>
        <w:tab/>
      </w:r>
      <w:r>
        <w:rPr>
          <w:sz w:val="24"/>
        </w:rPr>
        <w:tab/>
        <w:t>КР</w:t>
      </w:r>
      <w:r>
        <w:rPr>
          <w:sz w:val="24"/>
          <w:lang w:val="en-US"/>
        </w:rPr>
        <w:t>580</w:t>
      </w:r>
      <w:r>
        <w:rPr>
          <w:sz w:val="24"/>
        </w:rPr>
        <w:t>ВВ</w:t>
      </w:r>
      <w:r>
        <w:rPr>
          <w:sz w:val="24"/>
          <w:lang w:val="en-US"/>
        </w:rPr>
        <w:t>55</w:t>
      </w:r>
    </w:p>
    <w:p w:rsidR="00E25BFF" w:rsidRDefault="00692396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noProof/>
        </w:rPr>
        <w:pict>
          <v:line id="_x0000_s1049" style="position:absolute;z-index:251642368" from="106.2pt,.45pt" to="106.25pt,317.3pt" o:allowincell="f">
            <v:stroke startarrowlength="long" endarrowlength="long"/>
          </v:line>
        </w:pict>
      </w:r>
      <w:r>
        <w:rPr>
          <w:noProof/>
        </w:rPr>
        <w:pict>
          <v:line id="_x0000_s1041" style="position:absolute;z-index:251634176" from="55.8pt,.45pt" to="55.85pt,317.3pt" o:allowincell="f">
            <v:stroke startarrowlength="long" endarrowlength="long"/>
          </v:line>
        </w:pict>
      </w:r>
      <w:r>
        <w:rPr>
          <w:noProof/>
        </w:rPr>
        <w:pict>
          <v:rect id="_x0000_s1033" style="position:absolute;margin-left:27pt;margin-top:.45pt;width:108.05pt;height:316.85pt;z-index:251625984" o:allowincell="f" filled="f"/>
        </w:pict>
      </w:r>
      <w:r w:rsidR="00320009">
        <w:rPr>
          <w:lang w:val="en-US"/>
        </w:rPr>
        <w:tab/>
        <w:t>D0</w:t>
      </w:r>
      <w:r w:rsidR="00320009">
        <w:rPr>
          <w:lang w:val="en-US"/>
        </w:rPr>
        <w:tab/>
      </w:r>
      <w:r w:rsidR="00320009">
        <w:rPr>
          <w:lang w:val="en-US"/>
        </w:rPr>
        <w:tab/>
        <w:t>BA7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D1</w:t>
      </w:r>
      <w:r>
        <w:rPr>
          <w:lang w:val="en-US"/>
        </w:rPr>
        <w:tab/>
        <w:t>IOP</w:t>
      </w:r>
      <w:r>
        <w:rPr>
          <w:lang w:val="en-US"/>
        </w:rPr>
        <w:tab/>
        <w:t>BA6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D2</w:t>
      </w:r>
      <w:r>
        <w:rPr>
          <w:lang w:val="en-US"/>
        </w:rPr>
        <w:tab/>
      </w:r>
      <w:r>
        <w:rPr>
          <w:lang w:val="en-US"/>
        </w:rPr>
        <w:tab/>
        <w:t>BA5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D3</w:t>
      </w:r>
      <w:r>
        <w:rPr>
          <w:lang w:val="en-US"/>
        </w:rPr>
        <w:tab/>
      </w:r>
      <w:r>
        <w:rPr>
          <w:lang w:val="en-US"/>
        </w:rPr>
        <w:tab/>
        <w:t>BA4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D4</w:t>
      </w:r>
      <w:r>
        <w:rPr>
          <w:lang w:val="en-US"/>
        </w:rPr>
        <w:tab/>
      </w:r>
      <w:r>
        <w:rPr>
          <w:lang w:val="en-US"/>
        </w:rPr>
        <w:tab/>
        <w:t>BA3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D5</w:t>
      </w:r>
      <w:r>
        <w:rPr>
          <w:lang w:val="en-US"/>
        </w:rPr>
        <w:tab/>
      </w:r>
      <w:r>
        <w:rPr>
          <w:lang w:val="en-US"/>
        </w:rPr>
        <w:tab/>
        <w:t>BA2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D6</w:t>
      </w:r>
      <w:r>
        <w:rPr>
          <w:lang w:val="en-US"/>
        </w:rPr>
        <w:tab/>
      </w:r>
      <w:r>
        <w:rPr>
          <w:lang w:val="en-US"/>
        </w:rPr>
        <w:tab/>
        <w:t>BA1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D7</w:t>
      </w:r>
      <w:r>
        <w:rPr>
          <w:lang w:val="en-US"/>
        </w:rPr>
        <w:tab/>
      </w:r>
      <w:r>
        <w:rPr>
          <w:lang w:val="en-US"/>
        </w:rPr>
        <w:tab/>
        <w:t>BA0</w:t>
      </w:r>
    </w:p>
    <w:p w:rsidR="00E25BFF" w:rsidRDefault="00692396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noProof/>
        </w:rPr>
        <w:pict>
          <v:line id="_x0000_s1077" style="position:absolute;z-index:251671040" from="27pt,5.3pt" to="55.85pt,5.35pt" o:allowincell="f">
            <v:stroke startarrowlength="long" endarrowlength="long"/>
          </v:line>
        </w:pict>
      </w:r>
      <w:r>
        <w:rPr>
          <w:noProof/>
        </w:rPr>
        <w:pict>
          <v:line id="_x0000_s1071" style="position:absolute;z-index:251664896" from="106.2pt,5.3pt" to="135.05pt,5.35pt" o:allowincell="f">
            <v:stroke startarrowlength="long" endarrowlength="long"/>
          </v:line>
        </w:pic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WR</w:t>
      </w:r>
      <w:r>
        <w:rPr>
          <w:lang w:val="en-US"/>
        </w:rPr>
        <w:tab/>
      </w:r>
      <w:r>
        <w:rPr>
          <w:lang w:val="en-US"/>
        </w:rPr>
        <w:tab/>
        <w:t>BB7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BB6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RD</w:t>
      </w:r>
      <w:r>
        <w:rPr>
          <w:lang w:val="en-US"/>
        </w:rPr>
        <w:tab/>
      </w:r>
      <w:r>
        <w:rPr>
          <w:lang w:val="en-US"/>
        </w:rPr>
        <w:tab/>
        <w:t>BB5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BB4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CS</w:t>
      </w:r>
      <w:r>
        <w:rPr>
          <w:lang w:val="en-US"/>
        </w:rPr>
        <w:tab/>
      </w:r>
      <w:r>
        <w:rPr>
          <w:lang w:val="en-US"/>
        </w:rPr>
        <w:tab/>
        <w:t>BB3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BB2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RESET</w:t>
      </w:r>
      <w:r>
        <w:rPr>
          <w:lang w:val="en-US"/>
        </w:rPr>
        <w:tab/>
      </w:r>
      <w:r>
        <w:rPr>
          <w:lang w:val="en-US"/>
        </w:rPr>
        <w:tab/>
        <w:t>BB1</w:t>
      </w:r>
    </w:p>
    <w:p w:rsidR="00E25BFF" w:rsidRDefault="00692396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noProof/>
        </w:rPr>
        <w:pict>
          <v:line id="_x0000_s1057" style="position:absolute;z-index:251650560" from="27pt,10.1pt" to="55.85pt,10.15pt" o:allowincell="f">
            <v:stroke startarrowlength="long" endarrowlength="long"/>
          </v:line>
        </w:pict>
      </w:r>
      <w:r w:rsidR="00320009">
        <w:rPr>
          <w:lang w:val="en-US"/>
        </w:rPr>
        <w:tab/>
      </w:r>
      <w:r w:rsidR="00320009">
        <w:rPr>
          <w:lang w:val="en-US"/>
        </w:rPr>
        <w:tab/>
      </w:r>
      <w:r w:rsidR="00320009">
        <w:rPr>
          <w:lang w:val="en-US"/>
        </w:rPr>
        <w:tab/>
        <w:t>BB0</w:t>
      </w:r>
    </w:p>
    <w:p w:rsidR="00E25BFF" w:rsidRDefault="00692396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noProof/>
        </w:rPr>
        <w:pict>
          <v:line id="_x0000_s1064" style="position:absolute;z-index:251657728" from="106.2pt,5.3pt" to="135.05pt,5.35pt" o:allowincell="f">
            <v:stroke startarrowlength="long" endarrowlength="long"/>
          </v:line>
        </w:pict>
      </w:r>
      <w:r w:rsidR="00320009">
        <w:rPr>
          <w:lang w:val="en-US"/>
        </w:rPr>
        <w:tab/>
        <w:t>A0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  <w:t>A1</w:t>
      </w:r>
      <w:r>
        <w:rPr>
          <w:lang w:val="en-US"/>
        </w:rPr>
        <w:tab/>
      </w:r>
      <w:r>
        <w:rPr>
          <w:lang w:val="en-US"/>
        </w:rPr>
        <w:tab/>
        <w:t>BC7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BC6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BC5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BC4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BC3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BC2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BC1</w:t>
      </w:r>
    </w:p>
    <w:p w:rsidR="00E25BFF" w:rsidRDefault="00320009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BC0</w:t>
      </w:r>
    </w:p>
    <w:p w:rsidR="00E25BFF" w:rsidRDefault="00E25BFF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</w:pPr>
    </w:p>
    <w:p w:rsidR="00E25BFF" w:rsidRDefault="00320009">
      <w:pPr>
        <w:pStyle w:val="a3"/>
        <w:framePr w:w="3363" w:h="7629" w:hSpace="141" w:wrap="around" w:vAnchor="text" w:hAnchor="page" w:x="2345" w:y="1176"/>
        <w:jc w:val="center"/>
        <w:rPr>
          <w:sz w:val="24"/>
        </w:rPr>
      </w:pPr>
      <w:bookmarkStart w:id="18" w:name="_Ref515638061"/>
      <w:r>
        <w:rPr>
          <w:sz w:val="24"/>
        </w:rPr>
        <w:t xml:space="preserve">Рисунок </w:t>
      </w:r>
      <w:r>
        <w:rPr>
          <w:sz w:val="24"/>
        </w:rPr>
        <w:fldChar w:fldCharType="begin"/>
      </w:r>
      <w:r>
        <w:rPr>
          <w:sz w:val="24"/>
        </w:rPr>
        <w:instrText xml:space="preserve"> SEQ Рисунок \* ALPHABETIC </w:instrText>
      </w:r>
      <w:r>
        <w:rPr>
          <w:sz w:val="24"/>
        </w:rPr>
        <w:fldChar w:fldCharType="separate"/>
      </w:r>
      <w:r>
        <w:rPr>
          <w:noProof/>
          <w:sz w:val="24"/>
        </w:rPr>
        <w:t>L</w:t>
      </w:r>
      <w:r>
        <w:rPr>
          <w:sz w:val="24"/>
        </w:rPr>
        <w:fldChar w:fldCharType="end"/>
      </w:r>
      <w:bookmarkEnd w:id="18"/>
    </w:p>
    <w:p w:rsidR="00E25BFF" w:rsidRDefault="00E25BFF">
      <w:pPr>
        <w:framePr w:w="3363" w:h="7629" w:hSpace="141" w:wrap="around" w:vAnchor="text" w:hAnchor="page" w:x="2345" w:y="1176"/>
        <w:tabs>
          <w:tab w:val="left" w:pos="567"/>
          <w:tab w:val="left" w:pos="1418"/>
          <w:tab w:val="left" w:pos="2268"/>
        </w:tabs>
      </w:pPr>
    </w:p>
    <w:p w:rsidR="00E25BFF" w:rsidRDefault="0032000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синхронная програмно-управляемая передача данных в параллельном коде через 3 независимых 8-разрядных канала А, В, С. Допускается разбиение канала С на 2 4-разрядных канала С1 и С2.</w:t>
      </w:r>
    </w:p>
    <w:p w:rsidR="00E25BFF" w:rsidRDefault="0032000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асинхронный ввод-вывод через два независимых 8-разрядных  канала А и В. Выводы канала С используются для приема и выдачи сигналов управления или квитирования.</w:t>
      </w:r>
    </w:p>
    <w:p w:rsidR="00E25BFF" w:rsidRDefault="0032000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асинхронный ввод-вывод только через 8-разрядный канал А. Для приема и выдачи сигналов управления используются  выводы канала С, канал В может работать в режиме 0, либо в режиме 1.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 xml:space="preserve">Условное графическое обозначение БИС КР580ВВ55 приведено на </w:t>
      </w:r>
      <w:r>
        <w:rPr>
          <w:sz w:val="28"/>
        </w:rPr>
        <w:fldChar w:fldCharType="begin"/>
      </w:r>
      <w:r>
        <w:rPr>
          <w:sz w:val="28"/>
        </w:rPr>
        <w:instrText xml:space="preserve"> REF _Ref515638061 \* FIRSTCAP </w:instrText>
      </w:r>
      <w:r>
        <w:rPr>
          <w:sz w:val="28"/>
        </w:rPr>
        <w:fldChar w:fldCharType="separate"/>
      </w:r>
      <w:r>
        <w:rPr>
          <w:sz w:val="24"/>
        </w:rPr>
        <w:t xml:space="preserve">Рисунок </w:t>
      </w:r>
      <w:r>
        <w:rPr>
          <w:noProof/>
          <w:sz w:val="24"/>
        </w:rPr>
        <w:t>L</w:t>
      </w:r>
      <w:r>
        <w:rPr>
          <w:sz w:val="28"/>
        </w:rPr>
        <w:fldChar w:fldCharType="end"/>
      </w:r>
      <w:r>
        <w:rPr>
          <w:sz w:val="28"/>
        </w:rPr>
        <w:t>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В разрабатываемой МПС выводы каналов А, В, С остаются свободными, к ним должны подключаться УВВ.</w:t>
      </w:r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В этой МПС подключение периферийных БИС производится на основе нулевой страницы ПЗУ. Вход CS БИС КР580ВИ53 подключен к информационному выходу DO0 БИС КА573РФ1, а вход CS БИС КР580ВВ55 — DO1.Выходы DO2 - DO7 остаются свободными. БИС КР580ВИ53 назначены адреса 018H-01ВН, а БИС КР580ВВ55 — 012H-015Н. При этом в ячейке БИС ПЗУ по адресам 018H-01ВН должно быть записано число 0FEH, в ячейке по адресам 012Н-015Н — 0FDH, а в остальных ячейках этой БИС — 0FFH. При появлении на шине адреса  числа в пределах от 018Н до 01ВН на выходе DO0 БИС ПЗУ появится “0”, а на остальных выходах “1” и будет выбрана БИС таймера. При появлении на шине адреса числа в пределах от 012Н до 015Н на выходе DO1 появится “0”, а на остальных — “1” и будет выбрана БИС периферийного интерфейса. При появлении какого-либо другого адреса на всех выходах БИС ПЗУ DO0 - DO7 появится “1” и ни одно устройство не будет выбрано.</w:t>
      </w:r>
    </w:p>
    <w:p w:rsidR="00E25BFF" w:rsidRDefault="00E25BFF">
      <w:pPr>
        <w:ind w:firstLine="709"/>
        <w:jc w:val="center"/>
        <w:rPr>
          <w:b/>
          <w:sz w:val="28"/>
        </w:rPr>
      </w:pPr>
    </w:p>
    <w:p w:rsidR="00E25BFF" w:rsidRDefault="00E25BFF">
      <w:pPr>
        <w:ind w:firstLine="709"/>
        <w:jc w:val="center"/>
        <w:rPr>
          <w:b/>
          <w:sz w:val="28"/>
        </w:rPr>
      </w:pPr>
    </w:p>
    <w:p w:rsidR="00E25BFF" w:rsidRDefault="00E25BFF">
      <w:pPr>
        <w:ind w:firstLine="709"/>
        <w:jc w:val="center"/>
        <w:rPr>
          <w:b/>
          <w:sz w:val="28"/>
        </w:rPr>
      </w:pPr>
    </w:p>
    <w:p w:rsidR="00E25BFF" w:rsidRDefault="003200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Назначение выводов БИС КР580ВВ55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7723"/>
      </w:tblGrid>
      <w:tr w:rsidR="00E25BFF">
        <w:tc>
          <w:tcPr>
            <w:tcW w:w="1488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Сигнал</w:t>
            </w:r>
          </w:p>
        </w:tc>
        <w:tc>
          <w:tcPr>
            <w:tcW w:w="7723" w:type="dxa"/>
            <w:tcBorders>
              <w:bottom w:val="single" w:sz="12" w:space="0" w:color="000000"/>
            </w:tcBorders>
          </w:tcPr>
          <w:p w:rsidR="00E25BFF" w:rsidRDefault="00320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</w:tr>
      <w:tr w:rsidR="00E25BFF">
        <w:tc>
          <w:tcPr>
            <w:tcW w:w="1488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D0 - D7</w:t>
            </w:r>
          </w:p>
        </w:tc>
        <w:tc>
          <w:tcPr>
            <w:tcW w:w="7723" w:type="dxa"/>
            <w:tcBorders>
              <w:top w:val="nil"/>
            </w:tcBorders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Двунаправленная шина, по которой происходит обмен между регистрами БИС и внешней шиной данных. Подключаются к шине данных.</w:t>
            </w:r>
          </w:p>
        </w:tc>
      </w:tr>
      <w:tr w:rsidR="00E25BFF">
        <w:tc>
          <w:tcPr>
            <w:tcW w:w="148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WR</w:t>
            </w:r>
          </w:p>
        </w:tc>
        <w:tc>
          <w:tcPr>
            <w:tcW w:w="772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Запись в регистры. Подключается к сигналу MEMW шины управления.</w:t>
            </w:r>
          </w:p>
        </w:tc>
      </w:tr>
      <w:tr w:rsidR="00E25BFF">
        <w:tc>
          <w:tcPr>
            <w:tcW w:w="148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RD</w:t>
            </w:r>
          </w:p>
        </w:tc>
        <w:tc>
          <w:tcPr>
            <w:tcW w:w="772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Чтение регистров. Подключается к сигналу MEMR шины управления.</w:t>
            </w:r>
          </w:p>
        </w:tc>
      </w:tr>
      <w:tr w:rsidR="00E25BFF">
        <w:tc>
          <w:tcPr>
            <w:tcW w:w="148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CS</w:t>
            </w:r>
          </w:p>
        </w:tc>
        <w:tc>
          <w:tcPr>
            <w:tcW w:w="772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выбор БИС.</w:t>
            </w:r>
          </w:p>
        </w:tc>
      </w:tr>
      <w:tr w:rsidR="00E25BFF">
        <w:tc>
          <w:tcPr>
            <w:tcW w:w="148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RESET</w:t>
            </w:r>
          </w:p>
        </w:tc>
        <w:tc>
          <w:tcPr>
            <w:tcW w:w="772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Сброс. По этому в регистре управляющего слова устанавливается слово, при котором все каналы работают в режиме 0. Подключается к сигналу INIT шины управления.</w:t>
            </w:r>
          </w:p>
        </w:tc>
      </w:tr>
      <w:tr w:rsidR="00E25BFF">
        <w:tc>
          <w:tcPr>
            <w:tcW w:w="148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A0 - A1</w:t>
            </w:r>
          </w:p>
        </w:tc>
        <w:tc>
          <w:tcPr>
            <w:tcW w:w="772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Адресация регистров БИС. Подключены к младшим разрядам шины адреса.</w:t>
            </w:r>
          </w:p>
        </w:tc>
      </w:tr>
      <w:tr w:rsidR="00E25BFF">
        <w:tc>
          <w:tcPr>
            <w:tcW w:w="148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BA0 - BA7</w:t>
            </w:r>
          </w:p>
        </w:tc>
        <w:tc>
          <w:tcPr>
            <w:tcW w:w="772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Выводы канала А.</w:t>
            </w:r>
          </w:p>
        </w:tc>
      </w:tr>
      <w:tr w:rsidR="00E25BFF">
        <w:tc>
          <w:tcPr>
            <w:tcW w:w="148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ВВ0 - ВВ7</w:t>
            </w:r>
          </w:p>
        </w:tc>
        <w:tc>
          <w:tcPr>
            <w:tcW w:w="772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Выводы канала В.</w:t>
            </w:r>
          </w:p>
        </w:tc>
      </w:tr>
      <w:tr w:rsidR="00E25BFF">
        <w:tc>
          <w:tcPr>
            <w:tcW w:w="1488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ВС0 - ВС7</w:t>
            </w:r>
          </w:p>
        </w:tc>
        <w:tc>
          <w:tcPr>
            <w:tcW w:w="7723" w:type="dxa"/>
          </w:tcPr>
          <w:p w:rsidR="00E25BFF" w:rsidRDefault="00320009">
            <w:pPr>
              <w:rPr>
                <w:sz w:val="28"/>
              </w:rPr>
            </w:pPr>
            <w:r>
              <w:rPr>
                <w:sz w:val="28"/>
              </w:rPr>
              <w:t>Выводы канала С.</w:t>
            </w:r>
          </w:p>
        </w:tc>
      </w:tr>
    </w:tbl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pStyle w:val="1"/>
        <w:jc w:val="center"/>
        <w:rPr>
          <w:sz w:val="32"/>
        </w:rPr>
      </w:pPr>
      <w:bookmarkStart w:id="19" w:name="_Toc515645466"/>
      <w:r>
        <w:rPr>
          <w:sz w:val="32"/>
        </w:rPr>
        <w:t>Заключение.</w:t>
      </w:r>
      <w:bookmarkEnd w:id="19"/>
    </w:p>
    <w:p w:rsidR="00E25BFF" w:rsidRDefault="00320009">
      <w:pPr>
        <w:ind w:firstLine="709"/>
        <w:jc w:val="both"/>
        <w:rPr>
          <w:sz w:val="28"/>
        </w:rPr>
      </w:pPr>
      <w:r>
        <w:rPr>
          <w:sz w:val="28"/>
        </w:rPr>
        <w:t>В этом курсовом проекте был получена МПС на комплекте КР580. Комплект КР580 содержит набор БИС для построения микропроцессорных систем относительно невысокого быстродействия, работающих с тактовой частотой 2,5 МГц. В основном на комплекте данной серии строятся микропроцессорные системы , решающие задачи, связанные с управлениями разнообразными технологическими операциями. В этот комплект входит микропроцессор с фиксированным набором команд, что облегчает составление программ, а также повышает быстродействие по сравнению с микропрограммируемыми микропроцессорами. Данная МПС позволяет подключать устройства, которые требуют динамического изменения временных и частотных характеристик их входных сигналов. Это реализуется с помощью установленного таймера КР580ВИ53. Присутствие в этой МПС программируемого параллельного интерфейса КР580ВВ55 предусматривает 3 канала, к которым можно подключать устройства ввода-вывода, обменивающихся 8-разрядными словами, а также позволяет гибко манипулировать этими каналами, изменяя их предназначение.</w:t>
      </w:r>
    </w:p>
    <w:p w:rsidR="00E25BFF" w:rsidRDefault="00E25BFF">
      <w:pPr>
        <w:ind w:firstLine="709"/>
        <w:jc w:val="both"/>
        <w:rPr>
          <w:sz w:val="28"/>
        </w:rPr>
      </w:pPr>
    </w:p>
    <w:p w:rsidR="00E25BFF" w:rsidRDefault="00320009">
      <w:pPr>
        <w:pStyle w:val="1"/>
        <w:jc w:val="center"/>
        <w:rPr>
          <w:sz w:val="32"/>
        </w:rPr>
      </w:pPr>
      <w:bookmarkStart w:id="20" w:name="_Toc515645467"/>
      <w:r>
        <w:rPr>
          <w:sz w:val="32"/>
        </w:rPr>
        <w:t>Литература.</w:t>
      </w:r>
      <w:bookmarkEnd w:id="20"/>
    </w:p>
    <w:p w:rsidR="00E25BFF" w:rsidRDefault="0032000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Методическое пособие: ”Теоретическое пособие по изучению МП КР580ВМ80А”, Нижегородский технический колледж, Нижний Новгород 1997 год.</w:t>
      </w:r>
    </w:p>
    <w:p w:rsidR="00E25BFF" w:rsidRDefault="0032000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“Справочник разработчика и конструктора РЭА”</w:t>
      </w:r>
    </w:p>
    <w:p w:rsidR="00E25BFF" w:rsidRDefault="0032000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Калачиков Б. А.: ”Микропроцессорры и их применение в системах передачи и обработки сигналов”.</w:t>
      </w:r>
    </w:p>
    <w:p w:rsidR="00E25BFF" w:rsidRDefault="00E25BFF">
      <w:pPr>
        <w:jc w:val="both"/>
      </w:pPr>
      <w:bookmarkStart w:id="21" w:name="_GoBack"/>
      <w:bookmarkEnd w:id="21"/>
    </w:p>
    <w:sectPr w:rsidR="00E25BFF">
      <w:pgSz w:w="11907" w:h="16840"/>
      <w:pgMar w:top="1418" w:right="1418" w:bottom="158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D3621072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"/>
      <w:legacy w:legacy="1" w:legacySpace="0" w:legacyIndent="0"/>
      <w:lvlJc w:val="left"/>
    </w:lvl>
    <w:lvl w:ilvl="2">
      <w:start w:val="1"/>
      <w:numFmt w:val="decimal"/>
      <w:pStyle w:val="3"/>
      <w:lvlText w:val="%1.%2.%3"/>
      <w:legacy w:legacy="1" w:legacySpace="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FFFFFFFE"/>
    <w:multiLevelType w:val="singleLevel"/>
    <w:tmpl w:val="238C3C34"/>
    <w:lvl w:ilvl="0">
      <w:numFmt w:val="decimal"/>
      <w:lvlText w:val="*"/>
      <w:lvlJc w:val="left"/>
    </w:lvl>
  </w:abstractNum>
  <w:abstractNum w:abstractNumId="2">
    <w:nsid w:val="195F1680"/>
    <w:multiLevelType w:val="singleLevel"/>
    <w:tmpl w:val="8564F512"/>
    <w:lvl w:ilvl="0">
      <w:start w:val="1"/>
      <w:numFmt w:val="decimal"/>
      <w:lvlText w:val="Режим%1:"/>
      <w:lvlJc w:val="left"/>
      <w:pPr>
        <w:tabs>
          <w:tab w:val="num" w:pos="1789"/>
        </w:tabs>
        <w:ind w:left="992" w:hanging="283"/>
      </w:pPr>
      <w:rPr>
        <w:rFonts w:hint="default"/>
      </w:rPr>
    </w:lvl>
  </w:abstractNum>
  <w:abstractNum w:abstractNumId="3">
    <w:nsid w:val="2B33054D"/>
    <w:multiLevelType w:val="singleLevel"/>
    <w:tmpl w:val="F1865074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4">
    <w:nsid w:val="3FE85B09"/>
    <w:multiLevelType w:val="singleLevel"/>
    <w:tmpl w:val="4B3A5D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9895E11"/>
    <w:multiLevelType w:val="singleLevel"/>
    <w:tmpl w:val="F1865074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6">
    <w:nsid w:val="7F374786"/>
    <w:multiLevelType w:val="singleLevel"/>
    <w:tmpl w:val="4B3A5DA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009"/>
    <w:rsid w:val="00320009"/>
    <w:rsid w:val="00692396"/>
    <w:rsid w:val="00E2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,"/>
  <w:listSeparator w:val=";"/>
  <w15:chartTrackingRefBased/>
  <w15:docId w15:val="{9E920AA4-BCEB-4DEB-A79A-0C6F383A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styleId="10">
    <w:name w:val="toc 1"/>
    <w:basedOn w:val="a"/>
    <w:next w:val="a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pPr>
      <w:tabs>
        <w:tab w:val="right" w:leader="dot" w:pos="9071"/>
      </w:tabs>
    </w:pPr>
    <w:rPr>
      <w:smallCaps/>
    </w:rPr>
  </w:style>
  <w:style w:type="paragraph" w:styleId="30">
    <w:name w:val="toc 3"/>
    <w:basedOn w:val="a"/>
    <w:next w:val="a"/>
    <w:semiHidden/>
    <w:pPr>
      <w:tabs>
        <w:tab w:val="right" w:leader="dot" w:pos="9071"/>
      </w:tabs>
      <w:ind w:left="200"/>
    </w:pPr>
    <w:rPr>
      <w:i/>
    </w:rPr>
  </w:style>
  <w:style w:type="paragraph" w:styleId="40">
    <w:name w:val="toc 4"/>
    <w:basedOn w:val="a"/>
    <w:next w:val="a"/>
    <w:semiHidden/>
    <w:pPr>
      <w:tabs>
        <w:tab w:val="right" w:leader="dot" w:pos="9071"/>
      </w:tabs>
      <w:ind w:left="4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071"/>
      </w:tabs>
      <w:ind w:left="6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071"/>
      </w:tabs>
      <w:ind w:left="8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071"/>
      </w:tabs>
      <w:ind w:left="1000"/>
    </w:pPr>
    <w:rPr>
      <w:sz w:val="18"/>
    </w:rPr>
  </w:style>
  <w:style w:type="paragraph" w:styleId="80">
    <w:name w:val="toc 8"/>
    <w:basedOn w:val="a"/>
    <w:next w:val="a"/>
    <w:semiHidden/>
    <w:pPr>
      <w:tabs>
        <w:tab w:val="right" w:leader="dot" w:pos="9071"/>
      </w:tabs>
      <w:ind w:left="1200"/>
    </w:pPr>
    <w:rPr>
      <w:sz w:val="18"/>
    </w:rPr>
  </w:style>
  <w:style w:type="paragraph" w:styleId="90">
    <w:name w:val="toc 9"/>
    <w:basedOn w:val="a"/>
    <w:next w:val="a"/>
    <w:semiHidden/>
    <w:pPr>
      <w:tabs>
        <w:tab w:val="right" w:leader="dot" w:pos="9071"/>
      </w:tabs>
      <w:ind w:left="14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Гвоздицин Александр свет Геннадьевич</dc:creator>
  <cp:keywords/>
  <cp:lastModifiedBy>admin</cp:lastModifiedBy>
  <cp:revision>2</cp:revision>
  <cp:lastPrinted>2001-05-29T16:52:00Z</cp:lastPrinted>
  <dcterms:created xsi:type="dcterms:W3CDTF">2014-02-10T08:11:00Z</dcterms:created>
  <dcterms:modified xsi:type="dcterms:W3CDTF">2014-02-10T08:11:00Z</dcterms:modified>
</cp:coreProperties>
</file>