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26" w:rsidRDefault="00B27F26" w:rsidP="00B96B72">
      <w:pPr>
        <w:spacing w:line="420" w:lineRule="auto"/>
        <w:jc w:val="center"/>
        <w:rPr>
          <w:b/>
          <w:sz w:val="28"/>
          <w:szCs w:val="28"/>
        </w:rPr>
      </w:pPr>
    </w:p>
    <w:p w:rsidR="00B96B72" w:rsidRDefault="00B96B72" w:rsidP="00B96B72">
      <w:pPr>
        <w:spacing w:line="420" w:lineRule="auto"/>
        <w:jc w:val="center"/>
        <w:rPr>
          <w:b/>
          <w:sz w:val="28"/>
          <w:szCs w:val="28"/>
        </w:rPr>
      </w:pPr>
      <w:r w:rsidRPr="00101C2F">
        <w:rPr>
          <w:b/>
          <w:sz w:val="28"/>
          <w:szCs w:val="28"/>
        </w:rPr>
        <w:t>Введение</w:t>
      </w:r>
    </w:p>
    <w:p w:rsidR="00B252A6" w:rsidRPr="00827C7F" w:rsidRDefault="001C66F7" w:rsidP="00827C7F">
      <w:pPr>
        <w:spacing w:line="360" w:lineRule="auto"/>
        <w:ind w:firstLine="709"/>
        <w:jc w:val="both"/>
        <w:rPr>
          <w:sz w:val="28"/>
          <w:szCs w:val="28"/>
        </w:rPr>
      </w:pPr>
      <w:r w:rsidRPr="00827C7F">
        <w:rPr>
          <w:sz w:val="28"/>
          <w:szCs w:val="28"/>
        </w:rPr>
        <w:t>Рекламная стратегия</w:t>
      </w:r>
      <w:r w:rsidR="005E48BC" w:rsidRPr="00827C7F">
        <w:rPr>
          <w:sz w:val="28"/>
          <w:szCs w:val="28"/>
        </w:rPr>
        <w:t xml:space="preserve"> занимает важное </w:t>
      </w:r>
      <w:r w:rsidR="000014AD" w:rsidRPr="00827C7F">
        <w:rPr>
          <w:sz w:val="28"/>
          <w:szCs w:val="28"/>
        </w:rPr>
        <w:t>место в период разработки</w:t>
      </w:r>
      <w:r w:rsidR="005E48BC" w:rsidRPr="00827C7F">
        <w:rPr>
          <w:sz w:val="28"/>
          <w:szCs w:val="28"/>
        </w:rPr>
        <w:t xml:space="preserve"> избирательной </w:t>
      </w:r>
      <w:r w:rsidR="000014AD" w:rsidRPr="00827C7F">
        <w:rPr>
          <w:sz w:val="28"/>
          <w:szCs w:val="28"/>
        </w:rPr>
        <w:t>кампании</w:t>
      </w:r>
      <w:r w:rsidR="00B252A6" w:rsidRPr="00827C7F">
        <w:rPr>
          <w:sz w:val="28"/>
          <w:szCs w:val="28"/>
        </w:rPr>
        <w:t xml:space="preserve">, </w:t>
      </w:r>
      <w:r w:rsidR="005E48BC" w:rsidRPr="00827C7F">
        <w:rPr>
          <w:sz w:val="28"/>
          <w:szCs w:val="28"/>
        </w:rPr>
        <w:t>о</w:t>
      </w:r>
      <w:r w:rsidR="00B252A6" w:rsidRPr="00827C7F">
        <w:rPr>
          <w:sz w:val="28"/>
          <w:szCs w:val="28"/>
        </w:rPr>
        <w:t>на представляет собой особую сферу рекламной деят</w:t>
      </w:r>
      <w:r w:rsidR="005E48BC" w:rsidRPr="00827C7F">
        <w:rPr>
          <w:sz w:val="28"/>
          <w:szCs w:val="28"/>
        </w:rPr>
        <w:t>ельности.</w:t>
      </w:r>
      <w:r w:rsidR="000014AD" w:rsidRPr="00827C7F">
        <w:rPr>
          <w:sz w:val="28"/>
          <w:szCs w:val="28"/>
        </w:rPr>
        <w:t xml:space="preserve"> Политическая реклама</w:t>
      </w:r>
      <w:r w:rsidR="00827C7F" w:rsidRPr="00827C7F">
        <w:rPr>
          <w:sz w:val="28"/>
          <w:szCs w:val="28"/>
        </w:rPr>
        <w:t>,</w:t>
      </w:r>
      <w:r w:rsidR="000014AD" w:rsidRPr="00827C7F">
        <w:rPr>
          <w:sz w:val="28"/>
          <w:szCs w:val="28"/>
        </w:rPr>
        <w:t xml:space="preserve"> по средствам которой</w:t>
      </w:r>
      <w:r w:rsidR="00B252A6" w:rsidRPr="00827C7F">
        <w:rPr>
          <w:sz w:val="28"/>
          <w:szCs w:val="28"/>
        </w:rPr>
        <w:t xml:space="preserve"> </w:t>
      </w:r>
      <w:r w:rsidR="000014AD" w:rsidRPr="00827C7F">
        <w:rPr>
          <w:sz w:val="28"/>
          <w:szCs w:val="28"/>
        </w:rPr>
        <w:t>разрабатывается рекламная стратегия</w:t>
      </w:r>
      <w:r w:rsidR="00827C7F" w:rsidRPr="00827C7F">
        <w:rPr>
          <w:sz w:val="28"/>
          <w:szCs w:val="28"/>
        </w:rPr>
        <w:t>, становится наиболее актуальной в</w:t>
      </w:r>
      <w:r w:rsidR="00B252A6" w:rsidRPr="00827C7F">
        <w:rPr>
          <w:sz w:val="28"/>
          <w:szCs w:val="28"/>
        </w:rPr>
        <w:t xml:space="preserve"> предвыборный период - время, когда решается вопрос о власти. Именно для данной ситуации характерно появление огромного количества политических рекламных текстов, цель которых - влияние на сознание и поведение избирателей во время выборов. </w:t>
      </w:r>
    </w:p>
    <w:p w:rsidR="006E1067" w:rsidRDefault="006E1067" w:rsidP="006E1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</w:t>
      </w:r>
      <w:r w:rsidR="00B252A6">
        <w:rPr>
          <w:sz w:val="28"/>
          <w:szCs w:val="28"/>
        </w:rPr>
        <w:t>альность данной темы определяется</w:t>
      </w:r>
      <w:r>
        <w:rPr>
          <w:sz w:val="28"/>
          <w:szCs w:val="28"/>
        </w:rPr>
        <w:t xml:space="preserve"> тем фактором, что б</w:t>
      </w:r>
      <w:r w:rsidRPr="00B71CCE">
        <w:rPr>
          <w:sz w:val="28"/>
          <w:szCs w:val="28"/>
        </w:rPr>
        <w:t>ольшинство современных</w:t>
      </w:r>
      <w:r>
        <w:rPr>
          <w:sz w:val="28"/>
          <w:szCs w:val="28"/>
        </w:rPr>
        <w:t xml:space="preserve"> избирательных</w:t>
      </w:r>
      <w:r w:rsidRPr="00B71CCE">
        <w:rPr>
          <w:sz w:val="28"/>
          <w:szCs w:val="28"/>
        </w:rPr>
        <w:t xml:space="preserve"> кампаний развивается при помощи рекламы. Кандидаты и организаторы выборов имеют в своем распоряжении большое количество всевозможных средств и приемов, с помощью которых осуществляется политическая реклама</w:t>
      </w:r>
      <w:r>
        <w:rPr>
          <w:sz w:val="28"/>
          <w:szCs w:val="28"/>
        </w:rPr>
        <w:t>.</w:t>
      </w:r>
    </w:p>
    <w:p w:rsidR="00CD314C" w:rsidRDefault="00CD314C" w:rsidP="00CD314C">
      <w:pPr>
        <w:spacing w:line="360" w:lineRule="auto"/>
        <w:ind w:firstLine="709"/>
        <w:jc w:val="both"/>
        <w:rPr>
          <w:sz w:val="28"/>
          <w:szCs w:val="28"/>
        </w:rPr>
      </w:pPr>
      <w:r w:rsidRPr="00CD314C">
        <w:rPr>
          <w:sz w:val="28"/>
          <w:szCs w:val="28"/>
        </w:rPr>
        <w:t>Разработка стратегии и тактики проведения рекламной кампании  является одной из самой главной составляющей всего избирательного процесса в целом.</w:t>
      </w:r>
    </w:p>
    <w:p w:rsidR="00E460DC" w:rsidRPr="0071098B" w:rsidRDefault="00E460DC" w:rsidP="00CD31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о</w:t>
      </w:r>
      <w:r w:rsidR="00CE501E">
        <w:rPr>
          <w:sz w:val="28"/>
          <w:szCs w:val="28"/>
        </w:rPr>
        <w:t xml:space="preserve"> значимости рекламной стратегии и политической рекламы для избирательной кампании</w:t>
      </w:r>
      <w:r w:rsidR="00986A96">
        <w:rPr>
          <w:sz w:val="28"/>
          <w:szCs w:val="28"/>
        </w:rPr>
        <w:t>, поднимался как западными</w:t>
      </w:r>
      <w:r w:rsidR="00FF5753">
        <w:rPr>
          <w:sz w:val="28"/>
          <w:szCs w:val="28"/>
        </w:rPr>
        <w:t xml:space="preserve"> (</w:t>
      </w:r>
      <w:r w:rsidR="00264F13">
        <w:rPr>
          <w:sz w:val="28"/>
          <w:szCs w:val="28"/>
        </w:rPr>
        <w:t>Гоулд</w:t>
      </w:r>
      <w:r w:rsidR="00D13BC1">
        <w:rPr>
          <w:sz w:val="28"/>
          <w:szCs w:val="28"/>
        </w:rPr>
        <w:t xml:space="preserve">ом </w:t>
      </w:r>
      <w:r w:rsidR="00264F13">
        <w:rPr>
          <w:sz w:val="28"/>
          <w:szCs w:val="28"/>
        </w:rPr>
        <w:t>Ф.</w:t>
      </w:r>
      <w:r w:rsidR="00986A96">
        <w:rPr>
          <w:sz w:val="28"/>
          <w:szCs w:val="28"/>
        </w:rPr>
        <w:t>,</w:t>
      </w:r>
      <w:r w:rsidR="00264F13">
        <w:rPr>
          <w:sz w:val="28"/>
          <w:szCs w:val="28"/>
        </w:rPr>
        <w:t xml:space="preserve"> Уэллс</w:t>
      </w:r>
      <w:r w:rsidR="00F266E7">
        <w:rPr>
          <w:sz w:val="28"/>
          <w:szCs w:val="28"/>
        </w:rPr>
        <w:t>ом</w:t>
      </w:r>
      <w:r w:rsidR="00264F13">
        <w:rPr>
          <w:sz w:val="28"/>
          <w:szCs w:val="28"/>
        </w:rPr>
        <w:t xml:space="preserve"> У.</w:t>
      </w:r>
      <w:r w:rsidR="00893A4E">
        <w:rPr>
          <w:sz w:val="28"/>
          <w:szCs w:val="28"/>
        </w:rPr>
        <w:t>,</w:t>
      </w:r>
      <w:r w:rsidR="00893A4E" w:rsidRPr="00893A4E">
        <w:rPr>
          <w:sz w:val="28"/>
          <w:szCs w:val="28"/>
        </w:rPr>
        <w:t xml:space="preserve"> </w:t>
      </w:r>
      <w:r w:rsidR="00C56243">
        <w:rPr>
          <w:sz w:val="28"/>
          <w:szCs w:val="28"/>
        </w:rPr>
        <w:t>Бове У., Аренсом</w:t>
      </w:r>
      <w:r w:rsidR="00893A4E" w:rsidRPr="00471816">
        <w:rPr>
          <w:sz w:val="28"/>
          <w:szCs w:val="28"/>
        </w:rPr>
        <w:t xml:space="preserve"> Ф.</w:t>
      </w:r>
      <w:r w:rsidR="00C56243" w:rsidRPr="00471816">
        <w:rPr>
          <w:sz w:val="28"/>
          <w:szCs w:val="28"/>
        </w:rPr>
        <w:t>)</w:t>
      </w:r>
      <w:r w:rsidR="00986A96">
        <w:rPr>
          <w:sz w:val="28"/>
          <w:szCs w:val="28"/>
        </w:rPr>
        <w:t xml:space="preserve"> так и отечественными учеными</w:t>
      </w:r>
      <w:r w:rsidR="00A602D7">
        <w:rPr>
          <w:sz w:val="28"/>
          <w:szCs w:val="28"/>
        </w:rPr>
        <w:t xml:space="preserve"> (</w:t>
      </w:r>
      <w:r w:rsidR="00526C48" w:rsidRPr="00FF5753">
        <w:rPr>
          <w:sz w:val="28"/>
          <w:szCs w:val="28"/>
        </w:rPr>
        <w:t>Гринберг Г.Э.</w:t>
      </w:r>
      <w:r w:rsidR="00F266E7">
        <w:rPr>
          <w:sz w:val="28"/>
          <w:szCs w:val="28"/>
        </w:rPr>
        <w:t xml:space="preserve">, </w:t>
      </w:r>
      <w:r w:rsidR="00A602D7" w:rsidRPr="00FF5753">
        <w:rPr>
          <w:sz w:val="28"/>
          <w:szCs w:val="28"/>
        </w:rPr>
        <w:t>Лисовс</w:t>
      </w:r>
      <w:r w:rsidR="00FF5753" w:rsidRPr="00FF5753">
        <w:rPr>
          <w:sz w:val="28"/>
          <w:szCs w:val="28"/>
        </w:rPr>
        <w:t>ким</w:t>
      </w:r>
      <w:r w:rsidR="00A602D7" w:rsidRPr="00FF5753">
        <w:rPr>
          <w:sz w:val="28"/>
          <w:szCs w:val="28"/>
        </w:rPr>
        <w:t xml:space="preserve"> С.Ф.</w:t>
      </w:r>
      <w:r w:rsidR="00D13BC1">
        <w:rPr>
          <w:sz w:val="28"/>
          <w:szCs w:val="28"/>
        </w:rPr>
        <w:t>,</w:t>
      </w:r>
      <w:r w:rsidR="00FF5753" w:rsidRPr="00FF5753">
        <w:rPr>
          <w:sz w:val="28"/>
          <w:szCs w:val="28"/>
        </w:rPr>
        <w:t xml:space="preserve"> Егоровой</w:t>
      </w:r>
      <w:r w:rsidR="00A602D7" w:rsidRPr="00FF5753">
        <w:rPr>
          <w:sz w:val="28"/>
          <w:szCs w:val="28"/>
        </w:rPr>
        <w:t>-Гантман</w:t>
      </w:r>
      <w:r w:rsidR="00D13BC1">
        <w:rPr>
          <w:sz w:val="28"/>
          <w:szCs w:val="28"/>
        </w:rPr>
        <w:t xml:space="preserve"> Е. В., </w:t>
      </w:r>
      <w:r w:rsidR="00A602D7" w:rsidRPr="00FF5753">
        <w:rPr>
          <w:sz w:val="28"/>
          <w:szCs w:val="28"/>
        </w:rPr>
        <w:t>Плешаков</w:t>
      </w:r>
      <w:r w:rsidR="00FF5753" w:rsidRPr="00FF5753">
        <w:rPr>
          <w:sz w:val="28"/>
          <w:szCs w:val="28"/>
        </w:rPr>
        <w:t>ым</w:t>
      </w:r>
      <w:r w:rsidR="00D13BC1">
        <w:rPr>
          <w:sz w:val="28"/>
          <w:szCs w:val="28"/>
        </w:rPr>
        <w:t xml:space="preserve"> К. В.</w:t>
      </w:r>
      <w:r w:rsidR="00FF5753">
        <w:rPr>
          <w:sz w:val="28"/>
          <w:szCs w:val="28"/>
        </w:rPr>
        <w:t>)</w:t>
      </w:r>
      <w:r w:rsidR="0071098B">
        <w:rPr>
          <w:sz w:val="28"/>
          <w:szCs w:val="28"/>
        </w:rPr>
        <w:t>. И</w:t>
      </w:r>
      <w:r w:rsidR="0071098B" w:rsidRPr="0071098B">
        <w:rPr>
          <w:sz w:val="28"/>
          <w:szCs w:val="28"/>
        </w:rPr>
        <w:t>зуче</w:t>
      </w:r>
      <w:r w:rsidR="0071098B">
        <w:rPr>
          <w:sz w:val="28"/>
          <w:szCs w:val="28"/>
        </w:rPr>
        <w:t>ние текстов данных авторов осуществлялись</w:t>
      </w:r>
      <w:r w:rsidR="0071098B" w:rsidRPr="0071098B">
        <w:rPr>
          <w:sz w:val="28"/>
          <w:szCs w:val="28"/>
        </w:rPr>
        <w:t xml:space="preserve"> под влиянием традиций коммуникативных исследований текста, получивших осмысление и обоснование во многих работах</w:t>
      </w:r>
      <w:r w:rsidR="00D13BC1">
        <w:rPr>
          <w:sz w:val="28"/>
          <w:szCs w:val="28"/>
        </w:rPr>
        <w:t xml:space="preserve"> перечисленных авторов.</w:t>
      </w:r>
    </w:p>
    <w:p w:rsidR="004D3158" w:rsidRPr="004D3158" w:rsidRDefault="004D3158" w:rsidP="004D3158">
      <w:pPr>
        <w:spacing w:line="360" w:lineRule="auto"/>
        <w:ind w:firstLine="709"/>
        <w:jc w:val="both"/>
        <w:rPr>
          <w:sz w:val="28"/>
          <w:szCs w:val="28"/>
        </w:rPr>
      </w:pPr>
      <w:r w:rsidRPr="004D3158">
        <w:rPr>
          <w:sz w:val="28"/>
          <w:szCs w:val="28"/>
        </w:rPr>
        <w:t>Данная работа представляет собой анализ теоретического материала</w:t>
      </w:r>
      <w:r w:rsidR="007469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D3158">
        <w:rPr>
          <w:sz w:val="28"/>
          <w:szCs w:val="28"/>
        </w:rPr>
        <w:t>касательно</w:t>
      </w:r>
      <w:r>
        <w:rPr>
          <w:sz w:val="28"/>
          <w:szCs w:val="28"/>
        </w:rPr>
        <w:t xml:space="preserve"> разработки рекламной стратегии избирательной кампании и </w:t>
      </w:r>
      <w:r w:rsidRPr="004D3158">
        <w:rPr>
          <w:sz w:val="28"/>
          <w:szCs w:val="28"/>
        </w:rPr>
        <w:t xml:space="preserve"> политической рекламы, её механизмов и влияния на формирование</w:t>
      </w:r>
      <w:r>
        <w:rPr>
          <w:sz w:val="28"/>
          <w:szCs w:val="28"/>
        </w:rPr>
        <w:t xml:space="preserve"> выбора избирателя.</w:t>
      </w:r>
      <w:r w:rsidRPr="004D3158">
        <w:rPr>
          <w:sz w:val="28"/>
          <w:szCs w:val="28"/>
        </w:rPr>
        <w:t xml:space="preserve"> </w:t>
      </w:r>
    </w:p>
    <w:p w:rsidR="008D2C6D" w:rsidRPr="004D3158" w:rsidRDefault="008178A4" w:rsidP="008D2C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данной работы, необходимо,</w:t>
      </w:r>
      <w:r w:rsidR="0074690C">
        <w:rPr>
          <w:sz w:val="28"/>
          <w:szCs w:val="28"/>
        </w:rPr>
        <w:t xml:space="preserve"> рассмотреть, развитие политической рекламы</w:t>
      </w:r>
      <w:r w:rsidR="004D3158" w:rsidRPr="004D3158">
        <w:rPr>
          <w:sz w:val="28"/>
          <w:szCs w:val="28"/>
        </w:rPr>
        <w:t xml:space="preserve"> в</w:t>
      </w:r>
      <w:r w:rsidR="008D2C6D">
        <w:rPr>
          <w:sz w:val="28"/>
          <w:szCs w:val="28"/>
        </w:rPr>
        <w:t xml:space="preserve"> </w:t>
      </w:r>
      <w:r w:rsidR="008D2C6D" w:rsidRPr="004D3158">
        <w:rPr>
          <w:sz w:val="28"/>
          <w:szCs w:val="28"/>
        </w:rPr>
        <w:t>России, какого уровня она дос</w:t>
      </w:r>
      <w:r w:rsidR="008D2C6D">
        <w:rPr>
          <w:sz w:val="28"/>
          <w:szCs w:val="28"/>
        </w:rPr>
        <w:t>тигла на сегодняшний день, какие</w:t>
      </w:r>
      <w:r w:rsidR="008D2C6D" w:rsidRPr="004D3158">
        <w:rPr>
          <w:sz w:val="28"/>
          <w:szCs w:val="28"/>
        </w:rPr>
        <w:t xml:space="preserve"> особенности</w:t>
      </w:r>
      <w:r w:rsidR="008D2C6D">
        <w:rPr>
          <w:sz w:val="28"/>
          <w:szCs w:val="28"/>
        </w:rPr>
        <w:t xml:space="preserve"> наиболее</w:t>
      </w:r>
      <w:r w:rsidR="008D2C6D" w:rsidRPr="004D3158">
        <w:rPr>
          <w:sz w:val="28"/>
          <w:szCs w:val="28"/>
        </w:rPr>
        <w:t xml:space="preserve"> выражены, и, самое главное, ч</w:t>
      </w:r>
      <w:r w:rsidR="008D2C6D">
        <w:rPr>
          <w:sz w:val="28"/>
          <w:szCs w:val="28"/>
        </w:rPr>
        <w:t xml:space="preserve">то представляет собой </w:t>
      </w:r>
      <w:r w:rsidR="008D2C6D" w:rsidRPr="004D3158">
        <w:rPr>
          <w:sz w:val="28"/>
          <w:szCs w:val="28"/>
        </w:rPr>
        <w:t>политическая реклама на практике.</w:t>
      </w:r>
    </w:p>
    <w:p w:rsidR="009E57F1" w:rsidRDefault="001D174F" w:rsidP="00FB34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данной работы – </w:t>
      </w:r>
      <w:r w:rsidR="00FE5500">
        <w:rPr>
          <w:sz w:val="28"/>
          <w:szCs w:val="28"/>
        </w:rPr>
        <w:t>изучить</w:t>
      </w:r>
      <w:r w:rsidR="00176951">
        <w:rPr>
          <w:sz w:val="28"/>
          <w:szCs w:val="28"/>
        </w:rPr>
        <w:t xml:space="preserve"> основные направления разработки избирательной кампани</w:t>
      </w:r>
      <w:r w:rsidR="00110F56">
        <w:rPr>
          <w:sz w:val="28"/>
          <w:szCs w:val="28"/>
        </w:rPr>
        <w:t>и</w:t>
      </w:r>
      <w:r w:rsidR="001F3E99">
        <w:rPr>
          <w:sz w:val="28"/>
          <w:szCs w:val="28"/>
        </w:rPr>
        <w:t>.</w:t>
      </w:r>
    </w:p>
    <w:p w:rsidR="001F3E99" w:rsidRDefault="00C87550" w:rsidP="00FB34A5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Поставленная цель определила следующие задачи</w:t>
      </w:r>
      <w:r w:rsidR="001F3E99">
        <w:rPr>
          <w:sz w:val="28"/>
          <w:szCs w:val="28"/>
        </w:rPr>
        <w:t>:</w:t>
      </w:r>
    </w:p>
    <w:p w:rsidR="009606CF" w:rsidRDefault="00BA561E" w:rsidP="009606CF">
      <w:pPr>
        <w:numPr>
          <w:ilvl w:val="0"/>
          <w:numId w:val="3"/>
        </w:numPr>
        <w:spacing w:line="360" w:lineRule="auto"/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понятие</w:t>
      </w:r>
      <w:r w:rsidR="001F3E99">
        <w:rPr>
          <w:sz w:val="28"/>
          <w:szCs w:val="28"/>
        </w:rPr>
        <w:t xml:space="preserve"> </w:t>
      </w:r>
      <w:r>
        <w:rPr>
          <w:sz w:val="28"/>
          <w:szCs w:val="28"/>
        </w:rPr>
        <w:t>и основные ресурсы избирательной стратегии</w:t>
      </w:r>
      <w:r w:rsidR="00110F56">
        <w:rPr>
          <w:sz w:val="28"/>
          <w:szCs w:val="28"/>
        </w:rPr>
        <w:t>;</w:t>
      </w:r>
    </w:p>
    <w:p w:rsidR="009606CF" w:rsidRDefault="00BA561E" w:rsidP="009606CF">
      <w:pPr>
        <w:numPr>
          <w:ilvl w:val="0"/>
          <w:numId w:val="3"/>
        </w:numPr>
        <w:spacing w:line="360" w:lineRule="auto"/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>Изучи</w:t>
      </w:r>
      <w:r w:rsidR="00110F56">
        <w:rPr>
          <w:sz w:val="28"/>
          <w:szCs w:val="28"/>
        </w:rPr>
        <w:t>ть виды избирательной стратегии;</w:t>
      </w:r>
    </w:p>
    <w:p w:rsidR="009606CF" w:rsidRDefault="00BA561E" w:rsidP="009606CF">
      <w:pPr>
        <w:numPr>
          <w:ilvl w:val="0"/>
          <w:numId w:val="3"/>
        </w:numPr>
        <w:spacing w:line="360" w:lineRule="auto"/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>Раскр</w:t>
      </w:r>
      <w:r w:rsidR="0068357D">
        <w:rPr>
          <w:sz w:val="28"/>
          <w:szCs w:val="28"/>
        </w:rPr>
        <w:t>ыть понятие политической рекламы</w:t>
      </w:r>
      <w:r w:rsidR="00110F56">
        <w:rPr>
          <w:sz w:val="28"/>
          <w:szCs w:val="28"/>
        </w:rPr>
        <w:t>;</w:t>
      </w:r>
    </w:p>
    <w:p w:rsidR="009606CF" w:rsidRDefault="0068357D" w:rsidP="009606CF">
      <w:pPr>
        <w:numPr>
          <w:ilvl w:val="0"/>
          <w:numId w:val="3"/>
        </w:numPr>
        <w:spacing w:line="360" w:lineRule="auto"/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</w:t>
      </w:r>
      <w:r w:rsidR="00110F56">
        <w:rPr>
          <w:sz w:val="28"/>
          <w:szCs w:val="28"/>
        </w:rPr>
        <w:t>овать типы политической рекламы;</w:t>
      </w:r>
    </w:p>
    <w:p w:rsidR="00FB34A5" w:rsidRDefault="00FB34A5" w:rsidP="009606CF">
      <w:pPr>
        <w:numPr>
          <w:ilvl w:val="0"/>
          <w:numId w:val="3"/>
        </w:numPr>
        <w:spacing w:line="360" w:lineRule="auto"/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>Показать практику применения политической рекламы в регио</w:t>
      </w:r>
      <w:r w:rsidR="00974CF9">
        <w:rPr>
          <w:sz w:val="28"/>
          <w:szCs w:val="28"/>
        </w:rPr>
        <w:t>нальных избирательных кампаниях.</w:t>
      </w:r>
    </w:p>
    <w:p w:rsidR="009B4196" w:rsidRDefault="009B4196" w:rsidP="009B4196">
      <w:pPr>
        <w:spacing w:line="384" w:lineRule="auto"/>
        <w:ind w:right="176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Объектом работы является</w:t>
      </w:r>
      <w:r w:rsidR="00CF138F">
        <w:rPr>
          <w:sz w:val="28"/>
          <w:szCs w:val="28"/>
        </w:rPr>
        <w:t xml:space="preserve"> избирательная кампания</w:t>
      </w:r>
      <w:r w:rsidR="00D23E9D">
        <w:rPr>
          <w:sz w:val="28"/>
          <w:szCs w:val="28"/>
        </w:rPr>
        <w:t xml:space="preserve">, </w:t>
      </w:r>
      <w:r w:rsidR="00CF138F">
        <w:rPr>
          <w:sz w:val="28"/>
          <w:szCs w:val="28"/>
        </w:rPr>
        <w:t>в рамках которой</w:t>
      </w:r>
      <w:r w:rsidR="00BE2F85">
        <w:rPr>
          <w:sz w:val="28"/>
          <w:szCs w:val="28"/>
        </w:rPr>
        <w:t xml:space="preserve"> рассматривается влияние политической рекламы</w:t>
      </w:r>
      <w:r w:rsidR="009508E5">
        <w:rPr>
          <w:sz w:val="28"/>
          <w:szCs w:val="28"/>
        </w:rPr>
        <w:t xml:space="preserve"> на избирателей</w:t>
      </w:r>
      <w:r w:rsidR="00AE4C1A">
        <w:rPr>
          <w:sz w:val="28"/>
          <w:szCs w:val="28"/>
        </w:rPr>
        <w:t xml:space="preserve">. </w:t>
      </w:r>
    </w:p>
    <w:p w:rsidR="00263CB5" w:rsidRDefault="00263CB5" w:rsidP="00263CB5">
      <w:pPr>
        <w:spacing w:line="384" w:lineRule="auto"/>
        <w:ind w:right="176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Предмет</w:t>
      </w:r>
      <w:r w:rsidR="0074690C">
        <w:rPr>
          <w:sz w:val="28"/>
          <w:szCs w:val="28"/>
        </w:rPr>
        <w:t>ом</w:t>
      </w:r>
      <w:r>
        <w:rPr>
          <w:sz w:val="28"/>
          <w:szCs w:val="28"/>
        </w:rPr>
        <w:t xml:space="preserve"> работы </w:t>
      </w:r>
      <w:r w:rsidR="00974CF9"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t xml:space="preserve">– </w:t>
      </w:r>
      <w:r w:rsidR="00974CF9">
        <w:rPr>
          <w:sz w:val="28"/>
          <w:szCs w:val="28"/>
        </w:rPr>
        <w:t>ви</w:t>
      </w:r>
      <w:r w:rsidR="00BE2F85">
        <w:rPr>
          <w:sz w:val="28"/>
          <w:szCs w:val="28"/>
        </w:rPr>
        <w:t>ды стратегий избирательной кампании</w:t>
      </w:r>
      <w:r>
        <w:rPr>
          <w:sz w:val="28"/>
          <w:szCs w:val="28"/>
        </w:rPr>
        <w:t>.</w:t>
      </w:r>
    </w:p>
    <w:p w:rsidR="001F5C92" w:rsidRDefault="001F5C92" w:rsidP="00263CB5">
      <w:pPr>
        <w:spacing w:line="384" w:lineRule="auto"/>
        <w:ind w:right="176" w:firstLine="851"/>
        <w:jc w:val="both"/>
        <w:rPr>
          <w:sz w:val="28"/>
          <w:szCs w:val="28"/>
        </w:rPr>
      </w:pPr>
    </w:p>
    <w:p w:rsidR="0074690C" w:rsidRDefault="0074690C" w:rsidP="004B7B1B">
      <w:pPr>
        <w:spacing w:line="384" w:lineRule="auto"/>
        <w:ind w:right="176" w:firstLine="851"/>
        <w:jc w:val="center"/>
        <w:rPr>
          <w:b/>
          <w:color w:val="000000"/>
          <w:sz w:val="28"/>
          <w:szCs w:val="28"/>
        </w:rPr>
      </w:pPr>
    </w:p>
    <w:p w:rsidR="0074690C" w:rsidRDefault="0074690C" w:rsidP="004B7B1B">
      <w:pPr>
        <w:spacing w:line="384" w:lineRule="auto"/>
        <w:ind w:right="176" w:firstLine="851"/>
        <w:jc w:val="center"/>
        <w:rPr>
          <w:b/>
          <w:color w:val="000000"/>
          <w:sz w:val="28"/>
          <w:szCs w:val="28"/>
        </w:rPr>
      </w:pPr>
    </w:p>
    <w:p w:rsidR="0074690C" w:rsidRDefault="0074690C" w:rsidP="004B7B1B">
      <w:pPr>
        <w:spacing w:line="384" w:lineRule="auto"/>
        <w:ind w:right="176" w:firstLine="851"/>
        <w:jc w:val="center"/>
        <w:rPr>
          <w:b/>
          <w:color w:val="000000"/>
          <w:sz w:val="28"/>
          <w:szCs w:val="28"/>
        </w:rPr>
      </w:pPr>
    </w:p>
    <w:p w:rsidR="0074690C" w:rsidRDefault="0074690C" w:rsidP="004B7B1B">
      <w:pPr>
        <w:spacing w:line="384" w:lineRule="auto"/>
        <w:ind w:right="176" w:firstLine="851"/>
        <w:jc w:val="center"/>
        <w:rPr>
          <w:b/>
          <w:color w:val="000000"/>
          <w:sz w:val="28"/>
          <w:szCs w:val="28"/>
        </w:rPr>
      </w:pPr>
    </w:p>
    <w:p w:rsidR="0074690C" w:rsidRDefault="0074690C" w:rsidP="004B7B1B">
      <w:pPr>
        <w:spacing w:line="384" w:lineRule="auto"/>
        <w:ind w:right="176" w:firstLine="851"/>
        <w:jc w:val="center"/>
        <w:rPr>
          <w:b/>
          <w:color w:val="000000"/>
          <w:sz w:val="28"/>
          <w:szCs w:val="28"/>
        </w:rPr>
      </w:pPr>
    </w:p>
    <w:p w:rsidR="0074690C" w:rsidRDefault="0074690C" w:rsidP="004B7B1B">
      <w:pPr>
        <w:spacing w:line="384" w:lineRule="auto"/>
        <w:ind w:right="176" w:firstLine="851"/>
        <w:jc w:val="center"/>
        <w:rPr>
          <w:b/>
          <w:color w:val="000000"/>
          <w:sz w:val="28"/>
          <w:szCs w:val="28"/>
        </w:rPr>
      </w:pPr>
    </w:p>
    <w:p w:rsidR="0074690C" w:rsidRDefault="0074690C" w:rsidP="004B7B1B">
      <w:pPr>
        <w:spacing w:line="384" w:lineRule="auto"/>
        <w:ind w:right="176" w:firstLine="851"/>
        <w:jc w:val="center"/>
        <w:rPr>
          <w:b/>
          <w:color w:val="000000"/>
          <w:sz w:val="28"/>
          <w:szCs w:val="28"/>
        </w:rPr>
      </w:pPr>
    </w:p>
    <w:p w:rsidR="0074690C" w:rsidRDefault="0074690C" w:rsidP="004B7B1B">
      <w:pPr>
        <w:spacing w:line="384" w:lineRule="auto"/>
        <w:ind w:right="176" w:firstLine="851"/>
        <w:jc w:val="center"/>
        <w:rPr>
          <w:b/>
          <w:color w:val="000000"/>
          <w:sz w:val="28"/>
          <w:szCs w:val="28"/>
        </w:rPr>
      </w:pPr>
    </w:p>
    <w:p w:rsidR="0074690C" w:rsidRDefault="0074690C" w:rsidP="004B7B1B">
      <w:pPr>
        <w:spacing w:line="384" w:lineRule="auto"/>
        <w:ind w:right="176" w:firstLine="851"/>
        <w:jc w:val="center"/>
        <w:rPr>
          <w:b/>
          <w:color w:val="000000"/>
          <w:sz w:val="28"/>
          <w:szCs w:val="28"/>
        </w:rPr>
      </w:pPr>
    </w:p>
    <w:p w:rsidR="0074690C" w:rsidRDefault="0074690C" w:rsidP="004B7B1B">
      <w:pPr>
        <w:spacing w:line="384" w:lineRule="auto"/>
        <w:ind w:right="176" w:firstLine="851"/>
        <w:jc w:val="center"/>
        <w:rPr>
          <w:b/>
          <w:color w:val="000000"/>
          <w:sz w:val="28"/>
          <w:szCs w:val="28"/>
        </w:rPr>
      </w:pPr>
    </w:p>
    <w:p w:rsidR="0074690C" w:rsidRDefault="0074690C" w:rsidP="004B7B1B">
      <w:pPr>
        <w:spacing w:line="384" w:lineRule="auto"/>
        <w:ind w:right="176" w:firstLine="851"/>
        <w:jc w:val="center"/>
        <w:rPr>
          <w:b/>
          <w:color w:val="000000"/>
          <w:sz w:val="28"/>
          <w:szCs w:val="28"/>
        </w:rPr>
      </w:pPr>
    </w:p>
    <w:p w:rsidR="0074690C" w:rsidRDefault="0074690C" w:rsidP="004B7B1B">
      <w:pPr>
        <w:spacing w:line="384" w:lineRule="auto"/>
        <w:ind w:right="176" w:firstLine="851"/>
        <w:jc w:val="center"/>
        <w:rPr>
          <w:b/>
          <w:color w:val="000000"/>
          <w:sz w:val="28"/>
          <w:szCs w:val="28"/>
        </w:rPr>
      </w:pPr>
    </w:p>
    <w:p w:rsidR="00B96B72" w:rsidRPr="004476AE" w:rsidRDefault="00B96B72" w:rsidP="004B7B1B">
      <w:pPr>
        <w:spacing w:line="384" w:lineRule="auto"/>
        <w:ind w:right="176" w:firstLine="851"/>
        <w:jc w:val="center"/>
        <w:rPr>
          <w:b/>
          <w:sz w:val="28"/>
          <w:szCs w:val="28"/>
        </w:rPr>
      </w:pPr>
      <w:r w:rsidRPr="00831E17">
        <w:rPr>
          <w:b/>
          <w:color w:val="000000"/>
          <w:sz w:val="28"/>
          <w:szCs w:val="28"/>
        </w:rPr>
        <w:t xml:space="preserve">Глава1. </w:t>
      </w:r>
      <w:r w:rsidR="00B53054">
        <w:rPr>
          <w:b/>
          <w:color w:val="000000"/>
          <w:sz w:val="28"/>
          <w:szCs w:val="28"/>
        </w:rPr>
        <w:t>Теоретические аспекты анализа избирательных стратегий</w:t>
      </w:r>
    </w:p>
    <w:p w:rsidR="00B96B72" w:rsidRDefault="00C2679D" w:rsidP="004B7B1B">
      <w:pPr>
        <w:numPr>
          <w:ilvl w:val="1"/>
          <w:numId w:val="2"/>
        </w:numPr>
        <w:spacing w:line="384" w:lineRule="auto"/>
        <w:ind w:left="0" w:right="176" w:firstLine="851"/>
        <w:jc w:val="center"/>
        <w:rPr>
          <w:b/>
          <w:sz w:val="28"/>
          <w:szCs w:val="28"/>
        </w:rPr>
      </w:pPr>
      <w:r w:rsidRPr="00C2679D">
        <w:rPr>
          <w:b/>
          <w:sz w:val="28"/>
          <w:szCs w:val="28"/>
        </w:rPr>
        <w:t>Понятие и</w:t>
      </w:r>
      <w:r w:rsidR="00C32E74">
        <w:rPr>
          <w:b/>
          <w:sz w:val="28"/>
          <w:szCs w:val="28"/>
        </w:rPr>
        <w:t xml:space="preserve"> принципы разработки</w:t>
      </w:r>
      <w:r w:rsidR="00B53054">
        <w:rPr>
          <w:b/>
          <w:sz w:val="28"/>
          <w:szCs w:val="28"/>
        </w:rPr>
        <w:t xml:space="preserve"> </w:t>
      </w:r>
      <w:r w:rsidRPr="00C2679D">
        <w:rPr>
          <w:b/>
          <w:sz w:val="28"/>
          <w:szCs w:val="28"/>
        </w:rPr>
        <w:t xml:space="preserve">избирательной </w:t>
      </w:r>
      <w:r w:rsidR="00B53054">
        <w:rPr>
          <w:b/>
          <w:sz w:val="28"/>
          <w:szCs w:val="28"/>
        </w:rPr>
        <w:t>стратегии</w:t>
      </w:r>
    </w:p>
    <w:p w:rsidR="00B33D73" w:rsidRDefault="00B33D73" w:rsidP="00CD6F3A">
      <w:pPr>
        <w:spacing w:line="360" w:lineRule="auto"/>
        <w:ind w:right="176" w:firstLine="709"/>
        <w:jc w:val="both"/>
        <w:rPr>
          <w:sz w:val="28"/>
          <w:szCs w:val="28"/>
        </w:rPr>
      </w:pPr>
      <w:r w:rsidRPr="00B33D73">
        <w:rPr>
          <w:sz w:val="28"/>
          <w:szCs w:val="28"/>
        </w:rPr>
        <w:t>С</w:t>
      </w:r>
      <w:r w:rsidR="005D63D5">
        <w:rPr>
          <w:sz w:val="28"/>
          <w:szCs w:val="28"/>
        </w:rPr>
        <w:t>тратегическое планирование – выдвижение возможных стратеги</w:t>
      </w:r>
      <w:r w:rsidR="00AA6A02">
        <w:rPr>
          <w:sz w:val="28"/>
          <w:szCs w:val="28"/>
        </w:rPr>
        <w:t>й (</w:t>
      </w:r>
      <w:r w:rsidR="005D63D5">
        <w:rPr>
          <w:sz w:val="28"/>
          <w:szCs w:val="28"/>
        </w:rPr>
        <w:t>как именно нужно действовать для достижения поставленных целей); выбор рабочей стратегии (какая стратегия является лучшей и почему); ре</w:t>
      </w:r>
      <w:r w:rsidR="00AA6A02">
        <w:rPr>
          <w:sz w:val="28"/>
          <w:szCs w:val="28"/>
        </w:rPr>
        <w:t>шение о разработке стратегии.</w:t>
      </w:r>
    </w:p>
    <w:p w:rsidR="00AA6A02" w:rsidRDefault="00AA6A02" w:rsidP="00CD6F3A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 одна избирательная кампания не может обойтись без выработки своей определенной стратегии.</w:t>
      </w:r>
    </w:p>
    <w:p w:rsidR="00974CF9" w:rsidRDefault="00AA6A02" w:rsidP="00CD6F3A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Стратегия- это ключ к успеху или поражению. Как признает один из видных политических консультантов Ф. Гоулд</w:t>
      </w:r>
      <w:r w:rsidR="00A136ED">
        <w:rPr>
          <w:sz w:val="28"/>
          <w:szCs w:val="28"/>
        </w:rPr>
        <w:t>: «М</w:t>
      </w:r>
      <w:r>
        <w:rPr>
          <w:sz w:val="28"/>
          <w:szCs w:val="28"/>
        </w:rPr>
        <w:t>ы все совершаем ошибку, пытаясь обратиться ко всем и каждому. Однако суть ведущей к успеху политической стратегии заключается в том, чтобы делать выбор, и часто жесткий выбор. Необходимо признать, что вы не можете адресовать свой политический призыв всем – вам придется выбирать»</w:t>
      </w:r>
      <w:r w:rsidR="00A136ED"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 xml:space="preserve">. </w:t>
      </w:r>
    </w:p>
    <w:p w:rsidR="00AA6A02" w:rsidRDefault="00AA6A02" w:rsidP="00CD6F3A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Правильной ли была выбранная стратегия избирательной кампании, чаще всего можно сказать только после выборов.</w:t>
      </w:r>
    </w:p>
    <w:p w:rsidR="00BF3124" w:rsidRDefault="00AA6A02" w:rsidP="00CD6F3A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Избирательная стратегия – это совокупность информационных тем, раскрытию содержания которых будет подчинена вся избирательная кампания</w:t>
      </w:r>
      <w:r w:rsidR="00A136ED">
        <w:rPr>
          <w:rStyle w:val="a6"/>
          <w:sz w:val="28"/>
          <w:szCs w:val="28"/>
        </w:rPr>
        <w:footnoteReference w:id="2"/>
      </w:r>
      <w:r w:rsidR="00BF3124">
        <w:rPr>
          <w:sz w:val="28"/>
          <w:szCs w:val="28"/>
        </w:rPr>
        <w:t>.</w:t>
      </w:r>
      <w:r w:rsidR="00BF3124" w:rsidRPr="00BF3124">
        <w:rPr>
          <w:sz w:val="28"/>
          <w:szCs w:val="28"/>
        </w:rPr>
        <w:t xml:space="preserve"> </w:t>
      </w:r>
    </w:p>
    <w:p w:rsidR="00C32E74" w:rsidRDefault="00326C89" w:rsidP="00CD6F3A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любой ПР – кампании, обязательно следует соотносить со стратегическим планированием ПР – деятельности организации (партии, объединения) в целом.</w:t>
      </w:r>
    </w:p>
    <w:p w:rsidR="00BF54AB" w:rsidRDefault="00326C89" w:rsidP="00CD6F3A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Стратегический план должен дать ответы на такие вопросы:</w:t>
      </w:r>
    </w:p>
    <w:p w:rsidR="00664032" w:rsidRDefault="00BF54AB" w:rsidP="00CD6F3A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4032">
        <w:rPr>
          <w:sz w:val="28"/>
          <w:szCs w:val="28"/>
        </w:rPr>
        <w:t xml:space="preserve"> </w:t>
      </w:r>
      <w:r w:rsidR="00326C89">
        <w:rPr>
          <w:sz w:val="28"/>
          <w:szCs w:val="28"/>
        </w:rPr>
        <w:t>К чему</w:t>
      </w:r>
      <w:r w:rsidR="00DB6981">
        <w:rPr>
          <w:sz w:val="28"/>
          <w:szCs w:val="28"/>
        </w:rPr>
        <w:t xml:space="preserve"> именно стремится политическая организация, партия, объединение</w:t>
      </w:r>
      <w:r w:rsidR="00263E17">
        <w:rPr>
          <w:sz w:val="28"/>
          <w:szCs w:val="28"/>
        </w:rPr>
        <w:t>?</w:t>
      </w:r>
      <w:r w:rsidR="00DB6981">
        <w:rPr>
          <w:sz w:val="28"/>
          <w:szCs w:val="28"/>
        </w:rPr>
        <w:t xml:space="preserve"> (</w:t>
      </w:r>
      <w:r w:rsidR="00263E17">
        <w:rPr>
          <w:sz w:val="28"/>
          <w:szCs w:val="28"/>
        </w:rPr>
        <w:t>Ц</w:t>
      </w:r>
      <w:r w:rsidR="00DB6981">
        <w:rPr>
          <w:sz w:val="28"/>
          <w:szCs w:val="28"/>
        </w:rPr>
        <w:t>ель программы)</w:t>
      </w:r>
      <w:r w:rsidR="005C123E">
        <w:rPr>
          <w:sz w:val="28"/>
          <w:szCs w:val="28"/>
        </w:rPr>
        <w:t>.</w:t>
      </w:r>
    </w:p>
    <w:p w:rsidR="001E63B1" w:rsidRDefault="00BF54AB" w:rsidP="00CD6F3A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64032">
        <w:rPr>
          <w:sz w:val="28"/>
          <w:szCs w:val="28"/>
        </w:rPr>
        <w:t xml:space="preserve"> </w:t>
      </w:r>
      <w:r w:rsidR="005C123E">
        <w:rPr>
          <w:sz w:val="28"/>
          <w:szCs w:val="28"/>
        </w:rPr>
        <w:t>Кого именно следует охватить своим воздействием</w:t>
      </w:r>
      <w:r w:rsidR="00263E17">
        <w:rPr>
          <w:sz w:val="28"/>
          <w:szCs w:val="28"/>
        </w:rPr>
        <w:t>? (Целевая аудитория).</w:t>
      </w:r>
    </w:p>
    <w:p w:rsidR="00BF54AB" w:rsidRDefault="00BF54AB" w:rsidP="00BF54AB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63E17">
        <w:rPr>
          <w:sz w:val="28"/>
          <w:szCs w:val="28"/>
        </w:rPr>
        <w:t>Чего именно следует достичь с каждым из типов аудитории? (Задачи).</w:t>
      </w:r>
    </w:p>
    <w:p w:rsidR="00BF54AB" w:rsidRDefault="0070525A" w:rsidP="00BF54AB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 – практике цели и задачи оформляются в письменный документ, копии которого распространяются между всеми сотрудниками, причастными к выполнению данной программы. В процессе реализации программы задачи могут изменяться в завис</w:t>
      </w:r>
      <w:r w:rsidR="00F601E0">
        <w:rPr>
          <w:sz w:val="28"/>
          <w:szCs w:val="28"/>
        </w:rPr>
        <w:t>имости от условий, и каждые изменения должны быть доведены до рабочей группы. Изложение целей и задач является основой для разработки стратегии избирательной кампании.</w:t>
      </w:r>
      <w:r w:rsidR="001A25C3">
        <w:rPr>
          <w:sz w:val="28"/>
          <w:szCs w:val="28"/>
        </w:rPr>
        <w:t xml:space="preserve"> Еще один документ, широко применяемый в практике планирования ПР – кампаний, - так называемый «сценарий» планирования, представляющий собой список прогнозов наиболее вероятных вариантов развития событий,</w:t>
      </w:r>
      <w:r w:rsidR="00553718">
        <w:rPr>
          <w:sz w:val="28"/>
          <w:szCs w:val="28"/>
        </w:rPr>
        <w:t xml:space="preserve"> «будущих состояний»</w:t>
      </w:r>
      <w:r w:rsidR="00553718">
        <w:rPr>
          <w:rStyle w:val="a6"/>
          <w:sz w:val="28"/>
          <w:szCs w:val="28"/>
        </w:rPr>
        <w:footnoteReference w:id="3"/>
      </w:r>
      <w:r w:rsidR="00553718">
        <w:rPr>
          <w:sz w:val="28"/>
          <w:szCs w:val="28"/>
        </w:rPr>
        <w:t>.</w:t>
      </w:r>
    </w:p>
    <w:p w:rsidR="00CD6F3A" w:rsidRDefault="00CD6F3A" w:rsidP="00BF54AB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различных вариантов предпринимается для того, чтобы, руководствуясь ими, можно было</w:t>
      </w:r>
      <w:r w:rsidR="001E63B1">
        <w:rPr>
          <w:sz w:val="28"/>
          <w:szCs w:val="28"/>
        </w:rPr>
        <w:t xml:space="preserve"> разработать соответствующую стр</w:t>
      </w:r>
      <w:r w:rsidR="00BF54AB">
        <w:rPr>
          <w:sz w:val="28"/>
          <w:szCs w:val="28"/>
        </w:rPr>
        <w:t>атегию для наиболее возможного п</w:t>
      </w:r>
      <w:r w:rsidR="001E63B1">
        <w:rPr>
          <w:sz w:val="28"/>
          <w:szCs w:val="28"/>
        </w:rPr>
        <w:t>ути развития исходной ситуации.</w:t>
      </w:r>
    </w:p>
    <w:p w:rsidR="0000429F" w:rsidRDefault="0080515D" w:rsidP="0000429F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избирательной кампании – это ответ на вопрос, как привлечь внимание избирател</w:t>
      </w:r>
      <w:r w:rsidR="00F07058">
        <w:rPr>
          <w:sz w:val="28"/>
          <w:szCs w:val="28"/>
        </w:rPr>
        <w:t>ей и убедить их голосовать за ну</w:t>
      </w:r>
      <w:r>
        <w:rPr>
          <w:sz w:val="28"/>
          <w:szCs w:val="28"/>
        </w:rPr>
        <w:t>жного кандидата. Разрабатывая ее, необходимо принять во внимание следующее</w:t>
      </w:r>
      <w:r w:rsidR="007E734B">
        <w:rPr>
          <w:sz w:val="28"/>
          <w:szCs w:val="28"/>
        </w:rPr>
        <w:t>:</w:t>
      </w:r>
    </w:p>
    <w:p w:rsidR="0000429F" w:rsidRDefault="0000429F" w:rsidP="0000429F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07CEE">
        <w:rPr>
          <w:sz w:val="28"/>
          <w:szCs w:val="28"/>
        </w:rPr>
        <w:t>Стратегия – это концепция или набор концепций;</w:t>
      </w:r>
    </w:p>
    <w:p w:rsidR="0000429F" w:rsidRDefault="0000429F" w:rsidP="0000429F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65A85">
        <w:rPr>
          <w:sz w:val="28"/>
          <w:szCs w:val="28"/>
        </w:rPr>
        <w:t>Оптимальная стратегия – та, которая, будучи реализованной, даст возможность кандидату достичь успеха;</w:t>
      </w:r>
    </w:p>
    <w:p w:rsidR="0000429F" w:rsidRDefault="0000429F" w:rsidP="0000429F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65A85">
        <w:rPr>
          <w:sz w:val="28"/>
          <w:szCs w:val="28"/>
        </w:rPr>
        <w:t>Стратегия объединяет все элементы кампании</w:t>
      </w:r>
      <w:r w:rsidR="007E734B">
        <w:rPr>
          <w:rStyle w:val="a6"/>
          <w:sz w:val="28"/>
          <w:szCs w:val="28"/>
        </w:rPr>
        <w:footnoteReference w:id="4"/>
      </w:r>
      <w:r w:rsidR="0046749B">
        <w:rPr>
          <w:sz w:val="28"/>
          <w:szCs w:val="28"/>
        </w:rPr>
        <w:t>.</w:t>
      </w:r>
    </w:p>
    <w:p w:rsidR="00026CCD" w:rsidRDefault="00C50770" w:rsidP="00026CCD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зависит от адресных групп, их возможных мотивов голосования за данного кандидата</w:t>
      </w:r>
      <w:r w:rsidR="006C0FF1">
        <w:rPr>
          <w:sz w:val="28"/>
          <w:szCs w:val="28"/>
        </w:rPr>
        <w:t>.</w:t>
      </w:r>
    </w:p>
    <w:p w:rsidR="00A65A85" w:rsidRDefault="00C50770" w:rsidP="00026CCD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выявить </w:t>
      </w:r>
      <w:r w:rsidR="0000429F">
        <w:rPr>
          <w:sz w:val="28"/>
          <w:szCs w:val="28"/>
        </w:rPr>
        <w:t xml:space="preserve"> слабые и сильные стороны избирательной кампании.</w:t>
      </w:r>
      <w:r w:rsidR="00026CCD">
        <w:rPr>
          <w:sz w:val="28"/>
          <w:szCs w:val="28"/>
        </w:rPr>
        <w:t xml:space="preserve"> Для этого необходимо объективно оценить преимущества и недостатки собственной избирательной кампании, провести сравнительный анализ кандидатов с учетом политической ситуации, составить черновой вариант</w:t>
      </w:r>
      <w:r w:rsidR="001B26A9">
        <w:rPr>
          <w:sz w:val="28"/>
          <w:szCs w:val="28"/>
        </w:rPr>
        <w:t xml:space="preserve"> основ предполагаемой стратегии кампании соперников</w:t>
      </w:r>
      <w:r w:rsidR="006C0FF1">
        <w:rPr>
          <w:rStyle w:val="a6"/>
          <w:sz w:val="28"/>
          <w:szCs w:val="28"/>
        </w:rPr>
        <w:footnoteReference w:id="5"/>
      </w:r>
      <w:r w:rsidR="001B26A9">
        <w:rPr>
          <w:sz w:val="28"/>
          <w:szCs w:val="28"/>
        </w:rPr>
        <w:t>.</w:t>
      </w:r>
    </w:p>
    <w:p w:rsidR="009B6CC5" w:rsidRDefault="001B26A9" w:rsidP="009B6CC5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следующие принципы разработки стратегии избирательной кампании</w:t>
      </w:r>
      <w:r w:rsidR="000548AA">
        <w:rPr>
          <w:sz w:val="28"/>
          <w:szCs w:val="28"/>
        </w:rPr>
        <w:t>.</w:t>
      </w:r>
    </w:p>
    <w:p w:rsidR="002A24CE" w:rsidRDefault="009B6CC5" w:rsidP="009B6CC5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352E">
        <w:rPr>
          <w:sz w:val="28"/>
          <w:szCs w:val="28"/>
        </w:rPr>
        <w:t xml:space="preserve">Ресурсный - </w:t>
      </w:r>
      <w:r w:rsidR="00E54E67">
        <w:rPr>
          <w:sz w:val="28"/>
          <w:szCs w:val="28"/>
        </w:rPr>
        <w:t>этот принцип требует четкого определения, на поддержку каких электоральных сил в округе может рассчитывать кандидат. Иногда этого принципа достаточно, чтобы</w:t>
      </w:r>
      <w:r w:rsidR="00C00AE2">
        <w:rPr>
          <w:sz w:val="28"/>
          <w:szCs w:val="28"/>
        </w:rPr>
        <w:t xml:space="preserve"> сформулировать выигрышную стратегию. Если же электоральное поле недостаточно велико, приходится прибегать к созданию коалиции</w:t>
      </w:r>
      <w:r>
        <w:rPr>
          <w:sz w:val="28"/>
          <w:szCs w:val="28"/>
        </w:rPr>
        <w:t>, которая лишь частично поддерживает кандидата.</w:t>
      </w:r>
    </w:p>
    <w:p w:rsidR="009B6CC5" w:rsidRDefault="009B6CC5" w:rsidP="009B6CC5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0352E">
        <w:rPr>
          <w:sz w:val="28"/>
          <w:szCs w:val="28"/>
        </w:rPr>
        <w:t xml:space="preserve"> Имиджевый -  принцип, требующий создания </w:t>
      </w:r>
      <w:r w:rsidR="0042097C">
        <w:rPr>
          <w:sz w:val="28"/>
          <w:szCs w:val="28"/>
        </w:rPr>
        <w:t xml:space="preserve">определенного контраста в рамках избирательной кампании </w:t>
      </w:r>
      <w:r w:rsidR="00C92EAC">
        <w:rPr>
          <w:sz w:val="28"/>
          <w:szCs w:val="28"/>
        </w:rPr>
        <w:t>который наиболее выгодно подчеркнет</w:t>
      </w:r>
      <w:r w:rsidR="0042097C">
        <w:rPr>
          <w:sz w:val="28"/>
          <w:szCs w:val="28"/>
        </w:rPr>
        <w:t xml:space="preserve"> ее</w:t>
      </w:r>
      <w:r w:rsidR="00C92EAC">
        <w:rPr>
          <w:sz w:val="28"/>
          <w:szCs w:val="28"/>
        </w:rPr>
        <w:t xml:space="preserve"> наилучши</w:t>
      </w:r>
      <w:r w:rsidR="0042097C">
        <w:rPr>
          <w:sz w:val="28"/>
          <w:szCs w:val="28"/>
        </w:rPr>
        <w:t>е стороны</w:t>
      </w:r>
      <w:r w:rsidR="0046749B">
        <w:rPr>
          <w:sz w:val="28"/>
          <w:szCs w:val="28"/>
        </w:rPr>
        <w:t xml:space="preserve">. </w:t>
      </w:r>
    </w:p>
    <w:p w:rsidR="00FA6490" w:rsidRDefault="00360B35" w:rsidP="009B6CC5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14A7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BB14A7">
        <w:rPr>
          <w:sz w:val="28"/>
          <w:szCs w:val="28"/>
        </w:rPr>
        <w:t xml:space="preserve"> </w:t>
      </w:r>
      <w:r w:rsidR="00FA6490">
        <w:rPr>
          <w:sz w:val="28"/>
          <w:szCs w:val="28"/>
        </w:rPr>
        <w:t>Создание яркого контраста. В большинстве кампаний необходимо создать яркий контраст между кандидатом и его оппонентом. При этом нужно стараться использовать наибольше число характеристик: разница в профессионализме, жизненном опыте, успехах, внешности, физическо</w:t>
      </w:r>
      <w:r w:rsidR="00AB52D9">
        <w:rPr>
          <w:sz w:val="28"/>
          <w:szCs w:val="28"/>
        </w:rPr>
        <w:t>м состоянии, возрасте;</w:t>
      </w:r>
    </w:p>
    <w:p w:rsidR="00AB52D9" w:rsidRDefault="00BB14A7" w:rsidP="009B6CC5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60B3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B52D9">
        <w:rPr>
          <w:sz w:val="28"/>
          <w:szCs w:val="28"/>
        </w:rPr>
        <w:t>Подчеркивание идеологической разницы. Этот принцип похож на предыдущий, но относится к контрасту в убеждениях кандидатов, их взглядах, их программах;</w:t>
      </w:r>
    </w:p>
    <w:p w:rsidR="00AB52D9" w:rsidRDefault="00360B35" w:rsidP="009B6CC5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14A7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BB14A7">
        <w:rPr>
          <w:sz w:val="28"/>
          <w:szCs w:val="28"/>
        </w:rPr>
        <w:t xml:space="preserve"> </w:t>
      </w:r>
      <w:r w:rsidR="00606F48">
        <w:rPr>
          <w:sz w:val="28"/>
          <w:szCs w:val="28"/>
        </w:rPr>
        <w:t>Формирование положительного имиджа. Необходимо создавать кандидату положительный имидж. Эту работу следует начинать еще до начала кампании. При этом нужно опираться на результаты социологических исследований, учитывать особенности</w:t>
      </w:r>
      <w:r w:rsidR="00EA7028">
        <w:rPr>
          <w:sz w:val="28"/>
          <w:szCs w:val="28"/>
        </w:rPr>
        <w:t xml:space="preserve"> </w:t>
      </w:r>
      <w:r w:rsidR="00606F48">
        <w:rPr>
          <w:sz w:val="28"/>
          <w:szCs w:val="28"/>
        </w:rPr>
        <w:t>округа и существующей ситу</w:t>
      </w:r>
      <w:r w:rsidR="00EA7028">
        <w:rPr>
          <w:sz w:val="28"/>
          <w:szCs w:val="28"/>
        </w:rPr>
        <w:t>ации;</w:t>
      </w:r>
    </w:p>
    <w:p w:rsidR="00EA7028" w:rsidRDefault="00360B35" w:rsidP="009B6CC5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14A7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BB14A7">
        <w:rPr>
          <w:sz w:val="28"/>
          <w:szCs w:val="28"/>
        </w:rPr>
        <w:t xml:space="preserve"> </w:t>
      </w:r>
      <w:r w:rsidR="00EA7028">
        <w:rPr>
          <w:sz w:val="28"/>
          <w:szCs w:val="28"/>
        </w:rPr>
        <w:t xml:space="preserve">Создание отрицательного имиджа. Часто кандидаты имеют известных и популярных соперников. В этом случае может быть эффективным создание отрицательного имиджа </w:t>
      </w:r>
      <w:r w:rsidR="00BB14A7">
        <w:rPr>
          <w:sz w:val="28"/>
          <w:szCs w:val="28"/>
        </w:rPr>
        <w:t>оппонента</w:t>
      </w:r>
      <w:r w:rsidR="00EA7028">
        <w:rPr>
          <w:sz w:val="28"/>
          <w:szCs w:val="28"/>
        </w:rPr>
        <w:t xml:space="preserve"> или формирование положительного образа одного лидера на фоне создания отрицательного образа противника</w:t>
      </w:r>
      <w:r w:rsidR="00BB14A7">
        <w:rPr>
          <w:sz w:val="28"/>
          <w:szCs w:val="28"/>
        </w:rPr>
        <w:t>.</w:t>
      </w:r>
    </w:p>
    <w:p w:rsidR="00360B35" w:rsidRDefault="0042097C" w:rsidP="009B6CC5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Коммуникативный принцип - н</w:t>
      </w:r>
      <w:r w:rsidR="00360B35">
        <w:rPr>
          <w:sz w:val="28"/>
          <w:szCs w:val="28"/>
        </w:rPr>
        <w:t xml:space="preserve">ахождение простой эмоциональной темы. В большинстве избирательных кампаний, особенно </w:t>
      </w:r>
      <w:r w:rsidR="001B1439">
        <w:rPr>
          <w:sz w:val="28"/>
          <w:szCs w:val="28"/>
        </w:rPr>
        <w:t>местных, целесообразно использовать одну простую, но выигрышную эмоциональную тему. Как правило, такой темой может быть основная проблема, которая волнует жителей данного избирательного округа.</w:t>
      </w:r>
    </w:p>
    <w:p w:rsidR="001B1439" w:rsidRDefault="0042097C" w:rsidP="009B6CC5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Организационный принцип - э</w:t>
      </w:r>
      <w:r w:rsidR="00A2499B">
        <w:rPr>
          <w:sz w:val="28"/>
          <w:szCs w:val="28"/>
        </w:rPr>
        <w:t>тот принцип связан с работой с избирателями, привлечением к работе как можно большего числа добровольцев.</w:t>
      </w:r>
    </w:p>
    <w:p w:rsidR="00A2499B" w:rsidRDefault="00A2499B" w:rsidP="009B6CC5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E50BE">
        <w:rPr>
          <w:sz w:val="28"/>
          <w:szCs w:val="28"/>
        </w:rPr>
        <w:t>Принцип деморализации</w:t>
      </w:r>
      <w:r>
        <w:rPr>
          <w:sz w:val="28"/>
          <w:szCs w:val="28"/>
        </w:rPr>
        <w:t xml:space="preserve"> оппонента. Иногда удается использовать деньги с высокой и явно видимой эффективностью и тем самым морально разбить своего оппонента. Цель таких мероприятий – заставить оппонента утратить веру в свою победу</w:t>
      </w:r>
      <w:r w:rsidR="000548AA">
        <w:rPr>
          <w:rStyle w:val="a6"/>
          <w:sz w:val="28"/>
          <w:szCs w:val="28"/>
        </w:rPr>
        <w:footnoteReference w:id="6"/>
      </w:r>
      <w:r>
        <w:rPr>
          <w:sz w:val="28"/>
          <w:szCs w:val="28"/>
        </w:rPr>
        <w:t>.</w:t>
      </w:r>
      <w:r w:rsidR="00106D3C">
        <w:rPr>
          <w:sz w:val="28"/>
          <w:szCs w:val="28"/>
        </w:rPr>
        <w:t xml:space="preserve"> </w:t>
      </w:r>
    </w:p>
    <w:p w:rsidR="00106D3C" w:rsidRDefault="00106D3C" w:rsidP="009B6CC5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Формируя стратегию кампании, можно опираться на один из принципов либо использовать их в комбинации.</w:t>
      </w:r>
    </w:p>
    <w:p w:rsidR="00106D3C" w:rsidRDefault="00106D3C" w:rsidP="009B6CC5">
      <w:pPr>
        <w:spacing w:line="360" w:lineRule="auto"/>
        <w:ind w:right="176" w:firstLine="709"/>
        <w:jc w:val="both"/>
        <w:rPr>
          <w:sz w:val="28"/>
          <w:szCs w:val="28"/>
        </w:rPr>
      </w:pPr>
    </w:p>
    <w:p w:rsidR="00106D3C" w:rsidRDefault="00106D3C" w:rsidP="009B6CC5">
      <w:pPr>
        <w:spacing w:line="360" w:lineRule="auto"/>
        <w:ind w:right="176" w:firstLine="709"/>
        <w:jc w:val="both"/>
        <w:rPr>
          <w:sz w:val="28"/>
          <w:szCs w:val="28"/>
        </w:rPr>
      </w:pPr>
    </w:p>
    <w:p w:rsidR="00106D3C" w:rsidRDefault="00106D3C" w:rsidP="009B6CC5">
      <w:pPr>
        <w:spacing w:line="360" w:lineRule="auto"/>
        <w:ind w:right="176" w:firstLine="709"/>
        <w:jc w:val="both"/>
        <w:rPr>
          <w:sz w:val="28"/>
          <w:szCs w:val="28"/>
        </w:rPr>
      </w:pPr>
    </w:p>
    <w:p w:rsidR="00106D3C" w:rsidRDefault="00106D3C" w:rsidP="009B6CC5">
      <w:pPr>
        <w:spacing w:line="360" w:lineRule="auto"/>
        <w:ind w:right="176" w:firstLine="709"/>
        <w:jc w:val="both"/>
        <w:rPr>
          <w:sz w:val="28"/>
          <w:szCs w:val="28"/>
        </w:rPr>
      </w:pPr>
    </w:p>
    <w:p w:rsidR="00106D3C" w:rsidRDefault="00106D3C" w:rsidP="009B6CC5">
      <w:pPr>
        <w:spacing w:line="360" w:lineRule="auto"/>
        <w:ind w:right="176" w:firstLine="709"/>
        <w:jc w:val="both"/>
        <w:rPr>
          <w:sz w:val="28"/>
          <w:szCs w:val="28"/>
        </w:rPr>
      </w:pPr>
    </w:p>
    <w:p w:rsidR="00106D3C" w:rsidRDefault="00106D3C" w:rsidP="009B6CC5">
      <w:pPr>
        <w:spacing w:line="360" w:lineRule="auto"/>
        <w:ind w:right="176" w:firstLine="709"/>
        <w:jc w:val="both"/>
        <w:rPr>
          <w:sz w:val="28"/>
          <w:szCs w:val="28"/>
        </w:rPr>
      </w:pPr>
    </w:p>
    <w:p w:rsidR="00106D3C" w:rsidRDefault="00106D3C" w:rsidP="009B6CC5">
      <w:pPr>
        <w:spacing w:line="360" w:lineRule="auto"/>
        <w:ind w:right="176" w:firstLine="709"/>
        <w:jc w:val="both"/>
        <w:rPr>
          <w:sz w:val="28"/>
          <w:szCs w:val="28"/>
        </w:rPr>
      </w:pPr>
    </w:p>
    <w:p w:rsidR="00106D3C" w:rsidRDefault="00106D3C" w:rsidP="009B6CC5">
      <w:pPr>
        <w:spacing w:line="360" w:lineRule="auto"/>
        <w:ind w:right="176" w:firstLine="709"/>
        <w:jc w:val="both"/>
        <w:rPr>
          <w:sz w:val="28"/>
          <w:szCs w:val="28"/>
        </w:rPr>
      </w:pPr>
    </w:p>
    <w:p w:rsidR="00106D3C" w:rsidRDefault="00106D3C" w:rsidP="009B6CC5">
      <w:pPr>
        <w:spacing w:line="360" w:lineRule="auto"/>
        <w:ind w:right="176" w:firstLine="709"/>
        <w:jc w:val="both"/>
        <w:rPr>
          <w:sz w:val="28"/>
          <w:szCs w:val="28"/>
        </w:rPr>
      </w:pPr>
    </w:p>
    <w:p w:rsidR="00106D3C" w:rsidRDefault="00106D3C" w:rsidP="009B6CC5">
      <w:pPr>
        <w:spacing w:line="360" w:lineRule="auto"/>
        <w:ind w:right="176" w:firstLine="709"/>
        <w:jc w:val="both"/>
        <w:rPr>
          <w:sz w:val="28"/>
          <w:szCs w:val="28"/>
        </w:rPr>
      </w:pPr>
    </w:p>
    <w:p w:rsidR="00106D3C" w:rsidRDefault="00106D3C" w:rsidP="009B6CC5">
      <w:pPr>
        <w:spacing w:line="360" w:lineRule="auto"/>
        <w:ind w:right="176" w:firstLine="709"/>
        <w:jc w:val="both"/>
        <w:rPr>
          <w:sz w:val="28"/>
          <w:szCs w:val="28"/>
        </w:rPr>
      </w:pPr>
    </w:p>
    <w:p w:rsidR="00106D3C" w:rsidRDefault="00106D3C" w:rsidP="009B6CC5">
      <w:pPr>
        <w:spacing w:line="360" w:lineRule="auto"/>
        <w:ind w:right="176" w:firstLine="709"/>
        <w:jc w:val="both"/>
        <w:rPr>
          <w:sz w:val="28"/>
          <w:szCs w:val="28"/>
        </w:rPr>
      </w:pPr>
    </w:p>
    <w:p w:rsidR="00106D3C" w:rsidRDefault="00106D3C" w:rsidP="009B6CC5">
      <w:pPr>
        <w:spacing w:line="360" w:lineRule="auto"/>
        <w:ind w:right="176" w:firstLine="709"/>
        <w:jc w:val="both"/>
        <w:rPr>
          <w:sz w:val="28"/>
          <w:szCs w:val="28"/>
        </w:rPr>
      </w:pPr>
    </w:p>
    <w:p w:rsidR="00106D3C" w:rsidRDefault="005A1423" w:rsidP="005A1423">
      <w:pPr>
        <w:spacing w:line="360" w:lineRule="auto"/>
        <w:ind w:right="176" w:firstLine="709"/>
        <w:jc w:val="center"/>
        <w:rPr>
          <w:b/>
          <w:sz w:val="28"/>
          <w:szCs w:val="28"/>
        </w:rPr>
      </w:pPr>
      <w:r w:rsidRPr="005A1423">
        <w:rPr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1.2. </w:t>
      </w:r>
      <w:r w:rsidRPr="005A1423">
        <w:rPr>
          <w:b/>
          <w:sz w:val="28"/>
          <w:szCs w:val="28"/>
        </w:rPr>
        <w:t>Виды избирательной стратегии</w:t>
      </w:r>
    </w:p>
    <w:p w:rsidR="000141F9" w:rsidRDefault="00F44CD4" w:rsidP="000141F9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стратегии избирательной кампании, необходимо руководствоваться следующими видами </w:t>
      </w:r>
      <w:r w:rsidR="00803A2C">
        <w:rPr>
          <w:sz w:val="28"/>
          <w:szCs w:val="28"/>
        </w:rPr>
        <w:t>стратегий:</w:t>
      </w:r>
    </w:p>
    <w:p w:rsidR="00803A2C" w:rsidRDefault="00803A2C" w:rsidP="000141F9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3BEB">
        <w:rPr>
          <w:sz w:val="28"/>
          <w:szCs w:val="28"/>
        </w:rPr>
        <w:t xml:space="preserve">1. </w:t>
      </w:r>
      <w:r>
        <w:rPr>
          <w:sz w:val="28"/>
          <w:szCs w:val="28"/>
        </w:rPr>
        <w:t>Стратегия расширения электоральных сегментов. Применяется по отношению к уже сложившимся политическим деятелям. Заключается</w:t>
      </w:r>
      <w:r w:rsidR="0013559C">
        <w:rPr>
          <w:sz w:val="28"/>
          <w:szCs w:val="28"/>
        </w:rPr>
        <w:t>:</w:t>
      </w:r>
    </w:p>
    <w:p w:rsidR="0013559C" w:rsidRDefault="0013559C" w:rsidP="000141F9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использовании слабых сторон конкурентов;</w:t>
      </w:r>
    </w:p>
    <w:p w:rsidR="0013559C" w:rsidRDefault="0013559C" w:rsidP="000141F9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прямом привлечении новых сторонников и их переманивании;</w:t>
      </w:r>
    </w:p>
    <w:p w:rsidR="0013559C" w:rsidRDefault="0013559C" w:rsidP="000141F9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расширении политической платформы.</w:t>
      </w:r>
    </w:p>
    <w:p w:rsidR="008C3BEB" w:rsidRDefault="008C3BEB" w:rsidP="000141F9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Стратегия развития. Используется при модернизации программы политика на уже завоеванных сегментах и основывается на научно – исследовательской работе по усовершенствованию внутренних и внешних составляющих образа, платформы.</w:t>
      </w:r>
    </w:p>
    <w:p w:rsidR="008C3BEB" w:rsidRDefault="005D2D1B" w:rsidP="000141F9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этом этапе проводится репозиционирование политика.</w:t>
      </w:r>
      <w:r w:rsidR="008C3BEB">
        <w:rPr>
          <w:sz w:val="28"/>
          <w:szCs w:val="28"/>
        </w:rPr>
        <w:t xml:space="preserve"> </w:t>
      </w:r>
    </w:p>
    <w:p w:rsidR="005D2D1B" w:rsidRDefault="00BC26D8" w:rsidP="00BC26D8">
      <w:pPr>
        <w:spacing w:line="360" w:lineRule="auto"/>
        <w:ind w:right="176" w:firstLine="709"/>
        <w:jc w:val="both"/>
        <w:rPr>
          <w:sz w:val="28"/>
          <w:szCs w:val="28"/>
        </w:rPr>
      </w:pPr>
      <w:r w:rsidRPr="00BC26D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5D2D1B">
        <w:rPr>
          <w:sz w:val="28"/>
          <w:szCs w:val="28"/>
        </w:rPr>
        <w:t>Стратегия завоевания новых социальных групп. Заключается в распространении существующего образа на новые сегменты электората.</w:t>
      </w:r>
      <w:r w:rsidR="00F060FE">
        <w:rPr>
          <w:sz w:val="28"/>
          <w:szCs w:val="28"/>
        </w:rPr>
        <w:t xml:space="preserve"> Основанное на социологических исследованиях, изучении конкуренции и итоговом анализе специфики.</w:t>
      </w:r>
    </w:p>
    <w:p w:rsidR="00BC26D8" w:rsidRDefault="00554DC1" w:rsidP="00BC26D8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C26D8" w:rsidRPr="00877152">
        <w:rPr>
          <w:sz w:val="28"/>
          <w:szCs w:val="28"/>
        </w:rPr>
        <w:t>Стратегия диверсификации</w:t>
      </w:r>
      <w:r w:rsidR="00BC26D8">
        <w:rPr>
          <w:sz w:val="28"/>
          <w:szCs w:val="28"/>
        </w:rPr>
        <w:t>. Как правило, используется устойчивыми партиями и объединениями.</w:t>
      </w:r>
    </w:p>
    <w:p w:rsidR="00554DC1" w:rsidRDefault="003C1F4B" w:rsidP="00BC26D8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известных политтехнологов </w:t>
      </w:r>
      <w:r w:rsidR="00C93AA0">
        <w:rPr>
          <w:sz w:val="28"/>
          <w:szCs w:val="28"/>
        </w:rPr>
        <w:t>Дахин</w:t>
      </w:r>
      <w:r w:rsidR="00F97467">
        <w:rPr>
          <w:sz w:val="28"/>
          <w:szCs w:val="28"/>
        </w:rPr>
        <w:t xml:space="preserve"> </w:t>
      </w:r>
      <w:r w:rsidR="00D50E51">
        <w:rPr>
          <w:sz w:val="28"/>
          <w:szCs w:val="28"/>
        </w:rPr>
        <w:t>А.</w:t>
      </w:r>
      <w:r w:rsidR="00F97467">
        <w:rPr>
          <w:sz w:val="28"/>
          <w:szCs w:val="28"/>
        </w:rPr>
        <w:t>В.</w:t>
      </w:r>
      <w:r w:rsidR="00C93AA0">
        <w:rPr>
          <w:sz w:val="28"/>
          <w:szCs w:val="28"/>
        </w:rPr>
        <w:t>, приводит свою классификацию видов избирательн</w:t>
      </w:r>
      <w:r w:rsidR="00543697">
        <w:rPr>
          <w:sz w:val="28"/>
          <w:szCs w:val="28"/>
        </w:rPr>
        <w:t>ых</w:t>
      </w:r>
      <w:r w:rsidR="00C93AA0">
        <w:rPr>
          <w:sz w:val="28"/>
          <w:szCs w:val="28"/>
        </w:rPr>
        <w:t xml:space="preserve"> стратеги</w:t>
      </w:r>
      <w:r w:rsidR="00543697">
        <w:rPr>
          <w:sz w:val="28"/>
          <w:szCs w:val="28"/>
        </w:rPr>
        <w:t>й</w:t>
      </w:r>
      <w:r w:rsidR="00B17011">
        <w:rPr>
          <w:rStyle w:val="a6"/>
          <w:sz w:val="28"/>
          <w:szCs w:val="28"/>
        </w:rPr>
        <w:footnoteReference w:id="7"/>
      </w:r>
      <w:r w:rsidR="00C93AA0">
        <w:rPr>
          <w:sz w:val="28"/>
          <w:szCs w:val="28"/>
        </w:rPr>
        <w:t>:</w:t>
      </w:r>
    </w:p>
    <w:p w:rsidR="00D50E51" w:rsidRDefault="00D50E51" w:rsidP="00BC26D8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Агрессивная виртуально – мобилизующая стратегия. Главное в ней – она основывается на незнании, на политической неинформированности и неграмотности избирателей.</w:t>
      </w:r>
      <w:r w:rsidR="0067180A">
        <w:rPr>
          <w:sz w:val="28"/>
          <w:szCs w:val="28"/>
        </w:rPr>
        <w:t xml:space="preserve"> Ее прямая цель жестко привязана ко дню голосования и состоит в том, чтобы любыми средствами информационной манипуляции побудить избирателя проголосовать определенным образом.</w:t>
      </w:r>
      <w:r w:rsidR="000944BE">
        <w:rPr>
          <w:sz w:val="28"/>
          <w:szCs w:val="28"/>
        </w:rPr>
        <w:t xml:space="preserve"> Эта стратегия рассчитана на одномоментную мобилизацию избирателей, а не на долговременную консолидацию граждан.</w:t>
      </w:r>
      <w:r w:rsidR="00280D2A">
        <w:rPr>
          <w:sz w:val="28"/>
          <w:szCs w:val="28"/>
        </w:rPr>
        <w:t xml:space="preserve"> Агрессивность и искусность такой стратегии действительно на некоторое время создает определенное «доверительное»</w:t>
      </w:r>
      <w:r w:rsidR="00583DFD">
        <w:rPr>
          <w:sz w:val="28"/>
          <w:szCs w:val="28"/>
        </w:rPr>
        <w:t xml:space="preserve"> отношение к кандидату, которое, однако, через считанные дни может </w:t>
      </w:r>
      <w:r w:rsidR="00924672">
        <w:rPr>
          <w:sz w:val="28"/>
          <w:szCs w:val="28"/>
        </w:rPr>
        <w:t>улетучивать</w:t>
      </w:r>
      <w:r w:rsidR="00583DFD">
        <w:rPr>
          <w:sz w:val="28"/>
          <w:szCs w:val="28"/>
        </w:rPr>
        <w:t>ся.</w:t>
      </w:r>
      <w:r w:rsidR="00924672">
        <w:rPr>
          <w:sz w:val="28"/>
          <w:szCs w:val="28"/>
        </w:rPr>
        <w:t xml:space="preserve"> Избиратель понимает, что остался «с носом», - но авторов информационной мобилизации это уже не интересует. В качестве побочного эффекта образуется отношение отчуждения избирателя (который чувствует себя обманутым) и власти.</w:t>
      </w:r>
    </w:p>
    <w:p w:rsidR="002955C3" w:rsidRDefault="002955C3" w:rsidP="00BC26D8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том, что именно данная стратегия является доминирующей в России, красноречиво говорит анализ десятилетней практики организации </w:t>
      </w:r>
      <w:r w:rsidR="008B08FF">
        <w:rPr>
          <w:sz w:val="28"/>
          <w:szCs w:val="28"/>
        </w:rPr>
        <w:t>информационной составляющей выборов (а выборы, как известно, - это визитная карточка новой, демократической России).</w:t>
      </w:r>
    </w:p>
    <w:p w:rsidR="00E345DB" w:rsidRDefault="00454271" w:rsidP="00BC26D8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особенностей виртуально – мобилизующей стратегии необходимо назвать такую, как виртуализация и девальвация социальных ценностей.</w:t>
      </w:r>
      <w:r w:rsidR="006B7827">
        <w:rPr>
          <w:sz w:val="28"/>
          <w:szCs w:val="28"/>
        </w:rPr>
        <w:t xml:space="preserve"> Демократия, патриотизм, рыночная экономика, </w:t>
      </w:r>
      <w:r w:rsidR="001A1A21">
        <w:rPr>
          <w:sz w:val="28"/>
          <w:szCs w:val="28"/>
        </w:rPr>
        <w:t>открытость</w:t>
      </w:r>
      <w:r w:rsidR="006B7827">
        <w:rPr>
          <w:sz w:val="28"/>
          <w:szCs w:val="28"/>
        </w:rPr>
        <w:t xml:space="preserve"> власти и прочее – все эти социальные ценности культи</w:t>
      </w:r>
      <w:r w:rsidR="00A62CDE">
        <w:rPr>
          <w:sz w:val="28"/>
          <w:szCs w:val="28"/>
        </w:rPr>
        <w:t>вируются только как виртуальные эффекты, то есть только в виде образов, живущих на поверхности газет и телевизионных экранов.</w:t>
      </w:r>
      <w:r w:rsidR="001A1A21">
        <w:rPr>
          <w:sz w:val="28"/>
          <w:szCs w:val="28"/>
        </w:rPr>
        <w:t xml:space="preserve"> Живыми носителями их становиться немногочисленные журналисты. </w:t>
      </w:r>
    </w:p>
    <w:p w:rsidR="00F060FE" w:rsidRDefault="00153A23" w:rsidP="00153A23">
      <w:pPr>
        <w:spacing w:line="360" w:lineRule="auto"/>
        <w:ind w:right="176" w:firstLine="709"/>
        <w:jc w:val="both"/>
        <w:rPr>
          <w:sz w:val="28"/>
          <w:szCs w:val="28"/>
        </w:rPr>
      </w:pPr>
      <w:r w:rsidRPr="00153A2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F313B">
        <w:rPr>
          <w:sz w:val="28"/>
          <w:szCs w:val="28"/>
        </w:rPr>
        <w:t>Стратегия «навязывания образа». Заключается в том, что для зрителя существует то, что он видит; а в то, что существует, - он верит; свой голос он отдаст тому, во что верит.</w:t>
      </w:r>
      <w:r w:rsidR="008B67BA">
        <w:rPr>
          <w:sz w:val="28"/>
          <w:szCs w:val="28"/>
        </w:rPr>
        <w:t xml:space="preserve"> «Они это видят – </w:t>
      </w:r>
      <w:r w:rsidR="00BA46E6">
        <w:rPr>
          <w:sz w:val="28"/>
          <w:szCs w:val="28"/>
        </w:rPr>
        <w:t>значит,</w:t>
      </w:r>
      <w:r w:rsidR="008B67BA">
        <w:rPr>
          <w:sz w:val="28"/>
          <w:szCs w:val="28"/>
        </w:rPr>
        <w:t xml:space="preserve"> они за это проголосуют» - примерно так можно выразить идею агитационного </w:t>
      </w:r>
      <w:r w:rsidR="00BA46E6">
        <w:rPr>
          <w:sz w:val="28"/>
          <w:szCs w:val="28"/>
        </w:rPr>
        <w:t>воздействия этого при</w:t>
      </w:r>
      <w:r w:rsidR="008B67BA">
        <w:rPr>
          <w:sz w:val="28"/>
          <w:szCs w:val="28"/>
        </w:rPr>
        <w:t>ема.</w:t>
      </w:r>
      <w:r w:rsidR="00BA46E6">
        <w:rPr>
          <w:sz w:val="28"/>
          <w:szCs w:val="28"/>
        </w:rPr>
        <w:t xml:space="preserve"> С точки зрения социальной психологи это явление – аналогичное тому, что в психологии называют «навязчивыми образами</w:t>
      </w:r>
      <w:r>
        <w:rPr>
          <w:sz w:val="28"/>
          <w:szCs w:val="28"/>
        </w:rPr>
        <w:t>» или «навязчивыми идеями». Политическая реклама не гнушается именно такой практикой – созданием навязчивых образов</w:t>
      </w:r>
      <w:r w:rsidR="00391D3F">
        <w:rPr>
          <w:rStyle w:val="a6"/>
          <w:sz w:val="28"/>
          <w:szCs w:val="28"/>
        </w:rPr>
        <w:footnoteReference w:id="8"/>
      </w:r>
      <w:r>
        <w:rPr>
          <w:sz w:val="28"/>
          <w:szCs w:val="28"/>
        </w:rPr>
        <w:t>.</w:t>
      </w:r>
    </w:p>
    <w:p w:rsidR="007C5057" w:rsidRDefault="00883251" w:rsidP="007C50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Инструментами создания навязываемого образа становятся самые различные жанры информационной продукции, в частности «новости», «теледебаты». Например, «новости», все больше приспо</w:t>
      </w:r>
      <w:r w:rsidR="00612EBE">
        <w:rPr>
          <w:sz w:val="28"/>
          <w:szCs w:val="28"/>
        </w:rPr>
        <w:t>сабливаются к тому, чтобы быть инструментом формирования навязываемых образов. В связи с этим:</w:t>
      </w:r>
    </w:p>
    <w:p w:rsidR="007C5057" w:rsidRDefault="007C5057" w:rsidP="007C50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2A80">
        <w:rPr>
          <w:sz w:val="28"/>
          <w:szCs w:val="28"/>
        </w:rPr>
        <w:t>Выпуски новостей передаются несколько раз в день</w:t>
      </w:r>
      <w:r>
        <w:rPr>
          <w:sz w:val="28"/>
          <w:szCs w:val="28"/>
        </w:rPr>
        <w:t>;</w:t>
      </w:r>
    </w:p>
    <w:p w:rsidR="007C5057" w:rsidRDefault="007C5057" w:rsidP="007C50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C2A80">
        <w:rPr>
          <w:sz w:val="28"/>
          <w:szCs w:val="28"/>
        </w:rPr>
        <w:t>Несколько раз в день передаются анонсы выпусков новостей</w:t>
      </w:r>
      <w:r>
        <w:rPr>
          <w:sz w:val="28"/>
          <w:szCs w:val="28"/>
        </w:rPr>
        <w:t>;</w:t>
      </w:r>
    </w:p>
    <w:p w:rsidR="007C5057" w:rsidRDefault="007C5057" w:rsidP="007C50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31458">
        <w:rPr>
          <w:sz w:val="28"/>
          <w:szCs w:val="28"/>
        </w:rPr>
        <w:t>Во всех названных случаях передается одна и та же информация</w:t>
      </w:r>
      <w:r>
        <w:rPr>
          <w:sz w:val="28"/>
          <w:szCs w:val="28"/>
        </w:rPr>
        <w:t>.</w:t>
      </w:r>
    </w:p>
    <w:p w:rsidR="00F31458" w:rsidRDefault="00F31458" w:rsidP="007C50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«новости» преследую</w:t>
      </w:r>
      <w:r w:rsidR="002C372E">
        <w:rPr>
          <w:sz w:val="28"/>
          <w:szCs w:val="28"/>
        </w:rPr>
        <w:t xml:space="preserve">т в качестве цели не знакомство </w:t>
      </w:r>
      <w:r>
        <w:rPr>
          <w:sz w:val="28"/>
          <w:szCs w:val="28"/>
        </w:rPr>
        <w:t>слушателя с новой информацией</w:t>
      </w:r>
      <w:r w:rsidR="002C372E">
        <w:rPr>
          <w:sz w:val="28"/>
          <w:szCs w:val="28"/>
        </w:rPr>
        <w:t xml:space="preserve">, </w:t>
      </w:r>
      <w:r w:rsidR="007C5057">
        <w:rPr>
          <w:sz w:val="28"/>
          <w:szCs w:val="28"/>
        </w:rPr>
        <w:t>а утверждение в его сознании определенного образа события, человека или обстоятельства.</w:t>
      </w:r>
      <w:r w:rsidR="00266F20">
        <w:rPr>
          <w:sz w:val="28"/>
          <w:szCs w:val="28"/>
        </w:rPr>
        <w:t xml:space="preserve"> Названная стратегия исподволь приводит к однообразию, разрушению культурного слоя общества, к разрушению его глубины и стоящей на нем социальной солидарности</w:t>
      </w:r>
      <w:r w:rsidR="005A1D15">
        <w:rPr>
          <w:sz w:val="28"/>
          <w:szCs w:val="28"/>
        </w:rPr>
        <w:t>, «знающей и понимающей» социальной коммуникации.</w:t>
      </w:r>
    </w:p>
    <w:p w:rsidR="00956867" w:rsidRDefault="00956867" w:rsidP="007C50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Последствие более чем десятилетнего</w:t>
      </w:r>
      <w:r w:rsidR="00E165AB">
        <w:rPr>
          <w:sz w:val="28"/>
          <w:szCs w:val="28"/>
        </w:rPr>
        <w:t xml:space="preserve"> господства названной стратегии, в России, состоит в том, что в виртуальности перечисленных выше социальных ценностей и идей убеждены как «носители» политической рекламы</w:t>
      </w:r>
      <w:r w:rsidR="002333FA">
        <w:rPr>
          <w:sz w:val="28"/>
          <w:szCs w:val="28"/>
        </w:rPr>
        <w:t xml:space="preserve"> </w:t>
      </w:r>
      <w:r w:rsidR="005D078D">
        <w:rPr>
          <w:sz w:val="28"/>
          <w:szCs w:val="28"/>
        </w:rPr>
        <w:t>(</w:t>
      </w:r>
      <w:r w:rsidR="002333FA">
        <w:rPr>
          <w:sz w:val="28"/>
          <w:szCs w:val="28"/>
        </w:rPr>
        <w:t>«актеры – демонстранты», комментаторы, журналисты), так и политики, прибегающие к этой стратегии и в промежутках между выборами делающие реальную политику</w:t>
      </w:r>
      <w:r w:rsidR="00FF12CD">
        <w:rPr>
          <w:rStyle w:val="a6"/>
          <w:sz w:val="28"/>
          <w:szCs w:val="28"/>
        </w:rPr>
        <w:footnoteReference w:id="9"/>
      </w:r>
      <w:r w:rsidR="002333FA">
        <w:rPr>
          <w:sz w:val="28"/>
          <w:szCs w:val="28"/>
        </w:rPr>
        <w:t>.</w:t>
      </w:r>
    </w:p>
    <w:p w:rsidR="006E757E" w:rsidRDefault="002844C1" w:rsidP="007C50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определении видов избирательных стратегий существует множество подходов.</w:t>
      </w:r>
    </w:p>
    <w:p w:rsidR="000723DF" w:rsidRPr="00C308C4" w:rsidRDefault="002844C1" w:rsidP="006E757E">
      <w:pPr>
        <w:spacing w:line="360" w:lineRule="auto"/>
        <w:ind w:firstLine="709"/>
        <w:jc w:val="both"/>
        <w:rPr>
          <w:sz w:val="28"/>
          <w:szCs w:val="28"/>
        </w:rPr>
      </w:pPr>
      <w:r w:rsidRPr="00C308C4">
        <w:rPr>
          <w:sz w:val="28"/>
          <w:szCs w:val="28"/>
        </w:rPr>
        <w:t xml:space="preserve">Также можно выделить такие разновидности стратегии как: </w:t>
      </w:r>
      <w:r w:rsidR="006E757E" w:rsidRPr="00C308C4">
        <w:rPr>
          <w:sz w:val="28"/>
          <w:szCs w:val="28"/>
        </w:rPr>
        <w:t xml:space="preserve"> намеченная и осуществляемая. </w:t>
      </w:r>
    </w:p>
    <w:p w:rsidR="000723DF" w:rsidRPr="00C308C4" w:rsidRDefault="000723DF" w:rsidP="006E757E">
      <w:pPr>
        <w:spacing w:line="360" w:lineRule="auto"/>
        <w:ind w:firstLine="709"/>
        <w:jc w:val="both"/>
        <w:rPr>
          <w:sz w:val="28"/>
          <w:szCs w:val="28"/>
        </w:rPr>
      </w:pPr>
      <w:r w:rsidRPr="00C308C4">
        <w:rPr>
          <w:sz w:val="28"/>
          <w:szCs w:val="28"/>
        </w:rPr>
        <w:t>1. Н</w:t>
      </w:r>
      <w:r w:rsidR="006E757E" w:rsidRPr="00C308C4">
        <w:rPr>
          <w:sz w:val="28"/>
          <w:szCs w:val="28"/>
        </w:rPr>
        <w:t>амеченная стратегия - это такая стра</w:t>
      </w:r>
      <w:r w:rsidRPr="00C308C4">
        <w:rPr>
          <w:sz w:val="28"/>
          <w:szCs w:val="28"/>
        </w:rPr>
        <w:t>тегия, которая разрабатывается непосредственно перед проведением избирательной камрании.</w:t>
      </w:r>
    </w:p>
    <w:p w:rsidR="000723DF" w:rsidRPr="00C308C4" w:rsidRDefault="000723DF" w:rsidP="006E757E">
      <w:pPr>
        <w:spacing w:line="360" w:lineRule="auto"/>
        <w:ind w:firstLine="709"/>
        <w:jc w:val="both"/>
        <w:rPr>
          <w:sz w:val="28"/>
          <w:szCs w:val="28"/>
        </w:rPr>
      </w:pPr>
      <w:r w:rsidRPr="00C308C4">
        <w:rPr>
          <w:sz w:val="28"/>
          <w:szCs w:val="28"/>
        </w:rPr>
        <w:t xml:space="preserve">2. Осуществляемая стратегия </w:t>
      </w:r>
      <w:r w:rsidR="006E757E" w:rsidRPr="00C308C4">
        <w:rPr>
          <w:sz w:val="28"/>
          <w:szCs w:val="28"/>
        </w:rPr>
        <w:t>- та, которая реализовывается</w:t>
      </w:r>
      <w:r w:rsidRPr="00C308C4">
        <w:rPr>
          <w:sz w:val="28"/>
          <w:szCs w:val="28"/>
        </w:rPr>
        <w:t xml:space="preserve"> в ходе избирательной кампании.</w:t>
      </w:r>
      <w:r w:rsidR="006E757E" w:rsidRPr="00C308C4">
        <w:rPr>
          <w:sz w:val="28"/>
          <w:szCs w:val="28"/>
        </w:rPr>
        <w:t xml:space="preserve"> </w:t>
      </w:r>
    </w:p>
    <w:p w:rsidR="006E757E" w:rsidRPr="00C308C4" w:rsidRDefault="006E757E" w:rsidP="006E757E">
      <w:pPr>
        <w:spacing w:line="360" w:lineRule="auto"/>
        <w:ind w:firstLine="709"/>
        <w:jc w:val="both"/>
        <w:rPr>
          <w:sz w:val="28"/>
          <w:szCs w:val="28"/>
        </w:rPr>
      </w:pPr>
      <w:r w:rsidRPr="00C308C4">
        <w:rPr>
          <w:sz w:val="28"/>
          <w:szCs w:val="28"/>
        </w:rPr>
        <w:t>То есть первая скорее теория, а вторую разновидность стратегии можно назвать практикой. По логике, осуществляемая стратегия является видоизмененной в связи с неожиданными обстоятельствами, возникшими при реализации намеченной стратегии. Действительно, обычно так и случается. Но все же это происходит не всегда. В реальном мире мы можем столкнуться с непредвиденными обстоятельствами, ко</w:t>
      </w:r>
      <w:r w:rsidR="004A0B90" w:rsidRPr="00C308C4">
        <w:rPr>
          <w:sz w:val="28"/>
          <w:szCs w:val="28"/>
        </w:rPr>
        <w:t>торые полностью изменяяют</w:t>
      </w:r>
      <w:r w:rsidRPr="00C308C4">
        <w:rPr>
          <w:sz w:val="28"/>
          <w:szCs w:val="28"/>
        </w:rPr>
        <w:t xml:space="preserve"> намеченные планы. Появляется новая стратегия, в которой реализуется незапланированная модель поведения. </w:t>
      </w:r>
    </w:p>
    <w:p w:rsidR="004A0B90" w:rsidRDefault="00B979B1" w:rsidP="00B979B1">
      <w:pPr>
        <w:spacing w:line="360" w:lineRule="auto"/>
        <w:ind w:firstLine="709"/>
        <w:jc w:val="both"/>
        <w:rPr>
          <w:sz w:val="28"/>
          <w:szCs w:val="28"/>
        </w:rPr>
      </w:pPr>
      <w:r w:rsidRPr="00B979B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85CF0" w:rsidRPr="00C308C4">
        <w:rPr>
          <w:sz w:val="28"/>
          <w:szCs w:val="28"/>
        </w:rPr>
        <w:t>Незапланированная</w:t>
      </w:r>
      <w:r w:rsidR="004A0B90" w:rsidRPr="00C308C4">
        <w:rPr>
          <w:sz w:val="28"/>
          <w:szCs w:val="28"/>
        </w:rPr>
        <w:t xml:space="preserve"> стратегия - та, которая возникает при возникновении абсолютно непредвиденных обстоятельств.</w:t>
      </w:r>
    </w:p>
    <w:p w:rsidR="00B979B1" w:rsidRPr="00B979B1" w:rsidRDefault="00B979B1" w:rsidP="00B97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практике,</w:t>
      </w:r>
      <w:r w:rsidRPr="00B979B1">
        <w:rPr>
          <w:sz w:val="28"/>
          <w:szCs w:val="28"/>
        </w:rPr>
        <w:t xml:space="preserve"> редко встречаются безупречно продуманные стратегии, а также исключительно новые стратегии. Эти модели скорее являются идеальными типами, которые, как известно, в реальности встречаются крайне редко. Чаще всего поэтому в реальной жизни встречаются осуществляемые стратегии, опирающиеся на намеченные</w:t>
      </w:r>
      <w:r w:rsidR="00896B8E">
        <w:rPr>
          <w:rStyle w:val="a6"/>
          <w:sz w:val="28"/>
          <w:szCs w:val="28"/>
        </w:rPr>
        <w:footnoteReference w:id="10"/>
      </w:r>
      <w:r w:rsidRPr="00B979B1">
        <w:rPr>
          <w:sz w:val="28"/>
          <w:szCs w:val="28"/>
        </w:rPr>
        <w:t>.</w:t>
      </w:r>
    </w:p>
    <w:p w:rsidR="00B979B1" w:rsidRPr="00B979B1" w:rsidRDefault="00B979B1" w:rsidP="00B979B1">
      <w:pPr>
        <w:spacing w:line="360" w:lineRule="auto"/>
        <w:ind w:firstLine="709"/>
        <w:jc w:val="both"/>
        <w:rPr>
          <w:sz w:val="28"/>
          <w:szCs w:val="28"/>
        </w:rPr>
      </w:pPr>
    </w:p>
    <w:p w:rsidR="00B979B1" w:rsidRPr="00B979B1" w:rsidRDefault="00B979B1" w:rsidP="00B979B1">
      <w:pPr>
        <w:spacing w:line="360" w:lineRule="auto"/>
        <w:ind w:firstLine="709"/>
        <w:jc w:val="both"/>
        <w:rPr>
          <w:sz w:val="28"/>
          <w:szCs w:val="28"/>
        </w:rPr>
      </w:pPr>
    </w:p>
    <w:p w:rsidR="00B979B1" w:rsidRPr="00C308C4" w:rsidRDefault="00B979B1" w:rsidP="00B979B1">
      <w:pPr>
        <w:spacing w:line="360" w:lineRule="auto"/>
        <w:ind w:firstLine="709"/>
        <w:jc w:val="both"/>
        <w:rPr>
          <w:sz w:val="28"/>
          <w:szCs w:val="28"/>
        </w:rPr>
      </w:pPr>
    </w:p>
    <w:p w:rsidR="004A0B90" w:rsidRPr="00C308C4" w:rsidRDefault="004A0B90" w:rsidP="00C308C4">
      <w:pPr>
        <w:spacing w:line="360" w:lineRule="auto"/>
        <w:ind w:firstLine="709"/>
        <w:jc w:val="both"/>
        <w:rPr>
          <w:sz w:val="28"/>
          <w:szCs w:val="28"/>
        </w:rPr>
      </w:pPr>
    </w:p>
    <w:p w:rsidR="004A0B90" w:rsidRPr="00C308C4" w:rsidRDefault="004A0B90" w:rsidP="00C308C4">
      <w:pPr>
        <w:spacing w:line="360" w:lineRule="auto"/>
        <w:ind w:firstLine="709"/>
        <w:jc w:val="both"/>
        <w:rPr>
          <w:sz w:val="28"/>
          <w:szCs w:val="28"/>
        </w:rPr>
      </w:pPr>
    </w:p>
    <w:p w:rsidR="006E757E" w:rsidRPr="00C308C4" w:rsidRDefault="006E757E" w:rsidP="00C308C4">
      <w:pPr>
        <w:spacing w:line="360" w:lineRule="auto"/>
        <w:ind w:firstLine="709"/>
        <w:jc w:val="both"/>
        <w:rPr>
          <w:sz w:val="28"/>
          <w:szCs w:val="28"/>
        </w:rPr>
      </w:pPr>
    </w:p>
    <w:p w:rsidR="00153A23" w:rsidRPr="00C308C4" w:rsidRDefault="00153A23" w:rsidP="002C372E">
      <w:pPr>
        <w:spacing w:line="360" w:lineRule="auto"/>
        <w:ind w:firstLine="709"/>
        <w:jc w:val="both"/>
        <w:rPr>
          <w:sz w:val="28"/>
          <w:szCs w:val="28"/>
        </w:rPr>
      </w:pPr>
    </w:p>
    <w:p w:rsidR="0013559C" w:rsidRPr="00C308C4" w:rsidRDefault="0013559C" w:rsidP="002C372E">
      <w:pPr>
        <w:spacing w:line="360" w:lineRule="auto"/>
        <w:ind w:firstLine="709"/>
        <w:jc w:val="both"/>
        <w:rPr>
          <w:sz w:val="28"/>
          <w:szCs w:val="28"/>
        </w:rPr>
      </w:pPr>
    </w:p>
    <w:p w:rsidR="00BB14A7" w:rsidRPr="00C308C4" w:rsidRDefault="00BB14A7" w:rsidP="002C372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D078D" w:rsidRPr="00C308C4" w:rsidRDefault="005D078D" w:rsidP="002C372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D078D" w:rsidRPr="00C308C4" w:rsidRDefault="005D078D" w:rsidP="002C372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D078D" w:rsidRDefault="005D078D" w:rsidP="002C372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D078D" w:rsidRDefault="005D078D" w:rsidP="002C372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D078D" w:rsidRDefault="005D078D" w:rsidP="002C372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D078D" w:rsidRDefault="005D078D" w:rsidP="002C372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D078D" w:rsidRDefault="005D078D" w:rsidP="002C372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D078D" w:rsidRDefault="005D078D" w:rsidP="002C372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D078D" w:rsidRDefault="005D078D" w:rsidP="00632CFB">
      <w:pPr>
        <w:spacing w:line="384" w:lineRule="auto"/>
        <w:ind w:right="176"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Глава2</w:t>
      </w:r>
      <w:r w:rsidRPr="00831E17"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632CFB">
        <w:rPr>
          <w:b/>
          <w:color w:val="000000"/>
          <w:sz w:val="28"/>
          <w:szCs w:val="28"/>
        </w:rPr>
        <w:t>Политическая реклама как составляющая стратегии избирательной кампании</w:t>
      </w:r>
    </w:p>
    <w:p w:rsidR="00C11E27" w:rsidRDefault="00704CB4" w:rsidP="00C11E27">
      <w:pPr>
        <w:spacing w:line="384" w:lineRule="auto"/>
        <w:ind w:left="600" w:right="176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2.1</w:t>
      </w:r>
      <w:r w:rsidR="00C11E27" w:rsidRPr="00567F8C">
        <w:rPr>
          <w:b/>
          <w:sz w:val="28"/>
          <w:szCs w:val="28"/>
        </w:rPr>
        <w:t xml:space="preserve">. </w:t>
      </w:r>
      <w:r w:rsidR="00C11E27" w:rsidRPr="00567F8C">
        <w:rPr>
          <w:b/>
          <w:color w:val="000000"/>
          <w:sz w:val="28"/>
          <w:szCs w:val="28"/>
        </w:rPr>
        <w:t>Разработка стратегии и плана рекламной кампании</w:t>
      </w:r>
    </w:p>
    <w:p w:rsidR="00C11E27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 w:rsidRPr="00567F8C">
        <w:rPr>
          <w:sz w:val="28"/>
          <w:szCs w:val="28"/>
        </w:rPr>
        <w:t>Большинство современных</w:t>
      </w:r>
      <w:r>
        <w:rPr>
          <w:sz w:val="28"/>
          <w:szCs w:val="28"/>
        </w:rPr>
        <w:t xml:space="preserve"> избирательных</w:t>
      </w:r>
      <w:r w:rsidRPr="00567F8C">
        <w:rPr>
          <w:sz w:val="28"/>
          <w:szCs w:val="28"/>
        </w:rPr>
        <w:t xml:space="preserve"> кампаний развивается при помощи рекламы. </w:t>
      </w:r>
    </w:p>
    <w:p w:rsidR="005F369E" w:rsidRPr="005F369E" w:rsidRDefault="005F369E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 w:rsidRPr="005F369E">
        <w:rPr>
          <w:sz w:val="28"/>
          <w:szCs w:val="28"/>
        </w:rPr>
        <w:t>Рекламная стратегия складывается из двух главных элементов - создания рекламных обращений и выбора средств распространения рекламы.</w:t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 w:rsidRPr="00567F8C">
        <w:rPr>
          <w:sz w:val="28"/>
          <w:szCs w:val="28"/>
        </w:rPr>
        <w:t>В самом начале</w:t>
      </w:r>
      <w:r>
        <w:rPr>
          <w:sz w:val="28"/>
          <w:szCs w:val="28"/>
        </w:rPr>
        <w:t xml:space="preserve"> избирательной кампании</w:t>
      </w:r>
      <w:r w:rsidRPr="00567F8C">
        <w:rPr>
          <w:sz w:val="28"/>
          <w:szCs w:val="28"/>
        </w:rPr>
        <w:t xml:space="preserve"> необходимо разработать план всей рекламной деятельности, который может стать составной частью тактического плана. Именно согласно ему должны будут распределяться средства и закупаться время и рекламные площади в средствах массовой информации. Конечно, могут возникать ситуации, когда кампания будет вынуждена отклониться от составленного плана. Тем не менее, такие планы составляются как можно раньше, и их стараются придерживаться в ходе всей кампании, внося изменения по мере необходимости.</w:t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 w:rsidRPr="00567F8C">
        <w:rPr>
          <w:sz w:val="28"/>
          <w:szCs w:val="28"/>
        </w:rPr>
        <w:t>Сложно переоценить преимущества предварительного планирования. Решения, которые принимаются на ранних стадиях кампании, обычно более рациональны и хладно</w:t>
      </w:r>
      <w:r>
        <w:rPr>
          <w:sz w:val="28"/>
          <w:szCs w:val="28"/>
        </w:rPr>
        <w:t>кровны, как правило, они более объективны и оцениваются не</w:t>
      </w:r>
      <w:r w:rsidRPr="00567F8C">
        <w:rPr>
          <w:sz w:val="28"/>
          <w:szCs w:val="28"/>
        </w:rPr>
        <w:t xml:space="preserve"> на предположениях, а на проверенных фактах. Если решения принимаются в разгар схватки, вдогонку происходящим событиям, то они оказываются менее продуманными, стоят дороже и реже приводят к успеху</w:t>
      </w:r>
      <w:r w:rsidR="00896B8E">
        <w:rPr>
          <w:rStyle w:val="a6"/>
          <w:sz w:val="28"/>
          <w:szCs w:val="28"/>
        </w:rPr>
        <w:footnoteReference w:id="11"/>
      </w:r>
      <w:r w:rsidRPr="00567F8C">
        <w:rPr>
          <w:sz w:val="28"/>
          <w:szCs w:val="28"/>
        </w:rPr>
        <w:t>.</w:t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 w:rsidRPr="00567F8C">
        <w:rPr>
          <w:sz w:val="28"/>
          <w:szCs w:val="28"/>
        </w:rPr>
        <w:t>Какая бы ситуация ни возникла, раннее планирование рекламной кампании позволяет наиболее рационально распорядиться доступными ресурсами и возможностями. Занимаясь планированием, следует иметь в виду следующие факторы:</w:t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Pr="00567F8C">
        <w:rPr>
          <w:sz w:val="28"/>
          <w:szCs w:val="28"/>
        </w:rPr>
        <w:t>равнительная стоимость различных видов рекламы;</w:t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Pr="00567F8C">
        <w:rPr>
          <w:sz w:val="28"/>
          <w:szCs w:val="28"/>
        </w:rPr>
        <w:t>равнительные затраты времени кандидата и добровольцев, требуемые для использования различных видов рекламы;</w:t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Pr="00567F8C">
        <w:rPr>
          <w:sz w:val="28"/>
          <w:szCs w:val="28"/>
        </w:rPr>
        <w:t>пособность средств массовой информации доходить до конкретных групп избирателей;</w:t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4.С</w:t>
      </w:r>
      <w:r w:rsidRPr="00567F8C">
        <w:rPr>
          <w:sz w:val="28"/>
          <w:szCs w:val="28"/>
        </w:rPr>
        <w:t>пособность различных видов рекламы удовлетворять различным задачам рекламной кампании;</w:t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Pr="00567F8C">
        <w:rPr>
          <w:sz w:val="28"/>
          <w:szCs w:val="28"/>
        </w:rPr>
        <w:t>оследовательное развитие плана рекламной кампании;</w:t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</w:t>
      </w:r>
      <w:r w:rsidRPr="00567F8C">
        <w:rPr>
          <w:sz w:val="28"/>
          <w:szCs w:val="28"/>
        </w:rPr>
        <w:t>оординация плана рекламной кампании с другими задачами предвыборной кампании.</w:t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избирательных</w:t>
      </w:r>
      <w:r w:rsidRPr="00567F8C">
        <w:rPr>
          <w:sz w:val="28"/>
          <w:szCs w:val="28"/>
        </w:rPr>
        <w:t xml:space="preserve"> кампаниях обычно используются следующие формы рекламы: выступления ка</w:t>
      </w:r>
      <w:r>
        <w:rPr>
          <w:sz w:val="28"/>
          <w:szCs w:val="28"/>
        </w:rPr>
        <w:t>ндидата и доверенных лип перед «живой»</w:t>
      </w:r>
      <w:r w:rsidRPr="00567F8C">
        <w:rPr>
          <w:sz w:val="28"/>
          <w:szCs w:val="28"/>
        </w:rPr>
        <w:t xml:space="preserve"> аудиторией, наглядная агитация, листовочная кампания, прямые почтовые отправления, телефонные звонки, уличная реклама, сувенирная продукция, реклама в печатных изданиях, на</w:t>
      </w:r>
      <w:r>
        <w:rPr>
          <w:sz w:val="28"/>
          <w:szCs w:val="28"/>
        </w:rPr>
        <w:t xml:space="preserve"> радио и телевидении, кампания «</w:t>
      </w:r>
      <w:r w:rsidRPr="00567F8C">
        <w:rPr>
          <w:sz w:val="28"/>
          <w:szCs w:val="28"/>
        </w:rPr>
        <w:t>от двери к двери</w:t>
      </w:r>
      <w:r>
        <w:rPr>
          <w:sz w:val="28"/>
          <w:szCs w:val="28"/>
        </w:rPr>
        <w:t>»</w:t>
      </w:r>
      <w:r w:rsidRPr="00567F8C">
        <w:rPr>
          <w:sz w:val="28"/>
          <w:szCs w:val="28"/>
        </w:rPr>
        <w:t xml:space="preserve"> и т. д. </w:t>
      </w:r>
      <w:r>
        <w:rPr>
          <w:rStyle w:val="a6"/>
          <w:sz w:val="28"/>
          <w:szCs w:val="28"/>
        </w:rPr>
        <w:footnoteReference w:id="12"/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некоторые </w:t>
      </w:r>
      <w:r w:rsidRPr="00567F8C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567F8C">
        <w:rPr>
          <w:sz w:val="28"/>
          <w:szCs w:val="28"/>
        </w:rPr>
        <w:t xml:space="preserve"> рекламы и факторы, которые необходимо</w:t>
      </w:r>
      <w:r>
        <w:rPr>
          <w:sz w:val="28"/>
          <w:szCs w:val="28"/>
        </w:rPr>
        <w:t xml:space="preserve"> учитывать при разработке плана:</w:t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67F8C">
        <w:rPr>
          <w:sz w:val="28"/>
          <w:szCs w:val="28"/>
        </w:rPr>
        <w:t>Наглядная агитация и сувенирная продукция</w:t>
      </w:r>
      <w:r>
        <w:rPr>
          <w:sz w:val="28"/>
          <w:szCs w:val="28"/>
        </w:rPr>
        <w:t xml:space="preserve"> - </w:t>
      </w:r>
      <w:r w:rsidRPr="00567F8C">
        <w:rPr>
          <w:sz w:val="28"/>
          <w:szCs w:val="28"/>
        </w:rPr>
        <w:t>понятие наглядной агитации, которая еще называется графической, обычно включают вывески, плакаты, таблички, рекламные щиты, транспаранты, наклейки, значки и т.д. Ее эффективность особенно велика, когда:</w:t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1.1.Н</w:t>
      </w:r>
      <w:r w:rsidRPr="00567F8C">
        <w:rPr>
          <w:sz w:val="28"/>
          <w:szCs w:val="28"/>
        </w:rPr>
        <w:t>еобходимо добиться узнаваемости и популярности имени кандидата;</w:t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1.2.Т</w:t>
      </w:r>
      <w:r w:rsidRPr="00567F8C">
        <w:rPr>
          <w:sz w:val="28"/>
          <w:szCs w:val="28"/>
        </w:rPr>
        <w:t>ребуется очень быстро создать определенное представление о кандидате.</w:t>
      </w:r>
    </w:p>
    <w:p w:rsidR="00C11E27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 w:rsidRPr="00567F8C">
        <w:rPr>
          <w:sz w:val="28"/>
          <w:szCs w:val="28"/>
        </w:rPr>
        <w:t xml:space="preserve">Наглядная агитация очень важна для поддержания духа и энтузиазма сторонников кандидата. Если агитационные материалы раздаются на мероприятиях, митингах и т.п., то они будут воодушевлять активистов и сотрудников кампании, создавать связь между кандидатом и его сторонниками. </w:t>
      </w:r>
    </w:p>
    <w:p w:rsidR="00C11E27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567F8C">
        <w:rPr>
          <w:sz w:val="28"/>
          <w:szCs w:val="28"/>
        </w:rPr>
        <w:t xml:space="preserve">сли работу по размещению наглядных материалов провести правильно, то это заставит избирателей поверить в возможности и силы кандидата. </w:t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67F8C">
        <w:rPr>
          <w:sz w:val="28"/>
          <w:szCs w:val="28"/>
        </w:rPr>
        <w:t>Почтовая рассылка</w:t>
      </w:r>
      <w:r>
        <w:rPr>
          <w:sz w:val="28"/>
          <w:szCs w:val="28"/>
        </w:rPr>
        <w:t xml:space="preserve"> - э</w:t>
      </w:r>
      <w:r w:rsidRPr="00567F8C">
        <w:rPr>
          <w:sz w:val="28"/>
          <w:szCs w:val="28"/>
        </w:rPr>
        <w:t>тот вид политической р</w:t>
      </w:r>
      <w:r>
        <w:rPr>
          <w:sz w:val="28"/>
          <w:szCs w:val="28"/>
        </w:rPr>
        <w:t>екламы, который часто называют «direct mail»</w:t>
      </w:r>
      <w:r w:rsidR="00704CB4">
        <w:rPr>
          <w:sz w:val="28"/>
          <w:szCs w:val="28"/>
        </w:rPr>
        <w:t xml:space="preserve"> - это распространение агитационных материалов, адресованных конкретному избирателю</w:t>
      </w:r>
      <w:r w:rsidR="00620E4A">
        <w:rPr>
          <w:rStyle w:val="a6"/>
          <w:sz w:val="28"/>
          <w:szCs w:val="28"/>
        </w:rPr>
        <w:footnoteReference w:id="13"/>
      </w:r>
      <w:r w:rsidRPr="00567F8C">
        <w:rPr>
          <w:sz w:val="28"/>
          <w:szCs w:val="28"/>
        </w:rPr>
        <w:t>, позволяет быть конкретным в обращении к каждому избирателю. Кандидат может изложить свои взгляды на трех или четырех страницах, что дает возможность развернутого разговора.</w:t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 w:rsidRPr="00567F8C">
        <w:rPr>
          <w:sz w:val="28"/>
          <w:szCs w:val="28"/>
        </w:rPr>
        <w:t>Эффективная почтовая кампания требует прежде всего тщательно выверенных списков избирателей. Если организаторы с самого начала используют эти списки, то они знают, кто глава семьи в квартире, сколько ему лет, сколько у него детей, чем он занимается и какие проблемы он считает самыми важными. Подобная информация совершенно необходима для составления личного письма, которое может произвести благоприятное впечатление на избирателя. Каждому избирателю посылат</w:t>
      </w:r>
      <w:r>
        <w:rPr>
          <w:sz w:val="28"/>
          <w:szCs w:val="28"/>
        </w:rPr>
        <w:t xml:space="preserve">ь такое письмо не нужно. </w:t>
      </w:r>
      <w:r w:rsidRPr="00567F8C">
        <w:rPr>
          <w:sz w:val="28"/>
          <w:szCs w:val="28"/>
        </w:rPr>
        <w:t xml:space="preserve"> Необходимо, чтобы одно попало в семью или хотя бы на одну лестничную клетку. Соседи будут обмениваться мнениями, и нужная информация будет доведена до жителей.</w:t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</w:t>
      </w:r>
      <w:r w:rsidRPr="00567F8C">
        <w:rPr>
          <w:sz w:val="28"/>
          <w:szCs w:val="28"/>
        </w:rPr>
        <w:t>помнить что конкуренты также могут использовать агитацию с помощью писем. В этом случае надо тщательно выверять момент их направления, чтобы агитационный эффект не был погашен письмами соперников</w:t>
      </w:r>
      <w:r w:rsidR="00537CAA">
        <w:rPr>
          <w:rStyle w:val="a6"/>
          <w:sz w:val="28"/>
          <w:szCs w:val="28"/>
        </w:rPr>
        <w:footnoteReference w:id="14"/>
      </w:r>
      <w:r w:rsidRPr="00567F8C">
        <w:rPr>
          <w:sz w:val="28"/>
          <w:szCs w:val="28"/>
        </w:rPr>
        <w:t>.</w:t>
      </w:r>
    </w:p>
    <w:p w:rsidR="00C11E27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 w:rsidRPr="00567F8C">
        <w:rPr>
          <w:sz w:val="28"/>
          <w:szCs w:val="28"/>
        </w:rPr>
        <w:t>Потенциал использования почтовой кампании на региональном и местном уровне достаточно высок.</w:t>
      </w:r>
    </w:p>
    <w:p w:rsidR="003E0E2E" w:rsidRDefault="003E0E2E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Стратегия «от двери к двери» - это целенаправленное посещение избирателей по месту жительства активистами кампании, по возможности, кандидатом.</w:t>
      </w:r>
      <w:r w:rsidR="00195412">
        <w:rPr>
          <w:sz w:val="28"/>
          <w:szCs w:val="28"/>
        </w:rPr>
        <w:t xml:space="preserve"> </w:t>
      </w:r>
    </w:p>
    <w:p w:rsidR="00195412" w:rsidRDefault="00195412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Возможной схемой проведения такой кампании может быть такая</w:t>
      </w:r>
      <w:r>
        <w:rPr>
          <w:rStyle w:val="a6"/>
          <w:sz w:val="28"/>
          <w:szCs w:val="28"/>
        </w:rPr>
        <w:footnoteReference w:id="15"/>
      </w:r>
      <w:r>
        <w:rPr>
          <w:sz w:val="28"/>
          <w:szCs w:val="28"/>
        </w:rPr>
        <w:t>.</w:t>
      </w:r>
      <w:r w:rsidR="005103B3">
        <w:rPr>
          <w:sz w:val="28"/>
          <w:szCs w:val="28"/>
        </w:rPr>
        <w:t xml:space="preserve"> Кампания начинается примерно за месяц до дня голосования и проводится в два этапа. На первом этапе агитаторы обходят каждую квартиру и вручают избирателям </w:t>
      </w:r>
      <w:r w:rsidR="002A133D">
        <w:rPr>
          <w:sz w:val="28"/>
          <w:szCs w:val="28"/>
        </w:rPr>
        <w:t>рекламные</w:t>
      </w:r>
      <w:r w:rsidR="005103B3">
        <w:rPr>
          <w:sz w:val="28"/>
          <w:szCs w:val="28"/>
        </w:rPr>
        <w:t xml:space="preserve"> материалы, среди которых основной является листовка с отрывным талоном.</w:t>
      </w:r>
      <w:r w:rsidR="002A133D">
        <w:rPr>
          <w:sz w:val="28"/>
          <w:szCs w:val="28"/>
        </w:rPr>
        <w:t xml:space="preserve"> В этот талон </w:t>
      </w:r>
      <w:r w:rsidR="00C03587">
        <w:rPr>
          <w:sz w:val="28"/>
          <w:szCs w:val="28"/>
        </w:rPr>
        <w:t>избирателю</w:t>
      </w:r>
      <w:r w:rsidR="002A133D">
        <w:rPr>
          <w:sz w:val="28"/>
          <w:szCs w:val="28"/>
        </w:rPr>
        <w:t xml:space="preserve"> предлагается внести свои пожелания или указать о своей </w:t>
      </w:r>
      <w:r w:rsidR="00C03587">
        <w:rPr>
          <w:sz w:val="28"/>
          <w:szCs w:val="28"/>
        </w:rPr>
        <w:t>поддержке</w:t>
      </w:r>
      <w:r w:rsidR="002A133D">
        <w:rPr>
          <w:sz w:val="28"/>
          <w:szCs w:val="28"/>
        </w:rPr>
        <w:t xml:space="preserve"> предвыборной платформы кандидата; в нем также указываются адрес и фамилия избирателя.</w:t>
      </w:r>
      <w:r w:rsidR="00C03587">
        <w:rPr>
          <w:sz w:val="28"/>
          <w:szCs w:val="28"/>
        </w:rPr>
        <w:t xml:space="preserve"> </w:t>
      </w:r>
    </w:p>
    <w:p w:rsidR="00C03587" w:rsidRDefault="00C0358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этапе, осуществляется повторный обход накануне голосования тех избирателей, которые заполнили отрывной талон. Им вручается именное письмо от кандидата с благодарностью за поддержку и обещанием учесть высказанные предложения о своей деятельности.</w:t>
      </w:r>
    </w:p>
    <w:p w:rsidR="00C11E27" w:rsidRDefault="00195412" w:rsidP="005F5145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5145" w:rsidRPr="005F5145">
        <w:rPr>
          <w:sz w:val="28"/>
          <w:szCs w:val="28"/>
        </w:rPr>
        <w:t>.</w:t>
      </w:r>
      <w:r w:rsidR="005F5145">
        <w:rPr>
          <w:sz w:val="28"/>
          <w:szCs w:val="28"/>
        </w:rPr>
        <w:t xml:space="preserve"> </w:t>
      </w:r>
      <w:r w:rsidR="00C11E27" w:rsidRPr="00567F8C">
        <w:rPr>
          <w:sz w:val="28"/>
          <w:szCs w:val="28"/>
        </w:rPr>
        <w:t>Реклама в средствах массовой информации</w:t>
      </w:r>
      <w:r w:rsidR="00C11E27">
        <w:rPr>
          <w:sz w:val="28"/>
          <w:szCs w:val="28"/>
        </w:rPr>
        <w:t xml:space="preserve"> - к</w:t>
      </w:r>
      <w:r w:rsidR="00C11E27" w:rsidRPr="00567F8C">
        <w:rPr>
          <w:sz w:val="28"/>
          <w:szCs w:val="28"/>
        </w:rPr>
        <w:t xml:space="preserve"> СМИ относятся пресса, радио, телевиден</w:t>
      </w:r>
      <w:r w:rsidR="00C11E27">
        <w:rPr>
          <w:sz w:val="28"/>
          <w:szCs w:val="28"/>
        </w:rPr>
        <w:t xml:space="preserve">ие, массовые справочники, кино– </w:t>
      </w:r>
      <w:r w:rsidR="00C11E27" w:rsidRPr="00567F8C">
        <w:rPr>
          <w:sz w:val="28"/>
          <w:szCs w:val="28"/>
        </w:rPr>
        <w:t>и</w:t>
      </w:r>
      <w:r w:rsidR="00C11E27">
        <w:rPr>
          <w:sz w:val="28"/>
          <w:szCs w:val="28"/>
        </w:rPr>
        <w:t xml:space="preserve"> з</w:t>
      </w:r>
      <w:r w:rsidR="00C11E27" w:rsidRPr="00567F8C">
        <w:rPr>
          <w:sz w:val="28"/>
          <w:szCs w:val="28"/>
        </w:rPr>
        <w:t>вукозапись, видеозапись. В последние десятилетия средства массовой коммуникации претерпевают существенные изменения вследствие распространения спутниковой связи, кабельного телевидения, электронных текстовых коммуникационных систем (видео - экранных и кабельных текстов), а также индивидуальных средств накопления и печатания информации (кассет, дискет, дисков, принтеров).</w:t>
      </w:r>
    </w:p>
    <w:p w:rsidR="004E638A" w:rsidRDefault="007609BB" w:rsidP="005F5145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4E638A">
        <w:rPr>
          <w:sz w:val="28"/>
          <w:szCs w:val="28"/>
        </w:rPr>
        <w:t>екламу в средствах массовой информации можно разделить на:</w:t>
      </w:r>
    </w:p>
    <w:p w:rsidR="005F5145" w:rsidRDefault="004E638A" w:rsidP="005F5145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1.Аудиальную рекламу - </w:t>
      </w:r>
      <w:r w:rsidR="005F5145">
        <w:rPr>
          <w:sz w:val="28"/>
          <w:szCs w:val="28"/>
        </w:rPr>
        <w:t xml:space="preserve"> представлена радиорекламой и включает в себя ролики, интервью с кандидатом, радиопередачи.</w:t>
      </w:r>
    </w:p>
    <w:p w:rsidR="00D63666" w:rsidRDefault="00D63666" w:rsidP="005F5145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Аудиовизуальную рекламу – представлена, прежде всего, телерекламой и включает в себя видеоролики различной продолжительности, фильмы, прямые обращения кандидата к избирателям, теледебаты</w:t>
      </w:r>
      <w:r w:rsidR="007609BB">
        <w:rPr>
          <w:rStyle w:val="a6"/>
          <w:sz w:val="28"/>
          <w:szCs w:val="28"/>
        </w:rPr>
        <w:footnoteReference w:id="16"/>
      </w:r>
      <w:r>
        <w:rPr>
          <w:sz w:val="28"/>
          <w:szCs w:val="28"/>
        </w:rPr>
        <w:t>.</w:t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 w:rsidRPr="00567F8C">
        <w:rPr>
          <w:sz w:val="28"/>
          <w:szCs w:val="28"/>
        </w:rPr>
        <w:t>Существует несколько моментов проведения избирательной рекламн</w:t>
      </w:r>
      <w:r>
        <w:rPr>
          <w:sz w:val="28"/>
          <w:szCs w:val="28"/>
        </w:rPr>
        <w:t>ой кампании с использованием СМ</w:t>
      </w:r>
      <w:r w:rsidRPr="00567F8C">
        <w:rPr>
          <w:sz w:val="28"/>
          <w:szCs w:val="28"/>
        </w:rPr>
        <w:t>И, которые необходимо учитывать:</w:t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3.1.Р</w:t>
      </w:r>
      <w:r w:rsidRPr="00567F8C">
        <w:rPr>
          <w:sz w:val="28"/>
          <w:szCs w:val="28"/>
        </w:rPr>
        <w:t>еклама в СМИ требует больших финансовых, временных, человеческих, интеллектуальных и энергетических затрат;</w:t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Н</w:t>
      </w:r>
      <w:r w:rsidRPr="00567F8C">
        <w:rPr>
          <w:sz w:val="28"/>
          <w:szCs w:val="28"/>
        </w:rPr>
        <w:t>есмотря на большую эффективность рекламы в СМИ, строить только на ней всю избирательную кампанию нельзя;</w:t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3.3.В</w:t>
      </w:r>
      <w:r w:rsidRPr="00567F8C">
        <w:rPr>
          <w:sz w:val="28"/>
          <w:szCs w:val="28"/>
        </w:rPr>
        <w:t>се современные СМИ представляют лишь возможность донести образы и идеи кандидатов до электората, и частота появления кандидата в СМИ не является при этом самоцелью.</w:t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 w:rsidRPr="00567F8C">
        <w:rPr>
          <w:sz w:val="28"/>
          <w:szCs w:val="28"/>
        </w:rPr>
        <w:t>Реклама в СМИ в большинстве кампаний выполняет основную пропагандистскую и агитационную функцию. Такую рекламу на региональном уровне также нельзя ничем заменить. К сожалению, реклама в СМИ стоит очень дорого, поэтому необходимо тщательно выбирать направления и время ее использования. Необходимо закупать время на ТВ и полосы в газетах как можно раньше.</w:t>
      </w:r>
    </w:p>
    <w:p w:rsidR="00C11E27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 w:rsidRPr="00567F8C">
        <w:rPr>
          <w:sz w:val="28"/>
          <w:szCs w:val="28"/>
        </w:rPr>
        <w:t>Перед планированием нужно определить популярность и охват аудитории СМИ в регионе, найти наиболее грамотные и эффективные подходы к работникам СМИ. Ведь любая реклама, например, на ТВ, может остаться незамеченной или стать антирекламой, если ее подать в соответствующем окружении и оформлении. Высокая стоимость проектов работы со СМИ требует от организаторов постоянного контроля за разработкой, размещением, экспонированием рекламы в СМИ.</w:t>
      </w:r>
    </w:p>
    <w:p w:rsidR="00C11E27" w:rsidRPr="00567F8C" w:rsidRDefault="00C0358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1E27">
        <w:rPr>
          <w:sz w:val="28"/>
          <w:szCs w:val="28"/>
        </w:rPr>
        <w:t>. К</w:t>
      </w:r>
      <w:r w:rsidR="00C11E27" w:rsidRPr="00567F8C">
        <w:rPr>
          <w:sz w:val="28"/>
          <w:szCs w:val="28"/>
        </w:rPr>
        <w:t>рейсерская стратегия</w:t>
      </w:r>
      <w:r w:rsidR="00C11E27">
        <w:rPr>
          <w:sz w:val="28"/>
          <w:szCs w:val="28"/>
        </w:rPr>
        <w:t xml:space="preserve"> - </w:t>
      </w:r>
      <w:r w:rsidR="00C11E27" w:rsidRPr="00567F8C">
        <w:rPr>
          <w:sz w:val="28"/>
          <w:szCs w:val="28"/>
        </w:rPr>
        <w:t>тот прием больше всего подходит для тех кандидатов, которые однозначно лидируют с самого начала кампании и которым необходимо сохранить свои позиции в ходе всей избирательной кампании. Эта стратегия предполагает, что рекламная кампания будет проводиться плавно, ровно, в одном темпе</w:t>
      </w:r>
      <w:r w:rsidR="00C11E27">
        <w:rPr>
          <w:sz w:val="28"/>
          <w:szCs w:val="28"/>
        </w:rPr>
        <w:t>,</w:t>
      </w:r>
      <w:r w:rsidR="00C11E27" w:rsidRPr="00567F8C">
        <w:rPr>
          <w:sz w:val="28"/>
          <w:szCs w:val="28"/>
        </w:rPr>
        <w:t xml:space="preserve"> в течение всего времени.</w:t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 w:rsidRPr="00567F8C">
        <w:rPr>
          <w:sz w:val="28"/>
          <w:szCs w:val="28"/>
        </w:rPr>
        <w:t xml:space="preserve">Эта стратегия может сочетаться со стратегией быстрого финала, что означает, что количество рекламного времени резко возрастает в последнюю неделю кампании. </w:t>
      </w:r>
      <w:r>
        <w:rPr>
          <w:sz w:val="28"/>
          <w:szCs w:val="28"/>
        </w:rPr>
        <w:t xml:space="preserve">Все это позволяет популярному </w:t>
      </w:r>
      <w:r w:rsidRPr="00567F8C">
        <w:rPr>
          <w:sz w:val="28"/>
          <w:szCs w:val="28"/>
        </w:rPr>
        <w:t>кандидату находиться на виду на всем протяжении кампании, вести ее ровно и уверенно и закончить кампанию на решительной и победной ноте.</w:t>
      </w:r>
    </w:p>
    <w:p w:rsidR="00C11E27" w:rsidRPr="00567F8C" w:rsidRDefault="001D4F23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1E27">
        <w:rPr>
          <w:sz w:val="28"/>
          <w:szCs w:val="28"/>
        </w:rPr>
        <w:t>.</w:t>
      </w:r>
      <w:r w:rsidR="00C11E27" w:rsidRPr="00567F8C">
        <w:rPr>
          <w:sz w:val="28"/>
          <w:szCs w:val="28"/>
        </w:rPr>
        <w:t>Стратегия рывка (прорыва)</w:t>
      </w:r>
      <w:r w:rsidR="00C11E27">
        <w:rPr>
          <w:sz w:val="28"/>
          <w:szCs w:val="28"/>
        </w:rPr>
        <w:t xml:space="preserve"> - э</w:t>
      </w:r>
      <w:r w:rsidR="00C11E27" w:rsidRPr="00567F8C">
        <w:rPr>
          <w:sz w:val="28"/>
          <w:szCs w:val="28"/>
        </w:rPr>
        <w:t>тот прием используется теми кандидатами, которые не пользуются широкой известностью в начале избирательной кампании. Стратегия заключается в том, чтобы</w:t>
      </w:r>
      <w:r w:rsidR="00C11E27">
        <w:rPr>
          <w:sz w:val="28"/>
          <w:szCs w:val="28"/>
        </w:rPr>
        <w:t xml:space="preserve"> сделать рывок на ранней</w:t>
      </w:r>
      <w:r w:rsidR="00C11E27" w:rsidRPr="00567F8C">
        <w:rPr>
          <w:sz w:val="28"/>
          <w:szCs w:val="28"/>
        </w:rPr>
        <w:t xml:space="preserve"> стадии кампании, за несколько месяцев до выборов. Для этого на одну-две недели закупается большое количество рекламного времени в центральных и крупных региональных ТВ и радио, заказывается множество газетных публикаций, распространяется большое количество буклетов, плакатов, наклеек, значков, календарей и других наглядных рекламных материалов.</w:t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 w:rsidRPr="00567F8C">
        <w:rPr>
          <w:sz w:val="28"/>
          <w:szCs w:val="28"/>
        </w:rPr>
        <w:t>Основной смысл такого раннего рывка заключается в достижении массового узнавания имени и образа кандидата и завоевании им авторитета в качестве достойного претендента на выборную должность.</w:t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 w:rsidRPr="00567F8C">
        <w:rPr>
          <w:sz w:val="28"/>
          <w:szCs w:val="28"/>
        </w:rPr>
        <w:t>В этом случае максимальные затраты всех ресурсов идут в самом начале кампании, чтобы в дальнейшем на длительный период существенно сократить или полностью прекратить рекламную деятельность. В это время основной акцент может делаться на интенсификации усилий по сбору финансов для пополнения бюджета избирательной кампании и создания новых рекламных материалов.</w:t>
      </w:r>
    </w:p>
    <w:p w:rsidR="00C11E27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 w:rsidRPr="00567F8C">
        <w:rPr>
          <w:sz w:val="28"/>
          <w:szCs w:val="28"/>
        </w:rPr>
        <w:t>Основной смысл данной стратегии заключается в том, что кандидат должен выглядеть как можно лучше на начальной и завершающей стадии избирательной кампании.</w:t>
      </w:r>
    </w:p>
    <w:p w:rsidR="00C11E27" w:rsidRPr="00567F8C" w:rsidRDefault="001D4F23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11E27">
        <w:rPr>
          <w:sz w:val="28"/>
          <w:szCs w:val="28"/>
        </w:rPr>
        <w:t xml:space="preserve">. </w:t>
      </w:r>
      <w:r w:rsidR="00C11E27" w:rsidRPr="00567F8C">
        <w:rPr>
          <w:sz w:val="28"/>
          <w:szCs w:val="28"/>
        </w:rPr>
        <w:t>Стратегия быстрого финала</w:t>
      </w:r>
      <w:r w:rsidR="00C11E27">
        <w:rPr>
          <w:sz w:val="28"/>
          <w:szCs w:val="28"/>
        </w:rPr>
        <w:t xml:space="preserve"> - о</w:t>
      </w:r>
      <w:r w:rsidR="00C11E27" w:rsidRPr="00567F8C">
        <w:rPr>
          <w:sz w:val="28"/>
          <w:szCs w:val="28"/>
        </w:rPr>
        <w:t>сновной смысл этой стратегии заключается в том, что некоторые кандидаты начинают свои избирательные кампании ровно, размеренно и медленно с целью увеличить темп на последнем этапе, надеясь победить на финише.</w:t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 w:rsidRPr="00567F8C">
        <w:rPr>
          <w:sz w:val="28"/>
          <w:szCs w:val="28"/>
        </w:rPr>
        <w:t>В данном случае рекламное время закупается незадолго до окончания кампании. Основные затраты в данном случае по всем позициям идут в конце кампании. Начиная обратный отсчет со дня выборов, организаторы таких кампаний планируют наиболее плотно заполнить своей рекламой последнюю неделю до выборов. В результате этого избиратели могут наблюдать за очень медленным началом кампании, но на ее последнем этапе на них обрушивается целый шквал рекламной продукции.</w:t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 w:rsidRPr="00567F8C">
        <w:rPr>
          <w:sz w:val="28"/>
          <w:szCs w:val="28"/>
        </w:rPr>
        <w:t>Различные варианты данной стратегии избирательной кампании используются в большинстве случаев. Каждый кандидат хочет добиться наибольшей степени эффективности своей рекламы и минимизировать затраты. Иногда этого проще добиться, если массированно погрузить избирателей в свою рекламу в последние дни предвыборного марафона.</w:t>
      </w:r>
    </w:p>
    <w:p w:rsidR="00C11E27" w:rsidRPr="00567F8C" w:rsidRDefault="001D4F23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11E27">
        <w:rPr>
          <w:sz w:val="28"/>
          <w:szCs w:val="28"/>
        </w:rPr>
        <w:t xml:space="preserve">. </w:t>
      </w:r>
      <w:r w:rsidR="00C11E27" w:rsidRPr="00567F8C">
        <w:rPr>
          <w:sz w:val="28"/>
          <w:szCs w:val="28"/>
        </w:rPr>
        <w:t>Стратегия большого события</w:t>
      </w:r>
      <w:r w:rsidR="00C11E27">
        <w:rPr>
          <w:sz w:val="28"/>
          <w:szCs w:val="28"/>
        </w:rPr>
        <w:t xml:space="preserve"> - э</w:t>
      </w:r>
      <w:r w:rsidR="00C11E27" w:rsidRPr="00567F8C">
        <w:rPr>
          <w:sz w:val="28"/>
          <w:szCs w:val="28"/>
        </w:rPr>
        <w:t>та стратегия предназначена для привлечения внимания журналистов, которые будут освещать в СМИ ход предвыборной кампании кандидата бесплатно. В данном случае налицо экономия финансовых средств и энергии.</w:t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 w:rsidRPr="00567F8C">
        <w:rPr>
          <w:sz w:val="28"/>
          <w:szCs w:val="28"/>
        </w:rPr>
        <w:t xml:space="preserve">Данная стратегия строится на основе нескольких крупных </w:t>
      </w:r>
      <w:r>
        <w:rPr>
          <w:sz w:val="28"/>
          <w:szCs w:val="28"/>
        </w:rPr>
        <w:t xml:space="preserve">мероприятий (политических акций, </w:t>
      </w:r>
      <w:r w:rsidRPr="00567F8C">
        <w:rPr>
          <w:sz w:val="28"/>
          <w:szCs w:val="28"/>
        </w:rPr>
        <w:t>спецпроектов и т.д.), которые проводятся в ходе всей кампании. В ходе этих акций можно устраивать пресс-конференции с заявлени</w:t>
      </w:r>
      <w:r>
        <w:rPr>
          <w:sz w:val="28"/>
          <w:szCs w:val="28"/>
        </w:rPr>
        <w:t xml:space="preserve">ями, разоблачающими соперников, </w:t>
      </w:r>
      <w:r w:rsidRPr="00567F8C">
        <w:rPr>
          <w:sz w:val="28"/>
          <w:szCs w:val="28"/>
        </w:rPr>
        <w:t>громкими обращениями, телешоу, п</w:t>
      </w:r>
      <w:r>
        <w:rPr>
          <w:sz w:val="28"/>
          <w:szCs w:val="28"/>
        </w:rPr>
        <w:t>убличные дебаты с оппонентами.</w:t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 w:rsidRPr="00567F8C">
        <w:rPr>
          <w:sz w:val="28"/>
          <w:szCs w:val="28"/>
        </w:rPr>
        <w:t xml:space="preserve">Используя данную стратегию, кандидат обычно закупает наибольшее количество рекламного времени незадолго до запланированных политических мероприятий, которые должны вызывать интерес журналистов различных СМИ. Его реклама должна подкреплять те мысли и позиции, которые он высказывает на пресс-конференциях и во время выступлений и дебатов. В случае использования известных личностей в своей избирательной кампании необходимо позаботиться об издании и тиражировании рекламных материалов, которые подчеркивали бы связь </w:t>
      </w:r>
      <w:r>
        <w:rPr>
          <w:sz w:val="28"/>
          <w:szCs w:val="28"/>
        </w:rPr>
        <w:t>кандидата с этим человеком, с его</w:t>
      </w:r>
      <w:r w:rsidRPr="00567F8C">
        <w:rPr>
          <w:sz w:val="28"/>
          <w:szCs w:val="28"/>
        </w:rPr>
        <w:t xml:space="preserve"> авторитетом и популярностью.</w:t>
      </w:r>
    </w:p>
    <w:p w:rsidR="00C11E27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 w:rsidRPr="00567F8C">
        <w:rPr>
          <w:sz w:val="28"/>
          <w:szCs w:val="28"/>
        </w:rPr>
        <w:t>Политики, использующие эту стратегию, обычно оставляют какое-нибудь крупное мероприятие на завершающую стадию избирательного марафона и таким образом сочетают этот прием со стратегией рывка, для чего в самом начале кампании проводится крупное зап</w:t>
      </w:r>
      <w:r>
        <w:rPr>
          <w:sz w:val="28"/>
          <w:szCs w:val="28"/>
        </w:rPr>
        <w:t>оминающееся и яркое мероприятие.</w:t>
      </w:r>
    </w:p>
    <w:p w:rsidR="00C11E27" w:rsidRPr="00567F8C" w:rsidRDefault="001D4F23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11E27">
        <w:rPr>
          <w:sz w:val="28"/>
          <w:szCs w:val="28"/>
        </w:rPr>
        <w:t>. Стратегия «гребенки» - о</w:t>
      </w:r>
      <w:r w:rsidR="00C11E27" w:rsidRPr="00567F8C">
        <w:rPr>
          <w:sz w:val="28"/>
          <w:szCs w:val="28"/>
        </w:rPr>
        <w:t>снована на проведении ряда рывков и относительно спокойных стадий в течение всей кампании, с постепенным повышением общей интенсивности рекламной деятельности к финалу.</w:t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 w:rsidRPr="00567F8C">
        <w:rPr>
          <w:sz w:val="28"/>
          <w:szCs w:val="28"/>
        </w:rPr>
        <w:t>Основной смысл стратегии основан на теории, что процесс адаптации имиджа кандидата в регионе происходит неравномерно, ступенчато.</w:t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 w:rsidRPr="00567F8C">
        <w:rPr>
          <w:sz w:val="28"/>
          <w:szCs w:val="28"/>
        </w:rPr>
        <w:t>Постоянно чередуются пики и спады интереса к конкретному политику. Длительный период высокой интенсивности пропагандистских акций приводит к падению интереса, затем отторжению или равнодушию избирателей к кандидату. Поэтому интенсивные этапы рекламы должны быть достаточно коротки, чтобы не вызывать раздражения избирателей, но и достаточно часты, чтобы избиратель не забыл политика и относился к нему как к старому знакомому.</w:t>
      </w:r>
    </w:p>
    <w:p w:rsidR="00C11E27" w:rsidRPr="00567F8C" w:rsidRDefault="00C11E27" w:rsidP="00C11E27">
      <w:pPr>
        <w:spacing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567F8C">
        <w:rPr>
          <w:sz w:val="28"/>
          <w:szCs w:val="28"/>
        </w:rPr>
        <w:t>ель данной кампании – дать возможность другим кандидатам воевать между собой, а самому до времени оставаться в тени, делая кратковременные вылазки так, чтобы соперники не успели начать контрпр</w:t>
      </w:r>
      <w:r>
        <w:rPr>
          <w:sz w:val="28"/>
          <w:szCs w:val="28"/>
        </w:rPr>
        <w:t>опагандистскую кампанию</w:t>
      </w:r>
      <w:r>
        <w:rPr>
          <w:rStyle w:val="a6"/>
          <w:sz w:val="28"/>
          <w:szCs w:val="28"/>
        </w:rPr>
        <w:footnoteReference w:id="17"/>
      </w:r>
      <w:r>
        <w:rPr>
          <w:sz w:val="28"/>
          <w:szCs w:val="28"/>
        </w:rPr>
        <w:t xml:space="preserve">. </w:t>
      </w:r>
    </w:p>
    <w:p w:rsidR="00C11E27" w:rsidRDefault="00C11E27" w:rsidP="00C11E27">
      <w:pPr>
        <w:spacing w:line="360" w:lineRule="auto"/>
        <w:ind w:firstLine="709"/>
        <w:jc w:val="both"/>
        <w:rPr>
          <w:sz w:val="28"/>
          <w:szCs w:val="28"/>
        </w:rPr>
      </w:pPr>
    </w:p>
    <w:p w:rsidR="00C11E27" w:rsidRPr="00632CFB" w:rsidRDefault="00C11E27" w:rsidP="00632CFB">
      <w:pPr>
        <w:spacing w:line="384" w:lineRule="auto"/>
        <w:ind w:right="176" w:firstLine="851"/>
        <w:jc w:val="center"/>
        <w:rPr>
          <w:b/>
          <w:sz w:val="28"/>
          <w:szCs w:val="28"/>
        </w:rPr>
      </w:pPr>
    </w:p>
    <w:p w:rsidR="00704CB4" w:rsidRDefault="00704CB4" w:rsidP="00632CFB">
      <w:pPr>
        <w:spacing w:line="384" w:lineRule="auto"/>
        <w:ind w:left="600" w:right="176"/>
        <w:jc w:val="center"/>
        <w:rPr>
          <w:b/>
          <w:sz w:val="28"/>
          <w:szCs w:val="28"/>
        </w:rPr>
      </w:pPr>
    </w:p>
    <w:p w:rsidR="00704CB4" w:rsidRDefault="00704CB4" w:rsidP="00632CFB">
      <w:pPr>
        <w:spacing w:line="384" w:lineRule="auto"/>
        <w:ind w:left="600" w:right="176"/>
        <w:jc w:val="center"/>
        <w:rPr>
          <w:b/>
          <w:sz w:val="28"/>
          <w:szCs w:val="28"/>
        </w:rPr>
      </w:pPr>
    </w:p>
    <w:p w:rsidR="00704CB4" w:rsidRDefault="00704CB4" w:rsidP="00632CFB">
      <w:pPr>
        <w:spacing w:line="384" w:lineRule="auto"/>
        <w:ind w:left="600" w:right="176"/>
        <w:jc w:val="center"/>
        <w:rPr>
          <w:b/>
          <w:sz w:val="28"/>
          <w:szCs w:val="28"/>
        </w:rPr>
      </w:pPr>
    </w:p>
    <w:p w:rsidR="00704CB4" w:rsidRDefault="00704CB4" w:rsidP="00632CFB">
      <w:pPr>
        <w:spacing w:line="384" w:lineRule="auto"/>
        <w:ind w:left="600" w:right="176"/>
        <w:jc w:val="center"/>
        <w:rPr>
          <w:b/>
          <w:sz w:val="28"/>
          <w:szCs w:val="28"/>
        </w:rPr>
      </w:pPr>
    </w:p>
    <w:p w:rsidR="005D078D" w:rsidRDefault="001D4F23" w:rsidP="00632CFB">
      <w:pPr>
        <w:spacing w:line="384" w:lineRule="auto"/>
        <w:ind w:left="600" w:right="176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="00704CB4">
        <w:rPr>
          <w:b/>
          <w:sz w:val="28"/>
          <w:szCs w:val="28"/>
        </w:rPr>
        <w:t>.2</w:t>
      </w:r>
      <w:r w:rsidR="00632CFB">
        <w:rPr>
          <w:b/>
          <w:sz w:val="28"/>
          <w:szCs w:val="28"/>
        </w:rPr>
        <w:t xml:space="preserve">. </w:t>
      </w:r>
      <w:r w:rsidR="00877152">
        <w:rPr>
          <w:b/>
          <w:color w:val="000000"/>
          <w:sz w:val="28"/>
          <w:szCs w:val="28"/>
        </w:rPr>
        <w:t>Понятие,</w:t>
      </w:r>
      <w:r w:rsidR="00632CFB" w:rsidRPr="00632CFB">
        <w:rPr>
          <w:b/>
          <w:color w:val="000000"/>
          <w:sz w:val="28"/>
          <w:szCs w:val="28"/>
        </w:rPr>
        <w:t xml:space="preserve"> типы политической рекламы</w:t>
      </w:r>
      <w:r w:rsidR="007E2FFA">
        <w:rPr>
          <w:b/>
          <w:color w:val="000000"/>
          <w:sz w:val="28"/>
          <w:szCs w:val="28"/>
        </w:rPr>
        <w:t xml:space="preserve"> и способы</w:t>
      </w:r>
      <w:r w:rsidR="00877152">
        <w:rPr>
          <w:b/>
          <w:color w:val="000000"/>
          <w:sz w:val="28"/>
          <w:szCs w:val="28"/>
        </w:rPr>
        <w:t xml:space="preserve"> </w:t>
      </w:r>
      <w:r w:rsidR="007E2FFA">
        <w:rPr>
          <w:b/>
          <w:color w:val="000000"/>
          <w:sz w:val="28"/>
          <w:szCs w:val="28"/>
        </w:rPr>
        <w:t>ее применения в</w:t>
      </w:r>
      <w:r w:rsidR="00877152">
        <w:rPr>
          <w:b/>
          <w:color w:val="000000"/>
          <w:sz w:val="28"/>
          <w:szCs w:val="28"/>
        </w:rPr>
        <w:t xml:space="preserve"> избирательных кампаниях</w:t>
      </w:r>
    </w:p>
    <w:p w:rsidR="00B20F1E" w:rsidRDefault="00B20F1E" w:rsidP="00B20F1E">
      <w:pPr>
        <w:spacing w:line="360" w:lineRule="auto"/>
        <w:ind w:firstLine="709"/>
        <w:jc w:val="both"/>
        <w:rPr>
          <w:sz w:val="28"/>
          <w:szCs w:val="28"/>
        </w:rPr>
      </w:pPr>
      <w:r w:rsidRPr="00B20F1E">
        <w:rPr>
          <w:sz w:val="28"/>
          <w:szCs w:val="28"/>
        </w:rPr>
        <w:t xml:space="preserve">Политическая реклама – это </w:t>
      </w:r>
      <w:r w:rsidR="00DE2BD4">
        <w:rPr>
          <w:sz w:val="28"/>
          <w:szCs w:val="28"/>
        </w:rPr>
        <w:t>процесс информационного воздействия на граждан, осуществляемый в условиях конкуренции с целью влияния на их установки в отношении предлагаемого политического товара (политика, партии, правительства, программы и т. п.)</w:t>
      </w:r>
      <w:r w:rsidR="00FC4F6F">
        <w:rPr>
          <w:rStyle w:val="a6"/>
          <w:sz w:val="28"/>
          <w:szCs w:val="28"/>
        </w:rPr>
        <w:footnoteReference w:id="18"/>
      </w:r>
      <w:r w:rsidR="00DE2BD4">
        <w:rPr>
          <w:sz w:val="28"/>
          <w:szCs w:val="28"/>
        </w:rPr>
        <w:t>.</w:t>
      </w:r>
    </w:p>
    <w:p w:rsidR="00745508" w:rsidRPr="00745508" w:rsidRDefault="00745508" w:rsidP="00745508">
      <w:pPr>
        <w:spacing w:line="360" w:lineRule="auto"/>
        <w:ind w:firstLine="709"/>
        <w:jc w:val="both"/>
        <w:rPr>
          <w:sz w:val="28"/>
          <w:szCs w:val="28"/>
        </w:rPr>
      </w:pPr>
      <w:r w:rsidRPr="00745508">
        <w:rPr>
          <w:sz w:val="28"/>
          <w:szCs w:val="28"/>
        </w:rPr>
        <w:t>Цель политической рекламы заключается в том, чтобы побуждать людей участвовать в тех или иных политических процессах, включая делегирование различных полномочий, в том числе путем выборов.</w:t>
      </w:r>
    </w:p>
    <w:p w:rsidR="00745508" w:rsidRPr="00745508" w:rsidRDefault="00745508" w:rsidP="00745508">
      <w:pPr>
        <w:spacing w:line="360" w:lineRule="auto"/>
        <w:ind w:firstLine="709"/>
        <w:jc w:val="both"/>
        <w:rPr>
          <w:sz w:val="28"/>
          <w:szCs w:val="28"/>
        </w:rPr>
      </w:pPr>
      <w:r w:rsidRPr="00745508">
        <w:rPr>
          <w:sz w:val="28"/>
          <w:szCs w:val="28"/>
        </w:rPr>
        <w:t>Предмет политической рекламы – партия, кандидат, их программы, а также политическая акция, движение поддержки или протеста и т.д.</w:t>
      </w:r>
    </w:p>
    <w:p w:rsidR="00745508" w:rsidRDefault="00745508" w:rsidP="00745508">
      <w:pPr>
        <w:spacing w:line="360" w:lineRule="auto"/>
        <w:ind w:firstLine="709"/>
        <w:jc w:val="both"/>
        <w:rPr>
          <w:sz w:val="28"/>
          <w:szCs w:val="28"/>
        </w:rPr>
      </w:pPr>
      <w:r w:rsidRPr="00745508">
        <w:rPr>
          <w:sz w:val="28"/>
          <w:szCs w:val="28"/>
        </w:rPr>
        <w:t>Субъектом политической рекламы является рекламодатель (политическая организация или деятель), объектом – участники политического процесса, делающие тот или иной выбор, определяющие для себя, какой политической ориентации придерживаться (в каждом конкретном случае они составляют конкретную целевую группу</w:t>
      </w:r>
      <w:r w:rsidR="0025513E">
        <w:rPr>
          <w:rStyle w:val="a6"/>
          <w:sz w:val="28"/>
          <w:szCs w:val="28"/>
        </w:rPr>
        <w:footnoteReference w:id="19"/>
      </w:r>
      <w:r w:rsidR="005E09B9">
        <w:rPr>
          <w:sz w:val="28"/>
          <w:szCs w:val="28"/>
        </w:rPr>
        <w:t>.</w:t>
      </w:r>
    </w:p>
    <w:p w:rsidR="003F4517" w:rsidRDefault="001227C0" w:rsidP="007455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успешной разработки избирательной кампании, необходимо наиболее точно определить какой тип политической рекламы будет задействован</w:t>
      </w:r>
      <w:r w:rsidR="00682BC4">
        <w:rPr>
          <w:sz w:val="28"/>
          <w:szCs w:val="28"/>
        </w:rPr>
        <w:t xml:space="preserve"> в ведении предвыборной борьбы.</w:t>
      </w:r>
    </w:p>
    <w:p w:rsidR="00B32FE3" w:rsidRDefault="00B32FE3" w:rsidP="007455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Одним из самых популярных </w:t>
      </w:r>
      <w:r w:rsidR="003F4517">
        <w:rPr>
          <w:sz w:val="28"/>
          <w:szCs w:val="28"/>
        </w:rPr>
        <w:t>и действенных типов влияния рекла</w:t>
      </w:r>
      <w:r w:rsidR="00776459">
        <w:rPr>
          <w:sz w:val="28"/>
          <w:szCs w:val="28"/>
        </w:rPr>
        <w:t>мы на электорат, является визуальная (прямая)</w:t>
      </w:r>
      <w:r w:rsidR="003F4517">
        <w:rPr>
          <w:sz w:val="28"/>
          <w:szCs w:val="28"/>
        </w:rPr>
        <w:t xml:space="preserve"> политическая реклама</w:t>
      </w:r>
      <w:r w:rsidR="00F57306">
        <w:rPr>
          <w:sz w:val="28"/>
          <w:szCs w:val="28"/>
        </w:rPr>
        <w:t>.</w:t>
      </w:r>
    </w:p>
    <w:p w:rsidR="00F57306" w:rsidRDefault="00F57306" w:rsidP="007455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Визуальная реклама – это публикации в периодических печатных изданиях, уличные щиты, растяжки, плакаты, листовки, брошюры, именные письменные обращения, календари, значки</w:t>
      </w:r>
      <w:r w:rsidR="00657729">
        <w:rPr>
          <w:sz w:val="28"/>
          <w:szCs w:val="28"/>
        </w:rPr>
        <w:t xml:space="preserve"> и другие варианты рекламных продуктов</w:t>
      </w:r>
      <w:r w:rsidR="00657729">
        <w:rPr>
          <w:rStyle w:val="a6"/>
          <w:sz w:val="28"/>
          <w:szCs w:val="28"/>
        </w:rPr>
        <w:footnoteReference w:id="20"/>
      </w:r>
      <w:r w:rsidR="00657729">
        <w:rPr>
          <w:sz w:val="28"/>
          <w:szCs w:val="28"/>
        </w:rPr>
        <w:t>.</w:t>
      </w:r>
    </w:p>
    <w:p w:rsidR="00DB26CF" w:rsidRDefault="00E57959" w:rsidP="00E57959">
      <w:pPr>
        <w:spacing w:line="360" w:lineRule="auto"/>
        <w:ind w:firstLine="709"/>
        <w:jc w:val="both"/>
        <w:rPr>
          <w:sz w:val="28"/>
          <w:szCs w:val="28"/>
        </w:rPr>
      </w:pPr>
      <w:r w:rsidRPr="00E5795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B26CF">
        <w:rPr>
          <w:sz w:val="28"/>
          <w:szCs w:val="28"/>
        </w:rPr>
        <w:t>Политический плакат – рекламное произведение большого формата, основным знаковым средством которого является изображение (фото кандидата, графические символы, рисунок, карикатура</w:t>
      </w:r>
      <w:r w:rsidR="000B76EE">
        <w:rPr>
          <w:sz w:val="28"/>
          <w:szCs w:val="28"/>
        </w:rPr>
        <w:t>), содержащие минимум вербальной информации в виде слогана и /призыва</w:t>
      </w:r>
      <w:r w:rsidR="000B76EE">
        <w:rPr>
          <w:rStyle w:val="a6"/>
          <w:sz w:val="28"/>
          <w:szCs w:val="28"/>
        </w:rPr>
        <w:footnoteReference w:id="21"/>
      </w:r>
      <w:r w:rsidR="000B76EE">
        <w:rPr>
          <w:sz w:val="28"/>
          <w:szCs w:val="28"/>
        </w:rPr>
        <w:t>.</w:t>
      </w:r>
    </w:p>
    <w:p w:rsidR="00E57959" w:rsidRDefault="00E57959" w:rsidP="00E579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политическом плакате вербальная</w:t>
      </w:r>
      <w:r w:rsidR="003F3138">
        <w:rPr>
          <w:sz w:val="28"/>
          <w:szCs w:val="28"/>
        </w:rPr>
        <w:t xml:space="preserve"> составляющая</w:t>
      </w:r>
      <w:r>
        <w:rPr>
          <w:sz w:val="28"/>
          <w:szCs w:val="28"/>
        </w:rPr>
        <w:t xml:space="preserve"> </w:t>
      </w:r>
      <w:r w:rsidR="003F313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F3138">
        <w:rPr>
          <w:sz w:val="28"/>
          <w:szCs w:val="28"/>
        </w:rPr>
        <w:t>лозунг, призыв, выражение общественной симпатии или антипатии. Действие рекламного заряда рассчитано на длительное время и многократное использование.</w:t>
      </w:r>
    </w:p>
    <w:p w:rsidR="00270052" w:rsidRDefault="00270052" w:rsidP="00E579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ряд требований к политическому плакату:</w:t>
      </w:r>
    </w:p>
    <w:p w:rsidR="00270052" w:rsidRDefault="00270052" w:rsidP="00E579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3EE0">
        <w:rPr>
          <w:sz w:val="28"/>
          <w:szCs w:val="28"/>
        </w:rPr>
        <w:t>1.</w:t>
      </w:r>
      <w:r>
        <w:rPr>
          <w:sz w:val="28"/>
          <w:szCs w:val="28"/>
        </w:rPr>
        <w:t>Плакат должен поражать. Интриговать, вызывать любопытство должно цветовое решение плаката.</w:t>
      </w:r>
      <w:r w:rsidR="00381B4A">
        <w:rPr>
          <w:sz w:val="28"/>
          <w:szCs w:val="28"/>
        </w:rPr>
        <w:t xml:space="preserve"> Однако стоит помнить, что, если политик должен снять у людей чувство тревоги и вызывать успокоение, нельзя сочетать синий и желтый цвета, которые вы</w:t>
      </w:r>
      <w:r w:rsidR="008C2D22">
        <w:rPr>
          <w:sz w:val="28"/>
          <w:szCs w:val="28"/>
        </w:rPr>
        <w:t>зывают эмоциональное напряжение;</w:t>
      </w:r>
    </w:p>
    <w:p w:rsidR="00E57959" w:rsidRDefault="00AE3EE0" w:rsidP="00E579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81B4A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223A7D">
        <w:rPr>
          <w:sz w:val="28"/>
          <w:szCs w:val="28"/>
        </w:rPr>
        <w:t>Композиция плаката должна быть четкой, ясной, схематичной. Одно из наиболее важных условий убедительности плаката – его динамизм. Заложенное в плакате движение, действие может быть выражено как непосредственно, так и проявляться в переключении взгл</w:t>
      </w:r>
      <w:r w:rsidR="008C2D22">
        <w:rPr>
          <w:sz w:val="28"/>
          <w:szCs w:val="28"/>
        </w:rPr>
        <w:t>яда с одного элемента на другой;</w:t>
      </w:r>
    </w:p>
    <w:p w:rsidR="00682BC4" w:rsidRDefault="00AE3EE0" w:rsidP="007455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1.3.Важно помнить о соблюдении баланса. Внутри рамки должны быть уравнены веса элементов между горизонтальной и вертикальной</w:t>
      </w:r>
      <w:r w:rsidR="000B79A2">
        <w:rPr>
          <w:sz w:val="28"/>
          <w:szCs w:val="28"/>
        </w:rPr>
        <w:t xml:space="preserve"> осями. Считается, что хорошо сбалансирован</w:t>
      </w:r>
      <w:r w:rsidR="008C2D22">
        <w:rPr>
          <w:sz w:val="28"/>
          <w:szCs w:val="28"/>
        </w:rPr>
        <w:t>ным является симметричный образ;</w:t>
      </w:r>
    </w:p>
    <w:p w:rsidR="00682BC4" w:rsidRPr="00745508" w:rsidRDefault="000B79A2" w:rsidP="007455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1.4.Плакат должен быть быстро читаемым. Мысль излагается кратко</w:t>
      </w:r>
      <w:r w:rsidR="008C2D22">
        <w:rPr>
          <w:sz w:val="28"/>
          <w:szCs w:val="28"/>
        </w:rPr>
        <w:t>, телеграфно, емко;</w:t>
      </w:r>
    </w:p>
    <w:p w:rsidR="00B20F1E" w:rsidRDefault="00037323" w:rsidP="00B20F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1.5.Плакат должен быть общедоступен. Во-первых, это касается его размещения – в тех общественных местах, где его увидят максимальное количество людей. Во-вторых, плакат должен </w:t>
      </w:r>
      <w:r w:rsidR="008C2D22">
        <w:rPr>
          <w:sz w:val="28"/>
          <w:szCs w:val="28"/>
        </w:rPr>
        <w:t>быть понятен;</w:t>
      </w:r>
    </w:p>
    <w:p w:rsidR="00431F99" w:rsidRDefault="00431F99" w:rsidP="00B20F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1.6.Плакат должен иметь указание на источник информации: комитет поддержки кандидата, данные самого кандидата.</w:t>
      </w:r>
    </w:p>
    <w:p w:rsidR="008C2D22" w:rsidRDefault="008C2D22" w:rsidP="00B20F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Эмоциональные методы воздействия в плакате значительно превалируют над рациональными, благодаря этому рекламная информация быстро и эффективно внедряется в сознание, облик кандидата легко запоминается и узнается, выделяется из общего фона политических лиц.</w:t>
      </w:r>
    </w:p>
    <w:p w:rsidR="00F71E27" w:rsidRDefault="00F71E27" w:rsidP="00F71E27">
      <w:pPr>
        <w:spacing w:line="360" w:lineRule="auto"/>
        <w:ind w:firstLine="709"/>
        <w:jc w:val="both"/>
        <w:rPr>
          <w:sz w:val="28"/>
          <w:szCs w:val="28"/>
        </w:rPr>
      </w:pPr>
      <w:r w:rsidRPr="00F71E27">
        <w:rPr>
          <w:sz w:val="28"/>
          <w:szCs w:val="28"/>
        </w:rPr>
        <w:t>2.</w:t>
      </w:r>
      <w:r>
        <w:rPr>
          <w:sz w:val="28"/>
          <w:szCs w:val="28"/>
        </w:rPr>
        <w:t xml:space="preserve"> Политическая афиша играет такую же роль, как и плакат, но имеет меньший размер и может содержать больше текста.</w:t>
      </w:r>
    </w:p>
    <w:p w:rsidR="00FE5228" w:rsidRDefault="00831A86" w:rsidP="00F7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Политическая листовка –</w:t>
      </w:r>
      <w:r w:rsidR="007469A7">
        <w:rPr>
          <w:sz w:val="28"/>
          <w:szCs w:val="28"/>
        </w:rPr>
        <w:t xml:space="preserve"> одностороннее или двустороннее печатное </w:t>
      </w:r>
      <w:r>
        <w:rPr>
          <w:sz w:val="28"/>
          <w:szCs w:val="28"/>
        </w:rPr>
        <w:t xml:space="preserve"> </w:t>
      </w:r>
      <w:r w:rsidR="007469A7">
        <w:rPr>
          <w:sz w:val="28"/>
          <w:szCs w:val="28"/>
        </w:rPr>
        <w:t xml:space="preserve">издание, </w:t>
      </w:r>
      <w:r w:rsidR="0054241F">
        <w:rPr>
          <w:sz w:val="28"/>
          <w:szCs w:val="28"/>
        </w:rPr>
        <w:t>характеризующееся</w:t>
      </w:r>
      <w:r w:rsidR="007469A7">
        <w:rPr>
          <w:sz w:val="28"/>
          <w:szCs w:val="28"/>
        </w:rPr>
        <w:t xml:space="preserve"> преимущественно верб</w:t>
      </w:r>
      <w:r w:rsidR="0054241F">
        <w:rPr>
          <w:sz w:val="28"/>
          <w:szCs w:val="28"/>
        </w:rPr>
        <w:t xml:space="preserve">альным содержанием и использующееся в целях эффективного оперативного информирования аудитории о происходящих событиях (митинг, акция), призыва к конкретному действию </w:t>
      </w:r>
      <w:r w:rsidR="00FE5228">
        <w:rPr>
          <w:sz w:val="28"/>
          <w:szCs w:val="28"/>
        </w:rPr>
        <w:t>или донесения до избирателей основных положений программ партий или кандидатов</w:t>
      </w:r>
      <w:r w:rsidR="0084307A">
        <w:rPr>
          <w:rStyle w:val="a6"/>
          <w:sz w:val="28"/>
          <w:szCs w:val="28"/>
        </w:rPr>
        <w:footnoteReference w:id="22"/>
      </w:r>
      <w:r w:rsidR="00FE5228">
        <w:rPr>
          <w:sz w:val="28"/>
          <w:szCs w:val="28"/>
        </w:rPr>
        <w:t>.</w:t>
      </w:r>
      <w:r w:rsidR="007469A7">
        <w:rPr>
          <w:sz w:val="28"/>
          <w:szCs w:val="28"/>
        </w:rPr>
        <w:t xml:space="preserve"> </w:t>
      </w:r>
    </w:p>
    <w:p w:rsidR="00F71E27" w:rsidRDefault="00FE5228" w:rsidP="00F7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Политическая листовка - м</w:t>
      </w:r>
      <w:r w:rsidR="00831A86">
        <w:rPr>
          <w:sz w:val="28"/>
          <w:szCs w:val="28"/>
        </w:rPr>
        <w:t>ощнейший инструмент воздействия на избирателей. Согласно социологическим опросам, более 50% избирателей знакомятся с основными идеями предвыборных платформ</w:t>
      </w:r>
      <w:r w:rsidR="001711F8">
        <w:rPr>
          <w:sz w:val="28"/>
          <w:szCs w:val="28"/>
        </w:rPr>
        <w:t xml:space="preserve"> кандидатов из листовок, расклеенных или полученных по почте.</w:t>
      </w:r>
      <w:r w:rsidR="002802DF">
        <w:rPr>
          <w:sz w:val="28"/>
          <w:szCs w:val="28"/>
        </w:rPr>
        <w:t xml:space="preserve"> С помощью одной только листовочной кампании совершенно неизвестный кандидат может получить до 5% голосов</w:t>
      </w:r>
      <w:r w:rsidR="00365F42">
        <w:rPr>
          <w:rStyle w:val="a6"/>
          <w:sz w:val="28"/>
          <w:szCs w:val="28"/>
        </w:rPr>
        <w:footnoteReference w:id="23"/>
      </w:r>
      <w:r w:rsidR="002802DF">
        <w:rPr>
          <w:sz w:val="28"/>
          <w:szCs w:val="28"/>
        </w:rPr>
        <w:t>.</w:t>
      </w:r>
    </w:p>
    <w:p w:rsidR="00216A4C" w:rsidRDefault="00216A4C" w:rsidP="00F7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два месяца до начала проведения президентских выборов </w:t>
      </w:r>
      <w:r w:rsidR="00DA409E">
        <w:rPr>
          <w:sz w:val="28"/>
          <w:szCs w:val="28"/>
        </w:rPr>
        <w:t>1996г. по принципу почтовой рассылки «в каждую дверь» было разослано по всей России 21 млн. экземпляров листовок.</w:t>
      </w:r>
    </w:p>
    <w:p w:rsidR="00DA409E" w:rsidRDefault="00DA409E" w:rsidP="00F7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Количественный и качественный анализ листовок, появившихся в период выборной кампании 1996г., показал, что все кандидаты, ба</w:t>
      </w:r>
      <w:r w:rsidR="00EA094F">
        <w:rPr>
          <w:sz w:val="28"/>
          <w:szCs w:val="28"/>
        </w:rPr>
        <w:t>ллотировавшиеся на президентское кресло, использовали политические листовки как средство обращения к избирателям</w:t>
      </w:r>
      <w:r w:rsidR="00080E66">
        <w:rPr>
          <w:sz w:val="28"/>
          <w:szCs w:val="28"/>
        </w:rPr>
        <w:t>.</w:t>
      </w:r>
      <w:r w:rsidR="00AB0782">
        <w:rPr>
          <w:sz w:val="28"/>
          <w:szCs w:val="28"/>
        </w:rPr>
        <w:t xml:space="preserve"> О</w:t>
      </w:r>
      <w:r w:rsidR="002C2E4B">
        <w:rPr>
          <w:sz w:val="28"/>
          <w:szCs w:val="28"/>
        </w:rPr>
        <w:t>собенно отчетливо это можно было заметить у ка</w:t>
      </w:r>
      <w:r w:rsidR="00080E66">
        <w:rPr>
          <w:sz w:val="28"/>
          <w:szCs w:val="28"/>
        </w:rPr>
        <w:t>ндидата в президенты Ельцина Б.</w:t>
      </w:r>
      <w:r w:rsidR="002C2E4B">
        <w:rPr>
          <w:sz w:val="28"/>
          <w:szCs w:val="28"/>
        </w:rPr>
        <w:t>Н</w:t>
      </w:r>
      <w:r w:rsidR="00C33997">
        <w:rPr>
          <w:rStyle w:val="a6"/>
          <w:sz w:val="28"/>
          <w:szCs w:val="28"/>
        </w:rPr>
        <w:footnoteReference w:id="24"/>
      </w:r>
      <w:r w:rsidR="002C2E4B">
        <w:rPr>
          <w:sz w:val="28"/>
          <w:szCs w:val="28"/>
        </w:rPr>
        <w:t xml:space="preserve">. (Приложение2). </w:t>
      </w:r>
    </w:p>
    <w:p w:rsidR="002802DF" w:rsidRDefault="002802DF" w:rsidP="00F7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Листовочные кампании могут быть эффективны в условиях региональных выборов, в </w:t>
      </w:r>
      <w:r w:rsidR="007469A7">
        <w:rPr>
          <w:sz w:val="28"/>
          <w:szCs w:val="28"/>
        </w:rPr>
        <w:t>ситуациях</w:t>
      </w:r>
      <w:r>
        <w:rPr>
          <w:sz w:val="28"/>
          <w:szCs w:val="28"/>
        </w:rPr>
        <w:t xml:space="preserve"> отсутствия доступа с СМИ, в случае нехватки средств.</w:t>
      </w:r>
    </w:p>
    <w:p w:rsidR="0061433D" w:rsidRDefault="0061433D" w:rsidP="00F7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парламентских выборах 1995г. КПРФ распространила по всей России 13млн. 158 тыс. предвыборных листовок, с призывом проголосовать за Коммунистическую партию. Особенно действенным использование листовок оказалось в тех регионах страны, где у КПРФ</w:t>
      </w:r>
      <w:r w:rsidR="001D1150">
        <w:rPr>
          <w:sz w:val="28"/>
          <w:szCs w:val="28"/>
        </w:rPr>
        <w:t xml:space="preserve"> не было доступа к телевидению и радио</w:t>
      </w:r>
      <w:r w:rsidR="001D1150">
        <w:rPr>
          <w:rStyle w:val="a6"/>
          <w:sz w:val="28"/>
          <w:szCs w:val="28"/>
        </w:rPr>
        <w:footnoteReference w:id="25"/>
      </w:r>
      <w:r w:rsidR="00AB0782">
        <w:rPr>
          <w:sz w:val="28"/>
          <w:szCs w:val="28"/>
        </w:rPr>
        <w:t>(Приложение1)</w:t>
      </w:r>
      <w:r w:rsidR="001D1150">
        <w:rPr>
          <w:sz w:val="28"/>
          <w:szCs w:val="28"/>
        </w:rPr>
        <w:t>.</w:t>
      </w:r>
    </w:p>
    <w:p w:rsidR="0084307A" w:rsidRDefault="00BD5880" w:rsidP="00F7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каналы распространения листовок:</w:t>
      </w:r>
    </w:p>
    <w:p w:rsidR="00BD5880" w:rsidRDefault="00BD5880" w:rsidP="00F7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1.Расклейка в публичных местах;</w:t>
      </w:r>
    </w:p>
    <w:p w:rsidR="00BD5880" w:rsidRDefault="00BD5880" w:rsidP="00F7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2.Раздача агитаторами непосредственно избирателям в магазинах</w:t>
      </w:r>
      <w:r w:rsidR="00A4715D">
        <w:rPr>
          <w:sz w:val="28"/>
          <w:szCs w:val="28"/>
        </w:rPr>
        <w:t>, на улице всем проходящим мимо;</w:t>
      </w:r>
    </w:p>
    <w:p w:rsidR="00BD5880" w:rsidRDefault="00BD5880" w:rsidP="00F7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4715D">
        <w:rPr>
          <w:sz w:val="28"/>
          <w:szCs w:val="28"/>
        </w:rPr>
        <w:t>Распространение листовок в пикетах;</w:t>
      </w:r>
    </w:p>
    <w:p w:rsidR="00A4715D" w:rsidRDefault="00A4715D" w:rsidP="00F7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4.Целевая рассылка по почте и распространение агитаторами</w:t>
      </w:r>
      <w:r w:rsidR="001436D7">
        <w:rPr>
          <w:sz w:val="28"/>
          <w:szCs w:val="28"/>
        </w:rPr>
        <w:t xml:space="preserve"> в почтовые ящики.</w:t>
      </w:r>
    </w:p>
    <w:p w:rsidR="001436D7" w:rsidRDefault="001436D7" w:rsidP="00F7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политических кампаниях встречаются листовки имиджевого характер</w:t>
      </w:r>
      <w:r w:rsidR="00B40C10">
        <w:rPr>
          <w:sz w:val="28"/>
          <w:szCs w:val="28"/>
        </w:rPr>
        <w:t>а (</w:t>
      </w:r>
      <w:r>
        <w:rPr>
          <w:sz w:val="28"/>
          <w:szCs w:val="28"/>
        </w:rPr>
        <w:t>презентационные, биографические</w:t>
      </w:r>
      <w:r w:rsidR="00B40C10">
        <w:rPr>
          <w:sz w:val="28"/>
          <w:szCs w:val="28"/>
        </w:rPr>
        <w:t>, визитная карточка), информационные (приглашения, листовки-памятки), проблемные (программные), дискредитационные, поддерживающие, а также копии газетных публикаций и листовки последнего дня</w:t>
      </w:r>
      <w:r w:rsidR="00453AF0">
        <w:rPr>
          <w:sz w:val="28"/>
          <w:szCs w:val="28"/>
        </w:rPr>
        <w:t>.</w:t>
      </w:r>
    </w:p>
    <w:p w:rsidR="00122945" w:rsidRDefault="00A83D5A" w:rsidP="00F7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Имиджевые листовки рассчитаны на создание и закрепление </w:t>
      </w:r>
      <w:r w:rsidR="00C929C6">
        <w:rPr>
          <w:sz w:val="28"/>
          <w:szCs w:val="28"/>
        </w:rPr>
        <w:t>благоприятного</w:t>
      </w:r>
      <w:r>
        <w:rPr>
          <w:sz w:val="28"/>
          <w:szCs w:val="28"/>
        </w:rPr>
        <w:t xml:space="preserve"> образа кандидата у </w:t>
      </w:r>
      <w:r w:rsidR="00C929C6">
        <w:rPr>
          <w:sz w:val="28"/>
          <w:szCs w:val="28"/>
        </w:rPr>
        <w:t>избирателей</w:t>
      </w:r>
      <w:r>
        <w:rPr>
          <w:sz w:val="28"/>
          <w:szCs w:val="28"/>
        </w:rPr>
        <w:t>.</w:t>
      </w:r>
      <w:r w:rsidR="00C929C6">
        <w:rPr>
          <w:sz w:val="28"/>
          <w:szCs w:val="28"/>
        </w:rPr>
        <w:t xml:space="preserve"> Подобные листовки распространяются в течение всей избирательной кампании.</w:t>
      </w:r>
    </w:p>
    <w:p w:rsidR="00C929C6" w:rsidRDefault="00C929C6" w:rsidP="00F7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Презентационная листовка знакомит избирателя с кандидатом. На ней размещаются краткие биографические сведения, основные положения программы и фотография кандидата. Фамилия кандидата пишется очень крупным шрифтом. Такую листовку можно не только вручать, но и вывешивать на улице.</w:t>
      </w:r>
    </w:p>
    <w:p w:rsidR="00135B3B" w:rsidRDefault="00135B3B" w:rsidP="00F7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Биографическая листовка должна содержать биографию кандидата, а также краткие тезисы его программы.</w:t>
      </w:r>
    </w:p>
    <w:p w:rsidR="00135B3B" w:rsidRDefault="00135B3B" w:rsidP="00F7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«Визитная карточка» представляет собой листовку размером с почтовую открытку. Она содержит следующую информацию: фамилию, имя, отчество кандидата;</w:t>
      </w:r>
      <w:r w:rsidR="00986B47"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го </w:t>
      </w:r>
      <w:r w:rsidR="00986B47">
        <w:rPr>
          <w:sz w:val="28"/>
          <w:szCs w:val="28"/>
        </w:rPr>
        <w:t>фотографию; лозунг</w:t>
      </w:r>
      <w:r>
        <w:rPr>
          <w:sz w:val="28"/>
          <w:szCs w:val="28"/>
        </w:rPr>
        <w:t xml:space="preserve"> кандидата, лаконично и ярко </w:t>
      </w:r>
      <w:r w:rsidR="00986B47">
        <w:rPr>
          <w:sz w:val="28"/>
          <w:szCs w:val="28"/>
        </w:rPr>
        <w:t>выражающий</w:t>
      </w:r>
      <w:r>
        <w:rPr>
          <w:sz w:val="28"/>
          <w:szCs w:val="28"/>
        </w:rPr>
        <w:t xml:space="preserve"> его основную идею; краткую биографию с указанием уровня квалификации</w:t>
      </w:r>
      <w:r w:rsidR="00986B47">
        <w:rPr>
          <w:sz w:val="28"/>
          <w:szCs w:val="28"/>
        </w:rPr>
        <w:t xml:space="preserve"> и компетентности кандидата. Разновидностью визитной карточки является официальный бланк действующего депутата, который может служить</w:t>
      </w:r>
      <w:r w:rsidR="009C32F0">
        <w:rPr>
          <w:sz w:val="28"/>
          <w:szCs w:val="28"/>
        </w:rPr>
        <w:t xml:space="preserve"> пропуском для личной встречи с депутатом или бланком для текста жалобы избирателя.</w:t>
      </w:r>
    </w:p>
    <w:p w:rsidR="009C32F0" w:rsidRDefault="000358EB" w:rsidP="00F7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листовки призваны напомнить о кандидате. Для этого могут использоваться различные информационные поводы</w:t>
      </w:r>
      <w:r w:rsidR="00CF363B">
        <w:rPr>
          <w:sz w:val="28"/>
          <w:szCs w:val="28"/>
        </w:rPr>
        <w:t>. Например, можно сообщить об окончании сбора подписей в пользу кандидата.</w:t>
      </w:r>
    </w:p>
    <w:p w:rsidR="003E30A9" w:rsidRDefault="002926A0" w:rsidP="00F7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листовках последнего дня содержится прямой призыв голосовать за кандидата, за которого призывают голосовать. На оборотной стороне может быть календарь или какая-либо другая полезная  информация.</w:t>
      </w:r>
    </w:p>
    <w:p w:rsidR="00FD1AF3" w:rsidRDefault="00FD1AF3" w:rsidP="00FD1A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Программная листовка служит для ознакомления широкого круга избирателей с программой кандидата. Ее нужно выпускать за две-три недели до выборов, когда у избирателей появится интерес к кандидатам. Обязательно нужно выделить разделы программы. После текста желательно поставить подпись кандидата.</w:t>
      </w:r>
    </w:p>
    <w:p w:rsidR="00FD1AF3" w:rsidRDefault="00FD1AF3" w:rsidP="00FD1A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вариант программной листовки можно рассматривать проблемную листовку, которая концентрируется на какой-либо проблеме, волнующей избирателей.</w:t>
      </w:r>
      <w:r w:rsidR="00373B1A">
        <w:rPr>
          <w:sz w:val="28"/>
          <w:szCs w:val="28"/>
        </w:rPr>
        <w:t xml:space="preserve"> Она строится так, чтобы при обсуждении проблемы формировался и образ кандидата, может сопровождаться фотографиями, свидетельствами лидеров мнений (например, иметь форму обращения, подписанного лидерами мнений)</w:t>
      </w:r>
      <w:r w:rsidR="00453AF0">
        <w:rPr>
          <w:rStyle w:val="a6"/>
          <w:sz w:val="28"/>
          <w:szCs w:val="28"/>
        </w:rPr>
        <w:footnoteReference w:id="26"/>
      </w:r>
      <w:r w:rsidR="00373B1A">
        <w:rPr>
          <w:sz w:val="28"/>
          <w:szCs w:val="28"/>
        </w:rPr>
        <w:t>.</w:t>
      </w:r>
    </w:p>
    <w:p w:rsidR="00F00462" w:rsidRDefault="00F00462" w:rsidP="00F7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примера можно привести листовку, выпущенную в период президентских выборов 1996г. от имени Союза землевладельцев Росси</w:t>
      </w:r>
      <w:r w:rsidR="00AB0782">
        <w:rPr>
          <w:sz w:val="28"/>
          <w:szCs w:val="28"/>
        </w:rPr>
        <w:t>и</w:t>
      </w:r>
      <w:r>
        <w:rPr>
          <w:sz w:val="28"/>
          <w:szCs w:val="28"/>
        </w:rPr>
        <w:t>, Ассоциации крестьянских хозяйств, Крестьянской партии России, Союза землепользователей России.</w:t>
      </w:r>
      <w:r w:rsidR="00DA6186">
        <w:rPr>
          <w:sz w:val="28"/>
          <w:szCs w:val="28"/>
        </w:rPr>
        <w:t xml:space="preserve"> Листовка разъясняла указ «О реализации конституционных прав граждан на землю», подписанный президентом перед началом избирательной кампании. В доходчивой форме </w:t>
      </w:r>
      <w:r w:rsidR="00CB7B7F">
        <w:rPr>
          <w:sz w:val="28"/>
          <w:szCs w:val="28"/>
        </w:rPr>
        <w:t>вниманию аудитории были предложены ответы  на актуальные вопросы</w:t>
      </w:r>
      <w:r w:rsidR="00DA6186" w:rsidRPr="00DA6186">
        <w:rPr>
          <w:sz w:val="28"/>
          <w:szCs w:val="28"/>
        </w:rPr>
        <w:t>, касающиеся дей</w:t>
      </w:r>
      <w:r w:rsidR="00CB7B7F">
        <w:rPr>
          <w:sz w:val="28"/>
          <w:szCs w:val="28"/>
        </w:rPr>
        <w:t>ствия нового закона, как то: кто имеет право на земельную долю, что крестьянин вправе делать со своей землей, как избежать обмана и отстоять свои права на земельную долю</w:t>
      </w:r>
      <w:r w:rsidR="00865C8B">
        <w:rPr>
          <w:sz w:val="28"/>
          <w:szCs w:val="28"/>
        </w:rPr>
        <w:t>, были подробно расписаны юридические аспекты возможных операций с новой формой собственности – сдачи в аренду, ренты, продажи, передачи в наследство, дарения</w:t>
      </w:r>
      <w:r w:rsidR="001E37B0">
        <w:rPr>
          <w:rStyle w:val="a6"/>
          <w:sz w:val="28"/>
          <w:szCs w:val="28"/>
        </w:rPr>
        <w:footnoteReference w:id="27"/>
      </w:r>
      <w:r w:rsidR="00865C8B">
        <w:rPr>
          <w:sz w:val="28"/>
          <w:szCs w:val="28"/>
        </w:rPr>
        <w:t>.</w:t>
      </w:r>
    </w:p>
    <w:p w:rsidR="00D83461" w:rsidRDefault="00D83461" w:rsidP="00F7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Листовка поддерживающего типа призвана подкрепить имидж кандидата свидетельствами авторитетных людей. В качестве таковых могут выступать лидеры мнений, официальные лица, группы лиц. Листовки с обращением «великих» и популярных людей можно равномерно распределить на две оставшиеся до выборов недели, при этом самого популярного</w:t>
      </w:r>
      <w:r w:rsidR="00BC3AEB">
        <w:rPr>
          <w:sz w:val="28"/>
          <w:szCs w:val="28"/>
        </w:rPr>
        <w:t xml:space="preserve"> - за 3-5 дней до выборов.</w:t>
      </w:r>
    </w:p>
    <w:p w:rsidR="00BC3AEB" w:rsidRDefault="00BC3AEB" w:rsidP="00F7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листовки в контексте рекламы в целом, специалисты отмечают их жанровую эклектику</w:t>
      </w:r>
      <w:r w:rsidR="00C50ABD">
        <w:rPr>
          <w:sz w:val="28"/>
          <w:szCs w:val="28"/>
        </w:rPr>
        <w:t>: смешение всевозможных стилистических форм и методов подачи, зачастую в отдельно взятом сообщении.</w:t>
      </w:r>
    </w:p>
    <w:p w:rsidR="00C50ABD" w:rsidRDefault="00C50ABD" w:rsidP="00F7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серии листовок Г. Явлинского в период выборов президента 1996г. предлагалось угадать фамилию требующегося на должность президента женатого мужчины не старше 50 лет, с высшим экономическим образованием, опытом государственного управления, знанием иностранных языков и без вредных для страны привычек.</w:t>
      </w:r>
      <w:r w:rsidR="000C7B48">
        <w:rPr>
          <w:sz w:val="28"/>
          <w:szCs w:val="28"/>
        </w:rPr>
        <w:t xml:space="preserve"> За правильный ответ полагались призы: главный – нормальная жизнь для всех и поощрительный – личное ежегодное послание президента. Для получения приза отрывной талон предлагалось послать по адресу: Москва, Кремль, Президенту РФ – и сообщить свой адрес. На протяжении кампании распространялись листовки  пустыми клеточками, за которыми угадывалась фамилия Явлинский, к моменту выборов в листовке появилась фамилия, биография кандидата и свидетельства как лидеров Общественного комитета «Явлинский – Президент России</w:t>
      </w:r>
      <w:r w:rsidR="00C343A0">
        <w:rPr>
          <w:sz w:val="28"/>
          <w:szCs w:val="28"/>
        </w:rPr>
        <w:t>», так и добровольцев – активистов из числа простых граждан</w:t>
      </w:r>
      <w:r w:rsidR="00C343A0">
        <w:rPr>
          <w:rStyle w:val="a6"/>
          <w:sz w:val="28"/>
          <w:szCs w:val="28"/>
        </w:rPr>
        <w:footnoteReference w:id="28"/>
      </w:r>
      <w:r w:rsidR="00C343A0">
        <w:rPr>
          <w:sz w:val="28"/>
          <w:szCs w:val="28"/>
        </w:rPr>
        <w:t>.</w:t>
      </w:r>
    </w:p>
    <w:p w:rsidR="00877183" w:rsidRDefault="00877183" w:rsidP="00F7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Политический буклет представляет собой издание, отпечатанное на одном листе и в сфальцованное параллельными сгибами в виде книжечки. Для политического буклета предпочтительный формат – стандартный </w:t>
      </w:r>
      <w:r w:rsidR="00E9392A">
        <w:rPr>
          <w:sz w:val="28"/>
          <w:szCs w:val="28"/>
        </w:rPr>
        <w:t xml:space="preserve">лист бумаги, сложенный пополам. Это </w:t>
      </w:r>
      <w:r w:rsidR="00C30722">
        <w:rPr>
          <w:sz w:val="28"/>
          <w:szCs w:val="28"/>
        </w:rPr>
        <w:t>позволяет,</w:t>
      </w:r>
      <w:r w:rsidR="00E9392A">
        <w:rPr>
          <w:sz w:val="28"/>
          <w:szCs w:val="28"/>
        </w:rPr>
        <w:t xml:space="preserve"> как рассылать буклет по почте, так и раздавать избирателям. В нем целесообразно акцентировать подробности биографии кандидата, показать, что он имеет достаточную </w:t>
      </w:r>
      <w:r w:rsidR="00C30722">
        <w:rPr>
          <w:sz w:val="28"/>
          <w:szCs w:val="28"/>
        </w:rPr>
        <w:t>квалификацию</w:t>
      </w:r>
      <w:r w:rsidR="00E9392A">
        <w:rPr>
          <w:sz w:val="28"/>
          <w:szCs w:val="28"/>
        </w:rPr>
        <w:t>, чтобы достичь желаемых перемен.</w:t>
      </w:r>
    </w:p>
    <w:p w:rsidR="00117CD9" w:rsidRDefault="00C30722" w:rsidP="00F7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страничка буклета – часть рекламного обращения, исполненного по принципу постепенного раскрытия содержания, заявленного в заголовке. </w:t>
      </w:r>
    </w:p>
    <w:p w:rsidR="009A3846" w:rsidRDefault="009A3846" w:rsidP="00F7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должен быть набран крупным шрифтом, разнообразия шрифтов следует избегать, так как это отвлекает внимание и затрудняет понимание.</w:t>
      </w:r>
      <w:r w:rsidR="00D205CD">
        <w:rPr>
          <w:sz w:val="28"/>
          <w:szCs w:val="28"/>
        </w:rPr>
        <w:t xml:space="preserve"> По этой же причине нельзя набирать заглавными буквами большие объемы текста – это допустимо только для отдельных слов</w:t>
      </w:r>
      <w:r w:rsidR="00971237">
        <w:rPr>
          <w:rStyle w:val="a6"/>
          <w:sz w:val="28"/>
          <w:szCs w:val="28"/>
        </w:rPr>
        <w:footnoteReference w:id="29"/>
      </w:r>
      <w:r w:rsidR="00D205CD">
        <w:rPr>
          <w:sz w:val="28"/>
          <w:szCs w:val="28"/>
        </w:rPr>
        <w:t>.</w:t>
      </w:r>
    </w:p>
    <w:p w:rsidR="00D205CD" w:rsidRDefault="00566807" w:rsidP="00F7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Брошюры «Итоги деятельности кандидата на посту…», «Программы», вообще материалы, содержащие большой текстовый массив, не </w:t>
      </w:r>
      <w:r w:rsidR="006950F5">
        <w:rPr>
          <w:sz w:val="28"/>
          <w:szCs w:val="28"/>
        </w:rPr>
        <w:t xml:space="preserve">имеет смысла раздавать на улицах или размещать по почтовым ящикам. Лучше – на встречах и избирателями – туда приходят те, кто действительно интересуется предложениями и жизненным </w:t>
      </w:r>
      <w:r w:rsidR="00C038CE">
        <w:rPr>
          <w:sz w:val="28"/>
          <w:szCs w:val="28"/>
        </w:rPr>
        <w:t>багажом</w:t>
      </w:r>
      <w:r w:rsidR="006950F5">
        <w:rPr>
          <w:sz w:val="28"/>
          <w:szCs w:val="28"/>
        </w:rPr>
        <w:t xml:space="preserve"> кандидата. Для встреч с избирателями, митингов, уличной раздачи, идеально подойдут буклеты, но при условии, что в сложенном виде они имеют небольшой размер</w:t>
      </w:r>
      <w:r w:rsidR="003556B9">
        <w:rPr>
          <w:rStyle w:val="a6"/>
          <w:sz w:val="28"/>
          <w:szCs w:val="28"/>
        </w:rPr>
        <w:footnoteReference w:id="30"/>
      </w:r>
      <w:r w:rsidR="006950F5">
        <w:rPr>
          <w:sz w:val="28"/>
          <w:szCs w:val="28"/>
        </w:rPr>
        <w:t>.</w:t>
      </w:r>
    </w:p>
    <w:p w:rsidR="00C038CE" w:rsidRPr="00DA6186" w:rsidRDefault="00C038CE" w:rsidP="00F7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парламентской кампании 1999г. СПС выпустили выполненные в едином стиле брошюры, характеризующие лидеров партии «Этот серьезный Немцов», «Сергей Кириенко. Человек против системы»</w:t>
      </w:r>
      <w:r w:rsidR="00C656C2">
        <w:rPr>
          <w:sz w:val="28"/>
          <w:szCs w:val="28"/>
        </w:rPr>
        <w:t>. «Наше время не остановить» (о Е. Гайдаре) и программный «Правый манифест», в котором помимо программы были изложены ценности партии, анализ текущей ситуации, «видение» России, оценка проделанной работы и допущенных ошибок</w:t>
      </w:r>
      <w:r w:rsidR="005F0C32">
        <w:rPr>
          <w:rStyle w:val="a6"/>
          <w:sz w:val="28"/>
          <w:szCs w:val="28"/>
        </w:rPr>
        <w:footnoteReference w:id="31"/>
      </w:r>
      <w:r w:rsidR="00C656C2">
        <w:rPr>
          <w:sz w:val="28"/>
          <w:szCs w:val="28"/>
        </w:rPr>
        <w:t>.</w:t>
      </w:r>
    </w:p>
    <w:p w:rsidR="00122945" w:rsidRPr="00B20F1E" w:rsidRDefault="00122945" w:rsidP="00F71E27">
      <w:pPr>
        <w:spacing w:line="360" w:lineRule="auto"/>
        <w:ind w:firstLine="709"/>
        <w:jc w:val="both"/>
        <w:rPr>
          <w:sz w:val="28"/>
          <w:szCs w:val="28"/>
        </w:rPr>
      </w:pPr>
    </w:p>
    <w:p w:rsidR="00B20F1E" w:rsidRPr="00B20F1E" w:rsidRDefault="00B20F1E" w:rsidP="00B20F1E">
      <w:pPr>
        <w:spacing w:line="360" w:lineRule="auto"/>
        <w:ind w:left="600" w:right="176" w:firstLine="709"/>
        <w:jc w:val="both"/>
        <w:rPr>
          <w:sz w:val="28"/>
          <w:szCs w:val="28"/>
        </w:rPr>
      </w:pPr>
    </w:p>
    <w:p w:rsidR="005D078D" w:rsidRPr="005A1423" w:rsidRDefault="005D078D" w:rsidP="00632CF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B6CC5" w:rsidRPr="005A1423" w:rsidRDefault="009B6CC5" w:rsidP="00632CFB">
      <w:pPr>
        <w:spacing w:line="360" w:lineRule="auto"/>
        <w:ind w:left="720" w:firstLine="709"/>
        <w:jc w:val="center"/>
        <w:rPr>
          <w:b/>
          <w:sz w:val="28"/>
          <w:szCs w:val="28"/>
        </w:rPr>
      </w:pPr>
    </w:p>
    <w:p w:rsidR="009B6CC5" w:rsidRDefault="009B6CC5" w:rsidP="002C372E">
      <w:pPr>
        <w:spacing w:line="360" w:lineRule="auto"/>
        <w:ind w:firstLine="709"/>
        <w:jc w:val="both"/>
        <w:rPr>
          <w:sz w:val="28"/>
          <w:szCs w:val="28"/>
        </w:rPr>
      </w:pPr>
    </w:p>
    <w:p w:rsidR="00407CEE" w:rsidRDefault="00407CEE" w:rsidP="00407CEE">
      <w:pPr>
        <w:spacing w:line="360" w:lineRule="auto"/>
        <w:ind w:right="176"/>
        <w:jc w:val="both"/>
        <w:rPr>
          <w:sz w:val="28"/>
          <w:szCs w:val="28"/>
        </w:rPr>
      </w:pPr>
    </w:p>
    <w:p w:rsidR="00553718" w:rsidRPr="00F134BC" w:rsidRDefault="00553718" w:rsidP="005876AB">
      <w:pPr>
        <w:spacing w:line="360" w:lineRule="auto"/>
        <w:ind w:left="851" w:right="176" w:firstLine="709"/>
        <w:jc w:val="both"/>
        <w:rPr>
          <w:sz w:val="28"/>
          <w:szCs w:val="28"/>
        </w:rPr>
      </w:pPr>
    </w:p>
    <w:p w:rsidR="00AA6A02" w:rsidRDefault="00AA6A02" w:rsidP="005876AB">
      <w:pPr>
        <w:spacing w:line="360" w:lineRule="auto"/>
        <w:ind w:right="176" w:firstLine="709"/>
        <w:jc w:val="both"/>
        <w:rPr>
          <w:sz w:val="28"/>
          <w:szCs w:val="28"/>
        </w:rPr>
      </w:pPr>
    </w:p>
    <w:p w:rsidR="00BF3124" w:rsidRPr="00B33D73" w:rsidRDefault="00BF3124" w:rsidP="005876AB">
      <w:pPr>
        <w:spacing w:line="360" w:lineRule="auto"/>
        <w:ind w:right="176" w:firstLine="709"/>
        <w:jc w:val="both"/>
        <w:rPr>
          <w:sz w:val="28"/>
          <w:szCs w:val="28"/>
        </w:rPr>
      </w:pPr>
    </w:p>
    <w:p w:rsidR="0007167B" w:rsidRPr="00C2679D" w:rsidRDefault="0007167B" w:rsidP="005876AB">
      <w:pPr>
        <w:spacing w:line="360" w:lineRule="auto"/>
        <w:ind w:right="176" w:firstLine="709"/>
        <w:jc w:val="both"/>
        <w:rPr>
          <w:b/>
          <w:sz w:val="28"/>
          <w:szCs w:val="28"/>
        </w:rPr>
      </w:pPr>
    </w:p>
    <w:p w:rsidR="00B96B72" w:rsidRDefault="00B96B72" w:rsidP="005876AB">
      <w:pPr>
        <w:spacing w:line="360" w:lineRule="auto"/>
        <w:ind w:firstLine="709"/>
        <w:jc w:val="both"/>
        <w:rPr>
          <w:sz w:val="28"/>
          <w:szCs w:val="28"/>
        </w:rPr>
      </w:pPr>
    </w:p>
    <w:p w:rsidR="00567F8C" w:rsidRDefault="00567F8C" w:rsidP="005876AB">
      <w:pPr>
        <w:spacing w:line="360" w:lineRule="auto"/>
        <w:ind w:firstLine="709"/>
        <w:jc w:val="both"/>
        <w:rPr>
          <w:sz w:val="28"/>
          <w:szCs w:val="28"/>
        </w:rPr>
      </w:pPr>
    </w:p>
    <w:p w:rsidR="00567F8C" w:rsidRDefault="00567F8C" w:rsidP="005876AB">
      <w:pPr>
        <w:spacing w:line="360" w:lineRule="auto"/>
        <w:ind w:firstLine="709"/>
        <w:jc w:val="both"/>
        <w:rPr>
          <w:sz w:val="28"/>
          <w:szCs w:val="28"/>
        </w:rPr>
      </w:pPr>
    </w:p>
    <w:p w:rsidR="00567F8C" w:rsidRDefault="00567F8C" w:rsidP="005876AB">
      <w:pPr>
        <w:spacing w:line="360" w:lineRule="auto"/>
        <w:ind w:firstLine="709"/>
        <w:jc w:val="both"/>
        <w:rPr>
          <w:sz w:val="28"/>
          <w:szCs w:val="28"/>
        </w:rPr>
      </w:pPr>
    </w:p>
    <w:p w:rsidR="00567F8C" w:rsidRDefault="00567F8C" w:rsidP="005876AB">
      <w:pPr>
        <w:spacing w:line="360" w:lineRule="auto"/>
        <w:ind w:firstLine="709"/>
        <w:jc w:val="both"/>
        <w:rPr>
          <w:sz w:val="28"/>
          <w:szCs w:val="28"/>
        </w:rPr>
      </w:pPr>
    </w:p>
    <w:p w:rsidR="00567F8C" w:rsidRDefault="00567F8C" w:rsidP="005876AB">
      <w:pPr>
        <w:spacing w:line="360" w:lineRule="auto"/>
        <w:ind w:firstLine="709"/>
        <w:jc w:val="both"/>
        <w:rPr>
          <w:sz w:val="28"/>
          <w:szCs w:val="28"/>
        </w:rPr>
      </w:pPr>
    </w:p>
    <w:p w:rsidR="00567F8C" w:rsidRDefault="00567F8C" w:rsidP="005876AB">
      <w:pPr>
        <w:spacing w:line="360" w:lineRule="auto"/>
        <w:ind w:firstLine="709"/>
        <w:jc w:val="both"/>
        <w:rPr>
          <w:sz w:val="28"/>
          <w:szCs w:val="28"/>
        </w:rPr>
      </w:pPr>
    </w:p>
    <w:p w:rsidR="00567F8C" w:rsidRDefault="00567F8C" w:rsidP="005876AB">
      <w:pPr>
        <w:spacing w:line="360" w:lineRule="auto"/>
        <w:ind w:firstLine="709"/>
        <w:jc w:val="both"/>
        <w:rPr>
          <w:sz w:val="28"/>
          <w:szCs w:val="28"/>
        </w:rPr>
      </w:pPr>
    </w:p>
    <w:p w:rsidR="00567F8C" w:rsidRDefault="00567F8C" w:rsidP="005876AB">
      <w:pPr>
        <w:spacing w:line="360" w:lineRule="auto"/>
        <w:ind w:firstLine="709"/>
        <w:jc w:val="both"/>
        <w:rPr>
          <w:sz w:val="28"/>
          <w:szCs w:val="28"/>
        </w:rPr>
      </w:pPr>
    </w:p>
    <w:p w:rsidR="00567F8C" w:rsidRDefault="00567F8C" w:rsidP="005876AB">
      <w:pPr>
        <w:spacing w:line="360" w:lineRule="auto"/>
        <w:ind w:firstLine="709"/>
        <w:jc w:val="both"/>
        <w:rPr>
          <w:sz w:val="28"/>
          <w:szCs w:val="28"/>
        </w:rPr>
      </w:pPr>
    </w:p>
    <w:p w:rsidR="00567F8C" w:rsidRDefault="00567F8C" w:rsidP="005876AB">
      <w:pPr>
        <w:spacing w:line="360" w:lineRule="auto"/>
        <w:ind w:firstLine="709"/>
        <w:jc w:val="both"/>
        <w:rPr>
          <w:sz w:val="28"/>
          <w:szCs w:val="28"/>
        </w:rPr>
      </w:pPr>
    </w:p>
    <w:p w:rsidR="00567F8C" w:rsidRDefault="00567F8C" w:rsidP="005876AB">
      <w:pPr>
        <w:spacing w:line="360" w:lineRule="auto"/>
        <w:ind w:firstLine="709"/>
        <w:jc w:val="both"/>
        <w:rPr>
          <w:sz w:val="28"/>
          <w:szCs w:val="28"/>
        </w:rPr>
      </w:pPr>
    </w:p>
    <w:p w:rsidR="00685C8C" w:rsidRDefault="00685C8C" w:rsidP="006C741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85C8C" w:rsidRDefault="00685C8C" w:rsidP="006C741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85C8C" w:rsidRDefault="00685C8C" w:rsidP="006C741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85C8C" w:rsidRDefault="00685C8C" w:rsidP="006C741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C7413" w:rsidRDefault="006C7413" w:rsidP="006C741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A64C3A" w:rsidRDefault="001F0EF0" w:rsidP="00A64C3A">
      <w:pPr>
        <w:spacing w:line="360" w:lineRule="auto"/>
        <w:ind w:firstLine="709"/>
        <w:jc w:val="both"/>
        <w:rPr>
          <w:sz w:val="28"/>
          <w:szCs w:val="28"/>
        </w:rPr>
      </w:pPr>
      <w:r w:rsidRPr="001F0EF0">
        <w:rPr>
          <w:sz w:val="28"/>
          <w:szCs w:val="28"/>
        </w:rPr>
        <w:t>В</w:t>
      </w:r>
      <w:r>
        <w:rPr>
          <w:sz w:val="28"/>
          <w:szCs w:val="28"/>
        </w:rPr>
        <w:t xml:space="preserve"> ходе проделанной работы</w:t>
      </w:r>
      <w:r w:rsidR="00A64C3A">
        <w:rPr>
          <w:sz w:val="28"/>
          <w:szCs w:val="28"/>
        </w:rPr>
        <w:t>, удалось достигнуть главной цели</w:t>
      </w:r>
      <w:r w:rsidR="006A5A7A">
        <w:rPr>
          <w:sz w:val="28"/>
          <w:szCs w:val="28"/>
        </w:rPr>
        <w:t xml:space="preserve"> - были изучены</w:t>
      </w:r>
      <w:r w:rsidR="00A64C3A">
        <w:rPr>
          <w:sz w:val="28"/>
          <w:szCs w:val="28"/>
        </w:rPr>
        <w:t xml:space="preserve"> основные направления разработки избирательной кампании.</w:t>
      </w:r>
    </w:p>
    <w:p w:rsidR="00665268" w:rsidRDefault="006A5A7A" w:rsidP="00665268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665268">
        <w:rPr>
          <w:sz w:val="28"/>
          <w:szCs w:val="28"/>
        </w:rPr>
        <w:t>, можно подвести итог, д</w:t>
      </w:r>
      <w:r w:rsidR="00665268" w:rsidRPr="0015197C">
        <w:rPr>
          <w:sz w:val="28"/>
          <w:szCs w:val="28"/>
        </w:rPr>
        <w:t xml:space="preserve">ля того чтобы привлекать и удерживать внимание, рекламную стратегию необходимо тщательно планировать, </w:t>
      </w:r>
      <w:r w:rsidR="00665268">
        <w:rPr>
          <w:sz w:val="28"/>
          <w:szCs w:val="28"/>
        </w:rPr>
        <w:t xml:space="preserve">она должна </w:t>
      </w:r>
      <w:r w:rsidR="00665268" w:rsidRPr="0015197C">
        <w:rPr>
          <w:sz w:val="28"/>
          <w:szCs w:val="28"/>
        </w:rPr>
        <w:t>быть богаче с художе</w:t>
      </w:r>
      <w:r w:rsidR="00665268">
        <w:rPr>
          <w:sz w:val="28"/>
          <w:szCs w:val="28"/>
        </w:rPr>
        <w:t>ственной точки зрения, лучше информировать</w:t>
      </w:r>
      <w:r w:rsidR="004804CF">
        <w:rPr>
          <w:sz w:val="28"/>
          <w:szCs w:val="28"/>
        </w:rPr>
        <w:t xml:space="preserve"> избирателей</w:t>
      </w:r>
      <w:r w:rsidR="00665268">
        <w:rPr>
          <w:sz w:val="28"/>
          <w:szCs w:val="28"/>
        </w:rPr>
        <w:t>. Только тогда рекламная</w:t>
      </w:r>
      <w:r w:rsidR="00665268" w:rsidRPr="0015197C">
        <w:rPr>
          <w:sz w:val="28"/>
          <w:szCs w:val="28"/>
        </w:rPr>
        <w:t xml:space="preserve"> стр</w:t>
      </w:r>
      <w:r w:rsidR="00665268">
        <w:rPr>
          <w:sz w:val="28"/>
          <w:szCs w:val="28"/>
        </w:rPr>
        <w:t>атегия увеличит успех избирательной</w:t>
      </w:r>
      <w:r w:rsidR="00665268" w:rsidRPr="0015197C">
        <w:rPr>
          <w:sz w:val="28"/>
          <w:szCs w:val="28"/>
        </w:rPr>
        <w:t xml:space="preserve"> кампании.</w:t>
      </w:r>
    </w:p>
    <w:p w:rsidR="000C4F8D" w:rsidRDefault="000C4F8D" w:rsidP="000C4F8D">
      <w:pPr>
        <w:spacing w:line="360" w:lineRule="auto"/>
        <w:ind w:firstLine="709"/>
        <w:jc w:val="both"/>
        <w:rPr>
          <w:sz w:val="28"/>
          <w:szCs w:val="28"/>
        </w:rPr>
      </w:pPr>
      <w:r w:rsidRPr="00831A9B">
        <w:rPr>
          <w:sz w:val="28"/>
          <w:szCs w:val="28"/>
        </w:rPr>
        <w:t>Для успешной разработки рекламной стратегии,  необходимо проводить детальные исследования политического пространства (законодательной, политической, демограф</w:t>
      </w:r>
      <w:r w:rsidR="003C5F89">
        <w:rPr>
          <w:sz w:val="28"/>
          <w:szCs w:val="28"/>
        </w:rPr>
        <w:t>ической и экономической ситуаций</w:t>
      </w:r>
      <w:r w:rsidRPr="00831A9B">
        <w:rPr>
          <w:sz w:val="28"/>
          <w:szCs w:val="28"/>
        </w:rPr>
        <w:t>, системы власти, расстановки сил на политической арене, в экономической сфере и т.д.). Состояние этого пространства и ситуативные изменения во многом определяют направленность действий избирателей. Чтобы достичь максимальной эффективности коммуникации политической рекламы, особое внимание следует уделять изучению общественного мнения, потребностей, мотиваций и предпочтений избирателей, определению целевых аудиторий.</w:t>
      </w:r>
    </w:p>
    <w:p w:rsidR="00665268" w:rsidRPr="0015197C" w:rsidRDefault="00665268" w:rsidP="00665268">
      <w:pPr>
        <w:spacing w:line="360" w:lineRule="auto"/>
        <w:ind w:right="-2" w:firstLine="720"/>
        <w:jc w:val="both"/>
        <w:rPr>
          <w:sz w:val="28"/>
          <w:szCs w:val="28"/>
        </w:rPr>
      </w:pPr>
      <w:r w:rsidRPr="0015197C">
        <w:rPr>
          <w:sz w:val="28"/>
          <w:szCs w:val="28"/>
        </w:rPr>
        <w:t xml:space="preserve"> При создании эффективных рекламных проектов, необходимо уделять большое внимание то</w:t>
      </w:r>
      <w:r w:rsidR="004804CF">
        <w:rPr>
          <w:sz w:val="28"/>
          <w:szCs w:val="28"/>
        </w:rPr>
        <w:t>му</w:t>
      </w:r>
      <w:r w:rsidRPr="0015197C">
        <w:rPr>
          <w:sz w:val="28"/>
          <w:szCs w:val="28"/>
        </w:rPr>
        <w:t xml:space="preserve">, какое общее обращение необходимо передать избирателям, т.е. </w:t>
      </w:r>
      <w:r w:rsidR="004804CF">
        <w:rPr>
          <w:sz w:val="28"/>
          <w:szCs w:val="28"/>
        </w:rPr>
        <w:t xml:space="preserve">планирование стратегии и </w:t>
      </w:r>
      <w:r w:rsidRPr="0015197C">
        <w:rPr>
          <w:sz w:val="28"/>
          <w:szCs w:val="28"/>
        </w:rPr>
        <w:t xml:space="preserve">основной идеи рекламного обращения. Утверждения, на которых строится стратегия обращения, должны быть просты и доступны, подчеркивать преимущества, на которых рекламодатель хотел бы сделать акцент. </w:t>
      </w:r>
    </w:p>
    <w:p w:rsidR="0019579F" w:rsidRDefault="004804CF" w:rsidP="001957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579F" w:rsidRPr="0019579F">
        <w:rPr>
          <w:sz w:val="28"/>
          <w:szCs w:val="28"/>
        </w:rPr>
        <w:t>олитическая реклама играет существенную роль в предвыборной ситуации. Она способна интегрировать воздействия различных факторов, влияющих на электоральное поведение, организовать это влияние и подчинить его избирательной стратегии данной партии или кандидата. Политическая реклама выступает в качестве своего рода вектора, собирающего воедино возможные поведенческие реакции электората и задающего им то единственно верное направление, которое может принести успех на выборах.</w:t>
      </w:r>
    </w:p>
    <w:p w:rsidR="00A56BDF" w:rsidRDefault="00A56BDF" w:rsidP="00A56BDF">
      <w:pPr>
        <w:spacing w:line="360" w:lineRule="auto"/>
        <w:ind w:firstLine="709"/>
        <w:jc w:val="both"/>
        <w:rPr>
          <w:sz w:val="28"/>
          <w:szCs w:val="28"/>
        </w:rPr>
      </w:pPr>
      <w:r w:rsidRPr="00A56BDF">
        <w:rPr>
          <w:sz w:val="28"/>
          <w:szCs w:val="28"/>
        </w:rPr>
        <w:t>Политическая реклама формирует наше представление о</w:t>
      </w:r>
      <w:r w:rsidR="00B55F66">
        <w:rPr>
          <w:sz w:val="28"/>
          <w:szCs w:val="28"/>
        </w:rPr>
        <w:t xml:space="preserve"> кандидатах,</w:t>
      </w:r>
      <w:r w:rsidRPr="00A56BDF">
        <w:rPr>
          <w:sz w:val="28"/>
          <w:szCs w:val="28"/>
        </w:rPr>
        <w:t xml:space="preserve"> партиях, отношение к</w:t>
      </w:r>
      <w:r>
        <w:rPr>
          <w:sz w:val="28"/>
          <w:szCs w:val="28"/>
        </w:rPr>
        <w:t xml:space="preserve"> </w:t>
      </w:r>
      <w:r w:rsidRPr="00A56BDF">
        <w:rPr>
          <w:sz w:val="28"/>
          <w:szCs w:val="28"/>
        </w:rPr>
        <w:t>ним избирателей, она является весомым дополнением ко всем прочим</w:t>
      </w:r>
      <w:r>
        <w:rPr>
          <w:sz w:val="28"/>
          <w:szCs w:val="28"/>
        </w:rPr>
        <w:t xml:space="preserve"> </w:t>
      </w:r>
      <w:r w:rsidRPr="00A56BDF">
        <w:rPr>
          <w:sz w:val="28"/>
          <w:szCs w:val="28"/>
        </w:rPr>
        <w:t>агитационным моментам. Политическая реклама – это тот фактор, без которого</w:t>
      </w:r>
      <w:r>
        <w:rPr>
          <w:sz w:val="28"/>
          <w:szCs w:val="28"/>
        </w:rPr>
        <w:t xml:space="preserve"> невозможна ни одна избирательная ка</w:t>
      </w:r>
      <w:r w:rsidRPr="00A56BDF">
        <w:rPr>
          <w:sz w:val="28"/>
          <w:szCs w:val="28"/>
        </w:rPr>
        <w:t>мпания, в которой планируются успешные</w:t>
      </w:r>
      <w:r>
        <w:rPr>
          <w:sz w:val="28"/>
          <w:szCs w:val="28"/>
        </w:rPr>
        <w:t xml:space="preserve"> </w:t>
      </w:r>
      <w:r w:rsidRPr="00A56BDF">
        <w:rPr>
          <w:sz w:val="28"/>
          <w:szCs w:val="28"/>
        </w:rPr>
        <w:t>результаты.</w:t>
      </w:r>
    </w:p>
    <w:p w:rsidR="007522D5" w:rsidRDefault="007522D5" w:rsidP="00640D35">
      <w:pPr>
        <w:spacing w:line="360" w:lineRule="auto"/>
        <w:ind w:firstLine="709"/>
        <w:jc w:val="both"/>
        <w:rPr>
          <w:sz w:val="28"/>
          <w:szCs w:val="28"/>
        </w:rPr>
      </w:pPr>
    </w:p>
    <w:p w:rsidR="000C4F8D" w:rsidRDefault="000C4F8D" w:rsidP="00640D35">
      <w:pPr>
        <w:spacing w:line="360" w:lineRule="auto"/>
        <w:ind w:firstLine="709"/>
        <w:jc w:val="both"/>
        <w:rPr>
          <w:sz w:val="28"/>
          <w:szCs w:val="28"/>
        </w:rPr>
      </w:pPr>
    </w:p>
    <w:p w:rsidR="000C4F8D" w:rsidRDefault="000C4F8D" w:rsidP="00640D35">
      <w:pPr>
        <w:spacing w:line="360" w:lineRule="auto"/>
        <w:ind w:firstLine="709"/>
        <w:jc w:val="both"/>
        <w:rPr>
          <w:sz w:val="28"/>
          <w:szCs w:val="28"/>
        </w:rPr>
      </w:pPr>
    </w:p>
    <w:p w:rsidR="000C4F8D" w:rsidRDefault="000C4F8D" w:rsidP="00640D35">
      <w:pPr>
        <w:spacing w:line="360" w:lineRule="auto"/>
        <w:ind w:firstLine="709"/>
        <w:jc w:val="both"/>
        <w:rPr>
          <w:sz w:val="28"/>
          <w:szCs w:val="28"/>
        </w:rPr>
      </w:pPr>
    </w:p>
    <w:p w:rsidR="000C4F8D" w:rsidRDefault="000C4F8D" w:rsidP="00640D35">
      <w:pPr>
        <w:spacing w:line="360" w:lineRule="auto"/>
        <w:ind w:firstLine="709"/>
        <w:jc w:val="both"/>
        <w:rPr>
          <w:sz w:val="28"/>
          <w:szCs w:val="28"/>
        </w:rPr>
      </w:pPr>
    </w:p>
    <w:p w:rsidR="000C4F8D" w:rsidRDefault="000C4F8D" w:rsidP="00640D35">
      <w:pPr>
        <w:spacing w:line="360" w:lineRule="auto"/>
        <w:ind w:firstLine="709"/>
        <w:jc w:val="both"/>
        <w:rPr>
          <w:sz w:val="28"/>
          <w:szCs w:val="28"/>
        </w:rPr>
      </w:pPr>
    </w:p>
    <w:p w:rsidR="000C4F8D" w:rsidRDefault="000C4F8D" w:rsidP="00640D35">
      <w:pPr>
        <w:spacing w:line="360" w:lineRule="auto"/>
        <w:ind w:firstLine="709"/>
        <w:jc w:val="both"/>
        <w:rPr>
          <w:sz w:val="28"/>
          <w:szCs w:val="28"/>
        </w:rPr>
      </w:pPr>
    </w:p>
    <w:p w:rsidR="000C4F8D" w:rsidRDefault="000C4F8D" w:rsidP="00640D35">
      <w:pPr>
        <w:spacing w:line="360" w:lineRule="auto"/>
        <w:ind w:firstLine="709"/>
        <w:jc w:val="both"/>
        <w:rPr>
          <w:sz w:val="28"/>
          <w:szCs w:val="28"/>
        </w:rPr>
      </w:pPr>
    </w:p>
    <w:p w:rsidR="000C4F8D" w:rsidRDefault="000C4F8D" w:rsidP="00640D35">
      <w:pPr>
        <w:spacing w:line="360" w:lineRule="auto"/>
        <w:ind w:firstLine="709"/>
        <w:jc w:val="both"/>
        <w:rPr>
          <w:sz w:val="28"/>
          <w:szCs w:val="28"/>
        </w:rPr>
      </w:pPr>
    </w:p>
    <w:p w:rsidR="000C4F8D" w:rsidRDefault="000C4F8D" w:rsidP="00640D35">
      <w:pPr>
        <w:spacing w:line="360" w:lineRule="auto"/>
        <w:ind w:firstLine="709"/>
        <w:jc w:val="both"/>
        <w:rPr>
          <w:sz w:val="28"/>
          <w:szCs w:val="28"/>
        </w:rPr>
      </w:pPr>
    </w:p>
    <w:p w:rsidR="000C4F8D" w:rsidRDefault="000C4F8D" w:rsidP="00640D35">
      <w:pPr>
        <w:spacing w:line="360" w:lineRule="auto"/>
        <w:ind w:firstLine="709"/>
        <w:jc w:val="both"/>
        <w:rPr>
          <w:sz w:val="28"/>
          <w:szCs w:val="28"/>
        </w:rPr>
      </w:pPr>
    </w:p>
    <w:p w:rsidR="000C4F8D" w:rsidRDefault="000C4F8D" w:rsidP="00640D35">
      <w:pPr>
        <w:spacing w:line="360" w:lineRule="auto"/>
        <w:ind w:firstLine="709"/>
        <w:jc w:val="both"/>
        <w:rPr>
          <w:sz w:val="28"/>
          <w:szCs w:val="28"/>
        </w:rPr>
      </w:pPr>
    </w:p>
    <w:p w:rsidR="000C4F8D" w:rsidRDefault="000C4F8D" w:rsidP="00640D35">
      <w:pPr>
        <w:spacing w:line="360" w:lineRule="auto"/>
        <w:ind w:firstLine="709"/>
        <w:jc w:val="both"/>
        <w:rPr>
          <w:sz w:val="28"/>
          <w:szCs w:val="28"/>
        </w:rPr>
      </w:pPr>
    </w:p>
    <w:p w:rsidR="000C4F8D" w:rsidRDefault="000C4F8D" w:rsidP="00640D35">
      <w:pPr>
        <w:spacing w:line="360" w:lineRule="auto"/>
        <w:ind w:firstLine="709"/>
        <w:jc w:val="both"/>
        <w:rPr>
          <w:sz w:val="28"/>
          <w:szCs w:val="28"/>
        </w:rPr>
      </w:pPr>
    </w:p>
    <w:p w:rsidR="007522D5" w:rsidRDefault="007522D5" w:rsidP="00640D35">
      <w:pPr>
        <w:spacing w:line="360" w:lineRule="auto"/>
        <w:ind w:firstLine="709"/>
        <w:jc w:val="both"/>
        <w:rPr>
          <w:sz w:val="28"/>
          <w:szCs w:val="28"/>
        </w:rPr>
      </w:pPr>
    </w:p>
    <w:p w:rsidR="007522D5" w:rsidRDefault="007522D5" w:rsidP="00640D35">
      <w:pPr>
        <w:spacing w:line="360" w:lineRule="auto"/>
        <w:ind w:firstLine="709"/>
        <w:jc w:val="both"/>
        <w:rPr>
          <w:sz w:val="28"/>
          <w:szCs w:val="28"/>
        </w:rPr>
      </w:pPr>
    </w:p>
    <w:p w:rsidR="007522D5" w:rsidRDefault="007522D5" w:rsidP="00640D35">
      <w:pPr>
        <w:spacing w:line="360" w:lineRule="auto"/>
        <w:ind w:firstLine="709"/>
        <w:jc w:val="both"/>
        <w:rPr>
          <w:sz w:val="28"/>
          <w:szCs w:val="28"/>
        </w:rPr>
      </w:pPr>
    </w:p>
    <w:p w:rsidR="007522D5" w:rsidRDefault="007522D5" w:rsidP="00640D35">
      <w:pPr>
        <w:spacing w:line="360" w:lineRule="auto"/>
        <w:ind w:firstLine="709"/>
        <w:jc w:val="both"/>
        <w:rPr>
          <w:sz w:val="28"/>
          <w:szCs w:val="28"/>
        </w:rPr>
      </w:pPr>
    </w:p>
    <w:p w:rsidR="007522D5" w:rsidRDefault="007522D5" w:rsidP="00640D35">
      <w:pPr>
        <w:spacing w:line="360" w:lineRule="auto"/>
        <w:ind w:firstLine="709"/>
        <w:jc w:val="both"/>
        <w:rPr>
          <w:sz w:val="28"/>
          <w:szCs w:val="28"/>
        </w:rPr>
      </w:pPr>
    </w:p>
    <w:p w:rsidR="007522D5" w:rsidRDefault="007522D5" w:rsidP="00640D35">
      <w:pPr>
        <w:spacing w:line="360" w:lineRule="auto"/>
        <w:ind w:firstLine="709"/>
        <w:jc w:val="both"/>
        <w:rPr>
          <w:sz w:val="28"/>
          <w:szCs w:val="28"/>
        </w:rPr>
      </w:pPr>
    </w:p>
    <w:p w:rsidR="00CC14D7" w:rsidRDefault="00CC14D7" w:rsidP="007522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85C8C" w:rsidRDefault="00685C8C" w:rsidP="007522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85C8C" w:rsidRDefault="00685C8C" w:rsidP="007522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22D5" w:rsidRDefault="007522D5" w:rsidP="007522D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источников и литературы</w:t>
      </w:r>
    </w:p>
    <w:p w:rsidR="00471816" w:rsidRPr="00471816" w:rsidRDefault="00471816" w:rsidP="00685C8C">
      <w:pPr>
        <w:pStyle w:val="a5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5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718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56243">
        <w:rPr>
          <w:sz w:val="28"/>
          <w:szCs w:val="28"/>
        </w:rPr>
        <w:t xml:space="preserve">Бове У., Аренс </w:t>
      </w:r>
      <w:r w:rsidRPr="00471816">
        <w:rPr>
          <w:sz w:val="28"/>
          <w:szCs w:val="28"/>
        </w:rPr>
        <w:t>Ф. Современная реклама. М.,</w:t>
      </w:r>
      <w:r w:rsidR="00DE10D2">
        <w:rPr>
          <w:sz w:val="28"/>
          <w:szCs w:val="28"/>
        </w:rPr>
        <w:t xml:space="preserve"> </w:t>
      </w:r>
      <w:r w:rsidRPr="00471816">
        <w:rPr>
          <w:sz w:val="28"/>
          <w:szCs w:val="28"/>
        </w:rPr>
        <w:t>1995</w:t>
      </w:r>
      <w:r>
        <w:rPr>
          <w:sz w:val="28"/>
          <w:szCs w:val="28"/>
        </w:rPr>
        <w:t xml:space="preserve">. </w:t>
      </w:r>
    </w:p>
    <w:p w:rsidR="00471816" w:rsidRDefault="00471816" w:rsidP="00685C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5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D1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</w:t>
      </w:r>
      <w:r w:rsidRPr="00471816">
        <w:rPr>
          <w:sz w:val="28"/>
          <w:szCs w:val="28"/>
        </w:rPr>
        <w:t>Бугрименко А. Г., Манухина С. Ю. Политическая реклама как средство политического воздействия. М.,</w:t>
      </w:r>
      <w:r w:rsidR="00DE10D2">
        <w:rPr>
          <w:sz w:val="28"/>
          <w:szCs w:val="28"/>
        </w:rPr>
        <w:t xml:space="preserve"> </w:t>
      </w:r>
      <w:r w:rsidRPr="00471816">
        <w:rPr>
          <w:sz w:val="28"/>
          <w:szCs w:val="28"/>
        </w:rPr>
        <w:t>2000.</w:t>
      </w:r>
    </w:p>
    <w:p w:rsidR="00C47289" w:rsidRDefault="00C47289" w:rsidP="00685C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C47289">
        <w:rPr>
          <w:sz w:val="28"/>
          <w:szCs w:val="28"/>
        </w:rPr>
        <w:t>Егорова-Гантман Е. В., К. В. Плешаков К. В. Политическая реклама. М., 2002</w:t>
      </w:r>
    </w:p>
    <w:p w:rsidR="007522D5" w:rsidRPr="007D3053" w:rsidRDefault="00CD13F2" w:rsidP="00685C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5C8C">
        <w:rPr>
          <w:sz w:val="28"/>
          <w:szCs w:val="28"/>
        </w:rPr>
        <w:t xml:space="preserve">   </w:t>
      </w:r>
      <w:r w:rsidR="00471816">
        <w:rPr>
          <w:sz w:val="28"/>
          <w:szCs w:val="28"/>
        </w:rPr>
        <w:t xml:space="preserve"> </w:t>
      </w:r>
      <w:r w:rsidR="00C4728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D3053" w:rsidRPr="007D3053">
        <w:rPr>
          <w:sz w:val="28"/>
          <w:szCs w:val="28"/>
        </w:rPr>
        <w:t>Гоулд. Ф. Стратегическое планирование и</w:t>
      </w:r>
      <w:r w:rsidR="00CC14D7">
        <w:rPr>
          <w:sz w:val="28"/>
          <w:szCs w:val="28"/>
        </w:rPr>
        <w:t>збирательной кампании</w:t>
      </w:r>
      <w:r w:rsidR="00DE10D2">
        <w:rPr>
          <w:sz w:val="28"/>
          <w:szCs w:val="28"/>
        </w:rPr>
        <w:t xml:space="preserve"> </w:t>
      </w:r>
      <w:r w:rsidR="00CC14D7">
        <w:rPr>
          <w:sz w:val="28"/>
          <w:szCs w:val="28"/>
        </w:rPr>
        <w:t>//</w:t>
      </w:r>
      <w:r w:rsidR="00DE10D2">
        <w:rPr>
          <w:sz w:val="28"/>
          <w:szCs w:val="28"/>
        </w:rPr>
        <w:t xml:space="preserve"> </w:t>
      </w:r>
      <w:r w:rsidR="00CC14D7">
        <w:rPr>
          <w:sz w:val="28"/>
          <w:szCs w:val="28"/>
        </w:rPr>
        <w:t>Полис. 1993.</w:t>
      </w:r>
      <w:r w:rsidR="007D3053" w:rsidRPr="007D3053">
        <w:rPr>
          <w:sz w:val="28"/>
          <w:szCs w:val="28"/>
        </w:rPr>
        <w:t xml:space="preserve"> </w:t>
      </w:r>
      <w:r w:rsidR="007D3053" w:rsidRPr="007D3053">
        <w:rPr>
          <w:rFonts w:ascii="Trebuchet MS" w:hAnsi="Trebuchet MS"/>
          <w:sz w:val="28"/>
          <w:szCs w:val="28"/>
        </w:rPr>
        <w:t>№</w:t>
      </w:r>
      <w:r w:rsidR="007D3053" w:rsidRPr="007D3053">
        <w:rPr>
          <w:sz w:val="28"/>
          <w:szCs w:val="28"/>
        </w:rPr>
        <w:t xml:space="preserve">4. </w:t>
      </w:r>
    </w:p>
    <w:p w:rsidR="007522D5" w:rsidRDefault="00C47289" w:rsidP="00685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3053">
        <w:rPr>
          <w:sz w:val="28"/>
          <w:szCs w:val="28"/>
        </w:rPr>
        <w:t xml:space="preserve">. </w:t>
      </w:r>
      <w:r w:rsidR="007D3053" w:rsidRPr="007D3053">
        <w:rPr>
          <w:sz w:val="28"/>
          <w:szCs w:val="28"/>
        </w:rPr>
        <w:t>Гринберг Г.Э. Политические техн</w:t>
      </w:r>
      <w:r w:rsidR="00CC14D7">
        <w:rPr>
          <w:sz w:val="28"/>
          <w:szCs w:val="28"/>
        </w:rPr>
        <w:t>ологии: ПР и реклама.</w:t>
      </w:r>
      <w:r w:rsidR="007D3053" w:rsidRPr="007D3053">
        <w:rPr>
          <w:sz w:val="28"/>
          <w:szCs w:val="28"/>
        </w:rPr>
        <w:t xml:space="preserve"> М.,</w:t>
      </w:r>
      <w:r w:rsidR="00DE10D2">
        <w:rPr>
          <w:sz w:val="28"/>
          <w:szCs w:val="28"/>
        </w:rPr>
        <w:t xml:space="preserve"> </w:t>
      </w:r>
      <w:r w:rsidR="007D3053" w:rsidRPr="007D3053">
        <w:rPr>
          <w:sz w:val="28"/>
          <w:szCs w:val="28"/>
        </w:rPr>
        <w:t>2005.</w:t>
      </w:r>
    </w:p>
    <w:p w:rsidR="007D3053" w:rsidRDefault="00C47289" w:rsidP="00685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3053">
        <w:rPr>
          <w:sz w:val="28"/>
          <w:szCs w:val="28"/>
        </w:rPr>
        <w:t xml:space="preserve">. </w:t>
      </w:r>
      <w:r w:rsidR="007D3053" w:rsidRPr="00F90B3F">
        <w:rPr>
          <w:sz w:val="28"/>
          <w:szCs w:val="28"/>
        </w:rPr>
        <w:t>Дахин. А. В. Парниковый эффект – 2: Антропологический след рекламно – информационной гигиены</w:t>
      </w:r>
      <w:r w:rsidR="00CC14D7">
        <w:rPr>
          <w:sz w:val="28"/>
          <w:szCs w:val="28"/>
        </w:rPr>
        <w:t xml:space="preserve"> </w:t>
      </w:r>
      <w:r w:rsidR="007D3053" w:rsidRPr="00F90B3F">
        <w:rPr>
          <w:sz w:val="28"/>
          <w:szCs w:val="28"/>
        </w:rPr>
        <w:t>//</w:t>
      </w:r>
      <w:r w:rsidR="00CC14D7">
        <w:rPr>
          <w:sz w:val="28"/>
          <w:szCs w:val="28"/>
        </w:rPr>
        <w:t xml:space="preserve"> Свободная мысль - 21в. </w:t>
      </w:r>
      <w:r w:rsidR="007D3053" w:rsidRPr="00F90B3F">
        <w:rPr>
          <w:sz w:val="28"/>
          <w:szCs w:val="28"/>
        </w:rPr>
        <w:t xml:space="preserve">2003. </w:t>
      </w:r>
      <w:r w:rsidR="007D3053" w:rsidRPr="00F90B3F">
        <w:rPr>
          <w:rFonts w:ascii="Trebuchet MS" w:hAnsi="Trebuchet MS"/>
          <w:sz w:val="28"/>
          <w:szCs w:val="28"/>
        </w:rPr>
        <w:t>№</w:t>
      </w:r>
      <w:r w:rsidR="007D3053" w:rsidRPr="00F90B3F">
        <w:rPr>
          <w:sz w:val="28"/>
          <w:szCs w:val="28"/>
        </w:rPr>
        <w:t>9.</w:t>
      </w:r>
    </w:p>
    <w:p w:rsidR="00F90B3F" w:rsidRDefault="00C47289" w:rsidP="00685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90B3F">
        <w:rPr>
          <w:sz w:val="28"/>
          <w:szCs w:val="28"/>
        </w:rPr>
        <w:t xml:space="preserve">. </w:t>
      </w:r>
      <w:r w:rsidR="00F90B3F" w:rsidRPr="00F90B3F">
        <w:rPr>
          <w:sz w:val="28"/>
          <w:szCs w:val="28"/>
        </w:rPr>
        <w:t>Евдокимов. В. А. Специфика использования средствами массовой информации рекламы (контррекламы) с целью политизации социального конфликта</w:t>
      </w:r>
      <w:r w:rsidR="00CC14D7">
        <w:rPr>
          <w:sz w:val="28"/>
          <w:szCs w:val="28"/>
        </w:rPr>
        <w:t xml:space="preserve"> </w:t>
      </w:r>
      <w:r w:rsidR="00F90B3F" w:rsidRPr="00F90B3F">
        <w:rPr>
          <w:sz w:val="28"/>
          <w:szCs w:val="28"/>
        </w:rPr>
        <w:t>//</w:t>
      </w:r>
      <w:r w:rsidR="00CC14D7">
        <w:rPr>
          <w:sz w:val="28"/>
          <w:szCs w:val="28"/>
        </w:rPr>
        <w:t xml:space="preserve"> </w:t>
      </w:r>
      <w:r w:rsidR="00F90B3F" w:rsidRPr="00F90B3F">
        <w:rPr>
          <w:sz w:val="28"/>
          <w:szCs w:val="28"/>
        </w:rPr>
        <w:t>Вестник Томского г</w:t>
      </w:r>
      <w:r w:rsidR="00CC14D7">
        <w:rPr>
          <w:sz w:val="28"/>
          <w:szCs w:val="28"/>
        </w:rPr>
        <w:t>осударственного университета. 2007.</w:t>
      </w:r>
      <w:r w:rsidR="00F90B3F" w:rsidRPr="00F90B3F">
        <w:rPr>
          <w:sz w:val="28"/>
          <w:szCs w:val="28"/>
        </w:rPr>
        <w:t xml:space="preserve"> </w:t>
      </w:r>
      <w:r w:rsidR="00F90B3F" w:rsidRPr="00F90B3F">
        <w:rPr>
          <w:rFonts w:ascii="Trebuchet MS" w:hAnsi="Trebuchet MS"/>
          <w:sz w:val="28"/>
          <w:szCs w:val="28"/>
        </w:rPr>
        <w:t>№</w:t>
      </w:r>
      <w:r w:rsidR="00F90B3F" w:rsidRPr="00F90B3F">
        <w:rPr>
          <w:sz w:val="28"/>
          <w:szCs w:val="28"/>
        </w:rPr>
        <w:t>295.</w:t>
      </w:r>
    </w:p>
    <w:p w:rsidR="00F90B3F" w:rsidRDefault="00C47289" w:rsidP="00685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0B3F">
        <w:rPr>
          <w:sz w:val="28"/>
          <w:szCs w:val="28"/>
        </w:rPr>
        <w:t xml:space="preserve">. </w:t>
      </w:r>
      <w:r w:rsidR="00F90B3F" w:rsidRPr="00F90B3F">
        <w:rPr>
          <w:sz w:val="28"/>
          <w:szCs w:val="28"/>
        </w:rPr>
        <w:t>Жмыриков</w:t>
      </w:r>
      <w:r w:rsidR="00CC14D7">
        <w:rPr>
          <w:sz w:val="28"/>
          <w:szCs w:val="28"/>
        </w:rPr>
        <w:t xml:space="preserve"> А.Н. Как победить на выборах.</w:t>
      </w:r>
      <w:r w:rsidR="00F90B3F" w:rsidRPr="00F90B3F">
        <w:rPr>
          <w:sz w:val="28"/>
          <w:szCs w:val="28"/>
        </w:rPr>
        <w:t xml:space="preserve"> Обнинск,</w:t>
      </w:r>
      <w:r w:rsidR="00ED0D6C">
        <w:rPr>
          <w:sz w:val="28"/>
          <w:szCs w:val="28"/>
        </w:rPr>
        <w:t xml:space="preserve"> </w:t>
      </w:r>
      <w:r w:rsidR="00F90B3F" w:rsidRPr="00F90B3F">
        <w:rPr>
          <w:sz w:val="28"/>
          <w:szCs w:val="28"/>
        </w:rPr>
        <w:t>1995.</w:t>
      </w:r>
    </w:p>
    <w:p w:rsidR="001D4F23" w:rsidRPr="001D4F23" w:rsidRDefault="00C47289" w:rsidP="00685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D4F23">
        <w:rPr>
          <w:sz w:val="28"/>
          <w:szCs w:val="28"/>
        </w:rPr>
        <w:t xml:space="preserve">. </w:t>
      </w:r>
      <w:r w:rsidR="001D4F23" w:rsidRPr="001D4F23">
        <w:rPr>
          <w:sz w:val="28"/>
          <w:szCs w:val="28"/>
        </w:rPr>
        <w:t>Ильясов Ф.Н. Политический маркетинг. Искусство и наука побеждать на выборах.</w:t>
      </w:r>
      <w:r w:rsidR="001D4F23">
        <w:rPr>
          <w:sz w:val="28"/>
          <w:szCs w:val="28"/>
        </w:rPr>
        <w:t xml:space="preserve"> М.,</w:t>
      </w:r>
      <w:r w:rsidR="00ED0D6C">
        <w:rPr>
          <w:sz w:val="28"/>
          <w:szCs w:val="28"/>
        </w:rPr>
        <w:t xml:space="preserve"> </w:t>
      </w:r>
      <w:r w:rsidR="001D4F23">
        <w:rPr>
          <w:sz w:val="28"/>
          <w:szCs w:val="28"/>
        </w:rPr>
        <w:t xml:space="preserve">2000. </w:t>
      </w:r>
    </w:p>
    <w:p w:rsidR="00F90B3F" w:rsidRDefault="00893A4E" w:rsidP="00685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90B3F">
        <w:rPr>
          <w:sz w:val="28"/>
          <w:szCs w:val="28"/>
        </w:rPr>
        <w:t xml:space="preserve">. </w:t>
      </w:r>
      <w:r w:rsidR="002600E7" w:rsidRPr="002600E7">
        <w:rPr>
          <w:sz w:val="28"/>
          <w:szCs w:val="28"/>
        </w:rPr>
        <w:t>Лисовский С.Ф. Политическая реклама. М.,</w:t>
      </w:r>
      <w:r w:rsidR="00ED0D6C">
        <w:rPr>
          <w:sz w:val="28"/>
          <w:szCs w:val="28"/>
        </w:rPr>
        <w:t xml:space="preserve"> </w:t>
      </w:r>
      <w:r w:rsidR="002600E7" w:rsidRPr="002600E7">
        <w:rPr>
          <w:sz w:val="28"/>
          <w:szCs w:val="28"/>
        </w:rPr>
        <w:t>2000.</w:t>
      </w:r>
    </w:p>
    <w:p w:rsidR="002600E7" w:rsidRDefault="00893A4E" w:rsidP="00685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C0992">
        <w:rPr>
          <w:sz w:val="28"/>
          <w:szCs w:val="28"/>
        </w:rPr>
        <w:t xml:space="preserve">. </w:t>
      </w:r>
      <w:r w:rsidR="003B63EB" w:rsidRPr="003B63EB">
        <w:rPr>
          <w:sz w:val="28"/>
          <w:szCs w:val="28"/>
        </w:rPr>
        <w:t>Музыкант В.Л. Реклама: международ</w:t>
      </w:r>
      <w:r w:rsidR="008C0992">
        <w:rPr>
          <w:sz w:val="28"/>
          <w:szCs w:val="28"/>
        </w:rPr>
        <w:t>ный опыт и российские традиции.</w:t>
      </w:r>
      <w:r w:rsidR="003B63EB" w:rsidRPr="003B63EB">
        <w:rPr>
          <w:sz w:val="28"/>
          <w:szCs w:val="28"/>
        </w:rPr>
        <w:t xml:space="preserve"> М.,</w:t>
      </w:r>
      <w:r w:rsidR="00ED0D6C">
        <w:rPr>
          <w:sz w:val="28"/>
          <w:szCs w:val="28"/>
        </w:rPr>
        <w:t xml:space="preserve"> </w:t>
      </w:r>
      <w:r w:rsidR="003B63EB" w:rsidRPr="003B63EB">
        <w:rPr>
          <w:sz w:val="28"/>
          <w:szCs w:val="28"/>
        </w:rPr>
        <w:t>1996</w:t>
      </w:r>
      <w:r w:rsidR="003B63EB">
        <w:rPr>
          <w:sz w:val="28"/>
          <w:szCs w:val="28"/>
        </w:rPr>
        <w:t>.</w:t>
      </w:r>
    </w:p>
    <w:p w:rsidR="003B63EB" w:rsidRDefault="00893A4E" w:rsidP="00685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B63EB">
        <w:rPr>
          <w:sz w:val="28"/>
          <w:szCs w:val="28"/>
        </w:rPr>
        <w:t xml:space="preserve">. </w:t>
      </w:r>
      <w:r w:rsidR="008C0992">
        <w:rPr>
          <w:sz w:val="28"/>
          <w:szCs w:val="28"/>
        </w:rPr>
        <w:t>Натансон.</w:t>
      </w:r>
      <w:r w:rsidR="003B63EB" w:rsidRPr="003B63EB">
        <w:rPr>
          <w:sz w:val="28"/>
          <w:szCs w:val="28"/>
        </w:rPr>
        <w:t>Л. Эффективность избирательной кампании</w:t>
      </w:r>
      <w:r w:rsidR="00ED0D6C">
        <w:rPr>
          <w:sz w:val="28"/>
          <w:szCs w:val="28"/>
        </w:rPr>
        <w:t xml:space="preserve"> </w:t>
      </w:r>
      <w:r w:rsidR="003B63EB" w:rsidRPr="003B63EB">
        <w:rPr>
          <w:sz w:val="28"/>
          <w:szCs w:val="28"/>
        </w:rPr>
        <w:t>//</w:t>
      </w:r>
      <w:r w:rsidR="00ED0D6C">
        <w:rPr>
          <w:sz w:val="28"/>
          <w:szCs w:val="28"/>
        </w:rPr>
        <w:t xml:space="preserve"> </w:t>
      </w:r>
      <w:r w:rsidR="008C0992">
        <w:rPr>
          <w:sz w:val="28"/>
          <w:szCs w:val="28"/>
        </w:rPr>
        <w:t>Политический маркетинг. 2004.</w:t>
      </w:r>
      <w:r w:rsidR="003B63EB" w:rsidRPr="003B63EB">
        <w:rPr>
          <w:sz w:val="28"/>
          <w:szCs w:val="28"/>
        </w:rPr>
        <w:t xml:space="preserve"> </w:t>
      </w:r>
      <w:r w:rsidR="003B63EB" w:rsidRPr="003B63EB">
        <w:rPr>
          <w:rFonts w:ascii="Trebuchet MS" w:hAnsi="Trebuchet MS"/>
          <w:sz w:val="28"/>
          <w:szCs w:val="28"/>
        </w:rPr>
        <w:t>№</w:t>
      </w:r>
      <w:r w:rsidR="003B63EB" w:rsidRPr="003B63EB">
        <w:rPr>
          <w:sz w:val="28"/>
          <w:szCs w:val="28"/>
        </w:rPr>
        <w:t>2</w:t>
      </w:r>
      <w:r w:rsidR="003B63EB">
        <w:rPr>
          <w:sz w:val="28"/>
          <w:szCs w:val="28"/>
        </w:rPr>
        <w:t>.</w:t>
      </w:r>
    </w:p>
    <w:p w:rsidR="00CD13F2" w:rsidRPr="00CD13F2" w:rsidRDefault="00893A4E" w:rsidP="00685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D13F2">
        <w:rPr>
          <w:sz w:val="28"/>
          <w:szCs w:val="28"/>
        </w:rPr>
        <w:t>.</w:t>
      </w:r>
      <w:r w:rsidR="00CD13F2" w:rsidRPr="00CD13F2">
        <w:rPr>
          <w:sz w:val="28"/>
          <w:szCs w:val="28"/>
        </w:rPr>
        <w:t>Ромат Е.В.Реклама: история, теория, практика. Питер, 2001</w:t>
      </w:r>
      <w:r w:rsidR="00CD13F2">
        <w:rPr>
          <w:sz w:val="28"/>
          <w:szCs w:val="28"/>
        </w:rPr>
        <w:t>.</w:t>
      </w:r>
    </w:p>
    <w:p w:rsidR="003B63EB" w:rsidRDefault="00CD13F2" w:rsidP="00685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3A4E">
        <w:rPr>
          <w:sz w:val="28"/>
          <w:szCs w:val="28"/>
        </w:rPr>
        <w:t>4</w:t>
      </w:r>
      <w:r w:rsidR="003B63EB">
        <w:rPr>
          <w:sz w:val="28"/>
          <w:szCs w:val="28"/>
        </w:rPr>
        <w:t xml:space="preserve">. </w:t>
      </w:r>
      <w:r w:rsidR="003B63EB" w:rsidRPr="003B63EB">
        <w:rPr>
          <w:sz w:val="28"/>
          <w:szCs w:val="28"/>
        </w:rPr>
        <w:t>Савельева. О. О. Отдай голос!</w:t>
      </w:r>
      <w:r w:rsidR="008C0992">
        <w:rPr>
          <w:sz w:val="28"/>
          <w:szCs w:val="28"/>
        </w:rPr>
        <w:t xml:space="preserve"> </w:t>
      </w:r>
      <w:r w:rsidR="003B63EB" w:rsidRPr="003B63EB">
        <w:rPr>
          <w:sz w:val="28"/>
          <w:szCs w:val="28"/>
        </w:rPr>
        <w:t>//</w:t>
      </w:r>
      <w:r w:rsidR="008C0992">
        <w:rPr>
          <w:sz w:val="28"/>
          <w:szCs w:val="28"/>
        </w:rPr>
        <w:t xml:space="preserve"> Человек. </w:t>
      </w:r>
      <w:r w:rsidR="003B63EB" w:rsidRPr="003B63EB">
        <w:rPr>
          <w:sz w:val="28"/>
          <w:szCs w:val="28"/>
        </w:rPr>
        <w:t xml:space="preserve">2004. </w:t>
      </w:r>
      <w:r w:rsidR="003B63EB" w:rsidRPr="003B63EB">
        <w:rPr>
          <w:rFonts w:ascii="Trebuchet MS" w:hAnsi="Trebuchet MS"/>
          <w:sz w:val="28"/>
          <w:szCs w:val="28"/>
        </w:rPr>
        <w:t>№</w:t>
      </w:r>
      <w:r w:rsidR="003B63EB" w:rsidRPr="003B63EB">
        <w:rPr>
          <w:sz w:val="28"/>
          <w:szCs w:val="28"/>
        </w:rPr>
        <w:t>1.</w:t>
      </w:r>
    </w:p>
    <w:p w:rsidR="00D86C4B" w:rsidRDefault="00CD13F2" w:rsidP="00685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3A4E">
        <w:rPr>
          <w:sz w:val="28"/>
          <w:szCs w:val="28"/>
        </w:rPr>
        <w:t>5</w:t>
      </w:r>
      <w:r w:rsidR="00D86C4B">
        <w:rPr>
          <w:sz w:val="28"/>
          <w:szCs w:val="28"/>
        </w:rPr>
        <w:t xml:space="preserve">. </w:t>
      </w:r>
      <w:r w:rsidR="00D86C4B" w:rsidRPr="00D86C4B">
        <w:rPr>
          <w:sz w:val="28"/>
          <w:szCs w:val="28"/>
        </w:rPr>
        <w:t>Скрипкина Ж.Б. Избирательные системы и технологии</w:t>
      </w:r>
      <w:r w:rsidR="008C0992">
        <w:rPr>
          <w:sz w:val="28"/>
          <w:szCs w:val="28"/>
        </w:rPr>
        <w:t xml:space="preserve">. </w:t>
      </w:r>
      <w:r w:rsidR="00D86C4B">
        <w:rPr>
          <w:sz w:val="28"/>
          <w:szCs w:val="28"/>
        </w:rPr>
        <w:t xml:space="preserve"> М.,</w:t>
      </w:r>
      <w:r w:rsidR="00ED0D6C">
        <w:rPr>
          <w:sz w:val="28"/>
          <w:szCs w:val="28"/>
        </w:rPr>
        <w:t xml:space="preserve"> </w:t>
      </w:r>
      <w:r w:rsidR="00D86C4B">
        <w:rPr>
          <w:sz w:val="28"/>
          <w:szCs w:val="28"/>
        </w:rPr>
        <w:t>2006.</w:t>
      </w:r>
    </w:p>
    <w:p w:rsidR="00D86C4B" w:rsidRPr="00AA1DFE" w:rsidRDefault="00CD13F2" w:rsidP="00685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3A4E">
        <w:rPr>
          <w:sz w:val="28"/>
          <w:szCs w:val="28"/>
        </w:rPr>
        <w:t>6</w:t>
      </w:r>
      <w:r w:rsidR="00AA1DFE" w:rsidRPr="00AA1DFE">
        <w:rPr>
          <w:sz w:val="28"/>
          <w:szCs w:val="28"/>
        </w:rPr>
        <w:t>. Соловьев А.</w:t>
      </w:r>
      <w:r w:rsidR="008C0992">
        <w:rPr>
          <w:sz w:val="28"/>
          <w:szCs w:val="28"/>
        </w:rPr>
        <w:t xml:space="preserve">И. Политические коммуникации. </w:t>
      </w:r>
      <w:r w:rsidR="00AA1DFE" w:rsidRPr="00AA1DFE">
        <w:rPr>
          <w:sz w:val="28"/>
          <w:szCs w:val="28"/>
        </w:rPr>
        <w:t>М.,</w:t>
      </w:r>
      <w:r w:rsidR="00ED0D6C">
        <w:rPr>
          <w:sz w:val="28"/>
          <w:szCs w:val="28"/>
        </w:rPr>
        <w:t xml:space="preserve"> </w:t>
      </w:r>
      <w:r w:rsidR="00AA1DFE" w:rsidRPr="00AA1DFE">
        <w:rPr>
          <w:sz w:val="28"/>
          <w:szCs w:val="28"/>
        </w:rPr>
        <w:t>2004.</w:t>
      </w:r>
    </w:p>
    <w:p w:rsidR="003B63EB" w:rsidRDefault="00CD13F2" w:rsidP="00685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3A4E">
        <w:rPr>
          <w:sz w:val="28"/>
          <w:szCs w:val="28"/>
        </w:rPr>
        <w:t>7</w:t>
      </w:r>
      <w:r w:rsidR="003B63EB">
        <w:rPr>
          <w:sz w:val="28"/>
          <w:szCs w:val="28"/>
        </w:rPr>
        <w:t xml:space="preserve">. </w:t>
      </w:r>
      <w:r w:rsidR="003B63EB" w:rsidRPr="003B63EB">
        <w:rPr>
          <w:sz w:val="28"/>
          <w:szCs w:val="28"/>
        </w:rPr>
        <w:t xml:space="preserve">Соловьев А.И. Политология: политическая теория, политические </w:t>
      </w:r>
      <w:r w:rsidR="008C0992">
        <w:rPr>
          <w:sz w:val="28"/>
          <w:szCs w:val="28"/>
        </w:rPr>
        <w:t>технологии.</w:t>
      </w:r>
      <w:r w:rsidR="003B63EB">
        <w:rPr>
          <w:sz w:val="28"/>
          <w:szCs w:val="28"/>
        </w:rPr>
        <w:t xml:space="preserve"> М.,</w:t>
      </w:r>
      <w:r w:rsidR="00ED0D6C">
        <w:rPr>
          <w:sz w:val="28"/>
          <w:szCs w:val="28"/>
        </w:rPr>
        <w:t xml:space="preserve"> </w:t>
      </w:r>
      <w:r w:rsidR="003B63EB">
        <w:rPr>
          <w:sz w:val="28"/>
          <w:szCs w:val="28"/>
        </w:rPr>
        <w:t>2000.</w:t>
      </w:r>
    </w:p>
    <w:p w:rsidR="002448E8" w:rsidRDefault="002448E8" w:rsidP="00685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3A4E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2448E8">
        <w:rPr>
          <w:sz w:val="28"/>
          <w:szCs w:val="28"/>
        </w:rPr>
        <w:t>Орлов. Д. А. Увядающие технологии</w:t>
      </w:r>
      <w:r w:rsidR="00ED0D6C">
        <w:rPr>
          <w:sz w:val="28"/>
          <w:szCs w:val="28"/>
        </w:rPr>
        <w:t xml:space="preserve"> </w:t>
      </w:r>
      <w:r w:rsidRPr="002448E8">
        <w:rPr>
          <w:sz w:val="28"/>
          <w:szCs w:val="28"/>
        </w:rPr>
        <w:t>//</w:t>
      </w:r>
      <w:r w:rsidR="008C0992">
        <w:rPr>
          <w:sz w:val="28"/>
          <w:szCs w:val="28"/>
        </w:rPr>
        <w:t xml:space="preserve"> Новое время. </w:t>
      </w:r>
      <w:r w:rsidRPr="002448E8">
        <w:rPr>
          <w:sz w:val="28"/>
          <w:szCs w:val="28"/>
        </w:rPr>
        <w:t xml:space="preserve">1999. </w:t>
      </w:r>
      <w:r w:rsidRPr="002448E8">
        <w:rPr>
          <w:rFonts w:ascii="Trebuchet MS" w:hAnsi="Trebuchet MS"/>
          <w:sz w:val="28"/>
          <w:szCs w:val="28"/>
        </w:rPr>
        <w:t>№</w:t>
      </w:r>
      <w:r w:rsidRPr="002448E8">
        <w:rPr>
          <w:sz w:val="28"/>
          <w:szCs w:val="28"/>
        </w:rPr>
        <w:t>40.</w:t>
      </w:r>
    </w:p>
    <w:p w:rsidR="00AA1DFE" w:rsidRDefault="00CD13F2" w:rsidP="00685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3A4E">
        <w:rPr>
          <w:sz w:val="28"/>
          <w:szCs w:val="28"/>
        </w:rPr>
        <w:t>9</w:t>
      </w:r>
      <w:r w:rsidR="00AA1DFE">
        <w:rPr>
          <w:sz w:val="28"/>
          <w:szCs w:val="28"/>
        </w:rPr>
        <w:t xml:space="preserve">. </w:t>
      </w:r>
      <w:r w:rsidR="00AA1DFE" w:rsidRPr="00AA1DFE">
        <w:rPr>
          <w:sz w:val="28"/>
          <w:szCs w:val="28"/>
        </w:rPr>
        <w:t>Полуэктов В.В. Полевые и манипулятивные технологии. - М.,</w:t>
      </w:r>
      <w:r w:rsidR="00ED0D6C">
        <w:rPr>
          <w:sz w:val="28"/>
          <w:szCs w:val="28"/>
        </w:rPr>
        <w:t xml:space="preserve"> </w:t>
      </w:r>
      <w:r w:rsidR="00AA1DFE" w:rsidRPr="00AA1DFE">
        <w:rPr>
          <w:sz w:val="28"/>
          <w:szCs w:val="28"/>
        </w:rPr>
        <w:t>2003.</w:t>
      </w:r>
    </w:p>
    <w:p w:rsidR="002448E8" w:rsidRDefault="00893A4E" w:rsidP="00685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448E8">
        <w:rPr>
          <w:sz w:val="28"/>
          <w:szCs w:val="28"/>
        </w:rPr>
        <w:t xml:space="preserve">. </w:t>
      </w:r>
      <w:r w:rsidR="002448E8" w:rsidRPr="002448E8">
        <w:rPr>
          <w:sz w:val="28"/>
          <w:szCs w:val="28"/>
        </w:rPr>
        <w:t>Ученова</w:t>
      </w:r>
      <w:r w:rsidR="008C0992">
        <w:rPr>
          <w:sz w:val="28"/>
          <w:szCs w:val="28"/>
        </w:rPr>
        <w:t xml:space="preserve"> В.В. Реклама: палитра жанров.</w:t>
      </w:r>
      <w:r w:rsidR="002448E8" w:rsidRPr="002448E8">
        <w:rPr>
          <w:sz w:val="28"/>
          <w:szCs w:val="28"/>
        </w:rPr>
        <w:t xml:space="preserve"> М.,</w:t>
      </w:r>
      <w:r w:rsidR="00ED0D6C">
        <w:rPr>
          <w:sz w:val="28"/>
          <w:szCs w:val="28"/>
        </w:rPr>
        <w:t xml:space="preserve"> </w:t>
      </w:r>
      <w:r w:rsidR="002448E8" w:rsidRPr="002448E8">
        <w:rPr>
          <w:sz w:val="28"/>
          <w:szCs w:val="28"/>
        </w:rPr>
        <w:t>2004.</w:t>
      </w:r>
    </w:p>
    <w:p w:rsidR="002448E8" w:rsidRDefault="00893A4E" w:rsidP="00685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448E8">
        <w:rPr>
          <w:sz w:val="28"/>
          <w:szCs w:val="28"/>
        </w:rPr>
        <w:t xml:space="preserve">. </w:t>
      </w:r>
      <w:r w:rsidR="00A33444" w:rsidRPr="00A33444">
        <w:rPr>
          <w:sz w:val="28"/>
          <w:szCs w:val="28"/>
        </w:rPr>
        <w:t>Уэлс У</w:t>
      </w:r>
      <w:r w:rsidR="008C0992">
        <w:rPr>
          <w:sz w:val="28"/>
          <w:szCs w:val="28"/>
        </w:rPr>
        <w:t>. Реклама: принципы и практика.</w:t>
      </w:r>
      <w:r w:rsidR="00A33444" w:rsidRPr="00A33444">
        <w:rPr>
          <w:sz w:val="28"/>
          <w:szCs w:val="28"/>
        </w:rPr>
        <w:t xml:space="preserve"> Питер,</w:t>
      </w:r>
      <w:r w:rsidR="00ED0D6C">
        <w:rPr>
          <w:sz w:val="28"/>
          <w:szCs w:val="28"/>
        </w:rPr>
        <w:t xml:space="preserve"> </w:t>
      </w:r>
      <w:r w:rsidR="00A33444" w:rsidRPr="00A33444">
        <w:rPr>
          <w:sz w:val="28"/>
          <w:szCs w:val="28"/>
        </w:rPr>
        <w:t>2001.</w:t>
      </w:r>
    </w:p>
    <w:p w:rsidR="00B95E7D" w:rsidRPr="002448E8" w:rsidRDefault="00893A4E" w:rsidP="00685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95E7D">
        <w:rPr>
          <w:sz w:val="28"/>
          <w:szCs w:val="28"/>
        </w:rPr>
        <w:t xml:space="preserve">. </w:t>
      </w:r>
      <w:r w:rsidR="00B95E7D" w:rsidRPr="00B95E7D">
        <w:rPr>
          <w:sz w:val="28"/>
          <w:szCs w:val="28"/>
        </w:rPr>
        <w:t>Феофанов О.А. Рекла</w:t>
      </w:r>
      <w:r w:rsidR="008C0992">
        <w:rPr>
          <w:sz w:val="28"/>
          <w:szCs w:val="28"/>
        </w:rPr>
        <w:t>ма: новые технологии в России.</w:t>
      </w:r>
      <w:r w:rsidR="00CA00C9">
        <w:rPr>
          <w:sz w:val="28"/>
          <w:szCs w:val="28"/>
        </w:rPr>
        <w:t xml:space="preserve"> Питер</w:t>
      </w:r>
      <w:r w:rsidR="00B95E7D" w:rsidRPr="00B95E7D">
        <w:rPr>
          <w:sz w:val="28"/>
          <w:szCs w:val="28"/>
        </w:rPr>
        <w:t>,</w:t>
      </w:r>
      <w:r w:rsidR="00ED0D6C">
        <w:rPr>
          <w:sz w:val="28"/>
          <w:szCs w:val="28"/>
        </w:rPr>
        <w:t xml:space="preserve"> </w:t>
      </w:r>
      <w:r w:rsidR="00B95E7D" w:rsidRPr="00B95E7D">
        <w:rPr>
          <w:sz w:val="28"/>
          <w:szCs w:val="28"/>
        </w:rPr>
        <w:t>2000.</w:t>
      </w:r>
    </w:p>
    <w:p w:rsidR="007522D5" w:rsidRPr="002448E8" w:rsidRDefault="007522D5" w:rsidP="00685C8C">
      <w:pPr>
        <w:spacing w:line="360" w:lineRule="auto"/>
        <w:ind w:firstLine="709"/>
        <w:jc w:val="both"/>
        <w:rPr>
          <w:sz w:val="28"/>
          <w:szCs w:val="28"/>
        </w:rPr>
      </w:pPr>
    </w:p>
    <w:p w:rsidR="007522D5" w:rsidRDefault="007522D5" w:rsidP="00685C8C">
      <w:pPr>
        <w:spacing w:line="360" w:lineRule="auto"/>
        <w:ind w:firstLine="709"/>
        <w:jc w:val="both"/>
        <w:rPr>
          <w:sz w:val="28"/>
          <w:szCs w:val="28"/>
        </w:rPr>
      </w:pPr>
    </w:p>
    <w:p w:rsidR="008C0992" w:rsidRDefault="008C0992" w:rsidP="00685C8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00C9" w:rsidRDefault="00CA00C9" w:rsidP="00685C8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00C9" w:rsidRDefault="00CA00C9" w:rsidP="00685C8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00C9" w:rsidRDefault="00CA00C9" w:rsidP="00685C8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00C9" w:rsidRDefault="00CA00C9" w:rsidP="00685C8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00C9" w:rsidRDefault="00CA00C9" w:rsidP="00685C8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00C9" w:rsidRDefault="00CA00C9" w:rsidP="00685C8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00C9" w:rsidRDefault="00CA00C9" w:rsidP="00685C8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00C9" w:rsidRDefault="00CA00C9" w:rsidP="00685C8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00C9" w:rsidRDefault="00CA00C9" w:rsidP="00685C8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00C9" w:rsidRDefault="00CA00C9" w:rsidP="00685C8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00C9" w:rsidRDefault="00CA00C9" w:rsidP="00685C8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00C9" w:rsidRDefault="00CA00C9" w:rsidP="00685C8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00C9" w:rsidRDefault="00CA00C9" w:rsidP="00685C8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00C9" w:rsidRDefault="00CA00C9" w:rsidP="00685C8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00C9" w:rsidRDefault="00CA00C9" w:rsidP="00685C8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00C9" w:rsidRDefault="00CA00C9" w:rsidP="00685C8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00C9" w:rsidRDefault="00CA00C9" w:rsidP="00685C8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00C9" w:rsidRDefault="00CA00C9" w:rsidP="00685C8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00C9" w:rsidRDefault="00CA00C9" w:rsidP="00685C8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00C9" w:rsidRDefault="00CA00C9" w:rsidP="00685C8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00C9" w:rsidRDefault="00CA00C9" w:rsidP="00685C8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00C9" w:rsidRDefault="00CA00C9" w:rsidP="00685C8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85C8C" w:rsidRDefault="00685C8C" w:rsidP="00685C8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85C8C" w:rsidRDefault="00685C8C" w:rsidP="00685C8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B1C68" w:rsidRDefault="009B1C68" w:rsidP="00685C8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</w:t>
      </w:r>
    </w:p>
    <w:p w:rsidR="009B1C68" w:rsidRDefault="009B1C68" w:rsidP="009B1C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B1C68" w:rsidRDefault="00580B1F" w:rsidP="009B1C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Образец</w:t>
      </w:r>
      <w:r w:rsidR="009B1C68">
        <w:rPr>
          <w:sz w:val="28"/>
          <w:szCs w:val="28"/>
        </w:rPr>
        <w:t xml:space="preserve"> предвыборной листовки </w:t>
      </w:r>
      <w:r>
        <w:rPr>
          <w:sz w:val="28"/>
          <w:szCs w:val="28"/>
        </w:rPr>
        <w:t xml:space="preserve">партии КПРФ </w:t>
      </w:r>
      <w:r w:rsidR="00F86903">
        <w:rPr>
          <w:sz w:val="28"/>
          <w:szCs w:val="28"/>
        </w:rPr>
        <w:t>(1995</w:t>
      </w:r>
      <w:r w:rsidR="00606EEA">
        <w:rPr>
          <w:sz w:val="28"/>
          <w:szCs w:val="28"/>
        </w:rPr>
        <w:t>г.).</w:t>
      </w:r>
    </w:p>
    <w:p w:rsidR="00606EEA" w:rsidRDefault="001A013D" w:rsidP="00606EEA">
      <w:pPr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605.25pt">
            <v:imagedata r:id="rId7" o:title=""/>
          </v:shape>
        </w:pict>
      </w:r>
    </w:p>
    <w:p w:rsidR="004626D7" w:rsidRDefault="004626D7" w:rsidP="00606EEA">
      <w:pPr>
        <w:spacing w:line="360" w:lineRule="auto"/>
        <w:ind w:firstLine="709"/>
        <w:jc w:val="both"/>
      </w:pPr>
    </w:p>
    <w:p w:rsidR="004626D7" w:rsidRDefault="004626D7" w:rsidP="00606EEA">
      <w:pPr>
        <w:spacing w:line="360" w:lineRule="auto"/>
        <w:ind w:firstLine="709"/>
        <w:jc w:val="both"/>
      </w:pPr>
    </w:p>
    <w:p w:rsidR="004626D7" w:rsidRDefault="004626D7" w:rsidP="00606EEA">
      <w:pPr>
        <w:spacing w:line="360" w:lineRule="auto"/>
        <w:ind w:firstLine="709"/>
        <w:jc w:val="both"/>
        <w:rPr>
          <w:sz w:val="28"/>
          <w:szCs w:val="28"/>
        </w:rPr>
      </w:pPr>
      <w:r w:rsidRPr="004626D7">
        <w:rPr>
          <w:sz w:val="28"/>
          <w:szCs w:val="28"/>
        </w:rPr>
        <w:t>Приложение 2</w:t>
      </w:r>
    </w:p>
    <w:p w:rsidR="004626D7" w:rsidRDefault="00F86903" w:rsidP="00606E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Образец предвыборной листовки кандидата в президенты Б. Н Ельцина </w:t>
      </w:r>
      <w:r w:rsidR="00D1403D">
        <w:rPr>
          <w:sz w:val="28"/>
          <w:szCs w:val="28"/>
        </w:rPr>
        <w:t>(1996г.).</w:t>
      </w:r>
    </w:p>
    <w:p w:rsidR="007E308F" w:rsidRDefault="001A013D" w:rsidP="00D1403D">
      <w:pPr>
        <w:spacing w:line="360" w:lineRule="auto"/>
        <w:ind w:firstLine="709"/>
        <w:jc w:val="center"/>
      </w:pPr>
      <w:r>
        <w:pict>
          <v:shape id="_x0000_i1026" type="#_x0000_t75" style="width:450.75pt;height:481.5pt">
            <v:imagedata r:id="rId8" o:title=""/>
          </v:shape>
        </w:pict>
      </w:r>
    </w:p>
    <w:p w:rsidR="00D1403D" w:rsidRDefault="00D1403D" w:rsidP="00D1403D">
      <w:pPr>
        <w:spacing w:line="360" w:lineRule="auto"/>
        <w:ind w:firstLine="709"/>
        <w:jc w:val="center"/>
        <w:rPr>
          <w:sz w:val="28"/>
          <w:szCs w:val="28"/>
        </w:rPr>
      </w:pPr>
    </w:p>
    <w:p w:rsidR="007E308F" w:rsidRDefault="007E308F" w:rsidP="00D1403D">
      <w:pPr>
        <w:spacing w:line="360" w:lineRule="auto"/>
        <w:ind w:firstLine="709"/>
        <w:jc w:val="center"/>
        <w:rPr>
          <w:sz w:val="28"/>
          <w:szCs w:val="28"/>
        </w:rPr>
      </w:pPr>
    </w:p>
    <w:p w:rsidR="007E308F" w:rsidRDefault="007E308F" w:rsidP="00D1403D">
      <w:pPr>
        <w:spacing w:line="360" w:lineRule="auto"/>
        <w:ind w:firstLine="709"/>
        <w:jc w:val="center"/>
        <w:rPr>
          <w:sz w:val="28"/>
          <w:szCs w:val="28"/>
        </w:rPr>
      </w:pPr>
    </w:p>
    <w:p w:rsidR="007E308F" w:rsidRDefault="007E308F" w:rsidP="00D1403D">
      <w:pPr>
        <w:spacing w:line="360" w:lineRule="auto"/>
        <w:ind w:firstLine="709"/>
        <w:jc w:val="center"/>
        <w:rPr>
          <w:sz w:val="28"/>
          <w:szCs w:val="28"/>
        </w:rPr>
      </w:pPr>
    </w:p>
    <w:p w:rsidR="007E308F" w:rsidRDefault="007E308F" w:rsidP="00D1403D">
      <w:pPr>
        <w:spacing w:line="360" w:lineRule="auto"/>
        <w:ind w:firstLine="709"/>
        <w:jc w:val="center"/>
        <w:rPr>
          <w:sz w:val="28"/>
          <w:szCs w:val="28"/>
        </w:rPr>
      </w:pPr>
    </w:p>
    <w:p w:rsidR="005122A9" w:rsidRDefault="005122A9" w:rsidP="007E308F">
      <w:pPr>
        <w:spacing w:line="360" w:lineRule="auto"/>
        <w:ind w:firstLine="709"/>
        <w:jc w:val="both"/>
        <w:rPr>
          <w:sz w:val="28"/>
          <w:szCs w:val="28"/>
        </w:rPr>
      </w:pPr>
    </w:p>
    <w:p w:rsidR="005122A9" w:rsidRDefault="005122A9" w:rsidP="007E308F">
      <w:pPr>
        <w:spacing w:line="360" w:lineRule="auto"/>
        <w:ind w:firstLine="709"/>
        <w:jc w:val="both"/>
        <w:rPr>
          <w:sz w:val="28"/>
          <w:szCs w:val="28"/>
        </w:rPr>
      </w:pPr>
    </w:p>
    <w:p w:rsidR="007E308F" w:rsidRDefault="007E308F" w:rsidP="007E30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7E308F" w:rsidRDefault="007E308F" w:rsidP="007E30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Образец предвыборной листовки кандидата в президенты В. В. Путина (2000г.).</w:t>
      </w:r>
    </w:p>
    <w:p w:rsidR="00D03F9D" w:rsidRDefault="00D03F9D" w:rsidP="007E308F">
      <w:pPr>
        <w:spacing w:line="360" w:lineRule="auto"/>
        <w:ind w:firstLine="709"/>
        <w:jc w:val="both"/>
        <w:rPr>
          <w:sz w:val="28"/>
          <w:szCs w:val="28"/>
        </w:rPr>
      </w:pPr>
    </w:p>
    <w:p w:rsidR="007E308F" w:rsidRPr="004626D7" w:rsidRDefault="001A013D" w:rsidP="007E308F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27" type="#_x0000_t75" style="width:406.5pt;height:569.25pt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bookmarkStart w:id="0" w:name="_GoBack"/>
      <w:bookmarkEnd w:id="0"/>
    </w:p>
    <w:sectPr w:rsidR="007E308F" w:rsidRPr="004626D7" w:rsidSect="00CC40A6">
      <w:headerReference w:type="default" r:id="rId10"/>
      <w:footnotePr>
        <w:numRestart w:val="eachPage"/>
      </w:footnotePr>
      <w:pgSz w:w="11906" w:h="16838"/>
      <w:pgMar w:top="1134" w:right="851" w:bottom="1134" w:left="1620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F26" w:rsidRDefault="00B27F26">
      <w:r>
        <w:separator/>
      </w:r>
    </w:p>
  </w:endnote>
  <w:endnote w:type="continuationSeparator" w:id="0">
    <w:p w:rsidR="00B27F26" w:rsidRDefault="00B2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F26" w:rsidRDefault="00B27F26">
      <w:r>
        <w:separator/>
      </w:r>
    </w:p>
  </w:footnote>
  <w:footnote w:type="continuationSeparator" w:id="0">
    <w:p w:rsidR="00B27F26" w:rsidRDefault="00B27F26">
      <w:r>
        <w:continuationSeparator/>
      </w:r>
    </w:p>
  </w:footnote>
  <w:footnote w:id="1">
    <w:p w:rsidR="00A136ED" w:rsidRDefault="00A136ED">
      <w:pPr>
        <w:pStyle w:val="a5"/>
      </w:pPr>
      <w:r>
        <w:rPr>
          <w:rStyle w:val="a6"/>
        </w:rPr>
        <w:footnoteRef/>
      </w:r>
      <w:r>
        <w:t xml:space="preserve"> Гоулд. Ф. Стратегическое планирование избирательной кампании</w:t>
      </w:r>
      <w:r w:rsidR="00AE4C1A">
        <w:t xml:space="preserve"> </w:t>
      </w:r>
      <w:r>
        <w:t>//</w:t>
      </w:r>
      <w:r w:rsidR="00AE4C1A">
        <w:t xml:space="preserve"> Полис.  1993. </w:t>
      </w:r>
      <w:r>
        <w:rPr>
          <w:rFonts w:ascii="Trebuchet MS" w:hAnsi="Trebuchet MS"/>
        </w:rPr>
        <w:t>№</w:t>
      </w:r>
      <w:r w:rsidR="00AE4C1A">
        <w:t xml:space="preserve">4. </w:t>
      </w:r>
      <w:r>
        <w:t>С.136.</w:t>
      </w:r>
    </w:p>
  </w:footnote>
  <w:footnote w:id="2">
    <w:p w:rsidR="00A136ED" w:rsidRDefault="00A136ED">
      <w:pPr>
        <w:pStyle w:val="a5"/>
      </w:pPr>
      <w:r>
        <w:rPr>
          <w:rStyle w:val="a6"/>
        </w:rPr>
        <w:footnoteRef/>
      </w:r>
      <w:r>
        <w:t xml:space="preserve"> Соловьев А.И. Политология: политическая теория, полит</w:t>
      </w:r>
      <w:r w:rsidR="0096706E">
        <w:t>ические технологии. М.,</w:t>
      </w:r>
      <w:r w:rsidR="00DE2F17">
        <w:t xml:space="preserve"> </w:t>
      </w:r>
      <w:r w:rsidR="0096706E">
        <w:t xml:space="preserve">2000. </w:t>
      </w:r>
      <w:r>
        <w:t>С.324.</w:t>
      </w:r>
    </w:p>
  </w:footnote>
  <w:footnote w:id="3">
    <w:p w:rsidR="00553718" w:rsidRDefault="00553718">
      <w:pPr>
        <w:pStyle w:val="a5"/>
      </w:pPr>
      <w:r>
        <w:rPr>
          <w:rStyle w:val="a6"/>
        </w:rPr>
        <w:footnoteRef/>
      </w:r>
      <w:r>
        <w:t xml:space="preserve"> Лисовс</w:t>
      </w:r>
      <w:r w:rsidR="00AE7EF3">
        <w:t>кий С.Ф. Политическая реклама. М.,</w:t>
      </w:r>
      <w:r w:rsidR="00DE2F17">
        <w:t xml:space="preserve"> </w:t>
      </w:r>
      <w:r w:rsidR="00AE7EF3">
        <w:t>2000.</w:t>
      </w:r>
      <w:r>
        <w:t xml:space="preserve"> </w:t>
      </w:r>
      <w:r w:rsidR="00664032">
        <w:t>С.43</w:t>
      </w:r>
      <w:r>
        <w:t>.</w:t>
      </w:r>
    </w:p>
  </w:footnote>
  <w:footnote w:id="4">
    <w:p w:rsidR="007E734B" w:rsidRDefault="007E734B">
      <w:pPr>
        <w:pStyle w:val="a5"/>
      </w:pPr>
      <w:r>
        <w:rPr>
          <w:rStyle w:val="a6"/>
        </w:rPr>
        <w:footnoteRef/>
      </w:r>
      <w:r>
        <w:t xml:space="preserve"> Жмыриков А.Н. Как победить на выборах</w:t>
      </w:r>
      <w:r w:rsidR="00A44D48">
        <w:t>. Обнинск, 1995. С.</w:t>
      </w:r>
      <w:r w:rsidR="00AE7EF3">
        <w:t>324.</w:t>
      </w:r>
    </w:p>
  </w:footnote>
  <w:footnote w:id="5">
    <w:p w:rsidR="006C0FF1" w:rsidRDefault="006C0FF1">
      <w:pPr>
        <w:pStyle w:val="a5"/>
      </w:pPr>
      <w:r>
        <w:rPr>
          <w:rStyle w:val="a6"/>
        </w:rPr>
        <w:footnoteRef/>
      </w:r>
      <w:r>
        <w:t xml:space="preserve"> Лисовский С.Ф. Политическая реклама. М.,</w:t>
      </w:r>
      <w:r w:rsidR="001226B8">
        <w:t xml:space="preserve"> </w:t>
      </w:r>
      <w:r>
        <w:t>2000. С.43.</w:t>
      </w:r>
    </w:p>
  </w:footnote>
  <w:footnote w:id="6">
    <w:p w:rsidR="000548AA" w:rsidRDefault="000548AA">
      <w:pPr>
        <w:pStyle w:val="a5"/>
      </w:pPr>
      <w:r>
        <w:rPr>
          <w:rStyle w:val="a6"/>
        </w:rPr>
        <w:footnoteRef/>
      </w:r>
      <w:r>
        <w:t xml:space="preserve"> Гринберг Г.Э. Политические технологии: ПР и реклама. М.,</w:t>
      </w:r>
      <w:r w:rsidR="001226B8">
        <w:t xml:space="preserve"> </w:t>
      </w:r>
      <w:r>
        <w:t>2005. С.151-153.</w:t>
      </w:r>
    </w:p>
  </w:footnote>
  <w:footnote w:id="7">
    <w:p w:rsidR="00B17011" w:rsidRDefault="00B17011">
      <w:pPr>
        <w:pStyle w:val="a5"/>
      </w:pPr>
      <w:r>
        <w:rPr>
          <w:rStyle w:val="a6"/>
        </w:rPr>
        <w:footnoteRef/>
      </w:r>
      <w:r>
        <w:t xml:space="preserve"> Дахин. А. В. Парниковый эффект – 2: </w:t>
      </w:r>
      <w:r w:rsidR="00F97467">
        <w:t>Антропологический след рекламно – информационной гигиены</w:t>
      </w:r>
      <w:r w:rsidR="002E50BE">
        <w:t xml:space="preserve"> </w:t>
      </w:r>
      <w:r w:rsidR="00F97467">
        <w:t>//</w:t>
      </w:r>
      <w:r w:rsidR="002E50BE">
        <w:t xml:space="preserve"> </w:t>
      </w:r>
      <w:r w:rsidR="00DF5BF5">
        <w:t>Свободная мысль – 21в.</w:t>
      </w:r>
      <w:r w:rsidR="00F97467">
        <w:t xml:space="preserve"> 2003</w:t>
      </w:r>
      <w:r>
        <w:t>.</w:t>
      </w:r>
      <w:r w:rsidR="00DF5BF5">
        <w:t xml:space="preserve"> </w:t>
      </w:r>
      <w:r>
        <w:rPr>
          <w:rFonts w:ascii="Trebuchet MS" w:hAnsi="Trebuchet MS"/>
        </w:rPr>
        <w:t>№</w:t>
      </w:r>
      <w:r w:rsidR="00DF5BF5">
        <w:t>9.</w:t>
      </w:r>
      <w:r w:rsidR="00F97467">
        <w:t xml:space="preserve"> С.76-79</w:t>
      </w:r>
      <w:r>
        <w:t>.</w:t>
      </w:r>
    </w:p>
  </w:footnote>
  <w:footnote w:id="8">
    <w:p w:rsidR="00391D3F" w:rsidRPr="00391D3F" w:rsidRDefault="00391D3F">
      <w:pPr>
        <w:pStyle w:val="a5"/>
      </w:pPr>
      <w:r>
        <w:rPr>
          <w:rStyle w:val="a6"/>
        </w:rPr>
        <w:footnoteRef/>
      </w:r>
      <w:r>
        <w:t xml:space="preserve"> </w:t>
      </w:r>
      <w:r w:rsidRPr="00391D3F">
        <w:t>Бугрименко А. Г., Манухина С. Ю. Политическая реклама как средство политического воздействи</w:t>
      </w:r>
      <w:r>
        <w:t>я. М.,</w:t>
      </w:r>
      <w:r w:rsidR="001226B8">
        <w:t xml:space="preserve"> </w:t>
      </w:r>
      <w:r>
        <w:t>2000. С.54.</w:t>
      </w:r>
    </w:p>
  </w:footnote>
  <w:footnote w:id="9">
    <w:p w:rsidR="00FF12CD" w:rsidRPr="00FF12CD" w:rsidRDefault="00FF12CD">
      <w:pPr>
        <w:pStyle w:val="a5"/>
      </w:pPr>
      <w:r>
        <w:rPr>
          <w:rStyle w:val="a6"/>
        </w:rPr>
        <w:footnoteRef/>
      </w:r>
      <w:r>
        <w:t xml:space="preserve"> </w:t>
      </w:r>
      <w:r w:rsidR="00C56243">
        <w:t>Бове У</w:t>
      </w:r>
      <w:r w:rsidRPr="00FF12CD">
        <w:t>., Аре</w:t>
      </w:r>
      <w:r w:rsidR="00C56243">
        <w:t xml:space="preserve">нс  </w:t>
      </w:r>
      <w:r>
        <w:t>Ф. Современная реклама. М.,</w:t>
      </w:r>
      <w:r w:rsidR="00C051E8">
        <w:t xml:space="preserve"> </w:t>
      </w:r>
      <w:r w:rsidRPr="00FF12CD">
        <w:t>1995</w:t>
      </w:r>
      <w:r>
        <w:t>. С.301.</w:t>
      </w:r>
    </w:p>
  </w:footnote>
  <w:footnote w:id="10">
    <w:p w:rsidR="00896B8E" w:rsidRDefault="00896B8E" w:rsidP="00896B8E">
      <w:pPr>
        <w:pStyle w:val="a5"/>
      </w:pPr>
      <w:r>
        <w:rPr>
          <w:rStyle w:val="a6"/>
        </w:rPr>
        <w:footnoteRef/>
      </w:r>
      <w:r>
        <w:t xml:space="preserve"> Джулер А.Д., Дрюниани Б.Л. Креатив</w:t>
      </w:r>
      <w:r w:rsidR="00C051E8">
        <w:t xml:space="preserve">ные стратегии в рекламе. Питер, </w:t>
      </w:r>
      <w:r>
        <w:t>2003. С. 87.</w:t>
      </w:r>
    </w:p>
    <w:p w:rsidR="00896B8E" w:rsidRDefault="00896B8E" w:rsidP="00896B8E">
      <w:pPr>
        <w:pStyle w:val="a5"/>
      </w:pPr>
    </w:p>
    <w:p w:rsidR="00896B8E" w:rsidRDefault="00896B8E" w:rsidP="00896B8E">
      <w:pPr>
        <w:pStyle w:val="a5"/>
      </w:pPr>
    </w:p>
  </w:footnote>
  <w:footnote w:id="11">
    <w:p w:rsidR="00896B8E" w:rsidRPr="00896B8E" w:rsidRDefault="00896B8E">
      <w:pPr>
        <w:pStyle w:val="a5"/>
      </w:pPr>
      <w:r>
        <w:rPr>
          <w:rStyle w:val="a6"/>
        </w:rPr>
        <w:footnoteRef/>
      </w:r>
      <w:r>
        <w:t xml:space="preserve"> </w:t>
      </w:r>
      <w:r w:rsidRPr="00896B8E">
        <w:t xml:space="preserve">Музыкант В. Л. Теория и </w:t>
      </w:r>
      <w:r w:rsidR="00537CAA">
        <w:t>п</w:t>
      </w:r>
      <w:r w:rsidR="00C051E8">
        <w:t xml:space="preserve">рактика современной рекламы. М., </w:t>
      </w:r>
      <w:r w:rsidR="00537CAA">
        <w:t>1998. С. 68-70.</w:t>
      </w:r>
    </w:p>
  </w:footnote>
  <w:footnote w:id="12">
    <w:p w:rsidR="00C11E27" w:rsidRDefault="00C11E27" w:rsidP="00C11E27">
      <w:pPr>
        <w:pStyle w:val="a5"/>
      </w:pPr>
      <w:r>
        <w:rPr>
          <w:rStyle w:val="a6"/>
        </w:rPr>
        <w:footnoteRef/>
      </w:r>
      <w:r>
        <w:t xml:space="preserve"> Ученова</w:t>
      </w:r>
      <w:r w:rsidR="00DF5BF5">
        <w:t xml:space="preserve"> В.В. Реклама: палитра жанров. М.,</w:t>
      </w:r>
      <w:r w:rsidR="00C051E8">
        <w:t xml:space="preserve"> </w:t>
      </w:r>
      <w:r w:rsidR="00DF5BF5">
        <w:t>2004.</w:t>
      </w:r>
      <w:r>
        <w:t xml:space="preserve"> С.232-235.</w:t>
      </w:r>
    </w:p>
  </w:footnote>
  <w:footnote w:id="13">
    <w:p w:rsidR="00620E4A" w:rsidRDefault="00620E4A">
      <w:pPr>
        <w:pStyle w:val="a5"/>
      </w:pPr>
      <w:r>
        <w:rPr>
          <w:rStyle w:val="a6"/>
        </w:rPr>
        <w:footnoteRef/>
      </w:r>
      <w:r>
        <w:t xml:space="preserve"> Полуэктов В.В. Полевы</w:t>
      </w:r>
      <w:r w:rsidR="00DF5BF5">
        <w:t>е и манипулятивные технологии. М.,</w:t>
      </w:r>
      <w:r w:rsidR="00C051E8">
        <w:t xml:space="preserve"> </w:t>
      </w:r>
      <w:r w:rsidR="00DF5BF5">
        <w:t xml:space="preserve">2003. </w:t>
      </w:r>
      <w:r>
        <w:t>С.25.</w:t>
      </w:r>
    </w:p>
  </w:footnote>
  <w:footnote w:id="14">
    <w:p w:rsidR="00537CAA" w:rsidRPr="00537CAA" w:rsidRDefault="00537CAA">
      <w:pPr>
        <w:pStyle w:val="a5"/>
      </w:pPr>
      <w:r>
        <w:rPr>
          <w:rStyle w:val="a6"/>
        </w:rPr>
        <w:footnoteRef/>
      </w:r>
      <w:r>
        <w:t xml:space="preserve"> Ромат Е.В.</w:t>
      </w:r>
      <w:r w:rsidRPr="00537CAA">
        <w:t>Реклама: и</w:t>
      </w:r>
      <w:r>
        <w:t>стория, теория, практика.</w:t>
      </w:r>
      <w:r w:rsidR="00C051E8">
        <w:t xml:space="preserve"> Питер, </w:t>
      </w:r>
      <w:r w:rsidRPr="00537CAA">
        <w:t>2001</w:t>
      </w:r>
      <w:r>
        <w:t>. С. 73.</w:t>
      </w:r>
    </w:p>
  </w:footnote>
  <w:footnote w:id="15">
    <w:p w:rsidR="00195412" w:rsidRDefault="00195412">
      <w:pPr>
        <w:pStyle w:val="a5"/>
      </w:pPr>
      <w:r>
        <w:rPr>
          <w:rStyle w:val="a6"/>
        </w:rPr>
        <w:footnoteRef/>
      </w:r>
      <w:r>
        <w:t xml:space="preserve"> Скрипкина Ж.Б. Избир</w:t>
      </w:r>
      <w:r w:rsidR="00DF5BF5">
        <w:t>ательные системы и технологии. М.,</w:t>
      </w:r>
      <w:r w:rsidR="00C051E8">
        <w:t xml:space="preserve"> </w:t>
      </w:r>
      <w:r w:rsidR="00DF5BF5">
        <w:t>2006.</w:t>
      </w:r>
      <w:r>
        <w:t xml:space="preserve"> С.</w:t>
      </w:r>
      <w:r w:rsidR="005103B3">
        <w:t>156-157</w:t>
      </w:r>
      <w:r>
        <w:t>.</w:t>
      </w:r>
    </w:p>
  </w:footnote>
  <w:footnote w:id="16">
    <w:p w:rsidR="007609BB" w:rsidRDefault="007609BB">
      <w:pPr>
        <w:pStyle w:val="a5"/>
      </w:pPr>
      <w:r>
        <w:rPr>
          <w:rStyle w:val="a6"/>
        </w:rPr>
        <w:footnoteRef/>
      </w:r>
      <w:r>
        <w:t xml:space="preserve"> Скрипкина Ж.Б. Избира</w:t>
      </w:r>
      <w:r w:rsidR="00DF5BF5">
        <w:t>тельные системы и технологии. М.,</w:t>
      </w:r>
      <w:r w:rsidR="00C051E8">
        <w:t xml:space="preserve"> </w:t>
      </w:r>
      <w:r w:rsidR="00DF5BF5">
        <w:t>2006.</w:t>
      </w:r>
      <w:r>
        <w:t xml:space="preserve"> </w:t>
      </w:r>
      <w:r w:rsidR="002535EF">
        <w:t>С.116.</w:t>
      </w:r>
    </w:p>
  </w:footnote>
  <w:footnote w:id="17">
    <w:p w:rsidR="00C11E27" w:rsidRDefault="00C11E27" w:rsidP="00C11E27">
      <w:pPr>
        <w:pStyle w:val="a5"/>
      </w:pPr>
      <w:r>
        <w:rPr>
          <w:rStyle w:val="a6"/>
        </w:rPr>
        <w:footnoteRef/>
      </w:r>
      <w:r>
        <w:t xml:space="preserve"> Жмыриков А.Н. Как победить н</w:t>
      </w:r>
      <w:r w:rsidR="00C33997">
        <w:t>а выборах. Обнинск,</w:t>
      </w:r>
      <w:r w:rsidR="00C051E8">
        <w:t xml:space="preserve"> </w:t>
      </w:r>
      <w:r w:rsidR="00C33997">
        <w:t xml:space="preserve">1995. </w:t>
      </w:r>
      <w:r>
        <w:t>С.122-128</w:t>
      </w:r>
      <w:r w:rsidR="00C33997">
        <w:t>.</w:t>
      </w:r>
    </w:p>
  </w:footnote>
  <w:footnote w:id="18">
    <w:p w:rsidR="00FC4F6F" w:rsidRDefault="00FC4F6F">
      <w:pPr>
        <w:pStyle w:val="a5"/>
      </w:pPr>
      <w:r>
        <w:rPr>
          <w:rStyle w:val="a6"/>
        </w:rPr>
        <w:footnoteRef/>
      </w:r>
      <w:r>
        <w:t xml:space="preserve"> Соловьев А.И</w:t>
      </w:r>
      <w:r w:rsidR="00C33997">
        <w:t>. Политические коммуникации. М.,</w:t>
      </w:r>
      <w:r w:rsidR="00C051E8">
        <w:t xml:space="preserve"> </w:t>
      </w:r>
      <w:r w:rsidR="00C33997">
        <w:t xml:space="preserve">2004. </w:t>
      </w:r>
      <w:r w:rsidR="00776459">
        <w:t>С.9</w:t>
      </w:r>
      <w:r>
        <w:t>2.</w:t>
      </w:r>
    </w:p>
  </w:footnote>
  <w:footnote w:id="19">
    <w:p w:rsidR="0025513E" w:rsidRDefault="0025513E">
      <w:pPr>
        <w:pStyle w:val="a5"/>
      </w:pPr>
      <w:r>
        <w:rPr>
          <w:rStyle w:val="a6"/>
        </w:rPr>
        <w:footnoteRef/>
      </w:r>
      <w:r>
        <w:t xml:space="preserve"> Уэлс У.</w:t>
      </w:r>
      <w:r w:rsidR="00C33997">
        <w:t xml:space="preserve"> Рекл</w:t>
      </w:r>
      <w:r w:rsidR="00DE10D2">
        <w:t>ама: принципы и практика. Питер</w:t>
      </w:r>
      <w:r w:rsidR="00C33997">
        <w:t>,</w:t>
      </w:r>
      <w:r w:rsidR="00C051E8">
        <w:t xml:space="preserve"> </w:t>
      </w:r>
      <w:r w:rsidR="00C33997">
        <w:t>2001.</w:t>
      </w:r>
      <w:r>
        <w:t xml:space="preserve"> С.726.</w:t>
      </w:r>
    </w:p>
  </w:footnote>
  <w:footnote w:id="20">
    <w:p w:rsidR="00657729" w:rsidRDefault="00657729">
      <w:pPr>
        <w:pStyle w:val="a5"/>
      </w:pPr>
      <w:r>
        <w:rPr>
          <w:rStyle w:val="a6"/>
        </w:rPr>
        <w:footnoteRef/>
      </w:r>
      <w:r>
        <w:t xml:space="preserve"> </w:t>
      </w:r>
      <w:r w:rsidR="003C25F7">
        <w:t>Феофанов О.А. Рекла</w:t>
      </w:r>
      <w:r w:rsidR="00C33997">
        <w:t>ма</w:t>
      </w:r>
      <w:r w:rsidR="00C051E8">
        <w:t>: новые технологии в России. Питер</w:t>
      </w:r>
      <w:r w:rsidR="00C33997">
        <w:t>,</w:t>
      </w:r>
      <w:r w:rsidR="00C051E8">
        <w:t xml:space="preserve"> </w:t>
      </w:r>
      <w:r w:rsidR="00C33997">
        <w:t xml:space="preserve">2000. </w:t>
      </w:r>
      <w:r w:rsidR="003C25F7">
        <w:t>С.277</w:t>
      </w:r>
      <w:r w:rsidR="004F2259">
        <w:t>.</w:t>
      </w:r>
    </w:p>
  </w:footnote>
  <w:footnote w:id="21">
    <w:p w:rsidR="000B76EE" w:rsidRDefault="000B76EE">
      <w:pPr>
        <w:pStyle w:val="a5"/>
      </w:pPr>
      <w:r>
        <w:rPr>
          <w:rStyle w:val="a6"/>
        </w:rPr>
        <w:footnoteRef/>
      </w:r>
      <w:r>
        <w:t xml:space="preserve"> </w:t>
      </w:r>
      <w:r w:rsidR="00E57959">
        <w:t>Ученова В.В.</w:t>
      </w:r>
      <w:r w:rsidR="00C33997">
        <w:t xml:space="preserve"> Реклама: палитра жанров. М.,</w:t>
      </w:r>
      <w:r w:rsidR="00DE10D2">
        <w:t xml:space="preserve"> </w:t>
      </w:r>
      <w:r w:rsidR="00C33997">
        <w:t>2004.</w:t>
      </w:r>
      <w:r w:rsidR="00E57959">
        <w:t xml:space="preserve"> С.72.</w:t>
      </w:r>
    </w:p>
  </w:footnote>
  <w:footnote w:id="22">
    <w:p w:rsidR="0084307A" w:rsidRDefault="0084307A">
      <w:pPr>
        <w:pStyle w:val="a5"/>
      </w:pPr>
      <w:r>
        <w:rPr>
          <w:rStyle w:val="a6"/>
        </w:rPr>
        <w:footnoteRef/>
      </w:r>
      <w:r>
        <w:t xml:space="preserve"> Гринберг Г.Э. Политичес</w:t>
      </w:r>
      <w:r w:rsidR="00080E66">
        <w:t>кие технологии: ПР и реклама. М.,</w:t>
      </w:r>
      <w:r w:rsidR="00DE10D2">
        <w:t xml:space="preserve"> </w:t>
      </w:r>
      <w:r w:rsidR="00080E66">
        <w:t xml:space="preserve">2005. </w:t>
      </w:r>
      <w:r>
        <w:t>С.</w:t>
      </w:r>
      <w:r w:rsidR="00122945">
        <w:t>300-301</w:t>
      </w:r>
      <w:r>
        <w:t>.</w:t>
      </w:r>
    </w:p>
  </w:footnote>
  <w:footnote w:id="23">
    <w:p w:rsidR="00365F42" w:rsidRDefault="00365F42">
      <w:pPr>
        <w:pStyle w:val="a5"/>
      </w:pPr>
      <w:r>
        <w:rPr>
          <w:rStyle w:val="a6"/>
        </w:rPr>
        <w:footnoteRef/>
      </w:r>
      <w:r>
        <w:t xml:space="preserve"> Ученова </w:t>
      </w:r>
      <w:r w:rsidR="00080E66">
        <w:t>В. В. Реклама: палитра жанров.  М.,</w:t>
      </w:r>
      <w:r w:rsidR="00DE10D2">
        <w:t xml:space="preserve"> </w:t>
      </w:r>
      <w:r w:rsidR="00080E66">
        <w:t xml:space="preserve">2004. </w:t>
      </w:r>
      <w:r>
        <w:t>С.83.</w:t>
      </w:r>
    </w:p>
  </w:footnote>
  <w:footnote w:id="24">
    <w:p w:rsidR="00C33997" w:rsidRDefault="00C33997">
      <w:pPr>
        <w:pStyle w:val="a5"/>
      </w:pPr>
      <w:r>
        <w:rPr>
          <w:rStyle w:val="a6"/>
        </w:rPr>
        <w:footnoteRef/>
      </w:r>
      <w:r>
        <w:t xml:space="preserve"> </w:t>
      </w:r>
      <w:r w:rsidR="00080E66">
        <w:t>Жмыриков А.Н. Как победить на выборах. Обнинск,</w:t>
      </w:r>
      <w:r w:rsidR="00DE10D2">
        <w:t xml:space="preserve"> </w:t>
      </w:r>
      <w:r w:rsidR="00080E66">
        <w:t>1995. С.322.</w:t>
      </w:r>
    </w:p>
  </w:footnote>
  <w:footnote w:id="25">
    <w:p w:rsidR="00755BB2" w:rsidRDefault="001D1150" w:rsidP="001D1150">
      <w:pPr>
        <w:pStyle w:val="a5"/>
      </w:pPr>
      <w:r>
        <w:rPr>
          <w:rStyle w:val="a6"/>
        </w:rPr>
        <w:footnoteRef/>
      </w:r>
      <w:r>
        <w:t xml:space="preserve"> Орлов. Д</w:t>
      </w:r>
      <w:r w:rsidR="00755BB2">
        <w:t>. А. Увядающие технологии</w:t>
      </w:r>
      <w:r w:rsidR="00DE10D2">
        <w:t xml:space="preserve"> </w:t>
      </w:r>
      <w:r w:rsidR="00755BB2">
        <w:t>//</w:t>
      </w:r>
      <w:r w:rsidR="006523A4">
        <w:t xml:space="preserve"> Новое время.</w:t>
      </w:r>
      <w:r w:rsidR="00755BB2">
        <w:t xml:space="preserve"> 1999</w:t>
      </w:r>
      <w:r w:rsidR="006523A4">
        <w:t xml:space="preserve">. </w:t>
      </w:r>
      <w:r>
        <w:rPr>
          <w:rFonts w:ascii="Trebuchet MS" w:hAnsi="Trebuchet MS"/>
        </w:rPr>
        <w:t>№</w:t>
      </w:r>
      <w:r w:rsidR="006523A4">
        <w:t xml:space="preserve">40. </w:t>
      </w:r>
      <w:r w:rsidR="00755BB2">
        <w:t>С.96</w:t>
      </w:r>
      <w:r w:rsidR="00453AF0">
        <w:t>.</w:t>
      </w:r>
    </w:p>
    <w:p w:rsidR="001D1150" w:rsidRDefault="001D1150">
      <w:pPr>
        <w:pStyle w:val="a5"/>
      </w:pPr>
    </w:p>
  </w:footnote>
  <w:footnote w:id="26">
    <w:p w:rsidR="00453AF0" w:rsidRDefault="00453AF0">
      <w:pPr>
        <w:pStyle w:val="a5"/>
      </w:pPr>
      <w:r>
        <w:rPr>
          <w:rStyle w:val="a6"/>
        </w:rPr>
        <w:footnoteRef/>
      </w:r>
      <w:r>
        <w:t xml:space="preserve"> Гринберг Г.Э. Политические технологии: ПР и реклама. М.,</w:t>
      </w:r>
      <w:r w:rsidR="00DE10D2">
        <w:t xml:space="preserve"> </w:t>
      </w:r>
      <w:r>
        <w:t>2005. С.302.</w:t>
      </w:r>
    </w:p>
  </w:footnote>
  <w:footnote w:id="27">
    <w:p w:rsidR="001E37B0" w:rsidRDefault="001E37B0" w:rsidP="001E37B0">
      <w:pPr>
        <w:pStyle w:val="a5"/>
      </w:pPr>
      <w:r>
        <w:rPr>
          <w:rStyle w:val="a6"/>
        </w:rPr>
        <w:footnoteRef/>
      </w:r>
      <w:r>
        <w:t xml:space="preserve"> Евдокимов. В. А. Специфика использования</w:t>
      </w:r>
      <w:r w:rsidR="000C64EE">
        <w:t xml:space="preserve"> средствами массовой информации рекламы (контррекламы) с целью политизации социального конфликта</w:t>
      </w:r>
      <w:r w:rsidR="00CF43D7">
        <w:t xml:space="preserve"> </w:t>
      </w:r>
      <w:r w:rsidR="000C64EE">
        <w:t>//</w:t>
      </w:r>
      <w:r w:rsidR="00CF43D7">
        <w:t xml:space="preserve"> </w:t>
      </w:r>
      <w:r w:rsidR="000C64EE">
        <w:t>Вестник Томского государственного университета</w:t>
      </w:r>
      <w:r w:rsidR="00CF43D7">
        <w:t>.</w:t>
      </w:r>
      <w:r w:rsidR="00117CD9">
        <w:t xml:space="preserve"> 2007</w:t>
      </w:r>
      <w:r w:rsidR="00CF43D7">
        <w:t xml:space="preserve">. </w:t>
      </w:r>
      <w:r>
        <w:rPr>
          <w:rFonts w:ascii="Trebuchet MS" w:hAnsi="Trebuchet MS"/>
        </w:rPr>
        <w:t>№</w:t>
      </w:r>
      <w:r w:rsidR="00CF43D7">
        <w:t xml:space="preserve">295. </w:t>
      </w:r>
      <w:r w:rsidR="00117CD9">
        <w:t>С.20-23</w:t>
      </w:r>
      <w:r>
        <w:t>.</w:t>
      </w:r>
    </w:p>
    <w:p w:rsidR="001148B3" w:rsidRDefault="001148B3" w:rsidP="001E37B0">
      <w:pPr>
        <w:pStyle w:val="a5"/>
      </w:pPr>
    </w:p>
    <w:p w:rsidR="001E37B0" w:rsidRDefault="001E37B0">
      <w:pPr>
        <w:pStyle w:val="a5"/>
      </w:pPr>
    </w:p>
  </w:footnote>
  <w:footnote w:id="28">
    <w:p w:rsidR="00C343A0" w:rsidRDefault="00C343A0">
      <w:pPr>
        <w:pStyle w:val="a5"/>
      </w:pPr>
      <w:r>
        <w:rPr>
          <w:rStyle w:val="a6"/>
        </w:rPr>
        <w:footnoteRef/>
      </w:r>
      <w:r>
        <w:t xml:space="preserve"> Гринберг Г.Э. Политичес</w:t>
      </w:r>
      <w:r w:rsidR="00CF43D7">
        <w:t>кие технологии: ПР и реклама. М.,</w:t>
      </w:r>
      <w:r w:rsidR="00DE10D2">
        <w:t xml:space="preserve"> </w:t>
      </w:r>
      <w:r w:rsidR="00CF43D7">
        <w:t xml:space="preserve">2005. </w:t>
      </w:r>
      <w:r>
        <w:t>С.305-306.</w:t>
      </w:r>
    </w:p>
  </w:footnote>
  <w:footnote w:id="29">
    <w:p w:rsidR="00971237" w:rsidRDefault="00971237">
      <w:pPr>
        <w:pStyle w:val="a5"/>
      </w:pPr>
      <w:r>
        <w:rPr>
          <w:rStyle w:val="a6"/>
        </w:rPr>
        <w:footnoteRef/>
      </w:r>
      <w:r>
        <w:t xml:space="preserve"> Егорова-Гантман Е. В.</w:t>
      </w:r>
      <w:r w:rsidR="004D1517">
        <w:t>, К. В. Плешаков К. В. Политическая реклама. М., 2002. С. 281.</w:t>
      </w:r>
    </w:p>
  </w:footnote>
  <w:footnote w:id="30">
    <w:p w:rsidR="003556B9" w:rsidRDefault="003556B9" w:rsidP="003556B9">
      <w:pPr>
        <w:pStyle w:val="a5"/>
      </w:pPr>
      <w:r>
        <w:rPr>
          <w:rStyle w:val="a6"/>
        </w:rPr>
        <w:footnoteRef/>
      </w:r>
      <w:r>
        <w:t xml:space="preserve"> Натансон. Л. Эффективность избирательной кампании</w:t>
      </w:r>
      <w:r w:rsidR="00CF43D7">
        <w:t xml:space="preserve"> </w:t>
      </w:r>
      <w:r>
        <w:t>//</w:t>
      </w:r>
      <w:r w:rsidR="00CF43D7">
        <w:t xml:space="preserve"> </w:t>
      </w:r>
      <w:r w:rsidR="00297BD5">
        <w:t>Политический маркетинг</w:t>
      </w:r>
      <w:r w:rsidR="00CF43D7">
        <w:t>.</w:t>
      </w:r>
      <w:r>
        <w:t xml:space="preserve"> </w:t>
      </w:r>
      <w:r w:rsidR="00297BD5">
        <w:t>2004</w:t>
      </w:r>
      <w:r>
        <w:t xml:space="preserve">. -  </w:t>
      </w:r>
      <w:r>
        <w:rPr>
          <w:rFonts w:ascii="Trebuchet MS" w:hAnsi="Trebuchet MS"/>
        </w:rPr>
        <w:t>№</w:t>
      </w:r>
      <w:r w:rsidR="00297BD5">
        <w:t>2</w:t>
      </w:r>
      <w:r w:rsidR="00CF43D7">
        <w:t xml:space="preserve">. </w:t>
      </w:r>
      <w:r>
        <w:t>С.</w:t>
      </w:r>
      <w:r w:rsidR="00297BD5">
        <w:t>11</w:t>
      </w:r>
      <w:r>
        <w:t>.</w:t>
      </w:r>
    </w:p>
    <w:p w:rsidR="003556B9" w:rsidRDefault="003556B9">
      <w:pPr>
        <w:pStyle w:val="a5"/>
      </w:pPr>
    </w:p>
  </w:footnote>
  <w:footnote w:id="31">
    <w:p w:rsidR="005F0C32" w:rsidRDefault="005F0C32">
      <w:pPr>
        <w:pStyle w:val="a5"/>
      </w:pPr>
      <w:r>
        <w:rPr>
          <w:rStyle w:val="a6"/>
        </w:rPr>
        <w:footnoteRef/>
      </w:r>
      <w:r>
        <w:t xml:space="preserve"> Савельева. О. О. Отдай голос!</w:t>
      </w:r>
      <w:r w:rsidR="00CF43D7">
        <w:t xml:space="preserve"> </w:t>
      </w:r>
      <w:r>
        <w:t>//</w:t>
      </w:r>
      <w:r w:rsidR="00CF43D7">
        <w:t xml:space="preserve"> Человек. 2004. </w:t>
      </w:r>
      <w:r>
        <w:rPr>
          <w:rFonts w:ascii="Trebuchet MS" w:hAnsi="Trebuchet MS"/>
        </w:rPr>
        <w:t>№</w:t>
      </w:r>
      <w:r w:rsidR="00CF43D7">
        <w:t xml:space="preserve">1. </w:t>
      </w:r>
      <w:r>
        <w:t>С.98.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BFC" w:rsidRDefault="0007167B">
    <w:pPr>
      <w:pStyle w:val="a3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27F26">
      <w:rPr>
        <w:noProof/>
      </w:rPr>
      <w:t>3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33CF"/>
    <w:multiLevelType w:val="hybridMultilevel"/>
    <w:tmpl w:val="BF7EEB24"/>
    <w:lvl w:ilvl="0" w:tplc="76E8215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03725C4F"/>
    <w:multiLevelType w:val="hybridMultilevel"/>
    <w:tmpl w:val="C55C0B26"/>
    <w:lvl w:ilvl="0" w:tplc="2D6862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A6C7A83"/>
    <w:multiLevelType w:val="hybridMultilevel"/>
    <w:tmpl w:val="357432F2"/>
    <w:lvl w:ilvl="0" w:tplc="532AD2EC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106B088E"/>
    <w:multiLevelType w:val="hybridMultilevel"/>
    <w:tmpl w:val="6B4A69AA"/>
    <w:lvl w:ilvl="0" w:tplc="B1E63D62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0832A26"/>
    <w:multiLevelType w:val="hybridMultilevel"/>
    <w:tmpl w:val="54A23894"/>
    <w:lvl w:ilvl="0" w:tplc="622A7A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727254"/>
    <w:multiLevelType w:val="hybridMultilevel"/>
    <w:tmpl w:val="673CCE48"/>
    <w:lvl w:ilvl="0" w:tplc="07B6154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89240BD"/>
    <w:multiLevelType w:val="hybridMultilevel"/>
    <w:tmpl w:val="BBA4368C"/>
    <w:lvl w:ilvl="0" w:tplc="F5C424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A624B48"/>
    <w:multiLevelType w:val="hybridMultilevel"/>
    <w:tmpl w:val="9A38D2A0"/>
    <w:lvl w:ilvl="0" w:tplc="6FAC7B1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1F4306BE"/>
    <w:multiLevelType w:val="hybridMultilevel"/>
    <w:tmpl w:val="8B0CE170"/>
    <w:lvl w:ilvl="0" w:tplc="4BFA04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914404"/>
    <w:multiLevelType w:val="hybridMultilevel"/>
    <w:tmpl w:val="B9E88FD4"/>
    <w:lvl w:ilvl="0" w:tplc="ADEA64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638D587C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Webdings" w:hAnsi="Webdings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6893242C"/>
    <w:multiLevelType w:val="hybridMultilevel"/>
    <w:tmpl w:val="500AE698"/>
    <w:lvl w:ilvl="0" w:tplc="5770FAE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A371794"/>
    <w:multiLevelType w:val="hybridMultilevel"/>
    <w:tmpl w:val="E174BDD4"/>
    <w:lvl w:ilvl="0" w:tplc="F5265D3A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721A0EF3"/>
    <w:multiLevelType w:val="hybridMultilevel"/>
    <w:tmpl w:val="1F5EDDCE"/>
    <w:lvl w:ilvl="0" w:tplc="85489EEA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753C53DC"/>
    <w:multiLevelType w:val="multilevel"/>
    <w:tmpl w:val="D766DC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5">
    <w:nsid w:val="75C55FF8"/>
    <w:multiLevelType w:val="hybridMultilevel"/>
    <w:tmpl w:val="7166F550"/>
    <w:lvl w:ilvl="0" w:tplc="C0446EDA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2"/>
  </w:num>
  <w:num w:numId="5">
    <w:abstractNumId w:val="15"/>
  </w:num>
  <w:num w:numId="6">
    <w:abstractNumId w:val="12"/>
  </w:num>
  <w:num w:numId="7">
    <w:abstractNumId w:val="7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D54"/>
    <w:rsid w:val="000014AD"/>
    <w:rsid w:val="00003614"/>
    <w:rsid w:val="0000429F"/>
    <w:rsid w:val="000141F9"/>
    <w:rsid w:val="00017196"/>
    <w:rsid w:val="00026CCD"/>
    <w:rsid w:val="000358EB"/>
    <w:rsid w:val="00037323"/>
    <w:rsid w:val="0004200B"/>
    <w:rsid w:val="000548AA"/>
    <w:rsid w:val="0007167B"/>
    <w:rsid w:val="000723DF"/>
    <w:rsid w:val="00080E66"/>
    <w:rsid w:val="000944BE"/>
    <w:rsid w:val="000B76EE"/>
    <w:rsid w:val="000B79A2"/>
    <w:rsid w:val="000C4F8D"/>
    <w:rsid w:val="000C64EE"/>
    <w:rsid w:val="000C7B48"/>
    <w:rsid w:val="000D5445"/>
    <w:rsid w:val="000D7C16"/>
    <w:rsid w:val="000F44C9"/>
    <w:rsid w:val="00103BD5"/>
    <w:rsid w:val="00106D3C"/>
    <w:rsid w:val="00110F56"/>
    <w:rsid w:val="001148B3"/>
    <w:rsid w:val="00117CD9"/>
    <w:rsid w:val="001226B8"/>
    <w:rsid w:val="001227C0"/>
    <w:rsid w:val="00122945"/>
    <w:rsid w:val="0013559C"/>
    <w:rsid w:val="00135B3B"/>
    <w:rsid w:val="00140AC2"/>
    <w:rsid w:val="001436D7"/>
    <w:rsid w:val="0015197C"/>
    <w:rsid w:val="00153A23"/>
    <w:rsid w:val="001711F8"/>
    <w:rsid w:val="00176951"/>
    <w:rsid w:val="00191BF0"/>
    <w:rsid w:val="00195412"/>
    <w:rsid w:val="0019579F"/>
    <w:rsid w:val="001A013D"/>
    <w:rsid w:val="001A1A21"/>
    <w:rsid w:val="001A25C3"/>
    <w:rsid w:val="001B1439"/>
    <w:rsid w:val="001B26A9"/>
    <w:rsid w:val="001C66F7"/>
    <w:rsid w:val="001D1150"/>
    <w:rsid w:val="001D174F"/>
    <w:rsid w:val="001D4F23"/>
    <w:rsid w:val="001E37B0"/>
    <w:rsid w:val="001E63B1"/>
    <w:rsid w:val="001F0EF0"/>
    <w:rsid w:val="001F1062"/>
    <w:rsid w:val="001F3E99"/>
    <w:rsid w:val="001F5C92"/>
    <w:rsid w:val="00216A4C"/>
    <w:rsid w:val="00223A7D"/>
    <w:rsid w:val="002333FA"/>
    <w:rsid w:val="00240124"/>
    <w:rsid w:val="002448E8"/>
    <w:rsid w:val="002535EF"/>
    <w:rsid w:val="0025513E"/>
    <w:rsid w:val="002600E7"/>
    <w:rsid w:val="00263CB5"/>
    <w:rsid w:val="00263E17"/>
    <w:rsid w:val="00264F13"/>
    <w:rsid w:val="00265221"/>
    <w:rsid w:val="00266F20"/>
    <w:rsid w:val="00270052"/>
    <w:rsid w:val="002802DF"/>
    <w:rsid w:val="00280D2A"/>
    <w:rsid w:val="002844C1"/>
    <w:rsid w:val="002926A0"/>
    <w:rsid w:val="00293F59"/>
    <w:rsid w:val="002955C3"/>
    <w:rsid w:val="00297BD5"/>
    <w:rsid w:val="002A133D"/>
    <w:rsid w:val="002A24CE"/>
    <w:rsid w:val="002A79DE"/>
    <w:rsid w:val="002B5C36"/>
    <w:rsid w:val="002C2E4B"/>
    <w:rsid w:val="002C372E"/>
    <w:rsid w:val="002E50BE"/>
    <w:rsid w:val="00326C89"/>
    <w:rsid w:val="0033168D"/>
    <w:rsid w:val="003556B9"/>
    <w:rsid w:val="00360B35"/>
    <w:rsid w:val="00365F42"/>
    <w:rsid w:val="00373B1A"/>
    <w:rsid w:val="00375C24"/>
    <w:rsid w:val="00381B4A"/>
    <w:rsid w:val="00391D3F"/>
    <w:rsid w:val="00393B6C"/>
    <w:rsid w:val="003B63EB"/>
    <w:rsid w:val="003C1F4B"/>
    <w:rsid w:val="003C25F7"/>
    <w:rsid w:val="003C374F"/>
    <w:rsid w:val="003C5F89"/>
    <w:rsid w:val="003E0E2E"/>
    <w:rsid w:val="003E30A9"/>
    <w:rsid w:val="003E3C23"/>
    <w:rsid w:val="003F3138"/>
    <w:rsid w:val="003F4517"/>
    <w:rsid w:val="00407CEE"/>
    <w:rsid w:val="004107E2"/>
    <w:rsid w:val="0042097C"/>
    <w:rsid w:val="00422D8E"/>
    <w:rsid w:val="004309EB"/>
    <w:rsid w:val="00431F99"/>
    <w:rsid w:val="004476AE"/>
    <w:rsid w:val="00453AF0"/>
    <w:rsid w:val="00454271"/>
    <w:rsid w:val="004626D7"/>
    <w:rsid w:val="00464AB0"/>
    <w:rsid w:val="0046749B"/>
    <w:rsid w:val="00471816"/>
    <w:rsid w:val="004804CF"/>
    <w:rsid w:val="00486DB4"/>
    <w:rsid w:val="004A0B90"/>
    <w:rsid w:val="004A5DDF"/>
    <w:rsid w:val="004B7B1B"/>
    <w:rsid w:val="004C3DB8"/>
    <w:rsid w:val="004D1517"/>
    <w:rsid w:val="004D3158"/>
    <w:rsid w:val="004D6AB6"/>
    <w:rsid w:val="004E638A"/>
    <w:rsid w:val="004F12BB"/>
    <w:rsid w:val="004F2259"/>
    <w:rsid w:val="00505E4E"/>
    <w:rsid w:val="005103B3"/>
    <w:rsid w:val="005122A9"/>
    <w:rsid w:val="00512961"/>
    <w:rsid w:val="00526C48"/>
    <w:rsid w:val="00537CAA"/>
    <w:rsid w:val="0054241F"/>
    <w:rsid w:val="00543697"/>
    <w:rsid w:val="00545BED"/>
    <w:rsid w:val="00553718"/>
    <w:rsid w:val="00554DC1"/>
    <w:rsid w:val="005569F5"/>
    <w:rsid w:val="00560A87"/>
    <w:rsid w:val="00566807"/>
    <w:rsid w:val="00567F8C"/>
    <w:rsid w:val="00574D3C"/>
    <w:rsid w:val="00580B1F"/>
    <w:rsid w:val="00583DFD"/>
    <w:rsid w:val="005876AB"/>
    <w:rsid w:val="00597BFC"/>
    <w:rsid w:val="005A1423"/>
    <w:rsid w:val="005A1D15"/>
    <w:rsid w:val="005C123E"/>
    <w:rsid w:val="005C353F"/>
    <w:rsid w:val="005C3A17"/>
    <w:rsid w:val="005D078D"/>
    <w:rsid w:val="005D2D1B"/>
    <w:rsid w:val="005D63D5"/>
    <w:rsid w:val="005E09B9"/>
    <w:rsid w:val="005E3C33"/>
    <w:rsid w:val="005E48BC"/>
    <w:rsid w:val="005F0C32"/>
    <w:rsid w:val="005F0C52"/>
    <w:rsid w:val="005F0FC6"/>
    <w:rsid w:val="005F369E"/>
    <w:rsid w:val="005F5145"/>
    <w:rsid w:val="00606EEA"/>
    <w:rsid w:val="00606F48"/>
    <w:rsid w:val="00612EBE"/>
    <w:rsid w:val="0061433D"/>
    <w:rsid w:val="00620E4A"/>
    <w:rsid w:val="0062278E"/>
    <w:rsid w:val="00632CFB"/>
    <w:rsid w:val="00632FDF"/>
    <w:rsid w:val="00640D35"/>
    <w:rsid w:val="006523A4"/>
    <w:rsid w:val="00657729"/>
    <w:rsid w:val="00664032"/>
    <w:rsid w:val="00665268"/>
    <w:rsid w:val="0067180A"/>
    <w:rsid w:val="00682BC4"/>
    <w:rsid w:val="0068357D"/>
    <w:rsid w:val="00685C8C"/>
    <w:rsid w:val="006950F5"/>
    <w:rsid w:val="006A5A7A"/>
    <w:rsid w:val="006B7827"/>
    <w:rsid w:val="006C0FF1"/>
    <w:rsid w:val="006C7413"/>
    <w:rsid w:val="006D6315"/>
    <w:rsid w:val="006E1067"/>
    <w:rsid w:val="006E757E"/>
    <w:rsid w:val="006F4979"/>
    <w:rsid w:val="00704CB4"/>
    <w:rsid w:val="0070525A"/>
    <w:rsid w:val="0071098B"/>
    <w:rsid w:val="007179FF"/>
    <w:rsid w:val="00724BFA"/>
    <w:rsid w:val="00745508"/>
    <w:rsid w:val="0074690C"/>
    <w:rsid w:val="007469A7"/>
    <w:rsid w:val="007522D5"/>
    <w:rsid w:val="00755BB2"/>
    <w:rsid w:val="007609BB"/>
    <w:rsid w:val="00776459"/>
    <w:rsid w:val="00787AD6"/>
    <w:rsid w:val="007A0995"/>
    <w:rsid w:val="007C5057"/>
    <w:rsid w:val="007D3053"/>
    <w:rsid w:val="007E2FFA"/>
    <w:rsid w:val="007E308F"/>
    <w:rsid w:val="007E734B"/>
    <w:rsid w:val="007F04C4"/>
    <w:rsid w:val="007F313B"/>
    <w:rsid w:val="00803A2C"/>
    <w:rsid w:val="0080515D"/>
    <w:rsid w:val="008178A4"/>
    <w:rsid w:val="00827C7F"/>
    <w:rsid w:val="00831A86"/>
    <w:rsid w:val="00831A9B"/>
    <w:rsid w:val="0083620D"/>
    <w:rsid w:val="0084307A"/>
    <w:rsid w:val="00846AEE"/>
    <w:rsid w:val="00865C8B"/>
    <w:rsid w:val="00876D0B"/>
    <w:rsid w:val="00877152"/>
    <w:rsid w:val="00877183"/>
    <w:rsid w:val="00883251"/>
    <w:rsid w:val="00893A4E"/>
    <w:rsid w:val="00896B8E"/>
    <w:rsid w:val="008B08FF"/>
    <w:rsid w:val="008B67BA"/>
    <w:rsid w:val="008C0992"/>
    <w:rsid w:val="008C2A80"/>
    <w:rsid w:val="008C2D22"/>
    <w:rsid w:val="008C3BEB"/>
    <w:rsid w:val="008D2C6D"/>
    <w:rsid w:val="00924672"/>
    <w:rsid w:val="00927443"/>
    <w:rsid w:val="009508E5"/>
    <w:rsid w:val="00956867"/>
    <w:rsid w:val="009606CF"/>
    <w:rsid w:val="0096706E"/>
    <w:rsid w:val="00971237"/>
    <w:rsid w:val="00971D95"/>
    <w:rsid w:val="00974CF9"/>
    <w:rsid w:val="00985F86"/>
    <w:rsid w:val="00986A96"/>
    <w:rsid w:val="00986B47"/>
    <w:rsid w:val="009A0271"/>
    <w:rsid w:val="009A3846"/>
    <w:rsid w:val="009A5889"/>
    <w:rsid w:val="009B1C68"/>
    <w:rsid w:val="009B4196"/>
    <w:rsid w:val="009B6CC5"/>
    <w:rsid w:val="009C32F0"/>
    <w:rsid w:val="009E360D"/>
    <w:rsid w:val="009E57F1"/>
    <w:rsid w:val="009F7FD1"/>
    <w:rsid w:val="00A136ED"/>
    <w:rsid w:val="00A2499B"/>
    <w:rsid w:val="00A33444"/>
    <w:rsid w:val="00A41D54"/>
    <w:rsid w:val="00A44D48"/>
    <w:rsid w:val="00A4715D"/>
    <w:rsid w:val="00A56BDF"/>
    <w:rsid w:val="00A602D7"/>
    <w:rsid w:val="00A623F3"/>
    <w:rsid w:val="00A62CDE"/>
    <w:rsid w:val="00A64C3A"/>
    <w:rsid w:val="00A65A85"/>
    <w:rsid w:val="00A83D5A"/>
    <w:rsid w:val="00AA1DFE"/>
    <w:rsid w:val="00AA67DF"/>
    <w:rsid w:val="00AA6A02"/>
    <w:rsid w:val="00AB0782"/>
    <w:rsid w:val="00AB52D9"/>
    <w:rsid w:val="00AE3EE0"/>
    <w:rsid w:val="00AE4C1A"/>
    <w:rsid w:val="00AE7EF3"/>
    <w:rsid w:val="00AF060E"/>
    <w:rsid w:val="00B17011"/>
    <w:rsid w:val="00B20F1E"/>
    <w:rsid w:val="00B252A6"/>
    <w:rsid w:val="00B2580D"/>
    <w:rsid w:val="00B27F26"/>
    <w:rsid w:val="00B32FE3"/>
    <w:rsid w:val="00B33D73"/>
    <w:rsid w:val="00B40C10"/>
    <w:rsid w:val="00B53054"/>
    <w:rsid w:val="00B55F66"/>
    <w:rsid w:val="00B6429F"/>
    <w:rsid w:val="00B71CCE"/>
    <w:rsid w:val="00B95E7D"/>
    <w:rsid w:val="00B96B72"/>
    <w:rsid w:val="00B979B1"/>
    <w:rsid w:val="00BA46E6"/>
    <w:rsid w:val="00BA561E"/>
    <w:rsid w:val="00BB14A7"/>
    <w:rsid w:val="00BC26D8"/>
    <w:rsid w:val="00BC3AEB"/>
    <w:rsid w:val="00BD5880"/>
    <w:rsid w:val="00BE2F85"/>
    <w:rsid w:val="00BF3124"/>
    <w:rsid w:val="00BF54AB"/>
    <w:rsid w:val="00C00AE2"/>
    <w:rsid w:val="00C03587"/>
    <w:rsid w:val="00C038CE"/>
    <w:rsid w:val="00C051E8"/>
    <w:rsid w:val="00C11E27"/>
    <w:rsid w:val="00C2679D"/>
    <w:rsid w:val="00C30722"/>
    <w:rsid w:val="00C308C4"/>
    <w:rsid w:val="00C32E74"/>
    <w:rsid w:val="00C33997"/>
    <w:rsid w:val="00C343A0"/>
    <w:rsid w:val="00C47289"/>
    <w:rsid w:val="00C50770"/>
    <w:rsid w:val="00C50ABD"/>
    <w:rsid w:val="00C56243"/>
    <w:rsid w:val="00C57649"/>
    <w:rsid w:val="00C656C2"/>
    <w:rsid w:val="00C83978"/>
    <w:rsid w:val="00C87550"/>
    <w:rsid w:val="00C927E5"/>
    <w:rsid w:val="00C929C6"/>
    <w:rsid w:val="00C92EAC"/>
    <w:rsid w:val="00C93AA0"/>
    <w:rsid w:val="00CA00C9"/>
    <w:rsid w:val="00CA5D39"/>
    <w:rsid w:val="00CB2F68"/>
    <w:rsid w:val="00CB7B7F"/>
    <w:rsid w:val="00CC14D7"/>
    <w:rsid w:val="00CC40A6"/>
    <w:rsid w:val="00CD13F2"/>
    <w:rsid w:val="00CD314C"/>
    <w:rsid w:val="00CD6F3A"/>
    <w:rsid w:val="00CE501E"/>
    <w:rsid w:val="00CF138F"/>
    <w:rsid w:val="00CF363B"/>
    <w:rsid w:val="00CF43D7"/>
    <w:rsid w:val="00D03F9D"/>
    <w:rsid w:val="00D13BC1"/>
    <w:rsid w:val="00D1403D"/>
    <w:rsid w:val="00D205CD"/>
    <w:rsid w:val="00D23E9D"/>
    <w:rsid w:val="00D35C29"/>
    <w:rsid w:val="00D50E51"/>
    <w:rsid w:val="00D63666"/>
    <w:rsid w:val="00D83461"/>
    <w:rsid w:val="00D86925"/>
    <w:rsid w:val="00D86C4B"/>
    <w:rsid w:val="00DA409E"/>
    <w:rsid w:val="00DA6186"/>
    <w:rsid w:val="00DB26CF"/>
    <w:rsid w:val="00DB6981"/>
    <w:rsid w:val="00DC162A"/>
    <w:rsid w:val="00DE10D2"/>
    <w:rsid w:val="00DE2BD4"/>
    <w:rsid w:val="00DE2F17"/>
    <w:rsid w:val="00DE3672"/>
    <w:rsid w:val="00DE519A"/>
    <w:rsid w:val="00DF5BF5"/>
    <w:rsid w:val="00E0352E"/>
    <w:rsid w:val="00E165AB"/>
    <w:rsid w:val="00E20ABE"/>
    <w:rsid w:val="00E345DB"/>
    <w:rsid w:val="00E460DC"/>
    <w:rsid w:val="00E53D0A"/>
    <w:rsid w:val="00E54E67"/>
    <w:rsid w:val="00E57959"/>
    <w:rsid w:val="00E85CF0"/>
    <w:rsid w:val="00E9392A"/>
    <w:rsid w:val="00E959A2"/>
    <w:rsid w:val="00EA094F"/>
    <w:rsid w:val="00EA7028"/>
    <w:rsid w:val="00ED0D6C"/>
    <w:rsid w:val="00ED15F0"/>
    <w:rsid w:val="00EF1B8C"/>
    <w:rsid w:val="00EF3F43"/>
    <w:rsid w:val="00EF7A8F"/>
    <w:rsid w:val="00F00462"/>
    <w:rsid w:val="00F060FE"/>
    <w:rsid w:val="00F07058"/>
    <w:rsid w:val="00F24E24"/>
    <w:rsid w:val="00F266E7"/>
    <w:rsid w:val="00F31458"/>
    <w:rsid w:val="00F44CD4"/>
    <w:rsid w:val="00F57306"/>
    <w:rsid w:val="00F601E0"/>
    <w:rsid w:val="00F71E27"/>
    <w:rsid w:val="00F86903"/>
    <w:rsid w:val="00F90B3F"/>
    <w:rsid w:val="00F97467"/>
    <w:rsid w:val="00FA6490"/>
    <w:rsid w:val="00FB34A5"/>
    <w:rsid w:val="00FC4F6F"/>
    <w:rsid w:val="00FD1AF3"/>
    <w:rsid w:val="00FE5228"/>
    <w:rsid w:val="00FE5500"/>
    <w:rsid w:val="00FE68E9"/>
    <w:rsid w:val="00FF12CD"/>
    <w:rsid w:val="00FF5753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8B75134D-36E9-4F4A-8E33-29823400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EF3F43"/>
    <w:pPr>
      <w:numPr>
        <w:numId w:val="1"/>
      </w:numPr>
    </w:pPr>
  </w:style>
  <w:style w:type="paragraph" w:styleId="a3">
    <w:name w:val="header"/>
    <w:basedOn w:val="a"/>
    <w:rsid w:val="00597BF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97BFC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AA6A02"/>
    <w:rPr>
      <w:sz w:val="20"/>
      <w:szCs w:val="20"/>
    </w:rPr>
  </w:style>
  <w:style w:type="character" w:styleId="a6">
    <w:name w:val="footnote reference"/>
    <w:basedOn w:val="a0"/>
    <w:semiHidden/>
    <w:rsid w:val="00AA6A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6384</Words>
  <Characters>36390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42689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Алексеевич Васюков</dc:creator>
  <cp:keywords/>
  <dc:description/>
  <cp:lastModifiedBy>Irina</cp:lastModifiedBy>
  <cp:revision>2</cp:revision>
  <dcterms:created xsi:type="dcterms:W3CDTF">2014-08-15T17:08:00Z</dcterms:created>
  <dcterms:modified xsi:type="dcterms:W3CDTF">2014-08-15T17:08:00Z</dcterms:modified>
</cp:coreProperties>
</file>