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FD" w:rsidRDefault="00431AFD" w:rsidP="00674E78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36"/>
          <w:szCs w:val="36"/>
        </w:rPr>
      </w:pPr>
      <w:bookmarkStart w:id="0" w:name="_Toc167075847"/>
      <w:bookmarkStart w:id="1" w:name="_Toc167075004"/>
    </w:p>
    <w:p w:rsidR="001C6DC1" w:rsidRDefault="00674E78" w:rsidP="00674E78">
      <w:pPr>
        <w:pStyle w:val="1"/>
        <w:spacing w:line="360" w:lineRule="auto"/>
        <w:jc w:val="center"/>
        <w:rPr>
          <w:noProof/>
        </w:rPr>
      </w:pPr>
      <w:r>
        <w:rPr>
          <w:rFonts w:ascii="Times New Roman" w:hAnsi="Times New Roman"/>
          <w:b w:val="0"/>
          <w:bCs w:val="0"/>
          <w:sz w:val="36"/>
          <w:szCs w:val="36"/>
        </w:rPr>
        <w:t>Оглавление</w:t>
      </w:r>
      <w:bookmarkEnd w:id="0"/>
      <w:r w:rsidRPr="00674E78">
        <w:rPr>
          <w:rFonts w:ascii="Times New Roman" w:hAnsi="Times New Roman"/>
          <w:b w:val="0"/>
          <w:bCs w:val="0"/>
          <w:sz w:val="28"/>
          <w:szCs w:val="28"/>
        </w:rPr>
        <w:fldChar w:fldCharType="begin"/>
      </w:r>
      <w:r w:rsidRPr="00674E78">
        <w:rPr>
          <w:rFonts w:ascii="Times New Roman" w:hAnsi="Times New Roman"/>
          <w:b w:val="0"/>
          <w:bCs w:val="0"/>
          <w:sz w:val="28"/>
          <w:szCs w:val="28"/>
        </w:rPr>
        <w:instrText xml:space="preserve"> TOC \o "1-3" \u </w:instrText>
      </w:r>
      <w:r w:rsidRPr="00674E78">
        <w:rPr>
          <w:rFonts w:ascii="Times New Roman" w:hAnsi="Times New Roman"/>
          <w:b w:val="0"/>
          <w:bCs w:val="0"/>
          <w:sz w:val="28"/>
          <w:szCs w:val="28"/>
        </w:rPr>
        <w:fldChar w:fldCharType="separate"/>
      </w:r>
    </w:p>
    <w:p w:rsidR="001C6DC1" w:rsidRPr="00CD40DA" w:rsidRDefault="001C6DC1" w:rsidP="00CD40DA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Введение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_Toc167075848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2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1. Системный подход в управлении.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_Toc167075849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3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1.1. Описание объекта управления.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_Toc167075850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3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Объект управления как система.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_Toc167075851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3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1.2.Объект управления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_Toc167075852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4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1.3. Анализ внешней среды организации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_Toc167075853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7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 xml:space="preserve">1.3.1. </w:t>
      </w:r>
      <w:r w:rsidRPr="00CD40DA">
        <w:rPr>
          <w:noProof/>
          <w:sz w:val="28"/>
          <w:szCs w:val="28"/>
          <w:lang w:val="en-US"/>
        </w:rPr>
        <w:t>PEST</w:t>
      </w:r>
      <w:r w:rsidRPr="00CD40DA">
        <w:rPr>
          <w:noProof/>
          <w:sz w:val="28"/>
          <w:szCs w:val="28"/>
        </w:rPr>
        <w:t>-анализ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_Toc167075854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7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iCs/>
          <w:noProof/>
          <w:sz w:val="28"/>
          <w:szCs w:val="28"/>
        </w:rPr>
        <w:t>1.3.2. Карты стратегических групп.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_Toc167075855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8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1.3.3. Модель пяти сил конкуренции.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_Toc167075856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13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1.3.4. Матрицы угроз и возможностей.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_Toc167075857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17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 xml:space="preserve">1.3.5. </w:t>
      </w:r>
      <w:r w:rsidRPr="00CD40DA">
        <w:rPr>
          <w:noProof/>
          <w:sz w:val="28"/>
          <w:szCs w:val="28"/>
          <w:lang w:val="en-US"/>
        </w:rPr>
        <w:t>SWOT</w:t>
      </w:r>
      <w:r w:rsidRPr="00CD40DA">
        <w:rPr>
          <w:noProof/>
          <w:sz w:val="28"/>
          <w:szCs w:val="28"/>
        </w:rPr>
        <w:t xml:space="preserve"> – анализ.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_Toc167075858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19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2. Цель и миссия организации.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_Toc167075859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20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2.1. Цель организации.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_Toc167075860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20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2.2. Миссия организации.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_Toc167075862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21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3. Организационная структура и методы реструктуризации.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_Toc167075863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22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Заключение.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_Toc167075864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26</w:t>
      </w:r>
      <w:r w:rsidRPr="00CD40DA">
        <w:rPr>
          <w:noProof/>
          <w:sz w:val="28"/>
          <w:szCs w:val="28"/>
        </w:rPr>
        <w:fldChar w:fldCharType="end"/>
      </w:r>
    </w:p>
    <w:p w:rsidR="001C6DC1" w:rsidRPr="00CD40DA" w:rsidRDefault="001C6DC1" w:rsidP="00CD40DA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40DA">
        <w:rPr>
          <w:noProof/>
          <w:sz w:val="28"/>
          <w:szCs w:val="28"/>
        </w:rPr>
        <w:t>Список литературы.</w:t>
      </w:r>
      <w:r w:rsidRPr="00CD40DA">
        <w:rPr>
          <w:noProof/>
          <w:sz w:val="28"/>
          <w:szCs w:val="28"/>
        </w:rPr>
        <w:tab/>
      </w:r>
      <w:r w:rsidRPr="00CD40DA">
        <w:rPr>
          <w:noProof/>
          <w:sz w:val="28"/>
          <w:szCs w:val="28"/>
        </w:rPr>
        <w:fldChar w:fldCharType="begin"/>
      </w:r>
      <w:r w:rsidRPr="00CD40DA">
        <w:rPr>
          <w:noProof/>
          <w:sz w:val="28"/>
          <w:szCs w:val="28"/>
        </w:rPr>
        <w:instrText xml:space="preserve"> PAGEREF _Toc167075865 \h </w:instrText>
      </w:r>
      <w:r w:rsidRPr="00CD40DA">
        <w:rPr>
          <w:noProof/>
          <w:sz w:val="28"/>
          <w:szCs w:val="28"/>
        </w:rPr>
      </w:r>
      <w:r w:rsidRPr="00CD40DA">
        <w:rPr>
          <w:noProof/>
          <w:sz w:val="28"/>
          <w:szCs w:val="28"/>
        </w:rPr>
        <w:fldChar w:fldCharType="separate"/>
      </w:r>
      <w:r w:rsidR="009122F0">
        <w:rPr>
          <w:noProof/>
          <w:sz w:val="28"/>
          <w:szCs w:val="28"/>
        </w:rPr>
        <w:t>27</w:t>
      </w:r>
      <w:r w:rsidRPr="00CD40DA">
        <w:rPr>
          <w:noProof/>
          <w:sz w:val="28"/>
          <w:szCs w:val="28"/>
        </w:rPr>
        <w:fldChar w:fldCharType="end"/>
      </w:r>
    </w:p>
    <w:p w:rsidR="00EE773A" w:rsidRDefault="00674E78" w:rsidP="00674E78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36"/>
          <w:szCs w:val="36"/>
        </w:rPr>
      </w:pPr>
      <w:r w:rsidRPr="00674E78">
        <w:rPr>
          <w:rFonts w:ascii="Times New Roman" w:hAnsi="Times New Roman"/>
          <w:b w:val="0"/>
          <w:bCs w:val="0"/>
          <w:sz w:val="28"/>
          <w:szCs w:val="28"/>
        </w:rPr>
        <w:fldChar w:fldCharType="end"/>
      </w:r>
      <w:r w:rsidR="00757620">
        <w:rPr>
          <w:rFonts w:ascii="Times New Roman" w:hAnsi="Times New Roman"/>
          <w:b w:val="0"/>
          <w:bCs w:val="0"/>
          <w:sz w:val="36"/>
          <w:szCs w:val="36"/>
        </w:rPr>
        <w:br w:type="page"/>
      </w:r>
      <w:bookmarkStart w:id="2" w:name="_Toc167075848"/>
      <w:r w:rsidR="00EE773A">
        <w:rPr>
          <w:rFonts w:ascii="Times New Roman" w:hAnsi="Times New Roman"/>
          <w:b w:val="0"/>
          <w:bCs w:val="0"/>
          <w:sz w:val="36"/>
          <w:szCs w:val="36"/>
        </w:rPr>
        <w:lastRenderedPageBreak/>
        <w:t>Введение</w:t>
      </w:r>
      <w:bookmarkEnd w:id="1"/>
      <w:bookmarkEnd w:id="2"/>
    </w:p>
    <w:p w:rsidR="00EE773A" w:rsidRDefault="00EE773A" w:rsidP="00EE77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Целью настоящего исследования является разработка стратегии развития фирмы и ее организационное обеспечение. Данная цель обусловила постановку следующих задач:</w:t>
      </w:r>
    </w:p>
    <w:p w:rsidR="00EE773A" w:rsidRDefault="006F79C3" w:rsidP="00EE77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теоретических положений стратегического менеджмента;</w:t>
      </w:r>
    </w:p>
    <w:p w:rsidR="006F79C3" w:rsidRDefault="006F79C3" w:rsidP="00EE77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инструментов анализа внешней и внутренней среды;</w:t>
      </w:r>
    </w:p>
    <w:p w:rsidR="006F79C3" w:rsidRDefault="006F79C3" w:rsidP="00EE77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организации как системы;</w:t>
      </w:r>
    </w:p>
    <w:p w:rsidR="006F79C3" w:rsidRDefault="006F79C3" w:rsidP="00EE77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внешней среды организации;</w:t>
      </w:r>
    </w:p>
    <w:p w:rsidR="006F79C3" w:rsidRDefault="006F79C3" w:rsidP="00EE77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стратегии развития;</w:t>
      </w:r>
    </w:p>
    <w:p w:rsidR="006F79C3" w:rsidRDefault="006F79C3" w:rsidP="00EE77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древа целей;</w:t>
      </w:r>
    </w:p>
    <w:p w:rsidR="006F79C3" w:rsidRDefault="006F79C3" w:rsidP="00EE77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организационной структуры.</w:t>
      </w:r>
    </w:p>
    <w:p w:rsidR="006F79C3" w:rsidRDefault="006F79C3" w:rsidP="006F79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сеть книжных магазинов, работающая в городе Новосибирске.</w:t>
      </w:r>
    </w:p>
    <w:p w:rsidR="006F79C3" w:rsidRDefault="006F79C3" w:rsidP="006F79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основой исследования явились труды М. Мескона, М. Альберта, Ф. Хедоури; О.С. Виханского, А.И. Наумова.</w:t>
      </w:r>
    </w:p>
    <w:p w:rsidR="006F79C3" w:rsidRPr="006F79C3" w:rsidRDefault="006F79C3" w:rsidP="006F79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исследования использованы различные методы анализа внешней среды, такие, как </w:t>
      </w:r>
      <w:r>
        <w:rPr>
          <w:sz w:val="28"/>
          <w:szCs w:val="28"/>
          <w:lang w:val="en-US"/>
        </w:rPr>
        <w:t>PEST</w:t>
      </w:r>
      <w:r>
        <w:rPr>
          <w:sz w:val="28"/>
          <w:szCs w:val="28"/>
        </w:rPr>
        <w:t xml:space="preserve">-анализ, метод карт стратегических групп, </w:t>
      </w:r>
      <w:r>
        <w:rPr>
          <w:sz w:val="28"/>
          <w:szCs w:val="28"/>
          <w:lang w:val="en-US"/>
        </w:rPr>
        <w:t>SNW</w:t>
      </w:r>
      <w:r>
        <w:rPr>
          <w:sz w:val="28"/>
          <w:szCs w:val="28"/>
        </w:rPr>
        <w:t xml:space="preserve">-метод,  метод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, древо целей для определения целей организации и другие способы проведения анализа внешней среды.</w:t>
      </w:r>
    </w:p>
    <w:p w:rsidR="006F79C3" w:rsidRDefault="006F79C3" w:rsidP="0019760A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36"/>
          <w:szCs w:val="36"/>
        </w:rPr>
      </w:pPr>
      <w:r>
        <w:rPr>
          <w:rFonts w:ascii="Times New Roman" w:hAnsi="Times New Roman"/>
          <w:b w:val="0"/>
          <w:bCs w:val="0"/>
          <w:sz w:val="36"/>
          <w:szCs w:val="36"/>
        </w:rPr>
        <w:br w:type="page"/>
      </w:r>
      <w:bookmarkStart w:id="3" w:name="_Toc167075849"/>
      <w:r>
        <w:rPr>
          <w:rFonts w:ascii="Times New Roman" w:hAnsi="Times New Roman"/>
          <w:b w:val="0"/>
          <w:bCs w:val="0"/>
          <w:sz w:val="36"/>
          <w:szCs w:val="36"/>
        </w:rPr>
        <w:t xml:space="preserve">1. </w:t>
      </w:r>
      <w:r w:rsidR="00E02D96">
        <w:rPr>
          <w:rFonts w:ascii="Times New Roman" w:hAnsi="Times New Roman"/>
          <w:b w:val="0"/>
          <w:bCs w:val="0"/>
          <w:sz w:val="36"/>
          <w:szCs w:val="36"/>
        </w:rPr>
        <w:t>Системный подход в управлении.</w:t>
      </w:r>
      <w:bookmarkEnd w:id="3"/>
    </w:p>
    <w:p w:rsidR="00F934F9" w:rsidRPr="00E02D96" w:rsidRDefault="00DA1053" w:rsidP="00E02D96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i w:val="0"/>
          <w:iCs w:val="0"/>
          <w:sz w:val="32"/>
          <w:szCs w:val="36"/>
        </w:rPr>
      </w:pPr>
      <w:bookmarkStart w:id="4" w:name="_Toc167075850"/>
      <w:r w:rsidRPr="00E02D96">
        <w:rPr>
          <w:rFonts w:ascii="Times New Roman" w:hAnsi="Times New Roman"/>
          <w:b w:val="0"/>
          <w:bCs w:val="0"/>
          <w:i w:val="0"/>
          <w:iCs w:val="0"/>
          <w:sz w:val="32"/>
          <w:szCs w:val="36"/>
        </w:rPr>
        <w:t xml:space="preserve">1.1. </w:t>
      </w:r>
      <w:r w:rsidR="00AF15A3" w:rsidRPr="00E02D96">
        <w:rPr>
          <w:rFonts w:ascii="Times New Roman" w:hAnsi="Times New Roman"/>
          <w:b w:val="0"/>
          <w:bCs w:val="0"/>
          <w:i w:val="0"/>
          <w:iCs w:val="0"/>
          <w:sz w:val="32"/>
          <w:szCs w:val="36"/>
        </w:rPr>
        <w:t>Описание объекта управления</w:t>
      </w:r>
      <w:r w:rsidRPr="00E02D96">
        <w:rPr>
          <w:rFonts w:ascii="Times New Roman" w:hAnsi="Times New Roman"/>
          <w:b w:val="0"/>
          <w:bCs w:val="0"/>
          <w:i w:val="0"/>
          <w:iCs w:val="0"/>
          <w:sz w:val="32"/>
          <w:szCs w:val="36"/>
        </w:rPr>
        <w:t>.</w:t>
      </w:r>
      <w:bookmarkEnd w:id="4"/>
    </w:p>
    <w:p w:rsidR="00DA1053" w:rsidRDefault="00DA1053" w:rsidP="00D8118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управления является фирма, осуществляющая торговлю печатной продукцией (книги, газеты, журналы), дисками, канцелярскими товарами. </w:t>
      </w:r>
    </w:p>
    <w:p w:rsidR="00DA1053" w:rsidRDefault="00DA1053" w:rsidP="00D8118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представляет собой сеть магазинов</w:t>
      </w:r>
      <w:r w:rsidR="009C0084">
        <w:rPr>
          <w:sz w:val="28"/>
          <w:szCs w:val="28"/>
        </w:rPr>
        <w:t xml:space="preserve"> «Книжный</w:t>
      </w:r>
      <w:r w:rsidR="0019760A">
        <w:rPr>
          <w:sz w:val="28"/>
          <w:szCs w:val="28"/>
        </w:rPr>
        <w:t xml:space="preserve"> развал»</w:t>
      </w:r>
      <w:r>
        <w:rPr>
          <w:sz w:val="28"/>
          <w:szCs w:val="28"/>
        </w:rPr>
        <w:t>, расположенных в городе Новосибирске.</w:t>
      </w:r>
    </w:p>
    <w:p w:rsidR="00DA1053" w:rsidRDefault="00DA1053" w:rsidP="00D8118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персонала (без руководства) – около 10 человек в каждом магазине.</w:t>
      </w:r>
    </w:p>
    <w:p w:rsidR="00DA1053" w:rsidRDefault="004F7A7A" w:rsidP="00560A2D">
      <w:pPr>
        <w:spacing w:line="360" w:lineRule="auto"/>
        <w:ind w:left="2124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3" style="position:absolute;left:0;text-align:left;z-index:251647488" from="342pt,22.8pt" to="6in,22.8pt"/>
        </w:pict>
      </w:r>
      <w:r>
        <w:rPr>
          <w:noProof/>
          <w:sz w:val="28"/>
          <w:szCs w:val="28"/>
        </w:rPr>
        <w:pict>
          <v:line id="_x0000_s1092" style="position:absolute;left:0;text-align:left;z-index:251646464" from="45pt,22.8pt" to="6in,22.8pt"/>
        </w:pict>
      </w:r>
      <w:r>
        <w:rPr>
          <w:noProof/>
          <w:sz w:val="28"/>
          <w:szCs w:val="28"/>
        </w:rPr>
        <w:pict>
          <v:rect id="_x0000_s1090" style="position:absolute;left:0;text-align:left;margin-left:45pt;margin-top:22.8pt;width:63pt;height:27pt;z-index:251644416">
            <v:textbox>
              <w:txbxContent>
                <w:p w:rsidR="00BB619A" w:rsidRDefault="00BB619A">
                  <w:r>
                    <w:t>ВЫХОД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5" style="position:absolute;left:0;text-align:left;margin-left:342pt;margin-top:22.8pt;width:90pt;height:153pt;z-index:-251674112">
            <v:textbox style="mso-next-textbox:#_x0000_s1075">
              <w:txbxContent>
                <w:p w:rsidR="00BB619A" w:rsidRDefault="00BB619A" w:rsidP="001364D7"/>
                <w:p w:rsidR="00BB619A" w:rsidRDefault="00BB619A" w:rsidP="001364D7"/>
                <w:p w:rsidR="00BB619A" w:rsidRDefault="00BB619A" w:rsidP="001364D7"/>
                <w:p w:rsidR="00BB619A" w:rsidRDefault="00BB619A" w:rsidP="001364D7"/>
                <w:p w:rsidR="00BB619A" w:rsidRPr="00560A2D" w:rsidRDefault="00BB619A" w:rsidP="001364D7">
                  <w:pPr>
                    <w:rPr>
                      <w:sz w:val="22"/>
                      <w:szCs w:val="22"/>
                    </w:rPr>
                  </w:pPr>
                  <w:r w:rsidRPr="00560A2D">
                    <w:rPr>
                      <w:sz w:val="22"/>
                      <w:szCs w:val="22"/>
                    </w:rPr>
                    <w:t>СКЛАДСКОЕ ПОМЕЩЕНИЕ</w:t>
                  </w:r>
                </w:p>
              </w:txbxContent>
            </v:textbox>
          </v:rect>
        </w:pict>
      </w:r>
      <w:r w:rsidR="00560A2D">
        <w:rPr>
          <w:sz w:val="28"/>
          <w:szCs w:val="28"/>
        </w:rPr>
        <w:t>Примерный план торгового зала.</w:t>
      </w:r>
    </w:p>
    <w:p w:rsidR="00DA1053" w:rsidRDefault="004F7A7A" w:rsidP="00D8118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2" editas="canvas" style="position:absolute;left:0;text-align:left;margin-left:45pt;margin-top:-1.35pt;width:297.05pt;height:233.9pt;z-index:-251675136" coordorigin="2262,5100" coordsize="4679,3635" wrapcoords="-109 -69 -109 21531 21655 21531 21655 -69 -109 -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2262;top:5100;width:4679;height:3635" o:preferrelative="f" stroked="t">
              <v:fill o:detectmouseclick="t"/>
              <v:path o:extrusionok="t" o:connecttype="none"/>
              <o:lock v:ext="edit" text="t"/>
            </v:shape>
            <v:line id="_x0000_s1064" style="position:absolute" from="3827,8729" to="4533,8729"/>
            <v:line id="_x0000_s1065" style="position:absolute" from="6933,7893" to="6933,8451"/>
            <v:line id="_x0000_s1066" style="position:absolute" from="6933,7872" to="6933,8430"/>
            <v:line id="_x0000_s1067" style="position:absolute" from="6940,7757" to="6941,8315"/>
            <v:rect id="_x0000_s1068" style="position:absolute;left:3538;top:5520;width:989;height:572">
              <v:textbox style="mso-next-textbox:#_x0000_s1068">
                <w:txbxContent>
                  <w:p w:rsidR="00BB619A" w:rsidRDefault="00BB619A" w:rsidP="001364D7">
                    <w:r>
                      <w:t>КАССА</w:t>
                    </w:r>
                  </w:p>
                </w:txbxContent>
              </v:textbox>
            </v:rect>
            <v:line id="_x0000_s1069" style="position:absolute;flip:x y" from="4244,7051" to="4251,8708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2268;top:7051;width:1976;height:1672">
              <v:textbox style="mso-next-textbox:#_x0000_s1070">
                <w:txbxContent>
                  <w:p w:rsidR="00BB619A" w:rsidRDefault="00BB619A" w:rsidP="001364D7">
                    <w:r>
                      <w:t>ОТДЕЛ КАНЦЕЛЯРСКИХ ТОВАРОВ</w:t>
                    </w:r>
                  </w:p>
                </w:txbxContent>
              </v:textbox>
            </v:shape>
            <v:line id="_x0000_s1071" style="position:absolute" from="4102,8701" to="4667,8701"/>
            <v:shape id="_x0000_s1072" type="#_x0000_t202" style="position:absolute;left:4244;top:7608;width:1130;height:1115">
              <v:textbox style="mso-next-textbox:#_x0000_s1072">
                <w:txbxContent>
                  <w:p w:rsidR="00BB619A" w:rsidRDefault="00BB619A" w:rsidP="001364D7">
                    <w:r>
                      <w:t>ОТДЕЛ ДИСКОВ</w:t>
                    </w:r>
                  </w:p>
                </w:txbxContent>
              </v:textbox>
            </v:shape>
            <v:shape id="_x0000_s1073" type="#_x0000_t202" style="position:absolute;left:4668;top:5100;width:2117;height:2508" stroked="f">
              <v:textbox style="mso-next-textbox:#_x0000_s1073">
                <w:txbxContent>
                  <w:p w:rsidR="00BB619A" w:rsidRDefault="00BB619A" w:rsidP="001364D7"/>
                  <w:p w:rsidR="00BB619A" w:rsidRDefault="00BB619A" w:rsidP="001364D7"/>
                  <w:p w:rsidR="00BB619A" w:rsidRDefault="00BB619A" w:rsidP="001364D7"/>
                  <w:p w:rsidR="00BB619A" w:rsidRDefault="00BB619A" w:rsidP="001364D7">
                    <w:pPr>
                      <w:jc w:val="center"/>
                    </w:pPr>
                    <w:r>
                      <w:t>ОТДЕЛ</w:t>
                    </w:r>
                  </w:p>
                  <w:p w:rsidR="00BB619A" w:rsidRDefault="00BB619A" w:rsidP="001364D7">
                    <w:pPr>
                      <w:jc w:val="center"/>
                    </w:pPr>
                    <w:r>
                      <w:t>КНИЖНОЙ ПРОДУКЦИИ</w:t>
                    </w:r>
                  </w:p>
                </w:txbxContent>
              </v:textbox>
            </v:shape>
            <v:shape id="_x0000_s1074" type="#_x0000_t202" style="position:absolute;left:2268;top:6075;width:988;height:976">
              <v:textbox style="mso-next-textbox:#_x0000_s1074">
                <w:txbxContent>
                  <w:p w:rsidR="00BB619A" w:rsidRDefault="00BB619A" w:rsidP="001364D7">
                    <w:r>
                      <w:t>ОТДЕЛ ПЕРИО-ДИКИ</w:t>
                    </w:r>
                  </w:p>
                </w:txbxContent>
              </v:textbox>
            </v:shape>
            <w10:wrap type="tight"/>
          </v:group>
        </w:pict>
      </w:r>
    </w:p>
    <w:p w:rsidR="001364D7" w:rsidRDefault="004F7A7A" w:rsidP="001364D7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1" style="position:absolute;left:0;text-align:left;margin-left:45pt;margin-top:1.5pt;width:63pt;height:36pt;z-index:251645440">
            <v:textbox>
              <w:txbxContent>
                <w:p w:rsidR="00BB619A" w:rsidRDefault="00BB619A">
                  <w:r>
                    <w:t>КАССА</w:t>
                  </w:r>
                </w:p>
              </w:txbxContent>
            </v:textbox>
          </v:rect>
        </w:pict>
      </w:r>
    </w:p>
    <w:p w:rsidR="001364D7" w:rsidRDefault="001364D7" w:rsidP="001364D7">
      <w:pPr>
        <w:spacing w:line="360" w:lineRule="auto"/>
        <w:ind w:firstLine="900"/>
        <w:jc w:val="center"/>
        <w:rPr>
          <w:sz w:val="28"/>
          <w:szCs w:val="28"/>
        </w:rPr>
      </w:pPr>
    </w:p>
    <w:p w:rsidR="001364D7" w:rsidRDefault="001364D7" w:rsidP="001364D7">
      <w:pPr>
        <w:spacing w:line="360" w:lineRule="auto"/>
        <w:ind w:firstLine="900"/>
        <w:jc w:val="center"/>
        <w:rPr>
          <w:sz w:val="28"/>
          <w:szCs w:val="28"/>
        </w:rPr>
      </w:pPr>
    </w:p>
    <w:p w:rsidR="001364D7" w:rsidRDefault="001364D7" w:rsidP="001364D7">
      <w:pPr>
        <w:spacing w:line="360" w:lineRule="auto"/>
        <w:ind w:firstLine="900"/>
        <w:jc w:val="center"/>
        <w:rPr>
          <w:sz w:val="28"/>
          <w:szCs w:val="28"/>
        </w:rPr>
      </w:pPr>
    </w:p>
    <w:p w:rsidR="001364D7" w:rsidRDefault="001364D7" w:rsidP="001364D7">
      <w:pPr>
        <w:spacing w:line="360" w:lineRule="auto"/>
        <w:ind w:firstLine="900"/>
        <w:jc w:val="center"/>
        <w:rPr>
          <w:sz w:val="28"/>
          <w:szCs w:val="28"/>
        </w:rPr>
      </w:pPr>
    </w:p>
    <w:p w:rsidR="001364D7" w:rsidRDefault="004F7A7A" w:rsidP="001364D7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9" style="position:absolute;left:0;text-align:left;margin-left:342pt;margin-top:6.8pt;width:90pt;height:81pt;z-index:-251673088">
            <v:textbox style="mso-next-textbox:#_x0000_s1089">
              <w:txbxContent>
                <w:p w:rsidR="00BB619A" w:rsidRDefault="00BB619A" w:rsidP="001364D7">
                  <w:pPr>
                    <w:rPr>
                      <w:sz w:val="20"/>
                      <w:szCs w:val="20"/>
                    </w:rPr>
                  </w:pPr>
                </w:p>
                <w:p w:rsidR="00BB619A" w:rsidRDefault="00BB619A" w:rsidP="001364D7">
                  <w:pPr>
                    <w:rPr>
                      <w:sz w:val="20"/>
                      <w:szCs w:val="20"/>
                    </w:rPr>
                  </w:pPr>
                </w:p>
                <w:p w:rsidR="00BB619A" w:rsidRPr="00560A2D" w:rsidRDefault="00BB619A" w:rsidP="001364D7">
                  <w:pPr>
                    <w:rPr>
                      <w:sz w:val="20"/>
                      <w:szCs w:val="20"/>
                    </w:rPr>
                  </w:pPr>
                  <w:r w:rsidRPr="00560A2D">
                    <w:rPr>
                      <w:sz w:val="20"/>
                      <w:szCs w:val="20"/>
                    </w:rPr>
                    <w:t>ПОДСОБНОЕ ПОМЕЩЕНИЕ</w:t>
                  </w:r>
                </w:p>
              </w:txbxContent>
            </v:textbox>
          </v:rect>
        </w:pict>
      </w:r>
    </w:p>
    <w:p w:rsidR="001364D7" w:rsidRDefault="001364D7" w:rsidP="001364D7">
      <w:pPr>
        <w:spacing w:line="360" w:lineRule="auto"/>
        <w:ind w:firstLine="900"/>
        <w:jc w:val="center"/>
        <w:rPr>
          <w:sz w:val="28"/>
          <w:szCs w:val="28"/>
        </w:rPr>
      </w:pPr>
    </w:p>
    <w:p w:rsidR="001364D7" w:rsidRDefault="001364D7" w:rsidP="001364D7">
      <w:pPr>
        <w:spacing w:line="360" w:lineRule="auto"/>
        <w:ind w:firstLine="900"/>
        <w:jc w:val="center"/>
        <w:rPr>
          <w:sz w:val="28"/>
          <w:szCs w:val="28"/>
        </w:rPr>
      </w:pPr>
    </w:p>
    <w:p w:rsidR="001364D7" w:rsidRDefault="004F7A7A" w:rsidP="001364D7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4" style="position:absolute;left:0;text-align:left;z-index:251648512" from="45pt,15.35pt" to="342pt,15.35pt"/>
        </w:pict>
      </w:r>
    </w:p>
    <w:p w:rsidR="001364D7" w:rsidRDefault="001364D7" w:rsidP="001364D7">
      <w:pPr>
        <w:spacing w:line="360" w:lineRule="auto"/>
        <w:ind w:firstLine="900"/>
        <w:jc w:val="center"/>
        <w:rPr>
          <w:sz w:val="28"/>
          <w:szCs w:val="28"/>
        </w:rPr>
      </w:pPr>
    </w:p>
    <w:p w:rsidR="001364D7" w:rsidRPr="00E02D96" w:rsidRDefault="001364D7" w:rsidP="00E02D96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6"/>
        </w:rPr>
      </w:pPr>
      <w:bookmarkStart w:id="5" w:name="_Toc167075851"/>
      <w:r w:rsidRPr="00E02D96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6"/>
        </w:rPr>
        <w:t>Объект управления как система.</w:t>
      </w:r>
      <w:bookmarkEnd w:id="5"/>
    </w:p>
    <w:p w:rsidR="001364D7" w:rsidRDefault="00082BB2" w:rsidP="0019760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Гомогенные системы – системы, состоящие из однородных элементов, обладающих свойством взаимозаменяемости. </w:t>
      </w:r>
      <w:r w:rsidR="009C0084">
        <w:rPr>
          <w:sz w:val="28"/>
          <w:szCs w:val="28"/>
        </w:rPr>
        <w:t xml:space="preserve">Как гомогенная система, </w:t>
      </w:r>
      <w:r>
        <w:rPr>
          <w:sz w:val="28"/>
          <w:szCs w:val="28"/>
        </w:rPr>
        <w:t xml:space="preserve">организация осуществляет </w:t>
      </w:r>
      <w:r w:rsidR="0019760A">
        <w:rPr>
          <w:sz w:val="28"/>
          <w:szCs w:val="28"/>
        </w:rPr>
        <w:t xml:space="preserve">торговлю </w:t>
      </w:r>
      <w:r>
        <w:rPr>
          <w:sz w:val="28"/>
          <w:szCs w:val="28"/>
        </w:rPr>
        <w:t>дисками и торговлю книгами.</w:t>
      </w:r>
    </w:p>
    <w:p w:rsidR="00082BB2" w:rsidRDefault="00082BB2" w:rsidP="0019760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Гетерогенные системы – системы, состоящие из разнородных элементов, не обладающих свойством взаимозаменяемости. Как гетерогенная система, организация состоит из персонала (работников) и материально-экономической базы.</w:t>
      </w:r>
    </w:p>
    <w:p w:rsidR="00082BB2" w:rsidRDefault="00734E23" w:rsidP="0019760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Система – это некоторая целостность, состоящая из взаимозависимых частей, каждая из которых вносит свой вклад в характеристики целого. Система является открытой, как и все организации. Четко определенный состав элементов, их взаимодействие отлажено, что позволяет назвать объект управления хорошо организованной системы, но это не гарантирует отсутствия фактов неправильного функционирования организации. В настоящий момент система находится в относительном равновесии, со средней степенью устойчивости, планируется дальнейшее развитие и совершенствование с целью улучшения состояния организации в целом.</w:t>
      </w:r>
    </w:p>
    <w:p w:rsidR="009B479E" w:rsidRDefault="009B479E" w:rsidP="0019760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гетерогенная система, объект представлен:</w:t>
      </w:r>
    </w:p>
    <w:p w:rsidR="009B479E" w:rsidRDefault="009B479E" w:rsidP="0019760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персоналом, работниками;</w:t>
      </w:r>
    </w:p>
    <w:p w:rsidR="009B479E" w:rsidRDefault="009B479E" w:rsidP="0019760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материально-технической базой.</w:t>
      </w:r>
    </w:p>
    <w:p w:rsidR="009B479E" w:rsidRDefault="009B479E" w:rsidP="0019760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гомогенная система, объект представлен:</w:t>
      </w:r>
    </w:p>
    <w:p w:rsidR="009B479E" w:rsidRDefault="009B479E" w:rsidP="0019760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отделами торговли книжной продукцией и канцелярскими товарами</w:t>
      </w:r>
      <w:r w:rsidR="00E77BF1">
        <w:rPr>
          <w:sz w:val="28"/>
          <w:szCs w:val="28"/>
        </w:rPr>
        <w:t>.</w:t>
      </w:r>
    </w:p>
    <w:p w:rsidR="00AF15A3" w:rsidRPr="00E02D96" w:rsidRDefault="00AF15A3" w:rsidP="00E02D96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i w:val="0"/>
          <w:iCs w:val="0"/>
          <w:sz w:val="32"/>
        </w:rPr>
      </w:pPr>
      <w:bookmarkStart w:id="6" w:name="_Toc167075852"/>
      <w:r w:rsidRPr="00E02D96">
        <w:rPr>
          <w:rFonts w:ascii="Times New Roman" w:hAnsi="Times New Roman"/>
          <w:b w:val="0"/>
          <w:bCs w:val="0"/>
          <w:i w:val="0"/>
          <w:iCs w:val="0"/>
          <w:sz w:val="32"/>
        </w:rPr>
        <w:t>1.2.Объект управления</w:t>
      </w:r>
      <w:bookmarkEnd w:id="6"/>
    </w:p>
    <w:p w:rsidR="00E02D96" w:rsidRDefault="00E02D96" w:rsidP="00E02D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02D96">
        <w:rPr>
          <w:b/>
          <w:sz w:val="28"/>
          <w:szCs w:val="28"/>
        </w:rPr>
        <w:t>Состояние</w:t>
      </w:r>
      <w:r w:rsidR="00FE137E">
        <w:rPr>
          <w:b/>
          <w:sz w:val="28"/>
          <w:szCs w:val="28"/>
        </w:rPr>
        <w:t xml:space="preserve"> и поведение</w:t>
      </w:r>
      <w:r w:rsidRPr="00E02D96">
        <w:rPr>
          <w:b/>
          <w:sz w:val="28"/>
          <w:szCs w:val="28"/>
        </w:rPr>
        <w:t xml:space="preserve"> системы:</w:t>
      </w:r>
      <w:r>
        <w:rPr>
          <w:b/>
          <w:sz w:val="28"/>
          <w:szCs w:val="28"/>
        </w:rPr>
        <w:t xml:space="preserve"> </w:t>
      </w:r>
      <w:r w:rsidRPr="00E02D96">
        <w:rPr>
          <w:sz w:val="28"/>
          <w:szCs w:val="28"/>
        </w:rPr>
        <w:t>показатели деятельности на определенный период времени.</w:t>
      </w:r>
    </w:p>
    <w:p w:rsidR="00E02D96" w:rsidRDefault="00E02D96" w:rsidP="00E02D9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Взят период – неделя с 30 апреля по 6 мая.</w:t>
      </w:r>
    </w:p>
    <w:p w:rsidR="00E02D96" w:rsidRDefault="00E02D96" w:rsidP="00611A4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Выручка о</w:t>
      </w:r>
      <w:r w:rsidR="00611A4D">
        <w:rPr>
          <w:sz w:val="28"/>
          <w:szCs w:val="28"/>
        </w:rPr>
        <w:t>рганизации за отчетный период</w:t>
      </w:r>
      <w:r w:rsidR="00581696">
        <w:rPr>
          <w:sz w:val="28"/>
          <w:szCs w:val="28"/>
        </w:rPr>
        <w:t xml:space="preserve"> составила</w:t>
      </w:r>
      <w:r w:rsidR="00611A4D">
        <w:rPr>
          <w:sz w:val="28"/>
          <w:szCs w:val="28"/>
        </w:rPr>
        <w:t>:</w:t>
      </w:r>
    </w:p>
    <w:p w:rsidR="00E02D96" w:rsidRPr="00E02D96" w:rsidRDefault="004F7A7A" w:rsidP="00E02D9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9" type="#_x0000_t202" style="position:absolute;left:0;text-align:left;margin-left:27pt;margin-top:27pt;width:54pt;height:36.05pt;z-index:251650560" stroked="f">
            <v:textbox style="mso-next-textbox:#_x0000_s1109">
              <w:txbxContent>
                <w:p w:rsidR="00BB619A" w:rsidRPr="008C729F" w:rsidRDefault="00BB619A">
                  <w:pPr>
                    <w:rPr>
                      <w:sz w:val="20"/>
                      <w:szCs w:val="20"/>
                    </w:rPr>
                  </w:pPr>
                  <w:r w:rsidRPr="008C729F">
                    <w:rPr>
                      <w:sz w:val="20"/>
                      <w:szCs w:val="20"/>
                    </w:rPr>
                    <w:t>Объем</w:t>
                  </w:r>
                </w:p>
                <w:p w:rsidR="00BB619A" w:rsidRPr="008C729F" w:rsidRDefault="00BB61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выручки</w:t>
                  </w:r>
                  <w:r w:rsidRPr="008C729F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105" editas="canvas" style="width:459pt;height:180pt;mso-position-horizontal-relative:char;mso-position-vertical-relative:line" coordorigin="2274,11247" coordsize="7200,2788">
            <o:lock v:ext="edit" aspectratio="t"/>
            <v:shape id="_x0000_s1104" type="#_x0000_t75" style="position:absolute;left:2274;top:11247;width:7200;height:2788" o:preferrelative="f">
              <v:fill o:detectmouseclick="t"/>
              <v:path o:extrusionok="t" o:connecttype="none"/>
              <o:lock v:ext="edit" text="t"/>
            </v:shape>
            <v:line id="_x0000_s1107" style="position:absolute;flip:y" from="2980,11387" to="2980,13477">
              <v:stroke endarrow="block"/>
            </v:line>
            <v:line id="_x0000_s1108" style="position:absolute" from="2980,13477" to="7356,13477">
              <v:stroke endarrow="block"/>
            </v:line>
            <v:line id="_x0000_s1115" style="position:absolute" from="2980,12084" to="7215,12084"/>
            <v:line id="_x0000_s1116" style="position:absolute" from="2980,12781" to="7215,12781"/>
            <v:shape id="_x0000_s1119" type="#_x0000_t202" style="position:absolute;left:7074;top:13617;width:1271;height:279" stroked="f">
              <v:textbox style="mso-next-textbox:#_x0000_s1119">
                <w:txbxContent>
                  <w:p w:rsidR="00BB619A" w:rsidRPr="008C729F" w:rsidRDefault="00BB619A">
                    <w:pPr>
                      <w:rPr>
                        <w:sz w:val="20"/>
                        <w:szCs w:val="20"/>
                      </w:rPr>
                    </w:pPr>
                    <w:r w:rsidRPr="008C729F">
                      <w:rPr>
                        <w:sz w:val="20"/>
                        <w:szCs w:val="20"/>
                      </w:rPr>
                      <w:t>Дни недели</w:t>
                    </w:r>
                  </w:p>
                </w:txbxContent>
              </v:textbox>
            </v:shape>
            <v:shape id="_x0000_s1122" type="#_x0000_t202" style="position:absolute;left:3403;top:13617;width:3530;height:418" stroked="f">
              <v:textbox style="mso-next-textbox:#_x0000_s1122">
                <w:txbxContent>
                  <w:p w:rsidR="00BB619A" w:rsidRDefault="00BB619A">
                    <w:r>
                      <w:t xml:space="preserve">Пн </w:t>
                    </w:r>
                    <w:r>
                      <w:tab/>
                      <w:t>Вт</w:t>
                    </w:r>
                    <w:r>
                      <w:tab/>
                      <w:t>Чт</w:t>
                    </w:r>
                    <w:r>
                      <w:tab/>
                      <w:t>Пт</w:t>
                    </w:r>
                    <w:r>
                      <w:tab/>
                      <w:t>Сб</w:t>
                    </w:r>
                    <w:r>
                      <w:tab/>
                      <w:t>Св</w:t>
                    </w:r>
                  </w:p>
                </w:txbxContent>
              </v:textbox>
            </v:shape>
            <v:shape id="_x0000_s1134" style="position:absolute;left:2980;top:12363;width:3670;height:464;mso-position-horizontal:absolute;mso-position-vertical:absolute" coordsize="4680,600" path="m,540c285,360,570,180,720,180v150,,60,330,180,360c1020,570,1260,360,1440,360v180,,420,240,540,180c2100,480,2100,,2160,v60,,60,480,180,540c2460,600,2760,360,2880,360v120,,90,210,180,180c3150,510,3300,180,3420,180v120,,210,360,360,360c3930,540,4170,240,4320,180v150,-60,300,,360,e" filled="f">
              <v:path arrowok="t"/>
            </v:shape>
            <w10:wrap type="none"/>
            <w10:anchorlock/>
          </v:group>
        </w:pict>
      </w:r>
    </w:p>
    <w:p w:rsidR="00F4521D" w:rsidRDefault="00F4521D" w:rsidP="00F4521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Расходы организации за отчетный период</w:t>
      </w:r>
      <w:r w:rsidR="00581696">
        <w:rPr>
          <w:sz w:val="28"/>
          <w:szCs w:val="28"/>
        </w:rPr>
        <w:t xml:space="preserve"> составили</w:t>
      </w:r>
      <w:r>
        <w:rPr>
          <w:sz w:val="28"/>
          <w:szCs w:val="28"/>
        </w:rPr>
        <w:t>:</w:t>
      </w:r>
    </w:p>
    <w:p w:rsidR="00F4521D" w:rsidRPr="00F4521D" w:rsidRDefault="004F7A7A" w:rsidP="00F4521D">
      <w:pPr>
        <w:spacing w:line="360" w:lineRule="auto"/>
        <w:ind w:firstLine="90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pict>
          <v:shape id="_x0000_s1128" type="#_x0000_t202" style="position:absolute;left:0;text-align:left;margin-left:27pt;margin-top:12.45pt;width:54pt;height:36.05pt;z-index:251649536" stroked="f">
            <v:textbox style="mso-next-textbox:#_x0000_s1128">
              <w:txbxContent>
                <w:p w:rsidR="00BB619A" w:rsidRPr="00F4521D" w:rsidRDefault="00BB619A" w:rsidP="00F4521D">
                  <w:pPr>
                    <w:rPr>
                      <w:sz w:val="20"/>
                      <w:szCs w:val="20"/>
                    </w:rPr>
                  </w:pPr>
                  <w:r w:rsidRPr="00F4521D">
                    <w:rPr>
                      <w:sz w:val="20"/>
                      <w:szCs w:val="20"/>
                    </w:rPr>
                    <w:t xml:space="preserve">Объем </w:t>
                  </w:r>
                  <w:r>
                    <w:rPr>
                      <w:sz w:val="20"/>
                      <w:szCs w:val="20"/>
                    </w:rPr>
                    <w:t>продаж</w:t>
                  </w:r>
                  <w:r w:rsidRPr="00F4521D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bCs/>
          <w:i/>
          <w:iCs/>
          <w:sz w:val="28"/>
          <w:szCs w:val="28"/>
        </w:rPr>
      </w:r>
      <w:r>
        <w:rPr>
          <w:b/>
          <w:bCs/>
          <w:i/>
          <w:iCs/>
          <w:sz w:val="28"/>
          <w:szCs w:val="28"/>
        </w:rPr>
        <w:pict>
          <v:group id="_x0000_s1124" editas="canvas" style="width:459pt;height:189pt;mso-position-horizontal-relative:char;mso-position-vertical-relative:line" coordorigin="2274,11247" coordsize="7200,2927">
            <o:lock v:ext="edit" aspectratio="t"/>
            <v:shape id="_x0000_s1125" type="#_x0000_t75" style="position:absolute;left:2274;top:11247;width:7200;height:2927" o:preferrelative="f">
              <v:fill o:detectmouseclick="t"/>
              <v:path o:extrusionok="t" o:connecttype="none"/>
              <o:lock v:ext="edit" text="t"/>
            </v:shape>
            <v:line id="_x0000_s1126" style="position:absolute;flip:y" from="2980,11387" to="2980,13477">
              <v:stroke endarrow="block"/>
            </v:line>
            <v:line id="_x0000_s1127" style="position:absolute" from="2980,13477" to="7356,13477">
              <v:stroke endarrow="block"/>
            </v:line>
            <v:line id="_x0000_s1129" style="position:absolute" from="2980,12084" to="7215,12084"/>
            <v:line id="_x0000_s1130" style="position:absolute" from="2980,12781" to="7215,12781"/>
            <v:shape id="_x0000_s1131" type="#_x0000_t202" style="position:absolute;left:7074;top:13617;width:1271;height:279" stroked="f">
              <v:textbox>
                <w:txbxContent>
                  <w:p w:rsidR="00BB619A" w:rsidRPr="008C729F" w:rsidRDefault="00BB619A" w:rsidP="00F4521D">
                    <w:pPr>
                      <w:rPr>
                        <w:sz w:val="20"/>
                        <w:szCs w:val="20"/>
                      </w:rPr>
                    </w:pPr>
                    <w:r w:rsidRPr="008C729F">
                      <w:rPr>
                        <w:sz w:val="20"/>
                        <w:szCs w:val="20"/>
                      </w:rPr>
                      <w:t>Дни недели</w:t>
                    </w:r>
                  </w:p>
                </w:txbxContent>
              </v:textbox>
            </v:shape>
            <v:shape id="_x0000_s1132" type="#_x0000_t202" style="position:absolute;left:3403;top:13617;width:3530;height:418" stroked="f">
              <v:textbox>
                <w:txbxContent>
                  <w:p w:rsidR="00BB619A" w:rsidRDefault="00BB619A" w:rsidP="00F4521D">
                    <w:r>
                      <w:t xml:space="preserve">Пн </w:t>
                    </w:r>
                    <w:r>
                      <w:tab/>
                      <w:t>Вт</w:t>
                    </w:r>
                    <w:r>
                      <w:tab/>
                      <w:t>Чт</w:t>
                    </w:r>
                    <w:r>
                      <w:tab/>
                      <w:t>Пт</w:t>
                    </w:r>
                    <w:r>
                      <w:tab/>
                      <w:t>Сб</w:t>
                    </w:r>
                    <w:r>
                      <w:tab/>
                      <w:t>Св</w:t>
                    </w:r>
                  </w:p>
                </w:txbxContent>
              </v:textbox>
            </v:shape>
            <v:shape id="_x0000_s1123" style="position:absolute;left:2980;top:12223;width:3953;height:638;mso-position-horizontal:absolute;mso-position-vertical:absolute" coordsize="5040,824" path="m,824c270,659,540,495,720,465v180,-30,215,201,360,179c1225,622,1473,360,1593,330v120,-30,80,185,207,135c1927,415,2208,,2358,30v150,30,229,549,342,614c2813,709,2943,420,3033,420v90,,113,246,207,224c3334,622,3480,285,3600,285v120,,240,389,360,359c4080,615,4164,198,4320,106,4476,14,4773,90,4893,90v120,,117,13,147,16e" filled="f">
              <v:path arrowok="t"/>
            </v:shape>
            <w10:wrap type="none"/>
            <w10:anchorlock/>
          </v:group>
        </w:pict>
      </w:r>
    </w:p>
    <w:p w:rsidR="00FE137E" w:rsidRDefault="00581696" w:rsidP="00FE137E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Объем поступлений за отчетный период составил:</w:t>
      </w:r>
    </w:p>
    <w:p w:rsidR="00581696" w:rsidRPr="008C729F" w:rsidRDefault="004F7A7A" w:rsidP="008C729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pict>
          <v:shape id="_x0000_s1144" type="#_x0000_t202" style="position:absolute;left:0;text-align:left;margin-left:0;margin-top:34.5pt;width:81.1pt;height:36pt;z-index:251651584" stroked="f">
            <v:textbox style="mso-next-textbox:#_x0000_s1144">
              <w:txbxContent>
                <w:p w:rsidR="00BB619A" w:rsidRPr="00F4521D" w:rsidRDefault="00BB619A" w:rsidP="00581696">
                  <w:pPr>
                    <w:rPr>
                      <w:sz w:val="20"/>
                      <w:szCs w:val="20"/>
                    </w:rPr>
                  </w:pPr>
                  <w:r w:rsidRPr="00F4521D">
                    <w:rPr>
                      <w:sz w:val="20"/>
                      <w:szCs w:val="20"/>
                    </w:rPr>
                    <w:t xml:space="preserve">Объем </w:t>
                  </w:r>
                  <w:r>
                    <w:rPr>
                      <w:sz w:val="20"/>
                      <w:szCs w:val="20"/>
                    </w:rPr>
                    <w:t>поступлений</w:t>
                  </w:r>
                  <w:r w:rsidRPr="00F4521D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  <w:pict>
          <v:group id="_x0000_s1135" editas="canvas" style="width:459pt;height:225pt;mso-position-horizontal-relative:char;mso-position-vertical-relative:line" coordorigin="2274,10969" coordsize="7200,3484">
            <o:lock v:ext="edit" aspectratio="t"/>
            <v:shape id="_x0000_s1136" type="#_x0000_t75" style="position:absolute;left:2274;top:10969;width:7200;height:3484" o:preferrelative="f">
              <v:fill o:detectmouseclick="t"/>
              <v:path o:extrusionok="t" o:connecttype="none"/>
              <o:lock v:ext="edit" text="t"/>
            </v:shape>
            <v:line id="_x0000_s1137" style="position:absolute;flip:y" from="2980,11387" to="2980,13477">
              <v:stroke endarrow="block"/>
            </v:line>
            <v:line id="_x0000_s1138" style="position:absolute" from="2980,13477" to="7356,13477">
              <v:stroke endarrow="block"/>
            </v:line>
            <v:line id="_x0000_s1139" style="position:absolute" from="2980,12084" to="7215,12084"/>
            <v:line id="_x0000_s1140" style="position:absolute" from="2980,12781" to="7215,12781"/>
            <v:shape id="_x0000_s1141" type="#_x0000_t202" style="position:absolute;left:7074;top:13617;width:1271;height:279" stroked="f">
              <v:textbox>
                <w:txbxContent>
                  <w:p w:rsidR="00BB619A" w:rsidRPr="008C729F" w:rsidRDefault="00BB619A" w:rsidP="00581696">
                    <w:pPr>
                      <w:rPr>
                        <w:sz w:val="20"/>
                        <w:szCs w:val="20"/>
                      </w:rPr>
                    </w:pPr>
                    <w:r w:rsidRPr="008C729F">
                      <w:rPr>
                        <w:sz w:val="20"/>
                        <w:szCs w:val="20"/>
                      </w:rPr>
                      <w:t>Дни недели</w:t>
                    </w:r>
                  </w:p>
                </w:txbxContent>
              </v:textbox>
            </v:shape>
            <v:shape id="_x0000_s1142" type="#_x0000_t202" style="position:absolute;left:3403;top:13617;width:3530;height:418" stroked="f">
              <v:textbox>
                <w:txbxContent>
                  <w:p w:rsidR="00BB619A" w:rsidRDefault="00BB619A" w:rsidP="00581696">
                    <w:r>
                      <w:t xml:space="preserve">Пн </w:t>
                    </w:r>
                    <w:r>
                      <w:tab/>
                      <w:t>Вт</w:t>
                    </w:r>
                    <w:r>
                      <w:tab/>
                      <w:t>Чт</w:t>
                    </w:r>
                    <w:r>
                      <w:tab/>
                      <w:t>Пт</w:t>
                    </w:r>
                    <w:r>
                      <w:tab/>
                      <w:t>Сб</w:t>
                    </w:r>
                    <w:r>
                      <w:tab/>
                      <w:t>Св</w:t>
                    </w:r>
                  </w:p>
                </w:txbxContent>
              </v:textbox>
            </v:shape>
            <v:shape id="_x0000_s1143" style="position:absolute;left:2980;top:12223;width:4236;height:638;mso-position-horizontal:absolute;mso-position-vertical:absolute" coordsize="5401,824" path="m,824c270,659,540,495,720,465v180,-30,220,177,360,179c1220,646,1438,510,1558,480v120,-30,109,60,242,-15c1933,390,2208,,2358,30v150,30,235,523,343,614c2808,735,2909,579,2999,579v90,,126,73,242,65c3357,636,3574,529,3694,529v120,,162,185,267,115c4066,574,4117,125,4321,106v204,-19,683,365,863,423c5364,587,5356,472,5401,457e" filled="f">
              <v:path arrowok="t"/>
            </v:shape>
            <w10:wrap type="none"/>
            <w10:anchorlock/>
          </v:group>
        </w:pict>
      </w:r>
    </w:p>
    <w:p w:rsidR="000D3E55" w:rsidRPr="006B705B" w:rsidRDefault="00FE137E" w:rsidP="006B705B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Как видно из представленных графиков, в течении недели показатели изменялись волнообразно, наблюдались периоды повышение показателя выручки, но также и повышения показателя расходов. В целом, показатели не превышали ранее установленных наибольших значений, но и не понижались до критического количества; однако, в самом начале недели объем поступлений был опасно низок.</w:t>
      </w:r>
    </w:p>
    <w:p w:rsidR="00385D62" w:rsidRDefault="00FE137E" w:rsidP="00385D62">
      <w:pPr>
        <w:numPr>
          <w:ilvl w:val="0"/>
          <w:numId w:val="2"/>
        </w:num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Равновесие системы</w:t>
      </w:r>
      <w:r w:rsidR="00385D62">
        <w:rPr>
          <w:b/>
          <w:bCs/>
          <w:iCs/>
          <w:sz w:val="28"/>
          <w:szCs w:val="28"/>
        </w:rPr>
        <w:t>.</w:t>
      </w:r>
    </w:p>
    <w:p w:rsidR="00385D62" w:rsidRDefault="00385D62" w:rsidP="00385D62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Равновесие системы выражается в способности системы в отсутствие внешних возмущений или при постоянных внешних возмущениях сохранять свое поведение сколь угодно долго.</w:t>
      </w:r>
    </w:p>
    <w:p w:rsidR="00CB029B" w:rsidRDefault="00CB029B" w:rsidP="00385D62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нашем случае равновесие заключается в следующих явлениях:</w:t>
      </w:r>
    </w:p>
    <w:p w:rsidR="00CB029B" w:rsidRDefault="00CB029B" w:rsidP="00385D62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Режим работы организации – ежедневно, с 10 до 20 часов.</w:t>
      </w:r>
    </w:p>
    <w:p w:rsidR="00CB029B" w:rsidRDefault="00CB029B" w:rsidP="00385D62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Установленные распродажи в честь Нового года, 23 февраля, 8 марта, 1 сентября; круглый год продажа некондиционного товара по сниженным ценам.</w:t>
      </w:r>
    </w:p>
    <w:p w:rsidR="00CB029B" w:rsidRDefault="00CB029B" w:rsidP="00385D62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Сезонность – август – октябрь (т.к. в это время школьники закупают необходимые товары)</w:t>
      </w:r>
      <w:r w:rsidR="00982374">
        <w:rPr>
          <w:bCs/>
          <w:iCs/>
          <w:sz w:val="28"/>
          <w:szCs w:val="28"/>
        </w:rPr>
        <w:t>, апрель – июнь  (школьники, студенты готовятся к экзаменам и закупают соответствующую литературу).</w:t>
      </w:r>
    </w:p>
    <w:p w:rsidR="000D3E55" w:rsidRPr="000D3E55" w:rsidRDefault="00982374" w:rsidP="004E75F5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Также в организации имеется установленный график отпусков, штатное расписание, базы данных по поставщикам, отдельным товарам. Организация пользуется услугами частного охранного предприятия, согласно заключенному договору.</w:t>
      </w:r>
    </w:p>
    <w:p w:rsidR="00FE137E" w:rsidRDefault="00FE137E" w:rsidP="00FE137E">
      <w:pPr>
        <w:numPr>
          <w:ilvl w:val="0"/>
          <w:numId w:val="2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Устойчивость системы.</w:t>
      </w:r>
    </w:p>
    <w:p w:rsidR="00385D62" w:rsidRDefault="00385D62" w:rsidP="00385D62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Устойчивость системы показывает ее способность возвращаться в состояние равновесия после того, как она была выведена из этого состояния под воздействием различных возмущений.</w:t>
      </w:r>
    </w:p>
    <w:p w:rsidR="000D3E55" w:rsidRPr="000D3E55" w:rsidRDefault="00982374" w:rsidP="000D3E55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случае с нашей организацией есть риск затопления нескольких магазинов, находящихся в подвальных помещениях. Приняты меры для предотвращения возможной ситуации – проинструктирован персонал, укреплены коммуникации, сделаны отводы, однако опасность подтопа, залива водой по-прежнему существует.</w:t>
      </w:r>
    </w:p>
    <w:p w:rsidR="00FE137E" w:rsidRDefault="00FE137E" w:rsidP="00FE137E">
      <w:pPr>
        <w:numPr>
          <w:ilvl w:val="0"/>
          <w:numId w:val="2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Развитие системы.</w:t>
      </w:r>
    </w:p>
    <w:p w:rsidR="00385D62" w:rsidRDefault="00385D62" w:rsidP="00385D62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Развитие системы – направленные действия, в результате которых возникает ее новое качественное состояние.</w:t>
      </w:r>
    </w:p>
    <w:p w:rsidR="000D3E55" w:rsidRPr="000D3E55" w:rsidRDefault="00982374" w:rsidP="000D3E55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0D3E55">
        <w:rPr>
          <w:sz w:val="28"/>
          <w:szCs w:val="28"/>
        </w:rPr>
        <w:t>В исследуемой организации в перспективе ожидается введение системы скидок, льгот отдельным категориям граждан; это должно привлечь больше клиентов. Также будет введена служба заказа и доставки книги; фирма планирует расширить сотрудничество с детскими домами, детскими садами, школами.</w:t>
      </w:r>
      <w:r w:rsidR="004E75F5">
        <w:rPr>
          <w:sz w:val="28"/>
          <w:szCs w:val="28"/>
        </w:rPr>
        <w:t xml:space="preserve"> Все это должно повысить популярность товарного знака у населения, привлечь клиента (также помочь детям).</w:t>
      </w:r>
    </w:p>
    <w:p w:rsidR="00734E23" w:rsidRPr="00E02D96" w:rsidRDefault="00A20B07" w:rsidP="00E02D96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6"/>
        </w:rPr>
      </w:pPr>
      <w:bookmarkStart w:id="7" w:name="_Toc167075853"/>
      <w:r w:rsidRPr="00E02D96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6"/>
        </w:rPr>
        <w:t>1.3. Анализ внешней среды организации</w:t>
      </w:r>
      <w:bookmarkEnd w:id="7"/>
    </w:p>
    <w:p w:rsidR="000D3E55" w:rsidRPr="000D3E55" w:rsidRDefault="00A20B07" w:rsidP="000D3E55">
      <w:pPr>
        <w:spacing w:line="360" w:lineRule="auto"/>
        <w:ind w:firstLine="900"/>
        <w:jc w:val="both"/>
        <w:rPr>
          <w:sz w:val="28"/>
          <w:szCs w:val="28"/>
        </w:rPr>
      </w:pPr>
      <w:r w:rsidRPr="000D3E55">
        <w:rPr>
          <w:sz w:val="28"/>
          <w:szCs w:val="28"/>
        </w:rPr>
        <w:t>Для оценки внешней среды организации проведены следующие исследования:</w:t>
      </w:r>
    </w:p>
    <w:p w:rsidR="00A20B07" w:rsidRPr="00E02D96" w:rsidRDefault="00A20B07" w:rsidP="00E02D96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8" w:name="_Toc167075854"/>
      <w:r w:rsidRPr="00E02D96">
        <w:rPr>
          <w:rFonts w:ascii="Times New Roman" w:hAnsi="Times New Roman" w:cs="Times New Roman"/>
          <w:b w:val="0"/>
          <w:sz w:val="30"/>
          <w:szCs w:val="30"/>
        </w:rPr>
        <w:t>1.</w:t>
      </w:r>
      <w:r w:rsidR="0081522F" w:rsidRPr="00E02D96">
        <w:rPr>
          <w:rFonts w:ascii="Times New Roman" w:hAnsi="Times New Roman" w:cs="Times New Roman"/>
          <w:b w:val="0"/>
          <w:sz w:val="30"/>
          <w:szCs w:val="30"/>
        </w:rPr>
        <w:t>3</w:t>
      </w:r>
      <w:r w:rsidRPr="00E02D96">
        <w:rPr>
          <w:rFonts w:ascii="Times New Roman" w:hAnsi="Times New Roman" w:cs="Times New Roman"/>
          <w:b w:val="0"/>
          <w:sz w:val="30"/>
          <w:szCs w:val="30"/>
        </w:rPr>
        <w:t xml:space="preserve">.1. </w:t>
      </w:r>
      <w:r w:rsidRPr="00E02D96">
        <w:rPr>
          <w:rFonts w:ascii="Times New Roman" w:hAnsi="Times New Roman" w:cs="Times New Roman"/>
          <w:b w:val="0"/>
          <w:sz w:val="30"/>
          <w:szCs w:val="30"/>
          <w:lang w:val="en-US"/>
        </w:rPr>
        <w:t>PEST</w:t>
      </w:r>
      <w:r w:rsidRPr="00E02D96">
        <w:rPr>
          <w:rFonts w:ascii="Times New Roman" w:hAnsi="Times New Roman" w:cs="Times New Roman"/>
          <w:b w:val="0"/>
          <w:sz w:val="30"/>
          <w:szCs w:val="30"/>
        </w:rPr>
        <w:t>-анализ</w:t>
      </w:r>
      <w:bookmarkEnd w:id="8"/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</w:tblGrid>
      <w:tr w:rsidR="00A20B07">
        <w:trPr>
          <w:trHeight w:val="480"/>
        </w:trPr>
        <w:tc>
          <w:tcPr>
            <w:tcW w:w="5040" w:type="dxa"/>
          </w:tcPr>
          <w:p w:rsidR="00A20B07" w:rsidRDefault="00A20B07" w:rsidP="00A20B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Политико-правовая среда</w:t>
            </w:r>
          </w:p>
        </w:tc>
        <w:tc>
          <w:tcPr>
            <w:tcW w:w="4860" w:type="dxa"/>
          </w:tcPr>
          <w:p w:rsidR="00A20B07" w:rsidRDefault="00A20B07" w:rsidP="00A20B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</w:tr>
      <w:tr w:rsidR="00A20B07">
        <w:trPr>
          <w:trHeight w:val="2326"/>
        </w:trPr>
        <w:tc>
          <w:tcPr>
            <w:tcW w:w="5040" w:type="dxa"/>
          </w:tcPr>
          <w:p w:rsidR="00A20B07" w:rsidRDefault="00A20B07" w:rsidP="00A20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Ожидаются выборы Президента в 2008 г. Также проходят выборы на местах. Как следствие – изменения в управленческом аппарате государства. Это повлечет за собой изменения в законодательстве.</w:t>
            </w:r>
          </w:p>
          <w:p w:rsidR="00A20B07" w:rsidRDefault="00A20B07" w:rsidP="00A20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начале 2007 г. изменились многие нормативные документы. Ожидается выход четвертой части ГК РФ «Об авторском праве». Это может сказаться на книжном бизнесе.</w:t>
            </w:r>
          </w:p>
          <w:p w:rsidR="00A20B07" w:rsidRDefault="00A20B07" w:rsidP="00A20B07">
            <w:pPr>
              <w:ind w:right="-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 случае отмены районного коэффициента,</w:t>
            </w:r>
            <w:r w:rsidR="00C31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возникнут</w:t>
            </w:r>
            <w:r w:rsidR="00C31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сложности с оплатой труда. Изменятся цены на рынке.</w:t>
            </w:r>
          </w:p>
          <w:p w:rsidR="00C31B96" w:rsidRDefault="00C31B96" w:rsidP="00A20B07">
            <w:pPr>
              <w:ind w:right="-78"/>
              <w:jc w:val="both"/>
              <w:rPr>
                <w:sz w:val="28"/>
                <w:szCs w:val="28"/>
              </w:rPr>
            </w:pPr>
          </w:p>
          <w:p w:rsidR="00C31B96" w:rsidRDefault="00C31B96" w:rsidP="00A20B07">
            <w:pPr>
              <w:ind w:right="-78"/>
              <w:jc w:val="both"/>
              <w:rPr>
                <w:sz w:val="28"/>
                <w:szCs w:val="28"/>
              </w:rPr>
            </w:pPr>
          </w:p>
          <w:p w:rsidR="00C31B96" w:rsidRDefault="00C31B96" w:rsidP="00A20B07">
            <w:pPr>
              <w:ind w:right="-78"/>
              <w:jc w:val="both"/>
              <w:rPr>
                <w:sz w:val="28"/>
                <w:szCs w:val="28"/>
              </w:rPr>
            </w:pPr>
          </w:p>
          <w:p w:rsidR="00C31B96" w:rsidRDefault="00C31B96" w:rsidP="00A20B07">
            <w:pPr>
              <w:ind w:right="-78"/>
              <w:jc w:val="both"/>
              <w:rPr>
                <w:sz w:val="28"/>
                <w:szCs w:val="28"/>
              </w:rPr>
            </w:pPr>
          </w:p>
          <w:p w:rsidR="00C31B96" w:rsidRDefault="00C31B96" w:rsidP="00A20B07">
            <w:pPr>
              <w:ind w:right="-78"/>
              <w:jc w:val="both"/>
              <w:rPr>
                <w:sz w:val="28"/>
                <w:szCs w:val="28"/>
              </w:rPr>
            </w:pPr>
          </w:p>
          <w:p w:rsidR="00C31B96" w:rsidRDefault="00C31B96" w:rsidP="00A20B07">
            <w:pPr>
              <w:ind w:right="-78"/>
              <w:jc w:val="both"/>
              <w:rPr>
                <w:sz w:val="28"/>
                <w:szCs w:val="28"/>
              </w:rPr>
            </w:pPr>
          </w:p>
          <w:p w:rsidR="00C31B96" w:rsidRDefault="00C31B96" w:rsidP="00A20B07">
            <w:p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A20B07" w:rsidRDefault="00C31B96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Состояние экономики боле стабильное, в сравнении с прошедшим десятилетием. Возможно, в ближайшие два-три года не произойдет серьезных потрясений в этой сфере.</w:t>
            </w:r>
          </w:p>
          <w:p w:rsidR="00C31B96" w:rsidRDefault="00C31B96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Увеличиваются объемы добычи нефти и леса. Нефть повышается в цене. Для книготорговли это отразится на стоимости продукции и транспортировки. </w:t>
            </w:r>
          </w:p>
          <w:p w:rsidR="00C31B96" w:rsidRDefault="00C31B96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Растет инфляция. Это сказывается на росте цен. </w:t>
            </w:r>
          </w:p>
          <w:p w:rsidR="00C31B96" w:rsidRDefault="00B12BCB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C31B96">
              <w:rPr>
                <w:sz w:val="28"/>
                <w:szCs w:val="28"/>
              </w:rPr>
              <w:t xml:space="preserve">Возможно увеличение предложения рабочей силы в конце года. </w:t>
            </w:r>
          </w:p>
          <w:p w:rsidR="00B12BCB" w:rsidRDefault="00B12BCB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Выход седьмой книги Дж. Роулинг о «Гарри Потере» создаст ажиотаж в июне-июле (возможно). Ожидается очередной всплеск поттеромании. Появятся сопутствующие товары – фильмы, игрушки, аксессуары.</w:t>
            </w:r>
          </w:p>
        </w:tc>
      </w:tr>
      <w:tr w:rsidR="00A20B07">
        <w:trPr>
          <w:trHeight w:val="525"/>
        </w:trPr>
        <w:tc>
          <w:tcPr>
            <w:tcW w:w="5040" w:type="dxa"/>
          </w:tcPr>
          <w:p w:rsidR="00A20B07" w:rsidRDefault="00A20B07" w:rsidP="00A20B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Социум</w:t>
            </w:r>
          </w:p>
        </w:tc>
        <w:tc>
          <w:tcPr>
            <w:tcW w:w="4860" w:type="dxa"/>
          </w:tcPr>
          <w:p w:rsidR="00A20B07" w:rsidRDefault="00A20B07" w:rsidP="00A20B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A20B07">
        <w:trPr>
          <w:trHeight w:val="11317"/>
        </w:trPr>
        <w:tc>
          <w:tcPr>
            <w:tcW w:w="5040" w:type="dxa"/>
          </w:tcPr>
          <w:p w:rsidR="00A20B07" w:rsidRDefault="00C31B96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Население все меньше читает «серьезную» литературу, предпочитая «легкий» жанр. Население вообще стало меньше читать.</w:t>
            </w:r>
          </w:p>
          <w:p w:rsidR="00C31B96" w:rsidRDefault="00C31B96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Несмотря на п.1., модно читать «философскую» литературу. Детективы, фантастика, любовные романы, специальная и учебная литература востребованы. </w:t>
            </w:r>
          </w:p>
          <w:p w:rsidR="00C31B96" w:rsidRDefault="00C31B96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Востребована качественная учебная им специальная литература. Люди, в основном, предпочитают краткие изложения.</w:t>
            </w:r>
          </w:p>
          <w:p w:rsidR="00C31B96" w:rsidRDefault="00C31B96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 основном, нет возрастных категорий для большинства изданий, но люди старших поколений предпочитают «серьезную» литературу.</w:t>
            </w:r>
          </w:p>
          <w:p w:rsidR="00C31B96" w:rsidRDefault="00C31B96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B12BCB">
              <w:rPr>
                <w:sz w:val="28"/>
                <w:szCs w:val="28"/>
              </w:rPr>
              <w:t>Развивается семейное чтение. Часто одну книгу читает вся семья.</w:t>
            </w:r>
          </w:p>
          <w:p w:rsidR="00B12BCB" w:rsidRDefault="00B12BCB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Люди с высшим образованием чаще читают классику. Молодежь нередко выбирает фантастику, приключения. Студенты, преподаватели заинтересованы в учебной литературе.</w:t>
            </w:r>
          </w:p>
          <w:p w:rsidR="00B12BCB" w:rsidRDefault="00B12BCB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Общество не считает книжный бизнес опасным либо противозаконным. Торговля книгами считается «спокойным» бизнесом.</w:t>
            </w:r>
          </w:p>
          <w:p w:rsidR="00B12BCB" w:rsidRDefault="00B12BCB" w:rsidP="00C31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611A4D">
              <w:rPr>
                <w:sz w:val="28"/>
                <w:szCs w:val="28"/>
              </w:rPr>
              <w:t xml:space="preserve">Некоторые люди жалуются, что в книжных магазинах не предусмотрены места для сидения. Но появление сидений может превратить магазин в библиотеку. </w:t>
            </w:r>
            <w:r>
              <w:rPr>
                <w:sz w:val="28"/>
                <w:szCs w:val="28"/>
              </w:rPr>
              <w:t>Однако</w:t>
            </w:r>
            <w:r w:rsidR="001B172E">
              <w:rPr>
                <w:sz w:val="28"/>
                <w:szCs w:val="28"/>
              </w:rPr>
              <w:t xml:space="preserve"> клиентам приятно</w:t>
            </w:r>
            <w:r>
              <w:rPr>
                <w:sz w:val="28"/>
                <w:szCs w:val="28"/>
              </w:rPr>
              <w:t xml:space="preserve"> находиться в комфортных условиях, особенно пожилым.</w:t>
            </w:r>
          </w:p>
          <w:p w:rsidR="00B12BCB" w:rsidRDefault="00B12BCB" w:rsidP="00C31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A20B07" w:rsidRDefault="004D27A7" w:rsidP="004D2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Если государство решит поддержать производство аудиокниг и распространение их, это вряд ли повредит печатным книгам.</w:t>
            </w:r>
          </w:p>
          <w:p w:rsidR="004D27A7" w:rsidRDefault="004D27A7" w:rsidP="004D2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Аналоги печатной книги – аудиокниги, электронные версии – не могут пока заменить обычную книгу в силу некоторых неудобств, связанных с особенностями, присущими носителям.</w:t>
            </w:r>
          </w:p>
          <w:p w:rsidR="004D27A7" w:rsidRDefault="004D27A7" w:rsidP="004D2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 случае изобретения новых печатных станков может повыситься производительность книжного производства, сам процесс </w:t>
            </w:r>
            <w:r w:rsidR="001B172E">
              <w:rPr>
                <w:sz w:val="28"/>
                <w:szCs w:val="28"/>
              </w:rPr>
              <w:t>печати, с большой долей вероятности, подешевеет. Это скажется на стоимости продукции.</w:t>
            </w:r>
          </w:p>
          <w:p w:rsidR="001B172E" w:rsidRDefault="001B172E" w:rsidP="004D2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Возможно, в ближайшем будущем появятся новые виды бумаг, материалы для обложек, технологии, сберегающие ресурсы, позволяющие качественно перерабатывать вторсырье. Это скажется на стоимости продукции.</w:t>
            </w:r>
          </w:p>
          <w:p w:rsidR="001B172E" w:rsidRDefault="001B172E" w:rsidP="004D2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Новые издания появляются довольно часто, но не всегда проходят на рынок. Это может быть неудобно как для издательств, так и для книготорговцев.</w:t>
            </w:r>
          </w:p>
          <w:p w:rsidR="001B172E" w:rsidRDefault="001B172E" w:rsidP="004D2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Основная проблема современных изданий – низкое качество бумаги.</w:t>
            </w:r>
          </w:p>
        </w:tc>
      </w:tr>
    </w:tbl>
    <w:p w:rsidR="00A20B07" w:rsidRDefault="00A20B07" w:rsidP="0081522F">
      <w:pPr>
        <w:spacing w:line="360" w:lineRule="auto"/>
        <w:ind w:firstLine="900"/>
        <w:jc w:val="both"/>
        <w:rPr>
          <w:sz w:val="28"/>
          <w:szCs w:val="28"/>
        </w:rPr>
      </w:pPr>
    </w:p>
    <w:p w:rsidR="0081522F" w:rsidRPr="00E02D96" w:rsidRDefault="0081522F" w:rsidP="00E02D96">
      <w:pPr>
        <w:pStyle w:val="3"/>
        <w:spacing w:line="360" w:lineRule="auto"/>
        <w:jc w:val="center"/>
        <w:rPr>
          <w:rFonts w:ascii="Times New Roman" w:hAnsi="Times New Roman"/>
          <w:b w:val="0"/>
          <w:bCs w:val="0"/>
          <w:iCs/>
          <w:sz w:val="30"/>
          <w:szCs w:val="32"/>
        </w:rPr>
      </w:pPr>
      <w:bookmarkStart w:id="9" w:name="_Toc167075855"/>
      <w:r w:rsidRPr="00E02D96">
        <w:rPr>
          <w:rFonts w:ascii="Times New Roman" w:hAnsi="Times New Roman"/>
          <w:b w:val="0"/>
          <w:bCs w:val="0"/>
          <w:iCs/>
          <w:sz w:val="30"/>
          <w:szCs w:val="32"/>
        </w:rPr>
        <w:t>1.</w:t>
      </w:r>
      <w:r w:rsidR="001B0450" w:rsidRPr="00E02D96">
        <w:rPr>
          <w:rFonts w:ascii="Times New Roman" w:hAnsi="Times New Roman"/>
          <w:b w:val="0"/>
          <w:bCs w:val="0"/>
          <w:iCs/>
          <w:sz w:val="30"/>
          <w:szCs w:val="32"/>
        </w:rPr>
        <w:t>3</w:t>
      </w:r>
      <w:r w:rsidRPr="00E02D96">
        <w:rPr>
          <w:rFonts w:ascii="Times New Roman" w:hAnsi="Times New Roman"/>
          <w:b w:val="0"/>
          <w:bCs w:val="0"/>
          <w:iCs/>
          <w:sz w:val="30"/>
          <w:szCs w:val="32"/>
        </w:rPr>
        <w:t>.</w:t>
      </w:r>
      <w:r w:rsidR="001B0450" w:rsidRPr="00E02D96">
        <w:rPr>
          <w:rFonts w:ascii="Times New Roman" w:hAnsi="Times New Roman"/>
          <w:b w:val="0"/>
          <w:bCs w:val="0"/>
          <w:iCs/>
          <w:sz w:val="30"/>
          <w:szCs w:val="32"/>
        </w:rPr>
        <w:t>2. Карты стратегических групп.</w:t>
      </w:r>
      <w:bookmarkEnd w:id="9"/>
    </w:p>
    <w:p w:rsidR="006A50F1" w:rsidRPr="006A50F1" w:rsidRDefault="006A50F1" w:rsidP="006A50F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организациям, работающим на исследуемом рынке, включая объект управления:</w:t>
      </w:r>
    </w:p>
    <w:p w:rsidR="001B0450" w:rsidRDefault="006A50F1" w:rsidP="001B04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Объект управления  - сеть магазинов «Книжный развал».</w:t>
      </w:r>
    </w:p>
    <w:p w:rsidR="006A50F1" w:rsidRDefault="006A50F1" w:rsidP="001B04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По цене: средний.</w:t>
      </w:r>
    </w:p>
    <w:p w:rsidR="006A50F1" w:rsidRDefault="006A50F1" w:rsidP="001B04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По качеству: средний, единичные случаи низкого; изредка высокое.</w:t>
      </w:r>
    </w:p>
    <w:p w:rsidR="006A50F1" w:rsidRDefault="006A50F1" w:rsidP="001B04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По географическому признаку: местный.</w:t>
      </w:r>
    </w:p>
    <w:p w:rsidR="006A50F1" w:rsidRDefault="006A50F1" w:rsidP="001B04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По степени вертикальной интеграции: контроль за реализацией полный.</w:t>
      </w:r>
    </w:p>
    <w:p w:rsidR="006A50F1" w:rsidRDefault="006A50F1" w:rsidP="001B04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5) По ассортименту: широкий.</w:t>
      </w:r>
    </w:p>
    <w:p w:rsidR="006A50F1" w:rsidRDefault="006A50F1" w:rsidP="001B04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 выбору сопутствующих услуг: </w:t>
      </w:r>
      <w:r w:rsidR="0052123B">
        <w:rPr>
          <w:sz w:val="28"/>
          <w:szCs w:val="28"/>
        </w:rPr>
        <w:t>средний.</w:t>
      </w:r>
    </w:p>
    <w:p w:rsidR="0052123B" w:rsidRDefault="0052123B" w:rsidP="001B0450">
      <w:pPr>
        <w:spacing w:line="360" w:lineRule="auto"/>
        <w:ind w:firstLine="900"/>
        <w:jc w:val="both"/>
        <w:rPr>
          <w:sz w:val="28"/>
          <w:szCs w:val="28"/>
        </w:rPr>
      </w:pPr>
    </w:p>
    <w:p w:rsidR="0052123B" w:rsidRDefault="0052123B" w:rsidP="001B04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Новосибирсккнига.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По цене: средний.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По качеству: среднее, единичные случаи низкого либо высокого.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По географическому признаку: местный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По степени вертикальной интеграции: полный контроль за реализацией продукции.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5) По ассортименту: широкий.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6) По выбору сопутствующих услуг: средний.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Сеть магазинов «Книгомир».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По цене:</w:t>
      </w:r>
      <w:r w:rsidRPr="005212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среднее, наблюдаются увеличение.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По качеству:</w:t>
      </w:r>
      <w:r w:rsidRPr="005212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среднее.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По географическому признаку:</w:t>
      </w:r>
      <w:r w:rsidRPr="0052123B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По степени вертикальной интеграции:</w:t>
      </w:r>
      <w:r w:rsidRPr="0052123B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полный контроль за реализацией продукции.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5) По ассортименту: широкий.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6) По выбору сопутствующих услуг: средний.</w:t>
      </w: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</w:p>
    <w:p w:rsidR="0052123B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«Книжная ярмарка»</w:t>
      </w:r>
    </w:p>
    <w:p w:rsidR="00347CD3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По цене:</w:t>
      </w:r>
      <w:r w:rsidRPr="0052123B">
        <w:rPr>
          <w:sz w:val="28"/>
          <w:szCs w:val="28"/>
        </w:rPr>
        <w:t xml:space="preserve"> </w:t>
      </w:r>
      <w:r w:rsidR="00347CD3">
        <w:rPr>
          <w:sz w:val="28"/>
          <w:szCs w:val="28"/>
        </w:rPr>
        <w:t>средняя, в сторону уменьшения.</w:t>
      </w:r>
    </w:p>
    <w:p w:rsidR="00347CD3" w:rsidRDefault="0052123B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По качеству:</w:t>
      </w:r>
      <w:r w:rsidR="00347CD3" w:rsidRPr="00347CD3">
        <w:rPr>
          <w:sz w:val="28"/>
          <w:szCs w:val="28"/>
        </w:rPr>
        <w:t xml:space="preserve"> </w:t>
      </w:r>
      <w:r w:rsidR="00347CD3">
        <w:rPr>
          <w:sz w:val="28"/>
          <w:szCs w:val="28"/>
        </w:rPr>
        <w:t>среднее.</w:t>
      </w:r>
    </w:p>
    <w:p w:rsidR="00347CD3" w:rsidRDefault="00347CD3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По географическому признаку: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местный.</w:t>
      </w:r>
    </w:p>
    <w:p w:rsidR="00347CD3" w:rsidRDefault="00347CD3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По степени вертикальной интеграции: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частичный контроль за реализацией продукции.</w:t>
      </w:r>
    </w:p>
    <w:p w:rsidR="00347CD3" w:rsidRDefault="00347CD3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5) По ассортименту: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широкий.</w:t>
      </w:r>
    </w:p>
    <w:p w:rsidR="0052123B" w:rsidRDefault="00347CD3" w:rsidP="0052123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6) По выбору сопутствующих услуг: узкий.</w:t>
      </w:r>
    </w:p>
    <w:p w:rsidR="00EC5BDE" w:rsidRDefault="00EC5BDE" w:rsidP="003E7D37">
      <w:pPr>
        <w:spacing w:line="360" w:lineRule="auto"/>
        <w:ind w:firstLine="900"/>
        <w:rPr>
          <w:sz w:val="28"/>
          <w:szCs w:val="28"/>
        </w:rPr>
      </w:pPr>
    </w:p>
    <w:p w:rsidR="003E7D37" w:rsidRDefault="00EC5BDE" w:rsidP="003E7D37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E7D37">
        <w:rPr>
          <w:sz w:val="28"/>
          <w:szCs w:val="28"/>
        </w:rPr>
        <w:t>Канцелярский магазин «Атлас»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1) По цене:</w:t>
      </w:r>
      <w:r w:rsidRPr="005212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2) По качеству: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среднее, больше к высокому.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3) По географическому признаку: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4) По степени вертикальной интеграции: полный контроль над реализацией продукции.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5) По ассортименту: широкий.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6) По выбору сопутствующих услуг: узкий.</w:t>
      </w:r>
    </w:p>
    <w:p w:rsidR="00EC5BDE" w:rsidRDefault="00EC5BDE" w:rsidP="003E7D37">
      <w:pPr>
        <w:spacing w:line="360" w:lineRule="auto"/>
        <w:ind w:firstLine="900"/>
        <w:rPr>
          <w:sz w:val="28"/>
          <w:szCs w:val="28"/>
        </w:rPr>
      </w:pPr>
    </w:p>
    <w:p w:rsidR="003E7D37" w:rsidRDefault="00EC5BDE" w:rsidP="003E7D37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E7D37">
        <w:rPr>
          <w:sz w:val="28"/>
          <w:szCs w:val="28"/>
        </w:rPr>
        <w:t>Канцелярский магазин «Бухгалтер».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1) По цене:</w:t>
      </w:r>
      <w:r w:rsidRPr="005212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средняя, к высокой.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2) По качеству: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среднее, к высокому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3) По географическому признаку: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4) По степени вертикальной интеграции: контроль за реализацией продукции полный.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5) По ассортименту: широкий.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6) По выбору сопутствующих услуг: средний.</w:t>
      </w:r>
    </w:p>
    <w:p w:rsidR="00EC5BDE" w:rsidRDefault="00EC5BDE" w:rsidP="003E7D37">
      <w:pPr>
        <w:spacing w:line="360" w:lineRule="auto"/>
        <w:ind w:firstLine="900"/>
        <w:rPr>
          <w:sz w:val="28"/>
          <w:szCs w:val="28"/>
        </w:rPr>
      </w:pPr>
    </w:p>
    <w:p w:rsidR="003E7D37" w:rsidRDefault="00EC5BDE" w:rsidP="003E7D37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E7D37">
        <w:rPr>
          <w:sz w:val="28"/>
          <w:szCs w:val="28"/>
        </w:rPr>
        <w:t>«Хорошие журналы»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1) По цене:</w:t>
      </w:r>
      <w:r w:rsidRPr="005212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2) По качеству: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среднее, к высокому.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3) По географическому признаку: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4) По степени вертикальной интеграции: контроль за реализацией продукции полный.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5) По ассортименту: широкий.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6) По выбору сопутствующих услуг: узкий.</w:t>
      </w:r>
    </w:p>
    <w:p w:rsidR="00EC5BDE" w:rsidRDefault="00EC5BDE" w:rsidP="003E7D37">
      <w:pPr>
        <w:spacing w:line="360" w:lineRule="auto"/>
        <w:ind w:firstLine="900"/>
        <w:rPr>
          <w:sz w:val="28"/>
          <w:szCs w:val="28"/>
        </w:rPr>
      </w:pPr>
    </w:p>
    <w:p w:rsidR="003E7D37" w:rsidRDefault="00EC5BDE" w:rsidP="003E7D37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E7D37">
        <w:rPr>
          <w:sz w:val="28"/>
          <w:szCs w:val="28"/>
        </w:rPr>
        <w:t>«Агарта»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1) По цене:</w:t>
      </w:r>
      <w:r w:rsidRPr="005212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 до высокого.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2) По качеству: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высокое к среднему.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3) По географическому признаку: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4) По степени вертикальной интеграции: полный контроль за реализацией продукции.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5) По ассортименту: широкий.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6) По выбору сопутствующих услуг: средний.</w:t>
      </w:r>
    </w:p>
    <w:p w:rsidR="00EC5BDE" w:rsidRDefault="00EC5BDE" w:rsidP="003E7D37">
      <w:pPr>
        <w:spacing w:line="360" w:lineRule="auto"/>
        <w:ind w:firstLine="900"/>
        <w:rPr>
          <w:sz w:val="28"/>
          <w:szCs w:val="28"/>
        </w:rPr>
      </w:pPr>
    </w:p>
    <w:p w:rsidR="003E7D37" w:rsidRDefault="00EC5BDE" w:rsidP="003E7D37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E7D37">
        <w:rPr>
          <w:sz w:val="28"/>
          <w:szCs w:val="28"/>
        </w:rPr>
        <w:t>«Роспечать»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1) По цене:</w:t>
      </w:r>
      <w:r w:rsidRPr="005212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2) По качеству: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среднее.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3) По географическому признаку:</w:t>
      </w:r>
      <w:r w:rsidRPr="00347CD3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>4) По степени вертикальной интеграции: контроль за реализацией продукции полный.</w:t>
      </w:r>
    </w:p>
    <w:p w:rsidR="003E7D37" w:rsidRDefault="003E7D37" w:rsidP="003E7D37">
      <w:pPr>
        <w:spacing w:line="360" w:lineRule="auto"/>
        <w:ind w:firstLine="900"/>
      </w:pPr>
      <w:r>
        <w:rPr>
          <w:sz w:val="28"/>
          <w:szCs w:val="28"/>
        </w:rPr>
        <w:t xml:space="preserve">5) По ассортименту: </w:t>
      </w:r>
      <w:r w:rsidR="00EC5BDE">
        <w:rPr>
          <w:sz w:val="28"/>
          <w:szCs w:val="28"/>
        </w:rPr>
        <w:t>средний.</w:t>
      </w:r>
    </w:p>
    <w:p w:rsidR="003E7D37" w:rsidRDefault="003E7D37" w:rsidP="00EC5BDE">
      <w:pPr>
        <w:spacing w:line="360" w:lineRule="auto"/>
        <w:ind w:firstLine="900"/>
      </w:pPr>
      <w:r>
        <w:rPr>
          <w:sz w:val="28"/>
          <w:szCs w:val="28"/>
        </w:rPr>
        <w:t xml:space="preserve">6) По выбору сопутствующих услуг: </w:t>
      </w:r>
      <w:r w:rsidR="00EC5BDE">
        <w:rPr>
          <w:sz w:val="28"/>
          <w:szCs w:val="28"/>
        </w:rPr>
        <w:t>узкий.</w:t>
      </w:r>
    </w:p>
    <w:p w:rsidR="00EC5BDE" w:rsidRDefault="00EC5BDE" w:rsidP="00EC5BDE">
      <w:pPr>
        <w:spacing w:line="360" w:lineRule="auto"/>
        <w:ind w:firstLine="900"/>
        <w:rPr>
          <w:sz w:val="28"/>
          <w:szCs w:val="28"/>
        </w:rPr>
      </w:pPr>
      <w:r w:rsidRPr="00EC5BDE">
        <w:rPr>
          <w:sz w:val="28"/>
          <w:szCs w:val="28"/>
        </w:rPr>
        <w:t xml:space="preserve">Таким образом: </w:t>
      </w:r>
    </w:p>
    <w:p w:rsidR="00EC5BDE" w:rsidRDefault="00EC5BDE" w:rsidP="00EC5BDE">
      <w:pPr>
        <w:spacing w:line="360" w:lineRule="auto"/>
        <w:ind w:firstLine="900"/>
        <w:rPr>
          <w:sz w:val="28"/>
          <w:szCs w:val="28"/>
        </w:rPr>
      </w:pPr>
    </w:p>
    <w:p w:rsidR="00EC5BDE" w:rsidRDefault="004F7A7A" w:rsidP="00DE26B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3" type="#_x0000_t202" style="position:absolute;left:0;text-align:left;margin-left:405pt;margin-top:206.7pt;width:71.55pt;height:27pt;z-index:251658752" stroked="f">
            <v:textbox>
              <w:txbxContent>
                <w:p w:rsidR="00BB619A" w:rsidRDefault="00BB619A">
                  <w:r>
                    <w:t>Качество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9" type="#_x0000_t202" style="position:absolute;left:0;text-align:left;margin-left:-18pt;margin-top:-27pt;width:81pt;height:36pt;z-index:251657728" stroked="f">
            <v:textbox>
              <w:txbxContent>
                <w:p w:rsidR="00BB619A" w:rsidRDefault="00BB619A">
                  <w:r>
                    <w:t>Степень интеграции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3" type="#_x0000_t202" style="position:absolute;left:0;text-align:left;margin-left:18pt;margin-top:-117pt;width:45pt;height:27pt;z-index:251656704" stroked="f">
            <v:textbox>
              <w:txbxContent>
                <w:p w:rsidR="00BB619A" w:rsidRDefault="00BB619A">
                  <w:r>
                    <w:t>узкий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2" type="#_x0000_t202" style="position:absolute;left:0;text-align:left;margin-left:-18pt;margin-top:-207pt;width:90pt;height:27pt;z-index:251655680" stroked="f">
            <v:textbox>
              <w:txbxContent>
                <w:p w:rsidR="00BB619A" w:rsidRDefault="00BB619A">
                  <w:r>
                    <w:t>ограниченный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1" type="#_x0000_t202" style="position:absolute;left:0;text-align:left;margin-left:9pt;margin-top:-261pt;width:63pt;height:27pt;z-index:251654656" stroked="f">
            <v:textbox>
              <w:txbxContent>
                <w:p w:rsidR="00BB619A" w:rsidRDefault="00BB619A">
                  <w:r>
                    <w:t>широкий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0" type="#_x0000_t202" style="position:absolute;left:0;text-align:left;margin-left:-18pt;margin-top:-4in;width:90pt;height:27pt;z-index:251653632" stroked="f">
            <v:textbox>
              <w:txbxContent>
                <w:p w:rsidR="00BB619A" w:rsidRDefault="00BB619A">
                  <w:r>
                    <w:t>Ассортимент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163" editas="canvas" style="position:absolute;left:0;text-align:left;margin-left:45pt;margin-top:0;width:459pt;height:261pt;z-index:-251663872" coordorigin="2271,8971" coordsize="7200,4041" wrapcoords="1624 1428 1588 19303 3706 20297 3741 21538 19518 21538 19518 20297 21600 20110 21600 17069 16553 16324 16553 1428 1624 1428">
            <o:lock v:ext="edit" aspectratio="t"/>
            <v:shape id="_x0000_s1164" type="#_x0000_t75" style="position:absolute;left:2271;top:8971;width:7200;height:4041" o:preferrelative="f">
              <v:fill o:detectmouseclick="t"/>
              <v:path o:extrusionok="t" o:connecttype="none"/>
              <o:lock v:ext="edit" text="t"/>
            </v:shape>
            <v:line id="_x0000_s1165" style="position:absolute" from="2836,9250" to="2836,12594"/>
            <v:line id="_x0000_s1166" style="position:absolute" from="2836,12594" to="7212,12594"/>
            <v:rect id="_x0000_s1167" style="position:absolute;left:2836;top:9250;width:4941;height:3344"/>
            <v:line id="_x0000_s1168" style="position:absolute" from="2836,10225" to="7777,10225"/>
            <v:line id="_x0000_s1169" style="position:absolute" from="2836,11619" to="7777,11619"/>
            <v:line id="_x0000_s1170" style="position:absolute" from="4247,9250" to="4247,12594"/>
            <v:line id="_x0000_s1171" style="position:absolute" from="6083,9250" to="6083,12594"/>
            <v:shape id="_x0000_s1195" type="#_x0000_t202" style="position:absolute;left:7918;top:12176;width:1553;height:557" stroked="f">
              <v:textbox>
                <w:txbxContent>
                  <w:p w:rsidR="00BB619A" w:rsidRDefault="00BB619A">
                    <w:r>
                      <w:t>Географический масштаб</w:t>
                    </w:r>
                  </w:p>
                </w:txbxContent>
              </v:textbox>
            </v:shape>
            <v:shape id="_x0000_s1196" type="#_x0000_t202" style="position:absolute;left:3542;top:12733;width:1129;height:279" stroked="f">
              <v:textbox>
                <w:txbxContent>
                  <w:p w:rsidR="00BB619A" w:rsidRDefault="00BB619A">
                    <w:r>
                      <w:t>местный</w:t>
                    </w:r>
                  </w:p>
                </w:txbxContent>
              </v:textbox>
            </v:shape>
            <v:shape id="_x0000_s1197" type="#_x0000_t202" style="position:absolute;left:5377;top:12733;width:1412;height:279" stroked="f">
              <v:textbox>
                <w:txbxContent>
                  <w:p w:rsidR="00BB619A" w:rsidRDefault="00BB619A">
                    <w:r>
                      <w:t>региональный</w:t>
                    </w:r>
                  </w:p>
                </w:txbxContent>
              </v:textbox>
            </v:shape>
            <v:shape id="_x0000_s1198" type="#_x0000_t202" style="position:absolute;left:7071;top:12733;width:1694;height:279" stroked="f">
              <v:textbox>
                <w:txbxContent>
                  <w:p w:rsidR="00BB619A" w:rsidRDefault="00BB619A">
                    <w:r>
                      <w:t>национальный</w:t>
                    </w:r>
                  </w:p>
                </w:txbxContent>
              </v:textbox>
            </v:shape>
            <v:oval id="_x0000_s1216" style="position:absolute;left:6932;top:9946;width:421;height:418">
              <v:textbox>
                <w:txbxContent>
                  <w:p w:rsidR="00BB619A" w:rsidRDefault="00BB619A">
                    <w:r>
                      <w:t>9</w:t>
                    </w:r>
                  </w:p>
                </w:txbxContent>
              </v:textbox>
            </v:oval>
            <v:oval id="_x0000_s1217" style="position:absolute;left:4247;top:9250;width:706;height:557">
              <v:textbox>
                <w:txbxContent>
                  <w:p w:rsidR="00BB619A" w:rsidRDefault="00BB619A">
                    <w:r>
                      <w:t xml:space="preserve">  8</w:t>
                    </w:r>
                  </w:p>
                </w:txbxContent>
              </v:textbox>
            </v:oval>
            <v:oval id="_x0000_s1218" style="position:absolute;left:5377;top:9389;width:706;height:697">
              <v:textbox>
                <w:txbxContent>
                  <w:p w:rsidR="00BB619A" w:rsidRDefault="00BB619A">
                    <w:r>
                      <w:t xml:space="preserve">  3</w:t>
                    </w:r>
                  </w:p>
                </w:txbxContent>
              </v:textbox>
            </v:oval>
            <v:oval id="_x0000_s1219" style="position:absolute;left:3542;top:9389;width:423;height:418">
              <v:textbox>
                <w:txbxContent>
                  <w:p w:rsidR="00BB619A" w:rsidRDefault="00BB619A">
                    <w:r>
                      <w:t>4</w:t>
                    </w:r>
                  </w:p>
                </w:txbxContent>
              </v:textbox>
            </v:oval>
            <v:oval id="_x0000_s1220" style="position:absolute;left:3965;top:9528;width:424;height:418">
              <v:textbox>
                <w:txbxContent>
                  <w:p w:rsidR="00BB619A" w:rsidRDefault="00BB619A">
                    <w:r>
                      <w:t>1</w:t>
                    </w:r>
                  </w:p>
                </w:txbxContent>
              </v:textbox>
            </v:oval>
            <v:oval id="_x0000_s1221" style="position:absolute;left:3965;top:9946;width:282;height:418">
              <v:textbox>
                <w:txbxContent>
                  <w:p w:rsidR="00BB619A" w:rsidRDefault="00BB619A">
                    <w:r>
                      <w:t>5</w:t>
                    </w:r>
                  </w:p>
                </w:txbxContent>
              </v:textbox>
            </v:oval>
            <v:oval id="_x0000_s1222" style="position:absolute;left:4530;top:9946;width:706;height:418">
              <v:textbox>
                <w:txbxContent>
                  <w:p w:rsidR="00BB619A" w:rsidRDefault="00BB619A">
                    <w:r>
                      <w:t xml:space="preserve">  6</w:t>
                    </w:r>
                  </w:p>
                </w:txbxContent>
              </v:textbox>
            </v:oval>
            <v:oval id="_x0000_s1223" style="position:absolute;left:4106;top:10504;width:283;height:418">
              <v:textbox>
                <w:txbxContent>
                  <w:p w:rsidR="00BB619A" w:rsidRDefault="00BB619A">
                    <w:r>
                      <w:t>7</w:t>
                    </w:r>
                  </w:p>
                </w:txbxContent>
              </v:textbox>
            </v:oval>
            <v:oval id="_x0000_s1224" style="position:absolute;left:4389;top:9668;width:423;height:418">
              <v:textbox>
                <w:txbxContent>
                  <w:p w:rsidR="00BB619A" w:rsidRDefault="00BB619A">
                    <w:r>
                      <w:t>2</w:t>
                    </w:r>
                  </w:p>
                </w:txbxContent>
              </v:textbox>
            </v:oval>
            <w10:wrap type="tight"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181" editas="canvas" style="width:459pt;height:279pt;mso-position-horizontal-relative:char;mso-position-vertical-relative:line" coordorigin="2271,8971" coordsize="7200,4320">
            <o:lock v:ext="edit" aspectratio="t"/>
            <v:shape id="_x0000_s1182" type="#_x0000_t75" style="position:absolute;left:2271;top:8971;width:7200;height:4320" o:preferrelative="f">
              <v:fill o:detectmouseclick="t"/>
              <v:path o:extrusionok="t" o:connecttype="none"/>
              <o:lock v:ext="edit" text="t"/>
            </v:shape>
            <v:line id="_x0000_s1183" style="position:absolute" from="3542,9250" to="3543,12594"/>
            <v:line id="_x0000_s1184" style="position:absolute" from="3542,12594" to="7918,12595"/>
            <v:rect id="_x0000_s1185" style="position:absolute;left:3542;top:9250;width:4938;height:3344"/>
            <v:line id="_x0000_s1186" style="position:absolute" from="3542,10225" to="8483,10226"/>
            <v:line id="_x0000_s1187" style="position:absolute" from="3542,11619" to="8483,11620"/>
            <v:line id="_x0000_s1188" style="position:absolute" from="4953,9250" to="4955,12595"/>
            <v:line id="_x0000_s1189" style="position:absolute" from="6789,9250" to="6790,12594"/>
            <v:shape id="_x0000_s1200" type="#_x0000_t202" style="position:absolute;left:2412;top:9250;width:847;height:418" stroked="f">
              <v:textbox>
                <w:txbxContent>
                  <w:p w:rsidR="00BB619A" w:rsidRDefault="00BB619A">
                    <w:r>
                      <w:t>полная</w:t>
                    </w:r>
                  </w:p>
                </w:txbxContent>
              </v:textbox>
            </v:shape>
            <v:shape id="_x0000_s1201" type="#_x0000_t202" style="position:absolute;left:2271;top:10086;width:1129;height:418" stroked="f">
              <v:textbox>
                <w:txbxContent>
                  <w:p w:rsidR="00BB619A" w:rsidRDefault="00BB619A">
                    <w:r>
                      <w:t>частичная</w:t>
                    </w:r>
                  </w:p>
                </w:txbxContent>
              </v:textbox>
            </v:shape>
            <v:shape id="_x0000_s1202" type="#_x0000_t202" style="position:absolute;left:2271;top:11479;width:1271;height:418" stroked="f">
              <v:textbox>
                <w:txbxContent>
                  <w:p w:rsidR="00BB619A" w:rsidRDefault="00BB619A">
                    <w:r>
                      <w:t>отсутствует</w:t>
                    </w:r>
                  </w:p>
                </w:txbxContent>
              </v:textbox>
            </v:shape>
            <v:shape id="_x0000_s1204" type="#_x0000_t202" style="position:absolute;left:4530;top:12734;width:988;height:418" stroked="f">
              <v:textbox>
                <w:txbxContent>
                  <w:p w:rsidR="00BB619A" w:rsidRDefault="00BB619A">
                    <w:r>
                      <w:t>низкое</w:t>
                    </w:r>
                  </w:p>
                </w:txbxContent>
              </v:textbox>
            </v:shape>
            <v:shape id="_x0000_s1205" type="#_x0000_t202" style="position:absolute;left:6083;top:12734;width:1553;height:418" stroked="f">
              <v:textbox>
                <w:txbxContent>
                  <w:p w:rsidR="00BB619A" w:rsidRDefault="00BB619A">
                    <w:r>
                      <w:t>среднее</w:t>
                    </w:r>
                  </w:p>
                </w:txbxContent>
              </v:textbox>
            </v:shape>
            <v:shape id="_x0000_s1206" type="#_x0000_t202" style="position:absolute;left:7636;top:12734;width:1553;height:418" stroked="f">
              <v:textbox>
                <w:txbxContent>
                  <w:p w:rsidR="00BB619A" w:rsidRDefault="00BB619A">
                    <w:r>
                      <w:t>высокое</w:t>
                    </w:r>
                  </w:p>
                </w:txbxContent>
              </v:textbox>
            </v:shape>
            <v:oval id="_x0000_s1225" style="position:absolute;left:4951;top:9528;width:565;height:558">
              <v:textbox>
                <w:txbxContent>
                  <w:p w:rsidR="00BB619A" w:rsidRDefault="00BB619A">
                    <w:r>
                      <w:t>9</w:t>
                    </w:r>
                  </w:p>
                </w:txbxContent>
              </v:textbox>
            </v:oval>
            <v:oval id="_x0000_s1226" style="position:absolute;left:5659;top:9528;width:424;height:418">
              <v:textbox>
                <w:txbxContent>
                  <w:p w:rsidR="00BB619A" w:rsidRDefault="00BB619A">
                    <w:r>
                      <w:t>1</w:t>
                    </w:r>
                  </w:p>
                </w:txbxContent>
              </v:textbox>
            </v:oval>
            <v:oval id="_x0000_s1227" style="position:absolute;left:7636;top:9389;width:706;height:697">
              <v:textbox>
                <w:txbxContent>
                  <w:p w:rsidR="00BB619A" w:rsidRDefault="00BB619A">
                    <w:r>
                      <w:t>8</w:t>
                    </w:r>
                  </w:p>
                </w:txbxContent>
              </v:textbox>
            </v:oval>
            <v:oval id="_x0000_s1228" style="position:absolute;left:6789;top:9389;width:282;height:418">
              <v:textbox>
                <w:txbxContent>
                  <w:p w:rsidR="00BB619A" w:rsidRDefault="00BB619A">
                    <w:r>
                      <w:t>7</w:t>
                    </w:r>
                  </w:p>
                </w:txbxContent>
              </v:textbox>
            </v:oval>
            <v:oval id="_x0000_s1229" style="position:absolute;left:6224;top:9807;width:423;height:418">
              <v:textbox>
                <w:txbxContent>
                  <w:p w:rsidR="00BB619A" w:rsidRDefault="00BB619A">
                    <w:r>
                      <w:t>2</w:t>
                    </w:r>
                  </w:p>
                </w:txbxContent>
              </v:textbox>
            </v:oval>
            <v:oval id="_x0000_s1230" style="position:absolute;left:7071;top:9389;width:706;height:697">
              <v:textbox>
                <w:txbxContent>
                  <w:p w:rsidR="00BB619A" w:rsidRDefault="00BB619A">
                    <w:r>
                      <w:t>3</w:t>
                    </w:r>
                  </w:p>
                </w:txbxContent>
              </v:textbox>
            </v:oval>
            <v:oval id="_x0000_s1231" style="position:absolute;left:6930;top:10086;width:423;height:557">
              <v:textbox>
                <w:txbxContent>
                  <w:p w:rsidR="00BB619A" w:rsidRDefault="00BB619A">
                    <w:r>
                      <w:t>6</w:t>
                    </w:r>
                  </w:p>
                </w:txbxContent>
              </v:textbox>
            </v:oval>
            <v:oval id="_x0000_s1232" style="position:absolute;left:6506;top:10643;width:424;height:418">
              <v:textbox>
                <w:txbxContent>
                  <w:p w:rsidR="00BB619A" w:rsidRDefault="00BB619A">
                    <w:r>
                      <w:t>4</w:t>
                    </w:r>
                  </w:p>
                </w:txbxContent>
              </v:textbox>
            </v:oval>
            <v:oval id="_x0000_s1233" style="position:absolute;left:6506;top:10225;width:424;height:418">
              <v:textbox>
                <w:txbxContent>
                  <w:p w:rsidR="00BB619A" w:rsidRDefault="00BB619A">
                    <w:r>
                      <w:t>5</w:t>
                    </w:r>
                  </w:p>
                </w:txbxContent>
              </v:textbox>
            </v:oval>
            <w10:wrap type="none"/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172" editas="canvas" style="width:459pt;height:279pt;mso-position-horizontal-relative:char;mso-position-vertical-relative:line" coordorigin="2271,8971" coordsize="7200,4320">
            <o:lock v:ext="edit" aspectratio="t"/>
            <v:shape id="_x0000_s1173" type="#_x0000_t75" style="position:absolute;left:2271;top:8971;width:7200;height:4320" o:preferrelative="f">
              <v:fill o:detectmouseclick="t"/>
              <v:path o:extrusionok="t" o:connecttype="none"/>
              <o:lock v:ext="edit" text="t"/>
            </v:shape>
            <v:line id="_x0000_s1174" style="position:absolute" from="3683,9250" to="3684,12594"/>
            <v:line id="_x0000_s1175" style="position:absolute" from="3683,12594" to="8059,12595"/>
            <v:rect id="_x0000_s1176" style="position:absolute;left:3683;top:9250;width:4941;height:3344"/>
            <v:line id="_x0000_s1177" style="position:absolute" from="3683,10225" to="8624,10226"/>
            <v:line id="_x0000_s1178" style="position:absolute" from="3683,11619" to="8624,11620"/>
            <v:line id="_x0000_s1179" style="position:absolute" from="5236,9250" to="5237,12594"/>
            <v:line id="_x0000_s1180" style="position:absolute" from="6930,9250" to="6931,12594"/>
            <v:shape id="_x0000_s1210" type="#_x0000_t202" style="position:absolute;left:2412;top:9250;width:1130;height:418" stroked="f">
              <v:textbox>
                <w:txbxContent>
                  <w:p w:rsidR="00BB619A" w:rsidRDefault="00BB619A">
                    <w:r>
                      <w:t>высокая</w:t>
                    </w:r>
                  </w:p>
                </w:txbxContent>
              </v:textbox>
            </v:shape>
            <v:shape id="_x0000_s1211" type="#_x0000_t202" style="position:absolute;left:2412;top:10086;width:1130;height:557" stroked="f">
              <v:textbox>
                <w:txbxContent>
                  <w:p w:rsidR="00BB619A" w:rsidRDefault="00BB619A">
                    <w:r>
                      <w:t>средняя</w:t>
                    </w:r>
                  </w:p>
                </w:txbxContent>
              </v:textbox>
            </v:shape>
            <v:shape id="_x0000_s1212" type="#_x0000_t202" style="position:absolute;left:2412;top:11479;width:1130;height:418" stroked="f">
              <v:textbox>
                <w:txbxContent>
                  <w:p w:rsidR="00BB619A" w:rsidRDefault="00BB619A">
                    <w:r>
                      <w:t>низкая</w:t>
                    </w:r>
                  </w:p>
                </w:txbxContent>
              </v:textbox>
            </v:shape>
            <v:shape id="_x0000_s1213" type="#_x0000_t202" style="position:absolute;left:4671;top:12734;width:1271;height:417" stroked="f">
              <v:textbox>
                <w:txbxContent>
                  <w:p w:rsidR="00BB619A" w:rsidRDefault="00BB619A">
                    <w:r>
                      <w:t>отсутствует</w:t>
                    </w:r>
                  </w:p>
                </w:txbxContent>
              </v:textbox>
            </v:shape>
            <v:shape id="_x0000_s1214" type="#_x0000_t202" style="position:absolute;left:6647;top:12734;width:848;height:416" stroked="f">
              <v:textbox>
                <w:txbxContent>
                  <w:p w:rsidR="00BB619A" w:rsidRDefault="00BB619A">
                    <w:r>
                      <w:t>узкий</w:t>
                    </w:r>
                  </w:p>
                </w:txbxContent>
              </v:textbox>
            </v:shape>
            <v:shape id="_x0000_s1215" type="#_x0000_t202" style="position:absolute;left:8059;top:12734;width:988;height:417" stroked="f">
              <v:textbox>
                <w:txbxContent>
                  <w:p w:rsidR="00BB619A" w:rsidRDefault="00BB619A">
                    <w:r>
                      <w:t>широкий</w:t>
                    </w:r>
                  </w:p>
                </w:txbxContent>
              </v:textbox>
            </v:shape>
            <v:oval id="_x0000_s1234" style="position:absolute;left:8059;top:9528;width:565;height:558">
              <v:textbox>
                <w:txbxContent>
                  <w:p w:rsidR="00BB619A" w:rsidRDefault="00BB619A">
                    <w:r>
                      <w:t>8</w:t>
                    </w:r>
                  </w:p>
                </w:txbxContent>
              </v:textbox>
            </v:oval>
            <v:oval id="_x0000_s1235" style="position:absolute;left:6930;top:9668;width:706;height:557">
              <v:textbox>
                <w:txbxContent>
                  <w:p w:rsidR="00BB619A" w:rsidRDefault="00BB619A">
                    <w:r>
                      <w:t>3</w:t>
                    </w:r>
                  </w:p>
                </w:txbxContent>
              </v:textbox>
            </v:oval>
            <v:oval id="_x0000_s1236" style="position:absolute;left:8059;top:10365;width:424;height:557">
              <v:textbox>
                <w:txbxContent>
                  <w:p w:rsidR="00BB619A" w:rsidRDefault="00BB619A">
                    <w:r>
                      <w:t>6</w:t>
                    </w:r>
                  </w:p>
                </w:txbxContent>
              </v:textbox>
            </v:oval>
            <v:oval id="_x0000_s1237" style="position:absolute;left:6506;top:10225;width:424;height:418">
              <v:textbox>
                <w:txbxContent>
                  <w:p w:rsidR="00BB619A" w:rsidRDefault="00BB619A">
                    <w:r>
                      <w:t>2</w:t>
                    </w:r>
                  </w:p>
                </w:txbxContent>
              </v:textbox>
            </v:oval>
            <v:oval id="_x0000_s1239" style="position:absolute;left:5800;top:10086;width:423;height:418">
              <v:textbox>
                <w:txbxContent>
                  <w:p w:rsidR="00BB619A" w:rsidRDefault="00BB619A">
                    <w:r>
                      <w:t>1</w:t>
                    </w:r>
                  </w:p>
                </w:txbxContent>
              </v:textbox>
            </v:oval>
            <v:oval id="_x0000_s1240" style="position:absolute;left:5095;top:9389;width:564;height:557">
              <v:textbox>
                <w:txbxContent>
                  <w:p w:rsidR="00BB619A" w:rsidRDefault="00BB619A">
                    <w:r>
                      <w:t>9</w:t>
                    </w:r>
                  </w:p>
                </w:txbxContent>
              </v:textbox>
            </v:oval>
            <v:oval id="_x0000_s1241" style="position:absolute;left:5377;top:10225;width:423;height:418">
              <v:textbox>
                <w:txbxContent>
                  <w:p w:rsidR="00BB619A" w:rsidRDefault="00BB619A">
                    <w:r>
                      <w:t>5</w:t>
                    </w:r>
                  </w:p>
                </w:txbxContent>
              </v:textbox>
            </v:oval>
            <v:oval id="_x0000_s1243" style="position:absolute;left:5800;top:10643;width:424;height:418">
              <v:textbox>
                <w:txbxContent>
                  <w:p w:rsidR="00BB619A" w:rsidRDefault="00BB619A">
                    <w:r>
                      <w:t>4</w:t>
                    </w:r>
                  </w:p>
                </w:txbxContent>
              </v:textbox>
            </v:oval>
            <v:oval id="_x0000_s1244" style="position:absolute;left:3965;top:10086;width:565;height:418">
              <v:textbox>
                <w:txbxContent>
                  <w:p w:rsidR="00BB619A" w:rsidRDefault="00BB619A">
                    <w:r>
                      <w:t>7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53260" w:rsidRDefault="004F7A7A" w:rsidP="0075326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7" type="#_x0000_t202" style="position:absolute;left:0;text-align:left;margin-left:36pt;margin-top:-296.35pt;width:72.05pt;height:26.95pt;z-index:251660800" stroked="f">
            <v:textbox>
              <w:txbxContent>
                <w:p w:rsidR="00BB619A" w:rsidRDefault="00BB619A">
                  <w:r>
                    <w:t>Цена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09" type="#_x0000_t202" style="position:absolute;left:0;text-align:left;margin-left:414pt;margin-top:-116.35pt;width:1in;height:1in;z-index:251659776" stroked="f">
            <v:textbox>
              <w:txbxContent>
                <w:p w:rsidR="00BB619A" w:rsidRDefault="00BB619A">
                  <w:r>
                    <w:t>Выбор сопутству-ющих услуг</w:t>
                  </w:r>
                </w:p>
              </w:txbxContent>
            </v:textbox>
          </v:shape>
        </w:pict>
      </w:r>
      <w:r w:rsidR="00CB263D">
        <w:rPr>
          <w:sz w:val="28"/>
          <w:szCs w:val="28"/>
        </w:rPr>
        <w:t>Так</w:t>
      </w:r>
      <w:r w:rsidR="00753260">
        <w:rPr>
          <w:sz w:val="28"/>
          <w:szCs w:val="28"/>
        </w:rPr>
        <w:t>им образом, выявляются возможные конкуренты. Для нас наиболее опасными являются Новосибирсккнига, Роспечать, «Атлас», «Бухгалтер», «Книгомир», «Агарта» и, конечно, Книжная ярмарка.</w:t>
      </w:r>
    </w:p>
    <w:p w:rsidR="00753260" w:rsidRDefault="00753260" w:rsidP="00753260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bookmarkStart w:id="10" w:name="_Toc167075856"/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1.3.3. </w:t>
      </w:r>
      <w:r w:rsidRPr="00753260">
        <w:rPr>
          <w:rFonts w:ascii="Times New Roman" w:hAnsi="Times New Roman" w:cs="Times New Roman"/>
          <w:b w:val="0"/>
          <w:bCs w:val="0"/>
          <w:sz w:val="30"/>
          <w:szCs w:val="30"/>
        </w:rPr>
        <w:t>Модель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пяти сил конкуренции.</w:t>
      </w:r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  <w:gridCol w:w="3416"/>
        <w:gridCol w:w="3248"/>
      </w:tblGrid>
      <w:tr w:rsidR="00753260" w:rsidRPr="009B112A">
        <w:trPr>
          <w:trHeight w:val="619"/>
        </w:trPr>
        <w:tc>
          <w:tcPr>
            <w:tcW w:w="2696" w:type="dxa"/>
          </w:tcPr>
          <w:p w:rsidR="00753260" w:rsidRPr="009B112A" w:rsidRDefault="003A27C9" w:rsidP="00753260">
            <w:pPr>
              <w:spacing w:line="360" w:lineRule="auto"/>
              <w:jc w:val="both"/>
            </w:pPr>
            <w:r w:rsidRPr="009B112A">
              <w:t>Конкурентные силы</w:t>
            </w:r>
          </w:p>
        </w:tc>
        <w:tc>
          <w:tcPr>
            <w:tcW w:w="3416" w:type="dxa"/>
          </w:tcPr>
          <w:p w:rsidR="00753260" w:rsidRPr="009B112A" w:rsidRDefault="003A27C9" w:rsidP="003A27C9">
            <w:pPr>
              <w:spacing w:line="360" w:lineRule="auto"/>
              <w:jc w:val="center"/>
            </w:pPr>
            <w:r w:rsidRPr="009B112A">
              <w:t>Содержание</w:t>
            </w:r>
          </w:p>
        </w:tc>
        <w:tc>
          <w:tcPr>
            <w:tcW w:w="3248" w:type="dxa"/>
          </w:tcPr>
          <w:p w:rsidR="00753260" w:rsidRPr="009B112A" w:rsidRDefault="003A27C9" w:rsidP="003A27C9">
            <w:pPr>
              <w:spacing w:line="360" w:lineRule="auto"/>
              <w:jc w:val="center"/>
            </w:pPr>
            <w:r w:rsidRPr="009B112A">
              <w:t>Влияние</w:t>
            </w:r>
          </w:p>
        </w:tc>
      </w:tr>
      <w:tr w:rsidR="009B112A" w:rsidRPr="009B112A">
        <w:trPr>
          <w:trHeight w:val="870"/>
        </w:trPr>
        <w:tc>
          <w:tcPr>
            <w:tcW w:w="2696" w:type="dxa"/>
            <w:vMerge w:val="restart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1. Покупатели</w:t>
            </w:r>
          </w:p>
        </w:tc>
        <w:tc>
          <w:tcPr>
            <w:tcW w:w="3416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1. Дети дошкольного возраста.</w:t>
            </w:r>
          </w:p>
        </w:tc>
        <w:tc>
          <w:tcPr>
            <w:tcW w:w="3248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Яркость оформления, интересный сюжет, также развивающая литература</w:t>
            </w:r>
          </w:p>
        </w:tc>
      </w:tr>
      <w:tr w:rsidR="009B112A" w:rsidRPr="009B112A">
        <w:trPr>
          <w:trHeight w:val="268"/>
        </w:trPr>
        <w:tc>
          <w:tcPr>
            <w:tcW w:w="2696" w:type="dxa"/>
            <w:vMerge/>
          </w:tcPr>
          <w:p w:rsidR="009B112A" w:rsidRPr="009B112A" w:rsidRDefault="009B112A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2. Школьники.</w:t>
            </w:r>
          </w:p>
        </w:tc>
        <w:tc>
          <w:tcPr>
            <w:tcW w:w="3248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 xml:space="preserve">Интересный сюжет, модность, раскрученность товара, </w:t>
            </w:r>
            <w:r>
              <w:t>также – необходимость товара для учебы и досуга.</w:t>
            </w:r>
          </w:p>
        </w:tc>
      </w:tr>
      <w:tr w:rsidR="009B112A" w:rsidRPr="009B112A">
        <w:trPr>
          <w:trHeight w:val="318"/>
        </w:trPr>
        <w:tc>
          <w:tcPr>
            <w:tcW w:w="2696" w:type="dxa"/>
            <w:vMerge/>
          </w:tcPr>
          <w:p w:rsidR="009B112A" w:rsidRPr="009B112A" w:rsidRDefault="009B112A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3. Студенты.</w:t>
            </w:r>
          </w:p>
        </w:tc>
        <w:tc>
          <w:tcPr>
            <w:tcW w:w="3248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>
              <w:t>В товаре привлекает его новизна, необычность, интересность, актуальность, раскрученность бренда, качественное оформление, также необходимость товара в учебной деятельности.</w:t>
            </w:r>
          </w:p>
        </w:tc>
      </w:tr>
      <w:tr w:rsidR="009B112A" w:rsidRPr="009B112A">
        <w:trPr>
          <w:trHeight w:val="904"/>
        </w:trPr>
        <w:tc>
          <w:tcPr>
            <w:tcW w:w="2696" w:type="dxa"/>
            <w:vMerge/>
          </w:tcPr>
          <w:p w:rsidR="009B112A" w:rsidRPr="009B112A" w:rsidRDefault="009B112A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4. Люди с высшим образованием.</w:t>
            </w:r>
          </w:p>
        </w:tc>
        <w:tc>
          <w:tcPr>
            <w:tcW w:w="3248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>
              <w:t xml:space="preserve">Как правило, вкусы людей с высшим образованием мало отличаются от вкусов не имеющих такового, однако, такие люди легче «переваривают» сложные сюжеты, поэтому чаще читают сложную литературу, </w:t>
            </w:r>
            <w:r w:rsidR="00AA323B">
              <w:t>они более требовательны к качеству оформления; это не значит, что люди без высшего образования нетребовательны и не читают серьезных книг.</w:t>
            </w:r>
          </w:p>
        </w:tc>
      </w:tr>
      <w:tr w:rsidR="009B112A" w:rsidRPr="009B112A">
        <w:trPr>
          <w:trHeight w:val="469"/>
        </w:trPr>
        <w:tc>
          <w:tcPr>
            <w:tcW w:w="2696" w:type="dxa"/>
            <w:vMerge/>
          </w:tcPr>
          <w:p w:rsidR="009B112A" w:rsidRPr="009B112A" w:rsidRDefault="009B112A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5. Пенсионеры.</w:t>
            </w:r>
          </w:p>
        </w:tc>
        <w:tc>
          <w:tcPr>
            <w:tcW w:w="3248" w:type="dxa"/>
          </w:tcPr>
          <w:p w:rsidR="009B112A" w:rsidRPr="009B112A" w:rsidRDefault="00AA323B" w:rsidP="00753260">
            <w:pPr>
              <w:spacing w:line="360" w:lineRule="auto"/>
              <w:jc w:val="both"/>
            </w:pPr>
            <w:r>
              <w:t>Берут, как правило, то, к чему привыкли; вкусы уже устоялись, в выборе решающую роль может сыграть как яркий сюжет, так и хорошее оформление.</w:t>
            </w:r>
          </w:p>
        </w:tc>
      </w:tr>
      <w:tr w:rsidR="009B112A" w:rsidRPr="009B112A">
        <w:trPr>
          <w:trHeight w:val="368"/>
        </w:trPr>
        <w:tc>
          <w:tcPr>
            <w:tcW w:w="2696" w:type="dxa"/>
            <w:vMerge/>
          </w:tcPr>
          <w:p w:rsidR="009B112A" w:rsidRPr="009B112A" w:rsidRDefault="009B112A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9B112A" w:rsidRPr="009B112A" w:rsidRDefault="00AA323B" w:rsidP="00753260">
            <w:pPr>
              <w:spacing w:line="360" w:lineRule="auto"/>
              <w:jc w:val="both"/>
            </w:pPr>
            <w:r>
              <w:t>6</w:t>
            </w:r>
            <w:r w:rsidR="009B112A" w:rsidRPr="009B112A">
              <w:t>. Семьи с детьми.</w:t>
            </w:r>
          </w:p>
        </w:tc>
        <w:tc>
          <w:tcPr>
            <w:tcW w:w="3248" w:type="dxa"/>
          </w:tcPr>
          <w:p w:rsidR="009B112A" w:rsidRPr="009B112A" w:rsidRDefault="00AA323B" w:rsidP="00753260">
            <w:pPr>
              <w:spacing w:line="360" w:lineRule="auto"/>
              <w:jc w:val="both"/>
            </w:pPr>
            <w:r>
              <w:t>Семейное чтение в стране нуждается в развитии. Книги для таких читателей должны отвечать всем требованиям качества</w:t>
            </w:r>
          </w:p>
        </w:tc>
      </w:tr>
      <w:tr w:rsidR="009B112A" w:rsidRPr="009B112A">
        <w:trPr>
          <w:trHeight w:val="1021"/>
        </w:trPr>
        <w:tc>
          <w:tcPr>
            <w:tcW w:w="2696" w:type="dxa"/>
            <w:vMerge/>
          </w:tcPr>
          <w:p w:rsidR="009B112A" w:rsidRPr="009B112A" w:rsidRDefault="009B112A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9B112A" w:rsidRPr="009B112A" w:rsidRDefault="00AA323B" w:rsidP="00753260">
            <w:pPr>
              <w:spacing w:line="360" w:lineRule="auto"/>
              <w:jc w:val="both"/>
            </w:pPr>
            <w:r>
              <w:t>7</w:t>
            </w:r>
            <w:r w:rsidR="009B112A" w:rsidRPr="009B112A">
              <w:t>. Верующие.</w:t>
            </w:r>
          </w:p>
        </w:tc>
        <w:tc>
          <w:tcPr>
            <w:tcW w:w="3248" w:type="dxa"/>
          </w:tcPr>
          <w:p w:rsidR="009B112A" w:rsidRDefault="00AA323B" w:rsidP="00753260">
            <w:pPr>
              <w:spacing w:line="360" w:lineRule="auto"/>
              <w:jc w:val="both"/>
            </w:pPr>
            <w:r>
              <w:t>Чаще всего верующие в душе могут остро отреагировать на появление рекламы либо товара, противоречащих догмам их веры. Нужно проявить осторожность в этом вопросе, если поблизости есть какое-либо место религиозного культа либо общественная религиозная организация.</w:t>
            </w:r>
          </w:p>
          <w:p w:rsidR="00AA323B" w:rsidRPr="009B112A" w:rsidRDefault="00AA323B" w:rsidP="00753260">
            <w:pPr>
              <w:spacing w:line="360" w:lineRule="auto"/>
              <w:jc w:val="both"/>
            </w:pPr>
            <w:r>
              <w:t>В целом, любой верующий будет рад, если у него будет возможность приобрести литературу по своей религии. В этом случае оформление играет не последнюю роль.</w:t>
            </w:r>
          </w:p>
        </w:tc>
      </w:tr>
      <w:tr w:rsidR="00AA323B" w:rsidRPr="009B112A">
        <w:trPr>
          <w:trHeight w:val="351"/>
        </w:trPr>
        <w:tc>
          <w:tcPr>
            <w:tcW w:w="2696" w:type="dxa"/>
            <w:vMerge w:val="restart"/>
          </w:tcPr>
          <w:p w:rsidR="00AA323B" w:rsidRPr="009B112A" w:rsidRDefault="00AA323B" w:rsidP="00753260">
            <w:pPr>
              <w:spacing w:line="360" w:lineRule="auto"/>
              <w:jc w:val="both"/>
            </w:pPr>
            <w:r w:rsidRPr="009B112A">
              <w:t>2. Конкуренты</w:t>
            </w:r>
          </w:p>
        </w:tc>
        <w:tc>
          <w:tcPr>
            <w:tcW w:w="3416" w:type="dxa"/>
          </w:tcPr>
          <w:p w:rsidR="00AA323B" w:rsidRPr="009B112A" w:rsidRDefault="00AA323B" w:rsidP="00753260">
            <w:pPr>
              <w:spacing w:line="360" w:lineRule="auto"/>
              <w:jc w:val="both"/>
            </w:pPr>
            <w:r w:rsidRPr="009B112A">
              <w:t>1. Новосибирсккнига.</w:t>
            </w:r>
          </w:p>
        </w:tc>
        <w:tc>
          <w:tcPr>
            <w:tcW w:w="3248" w:type="dxa"/>
            <w:vMerge w:val="restart"/>
          </w:tcPr>
          <w:p w:rsidR="00AA323B" w:rsidRPr="009B112A" w:rsidRDefault="00AA323B" w:rsidP="00753260">
            <w:pPr>
              <w:spacing w:line="360" w:lineRule="auto"/>
              <w:jc w:val="both"/>
            </w:pPr>
            <w:r>
              <w:t>В целом. Конкуренты в настоящее время ведут активную работу на рынке, продвигая свой товар и позиционируя себя как лидеров в данной области.Таким образом, от нас требуется удержать собственные позиции на рынке. Требуется работать над брендингом, рекламой, проводить акции с целью привлечения клиентов, возможно переманивание клиентов у нескольких конкурентов более низкими ценами.</w:t>
            </w:r>
          </w:p>
        </w:tc>
      </w:tr>
      <w:tr w:rsidR="00AA323B" w:rsidRPr="009B112A">
        <w:trPr>
          <w:trHeight w:val="385"/>
        </w:trPr>
        <w:tc>
          <w:tcPr>
            <w:tcW w:w="2696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AA323B" w:rsidRPr="009B112A" w:rsidRDefault="00AA323B" w:rsidP="00753260">
            <w:pPr>
              <w:spacing w:line="360" w:lineRule="auto"/>
              <w:jc w:val="both"/>
            </w:pPr>
            <w:r w:rsidRPr="009B112A">
              <w:t>2. Книгомир.</w:t>
            </w:r>
          </w:p>
        </w:tc>
        <w:tc>
          <w:tcPr>
            <w:tcW w:w="3248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</w:tr>
      <w:tr w:rsidR="00AA323B" w:rsidRPr="009B112A">
        <w:trPr>
          <w:trHeight w:val="268"/>
        </w:trPr>
        <w:tc>
          <w:tcPr>
            <w:tcW w:w="2696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AA323B" w:rsidRPr="009B112A" w:rsidRDefault="00AA323B" w:rsidP="00753260">
            <w:pPr>
              <w:spacing w:line="360" w:lineRule="auto"/>
              <w:jc w:val="both"/>
            </w:pPr>
            <w:r w:rsidRPr="009B112A">
              <w:t>3. Книжная ярмарка.</w:t>
            </w:r>
          </w:p>
        </w:tc>
        <w:tc>
          <w:tcPr>
            <w:tcW w:w="3248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</w:tr>
      <w:tr w:rsidR="00AA323B" w:rsidRPr="009B112A">
        <w:trPr>
          <w:trHeight w:val="301"/>
        </w:trPr>
        <w:tc>
          <w:tcPr>
            <w:tcW w:w="2696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AA323B" w:rsidRPr="009B112A" w:rsidRDefault="00AA323B" w:rsidP="00753260">
            <w:pPr>
              <w:spacing w:line="360" w:lineRule="auto"/>
              <w:jc w:val="both"/>
            </w:pPr>
            <w:r w:rsidRPr="009B112A">
              <w:t>4. «Атлас».</w:t>
            </w:r>
          </w:p>
        </w:tc>
        <w:tc>
          <w:tcPr>
            <w:tcW w:w="3248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</w:tr>
      <w:tr w:rsidR="00AA323B" w:rsidRPr="009B112A">
        <w:trPr>
          <w:trHeight w:val="351"/>
        </w:trPr>
        <w:tc>
          <w:tcPr>
            <w:tcW w:w="2696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AA323B" w:rsidRPr="009B112A" w:rsidRDefault="00AA323B" w:rsidP="00753260">
            <w:pPr>
              <w:spacing w:line="360" w:lineRule="auto"/>
              <w:jc w:val="both"/>
            </w:pPr>
            <w:r w:rsidRPr="009B112A">
              <w:t>5. «Бухгалтер».</w:t>
            </w:r>
          </w:p>
        </w:tc>
        <w:tc>
          <w:tcPr>
            <w:tcW w:w="3248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</w:tr>
      <w:tr w:rsidR="00AA323B" w:rsidRPr="009B112A">
        <w:trPr>
          <w:trHeight w:val="402"/>
        </w:trPr>
        <w:tc>
          <w:tcPr>
            <w:tcW w:w="2696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AA323B" w:rsidRPr="009B112A" w:rsidRDefault="00AA323B" w:rsidP="00753260">
            <w:pPr>
              <w:spacing w:line="360" w:lineRule="auto"/>
              <w:jc w:val="both"/>
            </w:pPr>
            <w:r w:rsidRPr="009B112A">
              <w:t>6. «Хорошие журналы».</w:t>
            </w:r>
          </w:p>
        </w:tc>
        <w:tc>
          <w:tcPr>
            <w:tcW w:w="3248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</w:tr>
      <w:tr w:rsidR="00AA323B" w:rsidRPr="009B112A">
        <w:trPr>
          <w:trHeight w:val="452"/>
        </w:trPr>
        <w:tc>
          <w:tcPr>
            <w:tcW w:w="2696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AA323B" w:rsidRPr="009B112A" w:rsidRDefault="00AA323B" w:rsidP="00753260">
            <w:pPr>
              <w:spacing w:line="360" w:lineRule="auto"/>
              <w:jc w:val="both"/>
            </w:pPr>
            <w:r w:rsidRPr="009B112A">
              <w:t>7. «Агарта».</w:t>
            </w:r>
          </w:p>
        </w:tc>
        <w:tc>
          <w:tcPr>
            <w:tcW w:w="3248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</w:tr>
      <w:tr w:rsidR="00AA323B" w:rsidRPr="009B112A">
        <w:trPr>
          <w:trHeight w:val="1239"/>
        </w:trPr>
        <w:tc>
          <w:tcPr>
            <w:tcW w:w="2696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AA323B" w:rsidRPr="009B112A" w:rsidRDefault="00AA323B" w:rsidP="00753260">
            <w:pPr>
              <w:spacing w:line="360" w:lineRule="auto"/>
              <w:jc w:val="both"/>
            </w:pPr>
            <w:r w:rsidRPr="009B112A">
              <w:t>8. Роспечать.</w:t>
            </w:r>
          </w:p>
        </w:tc>
        <w:tc>
          <w:tcPr>
            <w:tcW w:w="3248" w:type="dxa"/>
            <w:vMerge/>
          </w:tcPr>
          <w:p w:rsidR="00AA323B" w:rsidRPr="009B112A" w:rsidRDefault="00AA323B" w:rsidP="00753260">
            <w:pPr>
              <w:spacing w:line="360" w:lineRule="auto"/>
              <w:jc w:val="both"/>
            </w:pPr>
          </w:p>
        </w:tc>
      </w:tr>
      <w:tr w:rsidR="009B112A" w:rsidRPr="009B112A">
        <w:trPr>
          <w:trHeight w:val="335"/>
        </w:trPr>
        <w:tc>
          <w:tcPr>
            <w:tcW w:w="2696" w:type="dxa"/>
            <w:vMerge w:val="restart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3. Угрозы со стороны субститутов</w:t>
            </w:r>
          </w:p>
        </w:tc>
        <w:tc>
          <w:tcPr>
            <w:tcW w:w="3416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1. Библиотеки.</w:t>
            </w:r>
          </w:p>
        </w:tc>
        <w:tc>
          <w:tcPr>
            <w:tcW w:w="3248" w:type="dxa"/>
          </w:tcPr>
          <w:p w:rsidR="009B112A" w:rsidRPr="009B112A" w:rsidRDefault="00C232F3" w:rsidP="00753260">
            <w:pPr>
              <w:spacing w:line="360" w:lineRule="auto"/>
              <w:jc w:val="both"/>
            </w:pPr>
            <w:r>
              <w:t>Фонды библиотек, расположенных рядом с магазинами «Книжного развала», невелики и устаревают. Во время распродаж они пополняются в наших магазинах. Книга в библиотеке боле доступна, чем в магазине, но иметь свою книгу многим приятнее и удобнее, чем ходить в библиотеку.</w:t>
            </w:r>
          </w:p>
        </w:tc>
      </w:tr>
      <w:tr w:rsidR="009B112A" w:rsidRPr="009B112A">
        <w:trPr>
          <w:trHeight w:val="1105"/>
        </w:trPr>
        <w:tc>
          <w:tcPr>
            <w:tcW w:w="2696" w:type="dxa"/>
            <w:vMerge/>
          </w:tcPr>
          <w:p w:rsidR="009B112A" w:rsidRPr="009B112A" w:rsidRDefault="009B112A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2. Интернет.</w:t>
            </w:r>
          </w:p>
        </w:tc>
        <w:tc>
          <w:tcPr>
            <w:tcW w:w="3248" w:type="dxa"/>
          </w:tcPr>
          <w:p w:rsidR="009B112A" w:rsidRPr="009B112A" w:rsidRDefault="00C232F3" w:rsidP="00753260">
            <w:pPr>
              <w:spacing w:line="360" w:lineRule="auto"/>
              <w:jc w:val="both"/>
            </w:pPr>
            <w:r>
              <w:t>Книги, музыка в сети бесплатны, но требуют времени на скачивание и посетителю сайта все равно приходится платить деньги за скаченное. Книга удобнее для чтения, чем электронный документ, хотя и стоит дороже.</w:t>
            </w:r>
          </w:p>
        </w:tc>
      </w:tr>
      <w:tr w:rsidR="003A27C9" w:rsidRPr="009B112A">
        <w:trPr>
          <w:trHeight w:val="1038"/>
        </w:trPr>
        <w:tc>
          <w:tcPr>
            <w:tcW w:w="2696" w:type="dxa"/>
          </w:tcPr>
          <w:p w:rsidR="003A27C9" w:rsidRPr="009B112A" w:rsidRDefault="003A27C9" w:rsidP="00753260">
            <w:pPr>
              <w:spacing w:line="360" w:lineRule="auto"/>
              <w:jc w:val="both"/>
            </w:pPr>
            <w:r w:rsidRPr="009B112A">
              <w:t>4. Угрозы новых конкурентов.</w:t>
            </w:r>
          </w:p>
        </w:tc>
        <w:tc>
          <w:tcPr>
            <w:tcW w:w="3416" w:type="dxa"/>
          </w:tcPr>
          <w:p w:rsidR="003A27C9" w:rsidRPr="009B112A" w:rsidRDefault="003A27C9" w:rsidP="00753260">
            <w:pPr>
              <w:spacing w:line="360" w:lineRule="auto"/>
              <w:jc w:val="both"/>
            </w:pPr>
          </w:p>
        </w:tc>
        <w:tc>
          <w:tcPr>
            <w:tcW w:w="3248" w:type="dxa"/>
          </w:tcPr>
          <w:p w:rsidR="003A27C9" w:rsidRPr="009B112A" w:rsidRDefault="00C232F3" w:rsidP="00753260">
            <w:pPr>
              <w:spacing w:line="360" w:lineRule="auto"/>
              <w:jc w:val="both"/>
            </w:pPr>
            <w:r>
              <w:t>Возможно открытие по соседству с нашими других книжных магазинов, что создаст отток клиентов.</w:t>
            </w:r>
          </w:p>
        </w:tc>
      </w:tr>
      <w:tr w:rsidR="009B112A" w:rsidRPr="009B112A">
        <w:trPr>
          <w:trHeight w:val="385"/>
        </w:trPr>
        <w:tc>
          <w:tcPr>
            <w:tcW w:w="2696" w:type="dxa"/>
            <w:vMerge w:val="restart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5. Угрозы со стороны поставщиков.</w:t>
            </w:r>
          </w:p>
          <w:p w:rsidR="009B112A" w:rsidRPr="009B112A" w:rsidRDefault="009B112A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1. Службы доставки.</w:t>
            </w:r>
          </w:p>
        </w:tc>
        <w:tc>
          <w:tcPr>
            <w:tcW w:w="3248" w:type="dxa"/>
          </w:tcPr>
          <w:p w:rsidR="009B112A" w:rsidRPr="009B112A" w:rsidRDefault="00C232F3" w:rsidP="00753260">
            <w:pPr>
              <w:spacing w:line="360" w:lineRule="auto"/>
              <w:jc w:val="both"/>
            </w:pPr>
            <w:r>
              <w:t>Допускается возможность повышений цен за доставку. Возможны также задержки товаров в пути.</w:t>
            </w:r>
          </w:p>
        </w:tc>
      </w:tr>
      <w:tr w:rsidR="009B112A" w:rsidRPr="009B112A">
        <w:trPr>
          <w:trHeight w:val="1909"/>
        </w:trPr>
        <w:tc>
          <w:tcPr>
            <w:tcW w:w="2696" w:type="dxa"/>
            <w:vMerge/>
          </w:tcPr>
          <w:p w:rsidR="009B112A" w:rsidRPr="009B112A" w:rsidRDefault="009B112A" w:rsidP="00753260">
            <w:pPr>
              <w:spacing w:line="360" w:lineRule="auto"/>
              <w:jc w:val="both"/>
            </w:pPr>
          </w:p>
        </w:tc>
        <w:tc>
          <w:tcPr>
            <w:tcW w:w="3416" w:type="dxa"/>
          </w:tcPr>
          <w:p w:rsidR="009B112A" w:rsidRPr="009B112A" w:rsidRDefault="009B112A" w:rsidP="00753260">
            <w:pPr>
              <w:spacing w:line="360" w:lineRule="auto"/>
              <w:jc w:val="both"/>
            </w:pPr>
            <w:r w:rsidRPr="009B112A">
              <w:t>2. Издательства.</w:t>
            </w:r>
          </w:p>
        </w:tc>
        <w:tc>
          <w:tcPr>
            <w:tcW w:w="3248" w:type="dxa"/>
          </w:tcPr>
          <w:p w:rsidR="009B112A" w:rsidRPr="009B112A" w:rsidRDefault="00C232F3" w:rsidP="00753260">
            <w:pPr>
              <w:spacing w:line="360" w:lineRule="auto"/>
              <w:jc w:val="both"/>
            </w:pPr>
            <w:r>
              <w:t>Издательство может задержать выход книги, что может принести убытки.</w:t>
            </w:r>
          </w:p>
        </w:tc>
      </w:tr>
    </w:tbl>
    <w:p w:rsidR="00753260" w:rsidRDefault="00753260" w:rsidP="00753260">
      <w:pPr>
        <w:spacing w:line="360" w:lineRule="auto"/>
        <w:ind w:firstLine="900"/>
        <w:jc w:val="both"/>
        <w:rPr>
          <w:sz w:val="28"/>
          <w:szCs w:val="28"/>
        </w:rPr>
      </w:pPr>
    </w:p>
    <w:p w:rsidR="00805302" w:rsidRDefault="00805302" w:rsidP="00C232F3">
      <w:pPr>
        <w:pStyle w:val="3"/>
        <w:spacing w:line="360" w:lineRule="auto"/>
        <w:jc w:val="center"/>
        <w:rPr>
          <w:rFonts w:ascii="Times New Roman" w:hAnsi="Times New Roman"/>
          <w:b w:val="0"/>
          <w:bCs w:val="0"/>
          <w:sz w:val="30"/>
          <w:szCs w:val="28"/>
        </w:rPr>
        <w:sectPr w:rsidR="0080530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32F3" w:rsidRPr="00C232F3" w:rsidRDefault="00C232F3" w:rsidP="00C232F3">
      <w:pPr>
        <w:pStyle w:val="3"/>
        <w:spacing w:line="360" w:lineRule="auto"/>
        <w:jc w:val="center"/>
        <w:rPr>
          <w:rFonts w:ascii="Times New Roman" w:hAnsi="Times New Roman"/>
          <w:b w:val="0"/>
          <w:bCs w:val="0"/>
          <w:sz w:val="30"/>
          <w:szCs w:val="28"/>
        </w:rPr>
      </w:pPr>
      <w:bookmarkStart w:id="11" w:name="_Toc167075857"/>
      <w:r w:rsidRPr="00C232F3">
        <w:rPr>
          <w:rFonts w:ascii="Times New Roman" w:hAnsi="Times New Roman"/>
          <w:b w:val="0"/>
          <w:bCs w:val="0"/>
          <w:sz w:val="30"/>
          <w:szCs w:val="28"/>
        </w:rPr>
        <w:t>1.3.4. Матрицы угроз и возможностей.</w:t>
      </w:r>
      <w:bookmarkEnd w:id="11"/>
    </w:p>
    <w:p w:rsidR="00C232F3" w:rsidRDefault="00C232F3" w:rsidP="00133AAF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Возможности: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2720"/>
        <w:gridCol w:w="2043"/>
        <w:gridCol w:w="2185"/>
      </w:tblGrid>
      <w:tr w:rsidR="00133AAF" w:rsidRPr="00133AAF">
        <w:trPr>
          <w:trHeight w:val="318"/>
        </w:trPr>
        <w:tc>
          <w:tcPr>
            <w:tcW w:w="2623" w:type="dxa"/>
            <w:vMerge w:val="restart"/>
          </w:tcPr>
          <w:p w:rsidR="00133AAF" w:rsidRPr="00133AAF" w:rsidRDefault="00133AAF" w:rsidP="00133AAF">
            <w:pPr>
              <w:spacing w:line="360" w:lineRule="auto"/>
              <w:jc w:val="both"/>
            </w:pPr>
            <w:r w:rsidRPr="00133AAF">
              <w:t>Вероятность появления</w:t>
            </w:r>
          </w:p>
        </w:tc>
        <w:tc>
          <w:tcPr>
            <w:tcW w:w="6948" w:type="dxa"/>
            <w:gridSpan w:val="3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  <w:r w:rsidRPr="00133AAF">
              <w:t>Влияние на организацию</w:t>
            </w:r>
          </w:p>
        </w:tc>
      </w:tr>
      <w:tr w:rsidR="00133AAF" w:rsidRPr="00133AAF">
        <w:trPr>
          <w:trHeight w:val="151"/>
        </w:trPr>
        <w:tc>
          <w:tcPr>
            <w:tcW w:w="2623" w:type="dxa"/>
            <w:vMerge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  <w:tc>
          <w:tcPr>
            <w:tcW w:w="2720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 w:rsidRPr="00133AAF">
              <w:t>значительное</w:t>
            </w:r>
          </w:p>
        </w:tc>
        <w:tc>
          <w:tcPr>
            <w:tcW w:w="2043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 w:rsidRPr="00133AAF">
              <w:t>умеренно</w:t>
            </w:r>
            <w:r>
              <w:t>е</w:t>
            </w:r>
          </w:p>
        </w:tc>
        <w:tc>
          <w:tcPr>
            <w:tcW w:w="2185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 w:rsidRPr="00133AAF">
              <w:t>слабое</w:t>
            </w:r>
          </w:p>
        </w:tc>
      </w:tr>
      <w:tr w:rsidR="00133AAF" w:rsidRPr="00133AAF">
        <w:trPr>
          <w:trHeight w:val="402"/>
        </w:trPr>
        <w:tc>
          <w:tcPr>
            <w:tcW w:w="2623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  <w:r w:rsidRPr="00133AAF">
              <w:t>Высокая</w:t>
            </w:r>
          </w:p>
        </w:tc>
        <w:tc>
          <w:tcPr>
            <w:tcW w:w="2720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 w:rsidRPr="00133AAF">
              <w:t>Рост спроса на</w:t>
            </w:r>
            <w:r>
              <w:t xml:space="preserve"> «легкие» жанры</w:t>
            </w:r>
            <w:r w:rsidRPr="00133AAF">
              <w:t xml:space="preserve"> </w:t>
            </w:r>
            <w:r>
              <w:t>расширит ассортимент продукции</w:t>
            </w:r>
          </w:p>
        </w:tc>
        <w:tc>
          <w:tcPr>
            <w:tcW w:w="2043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  <w:tc>
          <w:tcPr>
            <w:tcW w:w="2185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</w:tr>
      <w:tr w:rsidR="00133AAF" w:rsidRPr="00133AAF">
        <w:trPr>
          <w:trHeight w:val="351"/>
        </w:trPr>
        <w:tc>
          <w:tcPr>
            <w:tcW w:w="2623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  <w:r w:rsidRPr="00133AAF">
              <w:t>Средняя</w:t>
            </w:r>
          </w:p>
        </w:tc>
        <w:tc>
          <w:tcPr>
            <w:tcW w:w="2720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>
              <w:t>Рост спроса на «серьезную» литературу расширит ассортимент продукции.</w:t>
            </w:r>
          </w:p>
        </w:tc>
        <w:tc>
          <w:tcPr>
            <w:tcW w:w="2043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  <w:tc>
          <w:tcPr>
            <w:tcW w:w="2185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</w:tr>
      <w:tr w:rsidR="00133AAF" w:rsidRPr="00133AAF">
        <w:trPr>
          <w:trHeight w:val="653"/>
        </w:trPr>
        <w:tc>
          <w:tcPr>
            <w:tcW w:w="2623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  <w:r w:rsidRPr="00133AAF">
              <w:t>Низкая</w:t>
            </w:r>
          </w:p>
        </w:tc>
        <w:tc>
          <w:tcPr>
            <w:tcW w:w="2720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  <w:tc>
          <w:tcPr>
            <w:tcW w:w="2043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  <w:tc>
          <w:tcPr>
            <w:tcW w:w="2185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>
              <w:t>Библиотеки будут становиться все более неудобными для посещения.</w:t>
            </w:r>
          </w:p>
        </w:tc>
      </w:tr>
    </w:tbl>
    <w:p w:rsidR="00805302" w:rsidRDefault="00805302" w:rsidP="00C232F3">
      <w:pPr>
        <w:spacing w:line="360" w:lineRule="auto"/>
        <w:ind w:firstLine="900"/>
        <w:jc w:val="center"/>
        <w:rPr>
          <w:sz w:val="28"/>
          <w:szCs w:val="28"/>
        </w:rPr>
      </w:pPr>
    </w:p>
    <w:p w:rsidR="00C232F3" w:rsidRDefault="00805302" w:rsidP="00C232F3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3AAF">
        <w:rPr>
          <w:sz w:val="28"/>
          <w:szCs w:val="28"/>
        </w:rPr>
        <w:t>Угрозы: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728"/>
        <w:gridCol w:w="1980"/>
        <w:gridCol w:w="1800"/>
        <w:gridCol w:w="1615"/>
      </w:tblGrid>
      <w:tr w:rsidR="00133AAF" w:rsidRPr="00133AAF">
        <w:trPr>
          <w:trHeight w:val="318"/>
        </w:trPr>
        <w:tc>
          <w:tcPr>
            <w:tcW w:w="2340" w:type="dxa"/>
            <w:vMerge w:val="restart"/>
          </w:tcPr>
          <w:p w:rsidR="00133AAF" w:rsidRPr="00133AAF" w:rsidRDefault="00133AAF" w:rsidP="00133AAF">
            <w:pPr>
              <w:spacing w:line="360" w:lineRule="auto"/>
              <w:jc w:val="both"/>
            </w:pPr>
            <w:r w:rsidRPr="00133AAF">
              <w:t>Вероятность появления</w:t>
            </w:r>
          </w:p>
        </w:tc>
        <w:tc>
          <w:tcPr>
            <w:tcW w:w="7123" w:type="dxa"/>
            <w:gridSpan w:val="4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  <w:r w:rsidRPr="00133AAF">
              <w:t>Влияние на организацию</w:t>
            </w:r>
          </w:p>
        </w:tc>
      </w:tr>
      <w:tr w:rsidR="00133AAF" w:rsidRPr="00133AAF">
        <w:trPr>
          <w:trHeight w:val="151"/>
        </w:trPr>
        <w:tc>
          <w:tcPr>
            <w:tcW w:w="2340" w:type="dxa"/>
            <w:vMerge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  <w:tc>
          <w:tcPr>
            <w:tcW w:w="1728" w:type="dxa"/>
          </w:tcPr>
          <w:p w:rsidR="00133AAF" w:rsidRDefault="00133AAF" w:rsidP="00133AAF">
            <w:pPr>
              <w:spacing w:line="360" w:lineRule="auto"/>
              <w:jc w:val="both"/>
            </w:pPr>
            <w:r>
              <w:t>Разрушитель</w:t>
            </w:r>
          </w:p>
          <w:p w:rsidR="00133AAF" w:rsidRPr="00133AAF" w:rsidRDefault="00133AAF" w:rsidP="00133AAF">
            <w:pPr>
              <w:spacing w:line="360" w:lineRule="auto"/>
              <w:jc w:val="both"/>
            </w:pPr>
            <w:r>
              <w:t>ное</w:t>
            </w:r>
          </w:p>
        </w:tc>
        <w:tc>
          <w:tcPr>
            <w:tcW w:w="1980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>
              <w:t>Критическое</w:t>
            </w:r>
          </w:p>
        </w:tc>
        <w:tc>
          <w:tcPr>
            <w:tcW w:w="1800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>
              <w:t>Тяжелое</w:t>
            </w:r>
          </w:p>
        </w:tc>
        <w:tc>
          <w:tcPr>
            <w:tcW w:w="1615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>
              <w:t>«Легкие» ушибы</w:t>
            </w:r>
          </w:p>
        </w:tc>
      </w:tr>
      <w:tr w:rsidR="00133AAF" w:rsidRPr="00133AAF">
        <w:trPr>
          <w:trHeight w:val="2761"/>
        </w:trPr>
        <w:tc>
          <w:tcPr>
            <w:tcW w:w="2340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  <w:r w:rsidRPr="00133AAF">
              <w:t>Высокая</w:t>
            </w:r>
          </w:p>
        </w:tc>
        <w:tc>
          <w:tcPr>
            <w:tcW w:w="1728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  <w:tc>
          <w:tcPr>
            <w:tcW w:w="1980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>
              <w:t xml:space="preserve">Конкуренты станут проводить политику поглощения </w:t>
            </w:r>
            <w:r w:rsidR="00805302">
              <w:t>нашей организации.</w:t>
            </w:r>
          </w:p>
        </w:tc>
        <w:tc>
          <w:tcPr>
            <w:tcW w:w="1800" w:type="dxa"/>
          </w:tcPr>
          <w:p w:rsidR="00133AAF" w:rsidRPr="00133AAF" w:rsidRDefault="00805302" w:rsidP="00805302">
            <w:pPr>
              <w:spacing w:line="360" w:lineRule="auto"/>
              <w:jc w:val="both"/>
            </w:pPr>
            <w:r>
              <w:t>Открытие по соседству магазина конкурентов</w:t>
            </w:r>
          </w:p>
        </w:tc>
        <w:tc>
          <w:tcPr>
            <w:tcW w:w="1615" w:type="dxa"/>
          </w:tcPr>
          <w:p w:rsidR="00805302" w:rsidRDefault="00805302" w:rsidP="00805302">
            <w:pPr>
              <w:spacing w:line="360" w:lineRule="auto"/>
              <w:jc w:val="both"/>
            </w:pPr>
            <w:r>
              <w:t>Подорожа-</w:t>
            </w:r>
          </w:p>
          <w:p w:rsidR="00133AAF" w:rsidRPr="00133AAF" w:rsidRDefault="00805302" w:rsidP="00805302">
            <w:pPr>
              <w:spacing w:line="360" w:lineRule="auto"/>
              <w:jc w:val="both"/>
            </w:pPr>
            <w:r>
              <w:t>ние древесины, нефти.</w:t>
            </w:r>
          </w:p>
        </w:tc>
      </w:tr>
      <w:tr w:rsidR="00133AAF" w:rsidRPr="00133AAF">
        <w:trPr>
          <w:trHeight w:val="569"/>
        </w:trPr>
        <w:tc>
          <w:tcPr>
            <w:tcW w:w="2340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  <w:r w:rsidRPr="00133AAF">
              <w:t>Средняя</w:t>
            </w:r>
          </w:p>
        </w:tc>
        <w:tc>
          <w:tcPr>
            <w:tcW w:w="1728" w:type="dxa"/>
          </w:tcPr>
          <w:p w:rsidR="00133AAF" w:rsidRPr="00133AAF" w:rsidRDefault="00133AAF" w:rsidP="00133AAF">
            <w:pPr>
              <w:spacing w:line="360" w:lineRule="auto"/>
              <w:jc w:val="both"/>
            </w:pPr>
            <w:r>
              <w:t>Пожар на основном складе</w:t>
            </w:r>
          </w:p>
        </w:tc>
        <w:tc>
          <w:tcPr>
            <w:tcW w:w="1980" w:type="dxa"/>
          </w:tcPr>
          <w:p w:rsidR="00133AAF" w:rsidRDefault="00805302" w:rsidP="00805302">
            <w:pPr>
              <w:spacing w:line="360" w:lineRule="auto"/>
              <w:jc w:val="both"/>
            </w:pPr>
            <w:r>
              <w:t>Подтоп в некоторых магазинах.</w:t>
            </w:r>
          </w:p>
          <w:p w:rsidR="00805302" w:rsidRPr="00133AAF" w:rsidRDefault="00805302" w:rsidP="00805302">
            <w:pPr>
              <w:spacing w:line="360" w:lineRule="auto"/>
              <w:jc w:val="both"/>
            </w:pPr>
            <w:r>
              <w:t>Ужесточение требований государственных органов при многих юридических процедурах</w:t>
            </w:r>
          </w:p>
        </w:tc>
        <w:tc>
          <w:tcPr>
            <w:tcW w:w="1800" w:type="dxa"/>
          </w:tcPr>
          <w:p w:rsidR="00133AAF" w:rsidRPr="00133AAF" w:rsidRDefault="00805302" w:rsidP="00805302">
            <w:pPr>
              <w:spacing w:line="360" w:lineRule="auto"/>
              <w:jc w:val="both"/>
            </w:pPr>
            <w:r>
              <w:t>Расширение ассортимента услуг другими магазинами</w:t>
            </w:r>
          </w:p>
        </w:tc>
        <w:tc>
          <w:tcPr>
            <w:tcW w:w="1615" w:type="dxa"/>
          </w:tcPr>
          <w:p w:rsidR="00133AAF" w:rsidRPr="00133AAF" w:rsidRDefault="00805302" w:rsidP="00805302">
            <w:pPr>
              <w:spacing w:line="360" w:lineRule="auto"/>
              <w:jc w:val="both"/>
            </w:pPr>
            <w:r>
              <w:t>Снижение объемов переработки макулатуры, вследствие чего снижение производства бульварной литературы, дающей основной доход от продаж.</w:t>
            </w:r>
          </w:p>
        </w:tc>
      </w:tr>
      <w:tr w:rsidR="00133AAF" w:rsidRPr="00133AAF">
        <w:trPr>
          <w:trHeight w:val="1753"/>
        </w:trPr>
        <w:tc>
          <w:tcPr>
            <w:tcW w:w="2340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  <w:r w:rsidRPr="00133AAF">
              <w:t>Низкая</w:t>
            </w:r>
          </w:p>
        </w:tc>
        <w:tc>
          <w:tcPr>
            <w:tcW w:w="1728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  <w:tc>
          <w:tcPr>
            <w:tcW w:w="1980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  <w:tc>
          <w:tcPr>
            <w:tcW w:w="1800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  <w:tc>
          <w:tcPr>
            <w:tcW w:w="1615" w:type="dxa"/>
          </w:tcPr>
          <w:p w:rsidR="00133AAF" w:rsidRPr="00133AAF" w:rsidRDefault="00133AAF" w:rsidP="00133AAF">
            <w:pPr>
              <w:spacing w:line="360" w:lineRule="auto"/>
              <w:ind w:firstLine="900"/>
              <w:jc w:val="both"/>
            </w:pPr>
          </w:p>
        </w:tc>
      </w:tr>
    </w:tbl>
    <w:p w:rsidR="00C232F3" w:rsidRDefault="00C232F3" w:rsidP="00805302">
      <w:pPr>
        <w:spacing w:line="360" w:lineRule="auto"/>
        <w:ind w:firstLine="900"/>
        <w:jc w:val="both"/>
        <w:rPr>
          <w:sz w:val="28"/>
          <w:szCs w:val="28"/>
        </w:rPr>
      </w:pPr>
    </w:p>
    <w:p w:rsidR="00805302" w:rsidRDefault="00805302" w:rsidP="00805302">
      <w:pPr>
        <w:pStyle w:val="3"/>
        <w:spacing w:line="360" w:lineRule="auto"/>
        <w:jc w:val="center"/>
        <w:rPr>
          <w:rFonts w:ascii="Times New Roman" w:hAnsi="Times New Roman"/>
          <w:b w:val="0"/>
          <w:bCs w:val="0"/>
          <w:sz w:val="30"/>
          <w:szCs w:val="28"/>
        </w:rPr>
        <w:sectPr w:rsidR="00805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302" w:rsidRPr="00805302" w:rsidRDefault="00805302" w:rsidP="00805302">
      <w:pPr>
        <w:pStyle w:val="3"/>
        <w:spacing w:line="360" w:lineRule="auto"/>
        <w:jc w:val="center"/>
        <w:rPr>
          <w:rFonts w:ascii="Times New Roman" w:hAnsi="Times New Roman"/>
          <w:b w:val="0"/>
          <w:bCs w:val="0"/>
          <w:sz w:val="30"/>
          <w:szCs w:val="28"/>
        </w:rPr>
      </w:pPr>
      <w:bookmarkStart w:id="12" w:name="_Toc167075858"/>
      <w:r w:rsidRPr="00805302">
        <w:rPr>
          <w:rFonts w:ascii="Times New Roman" w:hAnsi="Times New Roman"/>
          <w:b w:val="0"/>
          <w:bCs w:val="0"/>
          <w:sz w:val="30"/>
          <w:szCs w:val="28"/>
        </w:rPr>
        <w:t xml:space="preserve">1.3.5. </w:t>
      </w:r>
      <w:r w:rsidRPr="00805302">
        <w:rPr>
          <w:rFonts w:ascii="Times New Roman" w:hAnsi="Times New Roman"/>
          <w:b w:val="0"/>
          <w:bCs w:val="0"/>
          <w:sz w:val="30"/>
          <w:szCs w:val="28"/>
          <w:lang w:val="en-US"/>
        </w:rPr>
        <w:t>SWOT</w:t>
      </w:r>
      <w:r w:rsidRPr="00805302">
        <w:rPr>
          <w:rFonts w:ascii="Times New Roman" w:hAnsi="Times New Roman"/>
          <w:b w:val="0"/>
          <w:bCs w:val="0"/>
          <w:sz w:val="30"/>
          <w:szCs w:val="28"/>
        </w:rPr>
        <w:t xml:space="preserve"> – анализ.</w:t>
      </w:r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3248"/>
        <w:gridCol w:w="2880"/>
      </w:tblGrid>
      <w:tr w:rsidR="00805302" w:rsidRPr="00805302">
        <w:trPr>
          <w:trHeight w:val="3198"/>
        </w:trPr>
        <w:tc>
          <w:tcPr>
            <w:tcW w:w="3232" w:type="dxa"/>
            <w:tcBorders>
              <w:top w:val="nil"/>
              <w:left w:val="nil"/>
            </w:tcBorders>
          </w:tcPr>
          <w:p w:rsidR="00805302" w:rsidRPr="00805302" w:rsidRDefault="00805302" w:rsidP="00805302">
            <w:pPr>
              <w:spacing w:line="360" w:lineRule="auto"/>
              <w:jc w:val="both"/>
            </w:pPr>
          </w:p>
        </w:tc>
        <w:tc>
          <w:tcPr>
            <w:tcW w:w="3248" w:type="dxa"/>
          </w:tcPr>
          <w:p w:rsidR="00805302" w:rsidRPr="00805302" w:rsidRDefault="00805302" w:rsidP="00805302">
            <w:pPr>
              <w:spacing w:line="360" w:lineRule="auto"/>
              <w:jc w:val="both"/>
            </w:pPr>
            <w:r w:rsidRPr="00805302">
              <w:rPr>
                <w:lang w:val="en-US"/>
              </w:rPr>
              <w:t>O</w:t>
            </w:r>
          </w:p>
          <w:p w:rsidR="00805302" w:rsidRDefault="00805302" w:rsidP="00805302">
            <w:pPr>
              <w:spacing w:line="360" w:lineRule="auto"/>
              <w:jc w:val="both"/>
            </w:pPr>
            <w:r>
              <w:t>1.</w:t>
            </w:r>
            <w:r w:rsidRPr="00805302">
              <w:t>Рост спроса</w:t>
            </w:r>
            <w:r>
              <w:t xml:space="preserve"> на определенные жанры литературы, музыки.</w:t>
            </w:r>
          </w:p>
          <w:p w:rsidR="00805302" w:rsidRDefault="00805302" w:rsidP="00805302">
            <w:pPr>
              <w:spacing w:line="360" w:lineRule="auto"/>
              <w:jc w:val="both"/>
            </w:pPr>
            <w:r>
              <w:t>2.Расширение ассортимента сопутствующих услуг.</w:t>
            </w:r>
          </w:p>
          <w:p w:rsidR="00805302" w:rsidRPr="00805302" w:rsidRDefault="00805302" w:rsidP="00805302">
            <w:pPr>
              <w:spacing w:line="360" w:lineRule="auto"/>
              <w:jc w:val="both"/>
            </w:pPr>
            <w:r>
              <w:t>3.Расширение ассортимента продукции.</w:t>
            </w:r>
          </w:p>
        </w:tc>
        <w:tc>
          <w:tcPr>
            <w:tcW w:w="2880" w:type="dxa"/>
          </w:tcPr>
          <w:p w:rsidR="00805302" w:rsidRDefault="00805302" w:rsidP="00805302">
            <w:pPr>
              <w:spacing w:line="360" w:lineRule="auto"/>
              <w:jc w:val="both"/>
            </w:pPr>
            <w:r>
              <w:rPr>
                <w:lang w:val="en-US"/>
              </w:rPr>
              <w:t>T</w:t>
            </w:r>
          </w:p>
          <w:p w:rsidR="00805302" w:rsidRDefault="00805302" w:rsidP="00805302">
            <w:pPr>
              <w:spacing w:line="360" w:lineRule="auto"/>
              <w:jc w:val="both"/>
            </w:pPr>
            <w:r>
              <w:t>1.Чрезвычайные ситуации, разрушительно</w:t>
            </w:r>
            <w:r w:rsidR="00DA548D">
              <w:t xml:space="preserve"> воздействующие</w:t>
            </w:r>
            <w:r>
              <w:t xml:space="preserve"> на продажи.</w:t>
            </w:r>
          </w:p>
          <w:p w:rsidR="00805302" w:rsidRDefault="00805302" w:rsidP="00805302">
            <w:pPr>
              <w:spacing w:line="360" w:lineRule="auto"/>
              <w:jc w:val="both"/>
            </w:pPr>
            <w:r>
              <w:t xml:space="preserve">2.Открытие конкурентами других </w:t>
            </w:r>
            <w:r w:rsidR="00DA548D">
              <w:t>магазинов, расширение вообще</w:t>
            </w:r>
            <w:r w:rsidR="00376717">
              <w:t>.</w:t>
            </w:r>
          </w:p>
          <w:p w:rsidR="00DA548D" w:rsidRDefault="00DA548D" w:rsidP="00805302">
            <w:pPr>
              <w:spacing w:line="360" w:lineRule="auto"/>
              <w:jc w:val="both"/>
            </w:pPr>
            <w:r>
              <w:t>3.Удорожание сырья.</w:t>
            </w:r>
          </w:p>
          <w:p w:rsidR="00DA548D" w:rsidRPr="00805302" w:rsidRDefault="00DA548D" w:rsidP="00805302">
            <w:pPr>
              <w:spacing w:line="360" w:lineRule="auto"/>
              <w:jc w:val="both"/>
            </w:pPr>
            <w:r>
              <w:t>4.Ужесточение требований гос</w:t>
            </w:r>
            <w:r w:rsidR="00376717">
              <w:t>органов</w:t>
            </w:r>
          </w:p>
        </w:tc>
      </w:tr>
      <w:tr w:rsidR="00805302" w:rsidRPr="00805302">
        <w:trPr>
          <w:trHeight w:val="3030"/>
        </w:trPr>
        <w:tc>
          <w:tcPr>
            <w:tcW w:w="3232" w:type="dxa"/>
          </w:tcPr>
          <w:p w:rsidR="00805302" w:rsidRPr="00DA548D" w:rsidRDefault="00DA548D" w:rsidP="00805302">
            <w:pPr>
              <w:spacing w:line="360" w:lineRule="auto"/>
              <w:jc w:val="both"/>
            </w:pPr>
            <w:r>
              <w:rPr>
                <w:lang w:val="en-US"/>
              </w:rPr>
              <w:t>S</w:t>
            </w:r>
          </w:p>
          <w:p w:rsidR="00DA548D" w:rsidRDefault="00DA548D" w:rsidP="00805302">
            <w:pPr>
              <w:spacing w:line="360" w:lineRule="auto"/>
              <w:jc w:val="both"/>
            </w:pPr>
            <w:r w:rsidRPr="00DA548D">
              <w:t>1</w:t>
            </w:r>
            <w:r>
              <w:t>. Умение торговать.</w:t>
            </w:r>
          </w:p>
          <w:p w:rsidR="00DA548D" w:rsidRDefault="00DA548D" w:rsidP="00805302">
            <w:pPr>
              <w:spacing w:line="360" w:lineRule="auto"/>
              <w:jc w:val="both"/>
            </w:pPr>
            <w:r>
              <w:t>2. Хороший работодатель.</w:t>
            </w:r>
          </w:p>
          <w:p w:rsidR="00DA548D" w:rsidRDefault="00DA548D" w:rsidP="00805302">
            <w:pPr>
              <w:spacing w:line="360" w:lineRule="auto"/>
              <w:jc w:val="both"/>
            </w:pPr>
            <w:r>
              <w:t>3. Хорошие отношения с профсоюзами.</w:t>
            </w:r>
          </w:p>
          <w:p w:rsidR="00DA548D" w:rsidRPr="00DA548D" w:rsidRDefault="00DA548D" w:rsidP="00805302">
            <w:pPr>
              <w:spacing w:line="360" w:lineRule="auto"/>
              <w:jc w:val="both"/>
            </w:pPr>
            <w:r>
              <w:t>4. Хорошие отношения с партнерами.</w:t>
            </w:r>
          </w:p>
        </w:tc>
        <w:tc>
          <w:tcPr>
            <w:tcW w:w="3248" w:type="dxa"/>
          </w:tcPr>
          <w:p w:rsidR="00805302" w:rsidRDefault="00DA548D" w:rsidP="00805302">
            <w:pPr>
              <w:spacing w:line="360" w:lineRule="auto"/>
              <w:jc w:val="both"/>
            </w:pPr>
            <w:r>
              <w:t>1. Использование умения торговать при росте спроса на определенные жанры товаров с целью получения прибыли.</w:t>
            </w:r>
          </w:p>
          <w:p w:rsidR="00DA548D" w:rsidRPr="00805302" w:rsidRDefault="00DA548D" w:rsidP="00805302">
            <w:pPr>
              <w:spacing w:line="360" w:lineRule="auto"/>
              <w:jc w:val="both"/>
            </w:pPr>
            <w:r>
              <w:t>2. Продолжать поддерживать хорошие отношения с партнерами-поставщиками для сохранения поставок.</w:t>
            </w:r>
          </w:p>
        </w:tc>
        <w:tc>
          <w:tcPr>
            <w:tcW w:w="2880" w:type="dxa"/>
          </w:tcPr>
          <w:p w:rsidR="00805302" w:rsidRDefault="00DA548D" w:rsidP="00805302">
            <w:pPr>
              <w:spacing w:line="360" w:lineRule="auto"/>
              <w:jc w:val="both"/>
            </w:pPr>
            <w:r>
              <w:t>1. Использование умения торговать для повышения конкурентоспособности в случае расширения соперников.</w:t>
            </w:r>
          </w:p>
          <w:p w:rsidR="00DA548D" w:rsidRPr="00805302" w:rsidRDefault="00DA548D" w:rsidP="00805302">
            <w:pPr>
              <w:spacing w:line="360" w:lineRule="auto"/>
              <w:jc w:val="both"/>
            </w:pPr>
            <w:r>
              <w:t>2. Продолжать политику хорошего работодателя с целью повышения конкурентоспособности.</w:t>
            </w:r>
          </w:p>
        </w:tc>
      </w:tr>
      <w:tr w:rsidR="00805302" w:rsidRPr="00805302">
        <w:trPr>
          <w:trHeight w:val="2869"/>
        </w:trPr>
        <w:tc>
          <w:tcPr>
            <w:tcW w:w="3232" w:type="dxa"/>
          </w:tcPr>
          <w:p w:rsidR="00805302" w:rsidRDefault="00DA548D" w:rsidP="00805302">
            <w:pPr>
              <w:spacing w:line="360" w:lineRule="auto"/>
              <w:jc w:val="both"/>
            </w:pPr>
            <w:r>
              <w:rPr>
                <w:lang w:val="en-US"/>
              </w:rPr>
              <w:t>W</w:t>
            </w:r>
          </w:p>
          <w:p w:rsidR="00DA548D" w:rsidRDefault="00DA548D" w:rsidP="00805302">
            <w:pPr>
              <w:spacing w:line="360" w:lineRule="auto"/>
              <w:jc w:val="both"/>
            </w:pPr>
            <w:r>
              <w:t>1.Малоэффективный брендинг.</w:t>
            </w:r>
          </w:p>
          <w:p w:rsidR="00DA548D" w:rsidRDefault="00DA548D" w:rsidP="00805302">
            <w:pPr>
              <w:spacing w:line="360" w:lineRule="auto"/>
              <w:jc w:val="both"/>
            </w:pPr>
            <w:r>
              <w:t>2. Низкий уровень НИОКР.</w:t>
            </w:r>
          </w:p>
          <w:p w:rsidR="00DA548D" w:rsidRPr="00DA548D" w:rsidRDefault="00DA548D" w:rsidP="00805302">
            <w:pPr>
              <w:spacing w:line="360" w:lineRule="auto"/>
              <w:jc w:val="both"/>
            </w:pPr>
            <w:r>
              <w:t>3.Недостаточно стратегических альянсов.</w:t>
            </w:r>
          </w:p>
        </w:tc>
        <w:tc>
          <w:tcPr>
            <w:tcW w:w="3248" w:type="dxa"/>
          </w:tcPr>
          <w:p w:rsidR="00805302" w:rsidRDefault="00DA548D" w:rsidP="00805302">
            <w:pPr>
              <w:spacing w:line="360" w:lineRule="auto"/>
              <w:jc w:val="both"/>
            </w:pPr>
            <w:r>
              <w:t>1. Повышать известность товарного знака во время распродаж, акций, привлекая внимание потенциальных покупателей к новинкам.</w:t>
            </w:r>
          </w:p>
          <w:p w:rsidR="00DA548D" w:rsidRPr="00805302" w:rsidRDefault="00DA548D" w:rsidP="00805302">
            <w:pPr>
              <w:spacing w:line="360" w:lineRule="auto"/>
              <w:jc w:val="both"/>
            </w:pPr>
            <w:r>
              <w:t xml:space="preserve">2. За счет расширения ассортимента сопутствующих услуг попытаться </w:t>
            </w:r>
            <w:r w:rsidR="00376717">
              <w:t>привлечь новых партнеров.</w:t>
            </w:r>
          </w:p>
        </w:tc>
        <w:tc>
          <w:tcPr>
            <w:tcW w:w="2880" w:type="dxa"/>
          </w:tcPr>
          <w:p w:rsidR="00805302" w:rsidRDefault="00376717" w:rsidP="00805302">
            <w:pPr>
              <w:spacing w:line="360" w:lineRule="auto"/>
              <w:jc w:val="both"/>
            </w:pPr>
            <w:r>
              <w:t>1.Создавать стратегические альянсы с непосредственными конкурентами.</w:t>
            </w:r>
          </w:p>
          <w:p w:rsidR="00376717" w:rsidRPr="00805302" w:rsidRDefault="00376717" w:rsidP="00805302">
            <w:pPr>
              <w:spacing w:line="360" w:lineRule="auto"/>
              <w:jc w:val="both"/>
            </w:pPr>
            <w:r>
              <w:t>2.Повышать уровень НИОКР, особенно в области безопасности организации.</w:t>
            </w:r>
          </w:p>
        </w:tc>
      </w:tr>
    </w:tbl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</w:p>
    <w:p w:rsidR="00805302" w:rsidRPr="0076498D" w:rsidRDefault="0076498D" w:rsidP="0076498D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36"/>
          <w:szCs w:val="28"/>
        </w:rPr>
      </w:pPr>
      <w:r>
        <w:rPr>
          <w:sz w:val="28"/>
          <w:szCs w:val="28"/>
        </w:rPr>
        <w:br w:type="page"/>
      </w:r>
      <w:bookmarkStart w:id="13" w:name="_Toc167075859"/>
      <w:r w:rsidRPr="0076498D">
        <w:rPr>
          <w:rFonts w:ascii="Times New Roman" w:hAnsi="Times New Roman"/>
          <w:b w:val="0"/>
          <w:bCs w:val="0"/>
          <w:sz w:val="36"/>
          <w:szCs w:val="28"/>
        </w:rPr>
        <w:t>2. Цель и миссия организации.</w:t>
      </w:r>
      <w:bookmarkEnd w:id="13"/>
    </w:p>
    <w:p w:rsidR="0076498D" w:rsidRPr="0076498D" w:rsidRDefault="0076498D" w:rsidP="0076498D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i w:val="0"/>
          <w:iCs w:val="0"/>
          <w:sz w:val="32"/>
        </w:rPr>
      </w:pPr>
      <w:bookmarkStart w:id="14" w:name="_Toc167075860"/>
      <w:r w:rsidRPr="0076498D">
        <w:rPr>
          <w:rFonts w:ascii="Times New Roman" w:hAnsi="Times New Roman"/>
          <w:b w:val="0"/>
          <w:bCs w:val="0"/>
          <w:i w:val="0"/>
          <w:iCs w:val="0"/>
          <w:sz w:val="32"/>
        </w:rPr>
        <w:t>2.1. Цель организации.</w:t>
      </w:r>
      <w:bookmarkEnd w:id="14"/>
    </w:p>
    <w:p w:rsidR="0076498D" w:rsidRDefault="0071324F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Цель организации должна переводиться в конкретные цели тех областей деятельности, от которых зависит ее благополучие на рынке.</w:t>
      </w:r>
    </w:p>
    <w:p w:rsidR="0071324F" w:rsidRDefault="0071324F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Древо целей «Книжного развала»:</w:t>
      </w:r>
    </w:p>
    <w:p w:rsidR="0071324F" w:rsidRDefault="004F7A7A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9" style="position:absolute;left:0;text-align:left;margin-left:9pt;margin-top:102.9pt;width:189pt;height:36pt;z-index:251663872">
            <v:textbox>
              <w:txbxContent>
                <w:p w:rsidR="00BB619A" w:rsidRPr="0071324F" w:rsidRDefault="00BB619A">
                  <w:pPr>
                    <w:rPr>
                      <w:sz w:val="28"/>
                      <w:szCs w:val="28"/>
                    </w:rPr>
                  </w:pPr>
                  <w:r w:rsidRPr="0071324F">
                    <w:rPr>
                      <w:sz w:val="28"/>
                      <w:szCs w:val="28"/>
                    </w:rPr>
                    <w:t>Развитие стратегических альянсов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248" style="position:absolute;left:0;text-align:left;z-index:251662848" from="3in,48.9pt" to="3in,93.9pt">
            <v:stroke endarrow="block"/>
          </v:line>
        </w:pict>
      </w: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47" type="#_x0000_t109" style="position:absolute;left:0;text-align:left;margin-left:126pt;margin-top:12.9pt;width:180pt;height:30.9pt;z-index:251661824">
            <v:textbox>
              <w:txbxContent>
                <w:p w:rsidR="00BB619A" w:rsidRPr="0071324F" w:rsidRDefault="00BB619A">
                  <w:pPr>
                    <w:rPr>
                      <w:sz w:val="32"/>
                      <w:szCs w:val="32"/>
                    </w:rPr>
                  </w:pPr>
                  <w:r w:rsidRPr="0071324F">
                    <w:rPr>
                      <w:sz w:val="32"/>
                      <w:szCs w:val="32"/>
                    </w:rPr>
                    <w:t>Удержаться на рынке.</w:t>
                  </w:r>
                </w:p>
              </w:txbxContent>
            </v:textbox>
          </v:shape>
        </w:pict>
      </w:r>
    </w:p>
    <w:p w:rsidR="0071324F" w:rsidRDefault="004F7A7A" w:rsidP="0076498D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i w:val="0"/>
          <w:iCs w:val="0"/>
          <w:sz w:val="32"/>
        </w:rPr>
        <w:sectPr w:rsidR="0071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5" w:name="_Toc167075018"/>
      <w:bookmarkStart w:id="16" w:name="_Toc167075861"/>
      <w:r>
        <w:rPr>
          <w:rFonts w:ascii="Times New Roman" w:hAnsi="Times New Roman"/>
          <w:b w:val="0"/>
          <w:bCs w:val="0"/>
          <w:i w:val="0"/>
          <w:iCs w:val="0"/>
          <w:noProof/>
          <w:sz w:val="32"/>
        </w:rPr>
        <w:pict>
          <v:rect id="_x0000_s1264" style="position:absolute;left:0;text-align:left;margin-left:0;margin-top:159.75pt;width:81pt;height:63pt;z-index:251664896">
            <v:textbox>
              <w:txbxContent>
                <w:p w:rsidR="00BB619A" w:rsidRDefault="00BB619A">
                  <w:r>
                    <w:t>Повышение известности товарного знака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 w:val="0"/>
          <w:bCs w:val="0"/>
          <w:i w:val="0"/>
          <w:iCs w:val="0"/>
          <w:sz w:val="32"/>
        </w:rPr>
      </w:r>
      <w:r>
        <w:rPr>
          <w:rFonts w:ascii="Times New Roman" w:hAnsi="Times New Roman"/>
          <w:b w:val="0"/>
          <w:bCs w:val="0"/>
          <w:i w:val="0"/>
          <w:iCs w:val="0"/>
          <w:sz w:val="32"/>
        </w:rPr>
        <w:pict>
          <v:group id="_x0000_s1252" editas="canvas" style="width:459pt;height:279pt;mso-position-horizontal-relative:char;mso-position-vertical-relative:line" coordorigin="2271,3780" coordsize="7200,4320">
            <o:lock v:ext="edit" aspectratio="t"/>
            <v:shape id="_x0000_s1251" type="#_x0000_t75" style="position:absolute;left:2271;top:3780;width:7200;height:4320" o:preferrelative="f">
              <v:fill o:detectmouseclick="t"/>
              <v:path o:extrusionok="t" o:connecttype="none"/>
              <o:lock v:ext="edit" text="t"/>
            </v:shape>
            <v:line id="_x0000_s1253" style="position:absolute" from="5942,5174" to="5942,6149">
              <v:stroke endarrow="block"/>
            </v:line>
            <v:rect id="_x0000_s1250" style="position:absolute;left:5590;top:4814;width:3530;height:418">
              <v:textbox>
                <w:txbxContent>
                  <w:p w:rsidR="00BB619A" w:rsidRPr="0071324F" w:rsidRDefault="00BB619A">
                    <w:pPr>
                      <w:rPr>
                        <w:sz w:val="28"/>
                        <w:szCs w:val="28"/>
                      </w:rPr>
                    </w:pPr>
                    <w:r w:rsidRPr="0071324F">
                      <w:rPr>
                        <w:sz w:val="28"/>
                        <w:szCs w:val="28"/>
                      </w:rPr>
                      <w:t>Оптимизация работы организации</w:t>
                    </w:r>
                  </w:p>
                </w:txbxContent>
              </v:textbox>
            </v:rect>
            <v:line id="_x0000_s1254" style="position:absolute" from="6789,5174" to="6790,6149">
              <v:stroke endarrow="block"/>
            </v:line>
            <v:line id="_x0000_s1255" style="position:absolute" from="7777,5174" to="7778,6148">
              <v:stroke endarrow="block"/>
            </v:line>
            <v:line id="_x0000_s1256" style="position:absolute" from="8906,5174" to="8907,6146">
              <v:stroke endarrow="block"/>
            </v:line>
            <v:line id="_x0000_s1257" style="position:absolute;flip:x" from="2695,5313" to="2696,6010">
              <v:stroke endarrow="block"/>
            </v:line>
            <v:line id="_x0000_s1258" style="position:absolute" from="4389,5313" to="4390,6010">
              <v:stroke endarrow="block"/>
            </v:line>
            <v:rect id="_x0000_s1260" style="position:absolute;left:5518;top:6149;width:847;height:976">
              <v:textbox>
                <w:txbxContent>
                  <w:p w:rsidR="00BB619A" w:rsidRDefault="00BB619A">
                    <w:r>
                      <w:t>Улуч-</w:t>
                    </w:r>
                  </w:p>
                  <w:p w:rsidR="00BB619A" w:rsidRDefault="00BB619A">
                    <w:r>
                      <w:t>шение управ-</w:t>
                    </w:r>
                  </w:p>
                  <w:p w:rsidR="00BB619A" w:rsidRDefault="00BB619A">
                    <w:r>
                      <w:t>ления</w:t>
                    </w:r>
                  </w:p>
                </w:txbxContent>
              </v:textbox>
            </v:rect>
            <v:rect id="_x0000_s1261" style="position:absolute;left:6365;top:6149;width:988;height:1394">
              <v:textbox>
                <w:txbxContent>
                  <w:p w:rsidR="00BB619A" w:rsidRDefault="00BB619A">
                    <w:r>
                      <w:t>Повышение качества работы с клиентами</w:t>
                    </w:r>
                  </w:p>
                </w:txbxContent>
              </v:textbox>
            </v:rect>
            <v:rect id="_x0000_s1262" style="position:absolute;left:7353;top:6149;width:1130;height:1115">
              <v:textbox>
                <w:txbxContent>
                  <w:p w:rsidR="00BB619A" w:rsidRDefault="00BB619A">
                    <w:r>
                      <w:t>Слежение за ситуацией на рынке</w:t>
                    </w:r>
                  </w:p>
                </w:txbxContent>
              </v:textbox>
            </v:rect>
            <v:rect id="_x0000_s1263" style="position:absolute;left:8483;top:6149;width:988;height:1115">
              <v:textbox>
                <w:txbxContent>
                  <w:p w:rsidR="00BB619A" w:rsidRDefault="00BB619A">
                    <w:r>
                      <w:t>Повыше-ние качества рекламы</w:t>
                    </w:r>
                  </w:p>
                </w:txbxContent>
              </v:textbox>
            </v:rect>
            <v:rect id="_x0000_s1265" style="position:absolute;left:3683;top:6010;width:1553;height:1811">
              <v:textbox>
                <w:txbxContent>
                  <w:p w:rsidR="00BB619A" w:rsidRDefault="00BB619A">
                    <w:r>
                      <w:t>Проведение совместных акций в целях привлечения потенциальных партнеров</w:t>
                    </w:r>
                  </w:p>
                </w:txbxContent>
              </v:textbox>
            </v:rect>
            <w10:wrap type="none"/>
            <w10:anchorlock/>
          </v:group>
        </w:pict>
      </w:r>
      <w:bookmarkEnd w:id="15"/>
      <w:bookmarkEnd w:id="16"/>
    </w:p>
    <w:p w:rsidR="0076498D" w:rsidRPr="0076498D" w:rsidRDefault="0076498D" w:rsidP="0076498D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i w:val="0"/>
          <w:iCs w:val="0"/>
          <w:sz w:val="32"/>
        </w:rPr>
      </w:pPr>
      <w:bookmarkStart w:id="17" w:name="_Toc167075862"/>
      <w:r w:rsidRPr="0076498D">
        <w:rPr>
          <w:rFonts w:ascii="Times New Roman" w:hAnsi="Times New Roman"/>
          <w:b w:val="0"/>
          <w:bCs w:val="0"/>
          <w:i w:val="0"/>
          <w:iCs w:val="0"/>
          <w:sz w:val="32"/>
        </w:rPr>
        <w:t>2.2. Миссия организации.</w:t>
      </w:r>
      <w:bookmarkEnd w:id="17"/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Миссия в широком смысле – принципы, верования, убеждения, на основе которых организация строит свой бизнес, это философия деятельности, которая чаще всего выражается в виде девизов, лозунгов, гимнов.</w:t>
      </w:r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Девизы «Книжного развала»:</w:t>
      </w:r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Книга – каждому.</w:t>
      </w:r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Книга – в каждый дом.</w:t>
      </w:r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Знание – сила. Книга – источник знаний. Книга – источник силы. Приходи за силой, мы дадим ее тебе.</w:t>
      </w:r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Прочел книгу – посмотри фильм.</w:t>
      </w:r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Свежая периодика наполняет твою жизнь новыми ощущениями.</w:t>
      </w:r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Хорошая книга по хорошую музыку.</w:t>
      </w:r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Краски, карандаши у нас хороши.</w:t>
      </w:r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узком смысле миссия – причина существования организации, ме</w:t>
      </w:r>
      <w:r w:rsidR="00377ED6">
        <w:rPr>
          <w:sz w:val="28"/>
          <w:szCs w:val="28"/>
        </w:rPr>
        <w:t>с</w:t>
      </w:r>
      <w:r>
        <w:rPr>
          <w:sz w:val="28"/>
          <w:szCs w:val="28"/>
        </w:rPr>
        <w:t xml:space="preserve">то на </w:t>
      </w:r>
      <w:r w:rsidR="00377ED6">
        <w:rPr>
          <w:sz w:val="28"/>
          <w:szCs w:val="28"/>
        </w:rPr>
        <w:t>рынке</w:t>
      </w:r>
      <w:r>
        <w:rPr>
          <w:sz w:val="28"/>
          <w:szCs w:val="28"/>
        </w:rPr>
        <w:t>, котор</w:t>
      </w:r>
      <w:r w:rsidR="00377ED6">
        <w:rPr>
          <w:sz w:val="28"/>
          <w:szCs w:val="28"/>
        </w:rPr>
        <w:t>ое</w:t>
      </w:r>
      <w:r>
        <w:rPr>
          <w:sz w:val="28"/>
          <w:szCs w:val="28"/>
        </w:rPr>
        <w:t xml:space="preserve"> она планирует завоевать, какие потребности она собирается удовлетворить, чем отличается данная фирма от своих конкурентов.</w:t>
      </w:r>
    </w:p>
    <w:p w:rsidR="0076498D" w:rsidRDefault="0076498D" w:rsidP="008053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Миссия «Книжного развала»:</w:t>
      </w:r>
    </w:p>
    <w:p w:rsidR="008B1C7D" w:rsidRDefault="008B1C7D" w:rsidP="008B1C7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Миссия нашей организации – осуществление деятельности на рынке печатной и сопутствующей продукции, способной стать носителем информации; завоевание места на рынке соответствующей продукции и удержание его с выходом, со временем, в лидеры на местном уровне; удовлетворение клиентов в свежих и доступных изданиях. Для этого осуществляется деятельность по продажам; совершенствуются методы продаж; совершенствуется управление; совершенствуются отношения в трудовом коллективе; совершенствуются отношения с поставщиками и покупателями.</w:t>
      </w:r>
    </w:p>
    <w:p w:rsidR="00A52B21" w:rsidRDefault="00A52B21" w:rsidP="00A52B21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36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18" w:name="_Toc167075863"/>
      <w:r w:rsidRPr="00A52B21">
        <w:rPr>
          <w:rFonts w:ascii="Times New Roman" w:hAnsi="Times New Roman"/>
          <w:b w:val="0"/>
          <w:bCs w:val="0"/>
          <w:sz w:val="36"/>
          <w:szCs w:val="28"/>
        </w:rPr>
        <w:t>3. Организационная структура и методы реструктуризации.</w:t>
      </w:r>
      <w:bookmarkEnd w:id="18"/>
    </w:p>
    <w:p w:rsidR="00A52B21" w:rsidRDefault="00BB619A" w:rsidP="00A52B2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Структура – конструкция организации, построенная в такой форме, которая обеспечивает эффективное достижение целей организации. Она показывает состав, соотношение, расположение и взаимосвязь отдельных подсистемных организаций. Главная ее функция – обеспечение координации и контроля. Если не будут четко определены и скоординированы отношения между людьми и подразделениями, эффективность организации не будет достигнута.</w:t>
      </w:r>
    </w:p>
    <w:p w:rsidR="00BB619A" w:rsidRDefault="00BB619A" w:rsidP="00A52B21">
      <w:pPr>
        <w:spacing w:line="360" w:lineRule="auto"/>
        <w:ind w:firstLine="900"/>
        <w:jc w:val="both"/>
        <w:rPr>
          <w:sz w:val="28"/>
          <w:szCs w:val="28"/>
        </w:rPr>
      </w:pPr>
    </w:p>
    <w:p w:rsidR="00BB619A" w:rsidRDefault="00BB619A" w:rsidP="00BB619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функций управления по достижению целей: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756"/>
        <w:gridCol w:w="2104"/>
        <w:gridCol w:w="1775"/>
        <w:gridCol w:w="1963"/>
      </w:tblGrid>
      <w:tr w:rsidR="00BB619A" w:rsidRPr="005A7F44">
        <w:trPr>
          <w:trHeight w:val="481"/>
        </w:trPr>
        <w:tc>
          <w:tcPr>
            <w:tcW w:w="1794" w:type="dxa"/>
          </w:tcPr>
          <w:p w:rsidR="00BB619A" w:rsidRPr="005A7F44" w:rsidRDefault="00BB619A" w:rsidP="00A52B21">
            <w:pPr>
              <w:spacing w:line="360" w:lineRule="auto"/>
              <w:jc w:val="both"/>
            </w:pPr>
            <w:r w:rsidRPr="005A7F44">
              <w:t>Цель</w:t>
            </w:r>
          </w:p>
        </w:tc>
        <w:tc>
          <w:tcPr>
            <w:tcW w:w="1609" w:type="dxa"/>
          </w:tcPr>
          <w:p w:rsidR="00BB619A" w:rsidRPr="005A7F44" w:rsidRDefault="00BB619A" w:rsidP="00A52B21">
            <w:pPr>
              <w:spacing w:line="360" w:lineRule="auto"/>
              <w:jc w:val="both"/>
            </w:pPr>
            <w:r w:rsidRPr="005A7F44">
              <w:t>Общие функции управления</w:t>
            </w:r>
          </w:p>
        </w:tc>
        <w:tc>
          <w:tcPr>
            <w:tcW w:w="1626" w:type="dxa"/>
          </w:tcPr>
          <w:p w:rsidR="00BB619A" w:rsidRPr="005A7F44" w:rsidRDefault="00BB619A" w:rsidP="00A52B21">
            <w:pPr>
              <w:spacing w:line="360" w:lineRule="auto"/>
              <w:jc w:val="both"/>
            </w:pPr>
            <w:r w:rsidRPr="005A7F44">
              <w:t>Содержание функций</w:t>
            </w:r>
          </w:p>
        </w:tc>
        <w:tc>
          <w:tcPr>
            <w:tcW w:w="1978" w:type="dxa"/>
          </w:tcPr>
          <w:p w:rsidR="00BB619A" w:rsidRPr="005A7F44" w:rsidRDefault="00BB619A" w:rsidP="00A52B21">
            <w:pPr>
              <w:spacing w:line="360" w:lineRule="auto"/>
              <w:jc w:val="both"/>
            </w:pPr>
            <w:r w:rsidRPr="005A7F44">
              <w:t>Ответственные лица</w:t>
            </w:r>
          </w:p>
        </w:tc>
        <w:tc>
          <w:tcPr>
            <w:tcW w:w="2011" w:type="dxa"/>
          </w:tcPr>
          <w:p w:rsidR="00BB619A" w:rsidRPr="005A7F44" w:rsidRDefault="005A7F44" w:rsidP="00A52B21">
            <w:pPr>
              <w:spacing w:line="360" w:lineRule="auto"/>
              <w:jc w:val="both"/>
            </w:pPr>
            <w:r w:rsidRPr="005A7F44">
              <w:t>Объекты взаимодействия</w:t>
            </w:r>
          </w:p>
        </w:tc>
      </w:tr>
      <w:tr w:rsidR="00BB619A" w:rsidRPr="005A7F44">
        <w:trPr>
          <w:trHeight w:val="1038"/>
        </w:trPr>
        <w:tc>
          <w:tcPr>
            <w:tcW w:w="1794" w:type="dxa"/>
          </w:tcPr>
          <w:p w:rsidR="00BB619A" w:rsidRPr="005A7F44" w:rsidRDefault="005A7F44" w:rsidP="005A7F44">
            <w:r>
              <w:t>1.Повышение известности товарного знака</w:t>
            </w:r>
          </w:p>
        </w:tc>
        <w:tc>
          <w:tcPr>
            <w:tcW w:w="1609" w:type="dxa"/>
          </w:tcPr>
          <w:p w:rsidR="00BB619A" w:rsidRPr="005A7F44" w:rsidRDefault="0029664A" w:rsidP="00A52B21">
            <w:pPr>
              <w:spacing w:line="360" w:lineRule="auto"/>
              <w:jc w:val="both"/>
            </w:pPr>
            <w:r>
              <w:t>Планирование, организация</w:t>
            </w:r>
          </w:p>
        </w:tc>
        <w:tc>
          <w:tcPr>
            <w:tcW w:w="1626" w:type="dxa"/>
          </w:tcPr>
          <w:p w:rsidR="00BB619A" w:rsidRPr="005A7F44" w:rsidRDefault="0029664A" w:rsidP="00A52B21">
            <w:pPr>
              <w:spacing w:line="360" w:lineRule="auto"/>
              <w:jc w:val="both"/>
            </w:pPr>
            <w:r>
              <w:t>Планирование и организация акция, способствующих продвижению товарного знака на рынок</w:t>
            </w:r>
          </w:p>
        </w:tc>
        <w:tc>
          <w:tcPr>
            <w:tcW w:w="1978" w:type="dxa"/>
          </w:tcPr>
          <w:p w:rsidR="00BB619A" w:rsidRPr="005A7F44" w:rsidRDefault="00A96A2D" w:rsidP="00A52B21">
            <w:pPr>
              <w:spacing w:line="360" w:lineRule="auto"/>
              <w:jc w:val="both"/>
            </w:pPr>
            <w:r>
              <w:t>Отдел продаж</w:t>
            </w:r>
          </w:p>
        </w:tc>
        <w:tc>
          <w:tcPr>
            <w:tcW w:w="2011" w:type="dxa"/>
          </w:tcPr>
          <w:p w:rsidR="00BB619A" w:rsidRPr="005A7F44" w:rsidRDefault="00A96A2D" w:rsidP="00A52B21">
            <w:pPr>
              <w:spacing w:line="360" w:lineRule="auto"/>
              <w:jc w:val="both"/>
            </w:pPr>
            <w:r>
              <w:t>Менеджеры отдела продаж, персонал, непосредственно работающий с клиентами.</w:t>
            </w:r>
          </w:p>
        </w:tc>
      </w:tr>
      <w:tr w:rsidR="00C94E88" w:rsidRPr="005A7F44">
        <w:trPr>
          <w:trHeight w:val="1724"/>
        </w:trPr>
        <w:tc>
          <w:tcPr>
            <w:tcW w:w="1794" w:type="dxa"/>
          </w:tcPr>
          <w:p w:rsidR="00C94E88" w:rsidRDefault="00C94E88" w:rsidP="005A7F44">
            <w:r>
              <w:t>2.Проведение совместных акций в целях привлечения потенциальных партнеров</w:t>
            </w:r>
          </w:p>
        </w:tc>
        <w:tc>
          <w:tcPr>
            <w:tcW w:w="1609" w:type="dxa"/>
          </w:tcPr>
          <w:p w:rsidR="00C94E88" w:rsidRPr="005A7F44" w:rsidRDefault="0029664A" w:rsidP="00A52B21">
            <w:pPr>
              <w:spacing w:line="360" w:lineRule="auto"/>
              <w:jc w:val="both"/>
            </w:pPr>
            <w:r>
              <w:t>Планирование, мотивация, организация, контроль.</w:t>
            </w:r>
          </w:p>
        </w:tc>
        <w:tc>
          <w:tcPr>
            <w:tcW w:w="1626" w:type="dxa"/>
          </w:tcPr>
          <w:p w:rsidR="00C94E88" w:rsidRPr="005A7F44" w:rsidRDefault="0029664A" w:rsidP="00A52B21">
            <w:pPr>
              <w:spacing w:line="360" w:lineRule="auto"/>
              <w:jc w:val="both"/>
            </w:pPr>
            <w:r>
              <w:t xml:space="preserve">Запланированная деятельность по привлечению партнеров с применением требуемой организации, под контролем ответственных лиц. </w:t>
            </w:r>
          </w:p>
        </w:tc>
        <w:tc>
          <w:tcPr>
            <w:tcW w:w="1978" w:type="dxa"/>
          </w:tcPr>
          <w:p w:rsidR="00C94E88" w:rsidRPr="005A7F44" w:rsidRDefault="00A96A2D" w:rsidP="00A52B21">
            <w:pPr>
              <w:spacing w:line="360" w:lineRule="auto"/>
              <w:jc w:val="both"/>
            </w:pPr>
            <w:r>
              <w:t>Руководство организации, секретариат.</w:t>
            </w:r>
          </w:p>
        </w:tc>
        <w:tc>
          <w:tcPr>
            <w:tcW w:w="2011" w:type="dxa"/>
          </w:tcPr>
          <w:p w:rsidR="00C94E88" w:rsidRPr="005A7F44" w:rsidRDefault="00A96A2D" w:rsidP="00A52B21">
            <w:pPr>
              <w:spacing w:line="360" w:lineRule="auto"/>
              <w:jc w:val="both"/>
            </w:pPr>
            <w:r>
              <w:t>Менеджеры среднего и высшего звена осуществляют организацию деятельности. Осуществление деятельности выполняется менеджерами нижнего звена и их починенными.</w:t>
            </w:r>
          </w:p>
        </w:tc>
      </w:tr>
      <w:tr w:rsidR="00C94E88" w:rsidRPr="005A7F44">
        <w:trPr>
          <w:trHeight w:val="870"/>
        </w:trPr>
        <w:tc>
          <w:tcPr>
            <w:tcW w:w="1794" w:type="dxa"/>
          </w:tcPr>
          <w:p w:rsidR="00C94E88" w:rsidRDefault="00C94E88" w:rsidP="005A7F44">
            <w:r>
              <w:t>3.Улуч-</w:t>
            </w:r>
          </w:p>
          <w:p w:rsidR="00C94E88" w:rsidRDefault="00C94E88" w:rsidP="005A7F44">
            <w:r>
              <w:t>шение управ-</w:t>
            </w:r>
          </w:p>
          <w:p w:rsidR="00C94E88" w:rsidRDefault="00C94E88" w:rsidP="005A7F44">
            <w:r>
              <w:t>ления</w:t>
            </w:r>
          </w:p>
        </w:tc>
        <w:tc>
          <w:tcPr>
            <w:tcW w:w="1609" w:type="dxa"/>
          </w:tcPr>
          <w:p w:rsidR="00C94E88" w:rsidRPr="005A7F44" w:rsidRDefault="0029664A" w:rsidP="00A52B21">
            <w:pPr>
              <w:spacing w:line="360" w:lineRule="auto"/>
              <w:jc w:val="both"/>
            </w:pPr>
            <w:r>
              <w:t>Мотивация, контроль</w:t>
            </w:r>
          </w:p>
        </w:tc>
        <w:tc>
          <w:tcPr>
            <w:tcW w:w="1626" w:type="dxa"/>
          </w:tcPr>
          <w:p w:rsidR="00C94E88" w:rsidRPr="005A7F44" w:rsidRDefault="0029664A" w:rsidP="00A52B21">
            <w:pPr>
              <w:spacing w:line="360" w:lineRule="auto"/>
              <w:jc w:val="both"/>
            </w:pPr>
            <w:r>
              <w:t>Мотивирование менеджеров среднего и нижнего звена улучшать свою деятельность. Контроль осуществляют вышестоящие лица</w:t>
            </w:r>
          </w:p>
        </w:tc>
        <w:tc>
          <w:tcPr>
            <w:tcW w:w="1978" w:type="dxa"/>
          </w:tcPr>
          <w:p w:rsidR="00A96A2D" w:rsidRDefault="00A96A2D" w:rsidP="00A52B21">
            <w:pPr>
              <w:spacing w:line="360" w:lineRule="auto"/>
              <w:jc w:val="both"/>
            </w:pPr>
            <w:r>
              <w:t>Руководство организации,</w:t>
            </w:r>
          </w:p>
          <w:p w:rsidR="00C94E88" w:rsidRPr="005A7F44" w:rsidRDefault="00A96A2D" w:rsidP="00A52B21">
            <w:pPr>
              <w:spacing w:line="360" w:lineRule="auto"/>
              <w:jc w:val="both"/>
            </w:pPr>
            <w:r>
              <w:t>службы внутреннего контроля, отдел по работе с персоналом.</w:t>
            </w:r>
          </w:p>
        </w:tc>
        <w:tc>
          <w:tcPr>
            <w:tcW w:w="2011" w:type="dxa"/>
          </w:tcPr>
          <w:p w:rsidR="00C94E88" w:rsidRPr="005A7F44" w:rsidRDefault="00A96A2D" w:rsidP="00A52B21">
            <w:pPr>
              <w:spacing w:line="360" w:lineRule="auto"/>
              <w:jc w:val="both"/>
            </w:pPr>
            <w:r>
              <w:t>Через службу внутреннего контроля руководство получает информацию о происходящем и принимает решение о дальнейшей деятельности. Принятый план реализуется через отдел по работе с персоналом.</w:t>
            </w:r>
          </w:p>
        </w:tc>
      </w:tr>
      <w:tr w:rsidR="00C94E88" w:rsidRPr="005A7F44">
        <w:trPr>
          <w:trHeight w:val="1088"/>
        </w:trPr>
        <w:tc>
          <w:tcPr>
            <w:tcW w:w="1794" w:type="dxa"/>
          </w:tcPr>
          <w:p w:rsidR="00C94E88" w:rsidRDefault="00C94E88" w:rsidP="005A7F44">
            <w:r>
              <w:t>4.Повышение качества работы с клиентами</w:t>
            </w:r>
          </w:p>
        </w:tc>
        <w:tc>
          <w:tcPr>
            <w:tcW w:w="1609" w:type="dxa"/>
          </w:tcPr>
          <w:p w:rsidR="00C94E88" w:rsidRPr="005A7F44" w:rsidRDefault="0029664A" w:rsidP="00A52B21">
            <w:pPr>
              <w:spacing w:line="360" w:lineRule="auto"/>
              <w:jc w:val="both"/>
            </w:pPr>
            <w:r>
              <w:t>Планирование, организация, контроль.</w:t>
            </w:r>
          </w:p>
        </w:tc>
        <w:tc>
          <w:tcPr>
            <w:tcW w:w="1626" w:type="dxa"/>
          </w:tcPr>
          <w:p w:rsidR="00C94E88" w:rsidRPr="005A7F44" w:rsidRDefault="00CB7F1C" w:rsidP="00A52B21">
            <w:pPr>
              <w:spacing w:line="360" w:lineRule="auto"/>
              <w:jc w:val="both"/>
            </w:pPr>
            <w:r>
              <w:t>Планирование деятельности по обслуживанию клиентов, нахождение путей завоевания их доверия, организация продаж с учетом пожеланий клиентов, контроль за процессом общения продавца с покупателем.</w:t>
            </w:r>
          </w:p>
        </w:tc>
        <w:tc>
          <w:tcPr>
            <w:tcW w:w="1978" w:type="dxa"/>
          </w:tcPr>
          <w:p w:rsidR="00C94E88" w:rsidRPr="005A7F44" w:rsidRDefault="00A96A2D" w:rsidP="00A52B21">
            <w:pPr>
              <w:spacing w:line="360" w:lineRule="auto"/>
              <w:jc w:val="both"/>
            </w:pPr>
            <w:r>
              <w:t>Отдел продаж</w:t>
            </w:r>
          </w:p>
        </w:tc>
        <w:tc>
          <w:tcPr>
            <w:tcW w:w="2011" w:type="dxa"/>
          </w:tcPr>
          <w:p w:rsidR="00C94E88" w:rsidRPr="005A7F44" w:rsidRDefault="00A96A2D" w:rsidP="00A52B21">
            <w:pPr>
              <w:spacing w:line="360" w:lineRule="auto"/>
              <w:jc w:val="both"/>
            </w:pPr>
            <w:r>
              <w:t xml:space="preserve">Через информацию, собираемую менеджерами торговых залов, составляется представление о ситуации и </w:t>
            </w:r>
            <w:r w:rsidR="003621F4">
              <w:t>разрабатывается план дальнейших действий.</w:t>
            </w:r>
          </w:p>
        </w:tc>
      </w:tr>
      <w:tr w:rsidR="00C94E88" w:rsidRPr="005A7F44">
        <w:trPr>
          <w:trHeight w:val="870"/>
        </w:trPr>
        <w:tc>
          <w:tcPr>
            <w:tcW w:w="1794" w:type="dxa"/>
          </w:tcPr>
          <w:p w:rsidR="00C94E88" w:rsidRDefault="00C94E88" w:rsidP="005A7F44">
            <w:r>
              <w:t>5.Слежение за ситуацией на рынке</w:t>
            </w:r>
          </w:p>
        </w:tc>
        <w:tc>
          <w:tcPr>
            <w:tcW w:w="1609" w:type="dxa"/>
          </w:tcPr>
          <w:p w:rsidR="00C94E88" w:rsidRPr="005A7F44" w:rsidRDefault="0029664A" w:rsidP="00A52B21">
            <w:pPr>
              <w:spacing w:line="360" w:lineRule="auto"/>
              <w:jc w:val="both"/>
            </w:pPr>
            <w:r>
              <w:t>Организация, контроль.</w:t>
            </w:r>
          </w:p>
        </w:tc>
        <w:tc>
          <w:tcPr>
            <w:tcW w:w="1626" w:type="dxa"/>
          </w:tcPr>
          <w:p w:rsidR="00C94E88" w:rsidRPr="005A7F44" w:rsidRDefault="00CB7F1C" w:rsidP="00A52B21">
            <w:pPr>
              <w:spacing w:line="360" w:lineRule="auto"/>
              <w:jc w:val="both"/>
            </w:pPr>
            <w:r>
              <w:t>Организация изучения ситуации на рынке, контроль за осуществленными наблюдениями.</w:t>
            </w:r>
          </w:p>
        </w:tc>
        <w:tc>
          <w:tcPr>
            <w:tcW w:w="1978" w:type="dxa"/>
          </w:tcPr>
          <w:p w:rsidR="00C94E88" w:rsidRPr="005A7F44" w:rsidRDefault="00A96A2D" w:rsidP="00A52B21">
            <w:pPr>
              <w:spacing w:line="360" w:lineRule="auto"/>
              <w:jc w:val="both"/>
            </w:pPr>
            <w:r>
              <w:t>Бухгалтерия, отдел продаж, руководство организации.</w:t>
            </w:r>
          </w:p>
        </w:tc>
        <w:tc>
          <w:tcPr>
            <w:tcW w:w="2011" w:type="dxa"/>
          </w:tcPr>
          <w:p w:rsidR="00C94E88" w:rsidRPr="005A7F44" w:rsidRDefault="003621F4" w:rsidP="00A52B21">
            <w:pPr>
              <w:spacing w:line="360" w:lineRule="auto"/>
              <w:jc w:val="both"/>
            </w:pPr>
            <w:r>
              <w:t>Собирая информацию, полученную от отдела продаж, бухгалтерия составляет план расходования средств, предоставляет его Совету учредителей на рассмотрение для принятия решения.</w:t>
            </w:r>
          </w:p>
        </w:tc>
      </w:tr>
      <w:tr w:rsidR="00C94E88" w:rsidRPr="005A7F44">
        <w:trPr>
          <w:trHeight w:val="771"/>
        </w:trPr>
        <w:tc>
          <w:tcPr>
            <w:tcW w:w="1794" w:type="dxa"/>
          </w:tcPr>
          <w:p w:rsidR="00C94E88" w:rsidRDefault="00C94E88" w:rsidP="005A7F44">
            <w:r>
              <w:t>6.Повышение качества рекламы</w:t>
            </w:r>
          </w:p>
        </w:tc>
        <w:tc>
          <w:tcPr>
            <w:tcW w:w="1609" w:type="dxa"/>
          </w:tcPr>
          <w:p w:rsidR="00C94E88" w:rsidRPr="005A7F44" w:rsidRDefault="0029664A" w:rsidP="00A52B21">
            <w:pPr>
              <w:spacing w:line="360" w:lineRule="auto"/>
              <w:jc w:val="both"/>
            </w:pPr>
            <w:r>
              <w:t>Планирование, мотивация, организация, контроль.</w:t>
            </w:r>
          </w:p>
        </w:tc>
        <w:tc>
          <w:tcPr>
            <w:tcW w:w="1626" w:type="dxa"/>
          </w:tcPr>
          <w:p w:rsidR="00C94E88" w:rsidRPr="005A7F44" w:rsidRDefault="00CB7F1C" w:rsidP="00A52B21">
            <w:pPr>
              <w:spacing w:line="360" w:lineRule="auto"/>
              <w:jc w:val="both"/>
            </w:pPr>
            <w:r>
              <w:t>Планирование рекламных акций, мотивирование работников на их проведение, организация акций, контроль за прохождение акций.</w:t>
            </w:r>
          </w:p>
        </w:tc>
        <w:tc>
          <w:tcPr>
            <w:tcW w:w="1978" w:type="dxa"/>
          </w:tcPr>
          <w:p w:rsidR="00C94E88" w:rsidRPr="005A7F44" w:rsidRDefault="00A96A2D" w:rsidP="00A52B21">
            <w:pPr>
              <w:spacing w:line="360" w:lineRule="auto"/>
              <w:jc w:val="both"/>
            </w:pPr>
            <w:r>
              <w:t>Отдел продаж</w:t>
            </w:r>
          </w:p>
        </w:tc>
        <w:tc>
          <w:tcPr>
            <w:tcW w:w="2011" w:type="dxa"/>
          </w:tcPr>
          <w:p w:rsidR="00C94E88" w:rsidRPr="005A7F44" w:rsidRDefault="003621F4" w:rsidP="00A52B21">
            <w:pPr>
              <w:spacing w:line="360" w:lineRule="auto"/>
              <w:jc w:val="both"/>
            </w:pPr>
            <w:r>
              <w:t>Отдел продаж разрабатывает рекламную стратегию, реализуют ее работники магазинов на местах.</w:t>
            </w:r>
          </w:p>
        </w:tc>
      </w:tr>
    </w:tbl>
    <w:p w:rsidR="00BB619A" w:rsidRDefault="00BB619A" w:rsidP="00A52B21">
      <w:pPr>
        <w:spacing w:line="360" w:lineRule="auto"/>
        <w:ind w:firstLine="900"/>
        <w:jc w:val="both"/>
        <w:rPr>
          <w:sz w:val="28"/>
          <w:szCs w:val="28"/>
        </w:rPr>
      </w:pPr>
    </w:p>
    <w:p w:rsidR="003621F4" w:rsidRDefault="003621F4" w:rsidP="00A52B21">
      <w:pPr>
        <w:spacing w:line="360" w:lineRule="auto"/>
        <w:ind w:firstLine="900"/>
        <w:jc w:val="both"/>
        <w:rPr>
          <w:sz w:val="28"/>
          <w:szCs w:val="28"/>
        </w:rPr>
        <w:sectPr w:rsidR="00362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21F4" w:rsidRDefault="003621F4" w:rsidP="00A52B2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ООО «Книжный развал» представлена линейно-функциональной схемой:</w:t>
      </w:r>
    </w:p>
    <w:p w:rsidR="003621F4" w:rsidRDefault="004F7A7A" w:rsidP="00A52B2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1" style="position:absolute;left:0;text-align:left;margin-left:117pt;margin-top:261pt;width:171pt;height:59.7pt;z-index:251666944">
            <v:textbox>
              <w:txbxContent>
                <w:p w:rsidR="00A75D1C" w:rsidRPr="00A75D1C" w:rsidRDefault="00A75D1C" w:rsidP="00264AB9">
                  <w:pPr>
                    <w:jc w:val="center"/>
                    <w:rPr>
                      <w:sz w:val="28"/>
                      <w:szCs w:val="28"/>
                    </w:rPr>
                  </w:pPr>
                  <w:r w:rsidRPr="00A75D1C">
                    <w:rPr>
                      <w:sz w:val="28"/>
                      <w:szCs w:val="28"/>
                    </w:rPr>
                    <w:t>Управляющие сети магазинов «Книжный развал»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73" style="position:absolute;left:0;text-align:left;margin-left:0;margin-top:176.7pt;width:90pt;height:36pt;z-index:251665920">
            <v:textbox>
              <w:txbxContent>
                <w:p w:rsidR="003621F4" w:rsidRPr="003621F4" w:rsidRDefault="003621F4" w:rsidP="003621F4">
                  <w:pPr>
                    <w:jc w:val="center"/>
                    <w:rPr>
                      <w:sz w:val="28"/>
                      <w:szCs w:val="28"/>
                    </w:rPr>
                  </w:pPr>
                  <w:r w:rsidRPr="003621F4">
                    <w:rPr>
                      <w:sz w:val="28"/>
                      <w:szCs w:val="28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67" editas="canvas" style="width:459pt;height:279pt;mso-position-horizontal-relative:char;mso-position-vertical-relative:line" coordorigin="2271,1612" coordsize="7200,4320">
            <o:lock v:ext="edit" aspectratio="t"/>
            <v:shape id="_x0000_s1266" type="#_x0000_t75" style="position:absolute;left:2271;top:1612;width:7200;height:4320" o:preferrelative="f">
              <v:fill o:detectmouseclick="t"/>
              <v:path o:extrusionok="t" o:connecttype="none"/>
              <o:lock v:ext="edit" text="t"/>
            </v:shape>
            <v:rect id="_x0000_s1268" style="position:absolute;left:3824;top:1751;width:2118;height:418">
              <v:textbox>
                <w:txbxContent>
                  <w:p w:rsidR="003621F4" w:rsidRPr="003621F4" w:rsidRDefault="003621F4" w:rsidP="003621F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621F4"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line id="_x0000_s1269" style="position:absolute" from="4812,2169" to="4812,3284"/>
            <v:line id="_x0000_s1270" style="position:absolute" from="2412,3284" to="7353,3285"/>
            <v:line id="_x0000_s1271" style="position:absolute" from="4812,3284" to="4812,5653"/>
            <v:line id="_x0000_s1272" style="position:absolute" from="2412,3284" to="2413,4399"/>
            <v:line id="_x0000_s1274" style="position:absolute" from="7353,3284" to="7354,4399"/>
            <v:rect id="_x0000_s1275" style="position:absolute;left:6506;top:4399;width:1836;height:557">
              <v:textbox>
                <w:txbxContent>
                  <w:p w:rsidR="003621F4" w:rsidRPr="003621F4" w:rsidRDefault="003621F4" w:rsidP="003621F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621F4">
                      <w:rPr>
                        <w:sz w:val="28"/>
                        <w:szCs w:val="28"/>
                      </w:rPr>
                      <w:t>Отдел продаж</w:t>
                    </w:r>
                  </w:p>
                </w:txbxContent>
              </v:textbox>
            </v:rect>
            <v:line id="_x0000_s1276" style="position:absolute" from="4106,3284" to="4106,4399"/>
            <v:rect id="_x0000_s1277" style="position:absolute;left:3259;top:4399;width:1412;height:976">
              <v:textbox>
                <w:txbxContent>
                  <w:p w:rsidR="00A75D1C" w:rsidRPr="00A75D1C" w:rsidRDefault="00A75D1C" w:rsidP="00A75D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75D1C">
                      <w:rPr>
                        <w:sz w:val="28"/>
                        <w:szCs w:val="28"/>
                      </w:rPr>
                      <w:t>Отдел по работе с персоналом</w:t>
                    </w:r>
                  </w:p>
                </w:txbxContent>
              </v:textbox>
            </v:rect>
            <v:line id="_x0000_s1278" style="position:absolute" from="5518,3284" to="5519,4399"/>
            <v:rect id="_x0000_s1279" style="position:absolute;left:4953;top:4399;width:1271;height:976">
              <v:textbox>
                <w:txbxContent>
                  <w:p w:rsidR="00A75D1C" w:rsidRPr="00A75D1C" w:rsidRDefault="00A75D1C" w:rsidP="00A75D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75D1C">
                      <w:rPr>
                        <w:sz w:val="28"/>
                        <w:szCs w:val="28"/>
                      </w:rPr>
                      <w:t>Отдел по работе с клиентами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75D1C" w:rsidRDefault="00A75D1C" w:rsidP="00A52B21">
      <w:pPr>
        <w:spacing w:line="360" w:lineRule="auto"/>
        <w:ind w:firstLine="900"/>
        <w:jc w:val="both"/>
        <w:rPr>
          <w:sz w:val="28"/>
          <w:szCs w:val="28"/>
        </w:rPr>
      </w:pPr>
    </w:p>
    <w:p w:rsidR="00A75D1C" w:rsidRDefault="00A75D1C" w:rsidP="00A52B21">
      <w:pPr>
        <w:spacing w:line="360" w:lineRule="auto"/>
        <w:ind w:firstLine="900"/>
        <w:jc w:val="both"/>
        <w:rPr>
          <w:sz w:val="28"/>
          <w:szCs w:val="28"/>
        </w:rPr>
      </w:pPr>
    </w:p>
    <w:p w:rsidR="00A75D1C" w:rsidRDefault="00757620" w:rsidP="00A75D1C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36"/>
          <w:szCs w:val="28"/>
        </w:rPr>
      </w:pPr>
      <w:r>
        <w:rPr>
          <w:rFonts w:ascii="Times New Roman" w:hAnsi="Times New Roman"/>
          <w:b w:val="0"/>
          <w:bCs w:val="0"/>
          <w:sz w:val="36"/>
          <w:szCs w:val="28"/>
        </w:rPr>
        <w:br w:type="page"/>
      </w:r>
      <w:bookmarkStart w:id="19" w:name="_Toc167075864"/>
      <w:r w:rsidR="00A75D1C" w:rsidRPr="00A75D1C">
        <w:rPr>
          <w:rFonts w:ascii="Times New Roman" w:hAnsi="Times New Roman"/>
          <w:b w:val="0"/>
          <w:bCs w:val="0"/>
          <w:sz w:val="36"/>
          <w:szCs w:val="28"/>
        </w:rPr>
        <w:t>Заключение.</w:t>
      </w:r>
      <w:bookmarkEnd w:id="19"/>
    </w:p>
    <w:p w:rsidR="00A75D1C" w:rsidRDefault="00674E78" w:rsidP="00264AB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анализируемая организация является участником </w:t>
      </w:r>
      <w:r w:rsidR="00264AB9">
        <w:rPr>
          <w:sz w:val="28"/>
          <w:szCs w:val="28"/>
        </w:rPr>
        <w:t>новосибирского рынка книготорговли</w:t>
      </w:r>
      <w:r>
        <w:rPr>
          <w:sz w:val="28"/>
          <w:szCs w:val="28"/>
        </w:rPr>
        <w:t xml:space="preserve">, при этом положение ее довольно устойчивое, показатели по всем видам деятельности говорят о среднем уровне развития, не позволяющем лишиться занимаемого места на рынке на данный момент времени, но и </w:t>
      </w:r>
      <w:r w:rsidR="00264AB9">
        <w:rPr>
          <w:sz w:val="28"/>
          <w:szCs w:val="28"/>
        </w:rPr>
        <w:t>не повышающемся до значительных величин.</w:t>
      </w:r>
    </w:p>
    <w:p w:rsidR="00264AB9" w:rsidRDefault="00264AB9" w:rsidP="00A75D1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Были выявлены недостатки и угрозы в работе организации, такие, как малоэффективный брендинг, угрозы со стороны конкурентов. Были выявлены конкуренты и определено, каких действий от них можно ожидать.</w:t>
      </w:r>
    </w:p>
    <w:p w:rsidR="00264AB9" w:rsidRDefault="00264AB9" w:rsidP="00A75D1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анализов были найдены ответы на возникшие вопросы – как с применением умений и навыков избежать угроз и победить слабые стороны в организации. Если фирма прислушается к советам аналитиков, возможно, е положение улучшится – до следующих проблем, скорее всего. Фирме и дальше следует развивать стратегический менеджмент, в целях отыскания путей выхода из сложившихся и складывающихся кризисных ситуаций.</w:t>
      </w:r>
    </w:p>
    <w:p w:rsidR="001C6DC1" w:rsidRDefault="001C6DC1" w:rsidP="001C6DC1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36"/>
          <w:szCs w:val="28"/>
        </w:rPr>
      </w:pPr>
      <w:r>
        <w:rPr>
          <w:rFonts w:ascii="Times New Roman" w:hAnsi="Times New Roman"/>
          <w:b w:val="0"/>
          <w:bCs w:val="0"/>
          <w:sz w:val="36"/>
          <w:szCs w:val="28"/>
        </w:rPr>
        <w:br w:type="page"/>
      </w:r>
      <w:bookmarkStart w:id="20" w:name="_Toc167075865"/>
      <w:r w:rsidRPr="001C6DC1">
        <w:rPr>
          <w:rFonts w:ascii="Times New Roman" w:hAnsi="Times New Roman"/>
          <w:b w:val="0"/>
          <w:bCs w:val="0"/>
          <w:sz w:val="36"/>
          <w:szCs w:val="28"/>
        </w:rPr>
        <w:t>Список литературы.</w:t>
      </w:r>
      <w:bookmarkEnd w:id="20"/>
    </w:p>
    <w:p w:rsidR="001C6DC1" w:rsidRDefault="001C6DC1" w:rsidP="001C6D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Виханский О.С., Наумов А.И. Менеджмент: учебник / О.С. Виханский, А.И. Наумов. – 4-е изд., перераб. и доп. – М.: Экономистъ, 2005. – 670 с.: илл.</w:t>
      </w:r>
    </w:p>
    <w:p w:rsidR="001C6DC1" w:rsidRPr="001C6DC1" w:rsidRDefault="001C6DC1" w:rsidP="001C6D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Мескон М.Х, Альберт М., Хедоури Ф. Основы менеджмента: Пер. с англ. – М.: Дело, 2002. – 704 с.</w:t>
      </w:r>
      <w:bookmarkStart w:id="21" w:name="_GoBack"/>
      <w:bookmarkEnd w:id="21"/>
    </w:p>
    <w:sectPr w:rsidR="001C6DC1" w:rsidRPr="001C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FD" w:rsidRDefault="00431AFD">
      <w:r>
        <w:separator/>
      </w:r>
    </w:p>
  </w:endnote>
  <w:endnote w:type="continuationSeparator" w:id="0">
    <w:p w:rsidR="00431AFD" w:rsidRDefault="0043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19A" w:rsidRDefault="00BB619A" w:rsidP="00D942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619A" w:rsidRDefault="00BB61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19A" w:rsidRDefault="00BB619A" w:rsidP="00D942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7A7A">
      <w:rPr>
        <w:rStyle w:val="a4"/>
        <w:noProof/>
      </w:rPr>
      <w:t>1</w:t>
    </w:r>
    <w:r>
      <w:rPr>
        <w:rStyle w:val="a4"/>
      </w:rPr>
      <w:fldChar w:fldCharType="end"/>
    </w:r>
  </w:p>
  <w:p w:rsidR="00BB619A" w:rsidRDefault="00BB61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FD" w:rsidRDefault="00431AFD">
      <w:r>
        <w:separator/>
      </w:r>
    </w:p>
  </w:footnote>
  <w:footnote w:type="continuationSeparator" w:id="0">
    <w:p w:rsidR="00431AFD" w:rsidRDefault="0043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7682"/>
    <w:multiLevelType w:val="hybridMultilevel"/>
    <w:tmpl w:val="EB6C39DA"/>
    <w:lvl w:ilvl="0" w:tplc="5762E5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BC81FF3"/>
    <w:multiLevelType w:val="hybridMultilevel"/>
    <w:tmpl w:val="EB1C4F9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75477D7E"/>
    <w:multiLevelType w:val="hybridMultilevel"/>
    <w:tmpl w:val="316A3F0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4AF"/>
    <w:rsid w:val="00082BB2"/>
    <w:rsid w:val="000C09FB"/>
    <w:rsid w:val="000D3E55"/>
    <w:rsid w:val="00133AAF"/>
    <w:rsid w:val="001364D7"/>
    <w:rsid w:val="0019760A"/>
    <w:rsid w:val="001B0450"/>
    <w:rsid w:val="001B172E"/>
    <w:rsid w:val="001C6DC1"/>
    <w:rsid w:val="00264AB9"/>
    <w:rsid w:val="0029664A"/>
    <w:rsid w:val="00347CD3"/>
    <w:rsid w:val="003621F4"/>
    <w:rsid w:val="00376717"/>
    <w:rsid w:val="00377ED6"/>
    <w:rsid w:val="00385D62"/>
    <w:rsid w:val="003A27C9"/>
    <w:rsid w:val="003B7D14"/>
    <w:rsid w:val="003E7D37"/>
    <w:rsid w:val="00431AFD"/>
    <w:rsid w:val="004C6EA8"/>
    <w:rsid w:val="004D27A7"/>
    <w:rsid w:val="004E75F5"/>
    <w:rsid w:val="004F7A7A"/>
    <w:rsid w:val="0052123B"/>
    <w:rsid w:val="00560916"/>
    <w:rsid w:val="00560A2D"/>
    <w:rsid w:val="00581696"/>
    <w:rsid w:val="005A7F44"/>
    <w:rsid w:val="00611A4D"/>
    <w:rsid w:val="00674E78"/>
    <w:rsid w:val="006A50F1"/>
    <w:rsid w:val="006B705B"/>
    <w:rsid w:val="006F79C3"/>
    <w:rsid w:val="0071324F"/>
    <w:rsid w:val="00734E23"/>
    <w:rsid w:val="00753260"/>
    <w:rsid w:val="00757620"/>
    <w:rsid w:val="0076498D"/>
    <w:rsid w:val="00805302"/>
    <w:rsid w:val="0081522F"/>
    <w:rsid w:val="00816FBF"/>
    <w:rsid w:val="008B1C7D"/>
    <w:rsid w:val="008C729F"/>
    <w:rsid w:val="00900DB0"/>
    <w:rsid w:val="009122F0"/>
    <w:rsid w:val="00961D5B"/>
    <w:rsid w:val="00982374"/>
    <w:rsid w:val="009B112A"/>
    <w:rsid w:val="009B479E"/>
    <w:rsid w:val="009C0084"/>
    <w:rsid w:val="009C54AF"/>
    <w:rsid w:val="00A20B07"/>
    <w:rsid w:val="00A52B21"/>
    <w:rsid w:val="00A75D1C"/>
    <w:rsid w:val="00A96A2D"/>
    <w:rsid w:val="00AA323B"/>
    <w:rsid w:val="00AF15A3"/>
    <w:rsid w:val="00B12BCB"/>
    <w:rsid w:val="00B7456A"/>
    <w:rsid w:val="00BB619A"/>
    <w:rsid w:val="00C0505E"/>
    <w:rsid w:val="00C232F3"/>
    <w:rsid w:val="00C31B96"/>
    <w:rsid w:val="00C94E88"/>
    <w:rsid w:val="00CB029B"/>
    <w:rsid w:val="00CB263D"/>
    <w:rsid w:val="00CB7F1C"/>
    <w:rsid w:val="00CD40DA"/>
    <w:rsid w:val="00D8118B"/>
    <w:rsid w:val="00D94232"/>
    <w:rsid w:val="00DA1053"/>
    <w:rsid w:val="00DA548D"/>
    <w:rsid w:val="00DE26B4"/>
    <w:rsid w:val="00DE5E22"/>
    <w:rsid w:val="00E02D96"/>
    <w:rsid w:val="00E473D2"/>
    <w:rsid w:val="00E77BF1"/>
    <w:rsid w:val="00EC5BDE"/>
    <w:rsid w:val="00EE773A"/>
    <w:rsid w:val="00F4521D"/>
    <w:rsid w:val="00F934F9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3">
      <o:colormenu v:ext="edit" strokecolor="black"/>
    </o:shapedefaults>
    <o:shapelayout v:ext="edit">
      <o:idmap v:ext="edit" data="1"/>
    </o:shapelayout>
  </w:shapeDefaults>
  <w:decimalSymbol w:val=","/>
  <w:listSeparator w:val=";"/>
  <w15:chartTrackingRefBased/>
  <w15:docId w15:val="{116BC894-1C08-4AD4-A98A-86EA2D4D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976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0B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02D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12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123B"/>
  </w:style>
  <w:style w:type="paragraph" w:styleId="10">
    <w:name w:val="toc 1"/>
    <w:basedOn w:val="a"/>
    <w:next w:val="a"/>
    <w:autoRedefine/>
    <w:semiHidden/>
    <w:rsid w:val="00674E78"/>
  </w:style>
  <w:style w:type="paragraph" w:styleId="20">
    <w:name w:val="toc 2"/>
    <w:basedOn w:val="a"/>
    <w:next w:val="a"/>
    <w:autoRedefine/>
    <w:semiHidden/>
    <w:rsid w:val="00674E78"/>
    <w:pPr>
      <w:ind w:left="240"/>
    </w:pPr>
  </w:style>
  <w:style w:type="paragraph" w:styleId="30">
    <w:name w:val="toc 3"/>
    <w:basedOn w:val="a"/>
    <w:next w:val="a"/>
    <w:autoRedefine/>
    <w:semiHidden/>
    <w:rsid w:val="00674E7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23582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</dc:creator>
  <cp:keywords/>
  <cp:lastModifiedBy>Irina</cp:lastModifiedBy>
  <cp:revision>2</cp:revision>
  <cp:lastPrinted>2007-05-16T07:50:00Z</cp:lastPrinted>
  <dcterms:created xsi:type="dcterms:W3CDTF">2014-08-16T07:22:00Z</dcterms:created>
  <dcterms:modified xsi:type="dcterms:W3CDTF">2014-08-16T07:22:00Z</dcterms:modified>
</cp:coreProperties>
</file>