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33" w:rsidRDefault="00AD1D33">
      <w:pPr>
        <w:widowControl w:val="0"/>
        <w:jc w:val="center"/>
        <w:outlineLvl w:val="0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jc w:val="center"/>
        <w:outlineLvl w:val="0"/>
        <w:rPr>
          <w:sz w:val="28"/>
          <w:szCs w:val="28"/>
        </w:rPr>
      </w:pPr>
      <w:r w:rsidRPr="00A56CD2">
        <w:rPr>
          <w:b/>
          <w:bCs/>
          <w:sz w:val="28"/>
          <w:szCs w:val="28"/>
        </w:rPr>
        <w:t xml:space="preserve">Введение. </w:t>
      </w:r>
    </w:p>
    <w:p w:rsidR="00E7753E" w:rsidRPr="00A56CD2" w:rsidRDefault="00E7753E">
      <w:pPr>
        <w:pStyle w:val="a3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Подъем сельского хозяйства невозможен без комплексной механизации и автоматизации процессов сельскохозяйственного производства (в частности, в животноводстве), при которых облегчается труд животноводов, резко снижается потребность в рабочей силе на фермах, увеличивается производство и улучшается качество продукции, уменьшается ее себестоимость.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Главное условие выживания сельских отечественных товаропроизводителей в рыночных условиях – выпуск конкурентоспособной продукции. Для этого необходимы самые современные технологии и технические средства, которые обеспечивали бы увеличение выхода продукции, снижение затрат труда, топлива, энергии и других материально-технических ресурсов, а следовательно, получение прибыли.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Научными учреждениями Беларуси и России создается принципиально новая система технологий и машин для производства продукции растениеводства и животноводства. В целом для животноводства отработаны 78 базовых технологий и методики пользования ими. Новые разработки и предложения подвергают экспертной оценке, а при необходимости – производственной проверке и испытанию.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Из анализа существующих технологий видно, что многие из них пока еще нерентабельны. Поэтому специалистам необходимо разрабатывать более эффективные энергосберегающие технологии и технические средства.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Для решения актуальных научных и производственных задач по производству продукции животноводства нужны высококвалифицированные инженерные кадры, умеющие работать в современных рыночных условиях. 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 последние годы применяемые в республике меры были направлены на качественное изменение сельскохозяйственного производства путем дальнейшего совершенствования экономического механизма хозяйствования, ориентации на заинтересованность, инициативу и ответственность людей, реальную оценку места и роли колхозов и совхозов, фермерских хозяйств в производстве сельскохозяйственной продукции в условиях рынка.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 условиях рыночной экономики для резкого увеличения производства продуктов животноводства необходимо решить задачу снижения трудоемкости обслуживания животных и производства продукции не менее чем в 3…3,5 раза. Для достижения этой цели также необходимы самые современные технологии и технические средства.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Цель изучения дисциплины «Механизация и электрификация животноводства» студентами агробиологического факультета – приобретение прочных знаний о современных технологиях производства продукции животноводства, комплексной механизации основных производственных процессов, системах машин и оборудования, применяемых на животноводческих фермах и комплексах, особенностях производства продукции животноводства и механизации технологических процессов в условиях рыночной экономики, особенностях механизации и </w:t>
      </w:r>
      <w:r w:rsidRPr="00A56CD2">
        <w:rPr>
          <w:sz w:val="28"/>
          <w:szCs w:val="28"/>
        </w:rPr>
        <w:lastRenderedPageBreak/>
        <w:t>технологии производственных процессов в фермерских хозяйствах.</w:t>
      </w:r>
    </w:p>
    <w:p w:rsidR="00E7753E" w:rsidRPr="00A56CD2" w:rsidRDefault="00E7753E">
      <w:pPr>
        <w:widowControl w:val="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Выполнение данного курсового проекта ставит своей задачей научить будущих специалистов агропромышленного комплекса самостоятельно проектировать поточные линии уборки и удаления навоза, применяемые как на комплексах индустриального типа, так и на крупных животноводческих фермах, на основе систематизации и расширения теоретических знаний студентов, полученных ими при изучении данного курса и других дисциплин. </w:t>
      </w:r>
    </w:p>
    <w:p w:rsidR="00E7753E" w:rsidRPr="00A56CD2" w:rsidRDefault="00E7753E">
      <w:pPr>
        <w:widowControl w:val="0"/>
        <w:jc w:val="center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>1. Обоснование способа содержания животных.</w:t>
      </w:r>
    </w:p>
    <w:p w:rsidR="00E7753E" w:rsidRPr="00A56CD2" w:rsidRDefault="00E7753E">
      <w:pPr>
        <w:pStyle w:val="a3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Интенсивные технологии производства молока предусматривают [6]: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ускоренное повышение генетического потенциала разводимых пород скота на основе использования голштинской и других специализированных молочных пород, пригодных к интенсивной технологии;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использование быков-улучшателей;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интенсивное выращивание ремонтных телок и формирование животных молочного типа;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расширенный ремонт стада первотелками оцененными по собственной высокой продуктивности;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сбалансированное кормление коров и ремонтного молодняка с максимальным использованием грубых и сочных кормов;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использование высокопродуктивных культурных пастбищ;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применение на фермах прогрессивных способов содержания, комплексной механизации и рациональных технологических решений;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выполнение комплекса ветеринарно-профилактических мероприятий, обеспечивающих высокий уровень здоровья животных;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внедрение эффективных форм организации и оплаты труда;</w:t>
      </w:r>
    </w:p>
    <w:p w:rsidR="00E7753E" w:rsidRPr="00A56CD2" w:rsidRDefault="00E7753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соблюдение технологической дисциплины, направленной на современное и качественное осуществление всех производственных процессов.</w:t>
      </w:r>
    </w:p>
    <w:p w:rsidR="00E7753E" w:rsidRPr="00A56CD2" w:rsidRDefault="00E7753E">
      <w:pPr>
        <w:pStyle w:val="a3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Основа интенсивной технологии – поточно-цеховая система производства молока и воспроизводства стада. Она предусматривает определенный порядок содержания, кормления животных и выполнения зооветеринарных мероприятий на ферме с учетом физиологического состояния и продуктивности скота.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В скотоводстве применяют два способа содержания крупного рогатого скота: привязный и беспривязный. 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i/>
          <w:iCs/>
          <w:sz w:val="28"/>
          <w:szCs w:val="28"/>
        </w:rPr>
        <w:t>Привязное содержание.</w:t>
      </w:r>
      <w:r w:rsidRPr="00A56CD2">
        <w:rPr>
          <w:sz w:val="28"/>
          <w:szCs w:val="28"/>
        </w:rPr>
        <w:t xml:space="preserve"> Этот способ наиболее распространен в республике. Главное его преимущество – обеспечение хороших условий для индивидуального нормированного кормления и раздоя животных, что способствует повышению их продуктивности.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 этом способе каждая корова находится на привязи в стойле с отдельной кормушкой и автопоилкой. Применяются [9] стойла размерами 1,7-1,9 м (укороченные) и 2,0-2,2 м глубиной и шириной 1,0-1,2 м.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Привязный способ содержания имеет и ряд недостатков:</w:t>
      </w:r>
    </w:p>
    <w:p w:rsidR="00E7753E" w:rsidRPr="00A56CD2" w:rsidRDefault="00E7753E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 течении всего стойлового периода коровы большую часть времени проводят без движения в помещении;</w:t>
      </w:r>
    </w:p>
    <w:p w:rsidR="00E7753E" w:rsidRPr="00A56CD2" w:rsidRDefault="00E7753E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высокая стоимость помещений для содержания животных в связи с устройством стойл, кормушек, поилок и другого технологического оборудования;</w:t>
      </w:r>
    </w:p>
    <w:p w:rsidR="00E7753E" w:rsidRPr="00A56CD2" w:rsidRDefault="00E7753E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A56CD2">
        <w:rPr>
          <w:sz w:val="28"/>
          <w:szCs w:val="28"/>
        </w:rPr>
        <w:t>значительные затраты труда, связанные с доением, раздачей кормов, уборкой навоза, отвязыванием и привязыванием животных.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i/>
          <w:iCs/>
          <w:sz w:val="28"/>
          <w:szCs w:val="28"/>
        </w:rPr>
        <w:t>Беспривязное содержание.</w:t>
      </w:r>
      <w:r w:rsidRPr="00A56CD2">
        <w:rPr>
          <w:sz w:val="28"/>
          <w:szCs w:val="28"/>
        </w:rPr>
        <w:t xml:space="preserve"> В этом случае животных содержат группами, организовывая перемещение их в помещениях и на выгульных площадках.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Преимущества беспривязного способа содержания – благотворное влияние на физиологическое состояние и воспроизводительные способности животных; снижение заболеваемости; уменьшение стоимости строительства ферм; снижение затрат труда на выполнение разных технологических процессов; улучшение зоогигиенических условий для животных.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Однако при этом способе на 15-20% увеличивается расход кормов в связи с повышенной потребностью в корме на согревание. 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При содержании коров в комбибоксах место отдыха животных совмещено с кормовой линией, что позволяет более рационально использовать производственную площадь коровника. 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В молочном скотоводстве применяют стойлово-пастбищную, стойлово-лагерную и круглогодовую стойловую системы содержания животных. 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i/>
          <w:iCs/>
          <w:sz w:val="28"/>
          <w:szCs w:val="28"/>
        </w:rPr>
        <w:t>Стойлово-пастбищную систему содержания</w:t>
      </w:r>
      <w:r w:rsidRPr="00A56CD2">
        <w:rPr>
          <w:sz w:val="28"/>
          <w:szCs w:val="28"/>
        </w:rPr>
        <w:t xml:space="preserve"> применяют в хозяйствах, имеющих поблизости от ферм долголетние культурные пастбища. Животных зимой и в прохладный период содержат в помещениях, а в летнее время – на пастбищах. Эта система содержания наиболее распространена в небольших хозяйствах с фермами на </w:t>
      </w:r>
      <w:r w:rsidR="00750A8D" w:rsidRPr="00750A8D">
        <w:rPr>
          <w:sz w:val="28"/>
          <w:szCs w:val="28"/>
        </w:rPr>
        <w:t>400</w:t>
      </w:r>
      <w:r w:rsidR="00750A8D">
        <w:rPr>
          <w:sz w:val="28"/>
          <w:szCs w:val="28"/>
        </w:rPr>
        <w:t>…</w:t>
      </w:r>
      <w:r w:rsidR="00750A8D" w:rsidRPr="00750A8D">
        <w:rPr>
          <w:sz w:val="28"/>
          <w:szCs w:val="28"/>
        </w:rPr>
        <w:t>6</w:t>
      </w:r>
      <w:r w:rsidRPr="00A56CD2">
        <w:rPr>
          <w:sz w:val="28"/>
          <w:szCs w:val="28"/>
        </w:rPr>
        <w:t>00 коров.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i/>
          <w:iCs/>
          <w:sz w:val="28"/>
          <w:szCs w:val="28"/>
        </w:rPr>
        <w:t>Стойлово-лагерную систему содержания</w:t>
      </w:r>
      <w:r w:rsidRPr="00A56CD2">
        <w:rPr>
          <w:sz w:val="28"/>
          <w:szCs w:val="28"/>
        </w:rPr>
        <w:t xml:space="preserve"> применяют в молочном и мясном скотоводстве при удаленности пастбищ от комплексов. В этом случае на пастбищах организуют летние лагеря, где животных подкармливают, доят.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i/>
          <w:iCs/>
          <w:sz w:val="28"/>
          <w:szCs w:val="28"/>
        </w:rPr>
        <w:t>При круглогодовой системе содержания</w:t>
      </w:r>
      <w:r w:rsidRPr="00A56CD2">
        <w:rPr>
          <w:sz w:val="28"/>
          <w:szCs w:val="28"/>
        </w:rPr>
        <w:t xml:space="preserve"> животные круглый год находятся на комплексе, куда доставляют корма. В период вегетации растений используют корма зеленого конвейера. Такая система содержания применяется при высокой концентрации животных на комплексах по производству молока и говядины, где нет возможности создать культурные пастбища.</w:t>
      </w:r>
    </w:p>
    <w:p w:rsidR="00E7753E" w:rsidRPr="00A56CD2" w:rsidRDefault="00E7753E">
      <w:pPr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Поскольку в Республике Беларусь наиболее широко применяется стойлово-лагерная система содержания на проектируемой ферме применяем указанную систему и привязный способ содержания, согласно заданию на проектирование. При этом предполагается содержание животных в стойлах шириной 1 м и глубиной 1,9 м. Доение животных производить в стойлах в молокопровод. Навозоудаление производить с использованием самотечной гидравлической системы и пневмотранспортной установки УПН-15. </w:t>
      </w:r>
    </w:p>
    <w:p w:rsidR="00E7753E" w:rsidRPr="00A56CD2" w:rsidRDefault="00E7753E">
      <w:pPr>
        <w:widowControl w:val="0"/>
        <w:jc w:val="center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>2. Расчет структуры поголовья.</w:t>
      </w:r>
    </w:p>
    <w:p w:rsidR="00E7753E" w:rsidRPr="00A56CD2" w:rsidRDefault="00E7753E">
      <w:pPr>
        <w:pStyle w:val="a3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Количественный состав различных половозрастных групп проектируемой</w:t>
      </w:r>
      <w:r w:rsidR="00750A8D">
        <w:rPr>
          <w:sz w:val="28"/>
          <w:szCs w:val="28"/>
        </w:rPr>
        <w:t xml:space="preserve"> фермы с привязным содержанием </w:t>
      </w:r>
      <w:r w:rsidR="00750A8D" w:rsidRPr="00750A8D">
        <w:rPr>
          <w:sz w:val="28"/>
          <w:szCs w:val="28"/>
        </w:rPr>
        <w:t>6</w:t>
      </w:r>
      <w:r w:rsidRPr="00A56CD2">
        <w:rPr>
          <w:sz w:val="28"/>
          <w:szCs w:val="28"/>
        </w:rPr>
        <w:t>00 коров определяем по расчетным коэффициентам путем их умножения на размер предприятия. Расчет структуры поголовья производим [8] в табличной форме в соответствии с нормами технологического проектирования предприятий крупного рогатого скота ОНТП 1-77. Результаты расчета представлены в таблице 2.1</w:t>
      </w:r>
    </w:p>
    <w:p w:rsidR="00E7753E" w:rsidRPr="00A56CD2" w:rsidRDefault="00E7753E">
      <w:pPr>
        <w:widowControl w:val="0"/>
        <w:jc w:val="center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2.1. Расчет структуры поголовья молочной фермы на 400 коров.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51"/>
        <w:gridCol w:w="1852"/>
      </w:tblGrid>
      <w:tr w:rsidR="00E7753E" w:rsidRPr="00A56CD2">
        <w:tc>
          <w:tcPr>
            <w:tcW w:w="5868" w:type="dxa"/>
          </w:tcPr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Группы животных</w:t>
            </w:r>
          </w:p>
        </w:tc>
        <w:tc>
          <w:tcPr>
            <w:tcW w:w="1851" w:type="dxa"/>
          </w:tcPr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Расчетный коэффициент</w:t>
            </w:r>
          </w:p>
        </w:tc>
        <w:tc>
          <w:tcPr>
            <w:tcW w:w="1852" w:type="dxa"/>
          </w:tcPr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Поголовье, голов</w:t>
            </w:r>
          </w:p>
        </w:tc>
      </w:tr>
      <w:tr w:rsidR="00E7753E" w:rsidRPr="00A56CD2">
        <w:tc>
          <w:tcPr>
            <w:tcW w:w="5868" w:type="dxa"/>
          </w:tcPr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Коровы: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 том числе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дойные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сухостойные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новотельные и глубокостельные (в родильном отделении)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 подсосными телятами до 8 мес.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Нетели (за 2…3 мес. до отела)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Телята профилакторного периода (10…20 дней)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Телята до 6 мес.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Молодняк: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 том числе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от 6 до 12 мес.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Молодняк от 6 до 14 мес.</w:t>
            </w:r>
          </w:p>
          <w:p w:rsidR="00E7753E" w:rsidRPr="00A56CD2" w:rsidRDefault="00E7753E">
            <w:pPr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Молодняк от 14 до 18 мес.</w:t>
            </w:r>
          </w:p>
        </w:tc>
        <w:tc>
          <w:tcPr>
            <w:tcW w:w="1851" w:type="dxa"/>
          </w:tcPr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1,00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0,75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0,13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0,12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0,12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0,06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</w:tc>
        <w:tc>
          <w:tcPr>
            <w:tcW w:w="1852" w:type="dxa"/>
          </w:tcPr>
          <w:p w:rsidR="00E7753E" w:rsidRPr="00A56CD2" w:rsidRDefault="00750A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E7753E" w:rsidRPr="00A56CD2">
              <w:rPr>
                <w:sz w:val="28"/>
                <w:szCs w:val="28"/>
              </w:rPr>
              <w:t>00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750A8D" w:rsidRDefault="00750A8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  <w:p w:rsidR="00E7753E" w:rsidRPr="00750A8D" w:rsidRDefault="00750A8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750A8D" w:rsidRDefault="00750A8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750A8D" w:rsidRDefault="00750A8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  <w:p w:rsidR="00E7753E" w:rsidRPr="00750A8D" w:rsidRDefault="00750A8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widowControl w:val="0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</w:tc>
      </w:tr>
    </w:tbl>
    <w:p w:rsidR="00E7753E" w:rsidRPr="00A56CD2" w:rsidRDefault="00E7753E">
      <w:pPr>
        <w:widowControl w:val="0"/>
        <w:jc w:val="both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jc w:val="center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br w:type="page"/>
        <w:t>3. Обоснование состава объектов фермы.</w:t>
      </w:r>
    </w:p>
    <w:p w:rsidR="00E7753E" w:rsidRPr="00A56CD2" w:rsidRDefault="00E7753E">
      <w:pPr>
        <w:pStyle w:val="a3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Потребность в постройках для содержания животных определяется по формуле:</w:t>
      </w:r>
    </w:p>
    <w:p w:rsidR="00E7753E" w:rsidRPr="00A56CD2" w:rsidRDefault="00E7753E">
      <w:pPr>
        <w:widowControl w:val="0"/>
        <w:tabs>
          <w:tab w:val="center" w:pos="4680"/>
          <w:tab w:val="right" w:pos="9360"/>
        </w:tabs>
        <w:ind w:right="-5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position w:val="-28"/>
          <w:sz w:val="28"/>
          <w:szCs w:val="28"/>
        </w:rPr>
        <w:object w:dxaOrig="1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.75pt" o:ole="">
            <v:imagedata r:id="rId7" o:title=""/>
          </v:shape>
          <o:OLEObject Type="Embed" ProgID="Equation.3" ShapeID="_x0000_i1025" DrawAspect="Content" ObjectID="_1469607243" r:id="rId8"/>
        </w:object>
      </w:r>
      <w:r w:rsidRPr="00A56CD2">
        <w:rPr>
          <w:sz w:val="28"/>
          <w:szCs w:val="28"/>
        </w:rPr>
        <w:t>,</w:t>
      </w:r>
      <w:r w:rsidRPr="00A56CD2">
        <w:rPr>
          <w:sz w:val="28"/>
          <w:szCs w:val="28"/>
        </w:rPr>
        <w:tab/>
        <w:t>(3.1)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m</w:t>
      </w:r>
      <w:r w:rsidRPr="00A56CD2">
        <w:rPr>
          <w:sz w:val="28"/>
          <w:szCs w:val="28"/>
          <w:vertAlign w:val="subscript"/>
          <w:lang w:val="en-US"/>
        </w:rPr>
        <w:t>i</w:t>
      </w:r>
      <w:r w:rsidRPr="00A56CD2">
        <w:rPr>
          <w:sz w:val="28"/>
          <w:szCs w:val="28"/>
        </w:rPr>
        <w:t xml:space="preserve"> – поголовье </w:t>
      </w:r>
      <w:r w:rsidRPr="00A56CD2">
        <w:rPr>
          <w:sz w:val="28"/>
          <w:szCs w:val="28"/>
          <w:lang w:val="en-US"/>
        </w:rPr>
        <w:t>i</w:t>
      </w:r>
      <w:r w:rsidRPr="00A56CD2">
        <w:rPr>
          <w:sz w:val="28"/>
          <w:szCs w:val="28"/>
        </w:rPr>
        <w:t>-той половозрастной группы на ферме, гол.;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M</w:t>
      </w:r>
      <w:r w:rsidRPr="00A56CD2">
        <w:rPr>
          <w:sz w:val="28"/>
          <w:szCs w:val="28"/>
          <w:vertAlign w:val="subscript"/>
          <w:lang w:val="en-US"/>
        </w:rPr>
        <w:t>i</w:t>
      </w:r>
      <w:r w:rsidRPr="00A56CD2">
        <w:rPr>
          <w:sz w:val="28"/>
          <w:szCs w:val="28"/>
        </w:rPr>
        <w:t xml:space="preserve"> – вместимость типового коровника, ското-мест.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rPr>
          <w:sz w:val="28"/>
          <w:szCs w:val="28"/>
        </w:rPr>
      </w:pPr>
      <w:r w:rsidRPr="00A56CD2">
        <w:rPr>
          <w:sz w:val="28"/>
          <w:szCs w:val="28"/>
          <w:lang w:val="en-US"/>
        </w:rPr>
        <w:t>n</w:t>
      </w:r>
      <w:r w:rsidR="00750A8D">
        <w:rPr>
          <w:sz w:val="28"/>
          <w:szCs w:val="28"/>
        </w:rPr>
        <w:t xml:space="preserve"> = (</w:t>
      </w:r>
      <w:r w:rsidR="00750A8D">
        <w:rPr>
          <w:sz w:val="28"/>
          <w:szCs w:val="28"/>
          <w:lang w:val="en-US"/>
        </w:rPr>
        <w:t>450</w:t>
      </w:r>
      <w:r w:rsidR="00750A8D">
        <w:rPr>
          <w:sz w:val="28"/>
          <w:szCs w:val="28"/>
        </w:rPr>
        <w:t xml:space="preserve"> + </w:t>
      </w:r>
      <w:r w:rsidR="00750A8D">
        <w:rPr>
          <w:sz w:val="28"/>
          <w:szCs w:val="28"/>
          <w:lang w:val="en-US"/>
        </w:rPr>
        <w:t>78</w:t>
      </w:r>
      <w:r w:rsidR="00750A8D">
        <w:rPr>
          <w:sz w:val="28"/>
          <w:szCs w:val="28"/>
        </w:rPr>
        <w:t xml:space="preserve"> + </w:t>
      </w:r>
      <w:r w:rsidR="00750A8D">
        <w:rPr>
          <w:sz w:val="28"/>
          <w:szCs w:val="28"/>
          <w:lang w:val="en-US"/>
        </w:rPr>
        <w:t>72</w:t>
      </w:r>
      <w:r w:rsidR="00750A8D">
        <w:rPr>
          <w:sz w:val="28"/>
          <w:szCs w:val="28"/>
        </w:rPr>
        <w:t xml:space="preserve">)/200 = </w:t>
      </w:r>
      <w:r w:rsidR="00750A8D">
        <w:rPr>
          <w:sz w:val="28"/>
          <w:szCs w:val="28"/>
          <w:lang w:val="en-US"/>
        </w:rPr>
        <w:t>3</w:t>
      </w:r>
      <w:r w:rsidRPr="00A56CD2">
        <w:rPr>
          <w:sz w:val="28"/>
          <w:szCs w:val="28"/>
        </w:rPr>
        <w:t xml:space="preserve"> шт.</w:t>
      </w:r>
    </w:p>
    <w:p w:rsidR="00E7753E" w:rsidRPr="00A56CD2" w:rsidRDefault="00E7753E">
      <w:pPr>
        <w:pStyle w:val="2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Расчет выполнен исходя из того, что дойные, сухостойные коровы и нетели содержатся совместно в одном помещении.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Выбор родильного отделения производим исходя из расчета структуры поголовья. Учитывая, что в родильном отделении содержатся новотельные и глубокостельные коровы принимаем родильное отделение на 48 коров, в котором зарезер</w:t>
      </w:r>
      <w:r w:rsidR="00750A8D">
        <w:rPr>
          <w:sz w:val="28"/>
          <w:szCs w:val="28"/>
        </w:rPr>
        <w:t xml:space="preserve">вированы места для содержания </w:t>
      </w:r>
      <w:r w:rsidR="00750A8D" w:rsidRPr="00750A8D">
        <w:rPr>
          <w:sz w:val="28"/>
          <w:szCs w:val="28"/>
        </w:rPr>
        <w:t>36</w:t>
      </w:r>
      <w:r w:rsidRPr="00A56CD2">
        <w:rPr>
          <w:sz w:val="28"/>
          <w:szCs w:val="28"/>
        </w:rPr>
        <w:t xml:space="preserve"> телят профилакторного периода (в возрасте 10-20 дней).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Производим выбор подсобных производственных помещений и сооружений. К ним относим кормоцех; здания и сооружения ветеринарного назначения (ветеринарную амбулаторию и изолятор); автовесы; сооружения водоснабжения и канализации; пункт технического обслуживания; дезбарьер; ограждения. 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Из вспомогательных зданий и сооружений принимаем складские здания и сооружения для хранения подстилки, грубых кормов, силосные и сенажные траншеи; сооружения для хранения и обработки навоза (за ограждением комплекса).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Выбор зданий и сооружений ветеринарного назначения произведен на основании рекомендаций, изложенных в Общесоюзных нормах технологического проектирования предприятий крупного рогатого скота ОНТП 1-77 [8].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Количество и состав зданий и сооружений вспомогательного назначения произведен на основании анализа существующих генеральных планов молочных ферм с учетом принятого способа содержания и мощности проектируемой фермы. Количество и вместимость сооружений для хранения силоса и сенажа определены с учетом необходимости размещения в них годового запаса этих кормов и на основании типовых рационов кормления скота в зимнестойловый период. Площадь площадок для хранения грубых кормов и подстилки, а также корнеклубнеплодов определена также с учетом норм расходования подстилки и суточного рациона кормления. 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Кормоцех выбран исходя из поголовья фермы и анализа генеральных планов подобных предприятий.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>4. Проектирование генерального плана фермы.</w:t>
      </w:r>
    </w:p>
    <w:p w:rsidR="00E7753E" w:rsidRPr="00A56CD2" w:rsidRDefault="00E7753E">
      <w:pPr>
        <w:pStyle w:val="2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Важнейший принцип проектирования генерального плана заключается в комплексном учете всех факторов, обеспечивающих повышение продуктивности животных и снижение себестоимости продукции.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Размещение отдельных зданий и сооружений производим со строгим учетом требований технологии и обеспечиваем увязку отдельных производственных линий в единую поточную технологическую схему.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 проектировании генплана [9] предусматриваем в местах въезда и входа на территорию фермы размещение контрольно-пропускных пунктов, которые предназначены для проведения на них санобработки и дезинфекции обуви и спецодежды обслуживающего персонала и колес транспорта, прибывшего на ферму.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Места прохода и проезда оборудуем дезбарьерами. Ширину из принимаем равной ширине входа или проезда, длину – 1-1,5, глубину – 0,10-0,12 м. В цементированный пол дезбарьеров укладываются нагревательные элементы для подогрева дезосредств в холодную погоду.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Выгульные дворы располагаем на южной стороне зданий.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Продольные оси производственных животноводческих зданий ориентируем относительно сторон света, а также с учетом господствующего направления ветра. Знак, показывающий расположение зданий, изображаем на плане в левом верхнем углу относительно сторон света и господствующего ветра.</w:t>
      </w:r>
    </w:p>
    <w:p w:rsidR="00E7753E" w:rsidRPr="00A56CD2" w:rsidRDefault="00E7753E">
      <w:pPr>
        <w:pStyle w:val="2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>Для животноводческих предприятий, проектируемых в районе севернее широты 50</w:t>
      </w:r>
      <w:r w:rsidRPr="00A56CD2">
        <w:rPr>
          <w:sz w:val="28"/>
          <w:szCs w:val="28"/>
        </w:rPr>
        <w:sym w:font="Symbol" w:char="F0B0"/>
      </w:r>
      <w:r w:rsidRPr="00A56CD2">
        <w:rPr>
          <w:sz w:val="28"/>
          <w:szCs w:val="28"/>
        </w:rPr>
        <w:t>, оси зданий направляются с севера на юг, а к югу от широты 50</w:t>
      </w:r>
      <w:r w:rsidRPr="00A56CD2">
        <w:rPr>
          <w:sz w:val="28"/>
          <w:szCs w:val="28"/>
        </w:rPr>
        <w:sym w:font="Symbol" w:char="F0B0"/>
      </w:r>
      <w:r w:rsidRPr="00A56CD2">
        <w:rPr>
          <w:sz w:val="28"/>
          <w:szCs w:val="28"/>
        </w:rPr>
        <w:t xml:space="preserve"> – с востока на запад с возможными отклонениями от этих направлений в северных районах до 30</w:t>
      </w:r>
      <w:r w:rsidRPr="00A56CD2">
        <w:rPr>
          <w:sz w:val="28"/>
          <w:szCs w:val="28"/>
        </w:rPr>
        <w:sym w:font="Symbol" w:char="F0B0"/>
      </w:r>
      <w:r w:rsidRPr="00A56CD2">
        <w:rPr>
          <w:sz w:val="28"/>
          <w:szCs w:val="28"/>
        </w:rPr>
        <w:t>, в южных – до 45</w:t>
      </w:r>
      <w:r w:rsidRPr="00A56CD2">
        <w:rPr>
          <w:sz w:val="28"/>
          <w:szCs w:val="28"/>
        </w:rPr>
        <w:sym w:font="Symbol" w:char="F0B0"/>
      </w:r>
      <w:r w:rsidRPr="00A56CD2">
        <w:rPr>
          <w:sz w:val="28"/>
          <w:szCs w:val="28"/>
        </w:rPr>
        <w:t>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отношению к направлению господствующих холодных ветров животноводческие здания располагаем торцевой стеной или углом, чтобы постоянно действующие входы в здания во избежание сквозняков находились с подветренной стороны. Если животноводческих зданий несколько, то их размещают группами параллельно длинной осью друг к другу.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Все постройки на территории фермы, неблагоприятные в санитарном отношении, располагаются с подветренной стороны по отношению к другим группам зданий. 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Расстояние между различными зданиями и сооружениями принимаем в строгом соответствии с нормами санитарных, зооветеринарных и противопожарных разрывов. Эти нормы могут быть увеличены (но не уменьшены) по технологическим соображениям. Минимальный санитарный разрыв между постройками и помещениями для переработки продуктов животноводства 50 м. Между коровниками, свинарниками, птичниками и звероводческими зданиями интервал должен быть 60 м. Ветеринарные лечебные учреждения размещаем на расстоянии 300 м от всех животноводческих зданий.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Противопожарные разрывы между производственными животноводческими зданиями и сооружениями устанавливаем в зависимости от степени их огнестойкости и категории взрывопожарной опасности производства (табл. 4.1).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взрывопожарной опасности производства здания делят на шесть категорий: А, Б, В, Г, Д, Е. Помещения для содержания животных и птицы на глубокой подстилке относятся к категории В, без подстилки – к категории Д. Производство категорий Г и Д невзрывопожароопасное. Здания первой степени огнестойкости в сельском хозяйстве не применяют. Ко второй степени огнестойкости относятся конструкции из несгораемых материалов, к третьей – конструкции из трудносгораемых или имеющих защитное покрытие материалов (деревянные конструкции, покрытые штукатуркой).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outlineLvl w:val="0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outlineLvl w:val="0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outlineLvl w:val="0"/>
        <w:rPr>
          <w:b/>
          <w:bCs/>
          <w:sz w:val="28"/>
          <w:szCs w:val="28"/>
        </w:rPr>
      </w:pP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/>
        <w:jc w:val="center"/>
        <w:outlineLvl w:val="0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4.1. Противопожарные разрывы между зданиями и сооружениями.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4294"/>
        <w:gridCol w:w="1442"/>
        <w:gridCol w:w="1443"/>
      </w:tblGrid>
      <w:tr w:rsidR="00E7753E" w:rsidRPr="00A56CD2">
        <w:trPr>
          <w:cantSplit/>
        </w:trPr>
        <w:tc>
          <w:tcPr>
            <w:tcW w:w="2392" w:type="dxa"/>
            <w:vMerge w:val="restart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Степень огнестойкости</w:t>
            </w:r>
          </w:p>
        </w:tc>
        <w:tc>
          <w:tcPr>
            <w:tcW w:w="7179" w:type="dxa"/>
            <w:gridSpan w:val="3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Разрыв при степени огнестойкости соседнего здания</w:t>
            </w:r>
          </w:p>
        </w:tc>
      </w:tr>
      <w:tr w:rsidR="00E7753E" w:rsidRPr="00A56CD2">
        <w:trPr>
          <w:cantSplit/>
        </w:trPr>
        <w:tc>
          <w:tcPr>
            <w:tcW w:w="2392" w:type="dxa"/>
            <w:vMerge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42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43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IV</w:t>
            </w:r>
            <w:r w:rsidRPr="00A56CD2">
              <w:rPr>
                <w:sz w:val="28"/>
                <w:szCs w:val="28"/>
              </w:rPr>
              <w:t>-</w:t>
            </w:r>
            <w:r w:rsidRPr="00A56CD2">
              <w:rPr>
                <w:sz w:val="28"/>
                <w:szCs w:val="28"/>
                <w:lang w:val="en-US"/>
              </w:rPr>
              <w:t>V</w:t>
            </w:r>
          </w:p>
        </w:tc>
      </w:tr>
      <w:tr w:rsidR="00E7753E" w:rsidRPr="00A56CD2">
        <w:tc>
          <w:tcPr>
            <w:tcW w:w="2392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II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III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IV-V</w:t>
            </w:r>
          </w:p>
        </w:tc>
        <w:tc>
          <w:tcPr>
            <w:tcW w:w="4294" w:type="dxa"/>
          </w:tcPr>
          <w:p w:rsidR="00E7753E" w:rsidRPr="00A56CD2" w:rsidRDefault="00E7753E">
            <w:pPr>
              <w:pStyle w:val="a4"/>
              <w:widowControl w:val="0"/>
              <w:jc w:val="both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Не нормируется для зданий и соору-жений с производствами Г и Д. Для зданий и сооружений с производ-ствами категорий А, Б и В (склады со сгораемыми материалами) – 12 м.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9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12</w:t>
            </w:r>
          </w:p>
        </w:tc>
        <w:tc>
          <w:tcPr>
            <w:tcW w:w="1442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9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12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3" w:type="dxa"/>
          </w:tcPr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12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15</w:t>
            </w:r>
          </w:p>
          <w:p w:rsidR="00E7753E" w:rsidRPr="00A56CD2" w:rsidRDefault="00E7753E">
            <w:pPr>
              <w:widowControl w:val="0"/>
              <w:tabs>
                <w:tab w:val="left" w:pos="540"/>
                <w:tab w:val="right" w:pos="9180"/>
              </w:tabs>
              <w:ind w:right="-5"/>
              <w:jc w:val="center"/>
              <w:rPr>
                <w:sz w:val="28"/>
                <w:szCs w:val="28"/>
                <w:lang w:val="en-US"/>
              </w:rPr>
            </w:pPr>
            <w:r w:rsidRPr="00A56CD2">
              <w:rPr>
                <w:sz w:val="28"/>
                <w:szCs w:val="28"/>
                <w:lang w:val="en-US"/>
              </w:rPr>
              <w:t>18</w:t>
            </w:r>
          </w:p>
        </w:tc>
      </w:tr>
    </w:tbl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b/>
          <w:bCs/>
          <w:sz w:val="28"/>
          <w:szCs w:val="28"/>
          <w:lang w:val="en-US"/>
        </w:rPr>
      </w:pPr>
    </w:p>
    <w:p w:rsidR="00E7753E" w:rsidRPr="00A56CD2" w:rsidRDefault="00E7753E">
      <w:pPr>
        <w:pStyle w:val="2"/>
        <w:widowControl w:val="0"/>
        <w:rPr>
          <w:sz w:val="28"/>
          <w:szCs w:val="28"/>
        </w:rPr>
      </w:pPr>
      <w:r w:rsidRPr="00A56CD2">
        <w:rPr>
          <w:sz w:val="28"/>
          <w:szCs w:val="28"/>
        </w:rPr>
        <w:t xml:space="preserve">В целях повышения компактности застройки территории животноводческих предприятий и сокращения протяженности инженерных сетей и коммуникаций предусматриваем максимальные укрупнения и блокирование производственных зданий, если это не нарушает технологического процесса, соответствует санитарным и противопожарным требованиям и целесообразно по технико-экономическим соображениям. 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 состав группы кормовых зданий животноводческих предприятий входят картофелехранилища, корнеплодохранилища, склады концентрированных кормов, силосные сооружения и здания для подготовки кормов. В крупных животноводческих предприятиях подготовку кормов проводят в кормоцехе. Кормоцех размещаем при въезде на территорию предприятия с наветренной стороны по отношению ко всем остальным зданиям и сооружениям. Вблизи кормоцеха или в блоке с ним размещаем склад концентрированных кормов, хранилища для корнеклубнеплодов, силоса, сенажа, сена. Расстояния между складами кормов и другими зданиями принимаем в соответствии с табл. 4.2.</w:t>
      </w:r>
    </w:p>
    <w:p w:rsidR="00E7753E" w:rsidRPr="00A56CD2" w:rsidRDefault="00E7753E">
      <w:pPr>
        <w:widowControl w:val="0"/>
        <w:tabs>
          <w:tab w:val="left" w:pos="540"/>
          <w:tab w:val="right" w:pos="9180"/>
        </w:tabs>
        <w:ind w:right="-5" w:firstLine="720"/>
        <w:jc w:val="both"/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outlineLvl w:val="0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4.2. Расстояние между складами, зданиями и сооружениями.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1174"/>
        <w:gridCol w:w="1174"/>
        <w:gridCol w:w="1175"/>
      </w:tblGrid>
      <w:tr w:rsidR="00E7753E" w:rsidRPr="00A56CD2">
        <w:trPr>
          <w:cantSplit/>
        </w:trPr>
        <w:tc>
          <w:tcPr>
            <w:tcW w:w="3888" w:type="dxa"/>
            <w:vMerge w:val="restart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Склады</w:t>
            </w:r>
          </w:p>
        </w:tc>
        <w:tc>
          <w:tcPr>
            <w:tcW w:w="2160" w:type="dxa"/>
            <w:vMerge w:val="restart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Вместимость</w:t>
            </w:r>
          </w:p>
        </w:tc>
        <w:tc>
          <w:tcPr>
            <w:tcW w:w="3523" w:type="dxa"/>
            <w:gridSpan w:val="3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Расстояние (м) при степени огнестойкости зданий и сооружений</w:t>
            </w:r>
          </w:p>
        </w:tc>
      </w:tr>
      <w:tr w:rsidR="00E7753E" w:rsidRPr="00A56CD2">
        <w:trPr>
          <w:cantSplit/>
        </w:trPr>
        <w:tc>
          <w:tcPr>
            <w:tcW w:w="3888" w:type="dxa"/>
            <w:vMerge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74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75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  <w:lang w:val="en-US"/>
              </w:rPr>
              <w:t>IV</w:t>
            </w:r>
            <w:r w:rsidRPr="00A56CD2">
              <w:rPr>
                <w:sz w:val="28"/>
                <w:szCs w:val="28"/>
              </w:rPr>
              <w:t>-</w:t>
            </w:r>
            <w:r w:rsidRPr="00A56CD2">
              <w:rPr>
                <w:sz w:val="28"/>
                <w:szCs w:val="28"/>
                <w:lang w:val="en-US"/>
              </w:rPr>
              <w:t>V</w:t>
            </w:r>
          </w:p>
        </w:tc>
      </w:tr>
      <w:tr w:rsidR="00E7753E" w:rsidRPr="00A56CD2">
        <w:tc>
          <w:tcPr>
            <w:tcW w:w="3888" w:type="dxa"/>
          </w:tcPr>
          <w:p w:rsidR="00E7753E" w:rsidRPr="00A56CD2" w:rsidRDefault="00E7753E">
            <w:pPr>
              <w:pStyle w:val="a4"/>
              <w:widowControl w:val="0"/>
              <w:jc w:val="both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Открытого хранения сена, соломы, льна, конопли, необмолоченного хлеба, хлопка</w:t>
            </w:r>
          </w:p>
        </w:tc>
        <w:tc>
          <w:tcPr>
            <w:tcW w:w="2160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Не нормируется</w:t>
            </w:r>
          </w:p>
        </w:tc>
        <w:tc>
          <w:tcPr>
            <w:tcW w:w="1174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30</w:t>
            </w:r>
          </w:p>
        </w:tc>
        <w:tc>
          <w:tcPr>
            <w:tcW w:w="1174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39</w:t>
            </w:r>
          </w:p>
        </w:tc>
        <w:tc>
          <w:tcPr>
            <w:tcW w:w="1175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48</w:t>
            </w:r>
          </w:p>
        </w:tc>
      </w:tr>
    </w:tbl>
    <w:p w:rsidR="00E7753E" w:rsidRPr="00A56CD2" w:rsidRDefault="00E7753E">
      <w:pPr>
        <w:pStyle w:val="a4"/>
        <w:widowControl w:val="0"/>
        <w:rPr>
          <w:sz w:val="28"/>
          <w:szCs w:val="28"/>
          <w:lang w:val="en-US"/>
        </w:rPr>
      </w:pP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Технологические разрывы между всеми зданиями и сооружениями животноводческих предприятий принимаем равными противопожарным разрывам, если не возникает необходимость увеличения этих разрывов в связи с технологическими и планировочными требованиями (размещение в разрывах выгулов, рельеф участка, сохранение естественных ветрозащитных полос и др.).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Площадь выгульных комовых дворов определяют в соответствии с табл. 4.3.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4.3. Нормы площади выгульно-кормовых дворов, м</w:t>
      </w:r>
      <w:r w:rsidRPr="00A56CD2">
        <w:rPr>
          <w:b/>
          <w:bCs/>
          <w:sz w:val="28"/>
          <w:szCs w:val="28"/>
          <w:vertAlign w:val="superscript"/>
        </w:rPr>
        <w:t>2</w:t>
      </w:r>
      <w:r w:rsidRPr="00A56CD2">
        <w:rPr>
          <w:b/>
          <w:bCs/>
          <w:sz w:val="28"/>
          <w:szCs w:val="28"/>
        </w:rPr>
        <w:t>/гол.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980"/>
        <w:gridCol w:w="2083"/>
      </w:tblGrid>
      <w:tr w:rsidR="00E7753E" w:rsidRPr="00A56CD2">
        <w:tc>
          <w:tcPr>
            <w:tcW w:w="5508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Вид животных</w:t>
            </w:r>
          </w:p>
        </w:tc>
        <w:tc>
          <w:tcPr>
            <w:tcW w:w="1980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Площадки без твердого покрытия</w:t>
            </w:r>
          </w:p>
        </w:tc>
        <w:tc>
          <w:tcPr>
            <w:tcW w:w="2083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Площадки с твердым покрытием</w:t>
            </w:r>
          </w:p>
        </w:tc>
      </w:tr>
      <w:tr w:rsidR="00E7753E" w:rsidRPr="00A56CD2">
        <w:tc>
          <w:tcPr>
            <w:tcW w:w="5508" w:type="dxa"/>
          </w:tcPr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Коровы и нетели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Молодняк КРС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Телята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Хряки, подсосные и тяжелосупоросные свиноматки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Холостые и легкосупоросные свиноматки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Ремонтный молодняк</w:t>
            </w:r>
          </w:p>
          <w:p w:rsidR="00E7753E" w:rsidRPr="00A56CD2" w:rsidRDefault="00E7753E">
            <w:pPr>
              <w:pStyle w:val="a4"/>
              <w:widowControl w:val="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Откормочный молодняк при выгульной системе содержания</w:t>
            </w:r>
          </w:p>
        </w:tc>
        <w:tc>
          <w:tcPr>
            <w:tcW w:w="1980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15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</w:tc>
        <w:tc>
          <w:tcPr>
            <w:tcW w:w="2083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8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1,5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0,8</w:t>
            </w:r>
          </w:p>
        </w:tc>
      </w:tr>
    </w:tbl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Ширина выгульно-кормовых дворов около зданий П-образной формы принимается не менее 12 м, дворов, замкнутых со всех сторон зданиями, принимается не менее 18 м. К зданиям и сооружениям по всей их длине предусматриваем свободный подъезд пожарных автомобилей: при ширине здания 18 м – с одной стороны, при ширине здания более 18 м – с двух сторон. Расстояние от продольной части дороги до здания должно быть не более  25 м.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Навозохранилища размещаем с подветренной стороны животноводческих зданий и на расстоянии от них не менее 50 м. Вывоз навоза из животноводческих зданий  проектируем по самостоятельным путям, не пересекающим пути развозки кормов и вывоза продукции. Вокруг навозохранилища устраиваются земляные отмостки и канавы для отвода поверхностных вод, а также высаживаются кустарники и деревья. Ширина полосы насаждений 15…20 м. 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Ветлечебницы размещаем на обособленных участках за пределами производственной зоны с учетом удобного обслуживания всех ферм хозяйства, но не менее 150 м от ферм крупного рогатого скота, свиноводческих, овцеводческих и коневодческих. 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На участках, свободных от застройки и дорог, а также по периметру площадки предприятия предусматриваем озеленение. Площадь участков, предназначенных для озеленения, составит не менее 15% площадки предприятия, при плотности застройки (отношение застроенной площади к общему размеру площадки предприятия в процентах) более 50% – не менее 10%.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Генеральный план животноводческого предприятия должен составлять единую объемно-пространственную композицию с окружающей застройкой и ландшафтом местности. 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 выборе участка для животноводческого предприятия следует учитываем санитарно-защитную зону между населенным пунктом (табл. 4.4) и зооветеринарные расстояния между соседними сельскохозяйственными предприятиями.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4.4. Размеры санитарно-защитных зон между животноводческими предприятиями и населенными пунктами.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083"/>
      </w:tblGrid>
      <w:tr w:rsidR="00E7753E" w:rsidRPr="00A56CD2">
        <w:tc>
          <w:tcPr>
            <w:tcW w:w="7488" w:type="dxa"/>
            <w:vAlign w:val="center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Наименование животноводческих предприятий</w:t>
            </w:r>
          </w:p>
        </w:tc>
        <w:tc>
          <w:tcPr>
            <w:tcW w:w="2083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Минимальные размеры санитарно-защитных зон, м</w:t>
            </w:r>
          </w:p>
        </w:tc>
      </w:tr>
      <w:tr w:rsidR="00E7753E" w:rsidRPr="00A56CD2">
        <w:trPr>
          <w:trHeight w:val="61"/>
        </w:trPr>
        <w:tc>
          <w:tcPr>
            <w:tcW w:w="7488" w:type="dxa"/>
          </w:tcPr>
          <w:p w:rsidR="00E7753E" w:rsidRPr="00A56CD2" w:rsidRDefault="00E7753E">
            <w:pPr>
              <w:pStyle w:val="a4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Животноводческие предприятия</w:t>
            </w:r>
          </w:p>
          <w:p w:rsidR="00E7753E" w:rsidRPr="00A56CD2" w:rsidRDefault="00E7753E">
            <w:pPr>
              <w:pStyle w:val="a4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Свиноводческие предприятия: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а) комплексы по выращиванию и откорму свиней до 6 тыс. голов в год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б) комплексы по выращиванию и откорму свиней от 6 до 12 тыс. голов в год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в) комплексы от 12 до 54 тыс. голов откорма в год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г) комплексы от 54 и более тыс. голов откорма в год</w:t>
            </w:r>
          </w:p>
          <w:p w:rsidR="00E7753E" w:rsidRPr="00A56CD2" w:rsidRDefault="00E7753E">
            <w:pPr>
              <w:pStyle w:val="a4"/>
              <w:widowControl w:val="0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Ветеринарные объекты: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а) общехозяйственного назначения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б) пункты сбора сырья по производству мясокостной муки</w:t>
            </w:r>
          </w:p>
          <w:p w:rsidR="00E7753E" w:rsidRPr="00A56CD2" w:rsidRDefault="00E7753E">
            <w:pPr>
              <w:pStyle w:val="a4"/>
              <w:widowControl w:val="0"/>
              <w:ind w:left="360"/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в) ветеринарные объекты, обслуживающие одно животноводческое, звероводческое или птицеводческое предприятие</w:t>
            </w:r>
          </w:p>
        </w:tc>
        <w:tc>
          <w:tcPr>
            <w:tcW w:w="2083" w:type="dxa"/>
          </w:tcPr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не менее 300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300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1500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2000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500</w:t>
            </w:r>
          </w:p>
          <w:p w:rsidR="00E7753E" w:rsidRPr="00A56CD2" w:rsidRDefault="00E7753E">
            <w:pPr>
              <w:pStyle w:val="a4"/>
              <w:widowControl w:val="0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располагаются на территории предприятия</w:t>
            </w:r>
          </w:p>
        </w:tc>
      </w:tr>
    </w:tbl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Зооветеринарные расстояния между свиноводческими предприятиями, предприятиями КРС и другими сельскохозяйственными предприятиями и отдельными объектами принимаются равными 150 м.</w:t>
      </w:r>
    </w:p>
    <w:p w:rsidR="00E7753E" w:rsidRPr="00A56CD2" w:rsidRDefault="00E7753E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Рассчитываем технико-экономические показатели генерального плана: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Коэффициент застройки: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80"/>
          <w:tab w:val="left" w:pos="4956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  <w:t>К</w:t>
      </w:r>
      <w:r w:rsidRPr="00A56CD2">
        <w:rPr>
          <w:sz w:val="28"/>
          <w:szCs w:val="28"/>
          <w:vertAlign w:val="subscript"/>
        </w:rPr>
        <w:t>З</w:t>
      </w:r>
      <w:r w:rsidRPr="00A56CD2">
        <w:rPr>
          <w:sz w:val="28"/>
          <w:szCs w:val="28"/>
        </w:rPr>
        <w:t xml:space="preserve"> = </w:t>
      </w: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</w:rPr>
        <w:t>З</w:t>
      </w:r>
      <w:r w:rsidRPr="00A56CD2">
        <w:rPr>
          <w:sz w:val="28"/>
          <w:szCs w:val="28"/>
        </w:rPr>
        <w:t xml:space="preserve"> : </w:t>
      </w: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  <w:lang w:val="en-US"/>
        </w:rPr>
        <w:t>O</w:t>
      </w:r>
      <w:r w:rsidRPr="00A56CD2">
        <w:rPr>
          <w:sz w:val="28"/>
          <w:szCs w:val="28"/>
        </w:rPr>
        <w:t xml:space="preserve"> ,</w:t>
      </w:r>
      <w:r w:rsidRPr="00A56CD2">
        <w:rPr>
          <w:sz w:val="28"/>
          <w:szCs w:val="28"/>
        </w:rPr>
        <w:tab/>
        <w:t>(4.1)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</w:rPr>
        <w:t>З</w:t>
      </w:r>
      <w:r w:rsidRPr="00A56CD2">
        <w:rPr>
          <w:sz w:val="28"/>
          <w:szCs w:val="28"/>
        </w:rPr>
        <w:t xml:space="preserve"> – площадь, занятая под застройкой на комплексе или ферме, 16960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</w:rPr>
        <w:t>О</w:t>
      </w:r>
      <w:r w:rsidRPr="00A56CD2">
        <w:rPr>
          <w:sz w:val="28"/>
          <w:szCs w:val="28"/>
        </w:rPr>
        <w:t xml:space="preserve"> – общая площадь фермы,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.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Общая площадь фермы определяем исходя из потребности в земельной территории на расчетную единицу – 1 голову или 1 ското-место. Потребность в земельной территории составляет для: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а) Предприятий крупного рогатого скота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5"/>
        </w:numPr>
        <w:tabs>
          <w:tab w:val="clear" w:pos="540"/>
          <w:tab w:val="clear" w:pos="918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репродукции и выращиванию нетелей – 20…25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5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производству молока при привязном содержании 400…800 коров – 80…90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 1200 и более – 60…75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5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производству молока при беспривязном содержании 400…800 коров – 65…75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 1200 и более – 60…70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5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производству говядины – 13…18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б) Свиноводческих предприятий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6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репродукторных – 3…5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6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воспроизводству, выращиванию и откорму – 4,5…6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6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по откорму – 3,5…5,5 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>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rPr>
          <w:sz w:val="28"/>
          <w:szCs w:val="28"/>
        </w:rPr>
      </w:pP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  <w:lang w:val="en-US"/>
        </w:rPr>
        <w:t>O</w:t>
      </w:r>
      <w:r w:rsidR="00A01686">
        <w:rPr>
          <w:sz w:val="28"/>
          <w:szCs w:val="28"/>
          <w:lang w:val="en-US"/>
        </w:rPr>
        <w:t xml:space="preserve"> = 85∙600 = 51</w:t>
      </w:r>
      <w:r w:rsidRPr="00A56CD2">
        <w:rPr>
          <w:sz w:val="28"/>
          <w:szCs w:val="28"/>
          <w:lang w:val="en-US"/>
        </w:rPr>
        <w:t xml:space="preserve">000 </w:t>
      </w:r>
      <w:r w:rsidRPr="00A56CD2">
        <w:rPr>
          <w:sz w:val="28"/>
          <w:szCs w:val="28"/>
        </w:rPr>
        <w:t>м</w:t>
      </w:r>
      <w:r w:rsidRPr="00A56CD2">
        <w:rPr>
          <w:sz w:val="28"/>
          <w:szCs w:val="28"/>
          <w:vertAlign w:val="superscript"/>
        </w:rPr>
        <w:t>2</w:t>
      </w:r>
      <w:r w:rsidRPr="00A56CD2">
        <w:rPr>
          <w:sz w:val="28"/>
          <w:szCs w:val="28"/>
        </w:rPr>
        <w:t xml:space="preserve"> </w:t>
      </w:r>
    </w:p>
    <w:p w:rsidR="00E7753E" w:rsidRPr="00A01686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rPr>
          <w:sz w:val="28"/>
          <w:szCs w:val="28"/>
          <w:lang w:val="en-US"/>
        </w:rPr>
      </w:pPr>
      <w:r w:rsidRPr="00A56CD2">
        <w:rPr>
          <w:sz w:val="28"/>
          <w:szCs w:val="28"/>
        </w:rPr>
        <w:t>К</w:t>
      </w:r>
      <w:r w:rsidRPr="00A56CD2">
        <w:rPr>
          <w:sz w:val="28"/>
          <w:szCs w:val="28"/>
          <w:vertAlign w:val="subscript"/>
        </w:rPr>
        <w:t>З</w:t>
      </w:r>
      <w:r w:rsidR="00A01686">
        <w:rPr>
          <w:sz w:val="28"/>
          <w:szCs w:val="28"/>
        </w:rPr>
        <w:t xml:space="preserve"> = 16960 : </w:t>
      </w:r>
      <w:r w:rsidR="00A01686">
        <w:rPr>
          <w:sz w:val="28"/>
          <w:szCs w:val="28"/>
          <w:lang w:val="en-US"/>
        </w:rPr>
        <w:t>51</w:t>
      </w:r>
      <w:r w:rsidRPr="00A56CD2">
        <w:rPr>
          <w:sz w:val="28"/>
          <w:szCs w:val="28"/>
        </w:rPr>
        <w:t>000 = 0,</w:t>
      </w:r>
      <w:r w:rsidR="00A01686">
        <w:rPr>
          <w:sz w:val="28"/>
          <w:szCs w:val="28"/>
          <w:lang w:val="en-US"/>
        </w:rPr>
        <w:t>33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4"/>
        </w:numPr>
        <w:tabs>
          <w:tab w:val="clear" w:pos="540"/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>Коэффициент использования участка: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  <w:lang w:val="en-US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  <w:t>К</w:t>
      </w:r>
      <w:r w:rsidRPr="00A56CD2">
        <w:rPr>
          <w:sz w:val="28"/>
          <w:szCs w:val="28"/>
          <w:vertAlign w:val="subscript"/>
        </w:rPr>
        <w:t>У</w:t>
      </w:r>
      <w:r w:rsidRPr="00A56CD2">
        <w:rPr>
          <w:sz w:val="28"/>
          <w:szCs w:val="28"/>
          <w:lang w:val="en-US"/>
        </w:rPr>
        <w:t xml:space="preserve"> = F</w:t>
      </w:r>
      <w:r w:rsidRPr="00A56CD2">
        <w:rPr>
          <w:sz w:val="28"/>
          <w:szCs w:val="28"/>
          <w:vertAlign w:val="subscript"/>
          <w:lang w:val="en-US"/>
        </w:rPr>
        <w:t>C</w:t>
      </w:r>
      <w:r w:rsidRPr="00A56CD2">
        <w:rPr>
          <w:sz w:val="28"/>
          <w:szCs w:val="28"/>
          <w:lang w:val="en-US"/>
        </w:rPr>
        <w:t xml:space="preserve"> : F</w:t>
      </w:r>
      <w:r w:rsidRPr="00A56CD2">
        <w:rPr>
          <w:sz w:val="28"/>
          <w:szCs w:val="28"/>
          <w:vertAlign w:val="subscript"/>
          <w:lang w:val="en-US"/>
        </w:rPr>
        <w:t>O</w:t>
      </w:r>
      <w:r w:rsidRPr="00A56CD2">
        <w:rPr>
          <w:sz w:val="28"/>
          <w:szCs w:val="28"/>
          <w:lang w:val="en-US"/>
        </w:rPr>
        <w:t>,</w:t>
      </w:r>
      <w:r w:rsidRPr="00A56CD2">
        <w:rPr>
          <w:sz w:val="28"/>
          <w:szCs w:val="28"/>
          <w:lang w:val="en-US"/>
        </w:rPr>
        <w:tab/>
        <w:t>(4.2)</w:t>
      </w:r>
    </w:p>
    <w:p w:rsidR="003513FF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1080"/>
          <w:tab w:val="center" w:pos="4680"/>
          <w:tab w:val="right" w:pos="9360"/>
        </w:tabs>
        <w:spacing w:line="276" w:lineRule="auto"/>
        <w:ind w:left="540" w:hanging="540"/>
        <w:jc w:val="left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  <w:lang w:val="en-US"/>
        </w:rPr>
        <w:t>C</w:t>
      </w:r>
      <w:r w:rsidRPr="00A56CD2">
        <w:rPr>
          <w:sz w:val="28"/>
          <w:szCs w:val="28"/>
        </w:rPr>
        <w:t xml:space="preserve"> – площадь, занятая сооружениями, площадками с твердым покрытием и дорогами,      </w:t>
      </w:r>
      <w:r w:rsidR="003513FF" w:rsidRPr="00A56CD2">
        <w:rPr>
          <w:sz w:val="28"/>
          <w:szCs w:val="28"/>
        </w:rPr>
        <w:t>24320 м</w:t>
      </w:r>
      <w:r w:rsidR="003513FF" w:rsidRPr="00A56CD2">
        <w:rPr>
          <w:sz w:val="28"/>
          <w:szCs w:val="28"/>
          <w:vertAlign w:val="superscript"/>
        </w:rPr>
        <w:t>2</w:t>
      </w:r>
      <w:r w:rsidR="003513FF" w:rsidRPr="00A56CD2">
        <w:rPr>
          <w:sz w:val="28"/>
          <w:szCs w:val="28"/>
        </w:rPr>
        <w:t>.</w:t>
      </w:r>
    </w:p>
    <w:p w:rsidR="00E7753E" w:rsidRPr="00A01686" w:rsidRDefault="00E7753E" w:rsidP="003513FF">
      <w:pPr>
        <w:pStyle w:val="a4"/>
        <w:widowControl w:val="0"/>
        <w:tabs>
          <w:tab w:val="clear" w:pos="540"/>
          <w:tab w:val="clear" w:pos="9180"/>
          <w:tab w:val="left" w:pos="1080"/>
          <w:tab w:val="center" w:pos="4680"/>
          <w:tab w:val="right" w:pos="9360"/>
        </w:tabs>
        <w:spacing w:line="276" w:lineRule="auto"/>
        <w:rPr>
          <w:sz w:val="28"/>
          <w:szCs w:val="28"/>
          <w:lang w:val="en-US"/>
        </w:rPr>
      </w:pPr>
      <w:r w:rsidRPr="00A56CD2">
        <w:rPr>
          <w:sz w:val="28"/>
          <w:szCs w:val="28"/>
          <w:lang w:val="en-US"/>
        </w:rPr>
        <w:t>F</w:t>
      </w:r>
      <w:r w:rsidRPr="00A56CD2">
        <w:rPr>
          <w:sz w:val="28"/>
          <w:szCs w:val="28"/>
          <w:vertAlign w:val="subscript"/>
          <w:lang w:val="en-US"/>
        </w:rPr>
        <w:t>C</w:t>
      </w:r>
      <w:r w:rsidR="00A01686">
        <w:rPr>
          <w:sz w:val="28"/>
          <w:szCs w:val="28"/>
        </w:rPr>
        <w:t xml:space="preserve"> = 24320 : </w:t>
      </w:r>
      <w:r w:rsidR="00A01686">
        <w:rPr>
          <w:sz w:val="28"/>
          <w:szCs w:val="28"/>
          <w:lang w:val="en-US"/>
        </w:rPr>
        <w:t>51</w:t>
      </w:r>
      <w:r w:rsidRPr="00A56CD2">
        <w:rPr>
          <w:sz w:val="28"/>
          <w:szCs w:val="28"/>
        </w:rPr>
        <w:t>000 = 0,</w:t>
      </w:r>
      <w:r w:rsidR="00A01686">
        <w:rPr>
          <w:sz w:val="28"/>
          <w:szCs w:val="28"/>
          <w:lang w:val="en-US"/>
        </w:rPr>
        <w:t>48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Рассчитанные технико-экономические показатели выносим на чертеж генерального плана фермы.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>5. Технологический расчет проектируемой линии.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Примерное количество навоза, получаемого от одного животного в сутки, определяем [5] по среднесуточным нормам выделения экскрементов животными и добавления к навозу технологически неизбежных отходов воды (от подмывания вымени, мытья молочной посуды, течи автопоилок и т.д.):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jc w:val="left"/>
        <w:rPr>
          <w:sz w:val="28"/>
          <w:szCs w:val="28"/>
          <w:lang w:val="en-US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ср</w:t>
      </w:r>
      <w:r w:rsidRPr="00A56CD2">
        <w:rPr>
          <w:sz w:val="28"/>
          <w:szCs w:val="28"/>
          <w:vertAlign w:val="subscript"/>
          <w:lang w:val="en-US"/>
        </w:rPr>
        <w:t>.</w:t>
      </w:r>
      <w:r w:rsidRPr="00A56CD2">
        <w:rPr>
          <w:sz w:val="28"/>
          <w:szCs w:val="28"/>
          <w:vertAlign w:val="subscript"/>
        </w:rPr>
        <w:t>сут</w:t>
      </w:r>
      <w:r w:rsidRPr="00A56CD2">
        <w:rPr>
          <w:sz w:val="28"/>
          <w:szCs w:val="28"/>
          <w:lang w:val="en-US"/>
        </w:rPr>
        <w:t xml:space="preserve"> = q</w:t>
      </w:r>
      <w:r w:rsidRPr="00A56CD2">
        <w:rPr>
          <w:sz w:val="28"/>
          <w:szCs w:val="28"/>
          <w:vertAlign w:val="subscript"/>
        </w:rPr>
        <w:t>т</w:t>
      </w:r>
      <w:r w:rsidRPr="00A56CD2">
        <w:rPr>
          <w:sz w:val="28"/>
          <w:szCs w:val="28"/>
          <w:vertAlign w:val="subscript"/>
          <w:lang w:val="en-US"/>
        </w:rPr>
        <w:t xml:space="preserve"> </w:t>
      </w:r>
      <w:r w:rsidRPr="00A56CD2">
        <w:rPr>
          <w:sz w:val="28"/>
          <w:szCs w:val="28"/>
          <w:lang w:val="en-US"/>
        </w:rPr>
        <w:t>+ q</w:t>
      </w:r>
      <w:r w:rsidRPr="00A56CD2">
        <w:rPr>
          <w:sz w:val="28"/>
          <w:szCs w:val="28"/>
          <w:vertAlign w:val="subscript"/>
        </w:rPr>
        <w:t>ж</w:t>
      </w:r>
      <w:r w:rsidRPr="00A56CD2">
        <w:rPr>
          <w:sz w:val="28"/>
          <w:szCs w:val="28"/>
          <w:lang w:val="en-US"/>
        </w:rPr>
        <w:t xml:space="preserve"> + q</w:t>
      </w:r>
      <w:r w:rsidRPr="00A56CD2">
        <w:rPr>
          <w:sz w:val="28"/>
          <w:szCs w:val="28"/>
          <w:vertAlign w:val="subscript"/>
        </w:rPr>
        <w:t>в</w:t>
      </w:r>
      <w:r w:rsidRPr="00A56CD2">
        <w:rPr>
          <w:sz w:val="28"/>
          <w:szCs w:val="28"/>
          <w:lang w:val="en-US"/>
        </w:rPr>
        <w:t>,</w:t>
      </w:r>
      <w:r w:rsidRPr="00A56CD2">
        <w:rPr>
          <w:sz w:val="28"/>
          <w:szCs w:val="28"/>
          <w:lang w:val="en-US"/>
        </w:rPr>
        <w:tab/>
        <w:t>(5.1)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ind w:left="540" w:hanging="54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т</w:t>
      </w:r>
      <w:r w:rsidRPr="00A56CD2">
        <w:rPr>
          <w:sz w:val="28"/>
          <w:szCs w:val="28"/>
        </w:rPr>
        <w:t xml:space="preserve"> и </w:t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ж</w:t>
      </w:r>
      <w:r w:rsidRPr="00A56CD2">
        <w:rPr>
          <w:sz w:val="28"/>
          <w:szCs w:val="28"/>
        </w:rPr>
        <w:t xml:space="preserve"> – среднесуточные нормы выделения твердых и жидких экскрементов     животных, кг;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jc w:val="both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в</w:t>
      </w:r>
      <w:r w:rsidRPr="00A56CD2">
        <w:rPr>
          <w:sz w:val="28"/>
          <w:szCs w:val="28"/>
        </w:rPr>
        <w:t xml:space="preserve"> – добавление к навозу технически неизбежных отходов воды, кг.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Среднесуточная норма выделения твердых и жидких экскрементов животными зависит от вида и возраста животных, способов содержания и кормления животных и других факторов (табл. 5.1).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5.1. Примерный расход экскрементов на одну голову в сутки,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1761"/>
        <w:gridCol w:w="1762"/>
      </w:tblGrid>
      <w:tr w:rsidR="00E7753E" w:rsidRPr="00A56CD2">
        <w:tc>
          <w:tcPr>
            <w:tcW w:w="6048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Вид животных</w:t>
            </w:r>
          </w:p>
        </w:tc>
        <w:tc>
          <w:tcPr>
            <w:tcW w:w="1761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Твердые выделения</w:t>
            </w:r>
          </w:p>
        </w:tc>
        <w:tc>
          <w:tcPr>
            <w:tcW w:w="1762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Жидкие выделения</w:t>
            </w:r>
          </w:p>
        </w:tc>
      </w:tr>
      <w:tr w:rsidR="00E7753E" w:rsidRPr="00A56CD2">
        <w:tc>
          <w:tcPr>
            <w:tcW w:w="6048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Коровы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Нетели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Молодняк КРС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Телята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Свиньи на откорме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Свиноматки взрослые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Хряки производители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 xml:space="preserve">Молодняк свиной 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Поросята-отъемыши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Лошади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Овцы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 xml:space="preserve">Куры </w:t>
            </w:r>
          </w:p>
        </w:tc>
        <w:tc>
          <w:tcPr>
            <w:tcW w:w="1761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35…40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20…25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10…15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5…10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9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9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2,5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0,8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0,1</w:t>
            </w:r>
          </w:p>
        </w:tc>
        <w:tc>
          <w:tcPr>
            <w:tcW w:w="1762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20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7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4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4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8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6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2,5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0,8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2,3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–</w:t>
            </w:r>
          </w:p>
        </w:tc>
      </w:tr>
    </w:tbl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При бесподстилочном содержании животных и применении гидравлических способов удаления навоза количество добавляемой воды зависит от принятого способа удаления навоза, способа транспортировки и других факторов (табл. 5.2).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jc w:val="both"/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b/>
          <w:bCs/>
          <w:sz w:val="28"/>
          <w:szCs w:val="28"/>
        </w:rPr>
      </w:pPr>
      <w:r w:rsidRPr="00A56CD2">
        <w:rPr>
          <w:b/>
          <w:bCs/>
          <w:sz w:val="28"/>
          <w:szCs w:val="28"/>
        </w:rPr>
        <w:t>Таблица 5.2. Суточный расход воды при различных гидравлических                                системах уборки навоза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80"/>
        <w:gridCol w:w="1781"/>
        <w:gridCol w:w="1781"/>
        <w:gridCol w:w="1781"/>
      </w:tblGrid>
      <w:tr w:rsidR="00E7753E" w:rsidRPr="00A56CD2">
        <w:trPr>
          <w:cantSplit/>
        </w:trPr>
        <w:tc>
          <w:tcPr>
            <w:tcW w:w="2448" w:type="dxa"/>
            <w:vMerge w:val="restart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Вид животных</w:t>
            </w:r>
          </w:p>
        </w:tc>
        <w:tc>
          <w:tcPr>
            <w:tcW w:w="7123" w:type="dxa"/>
            <w:gridSpan w:val="4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Расход воды при системе уборки навоза, л</w:t>
            </w:r>
          </w:p>
        </w:tc>
      </w:tr>
      <w:tr w:rsidR="00E7753E" w:rsidRPr="00A56CD2">
        <w:trPr>
          <w:cantSplit/>
        </w:trPr>
        <w:tc>
          <w:tcPr>
            <w:tcW w:w="2448" w:type="dxa"/>
            <w:vMerge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прямого омыва</w:t>
            </w:r>
          </w:p>
        </w:tc>
        <w:tc>
          <w:tcPr>
            <w:tcW w:w="1781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рециркуля-ционной</w:t>
            </w:r>
          </w:p>
        </w:tc>
        <w:tc>
          <w:tcPr>
            <w:tcW w:w="1781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отстойно-лотковой</w:t>
            </w:r>
          </w:p>
        </w:tc>
        <w:tc>
          <w:tcPr>
            <w:tcW w:w="1781" w:type="dxa"/>
            <w:vAlign w:val="center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самотечной</w:t>
            </w:r>
          </w:p>
        </w:tc>
      </w:tr>
      <w:tr w:rsidR="00E7753E" w:rsidRPr="00A56CD2">
        <w:tc>
          <w:tcPr>
            <w:tcW w:w="2448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Коровы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jc w:val="left"/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Взрослые свиньи</w:t>
            </w:r>
          </w:p>
        </w:tc>
        <w:tc>
          <w:tcPr>
            <w:tcW w:w="1780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40…50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15…20</w:t>
            </w:r>
          </w:p>
        </w:tc>
        <w:tc>
          <w:tcPr>
            <w:tcW w:w="1781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10…15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5…6</w:t>
            </w:r>
          </w:p>
        </w:tc>
        <w:tc>
          <w:tcPr>
            <w:tcW w:w="1781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20…25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2…4</w:t>
            </w:r>
          </w:p>
        </w:tc>
        <w:tc>
          <w:tcPr>
            <w:tcW w:w="1781" w:type="dxa"/>
          </w:tcPr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5…10</w:t>
            </w:r>
          </w:p>
          <w:p w:rsidR="00E7753E" w:rsidRPr="00A56CD2" w:rsidRDefault="00E7753E">
            <w:pPr>
              <w:pStyle w:val="a4"/>
              <w:widowControl w:val="0"/>
              <w:tabs>
                <w:tab w:val="clear" w:pos="9180"/>
                <w:tab w:val="center" w:pos="4680"/>
                <w:tab w:val="right" w:pos="9360"/>
              </w:tabs>
              <w:rPr>
                <w:sz w:val="28"/>
                <w:szCs w:val="28"/>
              </w:rPr>
            </w:pPr>
            <w:r w:rsidRPr="00A56CD2">
              <w:rPr>
                <w:sz w:val="28"/>
                <w:szCs w:val="28"/>
              </w:rPr>
              <w:t>0,5…2</w:t>
            </w:r>
          </w:p>
        </w:tc>
      </w:tr>
    </w:tbl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sz w:val="28"/>
          <w:szCs w:val="28"/>
        </w:rPr>
      </w:pP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Суточный выход навоза от всего поголовья фермы определяем по формуле: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jc w:val="left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</w:rPr>
        <w:tab/>
      </w:r>
      <w:r w:rsidR="00A01686" w:rsidRPr="00A56CD2">
        <w:rPr>
          <w:position w:val="-14"/>
          <w:sz w:val="28"/>
          <w:szCs w:val="28"/>
        </w:rPr>
        <w:object w:dxaOrig="2200" w:dyaOrig="400">
          <v:shape id="_x0000_i1026" type="#_x0000_t75" style="width:115.5pt;height:21pt" o:ole="">
            <v:imagedata r:id="rId9" o:title=""/>
          </v:shape>
          <o:OLEObject Type="Embed" ProgID="Equation.3" ShapeID="_x0000_i1026" DrawAspect="Content" ObjectID="_1469607244" r:id="rId10"/>
        </w:object>
      </w:r>
      <w:r w:rsidRPr="00A56CD2">
        <w:rPr>
          <w:sz w:val="28"/>
          <w:szCs w:val="28"/>
        </w:rPr>
        <w:t>,</w:t>
      </w:r>
      <w:r w:rsidRPr="00A56CD2">
        <w:rPr>
          <w:sz w:val="28"/>
          <w:szCs w:val="28"/>
        </w:rPr>
        <w:tab/>
        <w:t>(5.2)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left="540" w:hanging="54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3513FF">
        <w:rPr>
          <w:i/>
          <w:sz w:val="28"/>
          <w:szCs w:val="28"/>
          <w:lang w:val="en-US"/>
        </w:rPr>
        <w:t>q</w:t>
      </w:r>
      <w:r w:rsidRPr="003513FF">
        <w:rPr>
          <w:i/>
          <w:sz w:val="28"/>
          <w:szCs w:val="28"/>
          <w:vertAlign w:val="subscript"/>
        </w:rPr>
        <w:t>ср.сут</w:t>
      </w:r>
      <w:r w:rsidRPr="003513FF">
        <w:rPr>
          <w:i/>
          <w:sz w:val="28"/>
          <w:szCs w:val="28"/>
          <w:vertAlign w:val="subscript"/>
          <w:lang w:val="en-US"/>
        </w:rPr>
        <w:t>i</w:t>
      </w:r>
      <w:r w:rsidRPr="00A56CD2">
        <w:rPr>
          <w:sz w:val="28"/>
          <w:szCs w:val="28"/>
        </w:rPr>
        <w:t xml:space="preserve"> – среднесуточный выход навоза от одного животного </w:t>
      </w:r>
      <w:r w:rsidRPr="00A56CD2">
        <w:rPr>
          <w:sz w:val="28"/>
          <w:szCs w:val="28"/>
          <w:lang w:val="en-US"/>
        </w:rPr>
        <w:t>i</w:t>
      </w:r>
      <w:r w:rsidRPr="00A56CD2">
        <w:rPr>
          <w:sz w:val="28"/>
          <w:szCs w:val="28"/>
        </w:rPr>
        <w:t>-го вида или возраста, кг;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left="540" w:hanging="54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m</w:t>
      </w:r>
      <w:r w:rsidRPr="00A56CD2">
        <w:rPr>
          <w:sz w:val="28"/>
          <w:szCs w:val="28"/>
          <w:vertAlign w:val="subscript"/>
          <w:lang w:val="en-US"/>
        </w:rPr>
        <w:t>i</w:t>
      </w:r>
      <w:r w:rsidRPr="00A56CD2">
        <w:rPr>
          <w:sz w:val="28"/>
          <w:szCs w:val="28"/>
        </w:rPr>
        <w:t xml:space="preserve"> – поголовье животных </w:t>
      </w:r>
      <w:r w:rsidRPr="00A56CD2">
        <w:rPr>
          <w:sz w:val="28"/>
          <w:szCs w:val="28"/>
          <w:lang w:val="en-US"/>
        </w:rPr>
        <w:t>i</w:t>
      </w:r>
      <w:r w:rsidRPr="00A56CD2">
        <w:rPr>
          <w:sz w:val="28"/>
          <w:szCs w:val="28"/>
        </w:rPr>
        <w:t>-го вида или возраста.</w:t>
      </w:r>
    </w:p>
    <w:p w:rsidR="00E7753E" w:rsidRPr="003513FF" w:rsidRDefault="0057350B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rPr>
          <w:sz w:val="28"/>
          <w:szCs w:val="28"/>
        </w:rPr>
      </w:pPr>
      <w:r w:rsidRPr="00A01686">
        <w:rPr>
          <w:position w:val="-14"/>
          <w:sz w:val="28"/>
          <w:szCs w:val="28"/>
        </w:rPr>
        <w:object w:dxaOrig="5140" w:dyaOrig="380">
          <v:shape id="_x0000_i1027" type="#_x0000_t75" style="width:267.75pt;height:19.5pt" o:ole="">
            <v:imagedata r:id="rId11" o:title=""/>
          </v:shape>
          <o:OLEObject Type="Embed" ProgID="Equation.3" ShapeID="_x0000_i1027" DrawAspect="Content" ObjectID="_1469607245" r:id="rId12"/>
        </w:object>
      </w:r>
      <w:r w:rsidR="00E7753E" w:rsidRPr="003513FF">
        <w:rPr>
          <w:sz w:val="28"/>
          <w:szCs w:val="28"/>
        </w:rPr>
        <w:t>кг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Годовой выход навоза от всего поголовья фермы составит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  <w:lang w:val="en-US"/>
        </w:rPr>
      </w:pPr>
      <w:r w:rsidRPr="00A56CD2">
        <w:rPr>
          <w:sz w:val="28"/>
          <w:szCs w:val="28"/>
          <w:lang w:val="en-US"/>
        </w:rPr>
        <w:tab/>
      </w:r>
      <w:r w:rsidRPr="00A56CD2">
        <w:rPr>
          <w:sz w:val="28"/>
          <w:szCs w:val="28"/>
          <w:lang w:val="en-US"/>
        </w:rPr>
        <w:tab/>
      </w:r>
      <w:r w:rsidRPr="003513FF">
        <w:rPr>
          <w:i/>
          <w:sz w:val="28"/>
          <w:szCs w:val="28"/>
          <w:lang w:val="en-US"/>
        </w:rPr>
        <w:t>Q</w:t>
      </w:r>
      <w:r w:rsidRPr="003513FF">
        <w:rPr>
          <w:i/>
          <w:sz w:val="28"/>
          <w:szCs w:val="28"/>
          <w:vertAlign w:val="subscript"/>
        </w:rPr>
        <w:t>год</w:t>
      </w:r>
      <w:r w:rsidRPr="003513FF">
        <w:rPr>
          <w:i/>
          <w:sz w:val="28"/>
          <w:szCs w:val="28"/>
          <w:lang w:val="en-US"/>
        </w:rPr>
        <w:t xml:space="preserve"> = Q</w:t>
      </w:r>
      <w:r w:rsidRPr="003513FF">
        <w:rPr>
          <w:i/>
          <w:sz w:val="28"/>
          <w:szCs w:val="28"/>
          <w:vertAlign w:val="subscript"/>
        </w:rPr>
        <w:t>ср</w:t>
      </w:r>
      <w:r w:rsidRPr="003513FF">
        <w:rPr>
          <w:i/>
          <w:sz w:val="28"/>
          <w:szCs w:val="28"/>
          <w:vertAlign w:val="subscript"/>
          <w:lang w:val="en-US"/>
        </w:rPr>
        <w:t>.</w:t>
      </w:r>
      <w:r w:rsidRPr="003513FF">
        <w:rPr>
          <w:i/>
          <w:sz w:val="28"/>
          <w:szCs w:val="28"/>
          <w:vertAlign w:val="subscript"/>
        </w:rPr>
        <w:t>сут</w:t>
      </w:r>
      <w:r w:rsidRPr="003513FF">
        <w:rPr>
          <w:i/>
          <w:sz w:val="28"/>
          <w:szCs w:val="28"/>
          <w:lang w:val="en-US"/>
        </w:rPr>
        <w:t>∙</w:t>
      </w:r>
      <w:r w:rsidRPr="003513FF">
        <w:rPr>
          <w:i/>
          <w:sz w:val="28"/>
          <w:szCs w:val="28"/>
        </w:rPr>
        <w:t>Д</w:t>
      </w:r>
      <w:r w:rsidRPr="003513FF">
        <w:rPr>
          <w:i/>
          <w:sz w:val="28"/>
          <w:szCs w:val="28"/>
          <w:lang w:val="en-US"/>
        </w:rPr>
        <w:t>,</w:t>
      </w:r>
      <w:r w:rsidRPr="00A56CD2">
        <w:rPr>
          <w:sz w:val="28"/>
          <w:szCs w:val="28"/>
          <w:lang w:val="en-US"/>
        </w:rPr>
        <w:tab/>
        <w:t>(5.3)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  <w:t>Д – число дней накопления навоза, 270 дней.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rPr>
          <w:sz w:val="28"/>
          <w:szCs w:val="28"/>
        </w:rPr>
      </w:pP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год</w:t>
      </w:r>
      <w:r w:rsidRPr="00A56CD2">
        <w:rPr>
          <w:sz w:val="28"/>
          <w:szCs w:val="28"/>
        </w:rPr>
        <w:t xml:space="preserve"> = </w:t>
      </w:r>
      <w:r w:rsidR="00A01686">
        <w:rPr>
          <w:sz w:val="28"/>
          <w:szCs w:val="28"/>
          <w:lang w:val="en-US"/>
        </w:rPr>
        <w:t>33984</w:t>
      </w:r>
      <w:r w:rsidRPr="00A56CD2">
        <w:rPr>
          <w:sz w:val="28"/>
          <w:szCs w:val="28"/>
        </w:rPr>
        <w:t xml:space="preserve">∙270 = </w:t>
      </w:r>
      <w:r w:rsidR="00A01686">
        <w:rPr>
          <w:sz w:val="28"/>
          <w:szCs w:val="28"/>
          <w:lang w:val="en-US"/>
        </w:rPr>
        <w:t>9175680</w:t>
      </w:r>
      <w:r w:rsidRPr="00A56CD2">
        <w:rPr>
          <w:sz w:val="28"/>
          <w:szCs w:val="28"/>
        </w:rPr>
        <w:t xml:space="preserve"> кг = </w:t>
      </w:r>
      <w:r w:rsidR="0057350B">
        <w:rPr>
          <w:sz w:val="28"/>
          <w:szCs w:val="28"/>
          <w:lang w:val="en-US"/>
        </w:rPr>
        <w:t>9175</w:t>
      </w:r>
      <w:r w:rsidR="0057350B">
        <w:rPr>
          <w:sz w:val="28"/>
          <w:szCs w:val="28"/>
        </w:rPr>
        <w:t>,</w:t>
      </w:r>
      <w:r w:rsidR="0057350B">
        <w:rPr>
          <w:sz w:val="28"/>
          <w:szCs w:val="28"/>
          <w:lang w:val="en-US"/>
        </w:rPr>
        <w:t>7</w:t>
      </w:r>
      <w:r w:rsidRPr="00A56CD2">
        <w:rPr>
          <w:sz w:val="28"/>
          <w:szCs w:val="28"/>
        </w:rPr>
        <w:t xml:space="preserve"> т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Зная среднесуточный выход навоза от всего поголовья фермы определяем производительность линии уборки навоза:</w:t>
      </w:r>
    </w:p>
    <w:p w:rsidR="00E7753E" w:rsidRPr="00A56CD2" w:rsidRDefault="00F223F7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margin-left:183.2pt;margin-top:.05pt;width:80pt;height:37.3pt;z-index:251657728">
            <v:imagedata r:id="rId13" o:title=""/>
            <w10:wrap type="square" side="right"/>
          </v:shape>
          <o:OLEObject Type="Embed" ProgID="Equation.3" ShapeID="_x0000_s1028" DrawAspect="Content" ObjectID="_1469607247" r:id="rId14"/>
        </w:objec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jc w:val="right"/>
        <w:rPr>
          <w:sz w:val="28"/>
          <w:szCs w:val="28"/>
        </w:rPr>
      </w:pPr>
      <w:r w:rsidRPr="00A56CD2">
        <w:rPr>
          <w:sz w:val="28"/>
          <w:szCs w:val="28"/>
        </w:rPr>
        <w:t>(5.4)</w:t>
      </w:r>
    </w:p>
    <w:p w:rsidR="00E7753E" w:rsidRPr="00A56CD2" w:rsidRDefault="00E7753E">
      <w:pPr>
        <w:pStyle w:val="a4"/>
        <w:widowControl w:val="0"/>
        <w:tabs>
          <w:tab w:val="clear" w:pos="9180"/>
          <w:tab w:val="center" w:pos="4680"/>
          <w:tab w:val="right" w:pos="9360"/>
        </w:tabs>
        <w:rPr>
          <w:sz w:val="28"/>
          <w:szCs w:val="28"/>
        </w:rPr>
      </w:pP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3513FF">
        <w:rPr>
          <w:i/>
          <w:sz w:val="28"/>
          <w:szCs w:val="28"/>
        </w:rPr>
        <w:t>Т</w:t>
      </w:r>
      <w:r w:rsidRPr="003513FF">
        <w:rPr>
          <w:i/>
          <w:sz w:val="28"/>
          <w:szCs w:val="28"/>
          <w:vertAlign w:val="subscript"/>
        </w:rPr>
        <w:t>н.у</w:t>
      </w:r>
      <w:r w:rsidRPr="00A56CD2">
        <w:rPr>
          <w:sz w:val="28"/>
          <w:szCs w:val="28"/>
        </w:rPr>
        <w:t xml:space="preserve"> – время уборки навоза за сутки, 24 ч.</w:t>
      </w:r>
    </w:p>
    <w:p w:rsidR="00E7753E" w:rsidRPr="00A56CD2" w:rsidRDefault="0057350B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rPr>
          <w:sz w:val="28"/>
          <w:szCs w:val="28"/>
        </w:rPr>
      </w:pPr>
      <w:r w:rsidRPr="00A56CD2">
        <w:rPr>
          <w:position w:val="-24"/>
          <w:sz w:val="28"/>
          <w:szCs w:val="28"/>
        </w:rPr>
        <w:object w:dxaOrig="2220" w:dyaOrig="620">
          <v:shape id="_x0000_i1029" type="#_x0000_t75" style="width:111pt;height:30.75pt" o:ole="">
            <v:imagedata r:id="rId15" o:title=""/>
          </v:shape>
          <o:OLEObject Type="Embed" ProgID="Equation.3" ShapeID="_x0000_i1029" DrawAspect="Content" ObjectID="_1469607246" r:id="rId16"/>
        </w:object>
      </w:r>
      <w:r w:rsidR="00E7753E" w:rsidRPr="00A56CD2">
        <w:rPr>
          <w:sz w:val="28"/>
          <w:szCs w:val="28"/>
        </w:rPr>
        <w:t>т/ч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360" w:lineRule="auto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>6. Обоснование схемы или системы удаления навоза.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 зависимости от конкретных условий применяют [5] следующие технологии уборки, удаления и обработки навоза: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7"/>
        </w:numPr>
        <w:tabs>
          <w:tab w:val="clear" w:pos="540"/>
          <w:tab w:val="clear" w:pos="9180"/>
          <w:tab w:val="center" w:pos="4680"/>
          <w:tab w:val="right" w:pos="9360"/>
        </w:tabs>
        <w:spacing w:line="360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Технология сбора, удаления, хранения и внесения в почву твердого подстилочного навоза.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7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Технология сбора и удаления жидкого бесподстилочного навоза с приготовлением, хранением и внесением в почву твердого компоста, полученного с использованием торфа, измельченной соломы, других компостирующих материалов и минеральных удобрений.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7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Технология сбора и удаления жидкого бесподстилочного навоза с хранением и внесением его в почву в жидком виде.</w:t>
      </w:r>
    </w:p>
    <w:p w:rsidR="00E7753E" w:rsidRPr="00A56CD2" w:rsidRDefault="00E7753E" w:rsidP="003513FF">
      <w:pPr>
        <w:pStyle w:val="a4"/>
        <w:widowControl w:val="0"/>
        <w:numPr>
          <w:ilvl w:val="0"/>
          <w:numId w:val="7"/>
        </w:numPr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Технология сбора и удаления бесподстилочного навоза с разделением его на твердую и жидкую фракции, с последующим хранением и внесением каждой фракции раздельно.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Первая схема применяется преимущественно при привязном содержании крупного рогатого скота и при беспривязном содержании на глубокой несменяемой подстилке.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Вторая схема применяется на крупных фермах и комплексах, преимущественно с беспривязно-боксовым содержанием крупного рогатого скота.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Третья схема применяется на специализированных фермах и небольших комплексах при условии, что весь выход жидкого навоза может быть использован в качестве удобрения внутри хозяйства без накопления его излишков.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Четвертая схема является наиболее типичной для крупных животноводческих комплексов, оборудованных специальными системами очистных сооружений. После разделения навоза твердая фракция используется как обычный твердый навоз на удобрения, а жидкая фракция подвергается сложной обработке с целью ее обеззараживания, дезодорации и осветления.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На данной проектируемой ферме технологический процесс уборки навоза из животноводческих помещений, транспортировки его к местам обработки и хранения с последующим внесением в почву можно представить следующими операциями: уборка навоза; транспортировка в промежуточные емкости-накопители; пневмотранспортировка к местам временного хранения (в навозохранилище); биотермическая обработка навоза с целью приготовления высокоэффективного органического удобрения; погрузка и транспортировка навоза в поле и внесение его в почву.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На проектируемой ферме предполагается использование технологической схемы уборки и удаления навоза предполагающей сбор, хранение и внесение в почву жидкого бесподстилочного навоза. Выбор данной технологии обусловлен заданием на проектирование, поскольку мощность фермы и указанные в задании технические средства уборки и удаления навоза предполагают использование только этой технологии. Применение гидравлической самотечной системы навозоудаления предполагает получение только бесподстилочного навоза, т.к. применение подстилки при данном способе уборки навоза невозможно из-за того, что самотечные каналы закрыты решетками и навоз протаптывается копытами животных. Применение подстилки затруднит поступление навоза в каналы и приведет к существенному повышению затрат на очистку стойл и уборку навоза. Кроме того, использование пневмотранспортной установки УПН-15 предполагает подачу навоза по трубопроводу в прифермское навозохранилище, где происходит хранение навоза и его биотермическое обеззараживание. На основании вышеизложенного можно сделать вывод о необходимости использования технологии уборки, удаления и внесения в почву навоза в жидком виде.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360" w:lineRule="auto"/>
        <w:rPr>
          <w:b/>
          <w:bCs/>
          <w:sz w:val="28"/>
          <w:szCs w:val="28"/>
        </w:rPr>
      </w:pPr>
      <w:r w:rsidRPr="00A56CD2">
        <w:rPr>
          <w:sz w:val="28"/>
          <w:szCs w:val="28"/>
        </w:rPr>
        <w:br w:type="page"/>
      </w:r>
      <w:r w:rsidRPr="00A56CD2">
        <w:rPr>
          <w:b/>
          <w:bCs/>
          <w:sz w:val="28"/>
          <w:szCs w:val="28"/>
        </w:rPr>
        <w:t xml:space="preserve">7. Выбор машин и оборудования. 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Показатель </w:t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л</w:t>
      </w:r>
      <w:r w:rsidRPr="00A56CD2">
        <w:rPr>
          <w:sz w:val="28"/>
          <w:szCs w:val="28"/>
        </w:rPr>
        <w:t xml:space="preserve"> является определяющим при выборе количества и требуемой производительности средств механизации </w:t>
      </w:r>
      <w:r w:rsidR="0057350B">
        <w:rPr>
          <w:sz w:val="28"/>
          <w:szCs w:val="28"/>
        </w:rPr>
        <w:t>подачи кормов</w:t>
      </w:r>
      <w:r w:rsidRPr="00A56CD2">
        <w:rPr>
          <w:sz w:val="28"/>
          <w:szCs w:val="28"/>
        </w:rPr>
        <w:t xml:space="preserve"> связь между которыми определяется формулой.</w:t>
      </w:r>
    </w:p>
    <w:p w:rsidR="00E7753E" w:rsidRPr="00A56CD2" w:rsidRDefault="00E7753E" w:rsidP="003513FF">
      <w:pPr>
        <w:pStyle w:val="a4"/>
        <w:widowControl w:val="0"/>
        <w:tabs>
          <w:tab w:val="clear" w:pos="540"/>
          <w:tab w:val="clear" w:pos="9180"/>
          <w:tab w:val="left" w:pos="72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  <w:lang w:val="en-US"/>
        </w:rPr>
      </w:pPr>
      <w:r w:rsidRPr="0057350B">
        <w:rPr>
          <w:sz w:val="28"/>
          <w:szCs w:val="28"/>
        </w:rPr>
        <w:tab/>
      </w:r>
      <w:r w:rsidRPr="0057350B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л</w:t>
      </w:r>
      <w:r w:rsidRPr="00A56CD2">
        <w:rPr>
          <w:sz w:val="28"/>
          <w:szCs w:val="28"/>
          <w:lang w:val="en-US"/>
        </w:rPr>
        <w:t xml:space="preserve"> = n ∙ Q</w:t>
      </w:r>
      <w:r w:rsidRPr="00A56CD2">
        <w:rPr>
          <w:sz w:val="28"/>
          <w:szCs w:val="28"/>
          <w:vertAlign w:val="subscript"/>
        </w:rPr>
        <w:t>тр</w:t>
      </w:r>
      <w:r w:rsidRPr="00A56CD2">
        <w:rPr>
          <w:sz w:val="28"/>
          <w:szCs w:val="28"/>
          <w:lang w:val="en-US"/>
        </w:rPr>
        <w:t>,</w:t>
      </w:r>
      <w:r w:rsidRPr="00A56CD2">
        <w:rPr>
          <w:sz w:val="28"/>
          <w:szCs w:val="28"/>
          <w:lang w:val="en-US"/>
        </w:rPr>
        <w:tab/>
        <w:t>(7.1)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</w:rPr>
      </w:pPr>
      <w:r w:rsidRPr="00A56CD2">
        <w:rPr>
          <w:sz w:val="28"/>
          <w:szCs w:val="28"/>
        </w:rPr>
        <w:t xml:space="preserve">где </w:t>
      </w: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n</w:t>
      </w:r>
      <w:r w:rsidRPr="00A56CD2">
        <w:rPr>
          <w:sz w:val="28"/>
          <w:szCs w:val="28"/>
        </w:rPr>
        <w:t xml:space="preserve"> – число средств механизации </w:t>
      </w:r>
      <w:r w:rsidR="0057350B">
        <w:rPr>
          <w:sz w:val="28"/>
          <w:szCs w:val="28"/>
        </w:rPr>
        <w:t>подачи корма</w:t>
      </w:r>
      <w:r w:rsidRPr="00A56CD2">
        <w:rPr>
          <w:sz w:val="28"/>
          <w:szCs w:val="28"/>
        </w:rPr>
        <w:t>;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left="1080" w:hanging="108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ab/>
      </w:r>
      <w:r w:rsidRPr="00A56CD2">
        <w:rPr>
          <w:sz w:val="28"/>
          <w:szCs w:val="28"/>
          <w:lang w:val="en-US"/>
        </w:rPr>
        <w:t>Q</w:t>
      </w:r>
      <w:r w:rsidRPr="00A56CD2">
        <w:rPr>
          <w:sz w:val="28"/>
          <w:szCs w:val="28"/>
          <w:vertAlign w:val="subscript"/>
        </w:rPr>
        <w:t>тр</w:t>
      </w:r>
      <w:r w:rsidRPr="00A56CD2">
        <w:rPr>
          <w:sz w:val="28"/>
          <w:szCs w:val="28"/>
        </w:rPr>
        <w:t xml:space="preserve"> – фактическая или требуемая производительность одного средства механизации </w:t>
      </w:r>
      <w:r w:rsidR="0057774D">
        <w:rPr>
          <w:sz w:val="28"/>
          <w:szCs w:val="28"/>
        </w:rPr>
        <w:t>подачи корма</w:t>
      </w:r>
      <w:r w:rsidRPr="00A56CD2">
        <w:rPr>
          <w:sz w:val="28"/>
          <w:szCs w:val="28"/>
        </w:rPr>
        <w:t>, т/ч.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>Из формулы (7.1) следует, что потребное количество машин определяется выражением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jc w:val="left"/>
        <w:rPr>
          <w:sz w:val="28"/>
          <w:szCs w:val="28"/>
          <w:lang w:val="en-US"/>
        </w:rPr>
      </w:pPr>
      <w:r w:rsidRPr="00A56CD2">
        <w:rPr>
          <w:sz w:val="28"/>
          <w:szCs w:val="28"/>
          <w:lang w:val="en-US"/>
        </w:rPr>
        <w:tab/>
      </w:r>
      <w:r w:rsidRPr="00A56CD2">
        <w:rPr>
          <w:sz w:val="28"/>
          <w:szCs w:val="28"/>
          <w:lang w:val="en-US"/>
        </w:rPr>
        <w:tab/>
        <w:t>n = Q</w:t>
      </w:r>
      <w:r w:rsidRPr="00A56CD2">
        <w:rPr>
          <w:sz w:val="28"/>
          <w:szCs w:val="28"/>
          <w:vertAlign w:val="subscript"/>
        </w:rPr>
        <w:t>л</w:t>
      </w:r>
      <w:r w:rsidRPr="00A56CD2">
        <w:rPr>
          <w:sz w:val="28"/>
          <w:szCs w:val="28"/>
          <w:lang w:val="en-US"/>
        </w:rPr>
        <w:t xml:space="preserve"> / Q</w:t>
      </w:r>
      <w:r w:rsidRPr="00A56CD2">
        <w:rPr>
          <w:sz w:val="28"/>
          <w:szCs w:val="28"/>
          <w:vertAlign w:val="subscript"/>
        </w:rPr>
        <w:t>тр</w:t>
      </w:r>
      <w:r w:rsidRPr="00A56CD2">
        <w:rPr>
          <w:sz w:val="28"/>
          <w:szCs w:val="28"/>
          <w:lang w:val="en-US"/>
        </w:rPr>
        <w:t>.</w:t>
      </w:r>
      <w:r w:rsidRPr="00A56CD2">
        <w:rPr>
          <w:sz w:val="28"/>
          <w:szCs w:val="28"/>
          <w:vertAlign w:val="subscript"/>
          <w:lang w:val="en-US"/>
        </w:rPr>
        <w:tab/>
      </w:r>
      <w:r w:rsidRPr="00A56CD2">
        <w:rPr>
          <w:sz w:val="28"/>
          <w:szCs w:val="28"/>
          <w:lang w:val="en-US"/>
        </w:rPr>
        <w:t>(7.2)</w:t>
      </w:r>
    </w:p>
    <w:p w:rsidR="00E7753E" w:rsidRPr="00A56CD2" w:rsidRDefault="00E7753E" w:rsidP="003513FF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При выборе машин и оборудования следует учитывать состав и внутреннюю планировку основных производственных помещений на ферме. </w:t>
      </w:r>
    </w:p>
    <w:p w:rsidR="00E7753E" w:rsidRPr="0057774D" w:rsidRDefault="00E7753E" w:rsidP="0057774D">
      <w:pPr>
        <w:pStyle w:val="a4"/>
        <w:widowControl w:val="0"/>
        <w:tabs>
          <w:tab w:val="clear" w:pos="9180"/>
          <w:tab w:val="center" w:pos="4680"/>
          <w:tab w:val="right" w:pos="9360"/>
        </w:tabs>
        <w:spacing w:line="276" w:lineRule="auto"/>
        <w:ind w:firstLine="720"/>
        <w:jc w:val="both"/>
        <w:rPr>
          <w:sz w:val="28"/>
          <w:szCs w:val="28"/>
        </w:rPr>
      </w:pPr>
      <w:r w:rsidRPr="00A56CD2">
        <w:rPr>
          <w:sz w:val="28"/>
          <w:szCs w:val="28"/>
        </w:rPr>
        <w:t xml:space="preserve">Согласно заданию на проектирование </w:t>
      </w:r>
      <w:r w:rsidR="0057350B">
        <w:rPr>
          <w:sz w:val="28"/>
          <w:szCs w:val="28"/>
        </w:rPr>
        <w:t>раздачи кормов</w:t>
      </w:r>
      <w:r w:rsidRPr="00A56CD2">
        <w:rPr>
          <w:sz w:val="28"/>
          <w:szCs w:val="28"/>
        </w:rPr>
        <w:t xml:space="preserve"> осуществляется с использованием </w:t>
      </w:r>
      <w:r w:rsidR="0057350B">
        <w:rPr>
          <w:sz w:val="28"/>
          <w:szCs w:val="28"/>
        </w:rPr>
        <w:t>ленточного кормораздатчика с односторонним подходом животных</w:t>
      </w:r>
      <w:r w:rsidRPr="00A56CD2">
        <w:rPr>
          <w:sz w:val="28"/>
          <w:szCs w:val="28"/>
        </w:rPr>
        <w:t xml:space="preserve">. </w:t>
      </w:r>
      <w:r w:rsidR="0057350B">
        <w:rPr>
          <w:sz w:val="28"/>
          <w:szCs w:val="28"/>
        </w:rPr>
        <w:t>Раздача измельчённых зелёных кормов, силоса, соломы, сенажа, сена и укладка внутри бетонной кормушки осуществляется с помощью</w:t>
      </w:r>
      <w:r w:rsidRPr="00A56CD2">
        <w:rPr>
          <w:sz w:val="28"/>
          <w:szCs w:val="28"/>
        </w:rPr>
        <w:t xml:space="preserve"> </w:t>
      </w:r>
      <w:r w:rsidR="0057350B">
        <w:rPr>
          <w:sz w:val="28"/>
          <w:szCs w:val="28"/>
        </w:rPr>
        <w:t xml:space="preserve">  КЛО-75</w:t>
      </w:r>
      <w:r w:rsidR="0057774D">
        <w:rPr>
          <w:sz w:val="28"/>
          <w:szCs w:val="28"/>
        </w:rPr>
        <w:t>.</w:t>
      </w:r>
      <w:bookmarkStart w:id="0" w:name="_GoBack"/>
      <w:bookmarkEnd w:id="0"/>
    </w:p>
    <w:sectPr w:rsidR="00E7753E" w:rsidRPr="0057774D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D9" w:rsidRDefault="00F95BD9">
      <w:r>
        <w:separator/>
      </w:r>
    </w:p>
  </w:endnote>
  <w:endnote w:type="continuationSeparator" w:id="0">
    <w:p w:rsidR="00F95BD9" w:rsidRDefault="00F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D9" w:rsidRDefault="00F95BD9">
      <w:r>
        <w:separator/>
      </w:r>
    </w:p>
  </w:footnote>
  <w:footnote w:type="continuationSeparator" w:id="0">
    <w:p w:rsidR="00F95BD9" w:rsidRDefault="00F9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3E" w:rsidRDefault="00E775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753E" w:rsidRDefault="00E7753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3E" w:rsidRDefault="00E775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74D">
      <w:rPr>
        <w:rStyle w:val="a7"/>
        <w:noProof/>
      </w:rPr>
      <w:t>17</w:t>
    </w:r>
    <w:r>
      <w:rPr>
        <w:rStyle w:val="a7"/>
      </w:rPr>
      <w:fldChar w:fldCharType="end"/>
    </w:r>
    <w:r>
      <w:rPr>
        <w:rStyle w:val="a7"/>
      </w:rPr>
      <w:t>.</w:t>
    </w:r>
  </w:p>
  <w:p w:rsidR="00E7753E" w:rsidRDefault="00E7753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35C"/>
    <w:multiLevelType w:val="hybridMultilevel"/>
    <w:tmpl w:val="73A4D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1E2B"/>
    <w:multiLevelType w:val="hybridMultilevel"/>
    <w:tmpl w:val="4372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2403C"/>
    <w:multiLevelType w:val="hybridMultilevel"/>
    <w:tmpl w:val="0F34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108ED"/>
    <w:multiLevelType w:val="hybridMultilevel"/>
    <w:tmpl w:val="35CE8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80028C"/>
    <w:multiLevelType w:val="hybridMultilevel"/>
    <w:tmpl w:val="7EE4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222AF"/>
    <w:multiLevelType w:val="hybridMultilevel"/>
    <w:tmpl w:val="73A4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B7812"/>
    <w:multiLevelType w:val="hybridMultilevel"/>
    <w:tmpl w:val="8F98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23E5E"/>
    <w:multiLevelType w:val="hybridMultilevel"/>
    <w:tmpl w:val="CB1A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F274D"/>
    <w:multiLevelType w:val="hybridMultilevel"/>
    <w:tmpl w:val="6FA8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358D2"/>
    <w:multiLevelType w:val="hybridMultilevel"/>
    <w:tmpl w:val="A00A1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8C2E89"/>
    <w:multiLevelType w:val="hybridMultilevel"/>
    <w:tmpl w:val="FC58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966C99"/>
    <w:multiLevelType w:val="hybridMultilevel"/>
    <w:tmpl w:val="73A4D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3826F7"/>
    <w:multiLevelType w:val="hybridMultilevel"/>
    <w:tmpl w:val="FEB4D8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08"/>
  <w:hyphenationZone w:val="9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CD2"/>
    <w:rsid w:val="000911C7"/>
    <w:rsid w:val="003513FF"/>
    <w:rsid w:val="0057350B"/>
    <w:rsid w:val="0057774D"/>
    <w:rsid w:val="00750A8D"/>
    <w:rsid w:val="00A01686"/>
    <w:rsid w:val="00A56CD2"/>
    <w:rsid w:val="00AD1D33"/>
    <w:rsid w:val="00DA5067"/>
    <w:rsid w:val="00E7753E"/>
    <w:rsid w:val="00F223F7"/>
    <w:rsid w:val="00F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754E67A-6DAB-4839-B4F5-2E63913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2">
    <w:name w:val="Body Text Indent 2"/>
    <w:basedOn w:val="a"/>
    <w:semiHidden/>
    <w:pPr>
      <w:tabs>
        <w:tab w:val="left" w:pos="540"/>
        <w:tab w:val="right" w:pos="9180"/>
      </w:tabs>
      <w:ind w:right="-5" w:firstLine="720"/>
      <w:jc w:val="both"/>
    </w:pPr>
  </w:style>
  <w:style w:type="paragraph" w:styleId="a4">
    <w:name w:val="Body Text"/>
    <w:basedOn w:val="a"/>
    <w:semiHidden/>
    <w:pPr>
      <w:tabs>
        <w:tab w:val="left" w:pos="540"/>
        <w:tab w:val="right" w:pos="9180"/>
      </w:tabs>
      <w:ind w:right="-5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Green Leaf Computer Company</Company>
  <LinksUpToDate>false</LinksUpToDate>
  <CharactersWithSpaces>26748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Pavel Krupenin</dc:creator>
  <cp:keywords/>
  <dc:description>молочная ферма на 400 голов с привязным содержанием и использованием самотечной системы и установки УПН-15</dc:description>
  <cp:lastModifiedBy>Irina</cp:lastModifiedBy>
  <cp:revision>2</cp:revision>
  <dcterms:created xsi:type="dcterms:W3CDTF">2014-08-15T08:27:00Z</dcterms:created>
  <dcterms:modified xsi:type="dcterms:W3CDTF">2014-08-15T08:27:00Z</dcterms:modified>
</cp:coreProperties>
</file>