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8E" w:rsidRDefault="00F83A2B">
      <w:pPr>
        <w:pStyle w:val="1"/>
        <w:jc w:val="center"/>
      </w:pPr>
      <w:r>
        <w:t>Разработка управляющей части автомата для сложения двух чисел с плавающей запятой в дополнительном коде с помощью модели Мура</w:t>
      </w:r>
    </w:p>
    <w:p w:rsidR="00A0408E" w:rsidRDefault="00F83A2B">
      <w:pPr>
        <w:pStyle w:val="4"/>
        <w:divId w:val="528832756"/>
      </w:pPr>
      <w:r>
        <w:t>Содержание</w:t>
      </w:r>
    </w:p>
    <w:p w:rsidR="00A0408E" w:rsidRPr="00F83A2B" w:rsidRDefault="00F83A2B">
      <w:pPr>
        <w:pStyle w:val="a3"/>
        <w:divId w:val="528832756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     Стр.</w:t>
      </w:r>
    </w:p>
    <w:p w:rsidR="00A0408E" w:rsidRDefault="00F83A2B">
      <w:pPr>
        <w:pStyle w:val="a3"/>
        <w:divId w:val="528832756"/>
      </w:pPr>
      <w:r>
        <w:t>Задание . . . . . . . . . . . . . . . . . . . . . . . . . . . . . . . . . . . . . . . . . . . . . . . . . . . . . . . . . . . . . . . .3</w:t>
      </w:r>
    </w:p>
    <w:p w:rsidR="00A0408E" w:rsidRDefault="00F83A2B">
      <w:pPr>
        <w:pStyle w:val="a3"/>
        <w:divId w:val="528832756"/>
      </w:pPr>
      <w:r>
        <w:t>       1й раздел. Разработка машинного алгоритма выполнения операций . . . . . . . . . . . . . . . 3</w:t>
      </w:r>
    </w:p>
    <w:p w:rsidR="00A0408E" w:rsidRDefault="00F83A2B">
      <w:pPr>
        <w:pStyle w:val="a3"/>
        <w:divId w:val="528832756"/>
      </w:pPr>
      <w:r>
        <w:t>1.1. Построение алгоритма операций . . . . . . . . . . . . . . . . . . . . . . . . . . . . . . . . . . . . . . .  3</w:t>
      </w:r>
    </w:p>
    <w:p w:rsidR="00A0408E" w:rsidRDefault="00F83A2B">
      <w:pPr>
        <w:pStyle w:val="a3"/>
        <w:divId w:val="528832756"/>
      </w:pPr>
      <w:r>
        <w:t>1.2. Пример выполнения сложения, оценка погрешности . . . . . . . . . . . . . . . . . . . . . . . 5</w:t>
      </w:r>
    </w:p>
    <w:p w:rsidR="00A0408E" w:rsidRDefault="00F83A2B">
      <w:pPr>
        <w:pStyle w:val="a3"/>
        <w:divId w:val="528832756"/>
      </w:pPr>
      <w:r>
        <w:t>       2й раздел. Разработка ГСА и функциональной схемы ОА . . . . . . . . . . . . . . . . . . . . . . . . 5</w:t>
      </w:r>
    </w:p>
    <w:p w:rsidR="00A0408E" w:rsidRDefault="00F83A2B">
      <w:pPr>
        <w:pStyle w:val="a3"/>
        <w:divId w:val="528832756"/>
      </w:pPr>
      <w:r>
        <w:t>           2.1. Разработка ГСА . . . . . . . . . . . . . . . . . . . . . . . . . . . . . . . . . . . . . . . . . . . . . . . . . . . . . .5</w:t>
      </w:r>
    </w:p>
    <w:p w:rsidR="00A0408E" w:rsidRDefault="00F83A2B">
      <w:pPr>
        <w:pStyle w:val="a3"/>
        <w:divId w:val="528832756"/>
      </w:pPr>
      <w:r>
        <w:t>           2.2. Построение функциональной схемы ОА . . . . . . . . . . . . . . . . . . . . . . . . . . . . . . . . . 7</w:t>
      </w:r>
    </w:p>
    <w:p w:rsidR="00A0408E" w:rsidRDefault="00F83A2B">
      <w:pPr>
        <w:pStyle w:val="a3"/>
        <w:divId w:val="528832756"/>
      </w:pPr>
      <w:r>
        <w:t>       3й раздел. Разработка логической схемы управляющей части автомата . . . . . . . . . . . . .8</w:t>
      </w:r>
    </w:p>
    <w:p w:rsidR="00A0408E" w:rsidRDefault="00F83A2B">
      <w:pPr>
        <w:pStyle w:val="a3"/>
        <w:divId w:val="528832756"/>
      </w:pPr>
      <w:r>
        <w:t>           3.1. Составление таблицы переходов-выходов . . . . . . . . . . . . . . . . . . . . . . . . . . . . . . . .8</w:t>
      </w:r>
    </w:p>
    <w:p w:rsidR="00A0408E" w:rsidRDefault="00F83A2B">
      <w:pPr>
        <w:pStyle w:val="a3"/>
        <w:divId w:val="528832756"/>
      </w:pPr>
      <w:r>
        <w:t>           3.2. Граф автомата Мура . . . . . . . . . . . . . . . . . . . . . . . . . . . . . . . . . . . . . . . . . . . . . . . . .  9</w:t>
      </w:r>
    </w:p>
    <w:p w:rsidR="00A0408E" w:rsidRDefault="00F83A2B">
      <w:pPr>
        <w:pStyle w:val="a3"/>
        <w:divId w:val="528832756"/>
      </w:pPr>
      <w:r>
        <w:t>           3.3. Построение функций возбуждения входов триггеров и логической схемы . . . .10</w:t>
      </w:r>
    </w:p>
    <w:p w:rsidR="00A0408E" w:rsidRDefault="00F83A2B">
      <w:pPr>
        <w:pStyle w:val="a3"/>
        <w:divId w:val="528832756"/>
      </w:pPr>
      <w:r>
        <w:t>       4й раздел. Оценка времени выполнения микропрограммы . . . . . . . . . . . . . . . . . . . . . . .12</w:t>
      </w:r>
    </w:p>
    <w:p w:rsidR="00A0408E" w:rsidRDefault="00F83A2B">
      <w:pPr>
        <w:pStyle w:val="a3"/>
        <w:divId w:val="528832756"/>
      </w:pPr>
      <w:r>
        <w:t>       Заключение. . . . . . . . . . . . . . . . . . . . . . . . . . . . . . . . . . . . . . . . . . . . . . . . . . . . . . . . . . . . . . 14</w:t>
      </w:r>
    </w:p>
    <w:p w:rsidR="00A0408E" w:rsidRDefault="00F83A2B">
      <w:pPr>
        <w:pStyle w:val="3"/>
        <w:divId w:val="528832756"/>
      </w:pPr>
      <w:r>
        <w:t>Задание</w:t>
      </w:r>
    </w:p>
    <w:p w:rsidR="00A0408E" w:rsidRPr="00F83A2B" w:rsidRDefault="00F83A2B">
      <w:pPr>
        <w:pStyle w:val="a3"/>
        <w:divId w:val="528832756"/>
      </w:pPr>
      <w:r>
        <w:rPr>
          <w:b/>
          <w:bCs/>
        </w:rPr>
        <w:t> </w:t>
      </w:r>
    </w:p>
    <w:p w:rsidR="00A0408E" w:rsidRDefault="00F83A2B">
      <w:pPr>
        <w:pStyle w:val="a3"/>
        <w:divId w:val="528832756"/>
      </w:pPr>
      <w:r>
        <w:t>Разработать управляющую часть автомата для сложения двух чисел с плавающей запятой в дополнительном коде с помощью модели Мура. Логическую схему реализовать в базисе «И-НЕ» на D-триггерах.</w:t>
      </w:r>
    </w:p>
    <w:p w:rsidR="00A0408E" w:rsidRDefault="00F83A2B">
      <w:pPr>
        <w:pStyle w:val="a3"/>
        <w:divId w:val="528832756"/>
      </w:pPr>
      <w:r>
        <w:rPr>
          <w:b/>
          <w:bCs/>
        </w:rPr>
        <w:t>Раздел 1. Разработка машинного алгоритма выполнения операции.</w:t>
      </w:r>
    </w:p>
    <w:p w:rsidR="00A0408E" w:rsidRDefault="00F83A2B">
      <w:pPr>
        <w:pStyle w:val="a3"/>
        <w:divId w:val="528832756"/>
      </w:pPr>
      <w:r>
        <w:rPr>
          <w:b/>
          <w:bCs/>
        </w:rPr>
        <w:t> </w:t>
      </w:r>
    </w:p>
    <w:p w:rsidR="00A0408E" w:rsidRDefault="00F83A2B">
      <w:pPr>
        <w:pStyle w:val="a3"/>
        <w:divId w:val="528832756"/>
      </w:pPr>
      <w:r>
        <w:t>Шаг 1. Сравнить порядки чисел A и B. Вычислить разность порядков чисел. Если Dp ³ 14, то выдать число A и закончить выполнение. Если Dp £ -14, то выдать число B и закончить выполнение. Если 0 £ Dp &lt; 14, то сдвинуть мантиссу числа B на çDpç разрядов вправо. Если 0 &gt; Dp &gt; -14, то сдвинуть мантиссу числа А на çDpç разрядов вправо. Порядок ответа равен большему порядку.</w:t>
      </w:r>
    </w:p>
    <w:p w:rsidR="00A0408E" w:rsidRDefault="00F83A2B">
      <w:pPr>
        <w:pStyle w:val="a3"/>
        <w:divId w:val="528832756"/>
      </w:pPr>
      <w:r>
        <w:t>Шаг 2. Сложить мантиссы по правилам ДК.</w:t>
      </w:r>
    </w:p>
    <w:p w:rsidR="00A0408E" w:rsidRDefault="00F83A2B">
      <w:pPr>
        <w:pStyle w:val="a3"/>
        <w:divId w:val="528832756"/>
      </w:pPr>
      <w:r>
        <w:t>Шаг 3. Проверить условие нормализации g. Если оно не выполняется, сдвинуть сумму на один разряд вправо, к порядку результата прибавить единицу и перейти к п. 5.</w:t>
      </w:r>
    </w:p>
    <w:p w:rsidR="00A0408E" w:rsidRDefault="00F83A2B">
      <w:pPr>
        <w:pStyle w:val="a3"/>
        <w:divId w:val="528832756"/>
      </w:pPr>
      <w:r>
        <w:t>Шаг 4. Циклически проверять условие нормализации d. Если оно не выполняется, сдвинуть сумму на один разряд влево, от порядка результата отнять единицу.</w:t>
      </w:r>
    </w:p>
    <w:p w:rsidR="00A0408E" w:rsidRDefault="00F83A2B">
      <w:pPr>
        <w:pStyle w:val="a3"/>
        <w:divId w:val="528832756"/>
      </w:pPr>
      <w:r>
        <w:t>Шаг 5. Проверить сумматор порядков на переполнением. Если возникло переполнение, установить флаг №1. Если возникла ошибка типа «машинный ноль», установить флаг №2.</w:t>
      </w:r>
    </w:p>
    <w:p w:rsidR="00A0408E" w:rsidRDefault="00F83A2B">
      <w:pPr>
        <w:pStyle w:val="a3"/>
        <w:divId w:val="528832756"/>
      </w:pPr>
      <w:r>
        <w:t>Блок-схема имеет следующий вид.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75"/>
        <w:gridCol w:w="1290"/>
        <w:gridCol w:w="675"/>
        <w:gridCol w:w="675"/>
        <w:gridCol w:w="144"/>
        <w:gridCol w:w="570"/>
        <w:gridCol w:w="144"/>
        <w:gridCol w:w="765"/>
        <w:gridCol w:w="144"/>
        <w:gridCol w:w="144"/>
        <w:gridCol w:w="690"/>
        <w:gridCol w:w="615"/>
      </w:tblGrid>
      <w:tr w:rsidR="00A0408E">
        <w:trPr>
          <w:divId w:val="528832756"/>
          <w:trHeight w:val="1290"/>
          <w:tblCellSpacing w:w="0" w:type="dxa"/>
        </w:trPr>
        <w:tc>
          <w:tcPr>
            <w:tcW w:w="930" w:type="dxa"/>
            <w:vAlign w:val="center"/>
            <w:hideMark/>
          </w:tcPr>
          <w:p w:rsidR="00A0408E" w:rsidRPr="00F83A2B" w:rsidRDefault="00A0408E">
            <w:pPr>
              <w:pStyle w:val="a3"/>
            </w:pPr>
          </w:p>
        </w:tc>
        <w:tc>
          <w:tcPr>
            <w:tcW w:w="67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0408E" w:rsidRDefault="008F7BD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.5pt;height:20.25pt">
                  <v:imagedata r:id="rId4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81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435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0408E" w:rsidRDefault="008F7BDD">
            <w:r>
              <w:rPr>
                <w:noProof/>
              </w:rPr>
              <w:pict>
                <v:shape id="_x0000_i1126" type="#_x0000_t75" style="width:66.75pt;height:21.75pt">
                  <v:imagedata r:id="rId5" o:title=""/>
                </v:shape>
              </w:pict>
            </w:r>
          </w:p>
        </w:tc>
      </w:tr>
      <w:tr w:rsidR="00A0408E">
        <w:trPr>
          <w:divId w:val="528832756"/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4"/>
            <w:vMerge w:val="restar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 w:rsidP="008F7BDD">
                  <w:pPr>
                    <w:pStyle w:val="a3"/>
                    <w:framePr w:hSpace="45" w:wrap="around" w:vAnchor="text" w:hAnchor="text"/>
                    <w:divId w:val="8869973"/>
                  </w:pPr>
                  <w:r w:rsidRPr="00F83A2B">
                    <w:t>0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gridSpan w:val="2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0408E" w:rsidRDefault="00A0408E"/>
        </w:tc>
        <w:tc>
          <w:tcPr>
            <w:tcW w:w="0" w:type="auto"/>
            <w:gridSpan w:val="3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A0408E" w:rsidRDefault="008F7BDD">
            <w:r>
              <w:rPr>
                <w:noProof/>
              </w:rPr>
              <w:pict>
                <v:shape id="_x0000_i1129" type="#_x0000_t75" style="width:66pt;height:21.75pt">
                  <v:imagedata r:id="rId6" o:title=""/>
                </v:shape>
              </w:pict>
            </w:r>
          </w:p>
        </w:tc>
      </w:tr>
      <w:tr w:rsidR="00A0408E">
        <w:trPr>
          <w:divId w:val="528832756"/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0408E" w:rsidRDefault="00A0408E"/>
        </w:tc>
      </w:tr>
      <w:tr w:rsidR="00A0408E">
        <w:trPr>
          <w:divId w:val="528832756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 w:rsidP="008F7BDD">
                  <w:pPr>
                    <w:pStyle w:val="a3"/>
                    <w:framePr w:hSpace="45" w:wrap="around" w:vAnchor="text" w:hAnchor="text"/>
                    <w:divId w:val="898247196"/>
                  </w:pPr>
                  <w:r w:rsidRPr="00F83A2B">
                    <w:t>0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 w:rsidP="008F7BDD">
                  <w:pPr>
                    <w:pStyle w:val="a3"/>
                    <w:framePr w:hSpace="45" w:wrap="around" w:vAnchor="text" w:hAnchor="text"/>
                    <w:divId w:val="1127163262"/>
                  </w:pPr>
                  <w:r w:rsidRPr="00F83A2B">
                    <w:t>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675" w:type="dxa"/>
            <w:vMerge w:val="restar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 w:rsidP="008F7BDD">
                  <w:pPr>
                    <w:pStyle w:val="a3"/>
                    <w:framePr w:hSpace="45" w:wrap="around" w:vAnchor="text" w:hAnchor="text"/>
                    <w:divId w:val="149643458"/>
                  </w:pPr>
                  <w:r w:rsidRPr="00F83A2B">
                    <w:t>0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528832756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vMerge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</w:tbl>
    <w:p w:rsidR="00A0408E" w:rsidRPr="00F83A2B" w:rsidRDefault="008F7BDD">
      <w:pPr>
        <w:pStyle w:val="a3"/>
        <w:divId w:val="528832756"/>
      </w:pPr>
      <w:r>
        <w:rPr>
          <w:noProof/>
        </w:rPr>
        <w:pict>
          <v:shape id="_x0000_i1132" type="#_x0000_t75" alt="Блок-схема: узел: 3" style="width:30.75pt;height:30.75pt">
            <v:imagedata r:id="rId7" o:title=""/>
          </v:shape>
        </w:pict>
      </w:r>
      <w:r>
        <w:rPr>
          <w:noProof/>
        </w:rPr>
        <w:pict>
          <v:shape id="_x0000_i1135" type="#_x0000_t75" alt="Блок-схема: узел: 1" style="width:30pt;height:29.25pt">
            <v:imagedata r:id="rId8" o:title=""/>
          </v:shape>
        </w:pict>
      </w:r>
      <w:r>
        <w:rPr>
          <w:noProof/>
        </w:rPr>
        <w:pict>
          <v:shape id="_x0000_i1138" type="#_x0000_t75" style="width:36pt;height:10.5pt">
            <v:imagedata r:id="rId9" o:title=""/>
          </v:shape>
        </w:pict>
      </w:r>
      <w:r>
        <w:rPr>
          <w:noProof/>
        </w:rPr>
        <w:pict>
          <v:shape id="_x0000_i1141" type="#_x0000_t75" style="width:9.75pt;height:150.75pt">
            <v:imagedata r:id="rId10" o:title=""/>
          </v:shape>
        </w:pict>
      </w:r>
      <w:r>
        <w:rPr>
          <w:noProof/>
        </w:rPr>
        <w:pict>
          <v:shape id="_x0000_i1144" type="#_x0000_t75" style="width:9.75pt;height:33.75pt">
            <v:imagedata r:id="rId11" o:title=""/>
          </v:shape>
        </w:pict>
      </w:r>
      <w:r>
        <w:rPr>
          <w:noProof/>
        </w:rPr>
        <w:pict>
          <v:shape id="_x0000_i1147" type="#_x0000_t75" style="width:36pt;height:1.5pt">
            <v:imagedata r:id="rId12" o:title=""/>
          </v:shape>
        </w:pict>
      </w:r>
      <w:r>
        <w:rPr>
          <w:noProof/>
        </w:rPr>
        <w:pict>
          <v:shape id="_x0000_i1150" type="#_x0000_t75" style="width:9.75pt;height:36pt">
            <v:imagedata r:id="rId13" o:title=""/>
          </v:shape>
        </w:pict>
      </w:r>
      <w:r>
        <w:rPr>
          <w:noProof/>
        </w:rPr>
        <w:pict>
          <v:shape id="_x0000_i1153" type="#_x0000_t75" style="width:38.25pt;height:1.5pt">
            <v:imagedata r:id="rId14" o:title=""/>
          </v:shape>
        </w:pict>
      </w:r>
      <w:r>
        <w:rPr>
          <w:noProof/>
        </w:rPr>
        <w:pict>
          <v:shape id="_x0000_i1156" type="#_x0000_t75" style="width:1.5pt;height:18.75pt">
            <v:imagedata r:id="rId15" o:title=""/>
          </v:shape>
        </w:pict>
      </w:r>
      <w:r>
        <w:rPr>
          <w:noProof/>
        </w:rPr>
        <w:pict>
          <v:shape id="_x0000_i1159" type="#_x0000_t75" style="width:1.5pt;height:16.5pt">
            <v:imagedata r:id="rId16" o:title=""/>
          </v:shape>
        </w:pict>
      </w:r>
      <w:r>
        <w:rPr>
          <w:noProof/>
        </w:rPr>
        <w:pict>
          <v:shape id="_x0000_i1162" type="#_x0000_t75" style="width:1.5pt;height:20.25pt">
            <v:imagedata r:id="rId4" o:title=""/>
          </v:shape>
        </w:pict>
      </w:r>
      <w:r>
        <w:rPr>
          <w:noProof/>
        </w:rPr>
        <w:pict>
          <v:shape id="_x0000_i1165" type="#_x0000_t75" style="width:1.5pt;height:15.75pt">
            <v:imagedata r:id="rId17" o:title=""/>
          </v:shape>
        </w:pict>
      </w:r>
      <w:r>
        <w:rPr>
          <w:noProof/>
        </w:rPr>
        <w:pict>
          <v:shape id="_x0000_i1168" type="#_x0000_t75" alt="Блок-схема: решение: СМП(0)=0" style="width:158.25pt;height:49.5pt">
            <v:imagedata r:id="rId18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</w:tblGrid>
      <w:tr w:rsidR="00A0408E">
        <w:trPr>
          <w:divId w:val="528832756"/>
          <w:trHeight w:val="870"/>
          <w:tblCellSpacing w:w="0" w:type="dxa"/>
        </w:trPr>
        <w:tc>
          <w:tcPr>
            <w:tcW w:w="229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996564350"/>
                  </w:pPr>
                  <w:r w:rsidRPr="00F83A2B">
                    <w:t>СММ:=РгВ(0:15);</w:t>
                  </w:r>
                </w:p>
                <w:p w:rsidR="00A0408E" w:rsidRPr="00F83A2B" w:rsidRDefault="00F83A2B">
                  <w:pPr>
                    <w:pStyle w:val="a3"/>
                    <w:divId w:val="1996564350"/>
                  </w:pPr>
                  <w:r w:rsidRPr="00F83A2B">
                    <w:t>СМП:=РгВ(16:21)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528832756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</w:tblGrid>
      <w:tr w:rsidR="00A0408E">
        <w:trPr>
          <w:divId w:val="528832756"/>
          <w:trHeight w:val="855"/>
          <w:tblCellSpacing w:w="0" w:type="dxa"/>
        </w:trPr>
        <w:tc>
          <w:tcPr>
            <w:tcW w:w="229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381485408"/>
                  </w:pPr>
                  <w:r w:rsidRPr="00F83A2B">
                    <w:t>СММ:=РгА(0:15);</w:t>
                  </w:r>
                </w:p>
                <w:p w:rsidR="00A0408E" w:rsidRPr="00F83A2B" w:rsidRDefault="00F83A2B">
                  <w:pPr>
                    <w:pStyle w:val="a3"/>
                    <w:divId w:val="381485408"/>
                  </w:pPr>
                  <w:r w:rsidRPr="00F83A2B">
                    <w:t>СМП:=РгА(16:21)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528832756"/>
      </w:pPr>
      <w:r>
        <w:rPr>
          <w:noProof/>
        </w:rPr>
        <w:pict>
          <v:shape id="_x0000_i1171" type="#_x0000_t75" alt="Блок-схема: решение: [СМП]&amp;lt;=-14" style="width:152.25pt;height:49.5pt">
            <v:imagedata r:id="rId19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A0408E">
        <w:trPr>
          <w:divId w:val="528832756"/>
          <w:trHeight w:val="585"/>
          <w:tblCellSpacing w:w="0" w:type="dxa"/>
        </w:trPr>
        <w:tc>
          <w:tcPr>
            <w:tcW w:w="42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480928088"/>
                  </w:pPr>
                  <w:r w:rsidRPr="00F83A2B">
                    <w:t>СМП:=РгА(16:21) - РгВ(16:21)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528832756"/>
      </w:pPr>
      <w:r>
        <w:rPr>
          <w:noProof/>
        </w:rPr>
        <w:pict>
          <v:shape id="_x0000_i1174" type="#_x0000_t75" alt="Блок-схема: решение: [СМП]&amp;gt;=14" style="width:148.5pt;height:42.75pt">
            <v:imagedata r:id="rId20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</w:tblGrid>
      <w:tr w:rsidR="00A0408E">
        <w:trPr>
          <w:divId w:val="528832756"/>
          <w:trHeight w:val="555"/>
          <w:tblCellSpacing w:w="0" w:type="dxa"/>
        </w:trPr>
        <w:tc>
          <w:tcPr>
            <w:tcW w:w="45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2001275704"/>
                  </w:pPr>
                  <w:r w:rsidRPr="00F83A2B">
                    <w:t>РгА:=А; РгB:=В; СММ:=0; F1:=0; F2:=0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528832756"/>
      </w:pPr>
      <w:r>
        <w:rPr>
          <w:noProof/>
        </w:rPr>
        <w:pict>
          <v:shape id="_x0000_i1177" type="#_x0000_t75" alt="Блок-схема: знак завершения: Начало" style="width:62.25pt;height:28.5pt">
            <v:imagedata r:id="rId21" o:title=""/>
          </v:shape>
        </w:pict>
      </w:r>
      <w:r>
        <w:rPr>
          <w:noProof/>
        </w:rPr>
        <w:pict>
          <v:shape id="_x0000_i1180" type="#_x0000_t75" alt="Блок-схема: узел: 2" style="width:30.75pt;height:30pt">
            <v:imagedata r:id="rId22" o:title=""/>
          </v:shape>
        </w:pict>
      </w:r>
    </w:p>
    <w:p w:rsidR="00A0408E" w:rsidRDefault="008F7BDD">
      <w:pPr>
        <w:pStyle w:val="a3"/>
        <w:divId w:val="528832756"/>
      </w:pPr>
      <w:r>
        <w:rPr>
          <w:noProof/>
        </w:rPr>
        <w:pict>
          <v:shape id="_x0000_i1183" type="#_x0000_t75" style="width:36pt;height:1.5pt">
            <v:imagedata r:id="rId23" o:title=""/>
          </v:shape>
        </w:pict>
      </w:r>
    </w:p>
    <w:p w:rsidR="00A0408E" w:rsidRDefault="00A0408E"/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186" type="#_x0000_t75" style="width:444pt;height:609.75pt">
            <v:imagedata r:id="rId24" o:title=""/>
          </v:shape>
        </w:pict>
      </w:r>
      <w:r>
        <w:rPr>
          <w:noProof/>
        </w:rPr>
        <w:pict>
          <v:shape id="_x0000_i1189" type="#_x0000_t75" alt="Блок-схема: узел: 3" style="width:30.75pt;height:29.25pt">
            <v:imagedata r:id="rId25" o:title=""/>
          </v:shape>
        </w:pict>
      </w:r>
      <w:r>
        <w:rPr>
          <w:noProof/>
        </w:rPr>
        <w:pict>
          <v:shape id="_x0000_i1192" type="#_x0000_t75" alt="Блок-схема: узел: 2" style="width:30.75pt;height:29.25pt">
            <v:imagedata r:id="rId26" o:title=""/>
          </v:shape>
        </w:pict>
      </w:r>
      <w:r>
        <w:rPr>
          <w:noProof/>
        </w:rPr>
        <w:pict>
          <v:shape id="_x0000_i1195" type="#_x0000_t75" alt="Блок-схема: узел: 1" style="width:30pt;height:29.25pt">
            <v:imagedata r:id="rId27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0"/>
      </w:tblGrid>
      <w:tr w:rsidR="00A0408E">
        <w:trPr>
          <w:gridAfter w:val="1"/>
          <w:divId w:val="427849182"/>
          <w:tblCellSpacing w:w="0" w:type="dxa"/>
        </w:trPr>
        <w:tc>
          <w:tcPr>
            <w:tcW w:w="690" w:type="dxa"/>
            <w:vAlign w:val="center"/>
            <w:hideMark/>
          </w:tcPr>
          <w:p w:rsidR="00A0408E" w:rsidRPr="00F83A2B" w:rsidRDefault="00A0408E">
            <w:pPr>
              <w:pStyle w:val="a3"/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8F7BDD">
            <w:r>
              <w:rPr>
                <w:noProof/>
              </w:rPr>
              <w:pict>
                <v:shape id="_x0000_i1198" type="#_x0000_t75" style="width:259.5pt;height:258pt">
                  <v:imagedata r:id="rId28" o:title=""/>
                </v:shape>
              </w:pict>
            </w:r>
          </w:p>
        </w:tc>
      </w:tr>
    </w:tbl>
    <w:p w:rsidR="00A0408E" w:rsidRPr="00F83A2B" w:rsidRDefault="00F83A2B">
      <w:pPr>
        <w:pStyle w:val="a3"/>
        <w:divId w:val="427849182"/>
      </w:pPr>
      <w:r>
        <w:br/>
        <w:t>Рассмотрим пример выполнения операции.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0"/>
      </w:tblGrid>
      <w:tr w:rsidR="00A0408E">
        <w:trPr>
          <w:gridAfter w:val="1"/>
          <w:divId w:val="427849182"/>
          <w:tblCellSpacing w:w="0" w:type="dxa"/>
        </w:trPr>
        <w:tc>
          <w:tcPr>
            <w:tcW w:w="690" w:type="dxa"/>
            <w:vAlign w:val="center"/>
            <w:hideMark/>
          </w:tcPr>
          <w:p w:rsidR="00A0408E" w:rsidRPr="00F83A2B" w:rsidRDefault="00A0408E">
            <w:pPr>
              <w:pStyle w:val="a3"/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8F7BDD">
            <w:r>
              <w:rPr>
                <w:noProof/>
              </w:rPr>
              <w:pict>
                <v:shape id="_x0000_i1201" type="#_x0000_t75" style="width:375pt;height:87.75pt">
                  <v:imagedata r:id="rId29" o:title=""/>
                </v:shape>
              </w:pict>
            </w:r>
          </w:p>
        </w:tc>
      </w:tr>
    </w:tbl>
    <w:p w:rsidR="00A0408E" w:rsidRPr="00F83A2B" w:rsidRDefault="00F83A2B">
      <w:pPr>
        <w:pStyle w:val="a3"/>
        <w:divId w:val="427849182"/>
      </w:pPr>
      <w:r>
        <w:br/>
        <w:t>При сдвиге мантиссы числа В получается погрешность, равная:</w:t>
      </w:r>
    </w:p>
    <w:p w:rsidR="00A0408E" w:rsidRDefault="00A0408E">
      <w:pPr>
        <w:divId w:val="427849182"/>
      </w:pPr>
    </w:p>
    <w:p w:rsidR="00A0408E" w:rsidRDefault="00F83A2B">
      <w:pPr>
        <w:pStyle w:val="6"/>
        <w:divId w:val="427849182"/>
      </w:pPr>
      <w:r>
        <w:t>Раздел 2. Разработка ГСА и функциональной схемы ОА.</w:t>
      </w:r>
    </w:p>
    <w:p w:rsidR="00A0408E" w:rsidRPr="00F83A2B" w:rsidRDefault="00F83A2B">
      <w:pPr>
        <w:pStyle w:val="a3"/>
        <w:divId w:val="427849182"/>
      </w:pPr>
      <w:r>
        <w:rPr>
          <w:b/>
          <w:bCs/>
        </w:rPr>
        <w:t> </w:t>
      </w:r>
    </w:p>
    <w:p w:rsidR="00A0408E" w:rsidRDefault="00F83A2B">
      <w:pPr>
        <w:pStyle w:val="a3"/>
        <w:divId w:val="427849182"/>
      </w:pPr>
      <w:r>
        <w:t>Регистры РгА и РгВ имеют 22 разряда: биты 0-1 – знак числа, биты 2-15 – мантисса, бит 16 – знак порядка, бит 17-21 – порядок. Сумматор мантисс СММ имеет следующую структуру: биты 0-1 – знак, биты 2-15 – мантисса. Сумматор порядков СМП имеет следующую структуру: бит 0 – знак, биты 1-5 – порядок. Используются два одноразрядных регистра в качестве флагов переполнения F1 и машинного нуля F2. Типы слов, используемых в микропрограмме, представлены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60"/>
        <w:gridCol w:w="2550"/>
      </w:tblGrid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pPr>
              <w:pStyle w:val="5"/>
            </w:pPr>
            <w:r>
              <w:t>Тип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pPr>
              <w:pStyle w:val="5"/>
            </w:pPr>
            <w:r>
              <w:t>Слово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pPr>
              <w:pStyle w:val="5"/>
            </w:pPr>
            <w:r>
              <w:t>Пояснение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pPr>
              <w:pStyle w:val="5"/>
            </w:pPr>
            <w:r>
              <w:t>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A(0:21)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Первое слагаемое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B(0:21)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Второе слагаемое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PrA(0:21)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Регистр А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PrB(0:21)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Регистр В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CMM(0:15)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Сумматор мантисс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CMП(0:5)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Сумматор порядков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F1(0)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Флаг переполнения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F2(0)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Флаг машинного нуля</w:t>
            </w:r>
          </w:p>
        </w:tc>
      </w:tr>
    </w:tbl>
    <w:p w:rsidR="00A0408E" w:rsidRPr="00F83A2B" w:rsidRDefault="00F83A2B">
      <w:pPr>
        <w:pStyle w:val="a3"/>
        <w:divId w:val="427849182"/>
      </w:pPr>
      <w:r>
        <w:t>Список микроопераций и логических условий представлен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25"/>
        <w:gridCol w:w="570"/>
        <w:gridCol w:w="4110"/>
      </w:tblGrid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РгА:=А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Pr="00F83A2B" w:rsidRDefault="00F83A2B">
            <w:pPr>
              <w:pStyle w:val="a3"/>
            </w:pPr>
            <w:r w:rsidRPr="00F83A2B">
              <w:t>ùT0&amp;T2&amp;T3&amp;T4 Ú ùT0&amp;T1 Ú</w:t>
            </w:r>
          </w:p>
          <w:p w:rsidR="00A0408E" w:rsidRPr="00F83A2B" w:rsidRDefault="00F83A2B">
            <w:pPr>
              <w:pStyle w:val="a3"/>
            </w:pPr>
            <w:r w:rsidRPr="00F83A2B">
              <w:t>Ú ùРгА(16)&amp;РгВ(16)&amp;T0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pPr>
              <w:pStyle w:val="5"/>
            </w:pPr>
            <w:r>
              <w:t>Y2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РгВ:=В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T0&amp;ùT2&amp;ùT3&amp;(ùT4 Ú ùT5) Ú  Ú T0&amp;ùT1 Ú РгА(16)&amp;ùРгВ(16)&amp;ùT0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СММ:=0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T0=0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F1:=0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СМП=0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F2:=0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Z0&amp;ùZ1 Ú ùZ0&amp;Z1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СМП:=РгА(16:21)+ ù РгВ(16:21)+1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Z0&amp;Z1 Ú ùZ0&amp;ùZ1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СММ:=РгА(0:15)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ùF1&amp;T0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СМП:=РгА(16:21)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F1&amp;ùT0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СММ:=РгВ(0:15)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СМП:=РгВ(16:21)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РгА(0:15):=R1(РгА(0).РгА(0:15))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СМП:=СМП+1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РгВ(0:15):=R1(РгВ(0).РгВ(0:15))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СМП:=СМП-1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СММ:=РгА(0:15)+РгВ(0:15)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F1:=СМП(0)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СММ:=R1(СММ(0).СММ(0:15))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СММ:=L1(СММ(0:15).0)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F1:=1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427849182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Y20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F2:=1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/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</w:tbl>
    <w:p w:rsidR="00A0408E" w:rsidRPr="00F83A2B" w:rsidRDefault="00F83A2B">
      <w:pPr>
        <w:pStyle w:val="a3"/>
        <w:divId w:val="427849182"/>
      </w:pPr>
      <w:r>
        <w:t xml:space="preserve">Ti – разряды СМП, Zi – разряды СММ. Условия X5 и X6 соответствуют условиям g и d в блок-схеме. </w:t>
      </w:r>
    </w:p>
    <w:p w:rsidR="00A0408E" w:rsidRDefault="00F83A2B">
      <w:pPr>
        <w:pStyle w:val="a3"/>
        <w:divId w:val="427849182"/>
      </w:pPr>
      <w:r>
        <w:t>ГСА имеет вид:</w:t>
      </w:r>
    </w:p>
    <w:p w:rsidR="00A0408E" w:rsidRDefault="008F7BDD">
      <w:pPr>
        <w:pStyle w:val="a3"/>
        <w:divId w:val="427849182"/>
      </w:pPr>
      <w:r>
        <w:rPr>
          <w:noProof/>
        </w:rPr>
        <w:pict>
          <v:shape id="_x0000_i1204" type="#_x0000_t75" style="width:273.75pt;height:220.5pt">
            <v:imagedata r:id="rId30" o:title=""/>
          </v:shape>
        </w:pict>
      </w:r>
    </w:p>
    <w:p w:rsidR="00A0408E" w:rsidRDefault="00A0408E">
      <w:pPr>
        <w:pStyle w:val="a3"/>
        <w:divId w:val="427849182"/>
      </w:pPr>
    </w:p>
    <w:p w:rsidR="00A0408E" w:rsidRDefault="008F7BDD">
      <w:pPr>
        <w:pStyle w:val="a3"/>
        <w:divId w:val="427849182"/>
      </w:pPr>
      <w:r>
        <w:rPr>
          <w:noProof/>
        </w:rPr>
        <w:pict>
          <v:shape id="_x0000_i1207" type="#_x0000_t75" style="width:376.5pt;height:490.5pt">
            <v:imagedata r:id="rId31" o:title=""/>
          </v:shape>
        </w:pict>
      </w:r>
    </w:p>
    <w:p w:rsidR="00A0408E" w:rsidRDefault="00A0408E">
      <w:pPr>
        <w:divId w:val="427849182"/>
      </w:pPr>
    </w:p>
    <w:p w:rsidR="00A0408E" w:rsidRPr="00F83A2B" w:rsidRDefault="00F83A2B">
      <w:pPr>
        <w:pStyle w:val="a3"/>
        <w:divId w:val="427849182"/>
      </w:pPr>
      <w:r>
        <w:t>Функциональная схема ОА имеет вид: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</w:tblGrid>
      <w:tr w:rsidR="00A0408E">
        <w:trPr>
          <w:divId w:val="427849182"/>
          <w:trHeight w:val="450"/>
          <w:tblCellSpacing w:w="0" w:type="dxa"/>
        </w:trPr>
        <w:tc>
          <w:tcPr>
            <w:tcW w:w="10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2030333843"/>
                  </w:pPr>
                  <w:r w:rsidRPr="00F83A2B">
                    <w:t>X5, X6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</w:tblGrid>
      <w:tr w:rsidR="00A0408E">
        <w:trPr>
          <w:divId w:val="427849182"/>
          <w:trHeight w:val="465"/>
          <w:tblCellSpacing w:w="0" w:type="dxa"/>
        </w:trPr>
        <w:tc>
          <w:tcPr>
            <w:tcW w:w="7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877354057"/>
                  </w:pPr>
                  <w:r w:rsidRPr="00F83A2B">
                    <w:t>Y16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10" type="#_x0000_t75" style="width:17.25pt;height:9.75pt">
            <v:imagedata r:id="rId32" o:title=""/>
          </v:shape>
        </w:pict>
      </w:r>
      <w:r>
        <w:rPr>
          <w:noProof/>
        </w:rPr>
        <w:pict>
          <v:shape id="_x0000_i1213" type="#_x0000_t75" style="width:1.5pt;height:39pt">
            <v:imagedata r:id="rId33" o:title=""/>
          </v:shape>
        </w:pict>
      </w:r>
      <w:r>
        <w:rPr>
          <w:noProof/>
        </w:rPr>
        <w:pict>
          <v:shape id="_x0000_i1216" type="#_x0000_t75" style="width:282pt;height:1.5pt">
            <v:imagedata r:id="rId34" o:title=""/>
          </v:shape>
        </w:pict>
      </w:r>
      <w:r>
        <w:rPr>
          <w:noProof/>
        </w:rPr>
        <w:pict>
          <v:shape id="_x0000_i1219" type="#_x0000_t75" style="width:1.5pt;height:118.5pt">
            <v:imagedata r:id="rId35" o:title=""/>
          </v:shape>
        </w:pict>
      </w:r>
      <w:r>
        <w:rPr>
          <w:noProof/>
        </w:rPr>
        <w:pict>
          <v:shape id="_x0000_i1222" type="#_x0000_t75" style="width:39.75pt;height:1.5pt">
            <v:imagedata r:id="rId36" o:title=""/>
          </v:shape>
        </w:pict>
      </w:r>
      <w:r>
        <w:rPr>
          <w:noProof/>
        </w:rPr>
        <w:pict>
          <v:shape id="_x0000_i1225" type="#_x0000_t75" style="width:1.5pt;height:18pt">
            <v:imagedata r:id="rId37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</w:tblGrid>
      <w:tr w:rsidR="00A0408E">
        <w:trPr>
          <w:divId w:val="427849182"/>
          <w:trHeight w:val="450"/>
          <w:tblCellSpacing w:w="0" w:type="dxa"/>
        </w:trPr>
        <w:tc>
          <w:tcPr>
            <w:tcW w:w="76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494882701"/>
                  </w:pPr>
                  <w:r w:rsidRPr="00F83A2B">
                    <w:t>Y14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28" type="#_x0000_t75" style="width:9.75pt;height:21pt">
            <v:imagedata r:id="rId38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</w:tblGrid>
      <w:tr w:rsidR="00A0408E">
        <w:trPr>
          <w:divId w:val="427849182"/>
          <w:trHeight w:val="420"/>
          <w:tblCellSpacing w:w="0" w:type="dxa"/>
        </w:trPr>
        <w:tc>
          <w:tcPr>
            <w:tcW w:w="76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37170542"/>
                  </w:pPr>
                  <w:r w:rsidRPr="00F83A2B">
                    <w:t>Y12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31" type="#_x0000_t75" style="width:9.75pt;height:23.25pt">
            <v:imagedata r:id="rId39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</w:tblGrid>
      <w:tr w:rsidR="00A0408E">
        <w:trPr>
          <w:divId w:val="427849182"/>
          <w:trHeight w:val="465"/>
          <w:tblCellSpacing w:w="0" w:type="dxa"/>
        </w:trPr>
        <w:tc>
          <w:tcPr>
            <w:tcW w:w="72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043169255"/>
                  </w:pPr>
                  <w:r w:rsidRPr="00F83A2B">
                    <w:t>Y17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</w:tblGrid>
      <w:tr w:rsidR="00A0408E">
        <w:trPr>
          <w:divId w:val="427849182"/>
          <w:trHeight w:val="465"/>
          <w:tblCellSpacing w:w="0" w:type="dxa"/>
        </w:trPr>
        <w:tc>
          <w:tcPr>
            <w:tcW w:w="7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931939963"/>
                  </w:pPr>
                  <w:r w:rsidRPr="00F83A2B">
                    <w:t>Y18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34" type="#_x0000_t75" style="width:23.25pt;height:9.75pt">
            <v:imagedata r:id="rId40" o:title=""/>
          </v:shape>
        </w:pict>
      </w:r>
      <w:r>
        <w:rPr>
          <w:noProof/>
        </w:rPr>
        <w:pict>
          <v:shape id="_x0000_i1237" type="#_x0000_t75" style="width:1.5pt;height:35.25pt">
            <v:imagedata r:id="rId41" o:title=""/>
          </v:shape>
        </w:pict>
      </w:r>
      <w:r>
        <w:rPr>
          <w:noProof/>
        </w:rPr>
        <w:pict>
          <v:shape id="_x0000_i1240" type="#_x0000_t75" style="width:18.75pt;height:9.75pt">
            <v:imagedata r:id="rId42" o:title=""/>
          </v:shape>
        </w:pict>
      </w:r>
      <w:r>
        <w:rPr>
          <w:noProof/>
        </w:rPr>
        <w:pict>
          <v:shape id="_x0000_i1243" type="#_x0000_t75" style="width:1.5pt;height:33.75pt">
            <v:imagedata r:id="rId43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A0408E">
        <w:trPr>
          <w:divId w:val="427849182"/>
          <w:trHeight w:val="465"/>
          <w:tblCellSpacing w:w="0" w:type="dxa"/>
        </w:trPr>
        <w:tc>
          <w:tcPr>
            <w:tcW w:w="63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28729703"/>
                  </w:pPr>
                  <w:r w:rsidRPr="00F83A2B">
                    <w:t>Y3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46" type="#_x0000_t75" style="width:24pt;height:9.75pt">
            <v:imagedata r:id="rId44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A0408E">
        <w:trPr>
          <w:divId w:val="427849182"/>
          <w:trHeight w:val="465"/>
          <w:tblCellSpacing w:w="0" w:type="dxa"/>
        </w:trPr>
        <w:tc>
          <w:tcPr>
            <w:tcW w:w="63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43408017"/>
                  </w:pPr>
                  <w:r w:rsidRPr="00F83A2B">
                    <w:t>Y9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49" type="#_x0000_t75" style="width:9.75pt;height:71.25pt">
            <v:imagedata r:id="rId45" o:title=""/>
          </v:shape>
        </w:pict>
      </w:r>
      <w:r>
        <w:rPr>
          <w:noProof/>
        </w:rPr>
        <w:pict>
          <v:shape id="_x0000_i1252" type="#_x0000_t75" style="width:132pt;height:1.5pt">
            <v:imagedata r:id="rId46" o:title=""/>
          </v:shape>
        </w:pict>
      </w:r>
      <w:r>
        <w:rPr>
          <w:noProof/>
        </w:rPr>
        <w:pict>
          <v:shape id="_x0000_i1255" type="#_x0000_t75" style="width:1.5pt;height:16.5pt">
            <v:imagedata r:id="rId47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</w:tblGrid>
      <w:tr w:rsidR="00A0408E">
        <w:trPr>
          <w:divId w:val="427849182"/>
          <w:trHeight w:val="480"/>
          <w:tblCellSpacing w:w="0" w:type="dxa"/>
        </w:trPr>
        <w:tc>
          <w:tcPr>
            <w:tcW w:w="66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309631836"/>
                  </w:pPr>
                  <w:r w:rsidRPr="00F83A2B">
                    <w:t>Y7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58" type="#_x0000_t75" style="width:9.75pt;height:66.75pt">
            <v:imagedata r:id="rId48" o:title=""/>
          </v:shape>
        </w:pict>
      </w:r>
      <w:r>
        <w:rPr>
          <w:noProof/>
        </w:rPr>
        <w:pict>
          <v:shape id="_x0000_i1261" type="#_x0000_t75" style="width:174pt;height:1.5pt">
            <v:imagedata r:id="rId49" o:title=""/>
          </v:shape>
        </w:pict>
      </w:r>
      <w:r>
        <w:rPr>
          <w:noProof/>
        </w:rPr>
        <w:pict>
          <v:shape id="_x0000_i1264" type="#_x0000_t75" style="width:1.5pt;height:10.5pt">
            <v:imagedata r:id="rId50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</w:tblGrid>
      <w:tr w:rsidR="00A0408E">
        <w:trPr>
          <w:divId w:val="427849182"/>
          <w:trHeight w:val="390"/>
          <w:tblCellSpacing w:w="0" w:type="dxa"/>
        </w:trPr>
        <w:tc>
          <w:tcPr>
            <w:tcW w:w="64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682174338"/>
                  </w:pPr>
                  <w:r w:rsidRPr="00F83A2B">
                    <w:t>Y1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67" type="#_x0000_t75" style="width:9.75pt;height:21.75pt">
            <v:imagedata r:id="rId51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</w:tblGrid>
      <w:tr w:rsidR="00A0408E">
        <w:trPr>
          <w:divId w:val="427849182"/>
          <w:trHeight w:val="480"/>
          <w:tblCellSpacing w:w="0" w:type="dxa"/>
        </w:trPr>
        <w:tc>
          <w:tcPr>
            <w:tcW w:w="7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568609934"/>
                  </w:pPr>
                  <w:r w:rsidRPr="00F83A2B">
                    <w:t>Y11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70" type="#_x0000_t75" style="width:17.25pt;height:9.75pt">
            <v:imagedata r:id="rId52" o:title=""/>
          </v:shape>
        </w:pict>
      </w:r>
      <w:r>
        <w:rPr>
          <w:noProof/>
        </w:rPr>
        <w:pict>
          <v:shape id="_x0000_i1273" type="#_x0000_t75" style="width:1.5pt;height:21.75pt">
            <v:imagedata r:id="rId53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</w:tblGrid>
      <w:tr w:rsidR="00A0408E">
        <w:trPr>
          <w:divId w:val="427849182"/>
          <w:trHeight w:val="420"/>
          <w:tblCellSpacing w:w="0" w:type="dxa"/>
        </w:trPr>
        <w:tc>
          <w:tcPr>
            <w:tcW w:w="66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353647023"/>
                  </w:pPr>
                  <w:r w:rsidRPr="00F83A2B">
                    <w:t>Y8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76" type="#_x0000_t75" style="width:9.75pt;height:24.75pt">
            <v:imagedata r:id="rId54" o:title=""/>
          </v:shape>
        </w:pict>
      </w:r>
      <w:r>
        <w:rPr>
          <w:noProof/>
        </w:rPr>
        <w:pict>
          <v:shape id="_x0000_i1279" type="#_x0000_t75" style="width:43.5pt;height:1.5pt">
            <v:imagedata r:id="rId55" o:title=""/>
          </v:shape>
        </w:pict>
      </w:r>
      <w:r>
        <w:rPr>
          <w:noProof/>
        </w:rPr>
        <w:pict>
          <v:shape id="_x0000_i1282" type="#_x0000_t75" style="width:1.5pt;height:10.5pt">
            <v:imagedata r:id="rId56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A0408E">
        <w:trPr>
          <w:divId w:val="427849182"/>
          <w:trHeight w:val="450"/>
          <w:tblCellSpacing w:w="0" w:type="dxa"/>
        </w:trPr>
        <w:tc>
          <w:tcPr>
            <w:tcW w:w="63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307322369"/>
                  </w:pPr>
                  <w:r w:rsidRPr="00F83A2B">
                    <w:t>Y5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</w:tblGrid>
      <w:tr w:rsidR="00A0408E">
        <w:trPr>
          <w:divId w:val="427849182"/>
          <w:trHeight w:val="465"/>
          <w:tblCellSpacing w:w="0" w:type="dxa"/>
        </w:trPr>
        <w:tc>
          <w:tcPr>
            <w:tcW w:w="7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428504261"/>
                  </w:pPr>
                  <w:r w:rsidRPr="00F83A2B">
                    <w:t>Y20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</w:tblGrid>
      <w:tr w:rsidR="00A0408E">
        <w:trPr>
          <w:divId w:val="427849182"/>
          <w:trHeight w:val="465"/>
          <w:tblCellSpacing w:w="0" w:type="dxa"/>
        </w:trPr>
        <w:tc>
          <w:tcPr>
            <w:tcW w:w="70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420368435"/>
                  </w:pPr>
                  <w:r w:rsidRPr="00F83A2B">
                    <w:t>Y19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A0408E">
        <w:trPr>
          <w:divId w:val="427849182"/>
          <w:trHeight w:val="465"/>
          <w:tblCellSpacing w:w="0" w:type="dxa"/>
        </w:trPr>
        <w:tc>
          <w:tcPr>
            <w:tcW w:w="63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246453453"/>
                  </w:pPr>
                  <w:r w:rsidRPr="00F83A2B">
                    <w:t>Y4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</w:tblGrid>
      <w:tr w:rsidR="00A0408E">
        <w:trPr>
          <w:divId w:val="427849182"/>
          <w:trHeight w:val="405"/>
          <w:tblCellSpacing w:w="0" w:type="dxa"/>
        </w:trPr>
        <w:tc>
          <w:tcPr>
            <w:tcW w:w="78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217931028"/>
                  </w:pPr>
                  <w:r w:rsidRPr="00F83A2B">
                    <w:t>Y10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85" type="#_x0000_t75" style="width:9.75pt;height:26.25pt">
            <v:imagedata r:id="rId57" o:title=""/>
          </v:shape>
        </w:pict>
      </w:r>
      <w:r>
        <w:rPr>
          <w:noProof/>
        </w:rPr>
        <w:pict>
          <v:shape id="_x0000_i1288" type="#_x0000_t75" style="width:43.5pt;height:1.5pt">
            <v:imagedata r:id="rId58" o:title=""/>
          </v:shape>
        </w:pict>
      </w:r>
      <w:r>
        <w:rPr>
          <w:noProof/>
        </w:rPr>
        <w:pict>
          <v:shape id="_x0000_i1291" type="#_x0000_t75" style="width:1.5pt;height:9pt">
            <v:imagedata r:id="rId59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</w:tblGrid>
      <w:tr w:rsidR="00A0408E">
        <w:trPr>
          <w:divId w:val="427849182"/>
          <w:trHeight w:val="450"/>
          <w:tblCellSpacing w:w="0" w:type="dxa"/>
        </w:trPr>
        <w:tc>
          <w:tcPr>
            <w:tcW w:w="70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165631709"/>
                  </w:pPr>
                  <w:r w:rsidRPr="00F83A2B">
                    <w:t>Y2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94" type="#_x0000_t75" style="width:9.75pt;height:21.75pt">
            <v:imagedata r:id="rId60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</w:tblGrid>
      <w:tr w:rsidR="00A0408E">
        <w:trPr>
          <w:divId w:val="427849182"/>
          <w:trHeight w:val="450"/>
          <w:tblCellSpacing w:w="0" w:type="dxa"/>
        </w:trPr>
        <w:tc>
          <w:tcPr>
            <w:tcW w:w="7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898252753"/>
                  </w:pPr>
                  <w:r w:rsidRPr="00F83A2B">
                    <w:t>Y13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297" type="#_x0000_t75" style="width:20.25pt;height:9.75pt">
            <v:imagedata r:id="rId61" o:title=""/>
          </v:shape>
        </w:pict>
      </w:r>
      <w:r>
        <w:rPr>
          <w:noProof/>
        </w:rPr>
        <w:pict>
          <v:shape id="_x0000_i1300" type="#_x0000_t75" style="width:1.5pt;height:25.5pt">
            <v:imagedata r:id="rId62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</w:tblGrid>
      <w:tr w:rsidR="00A0408E">
        <w:trPr>
          <w:divId w:val="427849182"/>
          <w:trHeight w:val="435"/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794594804"/>
                  </w:pPr>
                  <w:r w:rsidRPr="00F83A2B">
                    <w:t>X3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03" type="#_x0000_t75" style="width:32.25pt;height:9.75pt">
            <v:imagedata r:id="rId63" o:title=""/>
          </v:shape>
        </w:pict>
      </w:r>
      <w:r>
        <w:rPr>
          <w:noProof/>
        </w:rPr>
        <w:pict>
          <v:shape id="_x0000_i1306" type="#_x0000_t75" style="width:1.5pt;height:9pt">
            <v:imagedata r:id="rId64" o:title=""/>
          </v:shape>
        </w:pict>
      </w:r>
      <w:r>
        <w:rPr>
          <w:noProof/>
        </w:rPr>
        <w:pict>
          <v:shape id="_x0000_i1309" type="#_x0000_t75" style="width:24pt;height:9.75pt">
            <v:imagedata r:id="rId65" o:title=""/>
          </v:shape>
        </w:pict>
      </w:r>
      <w:r>
        <w:rPr>
          <w:noProof/>
        </w:rPr>
        <w:pict>
          <v:shape id="_x0000_i1312" type="#_x0000_t75" style="width:9.75pt;height:23.25pt">
            <v:imagedata r:id="rId66" o:title=""/>
          </v:shape>
        </w:pict>
      </w:r>
      <w:r>
        <w:rPr>
          <w:noProof/>
        </w:rPr>
        <w:pict>
          <v:shape id="_x0000_i1315" type="#_x0000_t75" style="width:9.75pt;height:24.75pt">
            <v:imagedata r:id="rId67" o:title=""/>
          </v:shape>
        </w:pict>
      </w:r>
      <w:r>
        <w:rPr>
          <w:noProof/>
        </w:rPr>
        <w:pict>
          <v:shape id="_x0000_i1318" type="#_x0000_t75" style="width:9.75pt;height:23.25pt">
            <v:imagedata r:id="rId39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A0408E">
        <w:trPr>
          <w:divId w:val="427849182"/>
          <w:trHeight w:val="450"/>
          <w:tblCellSpacing w:w="0" w:type="dxa"/>
        </w:trPr>
        <w:tc>
          <w:tcPr>
            <w:tcW w:w="63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432744285"/>
                  </w:pPr>
                  <w:r w:rsidRPr="00F83A2B">
                    <w:t>X4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21" type="#_x0000_t75" style="width:24.75pt;height:10.5pt">
            <v:imagedata r:id="rId68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</w:tblGrid>
      <w:tr w:rsidR="00A0408E">
        <w:trPr>
          <w:divId w:val="427849182"/>
          <w:trHeight w:val="570"/>
          <w:tblCellSpacing w:w="0" w:type="dxa"/>
        </w:trPr>
        <w:tc>
          <w:tcPr>
            <w:tcW w:w="67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503201243"/>
                  </w:pPr>
                  <w:r w:rsidRPr="00F83A2B">
                    <w:t>F2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</w:tblGrid>
      <w:tr w:rsidR="00A0408E">
        <w:trPr>
          <w:divId w:val="427849182"/>
          <w:trHeight w:val="570"/>
          <w:tblCellSpacing w:w="0" w:type="dxa"/>
        </w:trPr>
        <w:tc>
          <w:tcPr>
            <w:tcW w:w="67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321344045"/>
                  </w:pPr>
                  <w:r w:rsidRPr="00F83A2B">
                    <w:t>F1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</w:tblGrid>
      <w:tr w:rsidR="00A0408E">
        <w:trPr>
          <w:divId w:val="427849182"/>
          <w:trHeight w:val="435"/>
          <w:tblCellSpacing w:w="0" w:type="dxa"/>
        </w:trPr>
        <w:tc>
          <w:tcPr>
            <w:tcW w:w="97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585462849"/>
                  </w:pPr>
                  <w:r w:rsidRPr="00F83A2B">
                    <w:t>СММ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</w:tblGrid>
      <w:tr w:rsidR="00A0408E">
        <w:trPr>
          <w:divId w:val="427849182"/>
          <w:trHeight w:val="435"/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419714342"/>
                  </w:pPr>
                  <w:r w:rsidRPr="00F83A2B">
                    <w:t>15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</w:tblGrid>
      <w:tr w:rsidR="00A0408E">
        <w:trPr>
          <w:divId w:val="427849182"/>
          <w:trHeight w:val="435"/>
          <w:tblCellSpacing w:w="0" w:type="dxa"/>
        </w:trPr>
        <w:tc>
          <w:tcPr>
            <w:tcW w:w="46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675184017"/>
                  </w:pPr>
                  <w:r w:rsidRPr="00F83A2B">
                    <w:t>2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24" type="#_x0000_t75" style="width:1.5pt;height:24pt">
            <v:imagedata r:id="rId69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</w:tblGrid>
      <w:tr w:rsidR="00A0408E">
        <w:trPr>
          <w:divId w:val="427849182"/>
          <w:trHeight w:val="435"/>
          <w:tblCellSpacing w:w="0" w:type="dxa"/>
        </w:trPr>
        <w:tc>
          <w:tcPr>
            <w:tcW w:w="76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2087416687"/>
                  </w:pPr>
                  <w:r w:rsidRPr="00F83A2B">
                    <w:t>0  1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27" type="#_x0000_t75" style="width:146.25pt;height:24pt">
            <v:imagedata r:id="rId70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</w:tblGrid>
      <w:tr w:rsidR="00A0408E">
        <w:trPr>
          <w:divId w:val="427849182"/>
          <w:trHeight w:val="435"/>
          <w:tblCellSpacing w:w="0" w:type="dxa"/>
        </w:trPr>
        <w:tc>
          <w:tcPr>
            <w:tcW w:w="9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846745640"/>
                  </w:pPr>
                  <w:r w:rsidRPr="00F83A2B">
                    <w:t>СМП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A0408E">
        <w:trPr>
          <w:divId w:val="427849182"/>
          <w:trHeight w:val="435"/>
          <w:tblCellSpacing w:w="0" w:type="dxa"/>
        </w:trPr>
        <w:tc>
          <w:tcPr>
            <w:tcW w:w="61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569734884"/>
                  </w:pPr>
                  <w:r w:rsidRPr="00F83A2B">
                    <w:t>5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</w:tblGrid>
      <w:tr w:rsidR="00A0408E">
        <w:trPr>
          <w:divId w:val="427849182"/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515929274"/>
                  </w:pPr>
                  <w:r w:rsidRPr="00F83A2B">
                    <w:t>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30" type="#_x0000_t75" style="width:1.5pt;height:24pt">
            <v:imagedata r:id="rId71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A0408E">
        <w:trPr>
          <w:divId w:val="427849182"/>
          <w:trHeight w:val="435"/>
          <w:tblCellSpacing w:w="0" w:type="dxa"/>
        </w:trPr>
        <w:tc>
          <w:tcPr>
            <w:tcW w:w="48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2077314808"/>
                  </w:pPr>
                  <w:r w:rsidRPr="00F83A2B">
                    <w:t xml:space="preserve">0 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33" type="#_x0000_t75" style="width:146.25pt;height:24pt">
            <v:imagedata r:id="rId72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</w:tblGrid>
      <w:tr w:rsidR="00A0408E">
        <w:trPr>
          <w:divId w:val="427849182"/>
          <w:trHeight w:val="435"/>
          <w:tblCellSpacing w:w="0" w:type="dxa"/>
        </w:trPr>
        <w:tc>
          <w:tcPr>
            <w:tcW w:w="79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019938187"/>
                  </w:pPr>
                  <w:r w:rsidRPr="00F83A2B">
                    <w:t>РгВ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</w:tblGrid>
      <w:tr w:rsidR="00A0408E">
        <w:trPr>
          <w:divId w:val="427849182"/>
          <w:trHeight w:val="450"/>
          <w:tblCellSpacing w:w="0" w:type="dxa"/>
        </w:trPr>
        <w:tc>
          <w:tcPr>
            <w:tcW w:w="66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562177059"/>
                  </w:pPr>
                  <w:r w:rsidRPr="00F83A2B">
                    <w:t>21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</w:tblGrid>
      <w:tr w:rsidR="00A0408E">
        <w:trPr>
          <w:divId w:val="427849182"/>
          <w:trHeight w:val="435"/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973217379"/>
                  </w:pPr>
                  <w:r w:rsidRPr="00F83A2B">
                    <w:t>17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36" type="#_x0000_t75" style="width:1.5pt;height:24pt">
            <v:imagedata r:id="rId73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A0408E">
        <w:trPr>
          <w:divId w:val="427849182"/>
          <w:trHeight w:val="435"/>
          <w:tblCellSpacing w:w="0" w:type="dxa"/>
        </w:trPr>
        <w:tc>
          <w:tcPr>
            <w:tcW w:w="61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357001985"/>
                  </w:pPr>
                  <w:r w:rsidRPr="00F83A2B">
                    <w:t>16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A0408E">
        <w:trPr>
          <w:divId w:val="427849182"/>
          <w:trHeight w:val="435"/>
          <w:tblCellSpacing w:w="0" w:type="dxa"/>
        </w:trPr>
        <w:tc>
          <w:tcPr>
            <w:tcW w:w="61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054348947"/>
                  </w:pPr>
                  <w:r w:rsidRPr="00F83A2B">
                    <w:t>15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39" type="#_x0000_t75" style="width:1.5pt;height:24.75pt">
            <v:imagedata r:id="rId74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</w:tblGrid>
      <w:tr w:rsidR="00A0408E">
        <w:trPr>
          <w:divId w:val="427849182"/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661735982"/>
                  </w:pPr>
                  <w:r w:rsidRPr="00F83A2B">
                    <w:t>2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42" type="#_x0000_t75" style="width:1.5pt;height:24pt">
            <v:imagedata r:id="rId75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</w:tblGrid>
      <w:tr w:rsidR="00A0408E">
        <w:trPr>
          <w:divId w:val="427849182"/>
          <w:trHeight w:val="435"/>
          <w:tblCellSpacing w:w="0" w:type="dxa"/>
        </w:trPr>
        <w:tc>
          <w:tcPr>
            <w:tcW w:w="66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72509705"/>
                  </w:pPr>
                  <w:r w:rsidRPr="00F83A2B">
                    <w:t>0 1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45" type="#_x0000_t75" style="width:235.5pt;height:24pt">
            <v:imagedata r:id="rId76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</w:tblGrid>
      <w:tr w:rsidR="00A0408E">
        <w:trPr>
          <w:divId w:val="427849182"/>
          <w:trHeight w:val="435"/>
          <w:tblCellSpacing w:w="0" w:type="dxa"/>
        </w:trPr>
        <w:tc>
          <w:tcPr>
            <w:tcW w:w="79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238981295"/>
                  </w:pPr>
                  <w:r w:rsidRPr="00F83A2B">
                    <w:t>РгА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</w:tblGrid>
      <w:tr w:rsidR="00A0408E">
        <w:trPr>
          <w:divId w:val="427849182"/>
          <w:trHeight w:val="435"/>
          <w:tblCellSpacing w:w="0" w:type="dxa"/>
        </w:trPr>
        <w:tc>
          <w:tcPr>
            <w:tcW w:w="64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863515479"/>
                  </w:pPr>
                  <w:r w:rsidRPr="00F83A2B">
                    <w:t>21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A0408E">
        <w:trPr>
          <w:divId w:val="427849182"/>
          <w:trHeight w:val="435"/>
          <w:tblCellSpacing w:w="0" w:type="dxa"/>
        </w:trPr>
        <w:tc>
          <w:tcPr>
            <w:tcW w:w="61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262109553"/>
                  </w:pPr>
                  <w:r w:rsidRPr="00F83A2B">
                    <w:t>17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48" type="#_x0000_t75" style="width:1.5pt;height:24pt">
            <v:imagedata r:id="rId71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</w:tblGrid>
      <w:tr w:rsidR="00A0408E">
        <w:trPr>
          <w:divId w:val="427849182"/>
          <w:trHeight w:val="435"/>
          <w:tblCellSpacing w:w="0" w:type="dxa"/>
        </w:trPr>
        <w:tc>
          <w:tcPr>
            <w:tcW w:w="63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736787859"/>
                  </w:pPr>
                  <w:r w:rsidRPr="00F83A2B">
                    <w:t>16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Default="00A0408E">
      <w:pPr>
        <w:pStyle w:val="a3"/>
        <w:spacing w:before="0" w:beforeAutospacing="0" w:after="0" w:afterAutospacing="0"/>
        <w:divId w:val="427849182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</w:tblGrid>
      <w:tr w:rsidR="00A0408E">
        <w:trPr>
          <w:divId w:val="427849182"/>
          <w:trHeight w:val="435"/>
          <w:tblCellSpacing w:w="0" w:type="dxa"/>
        </w:trPr>
        <w:tc>
          <w:tcPr>
            <w:tcW w:w="6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1981616625"/>
                  </w:pPr>
                  <w:r w:rsidRPr="00F83A2B">
                    <w:t>15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51" type="#_x0000_t75" style="width:1.5pt;height:25.5pt">
            <v:imagedata r:id="rId62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</w:tblGrid>
      <w:tr w:rsidR="00A0408E">
        <w:trPr>
          <w:divId w:val="427849182"/>
          <w:trHeight w:val="435"/>
          <w:tblCellSpacing w:w="0" w:type="dxa"/>
        </w:trPr>
        <w:tc>
          <w:tcPr>
            <w:tcW w:w="46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291373894"/>
                  </w:pPr>
                  <w:r w:rsidRPr="00F83A2B">
                    <w:t>2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54" type="#_x0000_t75" style="width:1.5pt;height:24pt">
            <v:imagedata r:id="rId71" o:title="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</w:tblGrid>
      <w:tr w:rsidR="00A0408E">
        <w:trPr>
          <w:divId w:val="427849182"/>
          <w:trHeight w:val="435"/>
          <w:tblCellSpacing w:w="0" w:type="dxa"/>
        </w:trPr>
        <w:tc>
          <w:tcPr>
            <w:tcW w:w="67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040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408E" w:rsidRPr="00F83A2B" w:rsidRDefault="00F83A2B">
                  <w:pPr>
                    <w:pStyle w:val="a3"/>
                    <w:divId w:val="826020936"/>
                  </w:pPr>
                  <w:r w:rsidRPr="00F83A2B">
                    <w:t>0 1</w:t>
                  </w:r>
                </w:p>
              </w:tc>
            </w:tr>
          </w:tbl>
          <w:p w:rsidR="00A0408E" w:rsidRDefault="00F83A2B">
            <w:r>
              <w:t> </w:t>
            </w:r>
          </w:p>
        </w:tc>
      </w:tr>
    </w:tbl>
    <w:p w:rsidR="00A0408E" w:rsidRPr="00F83A2B" w:rsidRDefault="008F7BDD">
      <w:pPr>
        <w:pStyle w:val="a3"/>
        <w:divId w:val="427849182"/>
      </w:pPr>
      <w:r>
        <w:rPr>
          <w:noProof/>
        </w:rPr>
        <w:pict>
          <v:shape id="_x0000_i1357" type="#_x0000_t75" style="width:235.5pt;height:24pt">
            <v:imagedata r:id="rId77" o:title=""/>
          </v:shape>
        </w:pict>
      </w:r>
      <w:r>
        <w:rPr>
          <w:noProof/>
        </w:rPr>
        <w:pict>
          <v:shape id="_x0000_i1360" type="#_x0000_t75" style="width:27.75pt;height:9.75pt">
            <v:imagedata r:id="rId78" o:title=""/>
          </v:shape>
        </w:pict>
      </w:r>
      <w:r w:rsidR="00F83A2B">
        <w:t xml:space="preserve">            </w:t>
      </w:r>
    </w:p>
    <w:p w:rsidR="00A0408E" w:rsidRDefault="00F83A2B">
      <w:pPr>
        <w:pStyle w:val="a3"/>
        <w:divId w:val="427849182"/>
      </w:pPr>
      <w:r>
        <w:rPr>
          <w:b/>
          <w:bCs/>
        </w:rPr>
        <w:t>Раздел 3. Разработка логической схемы управляющей части автомата.</w:t>
      </w:r>
    </w:p>
    <w:p w:rsidR="00A0408E" w:rsidRDefault="00F83A2B">
      <w:pPr>
        <w:pStyle w:val="a3"/>
        <w:divId w:val="427849182"/>
      </w:pPr>
      <w:r>
        <w:t>Каждое состояния автомата кодируется двоичным числом, равным индексу данного состояния. Например, b12 = 1100. Таблица переходов-выходов имеет вид: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0"/>
        <w:gridCol w:w="2520"/>
        <w:gridCol w:w="2025"/>
        <w:gridCol w:w="1410"/>
      </w:tblGrid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Код ABCD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Исх. сост.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Входной набор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Выходной набор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След. сост.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Y1…Y5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B3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ùX1&amp;X2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B4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ùX1&amp;ùX2&amp;ùX3&amp;ùX4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B5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ùX1&amp;ùX2&amp;ùX3&amp;X4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B7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ùX1&amp;ùX2&amp;X3&amp;ùX4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B6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ùX1&amp;ùX2&amp;X3&amp;X4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B8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0011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Y7 Y8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Y9 Y10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Y11 Y12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B5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Y11 Y12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B7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Y13 Y14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B6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Y13 Y14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B8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0111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B9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B9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Y15 Y16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ùX5&amp;X6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Y15 Y16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B11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ùX5&amp;ùX6&amp;X8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Y15 Y16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B14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ùX5&amp;ùX6&amp;ùX8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Y15 Y16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B13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Y17 Y12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B12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Y17 Y12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B13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X6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Y18 Y14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B11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ùX6&amp;ùX8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Y18 Y14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B13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1011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ùX6&amp;X8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Y18 Y14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B14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B0</w:t>
            </w:r>
          </w:p>
        </w:tc>
      </w:tr>
      <w:tr w:rsidR="00A0408E">
        <w:trPr>
          <w:divId w:val="427849182"/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1110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--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Y4 Y20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08E" w:rsidRDefault="00F83A2B">
            <w:r>
              <w:t>B0</w:t>
            </w:r>
          </w:p>
        </w:tc>
      </w:tr>
    </w:tbl>
    <w:p w:rsidR="00A0408E" w:rsidRPr="00F83A2B" w:rsidRDefault="00F83A2B">
      <w:pPr>
        <w:pStyle w:val="a3"/>
        <w:divId w:val="427849182"/>
      </w:pPr>
      <w:r>
        <w:t>Граф автомата Мура имеет вид:</w:t>
      </w:r>
    </w:p>
    <w:p w:rsidR="00A0408E" w:rsidRDefault="00A0408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0"/>
      </w:tblGrid>
      <w:tr w:rsidR="00A0408E">
        <w:trPr>
          <w:gridAfter w:val="1"/>
          <w:divId w:val="1395815973"/>
          <w:tblCellSpacing w:w="0" w:type="dxa"/>
        </w:trPr>
        <w:tc>
          <w:tcPr>
            <w:tcW w:w="660" w:type="dxa"/>
            <w:vAlign w:val="center"/>
            <w:hideMark/>
          </w:tcPr>
          <w:p w:rsidR="00A0408E" w:rsidRDefault="00A0408E">
            <w:pPr>
              <w:pStyle w:val="a3"/>
            </w:pPr>
          </w:p>
        </w:tc>
      </w:tr>
      <w:tr w:rsidR="00A0408E">
        <w:trPr>
          <w:divId w:val="1395815973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8F7BDD">
            <w:r>
              <w:rPr>
                <w:noProof/>
              </w:rPr>
              <w:pict>
                <v:shape id="_x0000_i1363" type="#_x0000_t75" style="width:336.75pt;height:96pt">
                  <v:imagedata r:id="rId79" o:title=""/>
                </v:shape>
              </w:pict>
            </w:r>
          </w:p>
        </w:tc>
      </w:tr>
    </w:tbl>
    <w:p w:rsidR="00A0408E" w:rsidRPr="00F83A2B" w:rsidRDefault="00F83A2B">
      <w:pPr>
        <w:pStyle w:val="a3"/>
        <w:divId w:val="1395815973"/>
      </w:pPr>
      <w:r>
        <w:br/>
        <w:t>Из таблицы переходов-выходов можно вывести выражения для выходных сигналов:</w:t>
      </w:r>
    </w:p>
    <w:p w:rsidR="00A0408E" w:rsidRDefault="008F7BDD">
      <w:pPr>
        <w:pStyle w:val="a3"/>
        <w:divId w:val="1395815973"/>
      </w:pPr>
      <w:r>
        <w:rPr>
          <w:noProof/>
        </w:rPr>
        <w:pict>
          <v:shape id="_x0000_i1366" type="#_x0000_t75" style="width:483pt;height:174.75pt">
            <v:imagedata r:id="rId80" o:title=""/>
          </v:shape>
        </w:pict>
      </w:r>
      <w:r w:rsidR="00F83A2B">
        <w:br/>
        <w:t>Из графа автомата Мура выводятся выражения для сигналов возбуждения триггеров:</w:t>
      </w:r>
    </w:p>
    <w:p w:rsidR="00A0408E" w:rsidRDefault="00F83A2B">
      <w:pPr>
        <w:pStyle w:val="a3"/>
        <w:divId w:val="1395815973"/>
      </w:pPr>
      <w:r>
        <w:t>Заменим комбинации ABCD на Bi (например, B12 = A&amp;B&amp;ùC&amp;ùD) и будем минимизировать выражения в скобках.</w:t>
      </w:r>
      <w:r w:rsidR="008F7BDD">
        <w:rPr>
          <w:noProof/>
        </w:rPr>
        <w:pict>
          <v:shape id="_x0000_i1369" type="#_x0000_t75" style="width:9pt;height:17.25pt">
            <v:imagedata r:id="rId81" o:title=""/>
          </v:shape>
        </w:pict>
      </w:r>
    </w:p>
    <w:p w:rsidR="00A0408E" w:rsidRDefault="008F7BDD">
      <w:pPr>
        <w:pStyle w:val="a3"/>
        <w:divId w:val="1395815973"/>
      </w:pPr>
      <w:r>
        <w:rPr>
          <w:noProof/>
        </w:rPr>
        <w:pict>
          <v:shape id="_x0000_i1372" type="#_x0000_t75" style="width:257.25pt;height:65.25pt">
            <v:imagedata r:id="rId82" o:title=""/>
          </v:shape>
        </w:pict>
      </w:r>
      <w:r>
        <w:rPr>
          <w:noProof/>
        </w:rPr>
        <w:pict>
          <v:shape id="_x0000_i1375" type="#_x0000_t75" style="width:487.5pt;height:114pt">
            <v:imagedata r:id="rId83" o:title=""/>
          </v:shape>
        </w:pict>
      </w:r>
    </w:p>
    <w:p w:rsidR="00A0408E" w:rsidRDefault="008F7BDD">
      <w:pPr>
        <w:pStyle w:val="a3"/>
        <w:divId w:val="1395815973"/>
      </w:pPr>
      <w:r>
        <w:rPr>
          <w:noProof/>
        </w:rPr>
        <w:pict>
          <v:shape id="_x0000_i1378" type="#_x0000_t75" style="width:380.25pt;height:18.75pt">
            <v:imagedata r:id="rId84" o:title=""/>
          </v:shape>
        </w:pict>
      </w:r>
    </w:p>
    <w:p w:rsidR="00A0408E" w:rsidRDefault="00A0408E"/>
    <w:p w:rsidR="00A0408E" w:rsidRPr="00F83A2B" w:rsidRDefault="008F7BDD">
      <w:pPr>
        <w:pStyle w:val="a3"/>
        <w:divId w:val="1797989278"/>
      </w:pPr>
      <w:r>
        <w:rPr>
          <w:noProof/>
        </w:rPr>
        <w:pict>
          <v:shape id="_x0000_i1381" type="#_x0000_t75" style="width:465pt;height:57pt">
            <v:imagedata r:id="rId85" o:title=""/>
          </v:shape>
        </w:pic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384" type="#_x0000_t75" style="width:255.75pt;height:63.75pt">
            <v:imagedata r:id="rId86" o:title=""/>
          </v:shape>
        </w:pic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387" type="#_x0000_t75" style="width:470.25pt;height:75.75pt">
            <v:imagedata r:id="rId87" o:title=""/>
          </v:shape>
        </w:pic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390" type="#_x0000_t75" style="width:486pt;height:57pt">
            <v:imagedata r:id="rId88" o:title=""/>
          </v:shape>
        </w:pic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393" type="#_x0000_t75" style="width:257.25pt;height:65.25pt">
            <v:imagedata r:id="rId89" o:title=""/>
          </v:shape>
        </w:pic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396" type="#_x0000_t75" style="width:464.25pt;height:57pt">
            <v:imagedata r:id="rId90" o:title=""/>
          </v:shape>
        </w:pict>
      </w:r>
    </w:p>
    <w:p w:rsidR="00A0408E" w:rsidRDefault="00F83A2B">
      <w:pPr>
        <w:pStyle w:val="a3"/>
        <w:divId w:val="1797989278"/>
      </w:pPr>
      <w:r>
        <w:t>Теперь осуществим переход в базис «И-НЕ».</w: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399" type="#_x0000_t75" style="width:420pt;height:206.25pt">
            <v:imagedata r:id="rId91" o:title=""/>
          </v:shape>
        </w:pict>
      </w:r>
    </w:p>
    <w:p w:rsidR="00A0408E" w:rsidRDefault="008F7BDD">
      <w:pPr>
        <w:pStyle w:val="a3"/>
        <w:divId w:val="1797989278"/>
      </w:pPr>
      <w:r>
        <w:rPr>
          <w:noProof/>
        </w:rPr>
        <w:pict>
          <v:shape id="_x0000_i1402" type="#_x0000_t75" style="width:477.75pt;height:117.75pt">
            <v:imagedata r:id="rId92" o:title=""/>
          </v:shape>
        </w:pict>
      </w:r>
    </w:p>
    <w:p w:rsidR="00A0408E" w:rsidRDefault="00F83A2B">
      <w:pPr>
        <w:pStyle w:val="a3"/>
        <w:divId w:val="1797989278"/>
      </w:pPr>
      <w:r>
        <w:rPr>
          <w:b/>
          <w:bCs/>
        </w:rPr>
        <w:t>Раздел 4. Оценка времени выполнения микропрограммы.</w:t>
      </w:r>
    </w:p>
    <w:p w:rsidR="00A0408E" w:rsidRDefault="00F83A2B">
      <w:pPr>
        <w:pStyle w:val="a3"/>
        <w:divId w:val="1797989278"/>
      </w:pPr>
      <w:r>
        <w:t>Временной граф имеет следующий вид.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4"/>
        <w:gridCol w:w="4125"/>
        <w:gridCol w:w="975"/>
      </w:tblGrid>
      <w:tr w:rsidR="00A0408E">
        <w:trPr>
          <w:divId w:val="1797989278"/>
          <w:trHeight w:val="45"/>
          <w:tblCellSpacing w:w="0" w:type="dxa"/>
        </w:trPr>
        <w:tc>
          <w:tcPr>
            <w:tcW w:w="930" w:type="dxa"/>
            <w:vAlign w:val="center"/>
            <w:hideMark/>
          </w:tcPr>
          <w:p w:rsidR="00A0408E" w:rsidRPr="00F83A2B" w:rsidRDefault="00A0408E">
            <w:pPr>
              <w:pStyle w:val="a3"/>
            </w:pPr>
          </w:p>
        </w:tc>
        <w:tc>
          <w:tcPr>
            <w:tcW w:w="90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1797989278"/>
          <w:trHeight w:val="9105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408E" w:rsidRDefault="008F7BDD">
            <w:r>
              <w:rPr>
                <w:noProof/>
              </w:rPr>
              <w:pict>
                <v:shape id="_x0000_i1405" type="#_x0000_t75" style="width:210.75pt;height:455.25pt">
                  <v:imagedata r:id="rId93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1797989278"/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/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</w:tr>
      <w:tr w:rsidR="00A0408E">
        <w:trPr>
          <w:divId w:val="1797989278"/>
          <w:trHeight w:val="4290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0408E" w:rsidRDefault="008F7BDD">
            <w:r>
              <w:rPr>
                <w:noProof/>
              </w:rPr>
              <w:pict>
                <v:shape id="_x0000_i1408" type="#_x0000_t75" style="width:255pt;height:214.5pt">
                  <v:imagedata r:id="rId94" o:title=""/>
                </v:shape>
              </w:pict>
            </w:r>
          </w:p>
        </w:tc>
      </w:tr>
    </w:tbl>
    <w:p w:rsidR="00A0408E" w:rsidRDefault="00A0408E">
      <w:pPr>
        <w:divId w:val="1797989278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80"/>
      </w:tblGrid>
      <w:tr w:rsidR="00A0408E">
        <w:trPr>
          <w:gridAfter w:val="1"/>
          <w:divId w:val="1797989278"/>
          <w:tblCellSpacing w:w="0" w:type="dxa"/>
        </w:trPr>
        <w:tc>
          <w:tcPr>
            <w:tcW w:w="690" w:type="dxa"/>
            <w:vAlign w:val="center"/>
            <w:hideMark/>
          </w:tcPr>
          <w:p w:rsidR="00A0408E" w:rsidRDefault="00A0408E">
            <w:pPr>
              <w:pStyle w:val="a3"/>
            </w:pPr>
          </w:p>
        </w:tc>
      </w:tr>
      <w:tr w:rsidR="00A0408E">
        <w:trPr>
          <w:divId w:val="1797989278"/>
          <w:tblCellSpacing w:w="0" w:type="dxa"/>
        </w:trPr>
        <w:tc>
          <w:tcPr>
            <w:tcW w:w="0" w:type="auto"/>
            <w:vAlign w:val="center"/>
            <w:hideMark/>
          </w:tcPr>
          <w:p w:rsidR="00A0408E" w:rsidRDefault="00A040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408E" w:rsidRDefault="008F7BDD">
            <w:r>
              <w:rPr>
                <w:noProof/>
              </w:rPr>
              <w:pict>
                <v:shape id="_x0000_i1411" type="#_x0000_t75" style="width:389.25pt;height:372pt">
                  <v:imagedata r:id="rId95" o:title=""/>
                </v:shape>
              </w:pict>
            </w:r>
          </w:p>
        </w:tc>
      </w:tr>
    </w:tbl>
    <w:p w:rsidR="00A0408E" w:rsidRPr="00F83A2B" w:rsidRDefault="00F83A2B">
      <w:pPr>
        <w:pStyle w:val="a3"/>
        <w:divId w:val="1797989278"/>
      </w:pPr>
      <w:r>
        <w:br/>
        <w:t>В графе имеются три цикла: 8-9, 11-12, 17-21. Будем считать, что количество итераций циклов 8-9 и 11-12  равно 5, а цикла 17-21 – 3. Таким образом, время выполнения циклов 8-9 и 11-12, имеющих по две вершины, равно 10, а цикла 17-21 – 6. Теперь рассчитаем вероятности выполнения каждой вершины, заменив циклы вершинами: 8-9 – Ц1, 11-12 – Ц2, 17-21 – Ц3.</w:t>
      </w:r>
    </w:p>
    <w:p w:rsidR="00A0408E" w:rsidRDefault="00F83A2B">
      <w:pPr>
        <w:pStyle w:val="a3"/>
        <w:divId w:val="1797989278"/>
      </w:pPr>
      <w:r>
        <w:rPr>
          <w:b/>
          <w:bCs/>
        </w:rPr>
        <w:t xml:space="preserve">Заключение. </w:t>
      </w:r>
    </w:p>
    <w:p w:rsidR="00A0408E" w:rsidRDefault="00F83A2B">
      <w:pPr>
        <w:pStyle w:val="a3"/>
        <w:divId w:val="1797989278"/>
      </w:pPr>
      <w:r>
        <w:rPr>
          <w:b/>
          <w:bCs/>
        </w:rPr>
        <w:t> </w:t>
      </w:r>
    </w:p>
    <w:p w:rsidR="00A0408E" w:rsidRDefault="00F83A2B">
      <w:pPr>
        <w:pStyle w:val="a3"/>
        <w:divId w:val="1797989278"/>
      </w:pPr>
      <w:r>
        <w:t>В результате проделанной работы построена управляющая часть операционного автомата, который умеет складывать числа с плавающей запятой. В ходе работы  приобретены навыки практического решения задач логического проектирования узлов и блоков ЭВМ. Логическая схема автомата, построенная в базисе «И-НЕ», содержит 52 элемента «И-НЕ», один дешифратор и 4 D-триггера. В ходе вычисления оценки времени выполнения микропрограммы было определено, что операция сложения двух чисел с плавающей запятой выполняется в среднем в течение 11 тактов.</w:t>
      </w:r>
      <w:bookmarkStart w:id="0" w:name="_GoBack"/>
      <w:bookmarkEnd w:id="0"/>
    </w:p>
    <w:sectPr w:rsidR="00A04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A2B"/>
    <w:rsid w:val="008F7BDD"/>
    <w:rsid w:val="00A0408E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</o:shapelayout>
  </w:shapeDefaults>
  <w:decimalSymbol w:val=","/>
  <w:listSeparator w:val=";"/>
  <w15:chartTrackingRefBased/>
  <w15:docId w15:val="{51D84007-B573-4FB0-95FC-4A654A48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6774</Characters>
  <Application>Microsoft Office Word</Application>
  <DocSecurity>0</DocSecurity>
  <Lines>56</Lines>
  <Paragraphs>15</Paragraphs>
  <ScaleCrop>false</ScaleCrop>
  <Company>diakov.net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управляющей части автомата для сложения двух чисел с плавающей запятой в дополнительном коде с помощью модели Мура</dc:title>
  <dc:subject/>
  <dc:creator>Irina</dc:creator>
  <cp:keywords/>
  <dc:description/>
  <cp:lastModifiedBy>Irina</cp:lastModifiedBy>
  <cp:revision>2</cp:revision>
  <dcterms:created xsi:type="dcterms:W3CDTF">2014-08-03T13:06:00Z</dcterms:created>
  <dcterms:modified xsi:type="dcterms:W3CDTF">2014-08-03T13:06:00Z</dcterms:modified>
</cp:coreProperties>
</file>