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jc w:val="center"/>
        <w:tblCellSpacing w:w="15" w:type="dxa"/>
        <w:tblCellMar>
          <w:top w:w="15" w:type="dxa"/>
          <w:left w:w="15" w:type="dxa"/>
          <w:bottom w:w="15" w:type="dxa"/>
          <w:right w:w="15" w:type="dxa"/>
        </w:tblCellMar>
        <w:tblLook w:val="04A0" w:firstRow="1" w:lastRow="0" w:firstColumn="1" w:lastColumn="0" w:noHBand="0" w:noVBand="1"/>
      </w:tblPr>
      <w:tblGrid>
        <w:gridCol w:w="11250"/>
      </w:tblGrid>
      <w:tr w:rsidR="002D707E" w:rsidRPr="002853EA" w:rsidTr="008E2358">
        <w:trPr>
          <w:tblCellSpacing w:w="15" w:type="dxa"/>
          <w:jc w:val="center"/>
        </w:trPr>
        <w:tc>
          <w:tcPr>
            <w:tcW w:w="0" w:type="auto"/>
            <w:vAlign w:val="center"/>
          </w:tcPr>
          <w:p w:rsidR="00087375" w:rsidRDefault="00087375" w:rsidP="004C7181">
            <w:pPr>
              <w:spacing w:after="0"/>
              <w:rPr>
                <w:rFonts w:ascii="Times New Roman" w:hAnsi="Times New Roman"/>
                <w:sz w:val="24"/>
                <w:szCs w:val="24"/>
              </w:rPr>
            </w:pPr>
          </w:p>
          <w:p w:rsidR="002D707E" w:rsidRPr="002853EA" w:rsidRDefault="002D707E" w:rsidP="004C7181">
            <w:pPr>
              <w:spacing w:after="0"/>
              <w:rPr>
                <w:rFonts w:ascii="Times New Roman" w:hAnsi="Times New Roman"/>
                <w:sz w:val="24"/>
                <w:szCs w:val="24"/>
              </w:rPr>
            </w:pPr>
            <w:r w:rsidRPr="002853EA">
              <w:rPr>
                <w:rFonts w:ascii="Times New Roman" w:hAnsi="Times New Roman"/>
                <w:sz w:val="24"/>
                <w:szCs w:val="24"/>
              </w:rPr>
              <w:t>Страховой рынок Республики Беларусь</w:t>
            </w:r>
          </w:p>
        </w:tc>
      </w:tr>
    </w:tbl>
    <w:p w:rsidR="002D707E" w:rsidRPr="008E2358" w:rsidRDefault="002D707E" w:rsidP="004C7181">
      <w:pPr>
        <w:spacing w:after="0"/>
        <w:rPr>
          <w:rFonts w:ascii="Times New Roman" w:hAnsi="Times New Roman"/>
          <w:sz w:val="24"/>
          <w:szCs w:val="24"/>
        </w:rPr>
      </w:pPr>
      <w:r w:rsidRPr="008E2358">
        <w:rPr>
          <w:rFonts w:ascii="Times New Roman" w:hAnsi="Times New Roman"/>
          <w:sz w:val="24"/>
          <w:szCs w:val="24"/>
        </w:rPr>
        <w:t>1. Введение</w:t>
      </w:r>
    </w:p>
    <w:p w:rsidR="002D707E" w:rsidRPr="008E2358" w:rsidRDefault="002D707E" w:rsidP="004C7181">
      <w:pPr>
        <w:spacing w:after="0"/>
        <w:rPr>
          <w:rFonts w:ascii="Times New Roman" w:hAnsi="Times New Roman"/>
          <w:sz w:val="24"/>
          <w:szCs w:val="24"/>
        </w:rPr>
      </w:pPr>
      <w:r w:rsidRPr="008E2358">
        <w:rPr>
          <w:rFonts w:ascii="Times New Roman" w:hAnsi="Times New Roman"/>
          <w:sz w:val="24"/>
          <w:szCs w:val="24"/>
        </w:rPr>
        <w:t>Уровень развития страхового рынка свидетельствует о степени развития экономики страны. В развитых странах страхование занимает достаточно большую долю в ВВП и именно через посредничество страхового рынка происходит значительная часть инвестиций в экономику. Страховой рынок Беларуси, напротив, по-прежнему находится в неразвитом состоянии. В целом он характеризуется высокой степенью концентрации, отсутствием необходимой конкуренции, доминированием государственной формы собственности, преференциями в отношении страховых организаций, контролируемых государством. Страховые компании обладают небольшими объемами капитала и ресурсов. По мнению международных экспертов, в Беларуси, как в других постсоветских странах, претендующих на вступление в ВТО, сектор страхования является менее открытым, чем банковский, а законодательная база – менее развитой.</w:t>
      </w:r>
    </w:p>
    <w:p w:rsidR="002D707E" w:rsidRPr="008E2358" w:rsidRDefault="002D707E" w:rsidP="004C7181">
      <w:pPr>
        <w:spacing w:after="0"/>
        <w:rPr>
          <w:rFonts w:ascii="Times New Roman" w:hAnsi="Times New Roman"/>
          <w:sz w:val="24"/>
          <w:szCs w:val="24"/>
        </w:rPr>
      </w:pPr>
      <w:r w:rsidRPr="008E2358">
        <w:rPr>
          <w:rFonts w:ascii="Times New Roman" w:hAnsi="Times New Roman"/>
          <w:sz w:val="24"/>
          <w:szCs w:val="24"/>
        </w:rPr>
        <w:t>После нарастания негативных тенденций в экономике, в том числе в результате влияния внешних факторов, в 2008 г. белорусское правительство начало осуществлять ряд реформ в направлении либерализации и инвестиционной привлекательности белорусской экономики. Изменения коснулись защиты прав инвесторов, регистрации и ликвидации субъектов хозяйствования, налоговой системы и т.д. Тем не менее, говорить о значимой либерализации страховой деятельности в Беларуси пока рано.</w:t>
      </w:r>
    </w:p>
    <w:p w:rsidR="004C7181" w:rsidRPr="008E2358" w:rsidRDefault="008E2358" w:rsidP="004C7181">
      <w:pPr>
        <w:spacing w:after="0"/>
        <w:rPr>
          <w:rFonts w:ascii="Times New Roman" w:hAnsi="Times New Roman"/>
          <w:sz w:val="24"/>
          <w:szCs w:val="24"/>
        </w:rPr>
      </w:pPr>
      <w:r>
        <w:rPr>
          <w:rFonts w:ascii="Times New Roman" w:hAnsi="Times New Roman"/>
          <w:sz w:val="24"/>
          <w:szCs w:val="24"/>
        </w:rPr>
        <w:t>История развития страхования в РБ</w:t>
      </w:r>
    </w:p>
    <w:p w:rsidR="002D707E" w:rsidRDefault="008567E1" w:rsidP="004C7181">
      <w:pPr>
        <w:spacing w:after="0"/>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www.infobank.by/932/ctl/HtmlInDB/action/edit/itemid/1373/siteadmin_cms_from_editor/strahRB300.jpg.aspx" style="position:absolute;margin-left:0;margin-top:0;width:226.5pt;height:207pt;z-index:251657728;visibility:visible;mso-wrap-distance-left:3.75pt;mso-wrap-distance-top:3.75pt;mso-wrap-distance-right:3.75pt;mso-wrap-distance-bottom:3.75pt;mso-position-horizontal:left;mso-position-vertical-relative:line" o:allowoverlap="f">
            <v:imagedata r:id="rId5" o:title="strahRB300"/>
            <w10:wrap type="square"/>
          </v:shape>
        </w:pict>
      </w:r>
      <w:r w:rsidR="002D707E" w:rsidRPr="008E2358">
        <w:rPr>
          <w:rFonts w:ascii="Times New Roman" w:hAnsi="Times New Roman"/>
          <w:sz w:val="24"/>
          <w:szCs w:val="24"/>
        </w:rPr>
        <w:t xml:space="preserve">Страховой рынок Республики Беларусь начал свое развитие с начала девяностых, в период бурного развития предпринимательской деятельности, когда в нашей стране впервые появились рыночные отношения, конкуренция и свобода выбора. </w:t>
      </w:r>
      <w:r w:rsidR="002D707E" w:rsidRPr="008E2358">
        <w:rPr>
          <w:rFonts w:ascii="Times New Roman" w:hAnsi="Times New Roman"/>
          <w:sz w:val="24"/>
          <w:szCs w:val="24"/>
        </w:rPr>
        <w:br/>
      </w:r>
      <w:r w:rsidR="002D707E" w:rsidRPr="008E2358">
        <w:rPr>
          <w:rFonts w:ascii="Times New Roman" w:hAnsi="Times New Roman"/>
          <w:sz w:val="24"/>
          <w:szCs w:val="24"/>
        </w:rPr>
        <w:br/>
        <w:t xml:space="preserve">Желание многих заработать на неразвитом рынке привело к созданию более 40 страховых организаций, вступивших в борьбу за выживание. </w:t>
      </w:r>
      <w:r w:rsidR="002D707E" w:rsidRPr="008E2358">
        <w:rPr>
          <w:rFonts w:ascii="Times New Roman" w:hAnsi="Times New Roman"/>
          <w:sz w:val="24"/>
          <w:szCs w:val="24"/>
        </w:rPr>
        <w:br/>
      </w:r>
      <w:r w:rsidR="002D707E" w:rsidRPr="008E2358">
        <w:rPr>
          <w:rFonts w:ascii="Times New Roman" w:hAnsi="Times New Roman"/>
          <w:sz w:val="24"/>
          <w:szCs w:val="24"/>
        </w:rPr>
        <w:br/>
        <w:t>Единственным, кому эта деятельность явилась не в новинку, был Белгосстрах, организаци</w:t>
      </w:r>
      <w:r w:rsidR="004C7181" w:rsidRPr="008E2358">
        <w:rPr>
          <w:rFonts w:ascii="Times New Roman" w:hAnsi="Times New Roman"/>
          <w:sz w:val="24"/>
          <w:szCs w:val="24"/>
        </w:rPr>
        <w:t xml:space="preserve">я, основанная ещё в 1921 году. </w:t>
      </w:r>
      <w:r w:rsidR="002D707E" w:rsidRPr="008E2358">
        <w:rPr>
          <w:rFonts w:ascii="Times New Roman" w:hAnsi="Times New Roman"/>
          <w:sz w:val="24"/>
          <w:szCs w:val="24"/>
        </w:rPr>
        <w:br/>
        <w:t>Полученный на протяжении десятков лет опыт и разветвленная сеть продаж позволяют Белгосстраху и сейчас удерживать лидирующие позиции по сумме полученной страховой премии, ежегодно покрывая страхованием более половин</w:t>
      </w:r>
      <w:r w:rsidR="004C7181" w:rsidRPr="008E2358">
        <w:rPr>
          <w:rFonts w:ascii="Times New Roman" w:hAnsi="Times New Roman"/>
          <w:sz w:val="24"/>
          <w:szCs w:val="24"/>
        </w:rPr>
        <w:t xml:space="preserve">ы страхового рынка республики. </w:t>
      </w:r>
      <w:r w:rsidR="002D707E" w:rsidRPr="008E2358">
        <w:rPr>
          <w:rFonts w:ascii="Times New Roman" w:hAnsi="Times New Roman"/>
          <w:sz w:val="24"/>
          <w:szCs w:val="24"/>
        </w:rPr>
        <w:br/>
        <w:t>А что же остальные? Многие не выдержали испытаний на прочность в условиях развивающейся экономики, отдельные организации не смогли удовлетворить требования лицензирующего органа и обеспечить полноценн</w:t>
      </w:r>
      <w:r w:rsidR="004C7181" w:rsidRPr="008E2358">
        <w:rPr>
          <w:rFonts w:ascii="Times New Roman" w:hAnsi="Times New Roman"/>
          <w:sz w:val="24"/>
          <w:szCs w:val="24"/>
        </w:rPr>
        <w:t xml:space="preserve">ую защиту своих страхователей. </w:t>
      </w:r>
      <w:r w:rsidR="002D707E" w:rsidRPr="008E2358">
        <w:rPr>
          <w:rFonts w:ascii="Times New Roman" w:hAnsi="Times New Roman"/>
          <w:sz w:val="24"/>
          <w:szCs w:val="24"/>
        </w:rPr>
        <w:br/>
        <w:t>В итоге в настоящее время на страховом рынке республики осуществляют страховую деятельность 24 страховые организации, две из которых получили данн</w:t>
      </w:r>
      <w:r w:rsidR="004C7181" w:rsidRPr="008E2358">
        <w:rPr>
          <w:rFonts w:ascii="Times New Roman" w:hAnsi="Times New Roman"/>
          <w:sz w:val="24"/>
          <w:szCs w:val="24"/>
        </w:rPr>
        <w:t xml:space="preserve">ое право относительно недавно. </w:t>
      </w:r>
      <w:r w:rsidR="002D707E" w:rsidRPr="008E2358">
        <w:rPr>
          <w:rFonts w:ascii="Times New Roman" w:hAnsi="Times New Roman"/>
          <w:sz w:val="24"/>
          <w:szCs w:val="24"/>
        </w:rPr>
        <w:br/>
        <w:t xml:space="preserve">При этом, как первая, так и вторая компании являются своего рода уникальными для нашего рынка. </w:t>
      </w:r>
      <w:r w:rsidR="002D707E" w:rsidRPr="008E2358">
        <w:rPr>
          <w:rFonts w:ascii="Times New Roman" w:hAnsi="Times New Roman"/>
          <w:sz w:val="24"/>
          <w:szCs w:val="24"/>
        </w:rPr>
        <w:br/>
        <w:t>Республиканское унитарное предприятие «Белорусская национальная перестраховочная организация» создана по решению Правительства. Данная организация является первой и единственной в Республике, осуществляющей деятельность иск</w:t>
      </w:r>
      <w:r w:rsidR="004C7181" w:rsidRPr="008E2358">
        <w:rPr>
          <w:rFonts w:ascii="Times New Roman" w:hAnsi="Times New Roman"/>
          <w:sz w:val="24"/>
          <w:szCs w:val="24"/>
        </w:rPr>
        <w:t xml:space="preserve">лючительно по перестрахованию. </w:t>
      </w:r>
      <w:r w:rsidR="002D707E" w:rsidRPr="008E2358">
        <w:rPr>
          <w:rFonts w:ascii="Times New Roman" w:hAnsi="Times New Roman"/>
          <w:sz w:val="24"/>
          <w:szCs w:val="24"/>
        </w:rPr>
        <w:br/>
        <w:t>Правительство, создавая данную организацию, ставило перед собой определенные задачи. Это, прежде всего, уменьшение оттока валютных средств страховых организаций республики. Дело в том, что страховая организация не всегда может обеспечить за счет своих собственных средств покрытие убытка по страховому случаю, если сумма выплаты велика. Это могут быть, например, космические, авиационные риски, страхова</w:t>
      </w:r>
      <w:r w:rsidR="004C7181" w:rsidRPr="008E2358">
        <w:rPr>
          <w:rFonts w:ascii="Times New Roman" w:hAnsi="Times New Roman"/>
          <w:sz w:val="24"/>
          <w:szCs w:val="24"/>
        </w:rPr>
        <w:t>ние крупных предприятий и т.п.</w:t>
      </w:r>
      <w:r w:rsidR="002D707E" w:rsidRPr="008E2358">
        <w:rPr>
          <w:rFonts w:ascii="Times New Roman" w:hAnsi="Times New Roman"/>
          <w:sz w:val="24"/>
          <w:szCs w:val="24"/>
        </w:rPr>
        <w:br/>
        <w:t xml:space="preserve">В этом случае страховая компания, чтобы обеспечить защиту страхователю, передает часть своего риска за определенную плату другому страховщику (возможно иностранному), который обладает необходимой величиной собственного капитала. Это способствует привлечению иностранных участников страхового рынка к размещению своих рисков на территории нашей республики. </w:t>
      </w:r>
      <w:r w:rsidR="002D707E" w:rsidRPr="008E2358">
        <w:rPr>
          <w:rFonts w:ascii="Times New Roman" w:hAnsi="Times New Roman"/>
          <w:sz w:val="24"/>
          <w:szCs w:val="24"/>
        </w:rPr>
        <w:br/>
        <w:t>Таким образом, функционирование данной организации наряду с другими инструментами увеличения экспорта должно помогать созданию в нашей республике положите</w:t>
      </w:r>
      <w:r w:rsidR="004C7181" w:rsidRPr="008E2358">
        <w:rPr>
          <w:rFonts w:ascii="Times New Roman" w:hAnsi="Times New Roman"/>
          <w:sz w:val="24"/>
          <w:szCs w:val="24"/>
        </w:rPr>
        <w:t xml:space="preserve">льного внешнеторгового сальдо. </w:t>
      </w:r>
      <w:r w:rsidR="002D707E" w:rsidRPr="008E2358">
        <w:rPr>
          <w:rFonts w:ascii="Times New Roman" w:hAnsi="Times New Roman"/>
          <w:sz w:val="24"/>
          <w:szCs w:val="24"/>
        </w:rPr>
        <w:br/>
        <w:t>Но, когда речь заходит о страховании экспорта или импорта, в первую очередь вспоминается очередное «детище» нашего Правительства, созданное Советом Министров Республики Беларусь в 2001 году - Белорусское республиканское унитарное предприятие экспортно-импортного</w:t>
      </w:r>
      <w:r w:rsidR="004C7181" w:rsidRPr="008E2358">
        <w:rPr>
          <w:rFonts w:ascii="Times New Roman" w:hAnsi="Times New Roman"/>
          <w:sz w:val="24"/>
          <w:szCs w:val="24"/>
        </w:rPr>
        <w:t xml:space="preserve"> страхования «Белэксимгарант». </w:t>
      </w:r>
      <w:r w:rsidR="002D707E" w:rsidRPr="008E2358">
        <w:rPr>
          <w:rFonts w:ascii="Times New Roman" w:hAnsi="Times New Roman"/>
          <w:sz w:val="24"/>
          <w:szCs w:val="24"/>
        </w:rPr>
        <w:br/>
        <w:t xml:space="preserve">Данная организация разработала и реализовала в республике целую систему комплексной страховой защиты участников ВЭД. Кроме того, Указом Президента Республики Беларусь от 25.08.2006 № 534 «О содействии развитию экспорта товаров (работ, услуг)» эта организация наделена исключительным правом осуществления страхования экспорта от имени Республики Беларусь. Основная цель, которую ставит Правительство перед Белэксимгарантом в краткосрочной перспективе - уменьшение экспортных рисков при поддержке государства. </w:t>
      </w:r>
      <w:r w:rsidR="002D707E" w:rsidRPr="008E2358">
        <w:rPr>
          <w:rFonts w:ascii="Times New Roman" w:hAnsi="Times New Roman"/>
          <w:sz w:val="24"/>
          <w:szCs w:val="24"/>
        </w:rPr>
        <w:br/>
      </w:r>
      <w:r w:rsidR="002D707E" w:rsidRPr="008E2358">
        <w:rPr>
          <w:rFonts w:ascii="Times New Roman" w:hAnsi="Times New Roman"/>
          <w:sz w:val="24"/>
          <w:szCs w:val="24"/>
        </w:rPr>
        <w:br/>
        <w:t xml:space="preserve">Итак, перечислим еще раз все созданные нашим Правительством государственные страховые организации: </w:t>
      </w:r>
      <w:r w:rsidR="002D707E" w:rsidRPr="008E2358">
        <w:rPr>
          <w:rFonts w:ascii="Times New Roman" w:hAnsi="Times New Roman"/>
          <w:sz w:val="24"/>
          <w:szCs w:val="24"/>
        </w:rPr>
        <w:br/>
        <w:t xml:space="preserve">• Белорусское республиканское унитарное страховое предприятие «Белгосстрах» </w:t>
      </w:r>
      <w:r w:rsidR="002D707E" w:rsidRPr="008E2358">
        <w:rPr>
          <w:rFonts w:ascii="Times New Roman" w:hAnsi="Times New Roman"/>
          <w:sz w:val="24"/>
          <w:szCs w:val="24"/>
        </w:rPr>
        <w:br/>
        <w:t xml:space="preserve">• Белорусское государственное предприятие экспортно-импортного страхования «Белэксимгрант» </w:t>
      </w:r>
      <w:r w:rsidR="002D707E" w:rsidRPr="008E2358">
        <w:rPr>
          <w:rFonts w:ascii="Times New Roman" w:hAnsi="Times New Roman"/>
          <w:sz w:val="24"/>
          <w:szCs w:val="24"/>
        </w:rPr>
        <w:br/>
        <w:t xml:space="preserve">• Республиканское унитарное предприятие «Белорусская национальная перестраховочная организация». </w:t>
      </w:r>
      <w:r w:rsidR="002D707E" w:rsidRPr="008E2358">
        <w:rPr>
          <w:rFonts w:ascii="Times New Roman" w:hAnsi="Times New Roman"/>
          <w:sz w:val="24"/>
          <w:szCs w:val="24"/>
        </w:rPr>
        <w:br/>
      </w:r>
      <w:r w:rsidR="002D707E" w:rsidRPr="008E2358">
        <w:rPr>
          <w:rFonts w:ascii="Times New Roman" w:hAnsi="Times New Roman"/>
          <w:sz w:val="24"/>
          <w:szCs w:val="24"/>
        </w:rPr>
        <w:br/>
        <w:t xml:space="preserve">Создавая данные организации, Правительство, в первую очередь, ориентировалось на необходимость создания действенного механизма минимизации потерь от непредвиденных ситуаций в экономике республики, усиление социальной защиты населения и гарантий защиты их имущественных интересов. </w:t>
      </w:r>
      <w:r w:rsidR="002D707E" w:rsidRPr="008E2358">
        <w:rPr>
          <w:rFonts w:ascii="Times New Roman" w:hAnsi="Times New Roman"/>
          <w:sz w:val="24"/>
          <w:szCs w:val="24"/>
        </w:rPr>
        <w:br/>
        <w:t xml:space="preserve">Этим же принципом руководствовалось государство, когда предоставляло полномочия по проведению обязательных видов страхования только государственным страховым организациям или тем компаниям, в чьих уставных фондах доля собственности государства составляет более 50 процентов. Данная норма действует только с 2004 года, а до этого обязательные виды страхования, в частности обязательное страхование гражданской ответственности владельцев транспортных средств, имели право проводить как государственные, так и частные страховые компании. </w:t>
      </w:r>
      <w:r w:rsidR="002D707E" w:rsidRPr="008E2358">
        <w:rPr>
          <w:rFonts w:ascii="Times New Roman" w:hAnsi="Times New Roman"/>
          <w:sz w:val="24"/>
          <w:szCs w:val="24"/>
        </w:rPr>
        <w:br/>
      </w:r>
      <w:r w:rsidR="002D707E" w:rsidRPr="008E2358">
        <w:rPr>
          <w:rFonts w:ascii="Times New Roman" w:hAnsi="Times New Roman"/>
          <w:sz w:val="24"/>
          <w:szCs w:val="24"/>
        </w:rPr>
        <w:br/>
        <w:t xml:space="preserve">Страховые организации с долей собственности государства не создавались с нуля. В основном, это бывшие частные компании, которые не желали терять своих клиентов по обязательному страхованию гражданской ответственности владельцев транспортных средств и безвозмездно передали часть своих акций государству. В частности, это: </w:t>
      </w:r>
      <w:r w:rsidR="002D707E" w:rsidRPr="008E2358">
        <w:rPr>
          <w:rFonts w:ascii="Times New Roman" w:hAnsi="Times New Roman"/>
          <w:sz w:val="24"/>
          <w:szCs w:val="24"/>
        </w:rPr>
        <w:br/>
        <w:t xml:space="preserve">• Закрытое акционерное страховое общество «Промтрансинвест» </w:t>
      </w:r>
      <w:r w:rsidR="002D707E" w:rsidRPr="008E2358">
        <w:rPr>
          <w:rFonts w:ascii="Times New Roman" w:hAnsi="Times New Roman"/>
          <w:sz w:val="24"/>
          <w:szCs w:val="24"/>
        </w:rPr>
        <w:br/>
        <w:t xml:space="preserve">• Закрытое акционерное страховое общество «ТАСК» </w:t>
      </w:r>
      <w:r w:rsidR="002D707E" w:rsidRPr="008E2358">
        <w:rPr>
          <w:rFonts w:ascii="Times New Roman" w:hAnsi="Times New Roman"/>
          <w:sz w:val="24"/>
          <w:szCs w:val="24"/>
        </w:rPr>
        <w:br/>
        <w:t xml:space="preserve">• Закрытое акционерное страховое общество «Белнефтестрах» </w:t>
      </w:r>
      <w:r w:rsidR="002D707E" w:rsidRPr="008E2358">
        <w:rPr>
          <w:rFonts w:ascii="Times New Roman" w:hAnsi="Times New Roman"/>
          <w:sz w:val="24"/>
          <w:szCs w:val="24"/>
        </w:rPr>
        <w:br/>
        <w:t xml:space="preserve">• Страховое общество с ограниченной ответственностью «Белкоопстрах». </w:t>
      </w:r>
      <w:r w:rsidR="002D707E" w:rsidRPr="008E2358">
        <w:rPr>
          <w:rFonts w:ascii="Times New Roman" w:hAnsi="Times New Roman"/>
          <w:sz w:val="24"/>
          <w:szCs w:val="24"/>
        </w:rPr>
        <w:br/>
      </w:r>
      <w:r w:rsidR="002D707E" w:rsidRPr="008E2358">
        <w:rPr>
          <w:rFonts w:ascii="Times New Roman" w:hAnsi="Times New Roman"/>
          <w:sz w:val="24"/>
          <w:szCs w:val="24"/>
        </w:rPr>
        <w:br/>
        <w:t xml:space="preserve">В каждой из этих компаний государству принадлежит более 50 % акций, а в ЗАСО «Промтрансинвест» государственные предприятия и организации владеют 100 % акций. </w:t>
      </w:r>
      <w:r w:rsidR="002D707E" w:rsidRPr="008E2358">
        <w:rPr>
          <w:rFonts w:ascii="Times New Roman" w:hAnsi="Times New Roman"/>
          <w:sz w:val="24"/>
          <w:szCs w:val="24"/>
        </w:rPr>
        <w:br/>
      </w:r>
      <w:r w:rsidR="002D707E" w:rsidRPr="008E2358">
        <w:rPr>
          <w:rFonts w:ascii="Times New Roman" w:hAnsi="Times New Roman"/>
          <w:sz w:val="24"/>
          <w:szCs w:val="24"/>
        </w:rPr>
        <w:br/>
        <w:t xml:space="preserve">Итак, одна из отличительных черт таких страховых компаний состоит в предоставленной им государством возможности проводить обязательные виды страхования. Но данная возможность не является достаточным основанием для проведения обязательных видов страхования. Так, право проведение отдельных видов может быть делегировано только Президентом, а по другим видам страховщику необходимо выполнить определенные лицензионные требования. </w:t>
      </w:r>
      <w:r w:rsidR="002D707E" w:rsidRPr="008E2358">
        <w:rPr>
          <w:rFonts w:ascii="Times New Roman" w:hAnsi="Times New Roman"/>
          <w:sz w:val="24"/>
          <w:szCs w:val="24"/>
        </w:rPr>
        <w:br/>
      </w:r>
      <w:r w:rsidR="002D707E" w:rsidRPr="008E2358">
        <w:rPr>
          <w:rFonts w:ascii="Times New Roman" w:hAnsi="Times New Roman"/>
          <w:sz w:val="24"/>
          <w:szCs w:val="24"/>
        </w:rPr>
        <w:br/>
        <w:t>Структура</w:t>
      </w:r>
      <w:r w:rsidR="008E2358">
        <w:rPr>
          <w:rFonts w:ascii="Times New Roman" w:hAnsi="Times New Roman"/>
          <w:sz w:val="24"/>
          <w:szCs w:val="24"/>
        </w:rPr>
        <w:t xml:space="preserve"> современного</w:t>
      </w:r>
      <w:r w:rsidR="002D707E" w:rsidRPr="008E2358">
        <w:rPr>
          <w:rFonts w:ascii="Times New Roman" w:hAnsi="Times New Roman"/>
          <w:sz w:val="24"/>
          <w:szCs w:val="24"/>
        </w:rPr>
        <w:t xml:space="preserve"> страхового рынка</w:t>
      </w:r>
    </w:p>
    <w:p w:rsidR="008E2358" w:rsidRPr="008E2358" w:rsidRDefault="008E2358" w:rsidP="004C7181">
      <w:pPr>
        <w:spacing w:after="0"/>
        <w:rPr>
          <w:rFonts w:ascii="Times New Roman" w:hAnsi="Times New Roman"/>
          <w:sz w:val="24"/>
          <w:szCs w:val="24"/>
        </w:rPr>
      </w:pPr>
    </w:p>
    <w:p w:rsidR="002D707E" w:rsidRPr="008E2358" w:rsidRDefault="004C7181" w:rsidP="004C7181">
      <w:pPr>
        <w:spacing w:after="0"/>
        <w:rPr>
          <w:rFonts w:ascii="Times New Roman" w:hAnsi="Times New Roman"/>
          <w:sz w:val="24"/>
          <w:szCs w:val="24"/>
        </w:rPr>
      </w:pPr>
      <w:r w:rsidRPr="008E2358">
        <w:rPr>
          <w:rFonts w:ascii="Times New Roman" w:hAnsi="Times New Roman"/>
          <w:sz w:val="24"/>
          <w:szCs w:val="24"/>
        </w:rPr>
        <w:t>Из 24 страховых организаций</w:t>
      </w:r>
      <w:r w:rsidR="002D707E" w:rsidRPr="008E2358">
        <w:rPr>
          <w:rFonts w:ascii="Times New Roman" w:hAnsi="Times New Roman"/>
          <w:sz w:val="24"/>
          <w:szCs w:val="24"/>
        </w:rPr>
        <w:t>,</w:t>
      </w:r>
      <w:r w:rsidRPr="008E2358">
        <w:rPr>
          <w:rFonts w:ascii="Times New Roman" w:hAnsi="Times New Roman"/>
          <w:sz w:val="24"/>
          <w:szCs w:val="24"/>
        </w:rPr>
        <w:t xml:space="preserve"> осуществляющих свою деятельность в Беларуси,</w:t>
      </w:r>
      <w:r w:rsidR="002D707E" w:rsidRPr="008E2358">
        <w:rPr>
          <w:rFonts w:ascii="Times New Roman" w:hAnsi="Times New Roman"/>
          <w:sz w:val="24"/>
          <w:szCs w:val="24"/>
        </w:rPr>
        <w:t xml:space="preserve"> из них 8 –</w:t>
      </w:r>
    </w:p>
    <w:p w:rsidR="002D707E" w:rsidRPr="008E2358" w:rsidRDefault="002D707E" w:rsidP="004C7181">
      <w:pPr>
        <w:spacing w:after="0"/>
        <w:rPr>
          <w:rFonts w:ascii="Times New Roman" w:hAnsi="Times New Roman"/>
          <w:sz w:val="24"/>
          <w:szCs w:val="24"/>
        </w:rPr>
      </w:pPr>
      <w:r w:rsidRPr="008E2358">
        <w:rPr>
          <w:rFonts w:ascii="Times New Roman" w:hAnsi="Times New Roman"/>
          <w:sz w:val="24"/>
          <w:szCs w:val="24"/>
        </w:rPr>
        <w:t>государственные или с долей государства в уставных фондах, 16 – частные, из частных</w:t>
      </w:r>
    </w:p>
    <w:p w:rsidR="002D707E" w:rsidRPr="008E2358" w:rsidRDefault="002D707E" w:rsidP="004C7181">
      <w:pPr>
        <w:spacing w:after="0"/>
        <w:rPr>
          <w:rFonts w:ascii="Times New Roman" w:hAnsi="Times New Roman"/>
          <w:sz w:val="24"/>
          <w:szCs w:val="24"/>
        </w:rPr>
      </w:pPr>
      <w:r w:rsidRPr="008E2358">
        <w:rPr>
          <w:rFonts w:ascii="Times New Roman" w:hAnsi="Times New Roman"/>
          <w:sz w:val="24"/>
          <w:szCs w:val="24"/>
        </w:rPr>
        <w:t>11 – с участием иностранного капитала. А в 2008 г. была зарегистрирована первая стра-</w:t>
      </w:r>
    </w:p>
    <w:p w:rsidR="002D707E" w:rsidRPr="008E2358" w:rsidRDefault="002D707E" w:rsidP="004C7181">
      <w:pPr>
        <w:spacing w:after="0"/>
        <w:rPr>
          <w:rFonts w:ascii="Times New Roman" w:hAnsi="Times New Roman"/>
          <w:sz w:val="24"/>
          <w:szCs w:val="24"/>
        </w:rPr>
      </w:pPr>
      <w:r w:rsidRPr="008E2358">
        <w:rPr>
          <w:rFonts w:ascii="Times New Roman" w:hAnsi="Times New Roman"/>
          <w:sz w:val="24"/>
          <w:szCs w:val="24"/>
        </w:rPr>
        <w:t>ховая компания со 100%-ным иностранным капиталом – ЗАО «Генерали». Тем не менее,</w:t>
      </w:r>
    </w:p>
    <w:p w:rsidR="002D707E" w:rsidRPr="008E2358" w:rsidRDefault="002D707E" w:rsidP="004C7181">
      <w:pPr>
        <w:spacing w:after="0"/>
        <w:rPr>
          <w:rFonts w:ascii="Times New Roman" w:hAnsi="Times New Roman"/>
          <w:sz w:val="24"/>
          <w:szCs w:val="24"/>
        </w:rPr>
      </w:pPr>
      <w:r w:rsidRPr="008E2358">
        <w:rPr>
          <w:rFonts w:ascii="Times New Roman" w:hAnsi="Times New Roman"/>
          <w:sz w:val="24"/>
          <w:szCs w:val="24"/>
        </w:rPr>
        <w:t>объемы иностранного капитала в секторе не велики. При установленной правительством</w:t>
      </w:r>
    </w:p>
    <w:p w:rsidR="002D707E" w:rsidRPr="008E2358" w:rsidRDefault="002D707E" w:rsidP="004C7181">
      <w:pPr>
        <w:spacing w:after="0"/>
        <w:rPr>
          <w:rFonts w:ascii="Times New Roman" w:hAnsi="Times New Roman"/>
          <w:sz w:val="24"/>
          <w:szCs w:val="24"/>
        </w:rPr>
      </w:pPr>
      <w:r w:rsidRPr="008E2358">
        <w:rPr>
          <w:rFonts w:ascii="Times New Roman" w:hAnsi="Times New Roman"/>
          <w:sz w:val="24"/>
          <w:szCs w:val="24"/>
        </w:rPr>
        <w:t>квоте в 30%, они составляют всего лишь 6% в совокупном уставном фонде страховых</w:t>
      </w:r>
    </w:p>
    <w:p w:rsidR="002D707E" w:rsidRPr="008E2358" w:rsidRDefault="002D707E" w:rsidP="004C7181">
      <w:pPr>
        <w:spacing w:after="0"/>
        <w:rPr>
          <w:rFonts w:ascii="Times New Roman" w:hAnsi="Times New Roman"/>
          <w:sz w:val="24"/>
          <w:szCs w:val="24"/>
        </w:rPr>
      </w:pPr>
      <w:r w:rsidRPr="008E2358">
        <w:rPr>
          <w:rFonts w:ascii="Times New Roman" w:hAnsi="Times New Roman"/>
          <w:sz w:val="24"/>
          <w:szCs w:val="24"/>
        </w:rPr>
        <w:t xml:space="preserve">компаний. Доступу иностранного капитала на рынок </w:t>
      </w:r>
      <w:r w:rsidR="004C7181" w:rsidRPr="008E2358">
        <w:rPr>
          <w:rFonts w:ascii="Times New Roman" w:hAnsi="Times New Roman"/>
          <w:sz w:val="24"/>
          <w:szCs w:val="24"/>
        </w:rPr>
        <w:t>препятствует не столько установ</w:t>
      </w:r>
      <w:r w:rsidRPr="008E2358">
        <w:rPr>
          <w:rFonts w:ascii="Times New Roman" w:hAnsi="Times New Roman"/>
          <w:sz w:val="24"/>
          <w:szCs w:val="24"/>
        </w:rPr>
        <w:t>ленная квота, сколько регулирование самой практики страхования в стране.</w:t>
      </w:r>
    </w:p>
    <w:p w:rsidR="002D707E" w:rsidRDefault="002D707E" w:rsidP="004C7181">
      <w:pPr>
        <w:spacing w:after="0"/>
        <w:rPr>
          <w:rFonts w:ascii="Times New Roman" w:hAnsi="Times New Roman"/>
          <w:sz w:val="24"/>
          <w:szCs w:val="24"/>
        </w:rPr>
      </w:pPr>
      <w:r w:rsidRPr="008E2358">
        <w:rPr>
          <w:rFonts w:ascii="Times New Roman" w:hAnsi="Times New Roman"/>
          <w:sz w:val="24"/>
          <w:szCs w:val="24"/>
        </w:rPr>
        <w:t>Согласно белорусскому законодательству, обязательн</w:t>
      </w:r>
      <w:r w:rsidR="004C7181" w:rsidRPr="008E2358">
        <w:rPr>
          <w:rFonts w:ascii="Times New Roman" w:hAnsi="Times New Roman"/>
          <w:sz w:val="24"/>
          <w:szCs w:val="24"/>
        </w:rPr>
        <w:t>ыми видами страхования могут за</w:t>
      </w:r>
      <w:r w:rsidRPr="008E2358">
        <w:rPr>
          <w:rFonts w:ascii="Times New Roman" w:hAnsi="Times New Roman"/>
          <w:sz w:val="24"/>
          <w:szCs w:val="24"/>
        </w:rPr>
        <w:t xml:space="preserve">ниматься только государственные страховые компании </w:t>
      </w:r>
      <w:r w:rsidR="004C7181" w:rsidRPr="008E2358">
        <w:rPr>
          <w:rFonts w:ascii="Times New Roman" w:hAnsi="Times New Roman"/>
          <w:sz w:val="24"/>
          <w:szCs w:val="24"/>
        </w:rPr>
        <w:t>либо компании с долей государст</w:t>
      </w:r>
      <w:r w:rsidRPr="008E2358">
        <w:rPr>
          <w:rFonts w:ascii="Times New Roman" w:hAnsi="Times New Roman"/>
          <w:sz w:val="24"/>
          <w:szCs w:val="24"/>
        </w:rPr>
        <w:t>ва свыше 50%. Существуют ограничения и по некото</w:t>
      </w:r>
      <w:r w:rsidR="004C7181" w:rsidRPr="008E2358">
        <w:rPr>
          <w:rFonts w:ascii="Times New Roman" w:hAnsi="Times New Roman"/>
          <w:sz w:val="24"/>
          <w:szCs w:val="24"/>
        </w:rPr>
        <w:t>рым добровольным видам страхова</w:t>
      </w:r>
      <w:r w:rsidRPr="008E2358">
        <w:rPr>
          <w:rFonts w:ascii="Times New Roman" w:hAnsi="Times New Roman"/>
          <w:sz w:val="24"/>
          <w:szCs w:val="24"/>
        </w:rPr>
        <w:t xml:space="preserve">ния, в частности, страхованию жизни, имущественных интересов </w:t>
      </w:r>
      <w:r w:rsidR="004C7181" w:rsidRPr="008E2358">
        <w:rPr>
          <w:rFonts w:ascii="Times New Roman" w:hAnsi="Times New Roman"/>
          <w:sz w:val="24"/>
          <w:szCs w:val="24"/>
        </w:rPr>
        <w:t xml:space="preserve"> государственных органи</w:t>
      </w:r>
      <w:r w:rsidRPr="008E2358">
        <w:rPr>
          <w:rFonts w:ascii="Times New Roman" w:hAnsi="Times New Roman"/>
          <w:sz w:val="24"/>
          <w:szCs w:val="24"/>
        </w:rPr>
        <w:t>заций (сюда не допускаются страховые компании с долей иностранного участника более</w:t>
      </w:r>
      <w:r w:rsidR="004C7181" w:rsidRPr="008E2358">
        <w:rPr>
          <w:rFonts w:ascii="Times New Roman" w:hAnsi="Times New Roman"/>
          <w:sz w:val="24"/>
          <w:szCs w:val="24"/>
        </w:rPr>
        <w:t xml:space="preserve"> </w:t>
      </w:r>
      <w:r w:rsidRPr="008E2358">
        <w:rPr>
          <w:rFonts w:ascii="Times New Roman" w:hAnsi="Times New Roman"/>
          <w:sz w:val="24"/>
          <w:szCs w:val="24"/>
        </w:rPr>
        <w:t>49%)</w:t>
      </w:r>
      <w:r w:rsidR="004C7181" w:rsidRPr="008E2358">
        <w:rPr>
          <w:rFonts w:ascii="Times New Roman" w:hAnsi="Times New Roman"/>
          <w:sz w:val="24"/>
          <w:szCs w:val="24"/>
        </w:rPr>
        <w:t>.</w:t>
      </w:r>
    </w:p>
    <w:p w:rsidR="001B136E" w:rsidRPr="008E2358" w:rsidRDefault="001B136E" w:rsidP="004C7181">
      <w:pPr>
        <w:spacing w:after="0"/>
        <w:rPr>
          <w:rFonts w:ascii="Times New Roman" w:hAnsi="Times New Roman"/>
          <w:sz w:val="24"/>
          <w:szCs w:val="24"/>
        </w:rPr>
      </w:pPr>
      <w:r>
        <w:rPr>
          <w:rFonts w:ascii="Times New Roman" w:hAnsi="Times New Roman"/>
          <w:sz w:val="24"/>
          <w:szCs w:val="24"/>
        </w:rPr>
        <w:t>М</w:t>
      </w:r>
      <w:r w:rsidRPr="008E2358">
        <w:rPr>
          <w:rFonts w:ascii="Times New Roman" w:hAnsi="Times New Roman"/>
          <w:sz w:val="24"/>
          <w:szCs w:val="24"/>
        </w:rPr>
        <w:t xml:space="preserve">ожно предложить группировку страховых организаций в зависимости от ориентации их страхового портфеля по добровольным видам страхования на услуги физическим, либо юридическим лицам: </w:t>
      </w:r>
      <w:r w:rsidRPr="008E2358">
        <w:rPr>
          <w:rFonts w:ascii="Times New Roman" w:hAnsi="Times New Roman"/>
          <w:sz w:val="24"/>
          <w:szCs w:val="24"/>
        </w:rPr>
        <w:br/>
      </w:r>
      <w:r w:rsidRPr="008E2358">
        <w:rPr>
          <w:rFonts w:ascii="Times New Roman" w:hAnsi="Times New Roman"/>
          <w:sz w:val="24"/>
          <w:szCs w:val="24"/>
        </w:rPr>
        <w:br/>
        <w:t xml:space="preserve">- организации со страховым портфелем, ориентированным на физических лиц: Белгосстрах, ЗАО "Страховая компания АльВеНа", СБА ЗАСО "Купала", ЗАСО "КЕНТАВР"; </w:t>
      </w:r>
      <w:r w:rsidRPr="008E2358">
        <w:rPr>
          <w:rFonts w:ascii="Times New Roman" w:hAnsi="Times New Roman"/>
          <w:sz w:val="24"/>
          <w:szCs w:val="24"/>
        </w:rPr>
        <w:br/>
      </w:r>
      <w:r w:rsidRPr="008E2358">
        <w:rPr>
          <w:rFonts w:ascii="Times New Roman" w:hAnsi="Times New Roman"/>
          <w:sz w:val="24"/>
          <w:szCs w:val="24"/>
        </w:rPr>
        <w:br/>
        <w:t xml:space="preserve">- организации со страховым портфелем, ориентированным на юридических лиц: УСП "Белвнешстрах", ЗАСО "Белнефтестрах", ЗАСО "БЕНИР, "Белэксимгарант", СООО "Белкоопстрах", ОАСО "БАГАЧ", ЗАСО "БАСО"; </w:t>
      </w:r>
      <w:r w:rsidRPr="008E2358">
        <w:rPr>
          <w:rFonts w:ascii="Times New Roman" w:hAnsi="Times New Roman"/>
          <w:sz w:val="24"/>
          <w:szCs w:val="24"/>
        </w:rPr>
        <w:br/>
      </w:r>
      <w:r w:rsidRPr="008E2358">
        <w:rPr>
          <w:rFonts w:ascii="Times New Roman" w:hAnsi="Times New Roman"/>
          <w:sz w:val="24"/>
          <w:szCs w:val="24"/>
        </w:rPr>
        <w:br/>
        <w:t xml:space="preserve">- организации без четко выраженной ориентации в страховом портфеле: ЗАСО "Промтрансинвест", ЗАСО "ТАСК, ЗАСО "БРОЛЛИ", ЗСАО "БелИнгострах", ОАСО "Би энд Би иншуренс Ко". </w:t>
      </w:r>
      <w:r w:rsidRPr="008E2358">
        <w:rPr>
          <w:rFonts w:ascii="Times New Roman" w:hAnsi="Times New Roman"/>
          <w:sz w:val="24"/>
          <w:szCs w:val="24"/>
        </w:rPr>
        <w:br/>
      </w:r>
      <w:r w:rsidRPr="008E2358">
        <w:rPr>
          <w:rFonts w:ascii="Times New Roman" w:hAnsi="Times New Roman"/>
          <w:sz w:val="24"/>
          <w:szCs w:val="24"/>
        </w:rPr>
        <w:br/>
        <w:t xml:space="preserve">Страховой организацией ИП ЗАСО «Генерали» страховой портфель в настоящее время не сформирован. </w:t>
      </w:r>
      <w:r w:rsidRPr="008E2358">
        <w:rPr>
          <w:rFonts w:ascii="Times New Roman" w:hAnsi="Times New Roman"/>
          <w:sz w:val="24"/>
          <w:szCs w:val="24"/>
        </w:rPr>
        <w:br/>
      </w:r>
    </w:p>
    <w:p w:rsidR="002D707E" w:rsidRPr="008E2358" w:rsidRDefault="002D707E" w:rsidP="004C7181">
      <w:pPr>
        <w:spacing w:after="0"/>
        <w:rPr>
          <w:rFonts w:ascii="Times New Roman" w:hAnsi="Times New Roman"/>
          <w:sz w:val="24"/>
          <w:szCs w:val="24"/>
        </w:rPr>
      </w:pPr>
      <w:r w:rsidRPr="008E2358">
        <w:rPr>
          <w:rFonts w:ascii="Times New Roman" w:hAnsi="Times New Roman"/>
          <w:sz w:val="24"/>
          <w:szCs w:val="24"/>
        </w:rPr>
        <w:t>Ниже представлен перечень страховых компаний Беларуси с указанием форм собственно-</w:t>
      </w:r>
    </w:p>
    <w:p w:rsidR="002D707E" w:rsidRPr="008E2358" w:rsidRDefault="002D707E" w:rsidP="004C7181">
      <w:pPr>
        <w:spacing w:after="0"/>
        <w:rPr>
          <w:rFonts w:ascii="Times New Roman" w:hAnsi="Times New Roman"/>
          <w:sz w:val="24"/>
          <w:szCs w:val="24"/>
        </w:rPr>
      </w:pPr>
      <w:r w:rsidRPr="008E2358">
        <w:rPr>
          <w:rFonts w:ascii="Times New Roman" w:hAnsi="Times New Roman"/>
          <w:sz w:val="24"/>
          <w:szCs w:val="24"/>
        </w:rPr>
        <w:t>сти и видов услуг (таблица 1).</w:t>
      </w:r>
    </w:p>
    <w:p w:rsidR="002D707E" w:rsidRDefault="008567E1" w:rsidP="004C7181">
      <w:pPr>
        <w:spacing w:after="0"/>
        <w:rPr>
          <w:rFonts w:ascii="Times New Roman" w:hAnsi="Times New Roman"/>
          <w:sz w:val="24"/>
          <w:szCs w:val="24"/>
        </w:rPr>
      </w:pPr>
      <w:r>
        <w:rPr>
          <w:rFonts w:ascii="Times New Roman" w:hAnsi="Times New Roman"/>
          <w:noProof/>
          <w:sz w:val="24"/>
          <w:szCs w:val="24"/>
          <w:lang w:eastAsia="ru-RU"/>
        </w:rPr>
        <w:pict>
          <v:shape id="Рисунок 11" o:spid="_x0000_i1025" type="#_x0000_t75" alt="http://www.infobank.by/932/ctl/HtmlInDB/action/edit/itemid/1373/siteadmin_cms_from_editor/strahkompany663.gif.aspx" style="width:468pt;height:568.5pt;visibility:visible">
            <v:imagedata r:id="rId6" o:title="strahkompany663"/>
          </v:shape>
        </w:pict>
      </w:r>
    </w:p>
    <w:p w:rsidR="0099408E" w:rsidRDefault="0099408E" w:rsidP="004C7181">
      <w:pPr>
        <w:spacing w:after="0"/>
        <w:rPr>
          <w:rFonts w:ascii="Times New Roman" w:hAnsi="Times New Roman"/>
          <w:sz w:val="24"/>
          <w:szCs w:val="24"/>
        </w:rPr>
      </w:pPr>
    </w:p>
    <w:p w:rsidR="0099408E" w:rsidRPr="008E2358" w:rsidRDefault="0099408E" w:rsidP="004C7181">
      <w:pPr>
        <w:spacing w:after="0"/>
        <w:rPr>
          <w:rFonts w:ascii="Times New Roman" w:hAnsi="Times New Roman"/>
          <w:sz w:val="24"/>
          <w:szCs w:val="24"/>
        </w:rPr>
      </w:pPr>
    </w:p>
    <w:p w:rsidR="002D707E" w:rsidRPr="008E2358" w:rsidRDefault="002D707E" w:rsidP="004C7181">
      <w:pPr>
        <w:spacing w:after="0"/>
        <w:rPr>
          <w:rFonts w:ascii="Times New Roman" w:hAnsi="Times New Roman"/>
          <w:sz w:val="24"/>
          <w:szCs w:val="24"/>
        </w:rPr>
      </w:pPr>
      <w:r w:rsidRPr="008E2358">
        <w:rPr>
          <w:rFonts w:ascii="Times New Roman" w:hAnsi="Times New Roman"/>
          <w:sz w:val="24"/>
          <w:szCs w:val="24"/>
        </w:rPr>
        <w:t>Основные объемы бизнеса сосредоточены у</w:t>
      </w:r>
      <w:r w:rsidR="004C7181" w:rsidRPr="008E2358">
        <w:rPr>
          <w:rFonts w:ascii="Times New Roman" w:hAnsi="Times New Roman"/>
          <w:sz w:val="24"/>
          <w:szCs w:val="24"/>
        </w:rPr>
        <w:t xml:space="preserve"> </w:t>
      </w:r>
      <w:r w:rsidRPr="008E2358">
        <w:rPr>
          <w:rFonts w:ascii="Times New Roman" w:hAnsi="Times New Roman"/>
          <w:sz w:val="24"/>
          <w:szCs w:val="24"/>
        </w:rPr>
        <w:t>небольшого количества страховщиков, в основном государственных, а так же частной</w:t>
      </w:r>
      <w:r w:rsidR="004C7181" w:rsidRPr="008E2358">
        <w:rPr>
          <w:rFonts w:ascii="Times New Roman" w:hAnsi="Times New Roman"/>
          <w:sz w:val="24"/>
          <w:szCs w:val="24"/>
        </w:rPr>
        <w:t xml:space="preserve"> </w:t>
      </w:r>
      <w:r w:rsidRPr="008E2358">
        <w:rPr>
          <w:rFonts w:ascii="Times New Roman" w:hAnsi="Times New Roman"/>
          <w:sz w:val="24"/>
          <w:szCs w:val="24"/>
        </w:rPr>
        <w:t>компании с участием иностранного капитала ОАСО «Би энд Би иншуренс Ко». Деятельность остальных страховщиков на рынке остается достаточно пассивной.</w:t>
      </w:r>
    </w:p>
    <w:p w:rsidR="004C7181" w:rsidRDefault="004C7181" w:rsidP="004C7181">
      <w:pPr>
        <w:spacing w:after="0"/>
        <w:rPr>
          <w:rFonts w:ascii="Times New Roman" w:hAnsi="Times New Roman"/>
          <w:sz w:val="24"/>
          <w:szCs w:val="24"/>
        </w:rPr>
      </w:pPr>
    </w:p>
    <w:p w:rsidR="001B136E" w:rsidRPr="008E2358" w:rsidRDefault="001B136E" w:rsidP="004C7181">
      <w:pPr>
        <w:spacing w:after="0"/>
        <w:rPr>
          <w:rFonts w:ascii="Times New Roman" w:hAnsi="Times New Roman"/>
          <w:sz w:val="24"/>
          <w:szCs w:val="24"/>
        </w:rPr>
      </w:pPr>
    </w:p>
    <w:p w:rsidR="004C7181" w:rsidRPr="008E2358" w:rsidRDefault="004C7181" w:rsidP="004C7181">
      <w:pPr>
        <w:spacing w:after="0"/>
        <w:rPr>
          <w:rFonts w:ascii="Times New Roman" w:hAnsi="Times New Roman"/>
          <w:sz w:val="24"/>
          <w:szCs w:val="24"/>
        </w:rPr>
      </w:pPr>
      <w:r w:rsidRPr="008E2358">
        <w:rPr>
          <w:rFonts w:ascii="Times New Roman" w:hAnsi="Times New Roman"/>
          <w:sz w:val="24"/>
          <w:szCs w:val="24"/>
        </w:rPr>
        <w:t xml:space="preserve">Основные результаты деятельности страховых организаций </w:t>
      </w:r>
    </w:p>
    <w:p w:rsidR="004C7181" w:rsidRPr="008E2358" w:rsidRDefault="004C7181" w:rsidP="004C7181">
      <w:pPr>
        <w:spacing w:after="0"/>
        <w:rPr>
          <w:rFonts w:ascii="Times New Roman" w:hAnsi="Times New Roman"/>
          <w:sz w:val="24"/>
          <w:szCs w:val="24"/>
        </w:rPr>
      </w:pPr>
    </w:p>
    <w:p w:rsidR="004C7181" w:rsidRPr="008E2358" w:rsidRDefault="004C7181" w:rsidP="004C7181">
      <w:pPr>
        <w:spacing w:after="0"/>
        <w:rPr>
          <w:rFonts w:ascii="Times New Roman" w:hAnsi="Times New Roman"/>
          <w:sz w:val="24"/>
          <w:szCs w:val="24"/>
        </w:rPr>
      </w:pPr>
    </w:p>
    <w:p w:rsidR="004C7181" w:rsidRPr="008E2358" w:rsidRDefault="004C7181" w:rsidP="004C7181">
      <w:pPr>
        <w:spacing w:after="0"/>
        <w:rPr>
          <w:rFonts w:ascii="Times New Roman" w:hAnsi="Times New Roman"/>
          <w:sz w:val="24"/>
          <w:szCs w:val="24"/>
        </w:rPr>
      </w:pPr>
      <w:r w:rsidRPr="008E2358">
        <w:rPr>
          <w:rFonts w:ascii="Times New Roman" w:hAnsi="Times New Roman"/>
          <w:sz w:val="24"/>
          <w:szCs w:val="24"/>
        </w:rPr>
        <w:t>Несмотря на многочисленные регуляторные барьеры, в Беларуси наблюдался рост поступ-</w:t>
      </w:r>
    </w:p>
    <w:p w:rsidR="004C7181" w:rsidRPr="008E2358" w:rsidRDefault="004C7181" w:rsidP="004C7181">
      <w:pPr>
        <w:spacing w:after="0"/>
        <w:rPr>
          <w:rFonts w:ascii="Times New Roman" w:hAnsi="Times New Roman"/>
          <w:sz w:val="24"/>
          <w:szCs w:val="24"/>
        </w:rPr>
      </w:pPr>
      <w:r w:rsidRPr="008E2358">
        <w:rPr>
          <w:rFonts w:ascii="Times New Roman" w:hAnsi="Times New Roman"/>
          <w:sz w:val="24"/>
          <w:szCs w:val="24"/>
        </w:rPr>
        <w:t>лений по прямому страхованию и сострахованию в последние годы. Более того, белорус-</w:t>
      </w:r>
    </w:p>
    <w:p w:rsidR="004C7181" w:rsidRPr="008E2358" w:rsidRDefault="004C7181" w:rsidP="004C7181">
      <w:pPr>
        <w:spacing w:after="0"/>
        <w:rPr>
          <w:rFonts w:ascii="Times New Roman" w:hAnsi="Times New Roman"/>
          <w:sz w:val="24"/>
          <w:szCs w:val="24"/>
        </w:rPr>
      </w:pPr>
      <w:r w:rsidRPr="008E2358">
        <w:rPr>
          <w:rFonts w:ascii="Times New Roman" w:hAnsi="Times New Roman"/>
          <w:sz w:val="24"/>
          <w:szCs w:val="24"/>
        </w:rPr>
        <w:t>ский страховой рынок не ощутил столь остро проблем, с которыми столкнулись развитые</w:t>
      </w:r>
    </w:p>
    <w:p w:rsidR="004C7181" w:rsidRPr="008E2358" w:rsidRDefault="004C7181" w:rsidP="004C7181">
      <w:pPr>
        <w:spacing w:after="0"/>
        <w:rPr>
          <w:rFonts w:ascii="Times New Roman" w:hAnsi="Times New Roman"/>
          <w:sz w:val="24"/>
          <w:szCs w:val="24"/>
        </w:rPr>
      </w:pPr>
      <w:r w:rsidRPr="008E2358">
        <w:rPr>
          <w:rFonts w:ascii="Times New Roman" w:hAnsi="Times New Roman"/>
          <w:sz w:val="24"/>
          <w:szCs w:val="24"/>
        </w:rPr>
        <w:t>страны во время финансового кризиса 2008 г. в силу его низкой интегрированности в ми-</w:t>
      </w:r>
    </w:p>
    <w:p w:rsidR="004C7181" w:rsidRPr="008E2358" w:rsidRDefault="004C7181" w:rsidP="004C7181">
      <w:pPr>
        <w:spacing w:after="0"/>
        <w:rPr>
          <w:rFonts w:ascii="Times New Roman" w:hAnsi="Times New Roman"/>
          <w:sz w:val="24"/>
          <w:szCs w:val="24"/>
        </w:rPr>
      </w:pPr>
      <w:r w:rsidRPr="008E2358">
        <w:rPr>
          <w:rFonts w:ascii="Times New Roman" w:hAnsi="Times New Roman"/>
          <w:sz w:val="24"/>
          <w:szCs w:val="24"/>
        </w:rPr>
        <w:t>ровую финансовую систему, низкой развитости, протекционизма государства.</w:t>
      </w:r>
    </w:p>
    <w:p w:rsidR="008E2358" w:rsidRPr="008E2358" w:rsidRDefault="008567E1" w:rsidP="004C7181">
      <w:pPr>
        <w:spacing w:after="0"/>
        <w:rPr>
          <w:rFonts w:ascii="Times New Roman" w:hAnsi="Times New Roman"/>
          <w:sz w:val="24"/>
          <w:szCs w:val="24"/>
        </w:rPr>
      </w:pPr>
      <w:r>
        <w:rPr>
          <w:rFonts w:ascii="Times New Roman" w:hAnsi="Times New Roman"/>
          <w:noProof/>
          <w:sz w:val="24"/>
          <w:szCs w:val="24"/>
          <w:lang w:eastAsia="ru-RU"/>
        </w:rPr>
        <w:pict>
          <v:shape id="Рисунок 5" o:spid="_x0000_i1026" type="#_x0000_t75" style="width:372.75pt;height:192pt;visibility:visible">
            <v:imagedata r:id="rId7" o:title="" croptop="24843f" cropbottom="10951f" cropleft="13601f" cropright="10882f"/>
          </v:shape>
        </w:pict>
      </w:r>
    </w:p>
    <w:p w:rsidR="004C7181" w:rsidRPr="008E2358" w:rsidRDefault="004C7181" w:rsidP="004C7181">
      <w:pPr>
        <w:spacing w:after="0"/>
        <w:rPr>
          <w:rFonts w:ascii="Times New Roman" w:hAnsi="Times New Roman"/>
          <w:sz w:val="24"/>
          <w:szCs w:val="24"/>
        </w:rPr>
      </w:pPr>
      <w:r w:rsidRPr="008E2358">
        <w:rPr>
          <w:rFonts w:ascii="Times New Roman" w:hAnsi="Times New Roman"/>
          <w:sz w:val="24"/>
          <w:szCs w:val="24"/>
        </w:rPr>
        <w:t>Прирост страховых премий за 10 месяцев 2008 г. по сравнению с аналогичным периодом</w:t>
      </w:r>
    </w:p>
    <w:p w:rsidR="004C7181" w:rsidRPr="008E2358" w:rsidRDefault="004C7181" w:rsidP="004C7181">
      <w:pPr>
        <w:spacing w:after="0"/>
        <w:rPr>
          <w:rFonts w:ascii="Times New Roman" w:hAnsi="Times New Roman"/>
          <w:sz w:val="24"/>
          <w:szCs w:val="24"/>
        </w:rPr>
      </w:pPr>
      <w:r w:rsidRPr="008E2358">
        <w:rPr>
          <w:rFonts w:ascii="Times New Roman" w:hAnsi="Times New Roman"/>
          <w:sz w:val="24"/>
          <w:szCs w:val="24"/>
        </w:rPr>
        <w:t>2007 г. в Беларуси составил 41.9%. Страховыми организациями получено страховых</w:t>
      </w:r>
    </w:p>
    <w:p w:rsidR="004C7181" w:rsidRPr="008E2358" w:rsidRDefault="004C7181" w:rsidP="004C7181">
      <w:pPr>
        <w:spacing w:after="0"/>
        <w:rPr>
          <w:rFonts w:ascii="Times New Roman" w:hAnsi="Times New Roman"/>
          <w:sz w:val="24"/>
          <w:szCs w:val="24"/>
        </w:rPr>
      </w:pPr>
      <w:r w:rsidRPr="008E2358">
        <w:rPr>
          <w:rFonts w:ascii="Times New Roman" w:hAnsi="Times New Roman"/>
          <w:sz w:val="24"/>
          <w:szCs w:val="24"/>
        </w:rPr>
        <w:t>взносов по прямому страхованию и сострахованию на сумму USD 363.4 млн (рис. 1). Сти-</w:t>
      </w:r>
    </w:p>
    <w:p w:rsidR="004C7181" w:rsidRPr="008E2358" w:rsidRDefault="004C7181" w:rsidP="004C7181">
      <w:pPr>
        <w:spacing w:after="0"/>
        <w:rPr>
          <w:rFonts w:ascii="Times New Roman" w:hAnsi="Times New Roman"/>
          <w:sz w:val="24"/>
          <w:szCs w:val="24"/>
        </w:rPr>
      </w:pPr>
      <w:r w:rsidRPr="008E2358">
        <w:rPr>
          <w:rFonts w:ascii="Times New Roman" w:hAnsi="Times New Roman"/>
          <w:sz w:val="24"/>
          <w:szCs w:val="24"/>
        </w:rPr>
        <w:t>мулом к росту страховых премий в 2008 г., по мнению специалистов рынка, стали некото-</w:t>
      </w:r>
    </w:p>
    <w:p w:rsidR="004C7181" w:rsidRPr="008E2358" w:rsidRDefault="004C7181" w:rsidP="004C7181">
      <w:pPr>
        <w:spacing w:after="0"/>
        <w:rPr>
          <w:rFonts w:ascii="Times New Roman" w:hAnsi="Times New Roman"/>
          <w:sz w:val="24"/>
          <w:szCs w:val="24"/>
        </w:rPr>
      </w:pPr>
      <w:r w:rsidRPr="008E2358">
        <w:rPr>
          <w:rFonts w:ascii="Times New Roman" w:hAnsi="Times New Roman"/>
          <w:sz w:val="24"/>
          <w:szCs w:val="24"/>
        </w:rPr>
        <w:t>рые либеральные изменения в законодательстве, а также небольшой приток иностранных</w:t>
      </w:r>
    </w:p>
    <w:p w:rsidR="004C7181" w:rsidRPr="008E2358" w:rsidRDefault="004C7181" w:rsidP="004C7181">
      <w:pPr>
        <w:spacing w:after="0"/>
        <w:rPr>
          <w:rFonts w:ascii="Times New Roman" w:hAnsi="Times New Roman"/>
          <w:sz w:val="24"/>
          <w:szCs w:val="24"/>
        </w:rPr>
      </w:pPr>
      <w:r w:rsidRPr="008E2358">
        <w:rPr>
          <w:rFonts w:ascii="Times New Roman" w:hAnsi="Times New Roman"/>
          <w:sz w:val="24"/>
          <w:szCs w:val="24"/>
        </w:rPr>
        <w:t>инвестиций (более подробно об этом ниже в работе).</w:t>
      </w:r>
    </w:p>
    <w:p w:rsidR="004C7181" w:rsidRPr="008E2358" w:rsidRDefault="004C7181" w:rsidP="004C7181">
      <w:pPr>
        <w:spacing w:after="0"/>
        <w:rPr>
          <w:rFonts w:ascii="Times New Roman" w:hAnsi="Times New Roman"/>
          <w:sz w:val="24"/>
          <w:szCs w:val="24"/>
        </w:rPr>
      </w:pPr>
      <w:r w:rsidRPr="008E2358">
        <w:rPr>
          <w:rFonts w:ascii="Times New Roman" w:hAnsi="Times New Roman"/>
          <w:sz w:val="24"/>
          <w:szCs w:val="24"/>
        </w:rPr>
        <w:t>Тем не менее, доля страховых взносов в ВВП Беларуси невелика, составляет менее 1%.</w:t>
      </w:r>
    </w:p>
    <w:p w:rsidR="004C7181" w:rsidRPr="008E2358" w:rsidRDefault="004C7181" w:rsidP="004C7181">
      <w:pPr>
        <w:spacing w:after="0"/>
        <w:rPr>
          <w:rFonts w:ascii="Times New Roman" w:hAnsi="Times New Roman"/>
          <w:sz w:val="24"/>
          <w:szCs w:val="24"/>
        </w:rPr>
      </w:pPr>
      <w:r w:rsidRPr="008E2358">
        <w:rPr>
          <w:rFonts w:ascii="Times New Roman" w:hAnsi="Times New Roman"/>
          <w:sz w:val="24"/>
          <w:szCs w:val="24"/>
        </w:rPr>
        <w:t>На одного человека в стране приходится в среднем лишь около USD 30 страховых взносов</w:t>
      </w:r>
    </w:p>
    <w:p w:rsidR="008E2358" w:rsidRPr="008E2358" w:rsidRDefault="004C7181"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в год. По объемам привлеченных страховых премий в ВВП Беларусь отстает не только от</w:t>
      </w:r>
      <w:r w:rsidR="008E2358" w:rsidRPr="008E2358">
        <w:rPr>
          <w:rFonts w:ascii="Times New Roman" w:hAnsi="Times New Roman"/>
          <w:sz w:val="24"/>
          <w:szCs w:val="24"/>
        </w:rPr>
        <w:t xml:space="preserve"> развитых западных стран, стран Центральной и Восточной Европы, но и СНГ (Украина и</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Россия). Данные о доле страховых взносов в ВВП по отдельным странам представлены на рис. 2.</w:t>
      </w:r>
    </w:p>
    <w:p w:rsidR="008E2358" w:rsidRPr="008E2358" w:rsidRDefault="008567E1" w:rsidP="008E2358">
      <w:pPr>
        <w:spacing w:after="0"/>
        <w:rPr>
          <w:rFonts w:ascii="Times New Roman" w:hAnsi="Times New Roman"/>
          <w:sz w:val="24"/>
          <w:szCs w:val="24"/>
        </w:rPr>
      </w:pPr>
      <w:r>
        <w:rPr>
          <w:rFonts w:ascii="Times New Roman" w:hAnsi="Times New Roman"/>
          <w:noProof/>
          <w:sz w:val="24"/>
          <w:szCs w:val="24"/>
          <w:lang w:eastAsia="ru-RU"/>
        </w:rPr>
        <w:pict>
          <v:shape id="Рисунок 8" o:spid="_x0000_i1027" type="#_x0000_t75" style="width:438pt;height:217.5pt;visibility:visible">
            <v:imagedata r:id="rId8" o:title="" croptop="23776f" cropbottom="10342f" cropleft="11410f" cropright="9550f"/>
          </v:shape>
        </w:pict>
      </w:r>
    </w:p>
    <w:p w:rsidR="008E2358" w:rsidRPr="008E2358" w:rsidRDefault="008E2358" w:rsidP="008E2358">
      <w:pPr>
        <w:spacing w:after="0"/>
        <w:rPr>
          <w:rFonts w:ascii="Times New Roman" w:hAnsi="Times New Roman"/>
          <w:sz w:val="24"/>
          <w:szCs w:val="24"/>
        </w:rPr>
      </w:pP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Как уже было отмечено выше в работе, ввиду протекционизма государства, многочисленных ограничений для развития частных страховых организаций, отсутствия развитой страховой культуры, в стране превалирует обязательное страхование. Рост удельного веса обязательного страхования в структуре страховых взносов в начале 2000х гг. объяснялся постепенным введением новых видов обязательного страхования для поддержания деятельности государственных страховщиков. Во второй половине текущего десятилетия, после некоторых проведенных реформ, доля обязательного страхования в общем объеме страховых премий снизилась и составила в январе-октябре 2008 г. 56.2% (рис. 4).</w:t>
      </w:r>
    </w:p>
    <w:p w:rsidR="008E2358" w:rsidRPr="008E2358" w:rsidRDefault="008567E1" w:rsidP="008E2358">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shape id="_x0000_i1028" type="#_x0000_t75" style="width:435pt;height:207.75pt;visibility:visible">
            <v:imagedata r:id="rId9" o:title="" croptop="12802f" cropbottom="21181f" cropleft="13023f" cropright="11296f"/>
          </v:shape>
        </w:pic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Добровольное страхование сейчас развивается в основном благодаря разрешению вклю-</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чать некоторые расходы по добровольному страхованию в себестоимость, а также в силу</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развития сопутствующего бизнеса (рост потребительского кредитования способствовал</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развитию страхования авто-каско, а лизинга – страхованию имущества предприятий),</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внедрения добровольно-принудительного страхования (например, при аренде помещения,</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при грузоперевозках).</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Ниже представлено деление обязательного и добровольного видов страхования по сег-</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ментам. Среди обязательных видов страхования более половины (51.7%) составляет</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страхование ответственности, велика доля личного страхования (43.6%). Напротив, в</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добровольном страховании наиболее развитый сегмент – имущественное страхование</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(69.5%) (рис. 5).</w:t>
      </w:r>
    </w:p>
    <w:p w:rsidR="008E2358" w:rsidRPr="008E2358" w:rsidRDefault="008567E1" w:rsidP="008E2358">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shape id="Рисунок 14" o:spid="_x0000_i1029" type="#_x0000_t75" style="width:285pt;height:127.5pt;visibility:visible">
            <v:imagedata r:id="rId10" o:title="" croptop="23929f" cropbottom="12925f" cropleft="11031f" cropright="14563f"/>
          </v:shape>
        </w:pic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Сегмент долгосрочного страхования традиционно является доминирующим в структуре</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страховых премий большинства развитых стран. В Беларуси доля страхования жизни и</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пенсий в структуре полученных премий составила по итогам 2007 г. всего 5%. Около 97%</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заключенных договоров по страхованию жизни приходится на корпоративное страхова-</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10</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ние, и лишь 3% – на индивидуальное страхование. Преференции в Беларуси по долго-</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срочному страхованию предусмотрены пока только для корпоративных страхователей9. В</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случае долгосрочного страхования снова существуют неравные условия для государст-</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венных и частных страховщиков. Взносы предприятий по страхованию жизни и дополни-</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тельных пенсий включаются в затраты по производству и реализации продукции только</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если договоры заключены с государственным страховщиками. От сумм страховых взносов</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по этим договорам не делаются отчисления в Фонд социальной защиты населения.</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Уровень убыточности страхования (отношение суммы страховых выплат к сумме получен-</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ных страховых взносов) составил в 2007 г. 0.52 и практически не изменился по сравне-</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нию с 2006 г. По добровольному страхованию уровень убыточности снизился за год с 0.5</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до 0.44, что связано с более быстрым ростом страховых взносов (33.8%) по сравнению со</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страховыми выплатами (18.4%). По обязательному страхованию уровень убыточности</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увеличился с 0.55 до 0.57, что объясняется более быстрым ростом страховых выплат</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(16.1%) по сравнению с ростом страховых взносов (12.6%).</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По итогам 2007 г., как и девяти месяцев 2008 г., финансовый результат деятельности у</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всех белорусских страховых компаний сложился положительным (в 2006 г. у пяти страхо-</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вых компаний он был отрицательным). Отношение финансового результата страховых</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компаний к среднегодовой величине их собственного капитала в 2007 г. уменьшилось на</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4.6 процентного пункта, однако осталось на достаточно высоком уровне – 23.6 % (для</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сравнения, рентабельность собственного капитала банков в 2007 г. составляла 10.7%).</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Тем не менее, уровень рентабельности белорусских страховых компаний в действительно-</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сти оказывается достаточно низким. Страховая организация постоянно несет расходы по</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обслуживанию полиса (затраты на выезд агента к клиенту, ведение базы данных, учет и</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сопровождение документов). В мировой практике подобные расходы составляют до 40%</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от суммы страхового взноса. В Беларуси принят норматив 30%. Этих средств, как прави-</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ло, не достаточно для компенсации операционных расходов страховщиков. Разницу стра-</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ховые компании вынуждены покрывать из своей балансовой прибыли, тем самым снижа-</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ется фактический уровень рентабельности.</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С другой стороны, следует учитывать, что рентабельность существенно отличается по</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различным видам страхования. Как правило, именно в обязательных видах страхования</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объем взносов во много раз превышает размер выплат. Можно утверждать, что в этих ви-</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дах страхования много лет применяются завышенные тарифы. В итоге, снова создаются</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неравные условия по ведению бизнеса для государственных и частных страховщиков, по-</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скольку последние лишены возможности заниматься обязательным страхованием.</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Собственный капитал страховых компаний Беларуси на 01.10.2008 г. приблизился к USD</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162 млн (по итогам 2007 г. составлял USD 142 млн) и существенно увеличился за послед-</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ние годы (например, в 2003 г. составлял около USD 35 млн). Тем не менее, капитализация</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страхового рынка не достаточна для страхования крупных рисков. Увеличить этот показа-</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тель можно либо за счет привлечения инвестиций, либо за счет капитализации прибыли.</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Существующее регулирование рынка не создает стимулов для притока как местного, так и</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иностранного капитала. Ограничены возможности и по капитализации прибыли. У частных</w:t>
      </w:r>
      <w:r w:rsidR="001B136E">
        <w:rPr>
          <w:rFonts w:ascii="Times New Roman" w:hAnsi="Times New Roman"/>
          <w:sz w:val="24"/>
          <w:szCs w:val="24"/>
        </w:rPr>
        <w:t xml:space="preserve"> </w:t>
      </w:r>
      <w:r w:rsidRPr="008E2358">
        <w:rPr>
          <w:rFonts w:ascii="Times New Roman" w:hAnsi="Times New Roman"/>
          <w:sz w:val="24"/>
          <w:szCs w:val="24"/>
        </w:rPr>
        <w:t>компаний затруднены возможности по ее наращиванию, а у государственных возможно</w:t>
      </w:r>
      <w:r w:rsidR="001B136E">
        <w:rPr>
          <w:rFonts w:ascii="Times New Roman" w:hAnsi="Times New Roman"/>
          <w:sz w:val="24"/>
          <w:szCs w:val="24"/>
        </w:rPr>
        <w:t xml:space="preserve"> </w:t>
      </w:r>
      <w:r w:rsidRPr="008E2358">
        <w:rPr>
          <w:rFonts w:ascii="Times New Roman" w:hAnsi="Times New Roman"/>
          <w:sz w:val="24"/>
          <w:szCs w:val="24"/>
        </w:rPr>
        <w:t xml:space="preserve">изъятие прибылей в бюджет. Однако, в конце 2008 г., </w:t>
      </w:r>
      <w:r w:rsidR="001B136E">
        <w:rPr>
          <w:rFonts w:ascii="Times New Roman" w:hAnsi="Times New Roman"/>
          <w:sz w:val="24"/>
          <w:szCs w:val="24"/>
        </w:rPr>
        <w:t>учитывая влияние мирового финан</w:t>
      </w:r>
      <w:r w:rsidRPr="008E2358">
        <w:rPr>
          <w:rFonts w:ascii="Times New Roman" w:hAnsi="Times New Roman"/>
          <w:sz w:val="24"/>
          <w:szCs w:val="24"/>
        </w:rPr>
        <w:t>сового кризиса на экономику, правительство решило увеличить капитализацию госбанков</w:t>
      </w:r>
      <w:r w:rsidR="001B136E">
        <w:rPr>
          <w:rFonts w:ascii="Times New Roman" w:hAnsi="Times New Roman"/>
          <w:sz w:val="24"/>
          <w:szCs w:val="24"/>
        </w:rPr>
        <w:t xml:space="preserve"> </w:t>
      </w:r>
      <w:r w:rsidRPr="008E2358">
        <w:rPr>
          <w:rFonts w:ascii="Times New Roman" w:hAnsi="Times New Roman"/>
          <w:sz w:val="24"/>
          <w:szCs w:val="24"/>
        </w:rPr>
        <w:t>и некоторых страховых компаний. В частности, из оста</w:t>
      </w:r>
      <w:r w:rsidR="001B136E">
        <w:rPr>
          <w:rFonts w:ascii="Times New Roman" w:hAnsi="Times New Roman"/>
          <w:sz w:val="24"/>
          <w:szCs w:val="24"/>
        </w:rPr>
        <w:t>тков средств бюджета, образовав</w:t>
      </w:r>
      <w:r w:rsidRPr="008E2358">
        <w:rPr>
          <w:rFonts w:ascii="Times New Roman" w:hAnsi="Times New Roman"/>
          <w:sz w:val="24"/>
          <w:szCs w:val="24"/>
        </w:rPr>
        <w:t>шихся на 01.12.2008 г., вносится около USD 302 млн (BYR 650 млрд) в уставный фонд РУП</w:t>
      </w:r>
      <w:r w:rsidR="001B136E">
        <w:rPr>
          <w:rFonts w:ascii="Times New Roman" w:hAnsi="Times New Roman"/>
          <w:sz w:val="24"/>
          <w:szCs w:val="24"/>
        </w:rPr>
        <w:t xml:space="preserve"> </w:t>
      </w:r>
      <w:r w:rsidRPr="008E2358">
        <w:rPr>
          <w:rFonts w:ascii="Times New Roman" w:hAnsi="Times New Roman"/>
          <w:sz w:val="24"/>
          <w:szCs w:val="24"/>
        </w:rPr>
        <w:t>«Белгосстрах» и около USD 163 млн (BYR 350 млрд) в у</w:t>
      </w:r>
      <w:r w:rsidR="001B136E">
        <w:rPr>
          <w:rFonts w:ascii="Times New Roman" w:hAnsi="Times New Roman"/>
          <w:sz w:val="24"/>
          <w:szCs w:val="24"/>
        </w:rPr>
        <w:t>ставный фонд РУП "БНПО". Это оз</w:t>
      </w:r>
      <w:r w:rsidRPr="008E2358">
        <w:rPr>
          <w:rFonts w:ascii="Times New Roman" w:hAnsi="Times New Roman"/>
          <w:sz w:val="24"/>
          <w:szCs w:val="24"/>
        </w:rPr>
        <w:t>начает, что уставный фонд РУП «Белгосстрах» вырастет в 48 раз, а РУП "БНПО" – в 7.1</w:t>
      </w:r>
      <w:r w:rsidR="001B136E">
        <w:rPr>
          <w:rFonts w:ascii="Times New Roman" w:hAnsi="Times New Roman"/>
          <w:sz w:val="24"/>
          <w:szCs w:val="24"/>
        </w:rPr>
        <w:t xml:space="preserve"> </w:t>
      </w:r>
      <w:r w:rsidRPr="008E2358">
        <w:rPr>
          <w:rFonts w:ascii="Times New Roman" w:hAnsi="Times New Roman"/>
          <w:sz w:val="24"/>
          <w:szCs w:val="24"/>
        </w:rPr>
        <w:t>раз. Эти системообразующие для страхового рынка государственные предприятия еще</w:t>
      </w:r>
      <w:r w:rsidR="001B136E">
        <w:rPr>
          <w:rFonts w:ascii="Times New Roman" w:hAnsi="Times New Roman"/>
          <w:sz w:val="24"/>
          <w:szCs w:val="24"/>
        </w:rPr>
        <w:t xml:space="preserve"> </w:t>
      </w:r>
      <w:r w:rsidRPr="008E2358">
        <w:rPr>
          <w:rFonts w:ascii="Times New Roman" w:hAnsi="Times New Roman"/>
          <w:sz w:val="24"/>
          <w:szCs w:val="24"/>
        </w:rPr>
        <w:t>больше укрепят свои позиции. Одновременно, рынок в целом может так же приобрести</w:t>
      </w:r>
      <w:r w:rsidR="001B136E">
        <w:rPr>
          <w:rFonts w:ascii="Times New Roman" w:hAnsi="Times New Roman"/>
          <w:sz w:val="24"/>
          <w:szCs w:val="24"/>
        </w:rPr>
        <w:t xml:space="preserve"> </w:t>
      </w:r>
      <w:r w:rsidRPr="008E2358">
        <w:rPr>
          <w:rFonts w:ascii="Times New Roman" w:hAnsi="Times New Roman"/>
          <w:sz w:val="24"/>
          <w:szCs w:val="24"/>
        </w:rPr>
        <w:t>динамику благодаря многократному росту капитализации.</w:t>
      </w:r>
      <w:r w:rsidR="001B136E">
        <w:rPr>
          <w:rFonts w:ascii="Times New Roman" w:hAnsi="Times New Roman"/>
          <w:sz w:val="24"/>
          <w:szCs w:val="24"/>
        </w:rPr>
        <w:t xml:space="preserve"> </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Указ № 530 от 25.08.2006 г. «О страховой деятельности» с изменениями и дополнениями</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в 2007 и 2008 гг. ввел Положение о страховой деятельности, в котором изложены основы</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регулирования страхового рынка. В частности, в Поло</w:t>
      </w:r>
      <w:r w:rsidR="001B136E">
        <w:rPr>
          <w:rFonts w:ascii="Times New Roman" w:hAnsi="Times New Roman"/>
          <w:sz w:val="24"/>
          <w:szCs w:val="24"/>
        </w:rPr>
        <w:t>жении определяются основные уча</w:t>
      </w:r>
      <w:r w:rsidRPr="008E2358">
        <w:rPr>
          <w:rFonts w:ascii="Times New Roman" w:hAnsi="Times New Roman"/>
          <w:sz w:val="24"/>
          <w:szCs w:val="24"/>
        </w:rPr>
        <w:t>стники рынка, особенности регистрации страховщиков, правила осуществления страховой</w:t>
      </w:r>
      <w:r w:rsidR="001B136E">
        <w:rPr>
          <w:rFonts w:ascii="Times New Roman" w:hAnsi="Times New Roman"/>
          <w:sz w:val="24"/>
          <w:szCs w:val="24"/>
        </w:rPr>
        <w:t xml:space="preserve"> </w:t>
      </w:r>
      <w:r w:rsidRPr="008E2358">
        <w:rPr>
          <w:rFonts w:ascii="Times New Roman" w:hAnsi="Times New Roman"/>
          <w:sz w:val="24"/>
          <w:szCs w:val="24"/>
        </w:rPr>
        <w:t>деятельности и допуск страховщиков к определенным видам страхования. В соответствии</w:t>
      </w:r>
      <w:r w:rsidR="001B136E">
        <w:rPr>
          <w:rFonts w:ascii="Times New Roman" w:hAnsi="Times New Roman"/>
          <w:sz w:val="24"/>
          <w:szCs w:val="24"/>
        </w:rPr>
        <w:t xml:space="preserve"> </w:t>
      </w:r>
      <w:r w:rsidRPr="008E2358">
        <w:rPr>
          <w:rFonts w:ascii="Times New Roman" w:hAnsi="Times New Roman"/>
          <w:sz w:val="24"/>
          <w:szCs w:val="24"/>
        </w:rPr>
        <w:t>с программой развития сектора, а также с указом №5</w:t>
      </w:r>
      <w:r w:rsidR="001B136E">
        <w:rPr>
          <w:rFonts w:ascii="Times New Roman" w:hAnsi="Times New Roman"/>
          <w:sz w:val="24"/>
          <w:szCs w:val="24"/>
        </w:rPr>
        <w:t>30, увеличены требования к мини</w:t>
      </w:r>
      <w:r w:rsidRPr="008E2358">
        <w:rPr>
          <w:rFonts w:ascii="Times New Roman" w:hAnsi="Times New Roman"/>
          <w:sz w:val="24"/>
          <w:szCs w:val="24"/>
        </w:rPr>
        <w:t>мальному уставному фонду страховых организаций. Д</w:t>
      </w:r>
      <w:r w:rsidR="001B136E">
        <w:rPr>
          <w:rFonts w:ascii="Times New Roman" w:hAnsi="Times New Roman"/>
          <w:sz w:val="24"/>
          <w:szCs w:val="24"/>
        </w:rPr>
        <w:t>ля страховых компаний, осуществ</w:t>
      </w:r>
      <w:r w:rsidRPr="008E2358">
        <w:rPr>
          <w:rFonts w:ascii="Times New Roman" w:hAnsi="Times New Roman"/>
          <w:sz w:val="24"/>
          <w:szCs w:val="24"/>
        </w:rPr>
        <w:t>ляющих страхование жизни, минимальный размер устав</w:t>
      </w:r>
      <w:r w:rsidR="001B136E">
        <w:rPr>
          <w:rFonts w:ascii="Times New Roman" w:hAnsi="Times New Roman"/>
          <w:sz w:val="24"/>
          <w:szCs w:val="24"/>
        </w:rPr>
        <w:t>ного фонда должен составлять те</w:t>
      </w:r>
      <w:r w:rsidRPr="008E2358">
        <w:rPr>
          <w:rFonts w:ascii="Times New Roman" w:hAnsi="Times New Roman"/>
          <w:sz w:val="24"/>
          <w:szCs w:val="24"/>
        </w:rPr>
        <w:t>перь не менее EUR 2 млн (ранее EUR 400 тыс.), для компаний, осуществляющих другие</w:t>
      </w:r>
      <w:r w:rsidR="001B136E">
        <w:rPr>
          <w:rFonts w:ascii="Times New Roman" w:hAnsi="Times New Roman"/>
          <w:sz w:val="24"/>
          <w:szCs w:val="24"/>
        </w:rPr>
        <w:t xml:space="preserve"> </w:t>
      </w:r>
      <w:r w:rsidRPr="008E2358">
        <w:rPr>
          <w:rFonts w:ascii="Times New Roman" w:hAnsi="Times New Roman"/>
          <w:sz w:val="24"/>
          <w:szCs w:val="24"/>
        </w:rPr>
        <w:t>виды страхования, – EUR 1 млн (вместо EUR 200 тыс.</w:t>
      </w:r>
      <w:r w:rsidR="001B136E">
        <w:rPr>
          <w:rFonts w:ascii="Times New Roman" w:hAnsi="Times New Roman"/>
          <w:sz w:val="24"/>
          <w:szCs w:val="24"/>
        </w:rPr>
        <w:t>), для занимающихся только пере</w:t>
      </w:r>
      <w:r w:rsidRPr="008E2358">
        <w:rPr>
          <w:rFonts w:ascii="Times New Roman" w:hAnsi="Times New Roman"/>
          <w:sz w:val="24"/>
          <w:szCs w:val="24"/>
        </w:rPr>
        <w:t>страховочной деятельностью – EUR 5 млн евр</w:t>
      </w:r>
      <w:r w:rsidR="001B136E">
        <w:rPr>
          <w:rFonts w:ascii="Times New Roman" w:hAnsi="Times New Roman"/>
          <w:sz w:val="24"/>
          <w:szCs w:val="24"/>
        </w:rPr>
        <w:t>о (вместо EUR 500 тыс.). Страхо</w:t>
      </w:r>
      <w:r w:rsidRPr="008E2358">
        <w:rPr>
          <w:rFonts w:ascii="Times New Roman" w:hAnsi="Times New Roman"/>
          <w:sz w:val="24"/>
          <w:szCs w:val="24"/>
        </w:rPr>
        <w:t>вые организации, созданные до вступления в силу этог</w:t>
      </w:r>
      <w:r w:rsidR="001B136E">
        <w:rPr>
          <w:rFonts w:ascii="Times New Roman" w:hAnsi="Times New Roman"/>
          <w:sz w:val="24"/>
          <w:szCs w:val="24"/>
        </w:rPr>
        <w:t>о решения, будут обязаны поэтап</w:t>
      </w:r>
      <w:r w:rsidRPr="008E2358">
        <w:rPr>
          <w:rFonts w:ascii="Times New Roman" w:hAnsi="Times New Roman"/>
          <w:sz w:val="24"/>
          <w:szCs w:val="24"/>
        </w:rPr>
        <w:t>но увеличить уставные фонды до 01.05.2011 г. Невып</w:t>
      </w:r>
      <w:r w:rsidR="001B136E">
        <w:rPr>
          <w:rFonts w:ascii="Times New Roman" w:hAnsi="Times New Roman"/>
          <w:sz w:val="24"/>
          <w:szCs w:val="24"/>
        </w:rPr>
        <w:t>олнение этих условий должно при</w:t>
      </w:r>
      <w:r w:rsidRPr="008E2358">
        <w:rPr>
          <w:rFonts w:ascii="Times New Roman" w:hAnsi="Times New Roman"/>
          <w:sz w:val="24"/>
          <w:szCs w:val="24"/>
        </w:rPr>
        <w:t>вести к ликвидации компаний. Целями увеличения ус</w:t>
      </w:r>
      <w:r w:rsidR="001B136E">
        <w:rPr>
          <w:rFonts w:ascii="Times New Roman" w:hAnsi="Times New Roman"/>
          <w:sz w:val="24"/>
          <w:szCs w:val="24"/>
        </w:rPr>
        <w:t>тавных фондов страховщиков явля</w:t>
      </w:r>
      <w:r w:rsidRPr="008E2358">
        <w:rPr>
          <w:rFonts w:ascii="Times New Roman" w:hAnsi="Times New Roman"/>
          <w:sz w:val="24"/>
          <w:szCs w:val="24"/>
        </w:rPr>
        <w:t>ются увеличение емкости внутреннего страхового рынка</w:t>
      </w:r>
      <w:r w:rsidR="001B136E">
        <w:rPr>
          <w:rFonts w:ascii="Times New Roman" w:hAnsi="Times New Roman"/>
          <w:sz w:val="24"/>
          <w:szCs w:val="24"/>
        </w:rPr>
        <w:t>, рост его капитализации, сокра</w:t>
      </w:r>
      <w:r w:rsidRPr="008E2358">
        <w:rPr>
          <w:rFonts w:ascii="Times New Roman" w:hAnsi="Times New Roman"/>
          <w:sz w:val="24"/>
          <w:szCs w:val="24"/>
        </w:rPr>
        <w:t>щение объемов перестрахования за рубежом, рост инвестиций в экономику страны.</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Регуляторные реформы, которые осуществлялись в страховом секторе в последнее время,</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носили разнонаправленный характер. Несмотря на заявления правительства по либерали-</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зации сектора, по-прежнему принимаются документы, создающие неравные условия хо-</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зяйствования для государственных и частных участников рынка. Указ №23610, подписан-</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ный 28.04.2008 г., обязал госпредприятия, а также юридические лица, на решения кото-</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рых может влиять государство, обслуживаться только в государственных страховых орга-</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низациях (в которых более 50% акций принадлежит государству) по всем видам имущест-</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венного страхования, не относящимся к страхованию жизни.</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С другой стороны, в том же году были реализованы некоторые меры по либерализации</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страхового сектора. В частности, указ № 280 от 19.05.2008 г.11 разрешил включать взно-</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сы по основным имущественным видам страхования (имущества юридических лиц, каско,</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грузов), страхования экспортных рисков с поддержкой государства, и некоторым видам</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ответственности (гражданская ответственность перевозчика, владельцев водных и воз-</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душных судов) в себестоимость. Нормы Указа распространяются на договора страхования,</w:t>
      </w:r>
      <w:r w:rsidR="001B136E">
        <w:rPr>
          <w:rFonts w:ascii="Times New Roman" w:hAnsi="Times New Roman"/>
          <w:sz w:val="24"/>
          <w:szCs w:val="24"/>
        </w:rPr>
        <w:t xml:space="preserve"> </w:t>
      </w:r>
      <w:r w:rsidRPr="008E2358">
        <w:rPr>
          <w:rFonts w:ascii="Times New Roman" w:hAnsi="Times New Roman"/>
          <w:sz w:val="24"/>
          <w:szCs w:val="24"/>
        </w:rPr>
        <w:t>заключенные со страховщиками всех форм собственности. Таким образом, указ дал неко-</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торую дополнительную возможность развитию частных страховщиков, особенно в сегмен-</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те страхования грузов, хотя перечень видов страхования и не столь широк.</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В контексте либерализации экономики в целом и страхового сектора в частности, прави-</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тельство рассматривает возможность допустить к страхованию жизни иностранные компа-</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нии. Для этого они должны будут стать резидентами страны и осуществлять инвестиции от</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аккумулированных премий на территории страны. Допускается возможность постепенной</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10 Указ №236 от 28.04.2008 г. «О внесении дополнений и изменений в некоторые указы Президента</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Республики Беларусь по вопросам страхования».</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11 Указ № 280 от 19.05.2008 г. «О включении страховых взносов по видам добровольного страхова-</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ния, не относящимся к страхованию жизни, в затраты по производству и реализации продукции,</w:t>
      </w:r>
      <w:r w:rsidR="001B136E">
        <w:rPr>
          <w:rFonts w:ascii="Times New Roman" w:hAnsi="Times New Roman"/>
          <w:sz w:val="24"/>
          <w:szCs w:val="24"/>
        </w:rPr>
        <w:t xml:space="preserve"> </w:t>
      </w:r>
      <w:r w:rsidRPr="008E2358">
        <w:rPr>
          <w:rFonts w:ascii="Times New Roman" w:hAnsi="Times New Roman"/>
          <w:sz w:val="24"/>
          <w:szCs w:val="24"/>
        </w:rPr>
        <w:t>товаров (работ, услуг)»</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либерализации других сегментов страхования, однако пока никаких конкретных решений</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в данном направлении правительством не принято. Более того, не обсуждается планов по</w:t>
      </w:r>
    </w:p>
    <w:p w:rsidR="008E2358"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акционированию, и соответственно продаже долей в БРУ</w:t>
      </w:r>
      <w:r w:rsidR="008F77FC">
        <w:rPr>
          <w:rFonts w:ascii="Times New Roman" w:hAnsi="Times New Roman"/>
          <w:sz w:val="24"/>
          <w:szCs w:val="24"/>
        </w:rPr>
        <w:t>СП "Белгосстрах", основной стра</w:t>
      </w:r>
    </w:p>
    <w:p w:rsidR="002D707E" w:rsidRPr="008E2358" w:rsidRDefault="008E2358" w:rsidP="008E2358">
      <w:pPr>
        <w:autoSpaceDE w:val="0"/>
        <w:autoSpaceDN w:val="0"/>
        <w:adjustRightInd w:val="0"/>
        <w:spacing w:after="0" w:line="240" w:lineRule="auto"/>
        <w:rPr>
          <w:rFonts w:ascii="Times New Roman" w:hAnsi="Times New Roman"/>
          <w:sz w:val="24"/>
          <w:szCs w:val="24"/>
        </w:rPr>
      </w:pPr>
      <w:r w:rsidRPr="008E2358">
        <w:rPr>
          <w:rFonts w:ascii="Times New Roman" w:hAnsi="Times New Roman"/>
          <w:sz w:val="24"/>
          <w:szCs w:val="24"/>
        </w:rPr>
        <w:t>ховой компании, доминирующей на рынке.</w:t>
      </w:r>
      <w:r w:rsidR="002D707E" w:rsidRPr="008E2358">
        <w:rPr>
          <w:rFonts w:ascii="Times New Roman" w:hAnsi="Times New Roman"/>
          <w:sz w:val="24"/>
          <w:szCs w:val="24"/>
        </w:rPr>
        <w:br w:type="page"/>
      </w:r>
    </w:p>
    <w:p w:rsidR="004C7181" w:rsidRPr="008E2358" w:rsidRDefault="004C7181" w:rsidP="002853EA">
      <w:pPr>
        <w:spacing w:after="0" w:line="240" w:lineRule="auto"/>
        <w:jc w:val="both"/>
        <w:rPr>
          <w:rFonts w:ascii="Times New Roman" w:eastAsia="Times New Roman" w:hAnsi="Times New Roman"/>
          <w:color w:val="000000"/>
          <w:sz w:val="24"/>
          <w:szCs w:val="24"/>
          <w:lang w:eastAsia="ru-RU"/>
        </w:rPr>
      </w:pPr>
      <w:r w:rsidRPr="008E2358">
        <w:rPr>
          <w:rFonts w:ascii="Times New Roman" w:eastAsia="Times New Roman" w:hAnsi="Times New Roman"/>
          <w:color w:val="000000"/>
          <w:sz w:val="24"/>
          <w:szCs w:val="24"/>
          <w:lang w:eastAsia="ru-RU"/>
        </w:rPr>
        <w:t>Страховой рынок Республики Беларусь характеризуется, следующими основными чертами. С одной стороны –</w:t>
      </w:r>
    </w:p>
    <w:p w:rsidR="004C7181" w:rsidRPr="008E2358" w:rsidRDefault="004C7181" w:rsidP="004C7181">
      <w:pPr>
        <w:numPr>
          <w:ilvl w:val="0"/>
          <w:numId w:val="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8E2358">
        <w:rPr>
          <w:rFonts w:ascii="Times New Roman" w:eastAsia="Times New Roman" w:hAnsi="Times New Roman"/>
          <w:color w:val="000000"/>
          <w:sz w:val="24"/>
          <w:szCs w:val="24"/>
          <w:lang w:eastAsia="ru-RU"/>
        </w:rPr>
        <w:t xml:space="preserve">Наличием более 2-х десятков страховых организацией государственной и негосударственной формы собственности, большинство из которых, работают на рынке больше 15 лет и по праву завоевали доверие своих клиентов; </w:t>
      </w:r>
    </w:p>
    <w:p w:rsidR="004C7181" w:rsidRPr="008E2358" w:rsidRDefault="004C7181" w:rsidP="004C7181">
      <w:pPr>
        <w:numPr>
          <w:ilvl w:val="0"/>
          <w:numId w:val="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8E2358">
        <w:rPr>
          <w:rFonts w:ascii="Times New Roman" w:eastAsia="Times New Roman" w:hAnsi="Times New Roman"/>
          <w:color w:val="000000"/>
          <w:sz w:val="24"/>
          <w:szCs w:val="24"/>
          <w:lang w:eastAsia="ru-RU"/>
        </w:rPr>
        <w:t xml:space="preserve">Достаточно высокой степенью присутствия страховщиков через филиалы, представительства и сеть страховых агентов в регионах республики; </w:t>
      </w:r>
    </w:p>
    <w:p w:rsidR="004C7181" w:rsidRPr="008E2358" w:rsidRDefault="004C7181" w:rsidP="004C7181">
      <w:pPr>
        <w:numPr>
          <w:ilvl w:val="0"/>
          <w:numId w:val="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8E2358">
        <w:rPr>
          <w:rFonts w:ascii="Times New Roman" w:eastAsia="Times New Roman" w:hAnsi="Times New Roman"/>
          <w:color w:val="000000"/>
          <w:sz w:val="24"/>
          <w:szCs w:val="24"/>
          <w:lang w:eastAsia="ru-RU"/>
        </w:rPr>
        <w:t xml:space="preserve">Наличием нескольких брокерских компаний – профессиональных страховых консультантов, позволяющих своим клиентам заключать договора страхования на лучших условиях с последующим их сопровождением, включающем содействие в получении страховых выплат; </w:t>
      </w:r>
    </w:p>
    <w:p w:rsidR="004C7181" w:rsidRPr="008E2358" w:rsidRDefault="004C7181" w:rsidP="004C7181">
      <w:pPr>
        <w:numPr>
          <w:ilvl w:val="0"/>
          <w:numId w:val="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8E2358">
        <w:rPr>
          <w:rFonts w:ascii="Times New Roman" w:eastAsia="Times New Roman" w:hAnsi="Times New Roman"/>
          <w:color w:val="000000"/>
          <w:sz w:val="24"/>
          <w:szCs w:val="24"/>
          <w:lang w:eastAsia="ru-RU"/>
        </w:rPr>
        <w:t xml:space="preserve">Высоким уровнем профессиональной подготовки специалистов страховых организаций и страховых брокеров; </w:t>
      </w:r>
    </w:p>
    <w:p w:rsidR="004C7181" w:rsidRPr="008E2358" w:rsidRDefault="004C7181" w:rsidP="004C7181">
      <w:pPr>
        <w:numPr>
          <w:ilvl w:val="0"/>
          <w:numId w:val="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8E2358">
        <w:rPr>
          <w:rFonts w:ascii="Times New Roman" w:eastAsia="Times New Roman" w:hAnsi="Times New Roman"/>
          <w:color w:val="000000"/>
          <w:sz w:val="24"/>
          <w:szCs w:val="24"/>
          <w:lang w:eastAsia="ru-RU"/>
        </w:rPr>
        <w:t xml:space="preserve">Отсутствием «серых» страховых схем, достаточной открытостью и прозрачностью; </w:t>
      </w:r>
    </w:p>
    <w:p w:rsidR="004C7181" w:rsidRPr="008E2358" w:rsidRDefault="004C7181" w:rsidP="004C7181">
      <w:pPr>
        <w:numPr>
          <w:ilvl w:val="0"/>
          <w:numId w:val="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8E2358">
        <w:rPr>
          <w:rFonts w:ascii="Times New Roman" w:eastAsia="Times New Roman" w:hAnsi="Times New Roman"/>
          <w:color w:val="000000"/>
          <w:sz w:val="24"/>
          <w:szCs w:val="24"/>
          <w:lang w:eastAsia="ru-RU"/>
        </w:rPr>
        <w:t xml:space="preserve">Высокой подконтрольностью со стороны государства; </w:t>
      </w:r>
    </w:p>
    <w:p w:rsidR="004C7181" w:rsidRPr="008E2358" w:rsidRDefault="004C7181" w:rsidP="004C7181">
      <w:pPr>
        <w:numPr>
          <w:ilvl w:val="0"/>
          <w:numId w:val="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8E2358">
        <w:rPr>
          <w:rFonts w:ascii="Times New Roman" w:eastAsia="Times New Roman" w:hAnsi="Times New Roman"/>
          <w:color w:val="000000"/>
          <w:sz w:val="24"/>
          <w:szCs w:val="24"/>
          <w:lang w:eastAsia="ru-RU"/>
        </w:rPr>
        <w:t xml:space="preserve">Готовностью страховщиков к работе с большим объемом договоров и к предложению на рынке новых страховых продуктов и программ. </w:t>
      </w:r>
    </w:p>
    <w:p w:rsidR="004C7181" w:rsidRPr="008E2358" w:rsidRDefault="004C7181" w:rsidP="004C7181">
      <w:pPr>
        <w:spacing w:before="100" w:beforeAutospacing="1" w:after="100" w:afterAutospacing="1" w:line="240" w:lineRule="auto"/>
        <w:jc w:val="both"/>
        <w:rPr>
          <w:rFonts w:ascii="Times New Roman" w:eastAsia="Times New Roman" w:hAnsi="Times New Roman"/>
          <w:color w:val="000000"/>
          <w:sz w:val="24"/>
          <w:szCs w:val="24"/>
          <w:lang w:eastAsia="ru-RU"/>
        </w:rPr>
      </w:pPr>
      <w:r w:rsidRPr="008E2358">
        <w:rPr>
          <w:rFonts w:ascii="Times New Roman" w:eastAsia="Times New Roman" w:hAnsi="Times New Roman"/>
          <w:color w:val="000000"/>
          <w:sz w:val="24"/>
          <w:szCs w:val="24"/>
          <w:lang w:eastAsia="ru-RU"/>
        </w:rPr>
        <w:t>С другой -</w:t>
      </w:r>
    </w:p>
    <w:p w:rsidR="004C7181" w:rsidRPr="008E2358" w:rsidRDefault="004C7181" w:rsidP="004C7181">
      <w:pPr>
        <w:numPr>
          <w:ilvl w:val="0"/>
          <w:numId w:val="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8E2358">
        <w:rPr>
          <w:rFonts w:ascii="Times New Roman" w:eastAsia="Times New Roman" w:hAnsi="Times New Roman"/>
          <w:color w:val="000000"/>
          <w:sz w:val="24"/>
          <w:szCs w:val="24"/>
          <w:lang w:eastAsia="ru-RU"/>
        </w:rPr>
        <w:t xml:space="preserve">Своеобразной государственной политикой в области страхования пока не рассматривающей страхование как наиболее эффективную систему защиты рыночной экономики от предполагаемых рисков, как фактор экономической стабильности и стимул расширения предпринимательской деятельности, как средство формирования долгосрочных инвестиционных ресурсов; </w:t>
      </w:r>
    </w:p>
    <w:p w:rsidR="004C7181" w:rsidRPr="008E2358" w:rsidRDefault="004C7181" w:rsidP="004C7181">
      <w:pPr>
        <w:numPr>
          <w:ilvl w:val="0"/>
          <w:numId w:val="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8E2358">
        <w:rPr>
          <w:rFonts w:ascii="Times New Roman" w:eastAsia="Times New Roman" w:hAnsi="Times New Roman"/>
          <w:color w:val="000000"/>
          <w:sz w:val="24"/>
          <w:szCs w:val="24"/>
          <w:lang w:eastAsia="ru-RU"/>
        </w:rPr>
        <w:t xml:space="preserve">Неустойчивостью страхового законодательства слабо направленного на стимулирование развития страхования, на актуализацию самой идеи страхования и формирование т.н. страховой культуры общества; </w:t>
      </w:r>
    </w:p>
    <w:p w:rsidR="004C7181" w:rsidRPr="008E2358" w:rsidRDefault="004C7181" w:rsidP="004C7181">
      <w:pPr>
        <w:numPr>
          <w:ilvl w:val="0"/>
          <w:numId w:val="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8E2358">
        <w:rPr>
          <w:rFonts w:ascii="Times New Roman" w:eastAsia="Times New Roman" w:hAnsi="Times New Roman"/>
          <w:color w:val="000000"/>
          <w:sz w:val="24"/>
          <w:szCs w:val="24"/>
          <w:lang w:eastAsia="ru-RU"/>
        </w:rPr>
        <w:t xml:space="preserve">Низкой страховой культурой населения, руководства предприятий, недооценивающих возможности страхования, как механизма передачи своих рисков и убытков третьему лицу (страховщику), привыкших не оценивать последствия наступления возможных событий и готовых покрывать возникающие убытки за счет иных «традиционных» источников («собственный карман», прибыль предприятия, различные выплаты и пособия из госбюджета и т.п.); </w:t>
      </w:r>
    </w:p>
    <w:p w:rsidR="004C7181" w:rsidRPr="008E2358" w:rsidRDefault="004C7181" w:rsidP="004C7181">
      <w:pPr>
        <w:numPr>
          <w:ilvl w:val="0"/>
          <w:numId w:val="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8E2358">
        <w:rPr>
          <w:rFonts w:ascii="Times New Roman" w:eastAsia="Times New Roman" w:hAnsi="Times New Roman"/>
          <w:color w:val="000000"/>
          <w:sz w:val="24"/>
          <w:szCs w:val="24"/>
          <w:lang w:eastAsia="ru-RU"/>
        </w:rPr>
        <w:t xml:space="preserve">Дисбалансом государственной политики в отношении участников разных форм собственности, недостаточным использованием рыночных принципов и подходов; </w:t>
      </w:r>
    </w:p>
    <w:p w:rsidR="004C7181" w:rsidRPr="008E2358" w:rsidRDefault="004C7181" w:rsidP="004C7181">
      <w:pPr>
        <w:numPr>
          <w:ilvl w:val="0"/>
          <w:numId w:val="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8E2358">
        <w:rPr>
          <w:rFonts w:ascii="Times New Roman" w:eastAsia="Times New Roman" w:hAnsi="Times New Roman"/>
          <w:color w:val="000000"/>
          <w:sz w:val="24"/>
          <w:szCs w:val="24"/>
          <w:lang w:eastAsia="ru-RU"/>
        </w:rPr>
        <w:t xml:space="preserve">Преобладанием обязательных видов страхования, объем сборов по которым, несмотря на некоторое снижение, пока еще превышает 50,0% от общей суммы страховых взносов; </w:t>
      </w:r>
    </w:p>
    <w:p w:rsidR="00181CE3" w:rsidRPr="007A2DB6" w:rsidRDefault="004C7181" w:rsidP="002853EA">
      <w:pPr>
        <w:numPr>
          <w:ilvl w:val="0"/>
          <w:numId w:val="2"/>
        </w:numPr>
        <w:spacing w:before="100" w:beforeAutospacing="1" w:after="100" w:afterAutospacing="1" w:line="240" w:lineRule="auto"/>
        <w:ind w:left="360"/>
        <w:jc w:val="both"/>
        <w:rPr>
          <w:rFonts w:ascii="Times New Roman" w:eastAsia="Times New Roman" w:hAnsi="Times New Roman"/>
          <w:color w:val="000000"/>
          <w:sz w:val="24"/>
          <w:szCs w:val="24"/>
          <w:lang w:eastAsia="ru-RU"/>
        </w:rPr>
      </w:pPr>
      <w:r w:rsidRPr="007A2DB6">
        <w:rPr>
          <w:rFonts w:ascii="Times New Roman" w:eastAsia="Times New Roman" w:hAnsi="Times New Roman"/>
          <w:color w:val="000000"/>
          <w:sz w:val="24"/>
          <w:szCs w:val="24"/>
          <w:lang w:eastAsia="ru-RU"/>
        </w:rPr>
        <w:t xml:space="preserve">И как следствие низким уровнем распространения страховых услуг: основные показатели, такие как доля страховых взносов в ВВП и размер взносов на одного человека, остаются низкими и не соответствующими нынешнему уровню экономического развития страны. </w:t>
      </w:r>
      <w:r w:rsidR="002D707E" w:rsidRPr="007A2DB6">
        <w:rPr>
          <w:rFonts w:ascii="Times New Roman" w:hAnsi="Times New Roman"/>
          <w:sz w:val="24"/>
          <w:szCs w:val="24"/>
        </w:rPr>
        <w:t xml:space="preserve">Таким образом, можно говорить о начале интеграции нашего страхового рынка в международное сообщество и начале нового этапа развития данного финансового института. </w:t>
      </w:r>
      <w:r w:rsidR="002D707E" w:rsidRPr="007A2DB6">
        <w:rPr>
          <w:rFonts w:ascii="Times New Roman" w:hAnsi="Times New Roman"/>
          <w:sz w:val="24"/>
          <w:szCs w:val="24"/>
        </w:rPr>
        <w:br/>
        <w:t xml:space="preserve">Но не надо забывать, что мы находимся в самом начале пути и нам предстоит сделать немало для признания белорусских страховщиков равноправными игроками страхового рынка за пределами нашей республики. </w:t>
      </w:r>
      <w:r w:rsidR="002D707E" w:rsidRPr="007A2DB6">
        <w:rPr>
          <w:rFonts w:ascii="Times New Roman" w:hAnsi="Times New Roman"/>
          <w:sz w:val="24"/>
          <w:szCs w:val="24"/>
        </w:rPr>
        <w:br/>
      </w:r>
      <w:bookmarkStart w:id="0" w:name="_GoBack"/>
      <w:bookmarkEnd w:id="0"/>
    </w:p>
    <w:sectPr w:rsidR="00181CE3" w:rsidRPr="007A2DB6" w:rsidSect="00181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17D86"/>
    <w:multiLevelType w:val="multilevel"/>
    <w:tmpl w:val="7B562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152C5D"/>
    <w:multiLevelType w:val="multilevel"/>
    <w:tmpl w:val="4A54E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07E"/>
    <w:rsid w:val="00087375"/>
    <w:rsid w:val="00181CE3"/>
    <w:rsid w:val="001B136E"/>
    <w:rsid w:val="002853EA"/>
    <w:rsid w:val="002D707E"/>
    <w:rsid w:val="004C7181"/>
    <w:rsid w:val="007A2DB6"/>
    <w:rsid w:val="007E2126"/>
    <w:rsid w:val="008567E1"/>
    <w:rsid w:val="008E2358"/>
    <w:rsid w:val="008F77FC"/>
    <w:rsid w:val="00994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57E28CF8-4F45-4E60-821B-6B5E8DA4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07E"/>
    <w:pPr>
      <w:spacing w:after="200" w:line="276" w:lineRule="auto"/>
    </w:pPr>
    <w:rPr>
      <w:sz w:val="22"/>
      <w:szCs w:val="22"/>
      <w:lang w:eastAsia="en-US"/>
    </w:rPr>
  </w:style>
  <w:style w:type="paragraph" w:styleId="4">
    <w:name w:val="heading 4"/>
    <w:basedOn w:val="a"/>
    <w:link w:val="40"/>
    <w:uiPriority w:val="9"/>
    <w:qFormat/>
    <w:rsid w:val="002D707E"/>
    <w:pPr>
      <w:spacing w:after="0" w:line="240" w:lineRule="auto"/>
      <w:outlineLvl w:val="3"/>
    </w:pPr>
    <w:rPr>
      <w:rFonts w:ascii="Tahoma" w:eastAsia="Times New Roman" w:hAnsi="Tahoma" w:cs="Tahoma"/>
      <w:b/>
      <w:bCs/>
      <w:color w:val="4C7B96"/>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D707E"/>
    <w:rPr>
      <w:rFonts w:ascii="Tahoma" w:eastAsia="Times New Roman" w:hAnsi="Tahoma" w:cs="Tahoma"/>
      <w:b/>
      <w:bCs/>
      <w:color w:val="4C7B96"/>
      <w:sz w:val="17"/>
      <w:szCs w:val="17"/>
      <w:lang w:eastAsia="ru-RU"/>
    </w:rPr>
  </w:style>
  <w:style w:type="character" w:styleId="a3">
    <w:name w:val="Strong"/>
    <w:basedOn w:val="a0"/>
    <w:uiPriority w:val="22"/>
    <w:qFormat/>
    <w:rsid w:val="002D707E"/>
    <w:rPr>
      <w:b/>
      <w:bCs/>
    </w:rPr>
  </w:style>
  <w:style w:type="paragraph" w:styleId="a4">
    <w:name w:val="Balloon Text"/>
    <w:basedOn w:val="a"/>
    <w:link w:val="a5"/>
    <w:uiPriority w:val="99"/>
    <w:semiHidden/>
    <w:unhideWhenUsed/>
    <w:rsid w:val="002D70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3460</Words>
  <Characters>19726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2014-04-18T13:59:00Z</dcterms:created>
  <dcterms:modified xsi:type="dcterms:W3CDTF">2014-04-18T13:59:00Z</dcterms:modified>
</cp:coreProperties>
</file>