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  <w:bookmarkStart w:id="0" w:name="BITSoft"/>
      <w:bookmarkEnd w:id="0"/>
      <w:r>
        <w:rPr>
          <w:b/>
          <w:sz w:val="24"/>
        </w:rPr>
        <w:t>САМАРСКИЙ ГОСУДАРСТВЕННЫЙ МЕДИЦИНСКИЙ УНИВЕРСИТЕТ</w:t>
      </w:r>
    </w:p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  <w:r>
        <w:rPr>
          <w:b/>
          <w:sz w:val="24"/>
        </w:rPr>
        <w:t>КАФЕДРА СЕСТРИНСКОГО ДЕЛА</w:t>
      </w:r>
    </w:p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</w:p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</w:p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</w:p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</w:p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</w:p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</w:p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</w:p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</w:p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</w:p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</w:p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</w:p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</w:p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</w:p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</w:p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</w:p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</w:p>
    <w:p w:rsidR="008F381D" w:rsidRDefault="008F381D">
      <w:pPr>
        <w:spacing w:line="220" w:lineRule="atLeast"/>
        <w:ind w:firstLine="720"/>
        <w:jc w:val="center"/>
        <w:rPr>
          <w:b/>
          <w:sz w:val="24"/>
        </w:rPr>
      </w:pPr>
    </w:p>
    <w:p w:rsidR="008F381D" w:rsidRDefault="008F381D">
      <w:pPr>
        <w:spacing w:line="220" w:lineRule="atLeast"/>
        <w:ind w:firstLine="720"/>
        <w:jc w:val="center"/>
        <w:rPr>
          <w:b/>
          <w:sz w:val="72"/>
        </w:rPr>
      </w:pPr>
      <w:r>
        <w:rPr>
          <w:b/>
          <w:sz w:val="72"/>
        </w:rPr>
        <w:t>Реферат</w:t>
      </w:r>
    </w:p>
    <w:p w:rsidR="008F381D" w:rsidRDefault="008F381D">
      <w:pPr>
        <w:spacing w:line="220" w:lineRule="atLeast"/>
        <w:ind w:firstLine="720"/>
        <w:jc w:val="center"/>
        <w:rPr>
          <w:b/>
          <w:sz w:val="56"/>
        </w:rPr>
      </w:pPr>
      <w:r>
        <w:rPr>
          <w:b/>
          <w:sz w:val="56"/>
        </w:rPr>
        <w:t>на тему: “Развитие сестринского дела на современном этапе”</w:t>
      </w:r>
    </w:p>
    <w:p w:rsidR="008F381D" w:rsidRDefault="008F381D">
      <w:pPr>
        <w:spacing w:line="220" w:lineRule="atLeast"/>
        <w:jc w:val="both"/>
        <w:rPr>
          <w:b/>
          <w:sz w:val="56"/>
        </w:rPr>
      </w:pPr>
    </w:p>
    <w:p w:rsidR="008F381D" w:rsidRDefault="008F381D">
      <w:pPr>
        <w:spacing w:line="220" w:lineRule="atLeast"/>
        <w:jc w:val="both"/>
        <w:rPr>
          <w:b/>
          <w:sz w:val="56"/>
        </w:rPr>
      </w:pPr>
    </w:p>
    <w:p w:rsidR="008F381D" w:rsidRDefault="008F381D">
      <w:pPr>
        <w:spacing w:line="220" w:lineRule="atLeast"/>
        <w:jc w:val="both"/>
        <w:rPr>
          <w:b/>
          <w:sz w:val="28"/>
        </w:rPr>
      </w:pPr>
    </w:p>
    <w:p w:rsidR="008F381D" w:rsidRDefault="008F381D">
      <w:pPr>
        <w:spacing w:line="220" w:lineRule="atLeast"/>
        <w:jc w:val="both"/>
        <w:rPr>
          <w:b/>
          <w:sz w:val="28"/>
        </w:rPr>
      </w:pPr>
    </w:p>
    <w:p w:rsidR="008F381D" w:rsidRDefault="008F381D">
      <w:pPr>
        <w:spacing w:line="220" w:lineRule="atLeast"/>
        <w:ind w:left="5760"/>
        <w:jc w:val="both"/>
        <w:rPr>
          <w:b/>
          <w:sz w:val="28"/>
        </w:rPr>
      </w:pPr>
      <w:r>
        <w:rPr>
          <w:b/>
          <w:sz w:val="28"/>
        </w:rPr>
        <w:t>Выполнила:</w:t>
      </w:r>
    </w:p>
    <w:p w:rsidR="008F381D" w:rsidRDefault="008F381D">
      <w:pPr>
        <w:spacing w:line="220" w:lineRule="atLeast"/>
        <w:ind w:left="5760"/>
        <w:jc w:val="both"/>
        <w:rPr>
          <w:b/>
          <w:sz w:val="28"/>
        </w:rPr>
      </w:pPr>
      <w:r>
        <w:rPr>
          <w:b/>
          <w:sz w:val="28"/>
        </w:rPr>
        <w:t>студентка факультета</w:t>
      </w:r>
    </w:p>
    <w:p w:rsidR="008F381D" w:rsidRDefault="008F381D">
      <w:pPr>
        <w:spacing w:line="220" w:lineRule="atLeast"/>
        <w:ind w:left="5760"/>
        <w:jc w:val="both"/>
        <w:rPr>
          <w:b/>
          <w:sz w:val="28"/>
        </w:rPr>
      </w:pPr>
      <w:r>
        <w:rPr>
          <w:b/>
          <w:sz w:val="28"/>
        </w:rPr>
        <w:t>ВСО 186 группы</w:t>
      </w:r>
    </w:p>
    <w:p w:rsidR="008F381D" w:rsidRDefault="008F381D">
      <w:pPr>
        <w:spacing w:line="220" w:lineRule="atLeast"/>
        <w:ind w:left="5760"/>
        <w:jc w:val="both"/>
        <w:rPr>
          <w:b/>
          <w:sz w:val="28"/>
        </w:rPr>
      </w:pPr>
      <w:r>
        <w:rPr>
          <w:b/>
          <w:sz w:val="28"/>
        </w:rPr>
        <w:t>Баринова Юлия Юрьевна</w:t>
      </w:r>
    </w:p>
    <w:p w:rsidR="008F381D" w:rsidRDefault="008F381D">
      <w:pPr>
        <w:spacing w:line="220" w:lineRule="atLeast"/>
        <w:ind w:left="5760"/>
        <w:jc w:val="both"/>
        <w:rPr>
          <w:b/>
          <w:sz w:val="28"/>
        </w:rPr>
      </w:pPr>
      <w:r>
        <w:rPr>
          <w:b/>
          <w:sz w:val="28"/>
        </w:rPr>
        <w:t>Проверила:</w:t>
      </w:r>
    </w:p>
    <w:p w:rsidR="008F381D" w:rsidRDefault="008F381D">
      <w:pPr>
        <w:spacing w:line="220" w:lineRule="atLeast"/>
        <w:ind w:left="5760"/>
        <w:jc w:val="both"/>
        <w:rPr>
          <w:b/>
          <w:sz w:val="28"/>
        </w:rPr>
      </w:pPr>
      <w:r>
        <w:rPr>
          <w:b/>
          <w:sz w:val="28"/>
        </w:rPr>
        <w:t>Карасева  Лариса Аркадьевна</w:t>
      </w:r>
    </w:p>
    <w:p w:rsidR="008F381D" w:rsidRDefault="008F381D">
      <w:pPr>
        <w:spacing w:line="220" w:lineRule="atLeast"/>
        <w:jc w:val="center"/>
        <w:rPr>
          <w:b/>
          <w:sz w:val="28"/>
        </w:rPr>
      </w:pPr>
    </w:p>
    <w:p w:rsidR="008F381D" w:rsidRDefault="008F381D">
      <w:pPr>
        <w:spacing w:line="220" w:lineRule="atLeast"/>
        <w:jc w:val="center"/>
        <w:rPr>
          <w:b/>
          <w:sz w:val="28"/>
        </w:rPr>
      </w:pPr>
    </w:p>
    <w:p w:rsidR="008F381D" w:rsidRDefault="008F381D">
      <w:pPr>
        <w:spacing w:line="220" w:lineRule="atLeast"/>
        <w:jc w:val="center"/>
        <w:rPr>
          <w:b/>
          <w:sz w:val="28"/>
        </w:rPr>
      </w:pPr>
    </w:p>
    <w:p w:rsidR="008F381D" w:rsidRDefault="008F381D">
      <w:pPr>
        <w:spacing w:line="220" w:lineRule="atLeast"/>
        <w:jc w:val="center"/>
        <w:rPr>
          <w:b/>
          <w:sz w:val="28"/>
        </w:rPr>
      </w:pPr>
    </w:p>
    <w:p w:rsidR="008F381D" w:rsidRDefault="008F381D">
      <w:pPr>
        <w:spacing w:line="220" w:lineRule="atLeast"/>
        <w:jc w:val="center"/>
        <w:rPr>
          <w:b/>
          <w:sz w:val="56"/>
        </w:rPr>
      </w:pPr>
      <w:r>
        <w:rPr>
          <w:b/>
          <w:sz w:val="28"/>
        </w:rPr>
        <w:t>Сызрань 2000 год</w:t>
      </w:r>
    </w:p>
    <w:p w:rsidR="008F381D" w:rsidRDefault="008F381D">
      <w:pPr>
        <w:spacing w:line="220" w:lineRule="atLeast"/>
        <w:ind w:firstLine="720"/>
        <w:jc w:val="center"/>
        <w:rPr>
          <w:b/>
          <w:sz w:val="72"/>
        </w:rPr>
      </w:pPr>
      <w:r>
        <w:rPr>
          <w:b/>
          <w:sz w:val="56"/>
        </w:rPr>
        <w:br w:type="page"/>
      </w:r>
      <w:r>
        <w:rPr>
          <w:b/>
          <w:sz w:val="72"/>
        </w:rPr>
        <w:t>План</w:t>
      </w:r>
    </w:p>
    <w:p w:rsidR="008F381D" w:rsidRDefault="008F381D">
      <w:pPr>
        <w:spacing w:line="220" w:lineRule="atLeast"/>
        <w:ind w:left="720"/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>I.</w:t>
      </w:r>
      <w:r>
        <w:rPr>
          <w:b/>
          <w:sz w:val="28"/>
        </w:rPr>
        <w:t xml:space="preserve"> Введение.</w:t>
      </w:r>
    </w:p>
    <w:p w:rsidR="008F381D" w:rsidRDefault="008F381D">
      <w:pPr>
        <w:spacing w:line="220" w:lineRule="atLeast"/>
        <w:ind w:left="720"/>
        <w:jc w:val="both"/>
        <w:rPr>
          <w:b/>
          <w:sz w:val="28"/>
        </w:rPr>
      </w:pPr>
      <w:r>
        <w:rPr>
          <w:b/>
          <w:sz w:val="28"/>
          <w:lang w:val="en-US"/>
        </w:rPr>
        <w:t>II.</w:t>
      </w:r>
      <w:r>
        <w:rPr>
          <w:b/>
          <w:sz w:val="28"/>
        </w:rPr>
        <w:t>Программа сестринского дела.</w:t>
      </w:r>
    </w:p>
    <w:p w:rsidR="008F381D" w:rsidRDefault="008F381D" w:rsidP="00CB6DE3">
      <w:pPr>
        <w:numPr>
          <w:ilvl w:val="0"/>
          <w:numId w:val="1"/>
        </w:numPr>
        <w:spacing w:line="220" w:lineRule="atLeast"/>
        <w:jc w:val="both"/>
        <w:rPr>
          <w:b/>
          <w:sz w:val="28"/>
        </w:rPr>
      </w:pPr>
      <w:r>
        <w:rPr>
          <w:b/>
          <w:sz w:val="28"/>
        </w:rPr>
        <w:t>Основные понятия, используемые в программе.</w:t>
      </w:r>
    </w:p>
    <w:p w:rsidR="008F381D" w:rsidRDefault="008F381D" w:rsidP="00CB6DE3">
      <w:pPr>
        <w:numPr>
          <w:ilvl w:val="0"/>
          <w:numId w:val="1"/>
        </w:numPr>
        <w:spacing w:line="220" w:lineRule="atLeast"/>
        <w:jc w:val="both"/>
        <w:rPr>
          <w:b/>
          <w:sz w:val="28"/>
          <w:lang w:val="en-US"/>
        </w:rPr>
      </w:pPr>
      <w:r>
        <w:rPr>
          <w:b/>
          <w:sz w:val="28"/>
        </w:rPr>
        <w:t>Сроки и этапы реализации программы.</w:t>
      </w:r>
    </w:p>
    <w:p w:rsidR="008F381D" w:rsidRDefault="008F381D" w:rsidP="00CB6DE3">
      <w:pPr>
        <w:numPr>
          <w:ilvl w:val="0"/>
          <w:numId w:val="1"/>
        </w:numPr>
        <w:spacing w:line="220" w:lineRule="atLeast"/>
        <w:jc w:val="both"/>
        <w:rPr>
          <w:b/>
          <w:sz w:val="28"/>
          <w:lang w:val="en-US"/>
        </w:rPr>
      </w:pPr>
      <w:r>
        <w:rPr>
          <w:b/>
          <w:sz w:val="28"/>
        </w:rPr>
        <w:t>Ресурсное обеспечение программы.</w:t>
      </w:r>
    </w:p>
    <w:p w:rsidR="008F381D" w:rsidRDefault="008F381D" w:rsidP="00CB6DE3">
      <w:pPr>
        <w:numPr>
          <w:ilvl w:val="0"/>
          <w:numId w:val="1"/>
        </w:numPr>
        <w:spacing w:line="220" w:lineRule="atLeast"/>
        <w:jc w:val="both"/>
        <w:rPr>
          <w:b/>
          <w:sz w:val="28"/>
          <w:lang w:val="en-US"/>
        </w:rPr>
      </w:pPr>
      <w:r>
        <w:rPr>
          <w:b/>
          <w:sz w:val="28"/>
        </w:rPr>
        <w:t>Организация управления программой и контроль за ходом ее реализации.</w:t>
      </w:r>
    </w:p>
    <w:p w:rsidR="008F381D" w:rsidRDefault="008F381D" w:rsidP="00CB6DE3">
      <w:pPr>
        <w:numPr>
          <w:ilvl w:val="0"/>
          <w:numId w:val="1"/>
        </w:numPr>
        <w:spacing w:line="220" w:lineRule="atLeast"/>
        <w:jc w:val="both"/>
        <w:rPr>
          <w:b/>
          <w:sz w:val="28"/>
          <w:lang w:val="en-US"/>
        </w:rPr>
      </w:pPr>
      <w:r>
        <w:rPr>
          <w:b/>
          <w:sz w:val="28"/>
        </w:rPr>
        <w:t>Оценка эффективности медико - социальных и экономических последствий от реализации программы</w:t>
      </w:r>
    </w:p>
    <w:p w:rsidR="008F381D" w:rsidRDefault="008F381D" w:rsidP="00CB6DE3">
      <w:pPr>
        <w:numPr>
          <w:ilvl w:val="0"/>
          <w:numId w:val="2"/>
        </w:numPr>
        <w:spacing w:line="220" w:lineRule="atLeast"/>
        <w:jc w:val="both"/>
        <w:rPr>
          <w:b/>
          <w:sz w:val="28"/>
        </w:rPr>
      </w:pPr>
      <w:r>
        <w:rPr>
          <w:b/>
          <w:sz w:val="28"/>
        </w:rPr>
        <w:t>Содержание программы.</w:t>
      </w:r>
    </w:p>
    <w:p w:rsidR="008F381D" w:rsidRDefault="008F381D" w:rsidP="00CB6DE3">
      <w:pPr>
        <w:numPr>
          <w:ilvl w:val="0"/>
          <w:numId w:val="3"/>
        </w:numPr>
        <w:spacing w:line="220" w:lineRule="atLeast"/>
        <w:jc w:val="both"/>
        <w:rPr>
          <w:b/>
          <w:sz w:val="28"/>
        </w:rPr>
      </w:pPr>
      <w:r>
        <w:rPr>
          <w:b/>
          <w:sz w:val="28"/>
        </w:rPr>
        <w:t>Основные задачи программы.</w:t>
      </w:r>
    </w:p>
    <w:p w:rsidR="008F381D" w:rsidRDefault="008F381D" w:rsidP="00CB6DE3">
      <w:pPr>
        <w:numPr>
          <w:ilvl w:val="0"/>
          <w:numId w:val="3"/>
        </w:numPr>
        <w:spacing w:line="220" w:lineRule="atLeast"/>
        <w:jc w:val="both"/>
        <w:rPr>
          <w:b/>
          <w:sz w:val="28"/>
          <w:lang w:val="en-US"/>
        </w:rPr>
      </w:pPr>
      <w:r>
        <w:rPr>
          <w:b/>
          <w:sz w:val="28"/>
        </w:rPr>
        <w:t>Принципы программы.</w:t>
      </w:r>
    </w:p>
    <w:p w:rsidR="008F381D" w:rsidRDefault="008F381D" w:rsidP="00CB6DE3">
      <w:pPr>
        <w:numPr>
          <w:ilvl w:val="0"/>
          <w:numId w:val="3"/>
        </w:numPr>
        <w:spacing w:line="220" w:lineRule="atLeast"/>
        <w:jc w:val="both"/>
        <w:rPr>
          <w:b/>
          <w:sz w:val="28"/>
          <w:lang w:val="en-US"/>
        </w:rPr>
      </w:pPr>
      <w:r>
        <w:rPr>
          <w:b/>
          <w:sz w:val="28"/>
        </w:rPr>
        <w:t>Основные направления деятельности сестринского персонала.</w:t>
      </w:r>
    </w:p>
    <w:p w:rsidR="008F381D" w:rsidRDefault="008F381D">
      <w:pPr>
        <w:spacing w:line="220" w:lineRule="atLeast"/>
        <w:ind w:left="720"/>
        <w:jc w:val="both"/>
        <w:rPr>
          <w:b/>
          <w:sz w:val="28"/>
        </w:rPr>
      </w:pPr>
      <w:r>
        <w:rPr>
          <w:b/>
          <w:sz w:val="28"/>
          <w:lang w:val="en-US"/>
        </w:rPr>
        <w:t>IV.</w:t>
      </w:r>
      <w:r>
        <w:rPr>
          <w:b/>
          <w:sz w:val="28"/>
        </w:rPr>
        <w:t xml:space="preserve">  Совершенствование организации работы сестринского  персонала.</w:t>
      </w:r>
    </w:p>
    <w:p w:rsidR="008F381D" w:rsidRDefault="008F381D">
      <w:pPr>
        <w:spacing w:line="220" w:lineRule="atLeast"/>
        <w:ind w:left="720"/>
        <w:jc w:val="both"/>
        <w:rPr>
          <w:b/>
          <w:sz w:val="28"/>
        </w:rPr>
      </w:pPr>
      <w:r>
        <w:rPr>
          <w:b/>
          <w:sz w:val="28"/>
          <w:lang w:val="en-US"/>
        </w:rPr>
        <w:t>V.</w:t>
      </w:r>
      <w:r>
        <w:rPr>
          <w:b/>
          <w:sz w:val="28"/>
        </w:rPr>
        <w:t>Совершенствование кадровой политики.</w:t>
      </w:r>
    </w:p>
    <w:p w:rsidR="008F381D" w:rsidRDefault="008F381D">
      <w:pPr>
        <w:spacing w:line="220" w:lineRule="atLeast"/>
        <w:ind w:left="720"/>
        <w:jc w:val="both"/>
        <w:rPr>
          <w:b/>
          <w:sz w:val="28"/>
        </w:rPr>
      </w:pPr>
      <w:r>
        <w:rPr>
          <w:b/>
          <w:sz w:val="28"/>
          <w:lang w:val="en-US"/>
        </w:rPr>
        <w:t>VI.</w:t>
      </w:r>
      <w:r>
        <w:rPr>
          <w:b/>
          <w:sz w:val="28"/>
        </w:rPr>
        <w:t>Совершенствование профессионального образования и развитие научных исследований в сестринском деле</w:t>
      </w:r>
    </w:p>
    <w:p w:rsidR="008F381D" w:rsidRDefault="008F381D" w:rsidP="00CB6DE3">
      <w:pPr>
        <w:numPr>
          <w:ilvl w:val="0"/>
          <w:numId w:val="4"/>
        </w:numPr>
        <w:spacing w:line="220" w:lineRule="atLeast"/>
        <w:jc w:val="both"/>
        <w:rPr>
          <w:b/>
          <w:sz w:val="28"/>
        </w:rPr>
      </w:pPr>
      <w:r>
        <w:rPr>
          <w:b/>
          <w:sz w:val="28"/>
        </w:rPr>
        <w:t>Развитие профессиональных объединений, ассоциаций и союзов.</w:t>
      </w:r>
    </w:p>
    <w:p w:rsidR="008F381D" w:rsidRDefault="008F381D" w:rsidP="00CB6DE3">
      <w:pPr>
        <w:numPr>
          <w:ilvl w:val="0"/>
          <w:numId w:val="5"/>
        </w:numPr>
        <w:spacing w:line="220" w:lineRule="atLeast"/>
        <w:jc w:val="both"/>
        <w:rPr>
          <w:b/>
          <w:sz w:val="40"/>
        </w:rPr>
      </w:pPr>
      <w:r>
        <w:rPr>
          <w:b/>
          <w:sz w:val="28"/>
        </w:rPr>
        <w:t>Механизм реализации программы.</w:t>
      </w:r>
    </w:p>
    <w:p w:rsidR="008F381D" w:rsidRDefault="008F381D" w:rsidP="00CB6DE3">
      <w:pPr>
        <w:numPr>
          <w:ilvl w:val="0"/>
          <w:numId w:val="5"/>
        </w:numPr>
        <w:spacing w:line="220" w:lineRule="atLeast"/>
        <w:jc w:val="both"/>
        <w:rPr>
          <w:b/>
          <w:sz w:val="40"/>
        </w:rPr>
      </w:pPr>
      <w:r>
        <w:rPr>
          <w:b/>
          <w:sz w:val="28"/>
        </w:rPr>
        <w:t>Заключение.</w:t>
      </w:r>
    </w:p>
    <w:p w:rsidR="008F381D" w:rsidRDefault="008F381D" w:rsidP="00CB6DE3">
      <w:pPr>
        <w:spacing w:line="220" w:lineRule="atLeast"/>
        <w:ind w:left="720"/>
        <w:jc w:val="center"/>
        <w:rPr>
          <w:b/>
          <w:sz w:val="40"/>
        </w:rPr>
      </w:pPr>
      <w:r>
        <w:rPr>
          <w:b/>
          <w:sz w:val="40"/>
        </w:rPr>
        <w:br w:type="page"/>
        <w:t>Развитие сестринского дела на современном этапе.</w:t>
      </w:r>
    </w:p>
    <w:p w:rsidR="008F381D" w:rsidRDefault="008F381D">
      <w:pPr>
        <w:spacing w:line="220" w:lineRule="atLeast"/>
        <w:ind w:firstLine="720"/>
        <w:jc w:val="both"/>
        <w:rPr>
          <w:b/>
        </w:rPr>
      </w:pPr>
      <w:r>
        <w:rPr>
          <w:sz w:val="28"/>
        </w:rPr>
        <w:t>В недалеком прошлом к уходу за больными относились как к виду деятельности, которому не нужно много специально обучаться</w:t>
      </w:r>
      <w:r>
        <w:rPr>
          <w:b/>
        </w:rPr>
        <w:t xml:space="preserve"> </w:t>
      </w:r>
    </w:p>
    <w:p w:rsidR="008F381D" w:rsidRDefault="008F381D">
      <w:pPr>
        <w:spacing w:line="220" w:lineRule="atLeast"/>
        <w:ind w:firstLine="720"/>
        <w:jc w:val="both"/>
        <w:rPr>
          <w:b/>
        </w:rPr>
      </w:pPr>
      <w:r>
        <w:rPr>
          <w:sz w:val="28"/>
        </w:rPr>
        <w:t>Рассмотрю, как официальная советская идеология трактовала понятия "медицинская сестра" и "уход за больными". Эти определения, с одной стороны, демонстрировали отношение общества к деятельности и статусу медсестер, а, с другой стороны, формировали его. Так, в Постановлении Наркомздрава (1927) говорилось: "Средний медработник должен быть только помощником врача, работать по его указаниям и под его наблюдением, должен быть вполне готов к выполнению всех процедур, назначаемых врачом, и обладать точно выработанными техническими навыками".</w:t>
      </w:r>
    </w:p>
    <w:p w:rsidR="008F381D" w:rsidRDefault="008F381D">
      <w:pPr>
        <w:spacing w:line="220" w:lineRule="atLeast"/>
        <w:ind w:firstLine="340"/>
        <w:jc w:val="both"/>
        <w:rPr>
          <w:sz w:val="28"/>
        </w:rPr>
      </w:pPr>
      <w:r>
        <w:rPr>
          <w:sz w:val="28"/>
        </w:rPr>
        <w:t>В Популярной медицинской энциклопедии 1963 г о медсестре говорится так: "Лицо средней медицинской квалификации, работающее под руководством врача и выполняющее его назначения и некоторые процедуры"; Краткая медицинская энциклопедия 1994 г определяет медсестру как "специалиста со средним медицинским образованием, работающего под руководством врача в ЛПУ."</w:t>
      </w:r>
    </w:p>
    <w:p w:rsidR="008F381D" w:rsidRDefault="008F381D">
      <w:pPr>
        <w:spacing w:line="220" w:lineRule="atLeast"/>
        <w:ind w:firstLine="720"/>
        <w:jc w:val="both"/>
        <w:rPr>
          <w:b/>
          <w:sz w:val="28"/>
        </w:rPr>
      </w:pPr>
      <w:r>
        <w:rPr>
          <w:sz w:val="28"/>
        </w:rPr>
        <w:t>В 1993 г были впервые сформулированы основные принципы философии сестринского дела в России, в соответствии с которыми медсестра - это "специалист с профессиональным образованием, разделяющий философию сестринского дела и имеющий право на сестринскую работу. Она действует как независимо, так и в сотрудничестве с другими профессиональными работниками сферы здравоохранения". Сначала в учебных заведениях, а затем  и в лечебно-профилактических стали рассматриваться понятия "сестринский процесс", "сестринский диагноз", "сестринская история болезни", "потребности пациента".</w:t>
      </w:r>
    </w:p>
    <w:p w:rsidR="008F381D" w:rsidRDefault="008F381D">
      <w:pPr>
        <w:spacing w:line="220" w:lineRule="atLeast"/>
        <w:jc w:val="center"/>
        <w:rPr>
          <w:b/>
          <w:sz w:val="28"/>
        </w:rPr>
      </w:pPr>
    </w:p>
    <w:p w:rsidR="008F381D" w:rsidRDefault="008F381D">
      <w:pPr>
        <w:spacing w:line="220" w:lineRule="atLeast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ПРОГРАММА РАЗВИТИЯ СЕСТРИНСКОГО ДЕЛА</w:t>
      </w:r>
    </w:p>
    <w:p w:rsidR="008F381D" w:rsidRDefault="008F381D">
      <w:pPr>
        <w:spacing w:before="60" w:line="200" w:lineRule="atLeast"/>
        <w:ind w:firstLine="280"/>
        <w:jc w:val="both"/>
        <w:rPr>
          <w:sz w:val="28"/>
        </w:rPr>
      </w:pPr>
      <w:r>
        <w:rPr>
          <w:sz w:val="28"/>
        </w:rPr>
        <w:t>Государственная программа развития сестринского дела в Российской Федерации разработана в соответствии с приказом Минздрава РФ от 31.12.97 № 390 "О мерах по улучшению сестринского дела в Российской Федерации".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В настоящее время стало очевидным, что комплекс неблагоприятных демографических, социально-экономических, политических и экологических факторов, возникших в последние годы в стране, крайне негативно сказался на состоянии здоровья населения.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Повышение спроса на медицинские услуги происходит на фоне все возрастающего дефицита материальных и финансовых ресурсов. Размеры финансирования здравоохранения из бюджетов всех уровней и за счет средств обязательного медицинского страхования не могут обеспечить население общедоступной бесплатной медицинской помощью.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В сложившейся ситуации сестринский персонал, составляющий самую многочисленную категорию работников здравоохранения, и предоставляемые им услуги рассматриваются как ценный ресурс здравоохранения для удовлетворения потребностей населения в доступной, приемлемой и экономически эффективной медицинской помощи 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Проводимая в стране под руководством Минздрава реформа сестринского образования дала конкретные результаты, выразившиеся в создании многоуровневой системы подготовки сестринских кадров, повышении качества профессионального образования, впервые в России осуществлена подготовка специалистов с высшим сестринским образованием.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В то же время отсутствие правовой основы деятельности специалистов сестринского дела, механизмов ее регулирования, средств и методов социальной защиты и мотивации квалифицированных кадров оставляют декларированной, но до настоящего времени так и не реализованной потребность практического здравоохранения в использовании имеющегося сестринского потенциала. В отрасли сохраняется значительный кадровый дисбаланс в соотношении между врачами и сестринским персоналом, продолжается отток квалифицированных</w:t>
      </w:r>
    </w:p>
    <w:p w:rsidR="008F381D" w:rsidRDefault="008F381D">
      <w:pPr>
        <w:spacing w:line="200" w:lineRule="atLeast"/>
        <w:jc w:val="both"/>
        <w:rPr>
          <w:sz w:val="28"/>
        </w:rPr>
      </w:pPr>
      <w:r>
        <w:rPr>
          <w:sz w:val="28"/>
        </w:rPr>
        <w:t>сестринских кадров из государственных учреждений здравоохранения, возрастают нагрузки, неудовлетворенность персонала и социальная напря</w:t>
      </w:r>
      <w:r>
        <w:rPr>
          <w:sz w:val="28"/>
        </w:rPr>
        <w:softHyphen/>
        <w:t>женность.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В этой связи в стране назрела крайняя необходимость в продуманной государственной программе реформирования и развития сестринского дела. Программа должна основываться на реальных условиях и возможностях государственного и муниципального здравоохранения. Основные направления, подходы и принципы, заложенные в Программу, должны послужить ориентиром для программных и иных управленческих действий на ре</w:t>
      </w:r>
      <w:r>
        <w:rPr>
          <w:sz w:val="28"/>
        </w:rPr>
        <w:softHyphen/>
        <w:t>гиональном и местном уровнях.</w:t>
      </w:r>
    </w:p>
    <w:p w:rsidR="008F381D" w:rsidRDefault="008F381D">
      <w:pPr>
        <w:spacing w:before="140" w:line="220" w:lineRule="atLeast"/>
        <w:jc w:val="center"/>
        <w:rPr>
          <w:b/>
          <w:i/>
          <w:sz w:val="28"/>
        </w:rPr>
      </w:pPr>
      <w:r>
        <w:rPr>
          <w:b/>
          <w:sz w:val="28"/>
        </w:rPr>
        <w:t xml:space="preserve"> </w:t>
      </w:r>
      <w:r>
        <w:rPr>
          <w:b/>
          <w:i/>
          <w:sz w:val="28"/>
        </w:rPr>
        <w:t>Основные понятия, используемые в Программе:</w:t>
      </w:r>
    </w:p>
    <w:p w:rsidR="008F381D" w:rsidRDefault="008F381D">
      <w:pPr>
        <w:spacing w:before="60" w:line="200" w:lineRule="atLeast"/>
        <w:ind w:firstLine="300"/>
        <w:jc w:val="both"/>
        <w:rPr>
          <w:sz w:val="28"/>
        </w:rPr>
      </w:pPr>
      <w:r>
        <w:rPr>
          <w:i/>
          <w:sz w:val="28"/>
        </w:rPr>
        <w:t>Сестринское дело —</w:t>
      </w:r>
      <w:r>
        <w:rPr>
          <w:sz w:val="28"/>
        </w:rPr>
        <w:t xml:space="preserve"> составная часть системы здравоохранения, которая включает в себя деятельность по укреплению здоровья, профилактике заболеваний, предоставлению психосоциальной помощи и ухода лицам, имеющим физические и (или) психические заболевания, а также нетрудо</w:t>
      </w:r>
      <w:r>
        <w:rPr>
          <w:sz w:val="28"/>
        </w:rPr>
        <w:softHyphen/>
        <w:t>способным всех возрастных групп. Сестринское дело охватывает физические, интеллектуальные и социальные аспекты жизни в той мере, в которой они влияют на здоровье, возникновение болезни, нетрудоспособность и смерть.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Такая помощь должна предоставляться сестринским персоналом в учреждениях здравоохранения и любых других учреждениях, а также на дому, иными словами, везде, где есть в ней потребность.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i/>
          <w:sz w:val="28"/>
        </w:rPr>
        <w:t>Сестринский персонал —</w:t>
      </w:r>
      <w:r>
        <w:rPr>
          <w:sz w:val="28"/>
        </w:rPr>
        <w:t xml:space="preserve"> это работники, имеющие медицинское образование по специальностям сестринское, акушерское, лечебное дело (квалификация фельдшер) и допущенные к профессиональной деятельности в установленном порядке.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Разнообразие функций, которые выполняет сестринский персонал, требует понимания факторов, влияющих на здоровье, причин болезней, способов их лечения и реабилитации, а также экологических, социальных и политических условий, в которых осуществляется медицинская помощь и функционирует система здравоохранения.</w:t>
      </w:r>
    </w:p>
    <w:p w:rsidR="008F381D" w:rsidRDefault="008F381D">
      <w:pPr>
        <w:spacing w:before="120" w:line="20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Сроки и этапы реализации программы</w:t>
      </w:r>
    </w:p>
    <w:p w:rsidR="008F381D" w:rsidRDefault="008F381D">
      <w:pPr>
        <w:spacing w:line="220" w:lineRule="atLeast"/>
        <w:ind w:firstLine="260"/>
        <w:jc w:val="both"/>
        <w:rPr>
          <w:sz w:val="28"/>
        </w:rPr>
      </w:pPr>
      <w:r>
        <w:rPr>
          <w:sz w:val="28"/>
        </w:rPr>
        <w:t>Для обеспечения последовательности в выполнении основных направлений Программы работа по ее реализации будет выполняться поэтапно в 1998-2005 гг.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Первый этап — 1998—2000 гг. включает подготовку первоочередных, неотложных мероприятий (создание нормативно-правовой, материально-</w:t>
      </w:r>
    </w:p>
    <w:p w:rsidR="008F381D" w:rsidRDefault="008F381D">
      <w:pPr>
        <w:spacing w:line="200" w:lineRule="atLeast"/>
        <w:jc w:val="both"/>
        <w:rPr>
          <w:sz w:val="28"/>
        </w:rPr>
      </w:pPr>
      <w:r>
        <w:rPr>
          <w:sz w:val="28"/>
        </w:rPr>
        <w:t>технической и организационной базы) по реализации Программы.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Второй этап — 2001—2005 гг. включает реализацию экономически эффективных форм и методов работы сестринских служб в системе здравоохра</w:t>
      </w:r>
      <w:r>
        <w:rPr>
          <w:sz w:val="28"/>
        </w:rPr>
        <w:softHyphen/>
        <w:t>нения Российской Федерации.</w:t>
      </w:r>
    </w:p>
    <w:p w:rsidR="008F381D" w:rsidRDefault="008F381D">
      <w:pPr>
        <w:spacing w:before="120" w:line="200" w:lineRule="atLeast"/>
        <w:jc w:val="center"/>
        <w:rPr>
          <w:b/>
          <w:sz w:val="28"/>
        </w:rPr>
      </w:pPr>
      <w:r>
        <w:rPr>
          <w:b/>
          <w:i/>
          <w:sz w:val="28"/>
        </w:rPr>
        <w:t xml:space="preserve"> Ресурсное обеспечение программы</w:t>
      </w:r>
    </w:p>
    <w:p w:rsidR="008F381D" w:rsidRDefault="008F381D">
      <w:pPr>
        <w:spacing w:before="60" w:line="200" w:lineRule="atLeast"/>
        <w:ind w:firstLine="280"/>
        <w:jc w:val="both"/>
        <w:rPr>
          <w:sz w:val="28"/>
        </w:rPr>
      </w:pPr>
      <w:r>
        <w:rPr>
          <w:sz w:val="28"/>
        </w:rPr>
        <w:t>Программа реализуется за счет средств федерального бюджета, средств бюджетов субъектов Российской Федерации и привлекаемых для ее выполнения внебюджетных источников, не противоречащих существующему законодательству.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Финансовое обеспечение решения вопросов, находящихся в совместном ведении Российской Федерации и ее субъектов, осуществляется в основном за счет бюджетов субъектов Российской Федерации.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</w:p>
    <w:p w:rsidR="008F381D" w:rsidRDefault="008F381D">
      <w:pPr>
        <w:spacing w:before="60" w:line="220" w:lineRule="atLeast"/>
        <w:jc w:val="center"/>
        <w:rPr>
          <w:b/>
          <w:sz w:val="28"/>
        </w:rPr>
      </w:pPr>
      <w:r>
        <w:rPr>
          <w:b/>
          <w:i/>
          <w:sz w:val="28"/>
        </w:rPr>
        <w:t>Организация управления программой и контроль за ходом ее реализации</w:t>
      </w:r>
    </w:p>
    <w:p w:rsidR="008F381D" w:rsidRDefault="008F381D">
      <w:pPr>
        <w:spacing w:before="60" w:line="200" w:lineRule="atLeast"/>
        <w:ind w:firstLine="260"/>
        <w:jc w:val="both"/>
        <w:rPr>
          <w:sz w:val="28"/>
        </w:rPr>
      </w:pPr>
      <w:r>
        <w:rPr>
          <w:sz w:val="28"/>
        </w:rPr>
        <w:t>Управление и контроль за реализацией Программы осуществляется Минздравом Российской Федерации. Основные направления и положения Программы ежегодно уточняются и контролируются, исходя из хода ее выполнения и эффектив</w:t>
      </w:r>
      <w:r>
        <w:rPr>
          <w:sz w:val="28"/>
        </w:rPr>
        <w:softHyphen/>
        <w:t>ности использования средств.</w:t>
      </w:r>
    </w:p>
    <w:p w:rsidR="008F381D" w:rsidRDefault="008F381D">
      <w:pPr>
        <w:spacing w:before="60" w:line="200" w:lineRule="atLeast"/>
        <w:ind w:firstLine="260"/>
        <w:jc w:val="both"/>
        <w:rPr>
          <w:sz w:val="28"/>
        </w:rPr>
      </w:pPr>
    </w:p>
    <w:p w:rsidR="008F381D" w:rsidRDefault="008F381D">
      <w:pPr>
        <w:spacing w:before="60" w:line="22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>Оценка эффективности медико - социальных и экономических последствий от реализации программы</w:t>
      </w:r>
    </w:p>
    <w:p w:rsidR="008F381D" w:rsidRDefault="008F381D">
      <w:pPr>
        <w:spacing w:before="60" w:line="200" w:lineRule="atLeast"/>
        <w:ind w:firstLine="280"/>
        <w:jc w:val="both"/>
        <w:rPr>
          <w:b/>
          <w:sz w:val="28"/>
        </w:rPr>
      </w:pPr>
      <w:r>
        <w:rPr>
          <w:sz w:val="28"/>
        </w:rPr>
        <w:t>Медико-социальная и экономическая эффективность Программы будет оцениваться, исходя из показателей эффективности и качества работы се</w:t>
      </w:r>
      <w:r>
        <w:rPr>
          <w:sz w:val="28"/>
        </w:rPr>
        <w:softHyphen/>
        <w:t>стринских служб сестринского персонала учреждений здравоохранения, образования и социальной защиты населения, а также их структурных подразделений, в ходе реализации основных направлений, положений и мероприятий Программы.</w:t>
      </w:r>
    </w:p>
    <w:p w:rsidR="008F381D" w:rsidRDefault="008F381D">
      <w:pPr>
        <w:spacing w:before="80" w:line="280" w:lineRule="atLeast"/>
        <w:jc w:val="center"/>
        <w:rPr>
          <w:rFonts w:ascii="Arial" w:hAnsi="Arial"/>
          <w:i/>
          <w:sz w:val="36"/>
        </w:rPr>
      </w:pPr>
      <w:r>
        <w:rPr>
          <w:rFonts w:ascii="Arial" w:hAnsi="Arial"/>
          <w:b/>
          <w:sz w:val="36"/>
        </w:rPr>
        <w:br w:type="page"/>
        <w:t xml:space="preserve">Содержание Программы </w:t>
      </w:r>
    </w:p>
    <w:p w:rsidR="008F381D" w:rsidRDefault="008F381D">
      <w:pPr>
        <w:spacing w:before="60" w:line="200" w:lineRule="atLeast"/>
        <w:ind w:firstLine="260"/>
        <w:jc w:val="both"/>
        <w:rPr>
          <w:sz w:val="28"/>
        </w:rPr>
      </w:pPr>
      <w:r>
        <w:rPr>
          <w:sz w:val="28"/>
        </w:rPr>
        <w:t>Постановлением Правительства Российской Федерации от 05.11.97 № 1387 "О мерах по стабилизации и развитию здравоохранения и медицинской науки в Российской Федерации" предусмотрено осуществление в отрасли реформы, направ</w:t>
      </w:r>
      <w:r>
        <w:rPr>
          <w:sz w:val="28"/>
        </w:rPr>
        <w:softHyphen/>
        <w:t>ленной на повышение качества, доступности и экономической эффективности медицинской помощи населению в условиях формирования ры</w:t>
      </w:r>
      <w:r>
        <w:rPr>
          <w:sz w:val="28"/>
        </w:rPr>
        <w:softHyphen/>
        <w:t>ночных отношений.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Важная роль в реформе здравоохранения, обеспечении доступности и качества предоставляемых населению услуг, усилении профилактической направленности, решении задач медико-социальной помощи отводится специалистам, имеющим среднее медицинское и высшее сестринское образование и составляющим самую многочисленную категорию работников здравоохранения.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Для рационального и эффективного использования имеющегося кадрового сестринского потенциала важное значение в сложившейся ситуации приобретают формирование государственной политики в области сестринского дела и повышение ответственности органов власти всех уровней за ее реализацию.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В этой связи в контексте Концепции развития здравоохранения и медицинской науки в Российской Федерации разработана Государственная программа развития сестринского дела с целью конкретизации и реализации ее направлений и по</w:t>
      </w:r>
      <w:r>
        <w:rPr>
          <w:sz w:val="28"/>
        </w:rPr>
        <w:softHyphen/>
        <w:t>ложений, связанных со всеми аспектами сестринского дела.</w:t>
      </w:r>
    </w:p>
    <w:p w:rsidR="008F381D" w:rsidRDefault="008F381D">
      <w:pPr>
        <w:spacing w:line="220" w:lineRule="atLeast"/>
        <w:jc w:val="center"/>
        <w:rPr>
          <w:b/>
          <w:i/>
          <w:sz w:val="28"/>
        </w:rPr>
      </w:pPr>
      <w:r>
        <w:rPr>
          <w:b/>
          <w:i/>
          <w:sz w:val="32"/>
        </w:rPr>
        <w:t>Основные задачи</w:t>
      </w:r>
      <w:r>
        <w:rPr>
          <w:b/>
          <w:i/>
          <w:sz w:val="28"/>
        </w:rPr>
        <w:t xml:space="preserve"> </w:t>
      </w:r>
      <w:r>
        <w:rPr>
          <w:b/>
          <w:i/>
          <w:sz w:val="32"/>
        </w:rPr>
        <w:t>программы</w:t>
      </w:r>
      <w:r>
        <w:rPr>
          <w:b/>
          <w:i/>
          <w:sz w:val="28"/>
        </w:rPr>
        <w:t>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— оказание содействия на федеральном уровне и в субъектах Федерации органам и учреждениям здравоохранения, образования и науки по созда</w:t>
      </w:r>
      <w:r>
        <w:rPr>
          <w:sz w:val="28"/>
        </w:rPr>
        <w:softHyphen/>
        <w:t>нию оптимальных условий для развития сестринского дела;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— повышение эффективности использования ресурсов в здравоохранении;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— развитие новых организационных форм и технологий сестринской помощи;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— совершенствование системы подготовки и использования сестринских кадров;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— обеспечение качества сестринской помощи населению;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— совершенствование системы управления сестринскими службами;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— совершенствование правового регулирования использования сестринских кадров в здравоохранении;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— повышение профессионального и социального статуса сестринской профессии;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— обеспечение социальной защищенности сестринского персонала;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— содействие развитию профессиональных сестринских, акушерских, фельдшерских ассоциа</w:t>
      </w:r>
      <w:r>
        <w:rPr>
          <w:sz w:val="28"/>
        </w:rPr>
        <w:softHyphen/>
        <w:t>ций и привлечение их к реализации государственной политики в области развития сестринского дела.</w:t>
      </w:r>
    </w:p>
    <w:p w:rsidR="008F381D" w:rsidRDefault="008F381D">
      <w:pPr>
        <w:spacing w:line="220" w:lineRule="atLeast"/>
        <w:ind w:firstLine="280"/>
        <w:jc w:val="center"/>
        <w:rPr>
          <w:b/>
          <w:i/>
          <w:sz w:val="32"/>
        </w:rPr>
      </w:pPr>
      <w:r>
        <w:rPr>
          <w:sz w:val="28"/>
        </w:rPr>
        <w:br w:type="page"/>
      </w:r>
      <w:r>
        <w:rPr>
          <w:b/>
          <w:i/>
          <w:sz w:val="32"/>
        </w:rPr>
        <w:t>Принципы программы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— всеобщность, социальная справедливость и доступность медицинской помощи населению;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— профилактическая направленность, укрепление здоровья;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— эффективное использование трудовых, материальных и экономических ресурсов;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— обеспечение качества сестринской помощи населению;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— активное участие населения в решении вопросов здравоохранения.</w:t>
      </w:r>
    </w:p>
    <w:p w:rsidR="008F381D" w:rsidRDefault="008F381D">
      <w:pPr>
        <w:spacing w:line="200" w:lineRule="atLeast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 Основные направления деятельности сестринского персонала</w:t>
      </w:r>
    </w:p>
    <w:p w:rsidR="008F381D" w:rsidRDefault="008F381D">
      <w:pPr>
        <w:spacing w:before="60" w:line="200" w:lineRule="atLeast"/>
        <w:ind w:firstLine="260"/>
        <w:jc w:val="both"/>
        <w:rPr>
          <w:sz w:val="28"/>
        </w:rPr>
      </w:pPr>
      <w:r>
        <w:rPr>
          <w:sz w:val="28"/>
        </w:rPr>
        <w:t>В соответствии с Концепцией развития здравоохранения и медицинской науки в Российской Федерации (далее Концепцией) основными направлениями в совершенствовании организации оказания медицинской помощи, ориентированными на переход к менее затратным технологиям, являются развитие первичной медико-санитарной помощи на базе муниципального здравоохранения и перераспределение части объемов помощи из дорогостоящего стационарного сектора в амбулаторный.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Первичная медико-санитарная помощь становится основным звеном при оказании населению медицинской помощи. Особая роль при этом отводится развитию общей практики семейной медицины.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Реорганизация стационарного сектора, ориентированная на сокращение длительности госпитального этапа, предусматривает распределение коечной мощности в зависимости от интенсивности лечебно-диагностического процесса и уровня сестринского ухода следующим образом: интенсивное лечение — до 20%; восстановительное лечение —до 45%; длительное лечение больных хроническими заболеваниями — до 20%; медико-социальная помощь — до 15%. Деятельность сестринского персонала характеризуется большим разнообразием и включает как проведение высокотехнологичных клинических вмешательств, так и оказание широкого спектра услуг в рамках первичной медико-санитарной помощи. Значительны также и колебания в степени самостоятельности медсестер при оказании медицинской помощи, принятии решений и выборе тактики действий.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В соответствии с установленными Концепцией приоритетами необходимо обеспечить развитие и совершенствование деятельности сестринского персонала в следующих направлениях: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первичная медико-санитарная помощь с акцентом на профилактическую работу;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лечебно-диагностическая помощь, в том числе обеспечение интенсивного стационарного лечения и ухода;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реабилитационная помощь и медико-социаль</w:t>
      </w:r>
      <w:r>
        <w:rPr>
          <w:sz w:val="28"/>
        </w:rPr>
        <w:softHyphen/>
        <w:t>ная помощь хронически больным, старикам и инвалидам;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медико-социальная помощь инкурабельным больным и умирающим (обеспечение паллиативной и хосписной помощи).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Особая роль сестринского персонала в условиях первичной медико-санитарной помощи и семейной медицины заключается в использовании современных технологий профилактики, в том числе по формированию медицинской активности населения.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Возрастает роль сестринского персонала в санитарном просвещении населения по таким его важнейшим направлениям, как формирование здорового образа жизни, профилактика заболеваний, отравлений и несчастных случаев, половое воспитание, планирование семьи и безопасное материнство.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На сестринский персонал возлагается обязанность обеспечить обучение населения приемам оказания неотложной помощи и методам ухода за больными и нетрудоспособными лицами, что позволит облегчить решение ряда медико-социаль</w:t>
      </w:r>
      <w:r>
        <w:rPr>
          <w:sz w:val="28"/>
        </w:rPr>
        <w:softHyphen/>
        <w:t>ных проблем силами населения и самих пациентов, а также повысит эффективность деятельности специальных служб в условиях чрезвычайных си</w:t>
      </w:r>
      <w:r>
        <w:rPr>
          <w:sz w:val="28"/>
        </w:rPr>
        <w:softHyphen/>
        <w:t>туаций и ликвидации последствий стихийных бедствий.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Требуется расширить участие сестринского персонала в новых организационных формах внебольничной помощи: дневных стационарах, центрах амбулаторной хирургии и медико-социальной помощи, консультативно-диагностических службах и службах ухода на дому.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Обеспечение доступности медицинской помощи сельскому населению требует сохранения и в дальнейшем расширения сети ФАПов. Необходимо принятие мер по улучшению материально-технического обеспечения ФАПов и здравпунктов, развитию передвижных форм лечебно-диагностической и консультативной помощи с широким привлечением сестринского персонала.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В связи с реструктуризацией коечного фонда стационаров по интенсивности лечебно-диагностического процесса важное значение приобретают профилизация деятельности и рациональное использование сестринского персонала. Возрастает потребность в кадрах, умеющих работать на современной медицинской аппаратуре, обеспечивающих мониторинг состояния пациента, владеющих сестринским процессом, основами психологии, обеспечивающих всесторонний комплексный уход и реабилитацию пациента.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Сокращение длительности госпитального этапа предусматривает интенсификацию сестринского процесса в стационаре.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Следует распространить практику ведения планов сестринского ухода и документирования деятельности сестринского персонала.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Подлежит перепрофилированию часть дорогостоящих стационарных коек в сестринские (отделения и дома сестринского ухода) для оказания долговременной помощи хронически больным, старикам и инвалидам. Эти меры позволят сократить затраты при сохранении объемов и качества предоставляемой населению медико-социальной помощи.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Требует дальнейшего развития и совершенствования служба патронажной помощи, разнообразных видов помощи на дому.</w:t>
      </w:r>
    </w:p>
    <w:p w:rsidR="008F381D" w:rsidRDefault="008F381D">
      <w:pPr>
        <w:spacing w:line="220" w:lineRule="atLeast"/>
        <w:jc w:val="both"/>
        <w:rPr>
          <w:sz w:val="28"/>
        </w:rPr>
      </w:pPr>
      <w:r>
        <w:rPr>
          <w:sz w:val="28"/>
        </w:rPr>
        <w:t>Необходимо принятие действенных мер по развитию паллиативной и хосписной помощи, являющихся по своему содержанию новым этапом гуманистической медико-социальной помощи инкурабельным больным.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Определяющая роль в организации всех направлений деятельности сестринского персонала принадлежит руководителям сестринских служб различных уровней, начиная со старших медсестер отделений лечебно-профилактических учреждений и кончая главными специалистами по сестринскому делу органов управления здравоохранением. субъектов Российской Федерации. Особое внимание следует уделить формированию административно-управленческого направления сестринского дела.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Развитие и совершенствование основных направлений деятельности сестринского персонала должно сопровождаться научным обеспечением. Кроме того, для успешной реализации намеченных направлений должна быть четко продумана и обеспечена система взаимодействия и сотрудничества сестринского персонала с врачами, другими специалистами и службами.</w:t>
      </w:r>
    </w:p>
    <w:p w:rsidR="008F381D" w:rsidRDefault="008F381D">
      <w:pPr>
        <w:spacing w:before="140" w:line="220" w:lineRule="atLeast"/>
        <w:jc w:val="center"/>
        <w:rPr>
          <w:rFonts w:ascii="Arial" w:hAnsi="Arial"/>
          <w:b/>
          <w:sz w:val="28"/>
        </w:rPr>
      </w:pPr>
      <w:r>
        <w:rPr>
          <w:b/>
          <w:sz w:val="36"/>
        </w:rPr>
        <w:t xml:space="preserve"> </w:t>
      </w:r>
      <w:r>
        <w:rPr>
          <w:rFonts w:ascii="Arial" w:hAnsi="Arial"/>
          <w:b/>
          <w:sz w:val="36"/>
        </w:rPr>
        <w:t>Совершенствование организации работы сестринского персонала</w:t>
      </w:r>
    </w:p>
    <w:p w:rsidR="008F381D" w:rsidRDefault="008F381D">
      <w:pPr>
        <w:spacing w:before="60" w:line="200" w:lineRule="atLeast"/>
        <w:ind w:firstLine="260"/>
        <w:jc w:val="both"/>
        <w:rPr>
          <w:sz w:val="28"/>
        </w:rPr>
      </w:pPr>
      <w:r>
        <w:rPr>
          <w:sz w:val="28"/>
        </w:rPr>
        <w:t>В условиях децентрализации системы здравоохранения, развития рыночных отношений и перехода к бюджетно-страховой медицине стало очевидным, что качество и безопасность медицинской помощи, а также эффективность предоставляемых населению медицинских услуг в значительной степени зависят от организации и системы управления медицинской помощью.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Серьезным ограничением существующей системы оказания населению медицинской помощи является отсутствие общих принципов и подходов к организации работы сестринского персонала. В настоящее время отсутствует единая система управления сестринскими службами на всех уровнях, что негативным образом сказывается на качестве и эффективности работы сестринского персонала.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Необходимо создание многоуровневой системы управления сестринскими службами с рациональным распределением задач и полномочий сестер-руководителей, начиная с главного специалиста по сестринскому делу Минздрава РФ, органов управ</w:t>
      </w:r>
      <w:r>
        <w:rPr>
          <w:sz w:val="28"/>
        </w:rPr>
        <w:softHyphen/>
        <w:t>ления здравоохранением субъектов Российской Федерации и кончая старшей сестрой отделения учреждения здравоохранения.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Повышению качества сестринской помощи будет способствовать осуществление комплекса мероприятий по стандартизации, лицензированию, аккредитации и сертификации.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Разработка и внедрение стандартов профессиональной деятельности сестринского персонала как в амбулаторно-поликлинических, так и в больнич</w:t>
      </w:r>
      <w:r>
        <w:rPr>
          <w:sz w:val="28"/>
        </w:rPr>
        <w:softHyphen/>
        <w:t>ных условиях должны обеспечить четкую организацию работы сестринских служб.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Требуется создание информационных систем, позволяющих использовать сопоставимые данные о повышении качества помощи населению.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С целью рациональной организации работы и оценки качества оказываемой сестринским персоналом помощи потребуется компьютеризация уч</w:t>
      </w:r>
      <w:r>
        <w:rPr>
          <w:sz w:val="28"/>
        </w:rPr>
        <w:softHyphen/>
        <w:t>реждений здравоохранения и создание соответствующих информационно-аналитических систем.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Культура сестринского дела, этические нормы поведения, уважение прав пациента должны стать основой профессиональной деятельности сестрин</w:t>
      </w:r>
      <w:r>
        <w:rPr>
          <w:sz w:val="28"/>
        </w:rPr>
        <w:softHyphen/>
        <w:t xml:space="preserve">ского персонала во всех ее организационных формах. </w:t>
      </w:r>
    </w:p>
    <w:p w:rsidR="008F381D" w:rsidRDefault="008F381D">
      <w:pPr>
        <w:spacing w:line="220" w:lineRule="atLeast"/>
        <w:ind w:firstLine="340"/>
        <w:jc w:val="both"/>
        <w:rPr>
          <w:sz w:val="28"/>
        </w:rPr>
      </w:pPr>
      <w:r>
        <w:rPr>
          <w:sz w:val="28"/>
        </w:rPr>
        <w:t>К сожалению, пока в нашей стране в сестринском деле как самостоятельной профессиональной отрасли нет достаточного количества высококвалифицированных специалистов, занимающихся выработкой идеологии, созданием учебников, методических материалов. Всем этим в основном занимаются врачи.</w:t>
      </w:r>
    </w:p>
    <w:p w:rsidR="008F381D" w:rsidRDefault="008F381D">
      <w:pPr>
        <w:spacing w:line="220" w:lineRule="atLeast"/>
        <w:ind w:firstLine="340"/>
        <w:jc w:val="both"/>
        <w:rPr>
          <w:sz w:val="28"/>
        </w:rPr>
      </w:pPr>
      <w:r>
        <w:rPr>
          <w:sz w:val="28"/>
        </w:rPr>
        <w:t>С другой стороны, нельзя не отметить консерватизма врачей (да и медсестер), который препятствует изменениям в сфере сестринского дела. Действительно, сестринское дело всегда ориентировалось на удовлетворение потребностей врачей и развивалось не как профессия сама по себе, а просто следовало за развитием медицины, становясь все более функциональным и целенаправленным. Врачу удобно иметь рядом медсестру как помощника, а не как равноправного партнера.</w:t>
      </w:r>
    </w:p>
    <w:p w:rsidR="008F381D" w:rsidRDefault="008F381D">
      <w:pPr>
        <w:spacing w:line="220" w:lineRule="atLeast"/>
        <w:ind w:firstLine="340"/>
        <w:jc w:val="both"/>
        <w:rPr>
          <w:sz w:val="28"/>
        </w:rPr>
      </w:pPr>
      <w:r>
        <w:rPr>
          <w:sz w:val="28"/>
        </w:rPr>
        <w:t>Опрос 31 врача и 45 медсестер Сергиево-Посадского района, проведенный в июне 2000 года, показал, что медсестры больше знают о сестринском процессе, чем врачи, и оптимистичнее относятся к его будущему (см. таблицу).</w:t>
      </w:r>
    </w:p>
    <w:p w:rsidR="008F381D" w:rsidRDefault="008F381D">
      <w:pPr>
        <w:spacing w:line="260" w:lineRule="atLeast"/>
        <w:jc w:val="both"/>
        <w:rPr>
          <w:b/>
          <w:sz w:val="28"/>
        </w:rPr>
      </w:pPr>
      <w:r>
        <w:rPr>
          <w:sz w:val="28"/>
        </w:rPr>
        <w:t>Из приведенных данных видно, что они уже склонны осознавать свой профессиональный статус в соответствии с нормами, принятыми в мировом сообществе.</w:t>
      </w:r>
      <w:r>
        <w:rPr>
          <w:b/>
          <w:sz w:val="28"/>
        </w:rPr>
        <w:t xml:space="preserve"> </w:t>
      </w:r>
    </w:p>
    <w:p w:rsidR="008F381D" w:rsidRDefault="008F381D">
      <w:pPr>
        <w:spacing w:line="260" w:lineRule="atLeast"/>
        <w:ind w:left="7920" w:firstLine="720"/>
        <w:jc w:val="both"/>
        <w:rPr>
          <w:b/>
          <w:sz w:val="28"/>
        </w:rPr>
      </w:pPr>
      <w:r>
        <w:rPr>
          <w:b/>
          <w:sz w:val="28"/>
        </w:rPr>
        <w:br w:type="page"/>
        <w:t xml:space="preserve">Таблица </w:t>
      </w:r>
    </w:p>
    <w:p w:rsidR="008F381D" w:rsidRDefault="008F381D">
      <w:pPr>
        <w:spacing w:line="260" w:lineRule="atLeast"/>
        <w:jc w:val="center"/>
        <w:rPr>
          <w:b/>
          <w:sz w:val="28"/>
        </w:rPr>
      </w:pPr>
      <w:r>
        <w:rPr>
          <w:b/>
          <w:sz w:val="28"/>
        </w:rPr>
        <w:t>Результаты опроса практикующих врачей и медсестер</w:t>
      </w:r>
    </w:p>
    <w:tbl>
      <w:tblPr>
        <w:tblW w:w="0" w:type="auto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1"/>
        <w:gridCol w:w="1452"/>
        <w:gridCol w:w="1325"/>
        <w:gridCol w:w="1158"/>
        <w:gridCol w:w="1514"/>
        <w:gridCol w:w="902"/>
        <w:gridCol w:w="1016"/>
        <w:gridCol w:w="1293"/>
        <w:gridCol w:w="809"/>
      </w:tblGrid>
      <w:tr w:rsidR="008F381D">
        <w:trPr>
          <w:trHeight w:val="380"/>
        </w:trPr>
        <w:tc>
          <w:tcPr>
            <w:tcW w:w="1021" w:type="dxa"/>
          </w:tcPr>
          <w:p w:rsidR="008F381D" w:rsidRDefault="008F381D">
            <w:pPr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Показа-тели</w:t>
            </w:r>
          </w:p>
        </w:tc>
        <w:tc>
          <w:tcPr>
            <w:tcW w:w="1452" w:type="dxa"/>
          </w:tcPr>
          <w:p w:rsidR="008F381D" w:rsidRDefault="008F381D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Ничего не слышали о </w:t>
            </w:r>
          </w:p>
        </w:tc>
        <w:tc>
          <w:tcPr>
            <w:tcW w:w="1325" w:type="dxa"/>
          </w:tcPr>
          <w:p w:rsidR="008F381D" w:rsidRDefault="008F381D">
            <w:pPr>
              <w:spacing w:before="20"/>
              <w:jc w:val="both"/>
              <w:rPr>
                <w:sz w:val="24"/>
              </w:rPr>
            </w:pPr>
          </w:p>
          <w:p w:rsidR="008F381D" w:rsidRDefault="008F381D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Вроде бы </w:t>
            </w:r>
          </w:p>
        </w:tc>
        <w:tc>
          <w:tcPr>
            <w:tcW w:w="1158" w:type="dxa"/>
          </w:tcPr>
          <w:p w:rsidR="008F381D" w:rsidRDefault="008F381D">
            <w:pPr>
              <w:spacing w:before="20"/>
              <w:jc w:val="both"/>
              <w:rPr>
                <w:sz w:val="24"/>
              </w:rPr>
            </w:pPr>
          </w:p>
          <w:p w:rsidR="008F381D" w:rsidRDefault="008F381D">
            <w:pPr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Слышали</w:t>
            </w:r>
          </w:p>
        </w:tc>
        <w:tc>
          <w:tcPr>
            <w:tcW w:w="1514" w:type="dxa"/>
          </w:tcPr>
          <w:p w:rsidR="008F381D" w:rsidRDefault="008F381D">
            <w:pPr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Слышали и даже знают </w:t>
            </w:r>
          </w:p>
        </w:tc>
        <w:tc>
          <w:tcPr>
            <w:tcW w:w="4020" w:type="dxa"/>
            <w:gridSpan w:val="4"/>
          </w:tcPr>
          <w:p w:rsidR="008F381D" w:rsidRDefault="008F381D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Сестринский процесс</w:t>
            </w:r>
          </w:p>
        </w:tc>
      </w:tr>
      <w:tr w:rsidR="008F381D">
        <w:trPr>
          <w:trHeight w:val="340"/>
        </w:trPr>
        <w:tc>
          <w:tcPr>
            <w:tcW w:w="1021" w:type="dxa"/>
          </w:tcPr>
          <w:p w:rsidR="008F381D" w:rsidRDefault="008F381D">
            <w:pPr>
              <w:spacing w:before="20"/>
              <w:jc w:val="both"/>
              <w:rPr>
                <w:sz w:val="24"/>
              </w:rPr>
            </w:pPr>
          </w:p>
        </w:tc>
        <w:tc>
          <w:tcPr>
            <w:tcW w:w="1452" w:type="dxa"/>
          </w:tcPr>
          <w:p w:rsidR="008F381D" w:rsidRDefault="008F381D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сестринском процессе</w:t>
            </w:r>
          </w:p>
        </w:tc>
        <w:tc>
          <w:tcPr>
            <w:tcW w:w="1325" w:type="dxa"/>
          </w:tcPr>
          <w:p w:rsidR="008F381D" w:rsidRDefault="008F381D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слышали</w:t>
            </w:r>
          </w:p>
        </w:tc>
        <w:tc>
          <w:tcPr>
            <w:tcW w:w="1158" w:type="dxa"/>
          </w:tcPr>
          <w:p w:rsidR="008F381D" w:rsidRDefault="008F381D">
            <w:pPr>
              <w:spacing w:before="20"/>
              <w:jc w:val="both"/>
              <w:rPr>
                <w:sz w:val="24"/>
              </w:rPr>
            </w:pPr>
          </w:p>
        </w:tc>
        <w:tc>
          <w:tcPr>
            <w:tcW w:w="1514" w:type="dxa"/>
          </w:tcPr>
          <w:p w:rsidR="008F381D" w:rsidRDefault="008F381D">
            <w:pPr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что это такое</w:t>
            </w:r>
          </w:p>
        </w:tc>
        <w:tc>
          <w:tcPr>
            <w:tcW w:w="902" w:type="dxa"/>
          </w:tcPr>
          <w:p w:rsidR="008F381D" w:rsidRDefault="008F381D">
            <w:pPr>
              <w:spacing w:before="20"/>
              <w:jc w:val="both"/>
              <w:rPr>
                <w:sz w:val="22"/>
              </w:rPr>
            </w:pPr>
            <w:r>
              <w:rPr>
                <w:sz w:val="22"/>
              </w:rPr>
              <w:t>не будет внедрен никогда</w:t>
            </w:r>
          </w:p>
        </w:tc>
        <w:tc>
          <w:tcPr>
            <w:tcW w:w="3118" w:type="dxa"/>
            <w:gridSpan w:val="3"/>
          </w:tcPr>
          <w:p w:rsidR="008F381D" w:rsidRDefault="008F381D">
            <w:pPr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Будет внедрен</w:t>
            </w:r>
          </w:p>
        </w:tc>
      </w:tr>
      <w:tr w:rsidR="008F381D">
        <w:trPr>
          <w:trHeight w:val="380"/>
        </w:trPr>
        <w:tc>
          <w:tcPr>
            <w:tcW w:w="1021" w:type="dxa"/>
          </w:tcPr>
          <w:p w:rsidR="008F381D" w:rsidRDefault="008F381D">
            <w:pPr>
              <w:spacing w:before="20"/>
              <w:jc w:val="both"/>
              <w:rPr>
                <w:sz w:val="24"/>
              </w:rPr>
            </w:pPr>
          </w:p>
        </w:tc>
        <w:tc>
          <w:tcPr>
            <w:tcW w:w="1452" w:type="dxa"/>
          </w:tcPr>
          <w:p w:rsidR="008F381D" w:rsidRDefault="008F381D">
            <w:pPr>
              <w:spacing w:before="20"/>
              <w:jc w:val="both"/>
              <w:rPr>
                <w:sz w:val="24"/>
              </w:rPr>
            </w:pPr>
          </w:p>
        </w:tc>
        <w:tc>
          <w:tcPr>
            <w:tcW w:w="1325" w:type="dxa"/>
          </w:tcPr>
          <w:p w:rsidR="008F381D" w:rsidRDefault="008F381D">
            <w:pPr>
              <w:spacing w:before="20"/>
              <w:jc w:val="both"/>
              <w:rPr>
                <w:sz w:val="24"/>
              </w:rPr>
            </w:pPr>
          </w:p>
        </w:tc>
        <w:tc>
          <w:tcPr>
            <w:tcW w:w="1158" w:type="dxa"/>
          </w:tcPr>
          <w:p w:rsidR="008F381D" w:rsidRDefault="008F381D">
            <w:pPr>
              <w:spacing w:before="20"/>
              <w:jc w:val="both"/>
              <w:rPr>
                <w:sz w:val="24"/>
              </w:rPr>
            </w:pPr>
          </w:p>
        </w:tc>
        <w:tc>
          <w:tcPr>
            <w:tcW w:w="1514" w:type="dxa"/>
          </w:tcPr>
          <w:p w:rsidR="008F381D" w:rsidRDefault="008F381D">
            <w:pPr>
              <w:spacing w:before="20"/>
              <w:jc w:val="both"/>
              <w:rPr>
                <w:sz w:val="24"/>
              </w:rPr>
            </w:pPr>
          </w:p>
        </w:tc>
        <w:tc>
          <w:tcPr>
            <w:tcW w:w="902" w:type="dxa"/>
          </w:tcPr>
          <w:p w:rsidR="008F381D" w:rsidRDefault="008F381D">
            <w:pPr>
              <w:spacing w:before="20"/>
              <w:jc w:val="both"/>
              <w:rPr>
                <w:sz w:val="24"/>
              </w:rPr>
            </w:pPr>
          </w:p>
        </w:tc>
        <w:tc>
          <w:tcPr>
            <w:tcW w:w="1016" w:type="dxa"/>
          </w:tcPr>
          <w:p w:rsidR="008F381D" w:rsidRDefault="008F381D">
            <w:pPr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через 30 лет</w:t>
            </w:r>
          </w:p>
        </w:tc>
        <w:tc>
          <w:tcPr>
            <w:tcW w:w="1293" w:type="dxa"/>
          </w:tcPr>
          <w:p w:rsidR="008F381D" w:rsidRDefault="008F381D">
            <w:pPr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через 20 лет</w:t>
            </w:r>
          </w:p>
        </w:tc>
        <w:tc>
          <w:tcPr>
            <w:tcW w:w="809" w:type="dxa"/>
          </w:tcPr>
          <w:p w:rsidR="008F381D" w:rsidRDefault="008F381D">
            <w:pPr>
              <w:spacing w:before="20"/>
              <w:jc w:val="both"/>
              <w:rPr>
                <w:sz w:val="24"/>
              </w:rPr>
            </w:pPr>
            <w:r>
              <w:rPr>
                <w:sz w:val="24"/>
              </w:rPr>
              <w:t>через 10 лет</w:t>
            </w:r>
          </w:p>
        </w:tc>
      </w:tr>
      <w:tr w:rsidR="008F381D">
        <w:trPr>
          <w:trHeight w:val="1000"/>
        </w:trPr>
        <w:tc>
          <w:tcPr>
            <w:tcW w:w="1021" w:type="dxa"/>
          </w:tcPr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>Врачи М/с</w:t>
            </w:r>
          </w:p>
        </w:tc>
        <w:tc>
          <w:tcPr>
            <w:tcW w:w="1452" w:type="dxa"/>
          </w:tcPr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>61.3% 46,7%</w:t>
            </w:r>
          </w:p>
        </w:tc>
        <w:tc>
          <w:tcPr>
            <w:tcW w:w="1325" w:type="dxa"/>
          </w:tcPr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>16.1% 8,9%</w:t>
            </w:r>
          </w:p>
        </w:tc>
        <w:tc>
          <w:tcPr>
            <w:tcW w:w="1158" w:type="dxa"/>
          </w:tcPr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>12,9% 24,4%</w:t>
            </w:r>
          </w:p>
        </w:tc>
        <w:tc>
          <w:tcPr>
            <w:tcW w:w="1514" w:type="dxa"/>
          </w:tcPr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9,7% </w:t>
            </w:r>
          </w:p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  <w:tc>
          <w:tcPr>
            <w:tcW w:w="902" w:type="dxa"/>
          </w:tcPr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>64,5% 40%</w:t>
            </w:r>
          </w:p>
        </w:tc>
        <w:tc>
          <w:tcPr>
            <w:tcW w:w="1016" w:type="dxa"/>
          </w:tcPr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>12,9% 11,1%</w:t>
            </w:r>
          </w:p>
        </w:tc>
        <w:tc>
          <w:tcPr>
            <w:tcW w:w="1293" w:type="dxa"/>
          </w:tcPr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>16,1% 16,1%</w:t>
            </w:r>
          </w:p>
        </w:tc>
        <w:tc>
          <w:tcPr>
            <w:tcW w:w="809" w:type="dxa"/>
          </w:tcPr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>6.5% 32,8%</w:t>
            </w:r>
          </w:p>
        </w:tc>
      </w:tr>
      <w:tr w:rsidR="008F381D">
        <w:trPr>
          <w:trHeight w:val="620"/>
        </w:trPr>
        <w:tc>
          <w:tcPr>
            <w:tcW w:w="1021" w:type="dxa"/>
          </w:tcPr>
          <w:p w:rsidR="008F381D" w:rsidRDefault="008F381D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Показа-тели</w:t>
            </w:r>
          </w:p>
        </w:tc>
        <w:tc>
          <w:tcPr>
            <w:tcW w:w="5449" w:type="dxa"/>
            <w:gridSpan w:val="4"/>
          </w:tcPr>
          <w:p w:rsidR="008F381D" w:rsidRDefault="008F381D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При переходе на новую модель оказания помощи будет труднее</w:t>
            </w:r>
          </w:p>
        </w:tc>
        <w:tc>
          <w:tcPr>
            <w:tcW w:w="4020" w:type="dxa"/>
            <w:gridSpan w:val="4"/>
          </w:tcPr>
          <w:p w:rsidR="008F381D" w:rsidRDefault="008F381D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Внедрению принципа информированного согласия на лечение мешают</w:t>
            </w:r>
          </w:p>
        </w:tc>
      </w:tr>
      <w:tr w:rsidR="008F381D">
        <w:trPr>
          <w:trHeight w:val="580"/>
        </w:trPr>
        <w:tc>
          <w:tcPr>
            <w:tcW w:w="1021" w:type="dxa"/>
          </w:tcPr>
          <w:p w:rsidR="008F381D" w:rsidRDefault="008F381D">
            <w:pPr>
              <w:spacing w:before="40"/>
              <w:jc w:val="both"/>
              <w:rPr>
                <w:sz w:val="24"/>
              </w:rPr>
            </w:pPr>
          </w:p>
        </w:tc>
        <w:tc>
          <w:tcPr>
            <w:tcW w:w="1452" w:type="dxa"/>
          </w:tcPr>
          <w:p w:rsidR="008F381D" w:rsidRDefault="008F381D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медсестрам</w:t>
            </w:r>
          </w:p>
        </w:tc>
        <w:tc>
          <w:tcPr>
            <w:tcW w:w="1325" w:type="dxa"/>
          </w:tcPr>
          <w:p w:rsidR="008F381D" w:rsidRDefault="008F381D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врачам</w:t>
            </w:r>
          </w:p>
        </w:tc>
        <w:tc>
          <w:tcPr>
            <w:tcW w:w="1158" w:type="dxa"/>
          </w:tcPr>
          <w:p w:rsidR="008F381D" w:rsidRDefault="008F381D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всем</w:t>
            </w:r>
          </w:p>
        </w:tc>
        <w:tc>
          <w:tcPr>
            <w:tcW w:w="1514" w:type="dxa"/>
          </w:tcPr>
          <w:p w:rsidR="008F381D" w:rsidRDefault="008F381D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затрудняюсь ответить</w:t>
            </w:r>
          </w:p>
        </w:tc>
        <w:tc>
          <w:tcPr>
            <w:tcW w:w="902" w:type="dxa"/>
          </w:tcPr>
          <w:p w:rsidR="008F381D" w:rsidRDefault="008F381D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врачи</w:t>
            </w:r>
          </w:p>
        </w:tc>
        <w:tc>
          <w:tcPr>
            <w:tcW w:w="1016" w:type="dxa"/>
          </w:tcPr>
          <w:p w:rsidR="008F381D" w:rsidRDefault="008F381D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медсест-ры</w:t>
            </w:r>
          </w:p>
        </w:tc>
        <w:tc>
          <w:tcPr>
            <w:tcW w:w="1293" w:type="dxa"/>
          </w:tcPr>
          <w:p w:rsidR="008F381D" w:rsidRDefault="008F381D">
            <w:pPr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пациенты</w:t>
            </w:r>
          </w:p>
        </w:tc>
        <w:tc>
          <w:tcPr>
            <w:tcW w:w="809" w:type="dxa"/>
          </w:tcPr>
          <w:p w:rsidR="008F381D" w:rsidRDefault="008F381D">
            <w:pPr>
              <w:spacing w:before="40"/>
              <w:jc w:val="center"/>
              <w:rPr>
                <w:sz w:val="24"/>
              </w:rPr>
            </w:pPr>
            <w:r>
              <w:rPr>
                <w:sz w:val="24"/>
              </w:rPr>
              <w:t>затрудняюсь ответить</w:t>
            </w:r>
          </w:p>
        </w:tc>
      </w:tr>
      <w:tr w:rsidR="008F381D">
        <w:trPr>
          <w:trHeight w:val="1020"/>
        </w:trPr>
        <w:tc>
          <w:tcPr>
            <w:tcW w:w="1021" w:type="dxa"/>
          </w:tcPr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>Врачи М/с</w:t>
            </w:r>
          </w:p>
        </w:tc>
        <w:tc>
          <w:tcPr>
            <w:tcW w:w="1452" w:type="dxa"/>
          </w:tcPr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>54.8% 46.7%</w:t>
            </w:r>
          </w:p>
        </w:tc>
        <w:tc>
          <w:tcPr>
            <w:tcW w:w="1325" w:type="dxa"/>
          </w:tcPr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22% </w:t>
            </w:r>
            <w:r>
              <w:rPr>
                <w:sz w:val="28"/>
              </w:rPr>
              <w:t>15.6%</w:t>
            </w:r>
          </w:p>
        </w:tc>
        <w:tc>
          <w:tcPr>
            <w:tcW w:w="1158" w:type="dxa"/>
          </w:tcPr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>16,1% 36.6%</w:t>
            </w:r>
          </w:p>
        </w:tc>
        <w:tc>
          <w:tcPr>
            <w:tcW w:w="1514" w:type="dxa"/>
          </w:tcPr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>6,5%</w:t>
            </w:r>
          </w:p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11,1%</w:t>
            </w:r>
          </w:p>
        </w:tc>
        <w:tc>
          <w:tcPr>
            <w:tcW w:w="902" w:type="dxa"/>
          </w:tcPr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>41.9% 53.3%</w:t>
            </w:r>
          </w:p>
        </w:tc>
        <w:tc>
          <w:tcPr>
            <w:tcW w:w="1016" w:type="dxa"/>
          </w:tcPr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>12,9% 11.1%</w:t>
            </w:r>
          </w:p>
        </w:tc>
        <w:tc>
          <w:tcPr>
            <w:tcW w:w="1293" w:type="dxa"/>
          </w:tcPr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>29% 6.7°.</w:t>
            </w:r>
          </w:p>
        </w:tc>
        <w:tc>
          <w:tcPr>
            <w:tcW w:w="809" w:type="dxa"/>
          </w:tcPr>
          <w:p w:rsidR="008F381D" w:rsidRDefault="008F381D">
            <w:pPr>
              <w:spacing w:before="40"/>
              <w:jc w:val="both"/>
              <w:rPr>
                <w:sz w:val="28"/>
              </w:rPr>
            </w:pPr>
            <w:r>
              <w:rPr>
                <w:sz w:val="28"/>
              </w:rPr>
              <w:t>16.2%  9%</w:t>
            </w:r>
          </w:p>
        </w:tc>
      </w:tr>
    </w:tbl>
    <w:p w:rsidR="008F381D" w:rsidRDefault="008F381D">
      <w:pPr>
        <w:spacing w:line="220" w:lineRule="atLeast"/>
        <w:ind w:firstLine="280"/>
        <w:jc w:val="center"/>
        <w:rPr>
          <w:b/>
          <w:sz w:val="36"/>
        </w:rPr>
      </w:pPr>
    </w:p>
    <w:p w:rsidR="008F381D" w:rsidRDefault="008F381D">
      <w:pPr>
        <w:spacing w:line="220" w:lineRule="atLeast"/>
        <w:ind w:firstLine="280"/>
        <w:jc w:val="center"/>
        <w:rPr>
          <w:b/>
          <w:sz w:val="36"/>
        </w:rPr>
      </w:pPr>
      <w:r>
        <w:rPr>
          <w:rFonts w:ascii="Arial" w:hAnsi="Arial"/>
          <w:b/>
          <w:sz w:val="36"/>
        </w:rPr>
        <w:t>Совершенствование кадровой политики</w:t>
      </w:r>
    </w:p>
    <w:p w:rsidR="008F381D" w:rsidRDefault="008F381D">
      <w:pPr>
        <w:spacing w:before="60" w:line="200" w:lineRule="atLeast"/>
        <w:ind w:firstLine="280"/>
        <w:jc w:val="both"/>
        <w:rPr>
          <w:sz w:val="28"/>
        </w:rPr>
      </w:pPr>
      <w:r>
        <w:rPr>
          <w:sz w:val="28"/>
        </w:rPr>
        <w:t>Вопросы кадровой политики должны решаться с учетом изменений, происходящих во всех сферах здравоохранения. Необходимо совершенствовать систему планирования, прогнозирования и мониторинга подготовки и занятости, сертификации и аттестации сестринского персонала.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При формировании перспективной кадровой политики должны быть разработаны современные подходы к решению вопросов занятости в здравоохранении и распределению ресурсов с учетом потребности населения и новых принципов организации медицинской помощи.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Неравномерность в обеспечении населения сестринскими кадрами, сложившийся дисбаланс в соотношении между врачами и сестринским персоналом требуют существенной корректировки кадровой политики на федеральном, региональном и местном уровнях.</w:t>
      </w:r>
    </w:p>
    <w:p w:rsidR="008F381D" w:rsidRDefault="008F381D">
      <w:pPr>
        <w:spacing w:line="200" w:lineRule="atLeast"/>
        <w:ind w:firstLine="720"/>
        <w:jc w:val="both"/>
        <w:rPr>
          <w:sz w:val="28"/>
        </w:rPr>
      </w:pPr>
      <w:r>
        <w:rPr>
          <w:sz w:val="28"/>
        </w:rPr>
        <w:t>В этой связи необходима реорганизация системы планирования и распределения кадрового потенциала, которая должна изменить соотношение врач / сестринский персонал в сторону увеличения последнего с передачей сестринскому персоналу части функций, выполняемых в настоящее время врачами.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Важнейшими направлениями кадровой политики должны стать формирование научно обоснованных подходов к расчету потребности, планированию, подготовке и использованию сестринского персонала, обеспечения рационального соотношения и взаимодействия с другими работниками здравоохранения и обеспечения системы социально-экономического стимулирования кадров.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Особое внимание следует уделить созданию эффективной системы сертификации и аттестации, позволяющей обеспечить соответствующий уровень профессиональной готовности и квалификации специалистов, гарантирующий качество предоставляемых населению медицинских услуг.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Следует формировать банк унифицированных тестовых заданий для совершенствования сертификации и аттестации в соответствии с номенклатурой специальностей.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Совершенствованию кадровой политики будут также способствовать:</w:t>
      </w:r>
    </w:p>
    <w:p w:rsidR="008F381D" w:rsidRDefault="008F381D">
      <w:pPr>
        <w:spacing w:line="200" w:lineRule="atLeast"/>
        <w:ind w:left="283" w:hanging="283"/>
        <w:jc w:val="both"/>
        <w:rPr>
          <w:sz w:val="28"/>
        </w:rPr>
      </w:pPr>
      <w:r>
        <w:rPr>
          <w:sz w:val="28"/>
        </w:rPr>
        <w:t>повышение гарантий социальной защиты;</w:t>
      </w:r>
    </w:p>
    <w:p w:rsidR="008F381D" w:rsidRDefault="008F381D">
      <w:pPr>
        <w:spacing w:line="200" w:lineRule="atLeast"/>
        <w:ind w:left="283" w:hanging="283"/>
        <w:jc w:val="both"/>
        <w:rPr>
          <w:sz w:val="28"/>
        </w:rPr>
      </w:pPr>
      <w:r>
        <w:rPr>
          <w:sz w:val="28"/>
        </w:rPr>
        <w:t xml:space="preserve"> обеспечение перспектив профессионального роста, развития и карьеры;</w:t>
      </w:r>
    </w:p>
    <w:p w:rsidR="008F381D" w:rsidRDefault="008F381D">
      <w:pPr>
        <w:spacing w:line="200" w:lineRule="atLeast"/>
        <w:ind w:left="283" w:hanging="283"/>
        <w:jc w:val="both"/>
        <w:rPr>
          <w:sz w:val="28"/>
        </w:rPr>
      </w:pPr>
      <w:r>
        <w:rPr>
          <w:sz w:val="28"/>
        </w:rPr>
        <w:t>регулирование системы оплаты труда спе</w:t>
      </w:r>
      <w:r>
        <w:rPr>
          <w:sz w:val="28"/>
        </w:rPr>
        <w:softHyphen/>
        <w:t>циалистов с учетом уровня образования, сложности, объемов и качества оказываемой помощи;</w:t>
      </w:r>
    </w:p>
    <w:p w:rsidR="008F381D" w:rsidRDefault="008F381D">
      <w:pPr>
        <w:spacing w:line="200" w:lineRule="atLeast"/>
        <w:ind w:left="283" w:hanging="283"/>
        <w:jc w:val="both"/>
        <w:rPr>
          <w:sz w:val="28"/>
        </w:rPr>
      </w:pPr>
      <w:r>
        <w:rPr>
          <w:sz w:val="28"/>
        </w:rPr>
        <w:t>широкое использование контрактной системы найма;</w:t>
      </w:r>
    </w:p>
    <w:p w:rsidR="008F381D" w:rsidRDefault="008F381D">
      <w:pPr>
        <w:spacing w:line="200" w:lineRule="atLeast"/>
        <w:ind w:left="283" w:hanging="283"/>
        <w:jc w:val="both"/>
        <w:rPr>
          <w:sz w:val="28"/>
        </w:rPr>
      </w:pPr>
      <w:r>
        <w:rPr>
          <w:sz w:val="28"/>
        </w:rPr>
        <w:t>установление и индексирование заработной платы сестринского персонала в размере не ниже прожиточного минимума;</w:t>
      </w:r>
    </w:p>
    <w:p w:rsidR="008F381D" w:rsidRDefault="008F381D">
      <w:pPr>
        <w:spacing w:line="200" w:lineRule="atLeast"/>
        <w:ind w:left="283" w:hanging="283"/>
        <w:jc w:val="both"/>
        <w:rPr>
          <w:sz w:val="28"/>
        </w:rPr>
      </w:pPr>
      <w:r>
        <w:rPr>
          <w:sz w:val="28"/>
        </w:rPr>
        <w:t xml:space="preserve">разработка тарифов на сестринские услуги; </w:t>
      </w:r>
    </w:p>
    <w:p w:rsidR="008F381D" w:rsidRDefault="008F381D">
      <w:pPr>
        <w:spacing w:line="200" w:lineRule="atLeast"/>
        <w:ind w:left="283" w:hanging="283"/>
        <w:jc w:val="both"/>
        <w:rPr>
          <w:sz w:val="28"/>
        </w:rPr>
      </w:pPr>
      <w:r>
        <w:rPr>
          <w:sz w:val="28"/>
        </w:rPr>
        <w:t>обеспечение безопасных и благоприятных условий труда.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Система оплаты труда сестринского персонала должна быть реформирована с целью достижения максимально возможного соответствия размера вознаграждения объему и качеству выполненной работы, создания экономических стимулов к повышению эффективности труда и рационального использования ресурсов, необходимых для производства услуг.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В области обеспечения охраны труда сестринского персонала необходимо: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— разработать нормативные документы по безопасности труда в учреждениях здравоохранения;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— организовать обучение по вопросам охраны труда руководителей и сотрудников учреждений здравоохранения, учащихся профессионально-об</w:t>
      </w:r>
      <w:r>
        <w:rPr>
          <w:sz w:val="28"/>
        </w:rPr>
        <w:softHyphen/>
        <w:t>разовательных учреждений;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— проводить единую политику по установлению компенсаций и льгот за особые условия труда медицинских работников.</w:t>
      </w:r>
    </w:p>
    <w:p w:rsidR="008F381D" w:rsidRDefault="008F381D">
      <w:pPr>
        <w:spacing w:line="200" w:lineRule="atLeast"/>
        <w:ind w:firstLine="260"/>
        <w:jc w:val="center"/>
        <w:rPr>
          <w:rFonts w:ascii="Arial" w:hAnsi="Arial"/>
          <w:b/>
          <w:sz w:val="36"/>
        </w:rPr>
      </w:pPr>
      <w:r>
        <w:rPr>
          <w:sz w:val="28"/>
        </w:rPr>
        <w:br w:type="page"/>
      </w:r>
      <w:r>
        <w:rPr>
          <w:b/>
          <w:sz w:val="36"/>
        </w:rPr>
        <w:t xml:space="preserve"> </w:t>
      </w:r>
      <w:r>
        <w:rPr>
          <w:rFonts w:ascii="Arial" w:hAnsi="Arial"/>
          <w:b/>
          <w:sz w:val="36"/>
        </w:rPr>
        <w:t>Совершенствование профессионального образования и развитие научных исследований в сестринском деле</w:t>
      </w:r>
    </w:p>
    <w:p w:rsidR="008F381D" w:rsidRDefault="008F381D">
      <w:pPr>
        <w:spacing w:before="60" w:line="200" w:lineRule="atLeast"/>
        <w:ind w:firstLine="280"/>
        <w:jc w:val="both"/>
        <w:rPr>
          <w:sz w:val="28"/>
        </w:rPr>
      </w:pPr>
      <w:r>
        <w:rPr>
          <w:sz w:val="28"/>
        </w:rPr>
        <w:t>В основе формирования качественно нового уровня сестринской помощи населению лежат совершенствование профессиональной подготовки, развитие научных исследований в области сестринского дела и использование их результатов в практическом здравоохранении.</w:t>
      </w:r>
    </w:p>
    <w:p w:rsidR="008F381D" w:rsidRDefault="008F381D">
      <w:pPr>
        <w:spacing w:before="60" w:line="200" w:lineRule="atLeast"/>
        <w:ind w:firstLine="280"/>
        <w:jc w:val="both"/>
        <w:rPr>
          <w:sz w:val="28"/>
        </w:rPr>
      </w:pPr>
      <w:r>
        <w:rPr>
          <w:sz w:val="28"/>
        </w:rPr>
        <w:t>Для чего нужны научные исследования в сестринском деле? Ответ прост. Они позволяют медсестрам найти наилучшие способы ухода за пациентом. Научно обоснованная сестринская практика — это практика, опирающаяся на объективные данные о наиболее эффективных путях сестринских вмешательств</w:t>
      </w:r>
    </w:p>
    <w:p w:rsidR="008F381D" w:rsidRDefault="008F381D">
      <w:pPr>
        <w:spacing w:before="60" w:line="200" w:lineRule="atLeast"/>
        <w:ind w:firstLine="280"/>
        <w:jc w:val="both"/>
        <w:rPr>
          <w:sz w:val="28"/>
        </w:rPr>
      </w:pPr>
      <w:r>
        <w:rPr>
          <w:sz w:val="28"/>
        </w:rPr>
        <w:t>Уже во времена наблюдений Флоренс Найтингейл и ее статистического подхода к снижению смертности от инфекционных заболеваний среди солдат в Крыму специалисты расширили свои знания путем использования научных мето</w:t>
      </w:r>
      <w:r>
        <w:rPr>
          <w:sz w:val="28"/>
        </w:rPr>
        <w:softHyphen/>
        <w:t>дов в своей практике (сбор информации, изменение одной переменной при неизменности других факторов для выявления разницы в результатах и т. д.).</w:t>
      </w:r>
    </w:p>
    <w:p w:rsidR="008F381D" w:rsidRDefault="008F381D">
      <w:pPr>
        <w:spacing w:before="60" w:line="200" w:lineRule="atLeast"/>
        <w:ind w:firstLine="280"/>
        <w:jc w:val="both"/>
        <w:rPr>
          <w:sz w:val="28"/>
        </w:rPr>
      </w:pPr>
      <w:r>
        <w:rPr>
          <w:sz w:val="28"/>
        </w:rPr>
        <w:t>Научные исследования в области сестринского дела дают объективные ответы на то, как предоставить пациентам наилучший уход. В этом изменчивом виде усложняющихся технологий единственно эффективный путь, убеждающий нас в обоснованности предоставляемого ухода, — это объединение коллективных знаний и экспертиз посредством сестринских научных исследований. Исследование — это научное средство, позволяющее объективно установить, остаются ли верными с течением времени ответы на клинические вопросы и остаются ли они верными в более чем одной клинической ситуации.</w:t>
      </w:r>
    </w:p>
    <w:p w:rsidR="008F381D" w:rsidRDefault="008F381D">
      <w:pPr>
        <w:spacing w:before="60" w:line="200" w:lineRule="atLeast"/>
        <w:ind w:firstLine="280"/>
        <w:jc w:val="both"/>
        <w:rPr>
          <w:sz w:val="28"/>
        </w:rPr>
      </w:pPr>
      <w:r>
        <w:rPr>
          <w:sz w:val="28"/>
        </w:rPr>
        <w:t>Применение научных исследований на практике не только помогает пациентам, но и укрепляет сестринское дело как профессию. Если сестринское дело действительно является профессией, а не просто работой или занятием, то медсестры должны уметь постоянно оценивать уход и нести ответственность за предоставление  наилучшего ухода.</w:t>
      </w:r>
    </w:p>
    <w:p w:rsidR="008F381D" w:rsidRDefault="008F381D">
      <w:pPr>
        <w:spacing w:before="60" w:line="200" w:lineRule="atLeast"/>
        <w:ind w:firstLine="280"/>
        <w:jc w:val="both"/>
        <w:rPr>
          <w:sz w:val="28"/>
        </w:rPr>
      </w:pPr>
      <w:r>
        <w:rPr>
          <w:sz w:val="28"/>
        </w:rPr>
        <w:t>Процесс оценки — это ответственный момент в проведении научного исследования, а также в предоставлении ухода. Чтобы определить, готово ли исследование к применению на практике, медсестра должна задать себе следующие основные вопросы: насколько, схожи примеры исследований с пациентами, достаточно ли мне понятны выводы и заключения исследования, улучшится ли уход за пациентами в результате перемен, предложенных   исследованием? Если на любой из этих вопросов медсестра ответит "Я не уверена", то надо проконсультироваться с коллегами и учесть их мнение в последующей оценке научного метода.</w:t>
      </w:r>
    </w:p>
    <w:p w:rsidR="008F381D" w:rsidRDefault="008F381D">
      <w:pPr>
        <w:spacing w:line="240" w:lineRule="atLeast"/>
        <w:ind w:firstLine="720"/>
        <w:jc w:val="both"/>
        <w:rPr>
          <w:sz w:val="28"/>
        </w:rPr>
      </w:pPr>
      <w:r>
        <w:rPr>
          <w:sz w:val="28"/>
        </w:rPr>
        <w:t>Первый шаг в работе с пациентом — это умение собрать информацию о состоянии его здоровья, стиле жизни, системах поддержки, особенностях болезни и адапта</w:t>
      </w:r>
      <w:r>
        <w:rPr>
          <w:sz w:val="28"/>
        </w:rPr>
        <w:softHyphen/>
        <w:t>ции, сильных сторонах, ограничениях и ресурсах. Эту информацию можно получить только в процессе общения с пациентом.</w:t>
      </w:r>
    </w:p>
    <w:p w:rsidR="008F381D" w:rsidRDefault="008F381D">
      <w:pPr>
        <w:spacing w:line="220" w:lineRule="atLeast"/>
        <w:jc w:val="both"/>
        <w:rPr>
          <w:sz w:val="28"/>
        </w:rPr>
      </w:pPr>
      <w:r>
        <w:rPr>
          <w:sz w:val="28"/>
        </w:rPr>
        <w:t>Однако общение с пациентом — это целая наука и необходимо использовать в практике постепенно, как бы нарабатывая навык "навыком”. Собрать информацию будущая медсестра может только владея искусством и методами общения, задавая вопросы пациенту и его близким.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 xml:space="preserve">Научные исследования в сестринском деле дают ответы и на то, как предоставить уход, и на то, какой уход предоставить. 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Требования к квалификации, аттестации и сертификации сестринского персонала являются основой для создания профессионально-образовательных программ подготовки и последипломного образования кадров в соответствии с классификатором специальностей в системе здравоохранения.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Система профессионального образования должна обеспечить дифференцированную подготовку сестринских кадров в зависимости от потребностей населения и рынка услуг и гарантировать соответствующую квалификацию и компе</w:t>
      </w:r>
      <w:r>
        <w:rPr>
          <w:sz w:val="28"/>
        </w:rPr>
        <w:softHyphen/>
        <w:t>тентность в решении профессиональных задач.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Создание и развитие государственной системы многоуровневой подготовки сестринских кадров является важным шагом совершенствования профессионального образования и необходимым условием обеспечения качества сестринской помощи населению. Система включает 4 профессионально-образовательных уровня, каждому из которых соответствует обязательный минимум содержания и продолжительности подготовки по специальности (Государственный  образовательный стандарт):</w:t>
      </w:r>
    </w:p>
    <w:p w:rsidR="008F381D" w:rsidRDefault="008F381D">
      <w:pPr>
        <w:spacing w:line="220" w:lineRule="atLeast"/>
        <w:jc w:val="both"/>
        <w:rPr>
          <w:sz w:val="28"/>
        </w:rPr>
      </w:pPr>
      <w:r>
        <w:rPr>
          <w:b/>
          <w:sz w:val="28"/>
        </w:rPr>
        <w:t>—</w:t>
      </w:r>
      <w:r>
        <w:rPr>
          <w:sz w:val="28"/>
        </w:rPr>
        <w:t xml:space="preserve"> базовый (основной) уровень в колледжах и училищах;</w:t>
      </w:r>
    </w:p>
    <w:p w:rsidR="008F381D" w:rsidRDefault="008F381D">
      <w:pPr>
        <w:spacing w:line="220" w:lineRule="atLeast"/>
        <w:jc w:val="both"/>
        <w:rPr>
          <w:sz w:val="28"/>
        </w:rPr>
      </w:pPr>
      <w:r>
        <w:rPr>
          <w:sz w:val="28"/>
        </w:rPr>
        <w:t>— повышенный (углубленный) уровень в колледжах;</w:t>
      </w:r>
    </w:p>
    <w:p w:rsidR="008F381D" w:rsidRDefault="008F381D">
      <w:pPr>
        <w:spacing w:line="200" w:lineRule="atLeast"/>
        <w:jc w:val="both"/>
        <w:rPr>
          <w:sz w:val="28"/>
        </w:rPr>
      </w:pPr>
      <w:r>
        <w:rPr>
          <w:sz w:val="28"/>
        </w:rPr>
        <w:t xml:space="preserve">— высшее сестринское образование в вузах; </w:t>
      </w:r>
    </w:p>
    <w:p w:rsidR="008F381D" w:rsidRDefault="008F381D">
      <w:pPr>
        <w:spacing w:line="200" w:lineRule="atLeast"/>
        <w:jc w:val="both"/>
        <w:rPr>
          <w:sz w:val="28"/>
        </w:rPr>
      </w:pPr>
      <w:r>
        <w:rPr>
          <w:sz w:val="28"/>
        </w:rPr>
        <w:t>— послевузовское образование (интернатура, ординатура и аспирантура).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Необходимо обеспечить преемственность и интеграцию между всеми уровнями подготовки кадров.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Повышенный уровень образования должен обеспечить подготовку квалифицированных специалистов сестринского дела, имеющих углубленную клиническую подготовку и готовых к оказанию широкого спектра услуг в условиях первичной медико-санитарной помощи.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Особое внимание необходимо уделить развитию высшего сестринского образования, формирующему потенциал для научных исследований в области сестринского дела и обеспечивающему высококвалифицированные управленческие и педагогические кадры, призванные в значительной степени определить уровень и качество сестринской помощи в нашей стране в будущем.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Необходимо также развитие и совершенствование форм послевузовского образования в интернатуре, ординатуре и аспирантуре с обязательной ориентацией на клиническую практику.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Совершенствование профессионального образования предусматривает развитие педагогических технологий и учебно-методического обеспечения специалистов по всем уровням и формам обучения.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 xml:space="preserve">Естественно, загружая учащихся большим объемом материала преподаватели  не могут уделить необходимое время для преподавания собственно ухода за пациентами как основы. сестринской практики. 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 xml:space="preserve"> А главная цель заключается в воспитании высококвалифицированного специалиста сестринского дела, медсестры-личности,  разделяющей философию сестринского дела, способной творчески осуществлять сестринский процесс, направленный на удовлетворение потребностей как больного, так и здорового человека.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Учебный курс "Основы сестринского дела" включает манипуляционную технику, сестринское  дело в терапии, сестринское дело в хирургии и сестринское дело в педиатрии. Учащихся, недостаточно хорошо овладевших основами сестринского дела, в дальнейшем будет трудно обучить комплексному уходу за различными пациентами в объеме новой учебной программы, предполагающей поэтапность образования и его преемственность от курса к курсу.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Большое значение в работе по данной методике придается использованию алгоритмов. Создание алгоритмов манипуляций— процесс творческий и потому достаточно сложный.</w:t>
      </w:r>
    </w:p>
    <w:p w:rsidR="008F381D" w:rsidRDefault="008F381D">
      <w:pPr>
        <w:spacing w:line="220" w:lineRule="atLeast"/>
        <w:ind w:firstLine="260"/>
        <w:jc w:val="both"/>
        <w:rPr>
          <w:sz w:val="28"/>
        </w:rPr>
      </w:pPr>
      <w:r>
        <w:rPr>
          <w:sz w:val="28"/>
        </w:rPr>
        <w:t>Применение алгоритмов дает возможность унифицировать образование, упорядочить требования педагога к учащимся, избежать недоразумений при оценке правильности выполнения учащимися практических манипуляций на зачетах и экзаменах. Кроме того, обучение с использованием алгоритмов дисциплинирует одновременно и учащегося, и преподавателя, позволяет создать у учащегося стойкий стереотип будущей профессиональной деятельности.</w:t>
      </w:r>
    </w:p>
    <w:p w:rsidR="008F381D" w:rsidRDefault="008F381D">
      <w:pPr>
        <w:spacing w:line="220" w:lineRule="atLeast"/>
        <w:ind w:firstLine="240"/>
        <w:jc w:val="both"/>
        <w:rPr>
          <w:sz w:val="28"/>
        </w:rPr>
      </w:pPr>
      <w:r>
        <w:rPr>
          <w:sz w:val="28"/>
        </w:rPr>
        <w:t>Итак, активный тренинг с применением алгоритмов дает возможность подготовить медсестру, прекрасно владеющую профессиональной техникой. Однако, применяя только эту методику, нельзя добиться от будущей медсестры умения четко ориентироваться в сложных ситуациях, оказывать неотложную доврачебную помощь или осуществлять комплексный уход. Для этого необходимо решать ситуационный задачи и разыгрывать ролевые ситуации. Само название "ситуационная задача" говорит о том, что должна быть обрисована некая</w:t>
      </w:r>
    </w:p>
    <w:p w:rsidR="008F381D" w:rsidRDefault="008F381D">
      <w:pPr>
        <w:spacing w:line="200" w:lineRule="atLeast"/>
        <w:jc w:val="both"/>
        <w:rPr>
          <w:sz w:val="28"/>
        </w:rPr>
      </w:pPr>
      <w:r>
        <w:rPr>
          <w:sz w:val="28"/>
        </w:rPr>
        <w:t>ситуация, из которой медсестра находит оптимальный выход. При составлении ситуационных задач необходимо избегать многословия, излишней загруженности, возможности двойственного толкования изложенных фактов.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 xml:space="preserve">Необходимо обеспечить условия для повышения квалификации и получения более высокого уровня образования специалистам без отрыва от работы. 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Для решения проблем сестринского образования формируется многоуровневая система подготовки специалистов сестринского дела. Проведена реорганизация сети средних учебных заведений, в 20 медицинских вузах открыты факультеты высшего сестринского образования. Подготовлены новые программно-методические комплексы по специальностям и дисциплинам. Внедрено в практику новое поколение модульных учебных планов и программ по сестринским дисциплинам, создан государственный образовательный стандарт по специальности "Сестринское дело".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К сожалению, в отечественной  практике среднего медицинского образования отсутствовала специальная подготовка преподавателей для медицинских училищ. предполагалось, что любой врач может квалифицированно обучить медсестру, фельдшера или акушерку и для этого ему не обязательно быть специалистом сестринского дела, знать основы педагогики и владеть методикой преподавания этих дисциплин. Такой упрощенный подход к подготовке преподавательских кадров привел к тому, что в настоящее время медсестер обучают выпускники медицинских институтов, имеющие врачебную квалификацию, но не являющиеся специалистами сестринского дела.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Поддержание высокого профессионального уровня, приобретение новых знаний и навыков с учетом достижений медицинской науки и практики требуют того, чтобы повышение квалификации медсестер представляло собой гибкую по форме и постоянно обновляющуюся по содержанию систему непрерывного обучения.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Основными задачами программы, обеспечивающей профессиональную педагогическую направленность будущих специалистов, являются обеспечение целостного, системного, концептуального изучения материала по проблемам общей педагогики, закономерностей и принципов процесса обучения, сущности и содержания воспитательного процесса, использование современных технологий образования для выбора оптимальной стратегии преподавания специальных сестринских дисциплин в зависимости от уровня подготовки обучаемых и целей обучения, формирование навыков проектирования, разработки и проведения типовых мероприятий, связанных с преподаванием (уроков, лекций, семинарских и практических занятий), знакомство с методами исследования проблем, связанных с преподаванием, их разрешения, анализа частных и общих проблем преподавания, управления процессом обучения.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Необходимо отказаться от устаревших штампов и педагогических приемов, длительное время используемых в подготовке медсестер. Одним из таких штампов, принесшим немало вреда, является обучение медсестер по принципу обучения врача, когда достаточно тщательно изучаются болезни с их этиологией, патогенезом, вариантами клиники, возможными осложнениями, экстренными ситуациями, лечением.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Содержание профессионально-образовательных программ всех уровней должно гибко реагировать на потребности населения и рынка медицинских услуг.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Следует распространить практику формирования органами управления здравоохранения целевых заказов на подготовку специалистов с заключением ими соответствующих договоров с учебными заведениями и абитуриентами.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Обеспечение качества подготовки специалистов в значительной степени состоит в решении проблем материально-технического и учебно-методического обеспечения, укомплектованности образовательных учреждений квалифицированными педагогическими кадрами и создании современных учебных баз практики, соответствующих основным направлениям развития амбулаторно-поликлинической и стационарной помощи.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В связи с этим требуется принятие действенных мер по поддержке государственной системы профессионального сестринского образования, подготовке и повышению квалификации педагогических и административно-управленческих кадров, созданию и распространению учебной литературы, развитию информационных систем и обеспечению доступа к базам данных, а также повышению ответственности базовых учреждений здравоохранения за практическую подготовку сестринского персонала.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Необходимо совершенствовать систему итоговой государственной аттестации выпускников медицинских образовательных учреждений в соответствии с требованиями Государственного образовательного стандарта.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В международных отношениях в сфере подготовки сестринских кадров следует: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— восстановить профессиональные связи с государствами—участниками СНГ;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— развивать работу по заключению международных соглашений Российской Федерации о взаимопризнании дипломов и других документов о профессиональной подготовке, а также о сотрудничестве образовательных учреждений, стажировке и подготовке специалистов за рубежом по прин</w:t>
      </w:r>
      <w:r>
        <w:rPr>
          <w:sz w:val="28"/>
        </w:rPr>
        <w:softHyphen/>
        <w:t>ципу обмена;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— активно участвовать в международных проектах и программах ВОЗ.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Минздрав Российской Федерации рассматривает развитие научных исследований в области сестринского дела и прикладных дисциплинах в качестве приоритетных направлений развития медицинской науки.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Основными задачами научных исследований в сестринском деле являются:</w:t>
      </w:r>
    </w:p>
    <w:p w:rsidR="008F381D" w:rsidRDefault="008F381D">
      <w:pPr>
        <w:spacing w:line="220" w:lineRule="atLeast"/>
        <w:ind w:firstLine="260"/>
        <w:jc w:val="both"/>
        <w:rPr>
          <w:sz w:val="28"/>
        </w:rPr>
      </w:pPr>
      <w:r>
        <w:rPr>
          <w:sz w:val="28"/>
        </w:rPr>
        <w:t>— разработка научных подходов к развитию и совершенствованию сестринского дела;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— разработка обоснованных норм, критериев и стандартов сестринской практики;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— разработка новых форм организации и методов работы сестринского персонала;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— апробация эффективности экспериментальных моделей сестринской практики.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Развитие .научных исследований в области сестринского дела будет осуществляться на основе следующих принципов: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— интеграция с исследованиями в других областях медицинской науки;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— формирование прочных связей между наукой, практикой и образованием;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— содействие развитию самостоятельности сестринской практики;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— государственная поддержка научных коллективов, вносящих большой вклад в развитие сестринского дела, использование внебюджетных источников финансирования, в том числе международных проектов, фондов и др.;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>— законодательное закрепление правовых механизмов развития сестринского дела;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— создание постоянно действующего мониторинга научных исследований, проведение экспертизы научных программ и обеспечение этического контроля за исследованиями.</w:t>
      </w:r>
    </w:p>
    <w:p w:rsidR="008F381D" w:rsidRDefault="008F381D">
      <w:pPr>
        <w:spacing w:line="200" w:lineRule="atLeast"/>
        <w:ind w:firstLine="260"/>
        <w:jc w:val="both"/>
        <w:rPr>
          <w:sz w:val="28"/>
        </w:rPr>
      </w:pPr>
      <w:r>
        <w:rPr>
          <w:sz w:val="28"/>
        </w:rPr>
        <w:t>Функции по определению и координации важнейших направлений развития научных исследований в области сестринского дела будет осуществлять научный совет, входящий в состав Проблемной комиссии по сестринскому делу Минздрава РФ.</w:t>
      </w:r>
    </w:p>
    <w:p w:rsidR="008F381D" w:rsidRDefault="008F381D">
      <w:pPr>
        <w:spacing w:before="140" w:line="220" w:lineRule="atLeast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rFonts w:ascii="Arial" w:hAnsi="Arial"/>
          <w:b/>
          <w:sz w:val="36"/>
        </w:rPr>
        <w:t>Развитие профессиональных объединений, ассоциаций и союзов</w:t>
      </w:r>
    </w:p>
    <w:p w:rsidR="008F381D" w:rsidRDefault="008F381D">
      <w:pPr>
        <w:spacing w:before="60" w:line="200" w:lineRule="atLeast"/>
        <w:ind w:firstLine="280"/>
        <w:jc w:val="both"/>
        <w:rPr>
          <w:sz w:val="28"/>
        </w:rPr>
      </w:pPr>
      <w:r>
        <w:rPr>
          <w:sz w:val="28"/>
        </w:rPr>
        <w:t>Важная роль в развитии сестринского дела отводится профессиональным сестринским объединениям, ассоциациям и союзам. Необходимо обеспечить эффективную поддержку профессиональным организациям в начальном этапе их формиро</w:t>
      </w:r>
      <w:r>
        <w:rPr>
          <w:sz w:val="28"/>
        </w:rPr>
        <w:softHyphen/>
        <w:t>вания на местном, региональном и государственном уровнях и отсутствием в Этой связи необходимого отечественного опыта.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В целях содействия развитию профессиональ</w:t>
      </w:r>
      <w:r>
        <w:rPr>
          <w:sz w:val="28"/>
        </w:rPr>
        <w:softHyphen/>
        <w:t>ных организаций и ассоциаций необходимо пропагандировать опыт работы действующих ассоциаций с привлечением средств массовой информации, профессиональных газет и журналов.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Следует активнее привлекать представителей профессиональных ассоциаций к обсуждению актуальных проблем здравоохранения и сестринского дела, разработке нормативно-распорядительной документации, регламентирующей деятельность сестринского персонала, работе лицензионных, сертификационных и аттестационных комиссий.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Важное значение для развития профессиональ</w:t>
      </w:r>
      <w:r>
        <w:rPr>
          <w:sz w:val="28"/>
        </w:rPr>
        <w:softHyphen/>
        <w:t>ных организаций имеет сотрудничество с национальными и международными сестринскими организациями, с профессиональными медицинскими организациями, а также с общественными непрофессиональными организациями, выступающих за обеспечение здоровья населения, защиту профессиональных прав и интересов работников здравоохранения.</w:t>
      </w:r>
    </w:p>
    <w:p w:rsidR="008F381D" w:rsidRDefault="008F381D">
      <w:pPr>
        <w:spacing w:line="220" w:lineRule="atLeast"/>
        <w:ind w:firstLine="280"/>
        <w:jc w:val="both"/>
        <w:rPr>
          <w:sz w:val="28"/>
        </w:rPr>
      </w:pPr>
      <w:r>
        <w:rPr>
          <w:sz w:val="28"/>
        </w:rPr>
        <w:t xml:space="preserve">Приоритетной задачей национальной ассоциации медсестер России становится присоединение к Международному совету медсестер (МСМ) и полноправное участие в его работе. ” </w:t>
      </w:r>
    </w:p>
    <w:p w:rsidR="008F381D" w:rsidRDefault="008F381D">
      <w:pPr>
        <w:spacing w:line="180" w:lineRule="atLeast"/>
        <w:ind w:firstLine="720"/>
        <w:jc w:val="both"/>
        <w:rPr>
          <w:sz w:val="28"/>
        </w:rPr>
      </w:pPr>
      <w:r>
        <w:rPr>
          <w:sz w:val="28"/>
        </w:rPr>
        <w:t>Ассоциация медсестер России активно выступает за развитие сестринского дела. Так обсудив проблемы развития сестринского дела в РФ, медсестры конференции пришли к . выводу, что реформы сестринского дела, как и реформы здравоохранения в целом, в нашей стране будут проходить в условиях ограничения (дефицита) экономических и кадровых ресурсов и что в  ближайшие годы притока значительного количества кадров медицинских сестер в здравоохранение ожидать не следует.</w:t>
      </w:r>
    </w:p>
    <w:p w:rsidR="008F381D" w:rsidRDefault="008F381D">
      <w:pPr>
        <w:spacing w:line="180" w:lineRule="atLeast"/>
        <w:ind w:firstLine="260"/>
        <w:jc w:val="both"/>
        <w:rPr>
          <w:sz w:val="28"/>
        </w:rPr>
      </w:pPr>
      <w:r>
        <w:rPr>
          <w:sz w:val="28"/>
        </w:rPr>
        <w:t xml:space="preserve">Они считают, что сохранение кадров сестринского персонала, поддержание уровня их профессионализма — одна из основных актуальных задач программы развития сестринского дела в нашей стране. Они считают, что в основе стратегии развития сестринского дела в России должны быть заложены принципы первичной медико-санитарной помощи. Стратегия развития сестринского дела должна решать следующие задачи: </w:t>
      </w:r>
    </w:p>
    <w:p w:rsidR="008F381D" w:rsidRDefault="008F381D">
      <w:pPr>
        <w:spacing w:line="180" w:lineRule="atLeast"/>
        <w:jc w:val="both"/>
        <w:rPr>
          <w:sz w:val="28"/>
        </w:rPr>
      </w:pPr>
      <w:r>
        <w:rPr>
          <w:sz w:val="28"/>
        </w:rPr>
        <w:t xml:space="preserve">— соответствовать меняющимся потребностям здравоохранения; </w:t>
      </w:r>
    </w:p>
    <w:p w:rsidR="008F381D" w:rsidRDefault="008F381D">
      <w:pPr>
        <w:spacing w:line="180" w:lineRule="atLeast"/>
        <w:jc w:val="both"/>
        <w:rPr>
          <w:sz w:val="28"/>
        </w:rPr>
      </w:pPr>
      <w:r>
        <w:rPr>
          <w:sz w:val="28"/>
        </w:rPr>
        <w:t>— иметь научное обоснование;</w:t>
      </w:r>
    </w:p>
    <w:p w:rsidR="008F381D" w:rsidRDefault="008F381D">
      <w:pPr>
        <w:spacing w:line="180" w:lineRule="atLeast"/>
        <w:jc w:val="both"/>
        <w:rPr>
          <w:sz w:val="28"/>
        </w:rPr>
      </w:pPr>
      <w:r>
        <w:rPr>
          <w:sz w:val="28"/>
        </w:rPr>
        <w:t>— быть социально приемлемой, то есть обеспечивать общедоступность медицинской помощи, учитывать интересы социально не защищенных групп населения;</w:t>
      </w:r>
    </w:p>
    <w:p w:rsidR="008F381D" w:rsidRDefault="008F381D">
      <w:pPr>
        <w:spacing w:line="180" w:lineRule="atLeast"/>
        <w:jc w:val="both"/>
        <w:rPr>
          <w:sz w:val="28"/>
        </w:rPr>
      </w:pPr>
      <w:r>
        <w:rPr>
          <w:sz w:val="28"/>
        </w:rPr>
        <w:t xml:space="preserve"> — предоставлять помощь на дому, на уровне семьи, в лечебных учреждениях; </w:t>
      </w:r>
    </w:p>
    <w:p w:rsidR="008F381D" w:rsidRDefault="008F381D">
      <w:pPr>
        <w:spacing w:line="180" w:lineRule="atLeast"/>
        <w:jc w:val="both"/>
        <w:rPr>
          <w:sz w:val="28"/>
        </w:rPr>
      </w:pPr>
      <w:r>
        <w:rPr>
          <w:sz w:val="28"/>
        </w:rPr>
        <w:t xml:space="preserve">— гарантировать высокое качество и безопасность медицинской помощи; </w:t>
      </w:r>
    </w:p>
    <w:p w:rsidR="008F381D" w:rsidRDefault="008F381D">
      <w:pPr>
        <w:spacing w:line="180" w:lineRule="atLeast"/>
        <w:jc w:val="both"/>
        <w:rPr>
          <w:sz w:val="28"/>
        </w:rPr>
      </w:pPr>
      <w:r>
        <w:rPr>
          <w:sz w:val="28"/>
        </w:rPr>
        <w:t>— быть ориентированной не на болезнь, а на активную профилактику, основанную на здоровом образе жизни.</w:t>
      </w:r>
    </w:p>
    <w:p w:rsidR="008F381D" w:rsidRDefault="008F381D">
      <w:pPr>
        <w:spacing w:line="180" w:lineRule="atLeast"/>
        <w:ind w:firstLine="280"/>
        <w:jc w:val="both"/>
        <w:rPr>
          <w:sz w:val="28"/>
        </w:rPr>
      </w:pPr>
      <w:r>
        <w:rPr>
          <w:sz w:val="28"/>
        </w:rPr>
        <w:t xml:space="preserve">Медсестры считают, что конечными целями проекта “Национального плана развития сестринского дела в Российской Федерации” должны быть: </w:t>
      </w:r>
    </w:p>
    <w:p w:rsidR="008F381D" w:rsidRDefault="008F381D">
      <w:pPr>
        <w:spacing w:line="180" w:lineRule="atLeast"/>
        <w:ind w:left="283" w:hanging="283"/>
        <w:jc w:val="both"/>
        <w:rPr>
          <w:sz w:val="28"/>
        </w:rPr>
      </w:pPr>
      <w:r>
        <w:rPr>
          <w:sz w:val="28"/>
        </w:rPr>
        <w:t>сохранение здоровья всех граждан страны;</w:t>
      </w:r>
    </w:p>
    <w:p w:rsidR="008F381D" w:rsidRDefault="008F381D">
      <w:pPr>
        <w:spacing w:line="180" w:lineRule="atLeast"/>
        <w:ind w:left="283" w:hanging="283"/>
        <w:jc w:val="both"/>
        <w:rPr>
          <w:sz w:val="28"/>
        </w:rPr>
      </w:pPr>
      <w:r>
        <w:rPr>
          <w:sz w:val="28"/>
        </w:rPr>
        <w:t>равенство, доступность медицинской помощи для всего населения при ее высокой эффективности и безопасности;</w:t>
      </w:r>
    </w:p>
    <w:p w:rsidR="008F381D" w:rsidRDefault="008F381D">
      <w:pPr>
        <w:spacing w:line="220" w:lineRule="atLeast"/>
        <w:ind w:left="283" w:hanging="283"/>
        <w:jc w:val="both"/>
        <w:rPr>
          <w:sz w:val="28"/>
        </w:rPr>
      </w:pPr>
      <w:r>
        <w:rPr>
          <w:sz w:val="28"/>
        </w:rPr>
        <w:t>повышение социально-правового статуса медицинской сестры, акушерки, фельдшера.</w:t>
      </w:r>
    </w:p>
    <w:p w:rsidR="008F381D" w:rsidRDefault="008F381D">
      <w:pPr>
        <w:spacing w:line="220" w:lineRule="atLeast"/>
        <w:jc w:val="both"/>
        <w:rPr>
          <w:sz w:val="28"/>
        </w:rPr>
      </w:pPr>
      <w:r>
        <w:rPr>
          <w:sz w:val="28"/>
        </w:rPr>
        <w:t>Сегодня, несмотря на существующие проблемы</w:t>
      </w:r>
      <w:r>
        <w:rPr>
          <w:b/>
          <w:sz w:val="28"/>
        </w:rPr>
        <w:t xml:space="preserve"> </w:t>
      </w:r>
      <w:r>
        <w:rPr>
          <w:sz w:val="28"/>
        </w:rPr>
        <w:t>как социального, так и</w:t>
      </w:r>
      <w:r>
        <w:rPr>
          <w:i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b/>
          <w:sz w:val="28"/>
        </w:rPr>
        <w:t xml:space="preserve"> </w:t>
      </w:r>
      <w:r>
        <w:rPr>
          <w:sz w:val="28"/>
        </w:rPr>
        <w:t>характера</w:t>
      </w:r>
      <w:r>
        <w:rPr>
          <w:b/>
          <w:sz w:val="28"/>
        </w:rPr>
        <w:t>,</w:t>
      </w:r>
      <w:r>
        <w:rPr>
          <w:sz w:val="28"/>
        </w:rPr>
        <w:t xml:space="preserve"> основные кадры медицинских</w:t>
      </w:r>
      <w:r>
        <w:rPr>
          <w:b/>
          <w:sz w:val="28"/>
        </w:rPr>
        <w:t xml:space="preserve"> </w:t>
      </w:r>
      <w:r>
        <w:rPr>
          <w:sz w:val="28"/>
        </w:rPr>
        <w:t>сестер сохранили традиции российского милосердии, профессионализма, .энтузиазма. Отмечается активизация их деятельности, создание ассоциаций медицинских сестер, их настроенность на перемены в сестринском деле и поддержка перемен. Это является важным фактором. способствующим</w:t>
      </w:r>
      <w:r>
        <w:rPr>
          <w:b/>
          <w:sz w:val="28"/>
        </w:rPr>
        <w:t xml:space="preserve"> </w:t>
      </w:r>
      <w:r>
        <w:rPr>
          <w:sz w:val="28"/>
        </w:rPr>
        <w:t>развитию реформ сестринского дела.</w:t>
      </w:r>
    </w:p>
    <w:p w:rsidR="008F381D" w:rsidRDefault="008F381D">
      <w:pPr>
        <w:spacing w:line="220" w:lineRule="atLeast"/>
        <w:ind w:firstLine="28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 Механизм реализации Программы</w:t>
      </w:r>
    </w:p>
    <w:p w:rsidR="008F381D" w:rsidRDefault="008F381D">
      <w:pPr>
        <w:spacing w:before="60" w:line="200" w:lineRule="atLeast"/>
        <w:ind w:firstLine="280"/>
        <w:jc w:val="both"/>
        <w:rPr>
          <w:sz w:val="28"/>
        </w:rPr>
      </w:pPr>
      <w:r>
        <w:rPr>
          <w:sz w:val="28"/>
        </w:rPr>
        <w:t>Для реализации Программы по каждому разделу определяются конкретные мероприятия с указанием сроков их выполнения, ответственных исполнителей, размеры средств, необходимых для выполнения мероприятий.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  <w:r>
        <w:rPr>
          <w:sz w:val="28"/>
        </w:rPr>
        <w:t>Руководство выполнением программных мероприятий осуществляет межведомственная рабочая группа, созданная Минздравом России по согласо</w:t>
      </w:r>
      <w:r>
        <w:rPr>
          <w:sz w:val="28"/>
        </w:rPr>
        <w:softHyphen/>
        <w:t>ванию с заинтересованными министерствами и ве</w:t>
      </w:r>
      <w:r>
        <w:rPr>
          <w:sz w:val="28"/>
        </w:rPr>
        <w:softHyphen/>
        <w:t>домствами, Ассоциацией медицинских сестер России.</w:t>
      </w:r>
    </w:p>
    <w:p w:rsidR="008F381D" w:rsidRDefault="008F381D">
      <w:pPr>
        <w:spacing w:line="180" w:lineRule="atLeast"/>
        <w:ind w:firstLine="28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Заключение</w:t>
      </w:r>
    </w:p>
    <w:p w:rsidR="008F381D" w:rsidRDefault="008F381D">
      <w:pPr>
        <w:spacing w:line="180" w:lineRule="atLeast"/>
        <w:ind w:firstLine="280"/>
        <w:jc w:val="both"/>
        <w:rPr>
          <w:sz w:val="28"/>
        </w:rPr>
      </w:pPr>
      <w:r>
        <w:rPr>
          <w:sz w:val="28"/>
        </w:rPr>
        <w:t>Наблюдаемое расслоение общества, увеличение числа социально не защищенных групп населения отрицательно сказывается на доступности медицинской помощи.</w:t>
      </w:r>
    </w:p>
    <w:p w:rsidR="008F381D" w:rsidRDefault="008F381D">
      <w:pPr>
        <w:spacing w:line="180" w:lineRule="atLeast"/>
        <w:ind w:firstLine="280"/>
        <w:jc w:val="both"/>
        <w:rPr>
          <w:sz w:val="28"/>
        </w:rPr>
      </w:pPr>
      <w:r>
        <w:rPr>
          <w:sz w:val="28"/>
        </w:rPr>
        <w:t>В условиях дефицита экономических средств и кадровых ресурсов трудно обеспечить население общедоступной безопасной и качественной медицинской помощью. Децентрализация здравоохранения и Системы образования в нашей стране имеет определенные отрицательные последствия. В частности, это привело к нарушению скоординированности действий, снижению контроля за качеством медицинских услуг, падению уровня образования и, главное, к утрате информации о проблемах и кадровых ресурсах здравоохранения, а значит, и к снижению достоверности полученных данных.</w:t>
      </w:r>
    </w:p>
    <w:p w:rsidR="008F381D" w:rsidRDefault="008F381D">
      <w:pPr>
        <w:spacing w:line="180" w:lineRule="atLeast"/>
        <w:ind w:firstLine="260"/>
        <w:jc w:val="both"/>
        <w:rPr>
          <w:sz w:val="28"/>
        </w:rPr>
      </w:pPr>
      <w:r>
        <w:rPr>
          <w:sz w:val="28"/>
        </w:rPr>
        <w:t>Здоровье населения нашей страны, уровень образования являются основными показателями, обеспечивающими безопасность государства. Мы настоятельно призываем правительство, государственные организации к сохране</w:t>
      </w:r>
      <w:r>
        <w:rPr>
          <w:sz w:val="28"/>
        </w:rPr>
        <w:softHyphen/>
        <w:t>нию финансовой защищенности в бюджете России статей расходов на нужды здравоохранения и медицинского образования.</w:t>
      </w:r>
    </w:p>
    <w:p w:rsidR="008F381D" w:rsidRDefault="008F381D">
      <w:pPr>
        <w:spacing w:line="180" w:lineRule="atLeast"/>
        <w:jc w:val="both"/>
        <w:rPr>
          <w:sz w:val="28"/>
        </w:rPr>
      </w:pPr>
      <w:r>
        <w:rPr>
          <w:sz w:val="28"/>
        </w:rPr>
        <w:t>По сохранению и укреплению сестринской помощи, развитию сестринского дела в Российской Федерации первоочередными считаем следующие мероприятия:</w:t>
      </w:r>
    </w:p>
    <w:p w:rsidR="008F381D" w:rsidRDefault="008F381D">
      <w:pPr>
        <w:spacing w:line="180" w:lineRule="atLeast"/>
        <w:jc w:val="both"/>
        <w:rPr>
          <w:sz w:val="28"/>
        </w:rPr>
      </w:pPr>
      <w:r>
        <w:rPr>
          <w:sz w:val="28"/>
        </w:rPr>
        <w:t xml:space="preserve">— разработка национальной программы здравоохранения (охраны здоровья); </w:t>
      </w:r>
    </w:p>
    <w:p w:rsidR="008F381D" w:rsidRDefault="008F381D">
      <w:pPr>
        <w:spacing w:line="180" w:lineRule="atLeast"/>
        <w:jc w:val="both"/>
        <w:rPr>
          <w:sz w:val="28"/>
        </w:rPr>
      </w:pPr>
      <w:r>
        <w:rPr>
          <w:sz w:val="28"/>
        </w:rPr>
        <w:t>— разработка (в рамках национальной программы здравоохранения) программы развития сес</w:t>
      </w:r>
      <w:r>
        <w:rPr>
          <w:sz w:val="28"/>
        </w:rPr>
        <w:softHyphen/>
        <w:t>тринского дела в стране;</w:t>
      </w:r>
    </w:p>
    <w:p w:rsidR="008F381D" w:rsidRDefault="008F381D">
      <w:pPr>
        <w:spacing w:line="180" w:lineRule="atLeast"/>
        <w:jc w:val="both"/>
        <w:rPr>
          <w:sz w:val="28"/>
        </w:rPr>
      </w:pPr>
      <w:r>
        <w:rPr>
          <w:sz w:val="28"/>
        </w:rPr>
        <w:t>— определение пределов компетенции медицинской сестры в зависимости от уровня образования и квалификации,</w:t>
      </w:r>
    </w:p>
    <w:p w:rsidR="008F381D" w:rsidRDefault="008F381D">
      <w:pPr>
        <w:spacing w:line="180" w:lineRule="atLeast"/>
        <w:jc w:val="both"/>
        <w:rPr>
          <w:sz w:val="28"/>
        </w:rPr>
      </w:pPr>
      <w:r>
        <w:rPr>
          <w:sz w:val="28"/>
        </w:rPr>
        <w:t>— пересмотр норм нагрузки и нормативов работы медицинских сестер разных специальностей, номенклатуры должностей и закрепление и</w:t>
      </w:r>
      <w:r>
        <w:rPr>
          <w:i/>
          <w:sz w:val="28"/>
        </w:rPr>
        <w:t>х</w:t>
      </w:r>
      <w:r>
        <w:rPr>
          <w:sz w:val="28"/>
        </w:rPr>
        <w:t xml:space="preserve"> законодательными правовыми документами;</w:t>
      </w:r>
    </w:p>
    <w:p w:rsidR="008F381D" w:rsidRDefault="008F381D">
      <w:pPr>
        <w:spacing w:line="180" w:lineRule="atLeast"/>
        <w:jc w:val="both"/>
        <w:rPr>
          <w:sz w:val="28"/>
        </w:rPr>
      </w:pPr>
      <w:r>
        <w:rPr>
          <w:sz w:val="28"/>
        </w:rPr>
        <w:t>— пересмотр уровня оплаты труда медицинских сестер, акушерок, фельдшеров, улучшение социальных условии:</w:t>
      </w:r>
    </w:p>
    <w:p w:rsidR="008F381D" w:rsidRDefault="008F381D">
      <w:pPr>
        <w:spacing w:line="180" w:lineRule="atLeast"/>
        <w:jc w:val="both"/>
        <w:rPr>
          <w:sz w:val="28"/>
        </w:rPr>
      </w:pPr>
      <w:r>
        <w:rPr>
          <w:sz w:val="28"/>
        </w:rPr>
        <w:t>— строгая регламентация и контроль безопасности труда на рабочем месте медиков:</w:t>
      </w:r>
    </w:p>
    <w:p w:rsidR="008F381D" w:rsidRDefault="008F381D">
      <w:pPr>
        <w:spacing w:line="180" w:lineRule="atLeast"/>
        <w:jc w:val="both"/>
        <w:rPr>
          <w:sz w:val="28"/>
        </w:rPr>
      </w:pPr>
      <w:r>
        <w:rPr>
          <w:sz w:val="28"/>
        </w:rPr>
        <w:t>— развитие профессиональных ассоциаций в регионах н утверждение статуса ассоциаций в законодательном порядке.</w:t>
      </w:r>
    </w:p>
    <w:p w:rsidR="008F381D" w:rsidRDefault="008F381D">
      <w:pPr>
        <w:spacing w:line="200" w:lineRule="atLeast"/>
        <w:ind w:firstLine="280"/>
        <w:jc w:val="both"/>
        <w:rPr>
          <w:sz w:val="28"/>
        </w:rPr>
      </w:pPr>
    </w:p>
    <w:p w:rsidR="008F381D" w:rsidRDefault="008F381D">
      <w:pPr>
        <w:spacing w:line="180" w:lineRule="atLeast"/>
        <w:ind w:firstLine="280"/>
        <w:jc w:val="center"/>
        <w:rPr>
          <w:b/>
          <w:sz w:val="48"/>
        </w:rPr>
      </w:pPr>
      <w:r>
        <w:br w:type="page"/>
      </w:r>
      <w:r>
        <w:rPr>
          <w:b/>
          <w:sz w:val="48"/>
        </w:rPr>
        <w:t>Список используемой литературы.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Агафонова Б.В. Материал к штатному нормированию врачей и мед. сестер, М., 1990 г.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Андреева О.В. Применение некоторых активных методов в сестринском деле, Журнал “Мед. помощь” №7 1996 г.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Баркман Э.М. Управление больницей, М., 1972 г.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Дружинина А. О сестринском деле, Журнал “Сестринское дело” №3 1997 г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Женнэр С. Для чего нужны научные исследования в сестринском деле?, Журнал “Мед. помощь” №1 1997 год.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Задворная О.Л. Непрерывное последипломное образование мед. сестер. М., 1995 г.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Коваленко Т.В. Медицинский колледж в системе непрерывного сестринского образования, Журнал “Медицинская сестра” №3 1999 г.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Маркова А.К. Психология профессионализма, М. “Знание”, 1996 г.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Мухина С.А. Теоретические основы сестринского дела, М., 1996 г.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Наумов Л.Б. Деловые игры в медицине, М., 1986 г.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Островская  И.В. Сестринское дело: эволюция статуса, Журнал “Мед. сестра” №4 2000 г.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Павлеченко Т.Н. К проблеме подготовки преподавателей сестринского дела, Журнал “Мед. помощь” №5 1998 г.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Перфильева Г.М. Реформы среднего медицинского образования В России, Журнал “Медицинская помощь” № 8 1996 г.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Перфильева Г.М. Сестринский процесс, Журнал “Мед. сестра” №3 1999г.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Перфильева Г.М. Сестринское дело в России, М. 1995 г.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Романюк В.П. История сестринского дела в России, СПб., 1998 г.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Руднева Т.И. Основы педагогического профессионализма, Самара, 1996 г.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Семенков Н.Н. Пути совершенствования практической подготовки мед. сестер в училищах, М., 1982 г.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Чернявский В.Е. Сестринское дело, М.. 1994 г.</w:t>
      </w:r>
    </w:p>
    <w:p w:rsidR="008F381D" w:rsidRDefault="008F381D">
      <w:pPr>
        <w:spacing w:line="180" w:lineRule="atLeast"/>
        <w:ind w:left="563" w:hanging="283"/>
        <w:jc w:val="both"/>
        <w:rPr>
          <w:b/>
          <w:sz w:val="28"/>
        </w:rPr>
      </w:pPr>
      <w:r>
        <w:rPr>
          <w:b/>
          <w:sz w:val="28"/>
        </w:rPr>
        <w:t>Яровинский М.Я. Медицинский работник и общество, Журнал “Мед. помощь” №2 1996 г.</w:t>
      </w:r>
    </w:p>
    <w:p w:rsidR="008F381D" w:rsidRDefault="008F381D">
      <w:pPr>
        <w:spacing w:line="180" w:lineRule="atLeast"/>
        <w:jc w:val="both"/>
        <w:rPr>
          <w:sz w:val="48"/>
        </w:rPr>
      </w:pPr>
      <w:bookmarkStart w:id="1" w:name="_GoBack"/>
      <w:bookmarkEnd w:id="1"/>
    </w:p>
    <w:sectPr w:rsidR="008F381D">
      <w:pgSz w:w="12242" w:h="15842" w:code="1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86975"/>
    <w:multiLevelType w:val="singleLevel"/>
    <w:tmpl w:val="C2C47D4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">
    <w:nsid w:val="2E4A1912"/>
    <w:multiLevelType w:val="singleLevel"/>
    <w:tmpl w:val="E0CA40E0"/>
    <w:lvl w:ilvl="0">
      <w:start w:val="7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2">
    <w:nsid w:val="32A657CA"/>
    <w:multiLevelType w:val="singleLevel"/>
    <w:tmpl w:val="C2C47D4C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3">
    <w:nsid w:val="74FE1003"/>
    <w:multiLevelType w:val="singleLevel"/>
    <w:tmpl w:val="CD000F58"/>
    <w:lvl w:ilvl="0">
      <w:start w:val="3"/>
      <w:numFmt w:val="upperRoman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DE3"/>
    <w:rsid w:val="00072E3D"/>
    <w:rsid w:val="006868AB"/>
    <w:rsid w:val="008F381D"/>
    <w:rsid w:val="00C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323C2-D3AD-4070-8A6B-2FD1FB5E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1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6677</Words>
  <Characters>38063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РАЗВИТИЯ СЕСТРИНСКОГО ДЕЛА В РОССИЙСКОЙ ФЕДЕРАЦИИ</vt:lpstr>
    </vt:vector>
  </TitlesOfParts>
  <Company> </Company>
  <LinksUpToDate>false</LinksUpToDate>
  <CharactersWithSpaces>44651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РАЗВИТИЯ СЕСТРИНСКОГО ДЕЛА В РОССИЙСКОЙ ФЕДЕРАЦИИ</dc:title>
  <dc:subject/>
  <dc:creator>Бакланов В. Г.</dc:creator>
  <cp:keywords/>
  <dc:description/>
  <cp:lastModifiedBy>admin</cp:lastModifiedBy>
  <cp:revision>2</cp:revision>
  <dcterms:created xsi:type="dcterms:W3CDTF">2014-02-13T14:17:00Z</dcterms:created>
  <dcterms:modified xsi:type="dcterms:W3CDTF">2014-02-13T14:17:00Z</dcterms:modified>
</cp:coreProperties>
</file>