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AA5" w:rsidRPr="005C3D2B" w:rsidRDefault="00A61AA5" w:rsidP="005C3D2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61AA5" w:rsidRPr="005C3D2B" w:rsidRDefault="00A61AA5" w:rsidP="005C3D2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61AA5" w:rsidRPr="005C3D2B" w:rsidRDefault="00A61AA5" w:rsidP="005C3D2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</w:p>
    <w:p w:rsidR="00A61AA5" w:rsidRPr="005C3D2B" w:rsidRDefault="00A61AA5" w:rsidP="005C3D2B">
      <w:pPr>
        <w:shd w:val="clear" w:color="auto" w:fill="FFFFFF"/>
        <w:spacing w:line="360" w:lineRule="auto"/>
        <w:ind w:left="709"/>
        <w:jc w:val="center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РЕДАКТИРОВАНИЕ КАК ВИД ПРОФЕССИОНАЛЬНОЙ ДЕЯТЕЛЬНОСТИ И КАК СОСТАВЛЯЮЩАЯ</w:t>
      </w:r>
      <w:r w:rsidR="005C3D2B" w:rsidRPr="005C3D2B">
        <w:rPr>
          <w:kern w:val="18"/>
          <w:sz w:val="28"/>
          <w:szCs w:val="28"/>
        </w:rPr>
        <w:t xml:space="preserve"> </w:t>
      </w:r>
      <w:r w:rsidRPr="005C3D2B">
        <w:rPr>
          <w:kern w:val="18"/>
          <w:sz w:val="28"/>
          <w:szCs w:val="28"/>
        </w:rPr>
        <w:t>РЕДАКЦИОННО-ИЗДАТЕЛЬСКОГО ПРОЦЕССА</w:t>
      </w:r>
    </w:p>
    <w:p w:rsidR="00A61AA5" w:rsidRPr="005C3D2B" w:rsidRDefault="005C3D2B" w:rsidP="005C3D2B">
      <w:pPr>
        <w:shd w:val="clear" w:color="auto" w:fill="FFFFFF"/>
        <w:spacing w:line="360" w:lineRule="auto"/>
        <w:ind w:firstLine="709"/>
        <w:jc w:val="both"/>
        <w:rPr>
          <w:b/>
          <w:bCs/>
          <w:kern w:val="18"/>
          <w:sz w:val="28"/>
          <w:szCs w:val="28"/>
          <w:lang w:val="uk-UA"/>
        </w:rPr>
      </w:pPr>
      <w:r>
        <w:rPr>
          <w:bCs/>
          <w:kern w:val="18"/>
          <w:sz w:val="28"/>
          <w:szCs w:val="28"/>
          <w:lang w:val="uk-UA"/>
        </w:rPr>
        <w:br w:type="page"/>
      </w:r>
      <w:r w:rsidR="00A61AA5" w:rsidRPr="005C3D2B">
        <w:rPr>
          <w:b/>
          <w:bCs/>
          <w:kern w:val="18"/>
          <w:sz w:val="28"/>
          <w:szCs w:val="28"/>
        </w:rPr>
        <w:t>1 Терминологические и творческие аспекты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  <w:lang w:val="uk-UA"/>
        </w:rPr>
      </w:pP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 xml:space="preserve">Первоначальное понимание сущности термина редактирования можно постигнуть, углубившись в его этимологию. Латинское </w:t>
      </w:r>
      <w:r w:rsidRPr="005C3D2B">
        <w:rPr>
          <w:kern w:val="18"/>
          <w:sz w:val="28"/>
          <w:szCs w:val="28"/>
          <w:lang w:val="en-US"/>
        </w:rPr>
        <w:t>redactus</w:t>
      </w:r>
      <w:r w:rsidRPr="005C3D2B">
        <w:rPr>
          <w:kern w:val="18"/>
          <w:sz w:val="28"/>
          <w:szCs w:val="28"/>
        </w:rPr>
        <w:t xml:space="preserve"> дословно означает приводить в порядок. Французское </w:t>
      </w:r>
      <w:r w:rsidRPr="005C3D2B">
        <w:rPr>
          <w:kern w:val="18"/>
          <w:sz w:val="28"/>
          <w:szCs w:val="28"/>
          <w:lang w:val="en-US"/>
        </w:rPr>
        <w:t>redaction</w:t>
      </w:r>
      <w:r w:rsidRPr="005C3D2B">
        <w:rPr>
          <w:kern w:val="18"/>
          <w:sz w:val="28"/>
          <w:szCs w:val="28"/>
        </w:rPr>
        <w:t xml:space="preserve"> состоит из двух слов: </w:t>
      </w:r>
      <w:r w:rsidRPr="005C3D2B">
        <w:rPr>
          <w:kern w:val="18"/>
          <w:sz w:val="28"/>
          <w:szCs w:val="28"/>
          <w:lang w:val="en-US"/>
        </w:rPr>
        <w:t>red</w:t>
      </w:r>
      <w:r w:rsidRPr="005C3D2B">
        <w:rPr>
          <w:kern w:val="18"/>
          <w:sz w:val="28"/>
          <w:szCs w:val="28"/>
        </w:rPr>
        <w:t xml:space="preserve"> - снова и </w:t>
      </w:r>
      <w:r w:rsidRPr="005C3D2B">
        <w:rPr>
          <w:kern w:val="18"/>
          <w:sz w:val="28"/>
          <w:szCs w:val="28"/>
          <w:lang w:val="en-US"/>
        </w:rPr>
        <w:t>actio</w:t>
      </w:r>
      <w:r w:rsidRPr="005C3D2B">
        <w:rPr>
          <w:kern w:val="18"/>
          <w:sz w:val="28"/>
          <w:szCs w:val="28"/>
        </w:rPr>
        <w:t xml:space="preserve">-действовать. Так вот, упрощенно толковать это понятие можно как повторное действие с целью усовершенствования, наведение порядка после </w:t>
      </w:r>
      <w:r w:rsidRPr="005C3D2B">
        <w:rPr>
          <w:kern w:val="18"/>
          <w:sz w:val="28"/>
          <w:szCs w:val="28"/>
          <w:lang w:val="en-US"/>
        </w:rPr>
        <w:t>c</w:t>
      </w:r>
      <w:r w:rsidRPr="005C3D2B">
        <w:rPr>
          <w:kern w:val="18"/>
          <w:sz w:val="28"/>
          <w:szCs w:val="28"/>
        </w:rPr>
        <w:t>деланной работы (собственноручно или кем-то другим).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Сложнее с научным толкованием редактирования. Наверно, ни одному другому термину издательского дела не «посчастливилось» так на разнообразие определений (даже таких, которые противоречат друг друга). Особенно пестрым выглядит такое разнообразие в работах отечественных исследователей теории редактирования.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 xml:space="preserve">Самыми типичными примерами научной интерпретации редактирования являются такие: </w:t>
      </w:r>
    </w:p>
    <w:p w:rsidR="00A61AA5" w:rsidRPr="005C3D2B" w:rsidRDefault="00A61AA5" w:rsidP="005C3D2B">
      <w:pPr>
        <w:numPr>
          <w:ilvl w:val="0"/>
          <w:numId w:val="5"/>
        </w:numPr>
        <w:shd w:val="clear" w:color="auto" w:fill="FFFFFF"/>
        <w:tabs>
          <w:tab w:val="clear" w:pos="2138"/>
          <w:tab w:val="num" w:pos="1260"/>
        </w:tabs>
        <w:spacing w:line="360" w:lineRule="auto"/>
        <w:ind w:left="0"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 xml:space="preserve">«сфера общественно-политической и идеологической работы», </w:t>
      </w:r>
    </w:p>
    <w:p w:rsidR="00A61AA5" w:rsidRPr="005C3D2B" w:rsidRDefault="00A61AA5" w:rsidP="005C3D2B">
      <w:pPr>
        <w:numPr>
          <w:ilvl w:val="0"/>
          <w:numId w:val="5"/>
        </w:numPr>
        <w:shd w:val="clear" w:color="auto" w:fill="FFFFFF"/>
        <w:tabs>
          <w:tab w:val="clear" w:pos="2138"/>
          <w:tab w:val="num" w:pos="1260"/>
        </w:tabs>
        <w:spacing w:line="360" w:lineRule="auto"/>
        <w:ind w:left="0"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 xml:space="preserve">«вид интеллектуального испытания рукописи», </w:t>
      </w:r>
    </w:p>
    <w:p w:rsidR="00A61AA5" w:rsidRPr="005C3D2B" w:rsidRDefault="00A61AA5" w:rsidP="005C3D2B">
      <w:pPr>
        <w:numPr>
          <w:ilvl w:val="0"/>
          <w:numId w:val="5"/>
        </w:numPr>
        <w:shd w:val="clear" w:color="auto" w:fill="FFFFFF"/>
        <w:tabs>
          <w:tab w:val="clear" w:pos="2138"/>
          <w:tab w:val="num" w:pos="1260"/>
        </w:tabs>
        <w:spacing w:line="360" w:lineRule="auto"/>
        <w:ind w:left="0"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 xml:space="preserve">«анализ произведения», </w:t>
      </w:r>
    </w:p>
    <w:p w:rsidR="00A61AA5" w:rsidRPr="005C3D2B" w:rsidRDefault="00A61AA5" w:rsidP="005C3D2B">
      <w:pPr>
        <w:numPr>
          <w:ilvl w:val="0"/>
          <w:numId w:val="5"/>
        </w:numPr>
        <w:shd w:val="clear" w:color="auto" w:fill="FFFFFF"/>
        <w:tabs>
          <w:tab w:val="clear" w:pos="2138"/>
          <w:tab w:val="num" w:pos="1260"/>
        </w:tabs>
        <w:spacing w:line="360" w:lineRule="auto"/>
        <w:ind w:left="0"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 xml:space="preserve">«деятельность, связанная с регулированием информационно-коммуникативных процессов в обществе», </w:t>
      </w:r>
    </w:p>
    <w:p w:rsidR="00A61AA5" w:rsidRPr="005C3D2B" w:rsidRDefault="00A61AA5" w:rsidP="005C3D2B">
      <w:pPr>
        <w:numPr>
          <w:ilvl w:val="0"/>
          <w:numId w:val="5"/>
        </w:numPr>
        <w:shd w:val="clear" w:color="auto" w:fill="FFFFFF"/>
        <w:tabs>
          <w:tab w:val="clear" w:pos="2138"/>
          <w:tab w:val="num" w:pos="1260"/>
        </w:tabs>
        <w:spacing w:line="360" w:lineRule="auto"/>
        <w:ind w:left="0"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 xml:space="preserve">«критический анализ произведения с партийных, специальных или издательских позиций», </w:t>
      </w:r>
    </w:p>
    <w:p w:rsidR="00A61AA5" w:rsidRPr="005C3D2B" w:rsidRDefault="00A61AA5" w:rsidP="005C3D2B">
      <w:pPr>
        <w:numPr>
          <w:ilvl w:val="0"/>
          <w:numId w:val="5"/>
        </w:numPr>
        <w:shd w:val="clear" w:color="auto" w:fill="FFFFFF"/>
        <w:tabs>
          <w:tab w:val="clear" w:pos="2138"/>
          <w:tab w:val="num" w:pos="1260"/>
        </w:tabs>
        <w:spacing w:line="360" w:lineRule="auto"/>
        <w:ind w:left="0"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 xml:space="preserve">«приведение (текста) в соответствие с действующими в определенное время в конкретном обществе нормами». 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 xml:space="preserve">Каждое из таких определений, конечно, имеет право на существование. Однако, они лишь частично, а то и поверхностно, затрагивают глубину понимания этого понятия, но вовсе не отображают его сполна. 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 xml:space="preserve">Объяснений этому несколько: 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Во-первых, редактирование – это понятие многоаспектное: это и разновидность профессиональной деятельности, и система профессиональных действий исполнителя, привлеченного к этому процессу; это и творчество, и последовательное выполнение рутинных операций, направленных на усовершенствование того или иного произведения журналистики или книгоиздания.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 xml:space="preserve">Во-вторых, содержательное наполнение этого термина изменялось в зависимости от целей и задач, которые ставились перед участниками редакционно-издательского процесса. 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В условиях тоталитарного общества процесс редактирования однозначно толковался как составляющая ответственной партийно-идеологической работы. Сущность его сводилась преимущественно к максимальному наполнению текстов цитатами партийных вождей и их сверки, контроля соблюдения других идеологических норм и норм правописания, тщательного слежения за недопущением крамольных, с точки зрения режима, фактов и суждений. Творческие аспекты редактирования или недооценивались, или просто игнорировались. Вместе с тем, на Западе, редактирование нередко сравнивается с искусством.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Исходя из этого и учитывая уровень развития современного отечественного и зарубежного редакционно-издательского дела, понятие редактирования, все-таки следует рассматривать в широком и узком значениях.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В широком понимании</w:t>
      </w:r>
      <w:r w:rsidR="005C3D2B">
        <w:rPr>
          <w:kern w:val="18"/>
          <w:sz w:val="28"/>
          <w:szCs w:val="28"/>
        </w:rPr>
        <w:t xml:space="preserve"> </w:t>
      </w:r>
      <w:r w:rsidRPr="005C3D2B">
        <w:rPr>
          <w:kern w:val="18"/>
          <w:sz w:val="28"/>
          <w:szCs w:val="28"/>
        </w:rPr>
        <w:t xml:space="preserve">- </w:t>
      </w:r>
      <w:r w:rsidRPr="005C3D2B">
        <w:rPr>
          <w:bCs/>
          <w:kern w:val="18"/>
          <w:sz w:val="28"/>
          <w:szCs w:val="28"/>
        </w:rPr>
        <w:t>редактирование является видом профессиональной деятельности, связанной с подготовкой к выпуску разных видов издательской продукции, а также теле-, радиопередач и кинофильмов. Такая деятельность осуществляется большей частью в сферах средств массовой информации, книгоиздании и кинематографии.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В узком понимании</w:t>
      </w:r>
      <w:r w:rsidR="005C3D2B">
        <w:rPr>
          <w:kern w:val="18"/>
          <w:sz w:val="28"/>
          <w:szCs w:val="28"/>
        </w:rPr>
        <w:t xml:space="preserve"> </w:t>
      </w:r>
      <w:r w:rsidRPr="005C3D2B">
        <w:rPr>
          <w:kern w:val="18"/>
          <w:sz w:val="28"/>
          <w:szCs w:val="28"/>
        </w:rPr>
        <w:t xml:space="preserve">- </w:t>
      </w:r>
      <w:r w:rsidRPr="005C3D2B">
        <w:rPr>
          <w:bCs/>
          <w:kern w:val="18"/>
          <w:sz w:val="28"/>
          <w:szCs w:val="28"/>
        </w:rPr>
        <w:t>редактирование является составляющей редакционно-издательского процесса, который предусматривает последовательное выполнение редактором целого ряда организационных, творческих и технических функций, направленных на усовершенствование содержания и формы предназначенного для печати (передачи в эфир) произведения, приведение его в соответствие с общепринятыми требованиями и правилами.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 xml:space="preserve">Попытки формализовать творчество (писателя, журналиста, редактора, художника вообще), выделить и посчитать «творческие и нетворческие операции» осуществлялись неоднократно. Но они каждый раз терпели неудачу. Причина одна – субъективная – Личность редактора. 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Можно выделить два основных типа личности редактора – «инженерный» и «творческий».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Так, например, один и тот же текст обработают два разных редактора.</w:t>
      </w:r>
      <w:r w:rsidR="005C3D2B">
        <w:rPr>
          <w:kern w:val="18"/>
          <w:sz w:val="28"/>
          <w:szCs w:val="28"/>
        </w:rPr>
        <w:t xml:space="preserve"> </w:t>
      </w:r>
      <w:r w:rsidRPr="005C3D2B">
        <w:rPr>
          <w:kern w:val="18"/>
          <w:sz w:val="28"/>
          <w:szCs w:val="28"/>
        </w:rPr>
        <w:t xml:space="preserve">И оба текста могут быть вполне удовлетворительным. 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 xml:space="preserve">В одном будут тщательно исправлены практически все ошибки, унифицированы все его составляющие, он будет иметь логическую и мотивированную структуру, а изложение материала не зацепит «за живое» никого; читатель отложит его в сторону после прочтения нескольких абзацев или страниц. 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 xml:space="preserve">В другом - тот же материал будет изложен более художественно, будет вызывать какие-то ассоциации, мысли. 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 xml:space="preserve">В первом случае текст готовил «Инженерный» редактор, который, как машина, слепо следовал нормам, во втором - «Творческий». 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Конечно же золотая середина, когда эти два типа объединяются в одной личности.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Кроме того, соотношение творческих и нетворческих основ в редактировании</w:t>
      </w:r>
      <w:r w:rsidR="005C3D2B">
        <w:rPr>
          <w:kern w:val="18"/>
          <w:sz w:val="28"/>
          <w:szCs w:val="28"/>
        </w:rPr>
        <w:t xml:space="preserve"> </w:t>
      </w:r>
      <w:r w:rsidRPr="005C3D2B">
        <w:rPr>
          <w:kern w:val="18"/>
          <w:sz w:val="28"/>
          <w:szCs w:val="28"/>
        </w:rPr>
        <w:t>будет зависеть еще и от вида издания.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b/>
          <w:bCs/>
          <w:kern w:val="18"/>
          <w:sz w:val="28"/>
          <w:szCs w:val="28"/>
        </w:rPr>
      </w:pPr>
      <w:r w:rsidRPr="005C3D2B">
        <w:rPr>
          <w:b/>
          <w:kern w:val="18"/>
          <w:sz w:val="28"/>
          <w:szCs w:val="28"/>
        </w:rPr>
        <w:t xml:space="preserve">2 Организация и содержание процесса </w:t>
      </w:r>
      <w:r w:rsidRPr="005C3D2B">
        <w:rPr>
          <w:b/>
          <w:bCs/>
          <w:kern w:val="18"/>
          <w:sz w:val="28"/>
          <w:szCs w:val="28"/>
        </w:rPr>
        <w:t>редактирования</w:t>
      </w:r>
    </w:p>
    <w:p w:rsidR="005C3D2B" w:rsidRDefault="005C3D2B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  <w:lang w:val="en-US"/>
        </w:rPr>
      </w:pP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Рассмотрим организацию процесса редактирования и попробуем выделить этапы, содержание и последовательность работы редактора над оригиналом. При этом следует помнить, что такое разделение является довольно условным</w:t>
      </w:r>
      <w:r w:rsidRPr="005C3D2B">
        <w:rPr>
          <w:smallCaps/>
          <w:kern w:val="18"/>
          <w:sz w:val="28"/>
          <w:szCs w:val="28"/>
        </w:rPr>
        <w:t xml:space="preserve">. </w:t>
      </w:r>
      <w:r w:rsidRPr="005C3D2B">
        <w:rPr>
          <w:kern w:val="18"/>
          <w:sz w:val="28"/>
          <w:szCs w:val="28"/>
        </w:rPr>
        <w:t>Рассмотренная</w:t>
      </w:r>
      <w:r w:rsidR="005C3D2B">
        <w:rPr>
          <w:kern w:val="18"/>
          <w:sz w:val="28"/>
          <w:szCs w:val="28"/>
        </w:rPr>
        <w:t xml:space="preserve"> </w:t>
      </w:r>
      <w:r w:rsidRPr="005C3D2B">
        <w:rPr>
          <w:kern w:val="18"/>
          <w:sz w:val="28"/>
          <w:szCs w:val="28"/>
        </w:rPr>
        <w:t xml:space="preserve">последовательность в каждом конкретном случае будет зависеть от нескольких факторов: 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 xml:space="preserve">вида и сложности оригинала, 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 xml:space="preserve">меры его подготовленности, 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 xml:space="preserve">опытности редактора, 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организации издательского процесса в конкретной редакции или издательстве.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Этапы редактирования:</w:t>
      </w:r>
    </w:p>
    <w:p w:rsidR="00A61AA5" w:rsidRPr="005C3D2B" w:rsidRDefault="00A61AA5" w:rsidP="005C3D2B">
      <w:pPr>
        <w:widowControl w:val="0"/>
        <w:numPr>
          <w:ilvl w:val="0"/>
          <w:numId w:val="6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 xml:space="preserve"> первое, сквозное, чтение;</w:t>
      </w:r>
    </w:p>
    <w:p w:rsidR="00A61AA5" w:rsidRPr="005C3D2B" w:rsidRDefault="00A61AA5" w:rsidP="005C3D2B">
      <w:pPr>
        <w:widowControl w:val="0"/>
        <w:numPr>
          <w:ilvl w:val="0"/>
          <w:numId w:val="6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 xml:space="preserve"> доведение (совместно с автором) оригинала до комплектности;</w:t>
      </w:r>
    </w:p>
    <w:p w:rsidR="00A61AA5" w:rsidRPr="005C3D2B" w:rsidRDefault="00A61AA5" w:rsidP="005C3D2B">
      <w:pPr>
        <w:widowControl w:val="0"/>
        <w:numPr>
          <w:ilvl w:val="0"/>
          <w:numId w:val="6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 xml:space="preserve"> работа над структурой (композицией);</w:t>
      </w:r>
    </w:p>
    <w:p w:rsidR="00A61AA5" w:rsidRPr="005C3D2B" w:rsidRDefault="00A61AA5" w:rsidP="005C3D2B">
      <w:pPr>
        <w:widowControl w:val="0"/>
        <w:numPr>
          <w:ilvl w:val="0"/>
          <w:numId w:val="6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 xml:space="preserve"> определение единого стиля представления текста;</w:t>
      </w:r>
    </w:p>
    <w:p w:rsidR="00A61AA5" w:rsidRPr="005C3D2B" w:rsidRDefault="00A61AA5" w:rsidP="005C3D2B">
      <w:pPr>
        <w:widowControl w:val="0"/>
        <w:numPr>
          <w:ilvl w:val="0"/>
          <w:numId w:val="6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 xml:space="preserve"> работа со вспомогательной и служебной частями издания;</w:t>
      </w:r>
    </w:p>
    <w:p w:rsidR="00A61AA5" w:rsidRPr="005C3D2B" w:rsidRDefault="00A61AA5" w:rsidP="005C3D2B">
      <w:pPr>
        <w:widowControl w:val="0"/>
        <w:numPr>
          <w:ilvl w:val="0"/>
          <w:numId w:val="6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 xml:space="preserve"> работа над заголовками;</w:t>
      </w:r>
    </w:p>
    <w:p w:rsidR="00A61AA5" w:rsidRPr="005C3D2B" w:rsidRDefault="00A61AA5" w:rsidP="005C3D2B">
      <w:pPr>
        <w:widowControl w:val="0"/>
        <w:numPr>
          <w:ilvl w:val="0"/>
          <w:numId w:val="6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 xml:space="preserve"> редакционная правка (с применением разных видов редактирования).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Кратко рассмотрим каждый из этих этапов.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iCs/>
          <w:kern w:val="18"/>
          <w:sz w:val="28"/>
          <w:szCs w:val="28"/>
        </w:rPr>
      </w:pPr>
      <w:r w:rsidRPr="005C3D2B">
        <w:rPr>
          <w:iCs/>
          <w:kern w:val="18"/>
          <w:sz w:val="28"/>
          <w:szCs w:val="28"/>
        </w:rPr>
        <w:t>1) Первое, сквозное чтение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На подготовительном этапе редакционно-издательского процесса (об этом шло на предыдущем занятии) редактор в общих чертах уже мог составить первое впечатление об оригинале, который ему будет необходимо готовить в печать. Но прежде чем взяться за ручку (или начать править на экране компьютера), он обязан бегло прочитать все произведение.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Практика подтверждает, что начинающие редактора нередко игнорируют этот этап и берутся править текст, сразу же, прочитав первый абзац. Со временем может выяснится, что не надо было тратить на это время, поскольку вся отредактированная часть во взаимосвязи с другими составляющими текста будет нуждаться в сокращении, или коренной переработке, или перенесении ее в другое место оригинала. И к такому выводу редактор может прийти лишь после того, как прочитает все произведение, оценит его, определит сильные и слабые стороны.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 xml:space="preserve">Методика первого чтения может быть разной. Это зависит прежде всего от опыта редактора. Опытные «акулы пера» выработали свои критерии такого чтения: вначале они обращают внимание на содержание и структуру произведения; дальше -беглый просмотр большинства страниц, выборочное чтение отдельных параграфов в разных частях оригинала, выяснение эклектики изложения текста, повторов, количества логических, смысловых или языковых ошибок и т.п.. У начинающих этот этап работы может растянуться во времени. Но практика показывает, что на этом не следует экономить время. 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iCs/>
          <w:kern w:val="18"/>
          <w:sz w:val="28"/>
          <w:szCs w:val="28"/>
        </w:rPr>
      </w:pPr>
      <w:r w:rsidRPr="005C3D2B">
        <w:rPr>
          <w:iCs/>
          <w:kern w:val="18"/>
          <w:sz w:val="28"/>
          <w:szCs w:val="28"/>
        </w:rPr>
        <w:t>2) Доведение (совместно с автором) оригинала до комплектности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После первого чтения становятся явными недоработки автора. Прежде всего</w:t>
      </w:r>
      <w:r w:rsidR="005C3D2B">
        <w:rPr>
          <w:kern w:val="18"/>
          <w:sz w:val="28"/>
          <w:szCs w:val="28"/>
        </w:rPr>
        <w:t xml:space="preserve"> </w:t>
      </w:r>
      <w:r w:rsidRPr="005C3D2B">
        <w:rPr>
          <w:kern w:val="18"/>
          <w:sz w:val="28"/>
          <w:szCs w:val="28"/>
        </w:rPr>
        <w:t>это касается комплектности оригинала, т.е. наличия всех его составных частей. Не сделанные ссылки к разделам, недописанные отдельные параграфы, недонесенные иллюстрации, незавершенные таблицы или схемы - все это может стать серьезным препятствием для работы редактора, соблюдения утвержденных сроков прохождение оригинала на всех этапах редакционно-издательского процесса.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Поэтому, на этом этапе редактирования следует уточнить, совместно с автором, состав представленного оригинала, выявить недостающие составляющие, и принять решение: или отложить роботу, или начать править, договорившись с автором о конечных сроках ликвидации недоделок.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iCs/>
          <w:kern w:val="18"/>
          <w:sz w:val="28"/>
          <w:szCs w:val="28"/>
        </w:rPr>
      </w:pPr>
      <w:r w:rsidRPr="005C3D2B">
        <w:rPr>
          <w:iCs/>
          <w:kern w:val="18"/>
          <w:sz w:val="28"/>
          <w:szCs w:val="28"/>
        </w:rPr>
        <w:t>3) Работа над структурой (композицией) оригинала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Это ответственный этап, от выполнения которого будет зависеть качество содержательной части будущего издания. Речь идет, прежде всего, о структурной организации всего текста, логической взаимосвязи всех его частей, независимо от того, это - журналистское произведение или книжное издание. Конечно же, книга требует больше внимания редактора.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  <w:lang w:val="uk-UA"/>
        </w:rPr>
      </w:pPr>
      <w:r w:rsidRPr="005C3D2B">
        <w:rPr>
          <w:kern w:val="18"/>
          <w:sz w:val="28"/>
          <w:szCs w:val="28"/>
        </w:rPr>
        <w:t>Опытный и небезразличный редактор, получив от автора в целом читабельный, но тщательно не структурированный оригинал, хорошо поработает над тем, лишь бы будущее издание было удобным для пользования читателем. Особенно тогда, когда речь идет об учебнике, пособии, научно-популярном издании или монографии. Безусловно, структура издания выиграет, когда отдельные разделы будут разделены на параграфы, а те, в свою очередь, на подпараграфы, но только опытный редактор может подсказать как грамотно структурировать издание, чтобы выдержать общую структуру изложения и его пропорциональность.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Опять же, только редактор сможет подсказать автору, чего не хватает в этом оригинале. Например, не хватает контрольных вопросов и задач после каждой темы; или книга выиграет от того, что в ней будет представлено вступительное слово известного специалиста по этой проблематике; или иллюстрированный материал следует сделать разнообразным, а не подавать лишь портреты; или к алфавитному указателю следует добавить еще и предметный и географический. И этот ряд редакторских предложений относительно усовершенствования структуры издания можно продолжать.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iCs/>
          <w:kern w:val="18"/>
          <w:sz w:val="28"/>
          <w:szCs w:val="28"/>
        </w:rPr>
      </w:pPr>
      <w:r w:rsidRPr="005C3D2B">
        <w:rPr>
          <w:iCs/>
          <w:kern w:val="18"/>
          <w:sz w:val="28"/>
          <w:szCs w:val="28"/>
        </w:rPr>
        <w:t>4) Определение единого стиля представления текста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Придерживаясь в целом общих требований подготовки для газетно-журнального и книжного рынка печатной продукции (выпуска в эфир радио- и телепрограмм), каждая редакция или издательство может иметь свой собственный стиль представления текстов или программ. Речь идет в частности о формах размещения основного, служебного или вспомогательного текстов, содержания, выделение заголовков, полноту описания библиографических ссылок. Есть целый ряд особенностей и в представлении некоторых составляющих текста. Так, например,</w:t>
      </w:r>
      <w:r w:rsidR="005C3D2B">
        <w:rPr>
          <w:kern w:val="18"/>
          <w:sz w:val="28"/>
          <w:szCs w:val="28"/>
        </w:rPr>
        <w:t xml:space="preserve"> </w:t>
      </w:r>
      <w:r w:rsidRPr="005C3D2B">
        <w:rPr>
          <w:kern w:val="18"/>
          <w:sz w:val="28"/>
          <w:szCs w:val="28"/>
        </w:rPr>
        <w:t>в наборе фамилий ряд издательств исповедует европейский стиль - лишь полные имя и фамилия, другие придерживаются старого подхода - или употребление инициалов, или полное написание имен, отчество и фамилий. То же касается и цифр, особенно в названиях столетий, лет, а также географических названий. Единых критериев следует придерживаться и в сокращенном написании отдельных слов.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iCs/>
          <w:kern w:val="18"/>
          <w:sz w:val="28"/>
          <w:szCs w:val="28"/>
        </w:rPr>
      </w:pPr>
      <w:r w:rsidRPr="005C3D2B">
        <w:rPr>
          <w:iCs/>
          <w:kern w:val="18"/>
          <w:sz w:val="28"/>
          <w:szCs w:val="28"/>
        </w:rPr>
        <w:t>5) Работа с аппаратом издания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Наличие и полнота в будущем оригинал-макете вспомогательной части издания (приложений, библиографических описаний, указателей, словарей, постраничных сносок, содержания) также зависит от редактора, его тесного сотрудничества с автором. Указанные составляющие текста, как правило, редактируются после завершения работы над основной частью оригинала. Но могут находиться в работе и параллельно. Это же касается и служебной части издания (авантитула, развернутого титула, колонцифр, колонтитулов).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Обрабатывая текст основной части, редактор всегда должен помнить, что любая внесенная здесь правка должна автоматически отразиться в служебной или вспомогательной части. Прежде всего, это касается содержания, надписей на колонтитулах.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iCs/>
          <w:kern w:val="18"/>
          <w:sz w:val="28"/>
          <w:szCs w:val="28"/>
        </w:rPr>
      </w:pPr>
      <w:r w:rsidRPr="005C3D2B">
        <w:rPr>
          <w:iCs/>
          <w:kern w:val="18"/>
          <w:sz w:val="28"/>
          <w:szCs w:val="28"/>
        </w:rPr>
        <w:t>6) Работа над заголовками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 xml:space="preserve">Немало опытных редакторов могут без преувеличения утвердить, что выбор точного заголовка журналистского материала, или подбор и редактирование всего комплекса заголовков, являются одним из сложнейших этапов редактирования. 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Наибольшая работа над заголовками ждет редактора в книжном, хорошо структурированном, издании. Т.к. названия здесь даются всем подразделам книги (главы, разделы, параграфы и пр.), и всем структурным частям рубрик (вспомогательные указатели, таблицы, иллюстрации и пр.). Заголовки выполняют в тексте несколько важных функций:</w:t>
      </w:r>
    </w:p>
    <w:p w:rsidR="00A61AA5" w:rsidRPr="005C3D2B" w:rsidRDefault="00A61AA5" w:rsidP="005C3D2B">
      <w:pPr>
        <w:widowControl w:val="0"/>
        <w:numPr>
          <w:ilvl w:val="0"/>
          <w:numId w:val="1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 xml:space="preserve"> облегчают работу читателя с изданием;</w:t>
      </w:r>
    </w:p>
    <w:p w:rsidR="00A61AA5" w:rsidRPr="005C3D2B" w:rsidRDefault="00A61AA5" w:rsidP="005C3D2B">
      <w:pPr>
        <w:widowControl w:val="0"/>
        <w:numPr>
          <w:ilvl w:val="0"/>
          <w:numId w:val="1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 xml:space="preserve"> организовывают процесс чтения;</w:t>
      </w:r>
    </w:p>
    <w:p w:rsidR="00A61AA5" w:rsidRPr="005C3D2B" w:rsidRDefault="00A61AA5" w:rsidP="005C3D2B">
      <w:pPr>
        <w:widowControl w:val="0"/>
        <w:numPr>
          <w:ilvl w:val="0"/>
          <w:numId w:val="1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 xml:space="preserve"> дают возможность читателю осмысленно работать с отдельными частями издания;</w:t>
      </w:r>
    </w:p>
    <w:p w:rsidR="00A61AA5" w:rsidRPr="005C3D2B" w:rsidRDefault="00A61AA5" w:rsidP="005C3D2B">
      <w:pPr>
        <w:widowControl w:val="0"/>
        <w:numPr>
          <w:ilvl w:val="0"/>
          <w:numId w:val="2"/>
        </w:numPr>
        <w:shd w:val="clear" w:color="auto" w:fill="FFFFFF"/>
        <w:tabs>
          <w:tab w:val="left" w:pos="400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готовят читателя к восприятию нового, относительно законченного, целого произведения;</w:t>
      </w:r>
    </w:p>
    <w:p w:rsidR="00A61AA5" w:rsidRPr="005C3D2B" w:rsidRDefault="00A61AA5" w:rsidP="005C3D2B">
      <w:pPr>
        <w:widowControl w:val="0"/>
        <w:numPr>
          <w:ilvl w:val="0"/>
          <w:numId w:val="2"/>
        </w:numPr>
        <w:shd w:val="clear" w:color="auto" w:fill="FFFFFF"/>
        <w:tabs>
          <w:tab w:val="left" w:pos="400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обеспечивают удобство в поиске выборочной информации;</w:t>
      </w:r>
    </w:p>
    <w:p w:rsidR="00A61AA5" w:rsidRPr="005C3D2B" w:rsidRDefault="00A61AA5" w:rsidP="005C3D2B">
      <w:pPr>
        <w:shd w:val="clear" w:color="auto" w:fill="FFFFFF"/>
        <w:tabs>
          <w:tab w:val="left" w:pos="346"/>
        </w:tabs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• дают возможность глубже усвоить материал.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Помимо того, что редактору приходится постоянно держать в поле зрения весь заголовочный комплекс, он во время редактирования должен также знать соподчинение видов заголовков и особенности их расстановки как на странице (колонке), так и по отношению к тексту.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Редакторская обработка заголовков необходимая не только для определения их иерархии в основной части издания, но и для обозначения их графического воспроизведения на страницах (или колонках).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Главной задачей редактора на этом этапе является достижение оптимального соответствия заголовков содержанию текстовых фрагментов.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iCs/>
          <w:kern w:val="18"/>
          <w:sz w:val="28"/>
          <w:szCs w:val="28"/>
        </w:rPr>
      </w:pPr>
      <w:r w:rsidRPr="005C3D2B">
        <w:rPr>
          <w:iCs/>
          <w:kern w:val="18"/>
          <w:sz w:val="28"/>
          <w:szCs w:val="28"/>
        </w:rPr>
        <w:t>7) Редакционная правка (с применением разных видов редактирования)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Редакционная правка - это последняя составляющая этапа редактирования,</w:t>
      </w:r>
      <w:r w:rsidR="005C3D2B">
        <w:rPr>
          <w:kern w:val="18"/>
          <w:sz w:val="28"/>
          <w:szCs w:val="28"/>
        </w:rPr>
        <w:t xml:space="preserve"> </w:t>
      </w:r>
      <w:r w:rsidRPr="005C3D2B">
        <w:rPr>
          <w:kern w:val="18"/>
          <w:sz w:val="28"/>
          <w:szCs w:val="28"/>
        </w:rPr>
        <w:t>однако не последняя по серьезности выполнения</w:t>
      </w:r>
      <w:r w:rsidR="005C3D2B">
        <w:rPr>
          <w:kern w:val="18"/>
          <w:sz w:val="28"/>
          <w:szCs w:val="28"/>
        </w:rPr>
        <w:t xml:space="preserve"> </w:t>
      </w:r>
      <w:r w:rsidRPr="005C3D2B">
        <w:rPr>
          <w:kern w:val="18"/>
          <w:sz w:val="28"/>
          <w:szCs w:val="28"/>
        </w:rPr>
        <w:t>редактором.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Осуществлять необходимые исправления в тексте редактор начинает после первого сквозного чтения. Сущность правки заключается в том, что в отдельных словах, предложениях, а то и фрагментах текста редактор может осуществлять следующие операции: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• замену;</w:t>
      </w:r>
    </w:p>
    <w:p w:rsidR="00A61AA5" w:rsidRPr="005C3D2B" w:rsidRDefault="00A61AA5" w:rsidP="005C3D2B">
      <w:pPr>
        <w:widowControl w:val="0"/>
        <w:numPr>
          <w:ilvl w:val="0"/>
          <w:numId w:val="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 xml:space="preserve"> вставку;</w:t>
      </w:r>
    </w:p>
    <w:p w:rsidR="00A61AA5" w:rsidRPr="005C3D2B" w:rsidRDefault="00A61AA5" w:rsidP="005C3D2B">
      <w:pPr>
        <w:widowControl w:val="0"/>
        <w:numPr>
          <w:ilvl w:val="0"/>
          <w:numId w:val="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 xml:space="preserve"> удаление;</w:t>
      </w:r>
    </w:p>
    <w:p w:rsidR="00A61AA5" w:rsidRPr="005C3D2B" w:rsidRDefault="00A61AA5" w:rsidP="005C3D2B">
      <w:pPr>
        <w:widowControl w:val="0"/>
        <w:numPr>
          <w:ilvl w:val="0"/>
          <w:numId w:val="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 xml:space="preserve"> перестановку;</w:t>
      </w:r>
    </w:p>
    <w:p w:rsidR="00A61AA5" w:rsidRPr="005C3D2B" w:rsidRDefault="00A61AA5" w:rsidP="005C3D2B">
      <w:pPr>
        <w:widowControl w:val="0"/>
        <w:numPr>
          <w:ilvl w:val="0"/>
          <w:numId w:val="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 xml:space="preserve"> сокращения;</w:t>
      </w:r>
    </w:p>
    <w:p w:rsidR="00A61AA5" w:rsidRPr="005C3D2B" w:rsidRDefault="00A61AA5" w:rsidP="005C3D2B">
      <w:pPr>
        <w:widowControl w:val="0"/>
        <w:numPr>
          <w:ilvl w:val="0"/>
          <w:numId w:val="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 xml:space="preserve"> переработки.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Главными задачами такой правки являются устранения неточностей, повторов, достижение четкости формулировок, логичности изложения, лингвостилистической грамотности.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 xml:space="preserve">На этапе внесения исправлений редактор также должен помнить о некоторых правилах издательской этики, которые вырабатывались на основе опыта многих предшественников. 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Выделим главнейшие.</w:t>
      </w:r>
    </w:p>
    <w:p w:rsidR="00A61AA5" w:rsidRPr="005C3D2B" w:rsidRDefault="00A61AA5" w:rsidP="005C3D2B">
      <w:pPr>
        <w:shd w:val="clear" w:color="auto" w:fill="FFFFFF"/>
        <w:tabs>
          <w:tab w:val="left" w:pos="414"/>
        </w:tabs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1.</w:t>
      </w:r>
      <w:r w:rsidRPr="005C3D2B">
        <w:rPr>
          <w:kern w:val="18"/>
          <w:sz w:val="28"/>
          <w:szCs w:val="28"/>
        </w:rPr>
        <w:tab/>
        <w:t>Избегать вкусовых исправлений. Особенно это касается лингвостилистических правок. Беспокоясь о простоте и доступности восприятия текста, следует, однако, считаться с особенностями языка и стиля самого автора. Когда требования правописания разрешают вариативность слов или фраз, следует оставлять все же выражения автора, а не тот вариант, который нравится редактору.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 xml:space="preserve">В советские времена в некоторых государственных издательствах существовала практика, когда качество работы редактора определялось количеством внесенных в авторский оригинал исправлений. Лучшим считался тот редактор, который больше всего перерабатывал текст. Сейчас, когда изменились отношения «издатель – автор», такая практика считается недопустимой. 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2. При переработке целых фрагментов оригинала не отдаляться от авторских языковых средств. Желательно сразу</w:t>
      </w:r>
      <w:r w:rsidRPr="005C3D2B">
        <w:rPr>
          <w:kern w:val="18"/>
          <w:sz w:val="28"/>
          <w:szCs w:val="28"/>
          <w:lang w:val="uk-UA"/>
        </w:rPr>
        <w:t xml:space="preserve"> </w:t>
      </w:r>
      <w:r w:rsidRPr="005C3D2B">
        <w:rPr>
          <w:kern w:val="18"/>
          <w:sz w:val="28"/>
          <w:szCs w:val="28"/>
        </w:rPr>
        <w:t>сопоставить исправленную часть с предыдущими и последующими фрагментами авторского текста, лишь бы прослеживалась логичность и мотивированность рассказа.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 xml:space="preserve"> Любые исправления, внесенные во время редактирования обязательно должны согласовываться с автором. Необходимо избегать категоричности суждений обосновывая необходимость исправлений. На протяжении всего периода работы с</w:t>
      </w:r>
      <w:r w:rsidR="005C3D2B">
        <w:rPr>
          <w:kern w:val="18"/>
          <w:sz w:val="28"/>
          <w:szCs w:val="28"/>
        </w:rPr>
        <w:t xml:space="preserve"> </w:t>
      </w:r>
      <w:r w:rsidRPr="005C3D2B">
        <w:rPr>
          <w:kern w:val="18"/>
          <w:sz w:val="28"/>
          <w:szCs w:val="28"/>
        </w:rPr>
        <w:t>автором нужно сохранять уважительные взаимоотношения.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bCs/>
          <w:kern w:val="18"/>
          <w:sz w:val="28"/>
          <w:szCs w:val="28"/>
        </w:rPr>
      </w:pP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b/>
          <w:bCs/>
          <w:kern w:val="18"/>
          <w:sz w:val="28"/>
          <w:szCs w:val="28"/>
        </w:rPr>
      </w:pPr>
      <w:r w:rsidRPr="005C3D2B">
        <w:rPr>
          <w:b/>
          <w:bCs/>
          <w:kern w:val="18"/>
          <w:sz w:val="28"/>
          <w:szCs w:val="28"/>
        </w:rPr>
        <w:t>3 Виды редактирования</w:t>
      </w:r>
    </w:p>
    <w:p w:rsidR="005C3D2B" w:rsidRDefault="005C3D2B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  <w:lang w:val="en-US"/>
        </w:rPr>
      </w:pP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В мировой издательской практике понятие «редактирование» укоренилось и как научный термин, и как название предмета преподавания на соответствующих факультетах университетов. На специальных факультетах советских вузов традиционно излагалось «Литературное редактирование». Такое название предмета почему-то сохранилась и сейчас.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О разновидностях редактирования отечественные исследователи теории и практики издательского дела заговорили совсем недавно. Хотя не вызывает сомнений, что</w:t>
      </w:r>
      <w:r w:rsidR="005C3D2B">
        <w:rPr>
          <w:kern w:val="18"/>
          <w:sz w:val="28"/>
          <w:szCs w:val="28"/>
        </w:rPr>
        <w:t xml:space="preserve"> </w:t>
      </w:r>
      <w:r w:rsidRPr="005C3D2B">
        <w:rPr>
          <w:kern w:val="18"/>
          <w:sz w:val="28"/>
          <w:szCs w:val="28"/>
        </w:rPr>
        <w:t xml:space="preserve">литературное редактирование является только лишь составной частью универсального редактирования. 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В научной литературе сейчас рассматривается целый ряд разновидностей редактирования. Это, в частности, общее, литературное, научное, специальное, титульное. Встречается еще и лингвистическое, логическое, композиционное, психолингвистическое, компьютерное, издательское, полиграфическое.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Выделим основные виды редактирования.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Целесообразно рассматривать два основных блока видов редактирования:</w:t>
      </w:r>
    </w:p>
    <w:p w:rsidR="00A61AA5" w:rsidRPr="005C3D2B" w:rsidRDefault="00A61AA5" w:rsidP="005C3D2B">
      <w:pPr>
        <w:widowControl w:val="0"/>
        <w:numPr>
          <w:ilvl w:val="0"/>
          <w:numId w:val="4"/>
        </w:numPr>
        <w:shd w:val="clear" w:color="auto" w:fill="FFFFFF"/>
        <w:tabs>
          <w:tab w:val="left" w:pos="342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 xml:space="preserve"> общее (универсальное);</w:t>
      </w:r>
    </w:p>
    <w:p w:rsidR="00A61AA5" w:rsidRPr="005C3D2B" w:rsidRDefault="00A61AA5" w:rsidP="005C3D2B">
      <w:pPr>
        <w:widowControl w:val="0"/>
        <w:numPr>
          <w:ilvl w:val="0"/>
          <w:numId w:val="4"/>
        </w:numPr>
        <w:shd w:val="clear" w:color="auto" w:fill="FFFFFF"/>
        <w:tabs>
          <w:tab w:val="left" w:pos="342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 xml:space="preserve"> специальное.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Рассмотрим содержательное наполнение каждого из этих блоков.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iCs/>
          <w:kern w:val="18"/>
          <w:sz w:val="28"/>
          <w:szCs w:val="28"/>
        </w:rPr>
      </w:pPr>
      <w:r w:rsidRPr="005C3D2B">
        <w:rPr>
          <w:iCs/>
          <w:kern w:val="18"/>
          <w:sz w:val="28"/>
          <w:szCs w:val="28"/>
        </w:rPr>
        <w:t>Общее (универсальное) редактирование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Такой вид редактирования предусматривает целостную систему работы редактора над оригиналом, которая обеспечивает его совершенство по смыслу, форме и удобству для пользования читателем (потребителем).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Основными составляющими этого вида редактирования являются:</w:t>
      </w:r>
    </w:p>
    <w:p w:rsidR="00A61AA5" w:rsidRPr="005C3D2B" w:rsidRDefault="00A61AA5" w:rsidP="005C3D2B">
      <w:pPr>
        <w:shd w:val="clear" w:color="auto" w:fill="FFFFFF"/>
        <w:tabs>
          <w:tab w:val="left" w:pos="374"/>
        </w:tabs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1. Устранение логических ошибок.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Типичные логические ошибки:</w:t>
      </w:r>
    </w:p>
    <w:p w:rsidR="00A61AA5" w:rsidRPr="005C3D2B" w:rsidRDefault="00A61AA5" w:rsidP="005C3D2B">
      <w:pPr>
        <w:shd w:val="clear" w:color="auto" w:fill="FFFFFF"/>
        <w:tabs>
          <w:tab w:val="left" w:pos="418"/>
        </w:tabs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а)</w:t>
      </w:r>
      <w:r w:rsidRPr="005C3D2B">
        <w:rPr>
          <w:kern w:val="18"/>
          <w:sz w:val="28"/>
          <w:szCs w:val="28"/>
        </w:rPr>
        <w:tab/>
        <w:t xml:space="preserve">смешивание порядка изложения </w:t>
      </w:r>
      <w:r w:rsidRPr="005C3D2B">
        <w:rPr>
          <w:iCs/>
          <w:kern w:val="18"/>
          <w:sz w:val="28"/>
          <w:szCs w:val="28"/>
        </w:rPr>
        <w:t>(Шел дождь и два студента. Один утром, а другой - в университет),</w:t>
      </w:r>
    </w:p>
    <w:p w:rsidR="00A61AA5" w:rsidRPr="005C3D2B" w:rsidRDefault="00A61AA5" w:rsidP="005C3D2B">
      <w:pPr>
        <w:shd w:val="clear" w:color="auto" w:fill="FFFFFF"/>
        <w:tabs>
          <w:tab w:val="left" w:pos="418"/>
        </w:tabs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б)</w:t>
      </w:r>
      <w:r w:rsidRPr="005C3D2B">
        <w:rPr>
          <w:kern w:val="18"/>
          <w:sz w:val="28"/>
          <w:szCs w:val="28"/>
        </w:rPr>
        <w:tab/>
        <w:t xml:space="preserve">неправильное обоснование мотивации действия </w:t>
      </w:r>
      <w:r w:rsidRPr="005C3D2B">
        <w:rPr>
          <w:iCs/>
          <w:kern w:val="18"/>
          <w:sz w:val="28"/>
          <w:szCs w:val="28"/>
        </w:rPr>
        <w:t>(На всеукраинском совещании книгоиздателей главным был вопрос обеспечения города новыми троллейбусами);</w:t>
      </w:r>
    </w:p>
    <w:p w:rsidR="00A61AA5" w:rsidRPr="005C3D2B" w:rsidRDefault="00A61AA5" w:rsidP="005C3D2B">
      <w:pPr>
        <w:shd w:val="clear" w:color="auto" w:fill="FFFFFF"/>
        <w:tabs>
          <w:tab w:val="left" w:pos="418"/>
        </w:tabs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в)</w:t>
      </w:r>
      <w:r w:rsidRPr="005C3D2B">
        <w:rPr>
          <w:kern w:val="18"/>
          <w:sz w:val="28"/>
          <w:szCs w:val="28"/>
        </w:rPr>
        <w:tab/>
        <w:t xml:space="preserve">наличие в предложении понятий, которые взаимно исключают друг друга </w:t>
      </w:r>
      <w:r w:rsidRPr="005C3D2B">
        <w:rPr>
          <w:iCs/>
          <w:kern w:val="18"/>
          <w:sz w:val="28"/>
          <w:szCs w:val="28"/>
        </w:rPr>
        <w:t>(Золотую медаль получил аутсайдер соревнований).</w:t>
      </w:r>
    </w:p>
    <w:p w:rsidR="00A61AA5" w:rsidRPr="005C3D2B" w:rsidRDefault="00A61AA5" w:rsidP="005C3D2B">
      <w:pPr>
        <w:shd w:val="clear" w:color="auto" w:fill="FFFFFF"/>
        <w:tabs>
          <w:tab w:val="left" w:pos="374"/>
        </w:tabs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iCs/>
          <w:kern w:val="18"/>
          <w:sz w:val="28"/>
          <w:szCs w:val="28"/>
        </w:rPr>
        <w:t>2.</w:t>
      </w:r>
      <w:r w:rsidRPr="005C3D2B">
        <w:rPr>
          <w:iCs/>
          <w:kern w:val="18"/>
          <w:sz w:val="28"/>
          <w:szCs w:val="28"/>
        </w:rPr>
        <w:tab/>
      </w:r>
      <w:r w:rsidRPr="005C3D2B">
        <w:rPr>
          <w:kern w:val="18"/>
          <w:sz w:val="28"/>
          <w:szCs w:val="28"/>
        </w:rPr>
        <w:t>Устранение фактологических ошибок.</w:t>
      </w:r>
    </w:p>
    <w:p w:rsidR="00A61AA5" w:rsidRPr="005C3D2B" w:rsidRDefault="00A61AA5" w:rsidP="005C3D2B">
      <w:pPr>
        <w:shd w:val="clear" w:color="auto" w:fill="FFFFFF"/>
        <w:tabs>
          <w:tab w:val="left" w:pos="421"/>
        </w:tabs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а)</w:t>
      </w:r>
      <w:r w:rsidRPr="005C3D2B">
        <w:rPr>
          <w:kern w:val="18"/>
          <w:sz w:val="28"/>
          <w:szCs w:val="28"/>
        </w:rPr>
        <w:tab/>
        <w:t xml:space="preserve">исторического характера </w:t>
      </w:r>
      <w:r w:rsidRPr="005C3D2B">
        <w:rPr>
          <w:iCs/>
          <w:kern w:val="18"/>
          <w:sz w:val="28"/>
          <w:szCs w:val="28"/>
        </w:rPr>
        <w:t>(Первая мировая война началась в 1924 году);</w:t>
      </w:r>
    </w:p>
    <w:p w:rsidR="00A61AA5" w:rsidRPr="005C3D2B" w:rsidRDefault="00A61AA5" w:rsidP="005C3D2B">
      <w:pPr>
        <w:shd w:val="clear" w:color="auto" w:fill="FFFFFF"/>
        <w:tabs>
          <w:tab w:val="left" w:pos="421"/>
        </w:tabs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б)</w:t>
      </w:r>
      <w:r w:rsidRPr="005C3D2B">
        <w:rPr>
          <w:kern w:val="18"/>
          <w:sz w:val="28"/>
          <w:szCs w:val="28"/>
        </w:rPr>
        <w:tab/>
        <w:t xml:space="preserve">географического характера </w:t>
      </w:r>
      <w:r w:rsidRPr="005C3D2B">
        <w:rPr>
          <w:iCs/>
          <w:kern w:val="18"/>
          <w:sz w:val="28"/>
          <w:szCs w:val="28"/>
        </w:rPr>
        <w:t>(В южных областях Украины - Одесской, Херсонской и Сумской областях - начался сбор ранних зерновых);</w:t>
      </w:r>
    </w:p>
    <w:p w:rsidR="00A61AA5" w:rsidRPr="005C3D2B" w:rsidRDefault="00A61AA5" w:rsidP="005C3D2B">
      <w:pPr>
        <w:shd w:val="clear" w:color="auto" w:fill="FFFFFF"/>
        <w:tabs>
          <w:tab w:val="left" w:pos="421"/>
        </w:tabs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в)</w:t>
      </w:r>
      <w:r w:rsidRPr="005C3D2B">
        <w:rPr>
          <w:kern w:val="18"/>
          <w:sz w:val="28"/>
          <w:szCs w:val="28"/>
        </w:rPr>
        <w:tab/>
        <w:t xml:space="preserve">печатного характера </w:t>
      </w:r>
      <w:r w:rsidRPr="005C3D2B">
        <w:rPr>
          <w:iCs/>
          <w:kern w:val="18"/>
          <w:sz w:val="28"/>
          <w:szCs w:val="28"/>
        </w:rPr>
        <w:t>(Население Украины составляет</w:t>
      </w:r>
      <w:r w:rsidRPr="005C3D2B">
        <w:rPr>
          <w:iCs/>
          <w:kern w:val="18"/>
          <w:sz w:val="28"/>
          <w:szCs w:val="28"/>
        </w:rPr>
        <w:br/>
        <w:t xml:space="preserve"> на сегодня около 48.000.000 миллионов человек);</w:t>
      </w:r>
    </w:p>
    <w:p w:rsidR="00A61AA5" w:rsidRPr="005C3D2B" w:rsidRDefault="00A61AA5" w:rsidP="005C3D2B">
      <w:pPr>
        <w:shd w:val="clear" w:color="auto" w:fill="FFFFFF"/>
        <w:tabs>
          <w:tab w:val="left" w:pos="421"/>
        </w:tabs>
        <w:spacing w:line="360" w:lineRule="auto"/>
        <w:ind w:firstLine="709"/>
        <w:jc w:val="both"/>
        <w:rPr>
          <w:iCs/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г)</w:t>
      </w:r>
      <w:r w:rsidRPr="005C3D2B">
        <w:rPr>
          <w:kern w:val="18"/>
          <w:sz w:val="28"/>
          <w:szCs w:val="28"/>
        </w:rPr>
        <w:tab/>
        <w:t xml:space="preserve">«цифрового характера» </w:t>
      </w:r>
      <w:r w:rsidRPr="005C3D2B">
        <w:rPr>
          <w:iCs/>
          <w:kern w:val="18"/>
          <w:sz w:val="28"/>
          <w:szCs w:val="28"/>
        </w:rPr>
        <w:t>(Из выпущенных 3000 экземпляров книг 2500 было подарено библиотекам, 1500 - передано в высшие учебные заведения).</w:t>
      </w:r>
    </w:p>
    <w:p w:rsidR="00A61AA5" w:rsidRPr="005C3D2B" w:rsidRDefault="00A61AA5" w:rsidP="005C3D2B">
      <w:pPr>
        <w:shd w:val="clear" w:color="auto" w:fill="FFFFFF"/>
        <w:tabs>
          <w:tab w:val="left" w:pos="421"/>
        </w:tabs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iCs/>
          <w:kern w:val="18"/>
          <w:sz w:val="28"/>
          <w:szCs w:val="28"/>
        </w:rPr>
        <w:t>д) «визуального» несоответствия (фотография Аллы Пугачевой с подписью «Кристина Орбакайте»).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К этому блоку редактирования принадлежат также и проблемы тематики, композиции, авторской позиции, расстановки политических акцентов.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Специальное редактирование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Этот блок можно разделить на такие подвиды редактирования:</w:t>
      </w:r>
    </w:p>
    <w:p w:rsidR="00A61AA5" w:rsidRPr="005C3D2B" w:rsidRDefault="00A61AA5" w:rsidP="005C3D2B">
      <w:pPr>
        <w:widowControl w:val="0"/>
        <w:numPr>
          <w:ilvl w:val="0"/>
          <w:numId w:val="1"/>
        </w:numPr>
        <w:shd w:val="clear" w:color="auto" w:fill="FFFFFF"/>
        <w:tabs>
          <w:tab w:val="left" w:pos="342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 xml:space="preserve"> литературное;</w:t>
      </w:r>
    </w:p>
    <w:p w:rsidR="00A61AA5" w:rsidRPr="005C3D2B" w:rsidRDefault="00A61AA5" w:rsidP="005C3D2B">
      <w:pPr>
        <w:widowControl w:val="0"/>
        <w:numPr>
          <w:ilvl w:val="0"/>
          <w:numId w:val="1"/>
        </w:numPr>
        <w:shd w:val="clear" w:color="auto" w:fill="FFFFFF"/>
        <w:tabs>
          <w:tab w:val="left" w:pos="342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 xml:space="preserve"> научное;</w:t>
      </w:r>
    </w:p>
    <w:p w:rsidR="00A61AA5" w:rsidRPr="005C3D2B" w:rsidRDefault="00A61AA5" w:rsidP="005C3D2B">
      <w:pPr>
        <w:widowControl w:val="0"/>
        <w:numPr>
          <w:ilvl w:val="0"/>
          <w:numId w:val="1"/>
        </w:numPr>
        <w:shd w:val="clear" w:color="auto" w:fill="FFFFFF"/>
        <w:tabs>
          <w:tab w:val="left" w:pos="342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 xml:space="preserve"> художественно-техническое.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iCs/>
          <w:kern w:val="18"/>
          <w:sz w:val="28"/>
          <w:szCs w:val="28"/>
        </w:rPr>
      </w:pPr>
      <w:r w:rsidRPr="005C3D2B">
        <w:rPr>
          <w:iCs/>
          <w:kern w:val="18"/>
          <w:sz w:val="28"/>
          <w:szCs w:val="28"/>
        </w:rPr>
        <w:t xml:space="preserve">Литературное редактирование. 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Главной целью такого вида редактирования является анализ, оценка и исправления в основном</w:t>
      </w:r>
      <w:r w:rsidR="005C3D2B">
        <w:rPr>
          <w:kern w:val="18"/>
          <w:sz w:val="28"/>
          <w:szCs w:val="28"/>
        </w:rPr>
        <w:t xml:space="preserve"> </w:t>
      </w:r>
      <w:r w:rsidRPr="005C3D2B">
        <w:rPr>
          <w:kern w:val="18"/>
          <w:sz w:val="28"/>
          <w:szCs w:val="28"/>
        </w:rPr>
        <w:t>литературной части произведения. Речь идет, прежде всего об усовершенствовании языка и стиля оригинала, устранения грамматических, синтаксических и стилистических ошибок.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 xml:space="preserve">Какими же критериями должен руководствоваться редактор, избирая усовершенствования произведения? 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Критерии при выборе лингвостилистических средств: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 xml:space="preserve">- доступность языка соответствующей группе читателей; 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 xml:space="preserve">- выразительность, ясность изложения; 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 xml:space="preserve">- соответствие лексического ряда мыслям героя произведения или автора; 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- соответствие стилистики изложения жанру конкретного произведения.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Пример. В последнее время на книжном рынке появились изданий авторов, которые были раньше запрещены. Большей частью это произведения, которые писались в двадцатых-тридцатых годах. В случае переиздания таких произведений перед редактором возникает непростой вопрос: какой правописной системы придерживаться? Большинство издателей такие тексты приводят в соответствие с современным правописанием, сохраняя лексические, морфологические и фонетические особенности языка автора. Согласовывая с современными нормами пунктуацию книг, редактора, однако, стремятся сохранить основной характер авторского синтаксиса.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</w:p>
    <w:p w:rsidR="00A61AA5" w:rsidRPr="00897850" w:rsidRDefault="00897850" w:rsidP="005C3D2B">
      <w:pPr>
        <w:shd w:val="clear" w:color="auto" w:fill="FFFFFF"/>
        <w:spacing w:line="360" w:lineRule="auto"/>
        <w:ind w:firstLine="709"/>
        <w:jc w:val="both"/>
        <w:rPr>
          <w:b/>
          <w:iCs/>
          <w:kern w:val="18"/>
          <w:sz w:val="28"/>
          <w:szCs w:val="28"/>
          <w:lang w:val="en-US"/>
        </w:rPr>
      </w:pPr>
      <w:r>
        <w:rPr>
          <w:b/>
          <w:iCs/>
          <w:kern w:val="18"/>
          <w:sz w:val="28"/>
          <w:szCs w:val="28"/>
        </w:rPr>
        <w:t>4 Научное редактирование</w:t>
      </w:r>
    </w:p>
    <w:p w:rsidR="005C3D2B" w:rsidRDefault="005C3D2B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  <w:lang w:val="en-US"/>
        </w:rPr>
      </w:pP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В ряде случаев, учитывая сложность или архиважность издания, которое готовится в печать, возникает необходимость приглашения ведущего специалиста в той или другой области науки. Такой специалист в данном случае осуществляет научное редактирование оригинала. Основная его задача - анализ, оценка произведения и исправление неточностей с научной стороны.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То же имеется в виду, когда в некоторых публикациях речь идет о титульном редактировании. Имя такого редактора проставляется на титульном листе, который служит для читателя гарантией высокого качества и солидности издания.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Соответственно требованиям издательских стандартов имя научного редактора отмечается на титуле или на обороте титульной страницы.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iCs/>
          <w:kern w:val="18"/>
          <w:sz w:val="28"/>
          <w:szCs w:val="28"/>
          <w:lang w:val="en-US"/>
        </w:rPr>
      </w:pPr>
      <w:r w:rsidRPr="005C3D2B">
        <w:rPr>
          <w:b/>
          <w:iCs/>
          <w:kern w:val="18"/>
          <w:sz w:val="28"/>
          <w:szCs w:val="28"/>
        </w:rPr>
        <w:t>5 Художественно-техническое редактирование</w:t>
      </w:r>
    </w:p>
    <w:p w:rsidR="005C3D2B" w:rsidRDefault="005C3D2B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  <w:lang w:val="en-US"/>
        </w:rPr>
      </w:pP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Относится к разновидностям специального редактирования. Осуществляют его издательские работники. Художественный редактор в издательском подразделе, как правило, является специалистом с высшим художественно-полиграфическим образованием.</w:t>
      </w:r>
    </w:p>
    <w:p w:rsidR="00A61AA5" w:rsidRPr="005C3D2B" w:rsidRDefault="00A61AA5" w:rsidP="005C3D2B">
      <w:pPr>
        <w:shd w:val="clear" w:color="auto" w:fill="FFFFFF"/>
        <w:spacing w:line="360" w:lineRule="auto"/>
        <w:ind w:firstLine="709"/>
        <w:jc w:val="both"/>
        <w:rPr>
          <w:kern w:val="18"/>
          <w:sz w:val="28"/>
          <w:szCs w:val="28"/>
        </w:rPr>
      </w:pPr>
      <w:r w:rsidRPr="005C3D2B">
        <w:rPr>
          <w:kern w:val="18"/>
          <w:sz w:val="28"/>
          <w:szCs w:val="28"/>
        </w:rPr>
        <w:t>Процесс художественного редактирования включает: заказ художественного оформления издания, оценка эскизов, пробных оттисков и элементов художественного оформления обложки и содержательной части издания с художественной и полиграфической стороны.</w:t>
      </w:r>
    </w:p>
    <w:p w:rsidR="00FC7EA0" w:rsidRPr="005C3D2B" w:rsidRDefault="00A61AA5" w:rsidP="005C3D2B">
      <w:pPr>
        <w:spacing w:line="360" w:lineRule="auto"/>
        <w:ind w:firstLine="709"/>
        <w:jc w:val="both"/>
        <w:rPr>
          <w:sz w:val="28"/>
          <w:szCs w:val="28"/>
        </w:rPr>
      </w:pPr>
      <w:r w:rsidRPr="005C3D2B">
        <w:rPr>
          <w:kern w:val="18"/>
          <w:sz w:val="28"/>
          <w:szCs w:val="28"/>
        </w:rPr>
        <w:t xml:space="preserve">Техническое редактирование предусматривает детальное воплощение в материале художественного и графического замысла издания: технические параметры набора и верстки, шрифтовая палитра набора, величина шрифтов, отступы, спуски, и пр. </w:t>
      </w:r>
      <w:bookmarkStart w:id="0" w:name="_GoBack"/>
      <w:bookmarkEnd w:id="0"/>
    </w:p>
    <w:sectPr w:rsidR="00FC7EA0" w:rsidRPr="005C3D2B" w:rsidSect="005C3D2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3DEF9D6"/>
    <w:lvl w:ilvl="0">
      <w:numFmt w:val="bullet"/>
      <w:lvlText w:val="*"/>
      <w:lvlJc w:val="left"/>
    </w:lvl>
  </w:abstractNum>
  <w:abstractNum w:abstractNumId="1">
    <w:nsid w:val="09AE1189"/>
    <w:multiLevelType w:val="hybridMultilevel"/>
    <w:tmpl w:val="DB3A00EC"/>
    <w:lvl w:ilvl="0" w:tplc="9D38D2D6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62B63ED5"/>
    <w:multiLevelType w:val="hybridMultilevel"/>
    <w:tmpl w:val="879E52A4"/>
    <w:lvl w:ilvl="0" w:tplc="F1E8FD6E">
      <w:start w:val="1"/>
      <w:numFmt w:val="bullet"/>
      <w:lvlText w:val="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04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48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05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01"/>
        <w:lvlJc w:val="left"/>
        <w:rPr>
          <w:rFonts w:ascii="Arial" w:hAnsi="Arial" w:hint="default"/>
        </w:r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AA5"/>
    <w:rsid w:val="000736B7"/>
    <w:rsid w:val="001A1C1B"/>
    <w:rsid w:val="005C3D2B"/>
    <w:rsid w:val="00897850"/>
    <w:rsid w:val="00984CC5"/>
    <w:rsid w:val="00A61AA5"/>
    <w:rsid w:val="00B44FFF"/>
    <w:rsid w:val="00BE529C"/>
    <w:rsid w:val="00DC51D6"/>
    <w:rsid w:val="00E07ABD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5FBC2C5-5827-46F5-92C0-E224FC0F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A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3015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Irina</cp:lastModifiedBy>
  <cp:revision>2</cp:revision>
  <dcterms:created xsi:type="dcterms:W3CDTF">2014-08-11T18:58:00Z</dcterms:created>
  <dcterms:modified xsi:type="dcterms:W3CDTF">2014-08-11T18:58:00Z</dcterms:modified>
</cp:coreProperties>
</file>