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71355" w:rsidRPr="00C17388" w:rsidRDefault="00C17388" w:rsidP="00C1738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17388">
        <w:rPr>
          <w:b/>
          <w:sz w:val="28"/>
          <w:szCs w:val="28"/>
        </w:rPr>
        <w:t>Редактирование текстов по видам изданий</w:t>
      </w:r>
    </w:p>
    <w:p w:rsidR="00B71355" w:rsidRPr="00C17388" w:rsidRDefault="00C17388" w:rsidP="00C1738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17388">
        <w:rPr>
          <w:b/>
          <w:sz w:val="28"/>
          <w:szCs w:val="28"/>
        </w:rPr>
        <w:t>(газетно-журнальные, информационные, рекламные)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71355" w:rsidRPr="00C17388" w:rsidRDefault="00C17388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C17388">
        <w:rPr>
          <w:sz w:val="28"/>
          <w:szCs w:val="28"/>
        </w:rPr>
        <w:br w:type="page"/>
      </w:r>
      <w:r w:rsidR="00B71355" w:rsidRPr="00C17388">
        <w:rPr>
          <w:b/>
          <w:sz w:val="28"/>
          <w:szCs w:val="28"/>
        </w:rPr>
        <w:t>Введение</w:t>
      </w:r>
    </w:p>
    <w:p w:rsidR="00C17388" w:rsidRDefault="00C17388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Редакторская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профессия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предусматривает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умение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навыки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квалифицированно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работать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текстами,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которые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имеют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разное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целевое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назначение,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относятся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разным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тематическим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разделам,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имеют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различную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знаковую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природу,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разный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характер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информации.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Другими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словами,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речь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идет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редактировании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многих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видов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текстов,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каждый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которых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имеет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свою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специфику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структурного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содержательного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построения.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также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соответствующего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использования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стилистико-языковых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средств.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Исходя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характера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информации,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ее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целевого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назначения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читательской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аудитории,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можно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условно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выделить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виды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изданий:</w:t>
      </w:r>
    </w:p>
    <w:p w:rsidR="00B71355" w:rsidRPr="00C17388" w:rsidRDefault="00B71355" w:rsidP="00C17388">
      <w:pPr>
        <w:numPr>
          <w:ilvl w:val="0"/>
          <w:numId w:val="3"/>
        </w:numPr>
        <w:tabs>
          <w:tab w:val="clear" w:pos="2149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газетно-журнальные;</w:t>
      </w:r>
    </w:p>
    <w:p w:rsidR="00B71355" w:rsidRPr="00C17388" w:rsidRDefault="00B71355" w:rsidP="00C17388">
      <w:pPr>
        <w:numPr>
          <w:ilvl w:val="0"/>
          <w:numId w:val="3"/>
        </w:numPr>
        <w:tabs>
          <w:tab w:val="clear" w:pos="2149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рекламные;</w:t>
      </w:r>
    </w:p>
    <w:p w:rsidR="00B71355" w:rsidRPr="00C17388" w:rsidRDefault="00B71355" w:rsidP="00C17388">
      <w:pPr>
        <w:numPr>
          <w:ilvl w:val="0"/>
          <w:numId w:val="3"/>
        </w:numPr>
        <w:tabs>
          <w:tab w:val="clear" w:pos="2149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информационные;</w:t>
      </w:r>
    </w:p>
    <w:p w:rsidR="00B71355" w:rsidRPr="00C17388" w:rsidRDefault="00B71355" w:rsidP="00C17388">
      <w:pPr>
        <w:numPr>
          <w:ilvl w:val="0"/>
          <w:numId w:val="3"/>
        </w:numPr>
        <w:tabs>
          <w:tab w:val="clear" w:pos="2149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научные;</w:t>
      </w:r>
    </w:p>
    <w:p w:rsidR="00B71355" w:rsidRPr="00C17388" w:rsidRDefault="00B71355" w:rsidP="00C17388">
      <w:pPr>
        <w:numPr>
          <w:ilvl w:val="0"/>
          <w:numId w:val="3"/>
        </w:numPr>
        <w:tabs>
          <w:tab w:val="clear" w:pos="2149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научно-популярные;</w:t>
      </w:r>
    </w:p>
    <w:p w:rsidR="00B71355" w:rsidRPr="00C17388" w:rsidRDefault="00B71355" w:rsidP="00C17388">
      <w:pPr>
        <w:numPr>
          <w:ilvl w:val="0"/>
          <w:numId w:val="3"/>
        </w:numPr>
        <w:tabs>
          <w:tab w:val="clear" w:pos="2149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учебные;</w:t>
      </w:r>
    </w:p>
    <w:p w:rsidR="00B71355" w:rsidRPr="00C17388" w:rsidRDefault="00B71355" w:rsidP="00C17388">
      <w:pPr>
        <w:numPr>
          <w:ilvl w:val="0"/>
          <w:numId w:val="3"/>
        </w:numPr>
        <w:tabs>
          <w:tab w:val="clear" w:pos="2149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литературно-художественные;</w:t>
      </w:r>
    </w:p>
    <w:p w:rsidR="00B71355" w:rsidRPr="00C17388" w:rsidRDefault="00B71355" w:rsidP="00C17388">
      <w:pPr>
        <w:numPr>
          <w:ilvl w:val="0"/>
          <w:numId w:val="3"/>
        </w:numPr>
        <w:tabs>
          <w:tab w:val="clear" w:pos="2149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издания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для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детей;</w:t>
      </w:r>
    </w:p>
    <w:p w:rsidR="00B71355" w:rsidRPr="00C17388" w:rsidRDefault="00B71355" w:rsidP="00C17388">
      <w:pPr>
        <w:numPr>
          <w:ilvl w:val="0"/>
          <w:numId w:val="3"/>
        </w:numPr>
        <w:tabs>
          <w:tab w:val="clear" w:pos="2149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переиздания.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Кратко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рассмотрим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особенности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редактирования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текстов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этим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видам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изданий.</w:t>
      </w:r>
    </w:p>
    <w:p w:rsidR="00B71355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71355" w:rsidRPr="00C17388" w:rsidRDefault="00C17388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B71355" w:rsidRPr="00C17388"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</w:rPr>
        <w:t xml:space="preserve"> </w:t>
      </w:r>
      <w:r w:rsidR="00B71355" w:rsidRPr="00C17388">
        <w:rPr>
          <w:b/>
          <w:sz w:val="28"/>
          <w:szCs w:val="28"/>
        </w:rPr>
        <w:t>Редактирование</w:t>
      </w:r>
      <w:r>
        <w:rPr>
          <w:b/>
          <w:sz w:val="28"/>
          <w:szCs w:val="28"/>
        </w:rPr>
        <w:t xml:space="preserve"> </w:t>
      </w:r>
      <w:r w:rsidR="00B71355" w:rsidRPr="00C17388">
        <w:rPr>
          <w:b/>
          <w:sz w:val="28"/>
          <w:szCs w:val="28"/>
        </w:rPr>
        <w:t>газетно-журнальных</w:t>
      </w:r>
      <w:r>
        <w:rPr>
          <w:b/>
          <w:sz w:val="28"/>
          <w:szCs w:val="28"/>
        </w:rPr>
        <w:t xml:space="preserve"> </w:t>
      </w:r>
      <w:r w:rsidR="00B71355" w:rsidRPr="00C17388">
        <w:rPr>
          <w:b/>
          <w:sz w:val="28"/>
          <w:szCs w:val="28"/>
        </w:rPr>
        <w:t>изданий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Перед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начинающим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редактором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периодических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изданий,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прежде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всего,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выдвигаются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два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требования: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1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Глубокое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понимание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типологии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этих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изданий;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2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Совершенное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знание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теории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практики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жанров.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Типология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газетно-журнальных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(или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периодических)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включает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себя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перечень: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газеты,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журналы,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бюллетени,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календари,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реферативные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сборники,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экспресс-информационные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выпуски.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Каждый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этих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видов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имеет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свою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периодичность,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назначение,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формат,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стиль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представления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материалов,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тираж.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Что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же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касается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жанров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(а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это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три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группы: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информационные,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аналитические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художественно-публицистические),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основательное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овладение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ими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редактором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необходимо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для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того,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чтобы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практике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сполна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использовать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возможности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каждого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этих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жанров,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осмысленно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редактируя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конструируя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соответствующий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текст.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Перед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редактором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постоянно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стоит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вопрос: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как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достичь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того,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чтобы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материалы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были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просто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прочитаны,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еще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вызвали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интерес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читательской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аудитории,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запоминались?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При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решении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этого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вопроса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можно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опираться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некоторые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правила: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1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Ясный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простой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стиль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-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это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наилучший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стиль.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2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Следует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писать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чтобы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все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поняли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написанное.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3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Думать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ясности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изложения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следует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перед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началом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написания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редактирования.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4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Всегда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необходимо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помнить,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что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написанное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может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читать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даже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совсем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подготовленный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читатель.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5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«Популярное»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изложение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всегда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полезнее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чем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«научное».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6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стиля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«научного»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«ненаучного»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-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есть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стиль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ясный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неясный.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Приступая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редактированию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газетно-журнальных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текстов,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которое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начинается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после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обязательного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первого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сквозного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чтения,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редактор,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прежде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всего,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должен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оценить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эти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тексты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трех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позиций: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•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изложение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фактов;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•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структуры;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•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манеры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изложения.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Кратко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рассмотрим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содержательное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наполнение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каждой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этих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позиций.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Изложение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фактов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Главным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элементом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содержания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журналистского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материала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является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факт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(или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группа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фактов).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Он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берется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автором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за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основу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для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дальнейшего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комментирования,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анализа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или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объяснения.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Редактору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важно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начале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выяснить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актуальность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этого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факта,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его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новизну.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Для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этого,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конечно,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следует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быть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осведомленным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выпусками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последних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новостей,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публикациями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конкурентов.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Целиком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понятно,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что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факт,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котором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было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сообщено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днем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раньше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другом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печатном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органе,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должен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вызвать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редактора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двойное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внимание.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Потому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что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как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информация,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факт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уже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безнадежно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устарел.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Другое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дело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-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комментирование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его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аналитическом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жанре.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Следующим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этапом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редакторского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анализа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является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уровень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комментирования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фактов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автором.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Речь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идет,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прежде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всего,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глубине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всесторонности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анализа,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наличии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разных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точек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зрения,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об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авторской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объективности,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особенно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критических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материалах.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Проверка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достоверности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факта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также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входит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сферу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компетентности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редактора.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Редактору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самого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начала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следует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выработать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скептическое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отношение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представленным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репортером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фактам.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случае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появится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потребность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проверять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все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данные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достоверность: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точные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должности,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инициалы,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имена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героев,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названия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политических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организаций,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географические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названия,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адреса,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даты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цифры.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Относительно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последнего,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редактору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целесообразно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сверять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перед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подписанием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печать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приведенный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статье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цифровой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ряд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даже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калькулятором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-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часто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бывает,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что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цифры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сходятся.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Предостережение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должны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вызывать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также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ненадежные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источники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получения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факта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-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политическая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партия,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конкурирующее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издание,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анонимный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автор,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как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этом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случае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факты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могут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быть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преднамеренно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искажены.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Опытный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редактор,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который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уже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научился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различать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недобросовестность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отдельных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репортеров,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фактологическую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часть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материалах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будет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подвергать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двойному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вниманию.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Структура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Речь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идет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последовательности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изложения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материала,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которая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дальнейшем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обеспечивает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необходимую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логическую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взаимосвязь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мотивированную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совместимость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всех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частей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произведения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(вступительной,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основной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заключительной).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Незавершенность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предыдущей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мысли,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внезапные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перескакивания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одного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факта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другому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без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всякой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связи,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слишком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растянутое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вступление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совсем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отсутствующая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заключительная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часть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-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все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это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свидетельствует,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что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материал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попал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руки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редактора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«сырым»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именно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структурном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плане.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Этот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этап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работы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будет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эффективнее,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если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редактор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начале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выяснит,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каком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стиле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написан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текст,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описательном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или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объяснительном.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Для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описательных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текстов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характерно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наличие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значительного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количества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фактологического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материала,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который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будет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нуждаться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проверке.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объяснительных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текстах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главным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является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раскрытие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сущности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различных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явлений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действий.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Это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важно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учитывать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перед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правкой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текста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потому,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что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везде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можно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сделать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механическую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перестановку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его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частей.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например,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описательных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текстах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такая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перестановка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может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пойти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пользу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форме,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содержанию.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вот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текстах,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выполненных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объяснительном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форме,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наименьшая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перестановка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может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изменить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содержание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материала.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Ведь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здесь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важна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строгая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последовательность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суждений.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Нарушение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последовательности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может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происходить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только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вследствие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перестановки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частей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текста,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еще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из-за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непродуманных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конца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сокращений.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Нередко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бывает,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что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именно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сокращенном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абзаце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осталось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какое-то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ключевое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слово,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без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которого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становится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непонятной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суть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следующего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абзаца.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выброшенных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фрагментах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могут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быть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фамилии,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даты,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аргументы,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информационный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повод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для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текста,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который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излагается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дальше.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этих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случаях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редактор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должен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помнить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вредности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механических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сокращений.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Правда,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журналистской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практике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без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сокращений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обойтись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никак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нельзя.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Эту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неприятную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для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авторов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процедуру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приходится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выполнять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редакторам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чаще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всего.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Сложнее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бывает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безупречно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«сложенными»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материалами,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которые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помещаются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заранее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отведенном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месте.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Тогда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приходится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сокращать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сокращать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очень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аккуратно: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отдельные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предложения,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фразы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слова.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Структура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материалов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информационном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жанре,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как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правило,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нуждается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наличии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интригующего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начала.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За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рубежом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это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называют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«лед»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информации.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Когда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же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первом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втором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абзацах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«льда»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нет,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есть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много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общих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фраз,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которые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отвлекают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внимание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читателя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делают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произведение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скучным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-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они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подлежат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сокращению.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Манера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изложения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Редактирование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манеры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изложения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–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это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уже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сфера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литературного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редактирования,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которое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предусматривает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усовершенствование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языка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стиля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произведения,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исправление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имеющихся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грамматических,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синтаксических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стилистических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ошибок.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На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этом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этапе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работы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есть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также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свои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особенности.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Прежде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всего,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редактору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следует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различать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явные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языковые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стилистические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ошибки,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которые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выходят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за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пределы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правописных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норм,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особенности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индивидуальной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манеры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письма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автора.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Когда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такая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разность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осознается,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тогда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можно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легко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избежать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недоразумений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автором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редактором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из-за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всегда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оправданных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вкусовых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редакторских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правок.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Некоторые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редакции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газет,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которых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работает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литературный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редактор,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нередко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«грешат»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лишним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причесыванием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индивидуальной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манеры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письма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авторов.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Это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есть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вкусовая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правка,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которая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усредняет,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унифицирует,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сглаживает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особенности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изложения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материала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одного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автора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другим.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Вместе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тем,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следует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лишь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поздравлять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попытки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редактора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упрощать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сложные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конструкции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тексте,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избегать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мало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распространенных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терминов.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Если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термин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все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же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вводится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текст,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нелишним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будет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дать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его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доступное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толкование.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Редактор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должен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быть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своеобразным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дежурным,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который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допускает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газетные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полосы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неоправданные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жаргоны,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модные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слоганы,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заезженные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фразы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т.п.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Этим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он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только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повышает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культурный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уровень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издания.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На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этом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этапе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также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следует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позаботиться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соблюдении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единого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стиля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представления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своего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издания: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одинакового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подхода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написанию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сокращений,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инициалов,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больших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строчных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букв,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мер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величины,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географических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названий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т.п..</w:t>
      </w:r>
    </w:p>
    <w:p w:rsidR="00B71355" w:rsidRPr="00C17388" w:rsidRDefault="00B71355" w:rsidP="00C1738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71355" w:rsidRDefault="00B71355" w:rsidP="00C17388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17388">
        <w:rPr>
          <w:b/>
          <w:sz w:val="28"/>
          <w:szCs w:val="28"/>
        </w:rPr>
        <w:t>2</w:t>
      </w:r>
      <w:r w:rsidR="00C17388">
        <w:rPr>
          <w:b/>
          <w:sz w:val="28"/>
          <w:szCs w:val="28"/>
        </w:rPr>
        <w:t xml:space="preserve"> </w:t>
      </w:r>
      <w:r w:rsidRPr="00C17388">
        <w:rPr>
          <w:b/>
          <w:sz w:val="28"/>
          <w:szCs w:val="28"/>
        </w:rPr>
        <w:t>Редактирование</w:t>
      </w:r>
      <w:r w:rsidR="00C17388">
        <w:rPr>
          <w:b/>
          <w:sz w:val="28"/>
          <w:szCs w:val="28"/>
        </w:rPr>
        <w:t xml:space="preserve"> </w:t>
      </w:r>
      <w:r w:rsidRPr="00C17388">
        <w:rPr>
          <w:b/>
          <w:sz w:val="28"/>
          <w:szCs w:val="28"/>
        </w:rPr>
        <w:t>рекламных</w:t>
      </w:r>
      <w:r w:rsidR="00C17388">
        <w:rPr>
          <w:b/>
          <w:sz w:val="28"/>
          <w:szCs w:val="28"/>
        </w:rPr>
        <w:t xml:space="preserve"> </w:t>
      </w:r>
      <w:r w:rsidRPr="00C17388">
        <w:rPr>
          <w:b/>
          <w:sz w:val="28"/>
          <w:szCs w:val="28"/>
        </w:rPr>
        <w:t>изданий</w:t>
      </w:r>
    </w:p>
    <w:p w:rsidR="00C17388" w:rsidRPr="00C17388" w:rsidRDefault="00C17388" w:rsidP="00C17388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Редактору,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работающему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рекламными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изданиями,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необходимо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знать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задачи,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которые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решает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реклама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основные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понятий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этой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проблематике.</w:t>
      </w:r>
    </w:p>
    <w:p w:rsidR="00B71355" w:rsidRPr="00C17388" w:rsidRDefault="00B71355" w:rsidP="00C17388">
      <w:pPr>
        <w:spacing w:line="360" w:lineRule="auto"/>
        <w:ind w:firstLine="709"/>
        <w:jc w:val="both"/>
        <w:rPr>
          <w:sz w:val="28"/>
        </w:rPr>
      </w:pPr>
      <w:r w:rsidRPr="00C17388">
        <w:rPr>
          <w:sz w:val="28"/>
        </w:rPr>
        <w:t>В</w:t>
      </w:r>
      <w:r w:rsidR="00C17388">
        <w:rPr>
          <w:sz w:val="28"/>
        </w:rPr>
        <w:t xml:space="preserve"> </w:t>
      </w:r>
      <w:r w:rsidRPr="00C17388">
        <w:rPr>
          <w:sz w:val="28"/>
        </w:rPr>
        <w:t>зависимости</w:t>
      </w:r>
      <w:r w:rsidR="00C17388">
        <w:rPr>
          <w:sz w:val="28"/>
        </w:rPr>
        <w:t xml:space="preserve"> </w:t>
      </w:r>
      <w:r w:rsidRPr="00C17388">
        <w:rPr>
          <w:sz w:val="28"/>
        </w:rPr>
        <w:t>от</w:t>
      </w:r>
      <w:r w:rsidR="00C17388">
        <w:rPr>
          <w:sz w:val="28"/>
        </w:rPr>
        <w:t xml:space="preserve"> </w:t>
      </w:r>
      <w:r w:rsidRPr="00C17388">
        <w:rPr>
          <w:sz w:val="28"/>
        </w:rPr>
        <w:t>целей,</w:t>
      </w:r>
      <w:r w:rsidR="00C17388">
        <w:rPr>
          <w:sz w:val="28"/>
        </w:rPr>
        <w:t xml:space="preserve"> </w:t>
      </w:r>
      <w:r w:rsidRPr="00C17388">
        <w:rPr>
          <w:sz w:val="28"/>
        </w:rPr>
        <w:t>определяемых</w:t>
      </w:r>
      <w:r w:rsidR="00C17388">
        <w:rPr>
          <w:sz w:val="28"/>
        </w:rPr>
        <w:t xml:space="preserve"> </w:t>
      </w:r>
      <w:r w:rsidRPr="00C17388">
        <w:rPr>
          <w:sz w:val="28"/>
        </w:rPr>
        <w:t>конкретной</w:t>
      </w:r>
      <w:r w:rsidR="00C17388">
        <w:rPr>
          <w:sz w:val="28"/>
        </w:rPr>
        <w:t xml:space="preserve"> </w:t>
      </w:r>
      <w:r w:rsidRPr="00C17388">
        <w:rPr>
          <w:sz w:val="28"/>
        </w:rPr>
        <w:t>рыночной</w:t>
      </w:r>
      <w:r w:rsidR="00C17388">
        <w:rPr>
          <w:sz w:val="28"/>
        </w:rPr>
        <w:t xml:space="preserve"> </w:t>
      </w:r>
      <w:r w:rsidRPr="00C17388">
        <w:rPr>
          <w:sz w:val="28"/>
        </w:rPr>
        <w:t>ситуацией,</w:t>
      </w:r>
      <w:r w:rsidR="00C17388">
        <w:rPr>
          <w:sz w:val="28"/>
        </w:rPr>
        <w:t xml:space="preserve"> </w:t>
      </w:r>
      <w:r w:rsidRPr="00C17388">
        <w:rPr>
          <w:sz w:val="28"/>
        </w:rPr>
        <w:t>реклама</w:t>
      </w:r>
      <w:r w:rsidR="00C17388">
        <w:rPr>
          <w:sz w:val="28"/>
        </w:rPr>
        <w:t xml:space="preserve"> </w:t>
      </w:r>
      <w:r w:rsidRPr="00C17388">
        <w:rPr>
          <w:sz w:val="28"/>
        </w:rPr>
        <w:t>может</w:t>
      </w:r>
      <w:r w:rsidR="00C17388">
        <w:rPr>
          <w:sz w:val="28"/>
        </w:rPr>
        <w:t xml:space="preserve"> </w:t>
      </w:r>
      <w:r w:rsidRPr="00C17388">
        <w:rPr>
          <w:sz w:val="28"/>
        </w:rPr>
        <w:t>эффективно</w:t>
      </w:r>
      <w:r w:rsidR="00C17388">
        <w:rPr>
          <w:sz w:val="28"/>
        </w:rPr>
        <w:t xml:space="preserve"> </w:t>
      </w:r>
      <w:r w:rsidRPr="00C17388">
        <w:rPr>
          <w:sz w:val="28"/>
        </w:rPr>
        <w:t>решать</w:t>
      </w:r>
      <w:r w:rsidR="00C17388">
        <w:rPr>
          <w:sz w:val="28"/>
        </w:rPr>
        <w:t xml:space="preserve"> </w:t>
      </w:r>
      <w:r w:rsidRPr="00C17388">
        <w:rPr>
          <w:sz w:val="28"/>
        </w:rPr>
        <w:t>следующие</w:t>
      </w:r>
      <w:r w:rsidR="00C17388">
        <w:rPr>
          <w:sz w:val="28"/>
        </w:rPr>
        <w:t xml:space="preserve"> </w:t>
      </w:r>
      <w:r w:rsidRPr="00C17388">
        <w:rPr>
          <w:sz w:val="28"/>
        </w:rPr>
        <w:t>задачи:</w:t>
      </w:r>
    </w:p>
    <w:p w:rsidR="00B71355" w:rsidRPr="00C17388" w:rsidRDefault="00B71355" w:rsidP="00C17388">
      <w:pPr>
        <w:spacing w:line="360" w:lineRule="auto"/>
        <w:ind w:firstLine="709"/>
        <w:jc w:val="both"/>
        <w:rPr>
          <w:sz w:val="28"/>
        </w:rPr>
      </w:pPr>
      <w:r w:rsidRPr="00C17388">
        <w:rPr>
          <w:noProof/>
          <w:sz w:val="28"/>
        </w:rPr>
        <w:t>–</w:t>
      </w:r>
      <w:r w:rsidR="00C17388">
        <w:rPr>
          <w:sz w:val="28"/>
        </w:rPr>
        <w:t xml:space="preserve"> </w:t>
      </w:r>
      <w:r w:rsidRPr="00C17388">
        <w:rPr>
          <w:sz w:val="28"/>
        </w:rPr>
        <w:t>информирование</w:t>
      </w:r>
      <w:r w:rsidR="00C17388">
        <w:rPr>
          <w:sz w:val="28"/>
        </w:rPr>
        <w:t xml:space="preserve"> </w:t>
      </w:r>
      <w:r w:rsidRPr="00C17388">
        <w:rPr>
          <w:sz w:val="28"/>
        </w:rPr>
        <w:t>(формирование</w:t>
      </w:r>
      <w:r w:rsidR="00C17388">
        <w:rPr>
          <w:sz w:val="28"/>
        </w:rPr>
        <w:t xml:space="preserve"> </w:t>
      </w:r>
      <w:r w:rsidRPr="00C17388">
        <w:rPr>
          <w:sz w:val="28"/>
        </w:rPr>
        <w:t>осведомленности</w:t>
      </w:r>
      <w:r w:rsidR="00C17388">
        <w:rPr>
          <w:sz w:val="28"/>
        </w:rPr>
        <w:t xml:space="preserve"> </w:t>
      </w:r>
      <w:r w:rsidRPr="00C17388">
        <w:rPr>
          <w:sz w:val="28"/>
        </w:rPr>
        <w:t>и</w:t>
      </w:r>
      <w:r w:rsidR="00C17388">
        <w:rPr>
          <w:sz w:val="28"/>
        </w:rPr>
        <w:t xml:space="preserve"> </w:t>
      </w:r>
      <w:r w:rsidRPr="00C17388">
        <w:rPr>
          <w:sz w:val="28"/>
        </w:rPr>
        <w:t>знания</w:t>
      </w:r>
      <w:r w:rsidR="00C17388">
        <w:rPr>
          <w:sz w:val="28"/>
        </w:rPr>
        <w:t xml:space="preserve"> </w:t>
      </w:r>
      <w:r w:rsidRPr="00C17388">
        <w:rPr>
          <w:sz w:val="28"/>
        </w:rPr>
        <w:t>о</w:t>
      </w:r>
      <w:r w:rsidR="00C17388">
        <w:rPr>
          <w:sz w:val="28"/>
        </w:rPr>
        <w:t xml:space="preserve"> </w:t>
      </w:r>
      <w:r w:rsidRPr="00C17388">
        <w:rPr>
          <w:sz w:val="28"/>
        </w:rPr>
        <w:t>новом</w:t>
      </w:r>
      <w:r w:rsidR="00C17388">
        <w:rPr>
          <w:sz w:val="28"/>
        </w:rPr>
        <w:t xml:space="preserve"> </w:t>
      </w:r>
      <w:r w:rsidRPr="00C17388">
        <w:rPr>
          <w:sz w:val="28"/>
        </w:rPr>
        <w:t>товаре,</w:t>
      </w:r>
      <w:r w:rsidR="00C17388">
        <w:rPr>
          <w:sz w:val="28"/>
        </w:rPr>
        <w:t xml:space="preserve"> </w:t>
      </w:r>
      <w:r w:rsidRPr="00C17388">
        <w:rPr>
          <w:sz w:val="28"/>
        </w:rPr>
        <w:t>конкретном</w:t>
      </w:r>
      <w:r w:rsidR="00C17388">
        <w:rPr>
          <w:sz w:val="28"/>
        </w:rPr>
        <w:t xml:space="preserve"> </w:t>
      </w:r>
      <w:r w:rsidRPr="00C17388">
        <w:rPr>
          <w:sz w:val="28"/>
        </w:rPr>
        <w:t>событии,</w:t>
      </w:r>
      <w:r w:rsidR="00C17388">
        <w:rPr>
          <w:sz w:val="28"/>
        </w:rPr>
        <w:t xml:space="preserve"> </w:t>
      </w:r>
      <w:r w:rsidRPr="00C17388">
        <w:rPr>
          <w:sz w:val="28"/>
        </w:rPr>
        <w:t>о</w:t>
      </w:r>
      <w:r w:rsidR="00C17388">
        <w:rPr>
          <w:sz w:val="28"/>
        </w:rPr>
        <w:t xml:space="preserve"> </w:t>
      </w:r>
      <w:r w:rsidRPr="00C17388">
        <w:rPr>
          <w:sz w:val="28"/>
        </w:rPr>
        <w:t>фирме</w:t>
      </w:r>
      <w:r w:rsidR="00C17388">
        <w:rPr>
          <w:sz w:val="28"/>
        </w:rPr>
        <w:t xml:space="preserve"> </w:t>
      </w:r>
      <w:r w:rsidRPr="00C17388">
        <w:rPr>
          <w:sz w:val="28"/>
        </w:rPr>
        <w:t>и</w:t>
      </w:r>
      <w:r w:rsidR="00C17388">
        <w:rPr>
          <w:sz w:val="28"/>
        </w:rPr>
        <w:t xml:space="preserve"> </w:t>
      </w:r>
      <w:r w:rsidRPr="00C17388">
        <w:rPr>
          <w:sz w:val="28"/>
        </w:rPr>
        <w:t>т.п.);</w:t>
      </w:r>
    </w:p>
    <w:p w:rsidR="00B71355" w:rsidRPr="00C17388" w:rsidRDefault="00B71355" w:rsidP="00C17388">
      <w:pPr>
        <w:spacing w:line="360" w:lineRule="auto"/>
        <w:ind w:firstLine="709"/>
        <w:jc w:val="both"/>
        <w:rPr>
          <w:sz w:val="28"/>
        </w:rPr>
      </w:pPr>
      <w:r w:rsidRPr="00C17388">
        <w:rPr>
          <w:noProof/>
          <w:sz w:val="28"/>
        </w:rPr>
        <w:t>–</w:t>
      </w:r>
      <w:r w:rsidR="00C17388">
        <w:rPr>
          <w:sz w:val="28"/>
        </w:rPr>
        <w:t xml:space="preserve"> </w:t>
      </w:r>
      <w:r w:rsidRPr="00C17388">
        <w:rPr>
          <w:sz w:val="28"/>
        </w:rPr>
        <w:t>увещевание</w:t>
      </w:r>
      <w:r w:rsidR="00C17388">
        <w:rPr>
          <w:sz w:val="28"/>
        </w:rPr>
        <w:t xml:space="preserve"> </w:t>
      </w:r>
      <w:r w:rsidRPr="00C17388">
        <w:rPr>
          <w:sz w:val="28"/>
        </w:rPr>
        <w:t>(постепенное,</w:t>
      </w:r>
      <w:r w:rsidR="00C17388">
        <w:rPr>
          <w:sz w:val="28"/>
        </w:rPr>
        <w:t xml:space="preserve"> </w:t>
      </w:r>
      <w:r w:rsidRPr="00C17388">
        <w:rPr>
          <w:sz w:val="28"/>
        </w:rPr>
        <w:t>последовательное</w:t>
      </w:r>
      <w:r w:rsidR="00C17388">
        <w:rPr>
          <w:sz w:val="28"/>
        </w:rPr>
        <w:t xml:space="preserve"> </w:t>
      </w:r>
      <w:r w:rsidRPr="00C17388">
        <w:rPr>
          <w:sz w:val="28"/>
        </w:rPr>
        <w:t>формирование</w:t>
      </w:r>
      <w:r w:rsidR="00C17388">
        <w:rPr>
          <w:sz w:val="28"/>
        </w:rPr>
        <w:t xml:space="preserve"> </w:t>
      </w:r>
      <w:r w:rsidRPr="00C17388">
        <w:rPr>
          <w:sz w:val="28"/>
        </w:rPr>
        <w:t>предпочтения,</w:t>
      </w:r>
      <w:r w:rsidR="00C17388">
        <w:rPr>
          <w:sz w:val="28"/>
        </w:rPr>
        <w:t xml:space="preserve"> </w:t>
      </w:r>
      <w:r w:rsidRPr="00C17388">
        <w:rPr>
          <w:sz w:val="28"/>
        </w:rPr>
        <w:t>соответствующего</w:t>
      </w:r>
      <w:r w:rsidR="00C17388">
        <w:rPr>
          <w:sz w:val="28"/>
        </w:rPr>
        <w:t xml:space="preserve"> </w:t>
      </w:r>
      <w:r w:rsidRPr="00C17388">
        <w:rPr>
          <w:sz w:val="28"/>
        </w:rPr>
        <w:t>восприятию</w:t>
      </w:r>
      <w:r w:rsidR="00C17388">
        <w:rPr>
          <w:sz w:val="28"/>
        </w:rPr>
        <w:t xml:space="preserve"> </w:t>
      </w:r>
      <w:r w:rsidRPr="00C17388">
        <w:rPr>
          <w:sz w:val="28"/>
        </w:rPr>
        <w:t>потребителем</w:t>
      </w:r>
      <w:r w:rsidR="00C17388">
        <w:rPr>
          <w:sz w:val="28"/>
        </w:rPr>
        <w:t xml:space="preserve"> </w:t>
      </w:r>
      <w:r w:rsidRPr="00C17388">
        <w:rPr>
          <w:sz w:val="28"/>
        </w:rPr>
        <w:t>образа</w:t>
      </w:r>
      <w:r w:rsidR="00C17388">
        <w:rPr>
          <w:sz w:val="28"/>
        </w:rPr>
        <w:t xml:space="preserve"> </w:t>
      </w:r>
      <w:r w:rsidRPr="00C17388">
        <w:rPr>
          <w:sz w:val="28"/>
        </w:rPr>
        <w:t>фирмы</w:t>
      </w:r>
      <w:r w:rsidR="00C17388">
        <w:rPr>
          <w:sz w:val="28"/>
        </w:rPr>
        <w:t xml:space="preserve"> </w:t>
      </w:r>
      <w:r w:rsidRPr="00C17388">
        <w:rPr>
          <w:sz w:val="28"/>
        </w:rPr>
        <w:t>и</w:t>
      </w:r>
      <w:r w:rsidR="00C17388">
        <w:rPr>
          <w:sz w:val="28"/>
        </w:rPr>
        <w:t xml:space="preserve"> </w:t>
      </w:r>
      <w:r w:rsidRPr="00C17388">
        <w:rPr>
          <w:sz w:val="28"/>
        </w:rPr>
        <w:t>ее</w:t>
      </w:r>
      <w:r w:rsidR="00C17388">
        <w:rPr>
          <w:sz w:val="28"/>
        </w:rPr>
        <w:t xml:space="preserve"> </w:t>
      </w:r>
      <w:r w:rsidRPr="00C17388">
        <w:rPr>
          <w:sz w:val="28"/>
        </w:rPr>
        <w:t>товаров;</w:t>
      </w:r>
      <w:r w:rsidR="00C17388">
        <w:rPr>
          <w:sz w:val="28"/>
        </w:rPr>
        <w:t xml:space="preserve"> </w:t>
      </w:r>
      <w:r w:rsidRPr="00C17388">
        <w:rPr>
          <w:sz w:val="28"/>
        </w:rPr>
        <w:t>убеждение</w:t>
      </w:r>
      <w:r w:rsidR="00C17388">
        <w:rPr>
          <w:sz w:val="28"/>
        </w:rPr>
        <w:t xml:space="preserve"> </w:t>
      </w:r>
      <w:r w:rsidRPr="00C17388">
        <w:rPr>
          <w:sz w:val="28"/>
        </w:rPr>
        <w:t>покупателя</w:t>
      </w:r>
      <w:r w:rsidR="00C17388">
        <w:rPr>
          <w:sz w:val="28"/>
        </w:rPr>
        <w:t xml:space="preserve"> </w:t>
      </w:r>
      <w:r w:rsidRPr="00C17388">
        <w:rPr>
          <w:sz w:val="28"/>
        </w:rPr>
        <w:t>совершить</w:t>
      </w:r>
      <w:r w:rsidR="00C17388">
        <w:rPr>
          <w:sz w:val="28"/>
        </w:rPr>
        <w:t xml:space="preserve"> </w:t>
      </w:r>
      <w:r w:rsidRPr="00C17388">
        <w:rPr>
          <w:sz w:val="28"/>
        </w:rPr>
        <w:t>покупку;</w:t>
      </w:r>
      <w:r w:rsidR="00C17388">
        <w:rPr>
          <w:sz w:val="28"/>
        </w:rPr>
        <w:t xml:space="preserve"> </w:t>
      </w:r>
      <w:r w:rsidRPr="00C17388">
        <w:rPr>
          <w:sz w:val="28"/>
        </w:rPr>
        <w:t>поощрение</w:t>
      </w:r>
      <w:r w:rsidR="00C17388">
        <w:rPr>
          <w:sz w:val="28"/>
        </w:rPr>
        <w:t xml:space="preserve"> </w:t>
      </w:r>
      <w:r w:rsidRPr="00C17388">
        <w:rPr>
          <w:sz w:val="28"/>
        </w:rPr>
        <w:t>факта</w:t>
      </w:r>
      <w:r w:rsidR="00C17388">
        <w:rPr>
          <w:sz w:val="28"/>
        </w:rPr>
        <w:t xml:space="preserve"> </w:t>
      </w:r>
      <w:r w:rsidRPr="00C17388">
        <w:rPr>
          <w:sz w:val="28"/>
        </w:rPr>
        <w:t>покупки</w:t>
      </w:r>
      <w:r w:rsidR="00C17388">
        <w:rPr>
          <w:sz w:val="28"/>
        </w:rPr>
        <w:t xml:space="preserve"> </w:t>
      </w:r>
      <w:r w:rsidRPr="00C17388">
        <w:rPr>
          <w:sz w:val="28"/>
        </w:rPr>
        <w:t>и</w:t>
      </w:r>
      <w:r w:rsidR="00C17388">
        <w:rPr>
          <w:sz w:val="28"/>
        </w:rPr>
        <w:t xml:space="preserve"> </w:t>
      </w:r>
      <w:r w:rsidRPr="00C17388">
        <w:rPr>
          <w:sz w:val="28"/>
        </w:rPr>
        <w:t>т.д.);</w:t>
      </w:r>
    </w:p>
    <w:p w:rsidR="00B71355" w:rsidRPr="00C17388" w:rsidRDefault="00B71355" w:rsidP="00C17388">
      <w:pPr>
        <w:spacing w:line="360" w:lineRule="auto"/>
        <w:ind w:firstLine="709"/>
        <w:jc w:val="both"/>
        <w:rPr>
          <w:sz w:val="28"/>
        </w:rPr>
      </w:pPr>
      <w:r w:rsidRPr="00C17388">
        <w:rPr>
          <w:noProof/>
          <w:sz w:val="28"/>
        </w:rPr>
        <w:t>–</w:t>
      </w:r>
      <w:r w:rsidR="00C17388">
        <w:rPr>
          <w:sz w:val="28"/>
        </w:rPr>
        <w:t xml:space="preserve"> </w:t>
      </w:r>
      <w:r w:rsidRPr="00C17388">
        <w:rPr>
          <w:sz w:val="28"/>
        </w:rPr>
        <w:t>напоминание</w:t>
      </w:r>
      <w:r w:rsidR="00C17388">
        <w:rPr>
          <w:sz w:val="28"/>
        </w:rPr>
        <w:t xml:space="preserve"> </w:t>
      </w:r>
      <w:r w:rsidRPr="00C17388">
        <w:rPr>
          <w:sz w:val="28"/>
        </w:rPr>
        <w:t>(поддержание</w:t>
      </w:r>
      <w:r w:rsidR="00C17388">
        <w:rPr>
          <w:sz w:val="28"/>
        </w:rPr>
        <w:t xml:space="preserve"> </w:t>
      </w:r>
      <w:r w:rsidRPr="00C17388">
        <w:rPr>
          <w:sz w:val="28"/>
        </w:rPr>
        <w:t>осведомленности,</w:t>
      </w:r>
      <w:r w:rsidR="00C17388">
        <w:rPr>
          <w:sz w:val="28"/>
        </w:rPr>
        <w:t xml:space="preserve"> </w:t>
      </w:r>
      <w:r w:rsidRPr="00C17388">
        <w:rPr>
          <w:sz w:val="28"/>
        </w:rPr>
        <w:t>удержание</w:t>
      </w:r>
      <w:r w:rsidR="00C17388">
        <w:rPr>
          <w:sz w:val="28"/>
        </w:rPr>
        <w:t xml:space="preserve"> </w:t>
      </w:r>
      <w:r w:rsidRPr="00C17388">
        <w:rPr>
          <w:sz w:val="28"/>
        </w:rPr>
        <w:t>в</w:t>
      </w:r>
      <w:r w:rsidR="00C17388">
        <w:rPr>
          <w:sz w:val="28"/>
        </w:rPr>
        <w:t xml:space="preserve"> </w:t>
      </w:r>
      <w:r w:rsidRPr="00C17388">
        <w:rPr>
          <w:sz w:val="28"/>
        </w:rPr>
        <w:t>памяти</w:t>
      </w:r>
      <w:r w:rsidR="00C17388">
        <w:rPr>
          <w:sz w:val="28"/>
        </w:rPr>
        <w:t xml:space="preserve"> </w:t>
      </w:r>
      <w:r w:rsidRPr="00C17388">
        <w:rPr>
          <w:sz w:val="28"/>
        </w:rPr>
        <w:t>потребителей</w:t>
      </w:r>
      <w:r w:rsidR="00C17388">
        <w:rPr>
          <w:sz w:val="28"/>
        </w:rPr>
        <w:t xml:space="preserve"> </w:t>
      </w:r>
      <w:r w:rsidRPr="00C17388">
        <w:rPr>
          <w:sz w:val="28"/>
        </w:rPr>
        <w:t>информации</w:t>
      </w:r>
      <w:r w:rsidR="00C17388">
        <w:rPr>
          <w:sz w:val="28"/>
        </w:rPr>
        <w:t xml:space="preserve"> </w:t>
      </w:r>
      <w:r w:rsidRPr="00C17388">
        <w:rPr>
          <w:sz w:val="28"/>
        </w:rPr>
        <w:t>о</w:t>
      </w:r>
      <w:r w:rsidR="00C17388">
        <w:rPr>
          <w:sz w:val="28"/>
        </w:rPr>
        <w:t xml:space="preserve"> </w:t>
      </w:r>
      <w:r w:rsidRPr="00C17388">
        <w:rPr>
          <w:sz w:val="28"/>
        </w:rPr>
        <w:t>товаре</w:t>
      </w:r>
      <w:r w:rsidR="00C17388">
        <w:rPr>
          <w:sz w:val="28"/>
        </w:rPr>
        <w:t xml:space="preserve"> </w:t>
      </w:r>
      <w:r w:rsidRPr="00C17388">
        <w:rPr>
          <w:sz w:val="28"/>
        </w:rPr>
        <w:t>в</w:t>
      </w:r>
      <w:r w:rsidR="00C17388">
        <w:rPr>
          <w:sz w:val="28"/>
        </w:rPr>
        <w:t xml:space="preserve"> </w:t>
      </w:r>
      <w:r w:rsidRPr="00C17388">
        <w:rPr>
          <w:sz w:val="28"/>
        </w:rPr>
        <w:t>промежутках</w:t>
      </w:r>
      <w:r w:rsidR="00C17388">
        <w:rPr>
          <w:sz w:val="28"/>
        </w:rPr>
        <w:t xml:space="preserve"> </w:t>
      </w:r>
      <w:r w:rsidRPr="00C17388">
        <w:rPr>
          <w:sz w:val="28"/>
        </w:rPr>
        <w:t>между</w:t>
      </w:r>
      <w:r w:rsidR="00C17388">
        <w:rPr>
          <w:sz w:val="28"/>
        </w:rPr>
        <w:t xml:space="preserve"> </w:t>
      </w:r>
      <w:r w:rsidRPr="00C17388">
        <w:rPr>
          <w:sz w:val="28"/>
        </w:rPr>
        <w:t>покупками;</w:t>
      </w:r>
      <w:r w:rsidR="00C17388">
        <w:rPr>
          <w:sz w:val="28"/>
        </w:rPr>
        <w:t xml:space="preserve"> </w:t>
      </w:r>
      <w:r w:rsidRPr="00C17388">
        <w:rPr>
          <w:sz w:val="28"/>
        </w:rPr>
        <w:t>напоминание,</w:t>
      </w:r>
      <w:r w:rsidR="00C17388">
        <w:rPr>
          <w:sz w:val="28"/>
        </w:rPr>
        <w:t xml:space="preserve"> </w:t>
      </w:r>
      <w:r w:rsidRPr="00C17388">
        <w:rPr>
          <w:sz w:val="28"/>
        </w:rPr>
        <w:t>где</w:t>
      </w:r>
      <w:r w:rsidR="00C17388">
        <w:rPr>
          <w:sz w:val="28"/>
        </w:rPr>
        <w:t xml:space="preserve"> </w:t>
      </w:r>
      <w:r w:rsidRPr="00C17388">
        <w:rPr>
          <w:sz w:val="28"/>
        </w:rPr>
        <w:t>можно</w:t>
      </w:r>
      <w:r w:rsidR="00C17388">
        <w:rPr>
          <w:sz w:val="28"/>
        </w:rPr>
        <w:t xml:space="preserve"> </w:t>
      </w:r>
      <w:r w:rsidRPr="00C17388">
        <w:rPr>
          <w:sz w:val="28"/>
        </w:rPr>
        <w:t>купить</w:t>
      </w:r>
      <w:r w:rsidR="00C17388">
        <w:rPr>
          <w:sz w:val="28"/>
        </w:rPr>
        <w:t xml:space="preserve"> </w:t>
      </w:r>
      <w:r w:rsidRPr="00C17388">
        <w:rPr>
          <w:sz w:val="28"/>
        </w:rPr>
        <w:t>данный</w:t>
      </w:r>
      <w:r w:rsidR="00C17388">
        <w:rPr>
          <w:sz w:val="28"/>
        </w:rPr>
        <w:t xml:space="preserve"> </w:t>
      </w:r>
      <w:r w:rsidRPr="00C17388">
        <w:rPr>
          <w:sz w:val="28"/>
        </w:rPr>
        <w:t>товар)</w:t>
      </w:r>
      <w:r w:rsidR="00C17388">
        <w:rPr>
          <w:sz w:val="28"/>
        </w:rPr>
        <w:t xml:space="preserve"> </w:t>
      </w:r>
      <w:r w:rsidRPr="00C17388">
        <w:rPr>
          <w:sz w:val="28"/>
        </w:rPr>
        <w:t>и</w:t>
      </w:r>
      <w:r w:rsidR="00C17388">
        <w:rPr>
          <w:sz w:val="28"/>
        </w:rPr>
        <w:t xml:space="preserve"> </w:t>
      </w:r>
      <w:r w:rsidRPr="00C17388">
        <w:rPr>
          <w:sz w:val="28"/>
        </w:rPr>
        <w:t>другие</w:t>
      </w:r>
      <w:r w:rsidR="00C17388">
        <w:rPr>
          <w:sz w:val="28"/>
        </w:rPr>
        <w:t xml:space="preserve"> </w:t>
      </w:r>
      <w:r w:rsidRPr="00C17388">
        <w:rPr>
          <w:sz w:val="28"/>
        </w:rPr>
        <w:t>задачи;</w:t>
      </w:r>
    </w:p>
    <w:p w:rsidR="00B71355" w:rsidRPr="00C17388" w:rsidRDefault="00B71355" w:rsidP="00C17388">
      <w:pPr>
        <w:spacing w:line="360" w:lineRule="auto"/>
        <w:ind w:firstLine="709"/>
        <w:jc w:val="both"/>
        <w:rPr>
          <w:sz w:val="28"/>
        </w:rPr>
      </w:pPr>
      <w:r w:rsidRPr="00C17388">
        <w:rPr>
          <w:noProof/>
          <w:sz w:val="28"/>
        </w:rPr>
        <w:t>–</w:t>
      </w:r>
      <w:r w:rsidR="00C17388">
        <w:rPr>
          <w:sz w:val="28"/>
        </w:rPr>
        <w:t xml:space="preserve"> </w:t>
      </w:r>
      <w:r w:rsidRPr="00C17388">
        <w:rPr>
          <w:sz w:val="28"/>
        </w:rPr>
        <w:t>позиционирование</w:t>
      </w:r>
      <w:r w:rsidR="00C17388">
        <w:rPr>
          <w:sz w:val="28"/>
        </w:rPr>
        <w:t xml:space="preserve"> </w:t>
      </w:r>
      <w:r w:rsidRPr="00C17388">
        <w:rPr>
          <w:sz w:val="28"/>
        </w:rPr>
        <w:t>(перепозиционирование)</w:t>
      </w:r>
      <w:r w:rsidR="00C17388">
        <w:rPr>
          <w:sz w:val="28"/>
        </w:rPr>
        <w:t xml:space="preserve"> </w:t>
      </w:r>
      <w:r w:rsidRPr="00C17388">
        <w:rPr>
          <w:sz w:val="28"/>
        </w:rPr>
        <w:t>товара</w:t>
      </w:r>
      <w:r w:rsidR="00C17388">
        <w:rPr>
          <w:sz w:val="28"/>
          <w:lang w:val="uk-UA"/>
        </w:rPr>
        <w:t xml:space="preserve"> </w:t>
      </w:r>
      <w:r w:rsidRPr="00C17388">
        <w:rPr>
          <w:sz w:val="28"/>
        </w:rPr>
        <w:t>или</w:t>
      </w:r>
      <w:r w:rsidR="00C17388">
        <w:rPr>
          <w:sz w:val="28"/>
          <w:lang w:val="uk-UA"/>
        </w:rPr>
        <w:t xml:space="preserve"> </w:t>
      </w:r>
      <w:r w:rsidRPr="00C17388">
        <w:rPr>
          <w:sz w:val="28"/>
        </w:rPr>
        <w:t>фирмы-коммуникатора;</w:t>
      </w:r>
    </w:p>
    <w:p w:rsidR="00B71355" w:rsidRPr="00C17388" w:rsidRDefault="00B71355" w:rsidP="00C17388">
      <w:pPr>
        <w:spacing w:line="360" w:lineRule="auto"/>
        <w:ind w:firstLine="709"/>
        <w:jc w:val="both"/>
        <w:rPr>
          <w:sz w:val="28"/>
        </w:rPr>
      </w:pPr>
      <w:r w:rsidRPr="00C17388">
        <w:rPr>
          <w:sz w:val="28"/>
        </w:rPr>
        <w:t>–</w:t>
      </w:r>
      <w:r w:rsidR="00C17388">
        <w:rPr>
          <w:sz w:val="28"/>
        </w:rPr>
        <w:t xml:space="preserve"> </w:t>
      </w:r>
      <w:r w:rsidRPr="00C17388">
        <w:rPr>
          <w:sz w:val="28"/>
        </w:rPr>
        <w:t>удержание</w:t>
      </w:r>
      <w:r w:rsidR="00C17388">
        <w:rPr>
          <w:sz w:val="28"/>
        </w:rPr>
        <w:t xml:space="preserve"> </w:t>
      </w:r>
      <w:r w:rsidRPr="00C17388">
        <w:rPr>
          <w:sz w:val="28"/>
        </w:rPr>
        <w:t>покупателей,</w:t>
      </w:r>
      <w:r w:rsidR="00C17388">
        <w:rPr>
          <w:sz w:val="28"/>
        </w:rPr>
        <w:t xml:space="preserve"> </w:t>
      </w:r>
      <w:r w:rsidRPr="00C17388">
        <w:rPr>
          <w:sz w:val="28"/>
        </w:rPr>
        <w:t>лояльных</w:t>
      </w:r>
      <w:r w:rsidR="00C17388">
        <w:rPr>
          <w:sz w:val="28"/>
        </w:rPr>
        <w:t xml:space="preserve"> </w:t>
      </w:r>
      <w:r w:rsidRPr="00C17388">
        <w:rPr>
          <w:sz w:val="28"/>
        </w:rPr>
        <w:t>к</w:t>
      </w:r>
      <w:r w:rsidR="00C17388">
        <w:rPr>
          <w:sz w:val="28"/>
        </w:rPr>
        <w:t xml:space="preserve"> </w:t>
      </w:r>
      <w:r w:rsidRPr="00C17388">
        <w:rPr>
          <w:sz w:val="28"/>
        </w:rPr>
        <w:t>рекламируемой</w:t>
      </w:r>
      <w:r w:rsidR="00C17388">
        <w:rPr>
          <w:sz w:val="28"/>
        </w:rPr>
        <w:t xml:space="preserve"> </w:t>
      </w:r>
      <w:r w:rsidRPr="00C17388">
        <w:rPr>
          <w:sz w:val="28"/>
        </w:rPr>
        <w:t>марке;</w:t>
      </w:r>
    </w:p>
    <w:p w:rsidR="00B71355" w:rsidRPr="00C17388" w:rsidRDefault="00B71355" w:rsidP="00C17388">
      <w:pPr>
        <w:spacing w:line="360" w:lineRule="auto"/>
        <w:ind w:firstLine="709"/>
        <w:jc w:val="both"/>
        <w:rPr>
          <w:sz w:val="28"/>
        </w:rPr>
      </w:pPr>
      <w:r w:rsidRPr="00C17388">
        <w:rPr>
          <w:sz w:val="28"/>
        </w:rPr>
        <w:t>–</w:t>
      </w:r>
      <w:r w:rsidR="00C17388">
        <w:rPr>
          <w:sz w:val="28"/>
        </w:rPr>
        <w:t xml:space="preserve"> </w:t>
      </w:r>
      <w:r w:rsidRPr="00C17388">
        <w:rPr>
          <w:sz w:val="28"/>
        </w:rPr>
        <w:t>создание</w:t>
      </w:r>
      <w:r w:rsidR="00C17388">
        <w:rPr>
          <w:sz w:val="28"/>
        </w:rPr>
        <w:t xml:space="preserve"> </w:t>
      </w:r>
      <w:r w:rsidRPr="00C17388">
        <w:rPr>
          <w:sz w:val="28"/>
        </w:rPr>
        <w:t>«собственного</w:t>
      </w:r>
      <w:r w:rsidR="00C17388">
        <w:rPr>
          <w:sz w:val="28"/>
        </w:rPr>
        <w:t xml:space="preserve"> </w:t>
      </w:r>
      <w:r w:rsidRPr="00C17388">
        <w:rPr>
          <w:sz w:val="28"/>
        </w:rPr>
        <w:t>лица»</w:t>
      </w:r>
      <w:r w:rsidR="00C17388">
        <w:rPr>
          <w:sz w:val="28"/>
        </w:rPr>
        <w:t xml:space="preserve"> </w:t>
      </w:r>
      <w:r w:rsidRPr="00C17388">
        <w:rPr>
          <w:sz w:val="28"/>
        </w:rPr>
        <w:t>фирмы,</w:t>
      </w:r>
      <w:r w:rsidR="00C17388">
        <w:rPr>
          <w:sz w:val="28"/>
        </w:rPr>
        <w:t xml:space="preserve"> </w:t>
      </w:r>
      <w:r w:rsidRPr="00C17388">
        <w:rPr>
          <w:sz w:val="28"/>
        </w:rPr>
        <w:t>которое</w:t>
      </w:r>
      <w:r w:rsidR="00C17388">
        <w:rPr>
          <w:sz w:val="28"/>
        </w:rPr>
        <w:t xml:space="preserve"> </w:t>
      </w:r>
      <w:r w:rsidRPr="00C17388">
        <w:rPr>
          <w:sz w:val="28"/>
        </w:rPr>
        <w:t>отличалось</w:t>
      </w:r>
      <w:r w:rsidR="00C17388">
        <w:rPr>
          <w:sz w:val="28"/>
        </w:rPr>
        <w:t xml:space="preserve"> </w:t>
      </w:r>
      <w:r w:rsidRPr="00C17388">
        <w:rPr>
          <w:sz w:val="28"/>
        </w:rPr>
        <w:t>бы</w:t>
      </w:r>
      <w:r w:rsidR="00C17388">
        <w:rPr>
          <w:sz w:val="28"/>
        </w:rPr>
        <w:t xml:space="preserve"> </w:t>
      </w:r>
      <w:r w:rsidRPr="00C17388">
        <w:rPr>
          <w:sz w:val="28"/>
        </w:rPr>
        <w:t>от</w:t>
      </w:r>
      <w:r w:rsidR="00C17388">
        <w:rPr>
          <w:sz w:val="28"/>
        </w:rPr>
        <w:t xml:space="preserve"> </w:t>
      </w:r>
      <w:r w:rsidRPr="00C17388">
        <w:rPr>
          <w:sz w:val="28"/>
        </w:rPr>
        <w:t>образов</w:t>
      </w:r>
      <w:r w:rsidR="00C17388">
        <w:rPr>
          <w:sz w:val="28"/>
        </w:rPr>
        <w:t xml:space="preserve"> </w:t>
      </w:r>
      <w:r w:rsidRPr="00C17388">
        <w:rPr>
          <w:sz w:val="28"/>
        </w:rPr>
        <w:t>конкурентов.</w:t>
      </w:r>
      <w:r w:rsidR="00C17388">
        <w:rPr>
          <w:sz w:val="28"/>
        </w:rPr>
        <w:t xml:space="preserve"> </w:t>
      </w:r>
      <w:r w:rsidRPr="00C17388">
        <w:rPr>
          <w:sz w:val="28"/>
        </w:rPr>
        <w:t>Обозначающее</w:t>
      </w:r>
      <w:r w:rsidR="00C17388">
        <w:rPr>
          <w:sz w:val="28"/>
        </w:rPr>
        <w:t xml:space="preserve"> </w:t>
      </w:r>
      <w:r w:rsidRPr="00C17388">
        <w:rPr>
          <w:sz w:val="28"/>
        </w:rPr>
        <w:t>эту</w:t>
      </w:r>
      <w:r w:rsidR="00C17388">
        <w:rPr>
          <w:sz w:val="28"/>
        </w:rPr>
        <w:t xml:space="preserve"> </w:t>
      </w:r>
      <w:r w:rsidRPr="00C17388">
        <w:rPr>
          <w:sz w:val="28"/>
        </w:rPr>
        <w:t>функцию</w:t>
      </w:r>
      <w:r w:rsidR="00C17388">
        <w:rPr>
          <w:sz w:val="28"/>
        </w:rPr>
        <w:t xml:space="preserve"> </w:t>
      </w:r>
      <w:r w:rsidRPr="00C17388">
        <w:rPr>
          <w:sz w:val="28"/>
        </w:rPr>
        <w:t>сленговое</w:t>
      </w:r>
      <w:r w:rsidR="00C17388">
        <w:rPr>
          <w:sz w:val="28"/>
        </w:rPr>
        <w:t xml:space="preserve"> </w:t>
      </w:r>
      <w:r w:rsidRPr="00C17388">
        <w:rPr>
          <w:sz w:val="28"/>
        </w:rPr>
        <w:t>выражение</w:t>
      </w:r>
      <w:r w:rsidR="00C17388">
        <w:rPr>
          <w:sz w:val="28"/>
        </w:rPr>
        <w:t xml:space="preserve"> </w:t>
      </w:r>
      <w:r w:rsidRPr="00C17388">
        <w:rPr>
          <w:sz w:val="28"/>
        </w:rPr>
        <w:t>«отстройка</w:t>
      </w:r>
      <w:r w:rsidR="00C17388">
        <w:rPr>
          <w:sz w:val="28"/>
        </w:rPr>
        <w:t xml:space="preserve"> </w:t>
      </w:r>
      <w:r w:rsidRPr="00C17388">
        <w:rPr>
          <w:sz w:val="28"/>
        </w:rPr>
        <w:t>от</w:t>
      </w:r>
      <w:r w:rsidR="00C17388">
        <w:rPr>
          <w:sz w:val="28"/>
        </w:rPr>
        <w:t xml:space="preserve"> </w:t>
      </w:r>
      <w:r w:rsidRPr="00C17388">
        <w:rPr>
          <w:sz w:val="28"/>
        </w:rPr>
        <w:t>конкурентов»</w:t>
      </w:r>
      <w:r w:rsidR="00C17388">
        <w:rPr>
          <w:sz w:val="28"/>
        </w:rPr>
        <w:t xml:space="preserve"> </w:t>
      </w:r>
      <w:r w:rsidRPr="00C17388">
        <w:rPr>
          <w:sz w:val="28"/>
        </w:rPr>
        <w:t>стало</w:t>
      </w:r>
      <w:r w:rsidR="00C17388">
        <w:rPr>
          <w:sz w:val="28"/>
        </w:rPr>
        <w:t xml:space="preserve"> </w:t>
      </w:r>
      <w:r w:rsidRPr="00C17388">
        <w:rPr>
          <w:sz w:val="28"/>
        </w:rPr>
        <w:t>уже</w:t>
      </w:r>
      <w:r w:rsidR="00C17388">
        <w:rPr>
          <w:sz w:val="28"/>
        </w:rPr>
        <w:t xml:space="preserve"> </w:t>
      </w:r>
      <w:r w:rsidRPr="00C17388">
        <w:rPr>
          <w:sz w:val="28"/>
        </w:rPr>
        <w:t>общепринятым</w:t>
      </w:r>
      <w:r w:rsidR="00C17388">
        <w:rPr>
          <w:sz w:val="28"/>
        </w:rPr>
        <w:t xml:space="preserve"> </w:t>
      </w:r>
      <w:r w:rsidRPr="00C17388">
        <w:rPr>
          <w:sz w:val="28"/>
        </w:rPr>
        <w:t>термином.</w:t>
      </w:r>
      <w:r w:rsidR="00C17388">
        <w:rPr>
          <w:sz w:val="28"/>
        </w:rPr>
        <w:t xml:space="preserve"> </w:t>
      </w:r>
      <w:r w:rsidRPr="00C17388">
        <w:rPr>
          <w:sz w:val="28"/>
        </w:rPr>
        <w:t>В</w:t>
      </w:r>
      <w:r w:rsidR="00C17388">
        <w:rPr>
          <w:sz w:val="28"/>
        </w:rPr>
        <w:t xml:space="preserve"> </w:t>
      </w:r>
      <w:r w:rsidRPr="00C17388">
        <w:rPr>
          <w:sz w:val="28"/>
        </w:rPr>
        <w:t>конечном</w:t>
      </w:r>
      <w:r w:rsidR="00C17388">
        <w:rPr>
          <w:sz w:val="28"/>
        </w:rPr>
        <w:t xml:space="preserve"> </w:t>
      </w:r>
      <w:r w:rsidRPr="00C17388">
        <w:rPr>
          <w:sz w:val="28"/>
        </w:rPr>
        <w:t>итоге,</w:t>
      </w:r>
      <w:r w:rsidR="00C17388">
        <w:rPr>
          <w:sz w:val="28"/>
        </w:rPr>
        <w:t xml:space="preserve"> </w:t>
      </w:r>
      <w:r w:rsidRPr="00C17388">
        <w:rPr>
          <w:sz w:val="28"/>
        </w:rPr>
        <w:t>все</w:t>
      </w:r>
      <w:r w:rsidR="00C17388">
        <w:rPr>
          <w:sz w:val="28"/>
        </w:rPr>
        <w:t xml:space="preserve"> </w:t>
      </w:r>
      <w:r w:rsidRPr="00C17388">
        <w:rPr>
          <w:sz w:val="28"/>
        </w:rPr>
        <w:t>функции</w:t>
      </w:r>
      <w:r w:rsidR="00C17388">
        <w:rPr>
          <w:sz w:val="28"/>
        </w:rPr>
        <w:t xml:space="preserve"> </w:t>
      </w:r>
      <w:r w:rsidRPr="00C17388">
        <w:rPr>
          <w:sz w:val="28"/>
        </w:rPr>
        <w:t>рекламы,</w:t>
      </w:r>
      <w:r w:rsidR="00C17388">
        <w:rPr>
          <w:sz w:val="28"/>
        </w:rPr>
        <w:t xml:space="preserve"> </w:t>
      </w:r>
      <w:r w:rsidRPr="00C17388">
        <w:rPr>
          <w:sz w:val="28"/>
        </w:rPr>
        <w:t>так</w:t>
      </w:r>
      <w:r w:rsidR="00C17388">
        <w:rPr>
          <w:sz w:val="28"/>
        </w:rPr>
        <w:t xml:space="preserve"> </w:t>
      </w:r>
      <w:r w:rsidRPr="00C17388">
        <w:rPr>
          <w:sz w:val="28"/>
        </w:rPr>
        <w:t>же,</w:t>
      </w:r>
      <w:r w:rsidR="00C17388">
        <w:rPr>
          <w:sz w:val="28"/>
        </w:rPr>
        <w:t xml:space="preserve"> </w:t>
      </w:r>
      <w:r w:rsidRPr="00C17388">
        <w:rPr>
          <w:sz w:val="28"/>
        </w:rPr>
        <w:t>как</w:t>
      </w:r>
      <w:r w:rsidR="00C17388">
        <w:rPr>
          <w:sz w:val="28"/>
        </w:rPr>
        <w:t xml:space="preserve"> </w:t>
      </w:r>
      <w:r w:rsidRPr="00C17388">
        <w:rPr>
          <w:sz w:val="28"/>
        </w:rPr>
        <w:t>и</w:t>
      </w:r>
      <w:r w:rsidR="00C17388">
        <w:rPr>
          <w:sz w:val="28"/>
        </w:rPr>
        <w:t xml:space="preserve"> </w:t>
      </w:r>
      <w:r w:rsidRPr="00C17388">
        <w:rPr>
          <w:sz w:val="28"/>
        </w:rPr>
        <w:t>других</w:t>
      </w:r>
      <w:r w:rsidR="00C17388">
        <w:rPr>
          <w:sz w:val="28"/>
        </w:rPr>
        <w:t xml:space="preserve"> </w:t>
      </w:r>
      <w:r w:rsidRPr="00C17388">
        <w:rPr>
          <w:sz w:val="28"/>
        </w:rPr>
        <w:t>элементов</w:t>
      </w:r>
      <w:r w:rsidR="00C17388">
        <w:rPr>
          <w:sz w:val="28"/>
        </w:rPr>
        <w:t xml:space="preserve"> </w:t>
      </w:r>
      <w:r w:rsidRPr="00C17388">
        <w:rPr>
          <w:sz w:val="28"/>
        </w:rPr>
        <w:t>комплекса</w:t>
      </w:r>
      <w:r w:rsidR="00C17388">
        <w:rPr>
          <w:sz w:val="28"/>
        </w:rPr>
        <w:t xml:space="preserve"> </w:t>
      </w:r>
      <w:r w:rsidRPr="00C17388">
        <w:rPr>
          <w:sz w:val="28"/>
        </w:rPr>
        <w:t>маркетинга,</w:t>
      </w:r>
      <w:r w:rsidR="00C17388">
        <w:rPr>
          <w:sz w:val="28"/>
        </w:rPr>
        <w:t xml:space="preserve"> </w:t>
      </w:r>
      <w:r w:rsidRPr="00C17388">
        <w:rPr>
          <w:sz w:val="28"/>
        </w:rPr>
        <w:t>сводятся</w:t>
      </w:r>
      <w:r w:rsidR="00C17388">
        <w:rPr>
          <w:sz w:val="28"/>
        </w:rPr>
        <w:t xml:space="preserve"> </w:t>
      </w:r>
      <w:r w:rsidRPr="00C17388">
        <w:rPr>
          <w:sz w:val="28"/>
        </w:rPr>
        <w:t>к</w:t>
      </w:r>
      <w:r w:rsidR="00C17388">
        <w:rPr>
          <w:sz w:val="28"/>
        </w:rPr>
        <w:t xml:space="preserve"> </w:t>
      </w:r>
      <w:r w:rsidRPr="00C17388">
        <w:rPr>
          <w:sz w:val="28"/>
        </w:rPr>
        <w:t>достижению</w:t>
      </w:r>
      <w:r w:rsidR="00C17388">
        <w:rPr>
          <w:sz w:val="28"/>
        </w:rPr>
        <w:t xml:space="preserve"> </w:t>
      </w:r>
      <w:r w:rsidRPr="00C17388">
        <w:rPr>
          <w:sz w:val="28"/>
        </w:rPr>
        <w:t>основных</w:t>
      </w:r>
      <w:r w:rsidR="00C17388">
        <w:rPr>
          <w:sz w:val="28"/>
        </w:rPr>
        <w:t xml:space="preserve"> </w:t>
      </w:r>
      <w:r w:rsidRPr="00C17388">
        <w:rPr>
          <w:sz w:val="28"/>
        </w:rPr>
        <w:t>целей</w:t>
      </w:r>
      <w:r w:rsidR="00C17388">
        <w:rPr>
          <w:sz w:val="28"/>
        </w:rPr>
        <w:t xml:space="preserve"> </w:t>
      </w:r>
      <w:r w:rsidRPr="00C17388">
        <w:rPr>
          <w:sz w:val="28"/>
        </w:rPr>
        <w:t>СМК:</w:t>
      </w:r>
      <w:r w:rsidR="00C17388">
        <w:rPr>
          <w:sz w:val="28"/>
        </w:rPr>
        <w:t xml:space="preserve"> </w:t>
      </w:r>
      <w:r w:rsidRPr="00C17388">
        <w:rPr>
          <w:sz w:val="28"/>
        </w:rPr>
        <w:t>формирование</w:t>
      </w:r>
      <w:r w:rsidR="00C17388">
        <w:rPr>
          <w:sz w:val="28"/>
        </w:rPr>
        <w:t xml:space="preserve"> </w:t>
      </w:r>
      <w:r w:rsidRPr="00C17388">
        <w:rPr>
          <w:sz w:val="28"/>
        </w:rPr>
        <w:t>спроса</w:t>
      </w:r>
      <w:r w:rsidR="00C17388">
        <w:rPr>
          <w:sz w:val="28"/>
        </w:rPr>
        <w:t xml:space="preserve"> </w:t>
      </w:r>
      <w:r w:rsidRPr="00C17388">
        <w:rPr>
          <w:sz w:val="28"/>
        </w:rPr>
        <w:t>и</w:t>
      </w:r>
      <w:r w:rsidR="00C17388">
        <w:rPr>
          <w:sz w:val="28"/>
        </w:rPr>
        <w:t xml:space="preserve"> </w:t>
      </w:r>
      <w:r w:rsidRPr="00C17388">
        <w:rPr>
          <w:sz w:val="28"/>
        </w:rPr>
        <w:t>стимулирование</w:t>
      </w:r>
      <w:r w:rsidR="00C17388">
        <w:rPr>
          <w:sz w:val="28"/>
        </w:rPr>
        <w:t xml:space="preserve"> </w:t>
      </w:r>
      <w:r w:rsidRPr="00C17388">
        <w:rPr>
          <w:sz w:val="28"/>
        </w:rPr>
        <w:t>сбыта.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Основные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понятия</w:t>
      </w:r>
    </w:p>
    <w:p w:rsidR="00B71355" w:rsidRPr="00C17388" w:rsidRDefault="00B71355" w:rsidP="00C1738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формы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существования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рекламы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(слуховая,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зрительная,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зрительно-слуховая);</w:t>
      </w:r>
    </w:p>
    <w:p w:rsidR="00B71355" w:rsidRPr="00C17388" w:rsidRDefault="00B71355" w:rsidP="00C1738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предмет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рекламных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сообщений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(разнообразные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товары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услуги,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идеи,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политические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личности);</w:t>
      </w:r>
    </w:p>
    <w:p w:rsidR="00B71355" w:rsidRPr="00C17388" w:rsidRDefault="00B71355" w:rsidP="00C1738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характер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информации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рекламных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сообщениях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(коммерческая,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политическая,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социальная,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скрытая);</w:t>
      </w:r>
    </w:p>
    <w:p w:rsidR="00B71355" w:rsidRPr="00C17388" w:rsidRDefault="00B71355" w:rsidP="00C1738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целевое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назначение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рекламы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(реклама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товаров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услуг;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реклама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идей;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коммерческая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некоммерческая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реклама;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реклама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благотворительных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фондов,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политических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или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религиозных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организаций;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побудительная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реклама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-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скажем,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виде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купонов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обещанными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скидками,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который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побуждает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покупке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т.п.);</w:t>
      </w:r>
    </w:p>
    <w:p w:rsidR="00B71355" w:rsidRPr="00C17388" w:rsidRDefault="00B71355" w:rsidP="00C1738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объекты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авторского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права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рекламных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изданиях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(логотип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фирмы,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товарный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знак,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слоган,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рекламный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девиз,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текстовый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иллюстративный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материалы);</w:t>
      </w:r>
    </w:p>
    <w:p w:rsidR="00B71355" w:rsidRPr="00C17388" w:rsidRDefault="00B71355" w:rsidP="00C1738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типологическая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структура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рекламными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текстами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(собственные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рекламные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периодические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издания;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рекламные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Интернет-сайты;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проспекты;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каталоги;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издания,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распространяемые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почте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-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как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письма,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прейскуранты,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бланки;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периодические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рекламного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характера;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рекламная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продукция,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помещенная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внешних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носителях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целью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привлечение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внимания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потенциальных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потребителей,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-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рекламные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щиты,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афиши,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транспаранты,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световые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вывески,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электронные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табло).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Разобравшись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разнообразной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информации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относительно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сущности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видо-типологической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характеристики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рекламных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изданий,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следует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выяснить,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каких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жанрах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чаще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всего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создаются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рекламные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тексты.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Особой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специфики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подготовке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редактировании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текстов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нет.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Особая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специфика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появляется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только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рекламных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материалах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жанров:</w:t>
      </w:r>
    </w:p>
    <w:p w:rsidR="00B71355" w:rsidRPr="00C17388" w:rsidRDefault="00B71355" w:rsidP="00C17388">
      <w:pPr>
        <w:numPr>
          <w:ilvl w:val="0"/>
          <w:numId w:val="5"/>
        </w:numPr>
        <w:tabs>
          <w:tab w:val="clear" w:pos="180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рекламная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заметка;</w:t>
      </w:r>
    </w:p>
    <w:p w:rsidR="00B71355" w:rsidRPr="00C17388" w:rsidRDefault="00B71355" w:rsidP="00C17388">
      <w:pPr>
        <w:numPr>
          <w:ilvl w:val="0"/>
          <w:numId w:val="5"/>
        </w:numPr>
        <w:tabs>
          <w:tab w:val="clear" w:pos="180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рекламное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объявление;</w:t>
      </w:r>
    </w:p>
    <w:p w:rsidR="00B71355" w:rsidRPr="00C17388" w:rsidRDefault="00B71355" w:rsidP="00C17388">
      <w:pPr>
        <w:numPr>
          <w:ilvl w:val="0"/>
          <w:numId w:val="5"/>
        </w:numPr>
        <w:tabs>
          <w:tab w:val="clear" w:pos="180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рекламная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строка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(на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газетной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полосе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или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экране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телевизора);</w:t>
      </w:r>
    </w:p>
    <w:p w:rsidR="00B71355" w:rsidRPr="00C17388" w:rsidRDefault="00B71355" w:rsidP="00C17388">
      <w:pPr>
        <w:numPr>
          <w:ilvl w:val="0"/>
          <w:numId w:val="5"/>
        </w:numPr>
        <w:tabs>
          <w:tab w:val="clear" w:pos="180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материалы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внешней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рекламы.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Специфика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следующая: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1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Творцами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рекламы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выступают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одновременно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несколько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человек: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заказчик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рекламы,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автор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текста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(он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же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-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редактор),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художник-дизайнер.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2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Элемента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рекламы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(текст,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иллюстрация,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заголовочный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ряд,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салоган,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логотип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или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марка)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являются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равноправными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составляющими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единого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целого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соответственно,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влияют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друг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друга.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например,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творческий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замысел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редактора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текста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может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быть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откорректирован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неожиданной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находкой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художника.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наоборот: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художник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под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влиянием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подобранного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текстового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ряда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вынужден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изменять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свою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предыдущую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концепцию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идти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замыслу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автора-редактора.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3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Эффективность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рекламы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достигается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только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удачно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скомпонованными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всеми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ее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элементами,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психологическим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влиянием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потенциального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покупателя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или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потребителя.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Таким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образом,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создатели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рекламы,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кроме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умения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писать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оформлять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написанное,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должны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быть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также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тонкими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знатоками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психологии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покупателя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(потребителя).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Теперь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кратко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сущности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самого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редактирования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рекламных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текстов.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Усилие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редактора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направляются,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прежде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всего,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изъятие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лишних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фраз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слов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общего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характера.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Упор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делается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своеобразные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изюминки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текста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-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«ключевые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слова»,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которые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могут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легко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запомниться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определенное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время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надежно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«осесть»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памяти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того,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кто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прочитал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текст.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Примеры: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17388">
        <w:rPr>
          <w:sz w:val="28"/>
          <w:szCs w:val="28"/>
          <w:lang w:val="en-US"/>
        </w:rPr>
        <w:t>Ma</w:t>
      </w:r>
      <w:r w:rsidRPr="00C17388">
        <w:rPr>
          <w:sz w:val="28"/>
          <w:szCs w:val="28"/>
        </w:rPr>
        <w:t>с’</w:t>
      </w:r>
      <w:r w:rsidRPr="00C17388">
        <w:rPr>
          <w:sz w:val="28"/>
          <w:szCs w:val="28"/>
          <w:lang w:val="en-US"/>
        </w:rPr>
        <w:t>Donalds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«</w:t>
      </w:r>
      <w:r w:rsidRPr="00C17388">
        <w:rPr>
          <w:sz w:val="28"/>
          <w:szCs w:val="28"/>
          <w:lang w:val="uk-UA"/>
        </w:rPr>
        <w:t>Я</w:t>
      </w:r>
      <w:r w:rsidR="00C17388">
        <w:rPr>
          <w:sz w:val="28"/>
          <w:szCs w:val="28"/>
          <w:lang w:val="uk-UA"/>
        </w:rPr>
        <w:t xml:space="preserve"> </w:t>
      </w:r>
      <w:r w:rsidRPr="00C17388">
        <w:rPr>
          <w:sz w:val="28"/>
          <w:szCs w:val="28"/>
          <w:lang w:val="uk-UA"/>
        </w:rPr>
        <w:t>це</w:t>
      </w:r>
      <w:r w:rsidR="00C17388">
        <w:rPr>
          <w:sz w:val="28"/>
          <w:szCs w:val="28"/>
          <w:lang w:val="uk-UA"/>
        </w:rPr>
        <w:t xml:space="preserve"> </w:t>
      </w:r>
      <w:r w:rsidRPr="00C17388">
        <w:rPr>
          <w:sz w:val="28"/>
          <w:szCs w:val="28"/>
          <w:lang w:val="uk-UA"/>
        </w:rPr>
        <w:t>люблю»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17388">
        <w:rPr>
          <w:sz w:val="28"/>
          <w:szCs w:val="28"/>
        </w:rPr>
        <w:t>Рекламные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тексты,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рассчитанные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массовую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аудиторию,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выиграют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того,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если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свести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минимуму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специфические,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малоизвестные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термины.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Редактированию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подлежат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длинные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сложноподчиненные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предложения.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Это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же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касается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вводных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слов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или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целых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словесных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конструкций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уточняющих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фраз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типа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«в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соответствии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с»,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«как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известно»,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«за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последними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данными».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Фразы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должны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быть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максимально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лаконичными,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точными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остроумными.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Особое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требование: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создание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текста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отборным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литературным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языком.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Высокий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уровень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культуры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языка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рекламного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произведения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-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признак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серьезности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рекламодателя,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его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глубокого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уважения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читателю.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Вместе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тем,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грубые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грамматические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или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стилистические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ошибки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свидетельствуют,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что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языковая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безграмотность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этой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фирме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вероятно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может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дополнять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безграмотность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профессиональную.</w:t>
      </w:r>
    </w:p>
    <w:p w:rsidR="00B71355" w:rsidRPr="00C17388" w:rsidRDefault="00B71355" w:rsidP="00C1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Соблюдение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принципа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унификации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одинакового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стиля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представления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особенно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важно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рекламных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текстах.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Этот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тезис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лучше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всего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можно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продемонстрировать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примере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текста,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представленного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одной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рекламной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газете: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iCs/>
          <w:sz w:val="28"/>
          <w:szCs w:val="28"/>
        </w:rPr>
        <w:t>Курсы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по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изучению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иностранных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языков: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iCs/>
          <w:sz w:val="28"/>
          <w:szCs w:val="28"/>
        </w:rPr>
        <w:t>Немецкий,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английский,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французский,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арабский,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иврит,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iCs/>
          <w:sz w:val="28"/>
          <w:szCs w:val="28"/>
        </w:rPr>
        <w:t>В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группах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по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ускоренной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программе: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iCs/>
          <w:sz w:val="28"/>
          <w:szCs w:val="28"/>
        </w:rPr>
        <w:t>Для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студентов;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iCs/>
          <w:sz w:val="28"/>
          <w:szCs w:val="28"/>
        </w:rPr>
        <w:t>Для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детей.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iCs/>
          <w:sz w:val="28"/>
          <w:szCs w:val="28"/>
        </w:rPr>
        <w:t>в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группах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для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молодых.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iCs/>
          <w:sz w:val="28"/>
          <w:szCs w:val="28"/>
        </w:rPr>
        <w:t>Отдельные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группы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-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для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пенсионеров.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iCs/>
          <w:sz w:val="28"/>
          <w:szCs w:val="28"/>
        </w:rPr>
        <w:t>Оплата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составляет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350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гривень.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Язык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иврит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-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450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грн.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iCs/>
          <w:sz w:val="28"/>
          <w:szCs w:val="28"/>
        </w:rPr>
        <w:t>Обращаться: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iCs/>
          <w:sz w:val="28"/>
          <w:szCs w:val="28"/>
        </w:rPr>
        <w:t>Воскресенье-среда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-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9~18.00.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Пт-сб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–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10-00~14.00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часов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iCs/>
          <w:sz w:val="28"/>
          <w:szCs w:val="28"/>
        </w:rPr>
        <w:t>Звоните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срочно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по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телефонам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-218-11-71,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Киев.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вот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как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выглядел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этот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текст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газетной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полосе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после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элементарной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редакторской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правки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унификации: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iCs/>
          <w:sz w:val="28"/>
          <w:szCs w:val="28"/>
        </w:rPr>
        <w:t>Курсы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по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изучению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иностранных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языков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в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Киеве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iCs/>
          <w:sz w:val="28"/>
          <w:szCs w:val="28"/>
        </w:rPr>
        <w:t>(английский,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арабский,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иврит,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немецкий,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французский)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iCs/>
          <w:sz w:val="28"/>
          <w:szCs w:val="28"/>
        </w:rPr>
        <w:t>Группы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по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ускоренной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программой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для:</w:t>
      </w:r>
    </w:p>
    <w:p w:rsidR="00B71355" w:rsidRPr="00C17388" w:rsidRDefault="00B71355" w:rsidP="00C17388">
      <w:pPr>
        <w:numPr>
          <w:ilvl w:val="0"/>
          <w:numId w:val="6"/>
        </w:numPr>
        <w:shd w:val="clear" w:color="auto" w:fill="FFFFFF"/>
        <w:tabs>
          <w:tab w:val="left" w:pos="32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17388">
        <w:rPr>
          <w:iCs/>
          <w:sz w:val="28"/>
          <w:szCs w:val="28"/>
        </w:rPr>
        <w:t>детей;</w:t>
      </w:r>
    </w:p>
    <w:p w:rsidR="00B71355" w:rsidRPr="00C17388" w:rsidRDefault="00B71355" w:rsidP="00C17388">
      <w:pPr>
        <w:numPr>
          <w:ilvl w:val="0"/>
          <w:numId w:val="6"/>
        </w:numPr>
        <w:shd w:val="clear" w:color="auto" w:fill="FFFFFF"/>
        <w:tabs>
          <w:tab w:val="left" w:pos="32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17388">
        <w:rPr>
          <w:iCs/>
          <w:sz w:val="28"/>
          <w:szCs w:val="28"/>
        </w:rPr>
        <w:t>школьников;</w:t>
      </w:r>
    </w:p>
    <w:p w:rsidR="00B71355" w:rsidRPr="00C17388" w:rsidRDefault="00B71355" w:rsidP="00C17388">
      <w:pPr>
        <w:numPr>
          <w:ilvl w:val="0"/>
          <w:numId w:val="6"/>
        </w:numPr>
        <w:shd w:val="clear" w:color="auto" w:fill="FFFFFF"/>
        <w:tabs>
          <w:tab w:val="left" w:pos="32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17388">
        <w:rPr>
          <w:iCs/>
          <w:sz w:val="28"/>
          <w:szCs w:val="28"/>
        </w:rPr>
        <w:t>студентов;</w:t>
      </w:r>
    </w:p>
    <w:p w:rsidR="00B71355" w:rsidRPr="00C17388" w:rsidRDefault="00B71355" w:rsidP="00C17388">
      <w:pPr>
        <w:numPr>
          <w:ilvl w:val="0"/>
          <w:numId w:val="6"/>
        </w:numPr>
        <w:shd w:val="clear" w:color="auto" w:fill="FFFFFF"/>
        <w:tabs>
          <w:tab w:val="left" w:pos="32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17388">
        <w:rPr>
          <w:iCs/>
          <w:sz w:val="28"/>
          <w:szCs w:val="28"/>
        </w:rPr>
        <w:t>пенсионеров.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iCs/>
          <w:sz w:val="28"/>
          <w:szCs w:val="28"/>
        </w:rPr>
        <w:t>Стоимость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обучения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-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350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грн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(за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иврит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-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450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грн)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iCs/>
          <w:sz w:val="28"/>
          <w:szCs w:val="28"/>
        </w:rPr>
        <w:t>Запись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проводится: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iCs/>
          <w:sz w:val="28"/>
          <w:szCs w:val="28"/>
        </w:rPr>
        <w:t>Вс.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-ср.:</w:t>
      </w:r>
      <w:r w:rsidR="00C17388">
        <w:rPr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9.00-18.00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ч.;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пн.-сб.: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10.00~14.00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ч.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iCs/>
          <w:sz w:val="28"/>
          <w:szCs w:val="28"/>
        </w:rPr>
        <w:t>Тел.:(044)218-11-71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B71355" w:rsidRDefault="00B71355" w:rsidP="00C1738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C17388">
        <w:rPr>
          <w:b/>
          <w:bCs/>
          <w:sz w:val="28"/>
          <w:szCs w:val="28"/>
        </w:rPr>
        <w:t>3</w:t>
      </w:r>
      <w:r w:rsidR="00C17388">
        <w:rPr>
          <w:b/>
          <w:bCs/>
          <w:sz w:val="28"/>
          <w:szCs w:val="28"/>
        </w:rPr>
        <w:t xml:space="preserve"> </w:t>
      </w:r>
      <w:r w:rsidRPr="00C17388">
        <w:rPr>
          <w:b/>
          <w:bCs/>
          <w:sz w:val="28"/>
          <w:szCs w:val="28"/>
        </w:rPr>
        <w:t>Редактирование</w:t>
      </w:r>
      <w:r w:rsidR="00C17388">
        <w:rPr>
          <w:b/>
          <w:bCs/>
          <w:sz w:val="28"/>
          <w:szCs w:val="28"/>
        </w:rPr>
        <w:t xml:space="preserve"> </w:t>
      </w:r>
      <w:r w:rsidRPr="00C17388">
        <w:rPr>
          <w:b/>
          <w:bCs/>
          <w:sz w:val="28"/>
          <w:szCs w:val="28"/>
        </w:rPr>
        <w:t>информационных</w:t>
      </w:r>
      <w:r w:rsidR="00C17388">
        <w:rPr>
          <w:b/>
          <w:bCs/>
          <w:sz w:val="28"/>
          <w:szCs w:val="28"/>
        </w:rPr>
        <w:t xml:space="preserve"> </w:t>
      </w:r>
      <w:r w:rsidRPr="00C17388">
        <w:rPr>
          <w:b/>
          <w:bCs/>
          <w:sz w:val="28"/>
          <w:szCs w:val="28"/>
        </w:rPr>
        <w:t>изданий</w:t>
      </w:r>
    </w:p>
    <w:p w:rsidR="00C17388" w:rsidRPr="00C17388" w:rsidRDefault="00C17388" w:rsidP="00C1738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Современную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типологию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информационных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составляют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библиографические,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обзорные,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реферативные.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последнее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время,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ростом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информационного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потока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государстве,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спрос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заметно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увеличивается.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основе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-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конкретные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данные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об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опубликованных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(или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неопубликованных)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работах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разным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областям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общественной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деятельности.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Объектами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для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сбора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описания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информации,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таким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образом,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становятся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статьи,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сборники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научных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работ,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монографии,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тезисы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научных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конференций,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профессиональные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периодические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издания,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также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диссертации,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авторефераты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диссертаций,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депонированные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работы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правах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рукописей,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отчеты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научно-исследовательских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научно-конструкторских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работах.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Содержание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работы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редактора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будет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зависеть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вида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конкретного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издания.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Рассмотрим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это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примере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подготовки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библиографических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изданий.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Несмотря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широкую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разновидность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(библиографический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каталог,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библиографический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обзор,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библиографический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список,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библиографический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указатель),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основной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частью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текста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является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набор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данных,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который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дает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возможность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получить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общую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характеристику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или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ином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произведении.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Оформляются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данные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соответствии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существующими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стандартами.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Составляющими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библиографического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описания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являются: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-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фамилия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автора,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-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название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произведения,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-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данные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об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издателе,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редакторе,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авторе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предисловий,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примечаний,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-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название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издательства,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-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место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год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издания,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-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объем,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-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наличие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указателей,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иллюстраций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т.п..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Готовя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печать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издания,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редактор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начале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выясняет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несколько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важных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аспектов:</w:t>
      </w:r>
    </w:p>
    <w:p w:rsidR="00B71355" w:rsidRPr="00C17388" w:rsidRDefault="00B71355" w:rsidP="00C17388">
      <w:pPr>
        <w:numPr>
          <w:ilvl w:val="0"/>
          <w:numId w:val="6"/>
        </w:numPr>
        <w:shd w:val="clear" w:color="auto" w:fill="FFFFFF"/>
        <w:tabs>
          <w:tab w:val="left" w:pos="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тематика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издания;</w:t>
      </w:r>
    </w:p>
    <w:p w:rsidR="00B71355" w:rsidRPr="00C17388" w:rsidRDefault="00B71355" w:rsidP="00C17388">
      <w:pPr>
        <w:numPr>
          <w:ilvl w:val="0"/>
          <w:numId w:val="6"/>
        </w:numPr>
        <w:shd w:val="clear" w:color="auto" w:fill="FFFFFF"/>
        <w:tabs>
          <w:tab w:val="left" w:pos="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хронологические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границы;</w:t>
      </w:r>
    </w:p>
    <w:p w:rsidR="00B71355" w:rsidRPr="00C17388" w:rsidRDefault="00B71355" w:rsidP="00C17388">
      <w:pPr>
        <w:numPr>
          <w:ilvl w:val="0"/>
          <w:numId w:val="2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структура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система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рубрикации;</w:t>
      </w:r>
    </w:p>
    <w:p w:rsidR="00B71355" w:rsidRPr="00C17388" w:rsidRDefault="00B71355" w:rsidP="00C17388">
      <w:pPr>
        <w:numPr>
          <w:ilvl w:val="0"/>
          <w:numId w:val="2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принцип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описания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его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языковое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редактирование.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iCs/>
          <w:sz w:val="28"/>
          <w:szCs w:val="28"/>
        </w:rPr>
        <w:t>Тематический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аспект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sz w:val="28"/>
          <w:szCs w:val="28"/>
        </w:rPr>
        <w:t>библиографических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чрезвычайно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широкий.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Это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универсальные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указатели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литературы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основным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тематическим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рубрикам,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которые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издаются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нас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за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границей,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указатели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литературы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конкретной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тематики,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указатели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научных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творческих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достижений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отдельных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личностей.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iCs/>
          <w:sz w:val="28"/>
          <w:szCs w:val="28"/>
        </w:rPr>
        <w:t>Хронологические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границы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также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важно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определить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сразу: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новинки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за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определенный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промежуток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времени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(год,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квартал,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месяц),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или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протяжении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всей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жизни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автора.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Непростым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является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решение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вопроса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относительно</w:t>
      </w:r>
      <w:r w:rsidR="00C17388">
        <w:rPr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структуры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указателя.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sz w:val="28"/>
          <w:szCs w:val="28"/>
        </w:rPr>
        <w:t>Ведь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речь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идет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рациональном,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удобном,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прежде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всего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для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пользователя,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расположении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собранного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колоссального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объема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информации.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этом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случае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невозможно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обойтись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без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четко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продуманной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системы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рубрикации.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основу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рубрикации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могут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быть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положены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разные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способы: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алфавитный,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тематический,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предметный,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хронологический,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смешанный.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Для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примера,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приведем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классическую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структуру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библиографического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указателя:</w:t>
      </w:r>
    </w:p>
    <w:p w:rsidR="00B71355" w:rsidRPr="00C17388" w:rsidRDefault="00B71355" w:rsidP="00C17388">
      <w:pPr>
        <w:numPr>
          <w:ilvl w:val="0"/>
          <w:numId w:val="2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предисловие;</w:t>
      </w:r>
    </w:p>
    <w:p w:rsidR="00B71355" w:rsidRPr="00C17388" w:rsidRDefault="00B71355" w:rsidP="00C17388">
      <w:pPr>
        <w:numPr>
          <w:ilvl w:val="0"/>
          <w:numId w:val="2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автобиография;</w:t>
      </w:r>
    </w:p>
    <w:p w:rsidR="00B71355" w:rsidRPr="00C17388" w:rsidRDefault="00B71355" w:rsidP="00C17388">
      <w:pPr>
        <w:numPr>
          <w:ilvl w:val="0"/>
          <w:numId w:val="2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основные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даты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жизни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деятельности;</w:t>
      </w:r>
    </w:p>
    <w:p w:rsidR="00B71355" w:rsidRPr="00C17388" w:rsidRDefault="00B71355" w:rsidP="00C17388">
      <w:pPr>
        <w:numPr>
          <w:ilvl w:val="0"/>
          <w:numId w:val="2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библиография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работ;</w:t>
      </w:r>
    </w:p>
    <w:p w:rsidR="00B71355" w:rsidRPr="00C17388" w:rsidRDefault="00B71355" w:rsidP="00C17388">
      <w:pPr>
        <w:numPr>
          <w:ilvl w:val="0"/>
          <w:numId w:val="2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материалы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об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авторе;</w:t>
      </w:r>
    </w:p>
    <w:p w:rsidR="00B71355" w:rsidRPr="00C17388" w:rsidRDefault="00B71355" w:rsidP="00C17388">
      <w:pPr>
        <w:shd w:val="clear" w:color="auto" w:fill="FFFFFF"/>
        <w:tabs>
          <w:tab w:val="left" w:pos="410"/>
        </w:tabs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•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список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изданий,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где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публиковались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работы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автора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литература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нем;</w:t>
      </w:r>
    </w:p>
    <w:p w:rsidR="00B71355" w:rsidRPr="00C17388" w:rsidRDefault="00B71355" w:rsidP="00C17388">
      <w:pPr>
        <w:shd w:val="clear" w:color="auto" w:fill="FFFFFF"/>
        <w:tabs>
          <w:tab w:val="left" w:pos="349"/>
        </w:tabs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•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указатель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лиц.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Это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-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рубрикация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называемого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первого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уровня.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середине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некоторых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разделов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может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быть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свое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разделение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подрубрики.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раздел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«Библиография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работ»,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учитывая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объем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деятельности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автора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широту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его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научных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интересов,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может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разделяться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подразделы:</w:t>
      </w:r>
    </w:p>
    <w:p w:rsidR="00B71355" w:rsidRPr="00C17388" w:rsidRDefault="00B71355" w:rsidP="00C17388">
      <w:pPr>
        <w:numPr>
          <w:ilvl w:val="0"/>
          <w:numId w:val="1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отдельные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книжные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издания;</w:t>
      </w:r>
    </w:p>
    <w:p w:rsidR="00B71355" w:rsidRPr="00C17388" w:rsidRDefault="00B71355" w:rsidP="00C17388">
      <w:pPr>
        <w:numPr>
          <w:ilvl w:val="0"/>
          <w:numId w:val="1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предисловия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книгам;</w:t>
      </w:r>
    </w:p>
    <w:p w:rsidR="00B71355" w:rsidRPr="00C17388" w:rsidRDefault="00B71355" w:rsidP="00C17388">
      <w:pPr>
        <w:numPr>
          <w:ilvl w:val="0"/>
          <w:numId w:val="1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переводы;</w:t>
      </w:r>
    </w:p>
    <w:p w:rsidR="00B71355" w:rsidRPr="00C17388" w:rsidRDefault="00B71355" w:rsidP="00C17388">
      <w:pPr>
        <w:numPr>
          <w:ilvl w:val="0"/>
          <w:numId w:val="1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научное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редактирование;</w:t>
      </w:r>
    </w:p>
    <w:p w:rsidR="00B71355" w:rsidRPr="00C17388" w:rsidRDefault="00B71355" w:rsidP="00C17388">
      <w:pPr>
        <w:numPr>
          <w:ilvl w:val="0"/>
          <w:numId w:val="1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рецензирование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книжных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изданий;</w:t>
      </w:r>
    </w:p>
    <w:p w:rsidR="00B71355" w:rsidRPr="00C17388" w:rsidRDefault="00B71355" w:rsidP="00C17388">
      <w:pPr>
        <w:numPr>
          <w:ilvl w:val="0"/>
          <w:numId w:val="1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научные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научно-методические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статьи.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раздел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«Материалы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об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авторе»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может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содержать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рубрики: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«В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книжных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изданиях»,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«В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сети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Интернет»,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«В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периодических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изданиях»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т.п.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Для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удобства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пользования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системой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рубрикации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целесообразно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все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позиции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обозначать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сплошной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нумерацией,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разместить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годам,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пределах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каждого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года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подавать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алфавитным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порядке.</w:t>
      </w:r>
    </w:p>
    <w:p w:rsidR="00B71355" w:rsidRPr="00C17388" w:rsidRDefault="00B71355" w:rsidP="00C173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И,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конце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концов,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</w:t>
      </w:r>
      <w:r w:rsidR="00C17388">
        <w:rPr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принципе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описания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и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его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языковом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iCs/>
          <w:sz w:val="28"/>
          <w:szCs w:val="28"/>
        </w:rPr>
        <w:t>редактировании.</w:t>
      </w:r>
      <w:r w:rsidR="00C17388">
        <w:rPr>
          <w:iCs/>
          <w:sz w:val="28"/>
          <w:szCs w:val="28"/>
        </w:rPr>
        <w:t xml:space="preserve"> </w:t>
      </w:r>
      <w:r w:rsidRPr="00C17388">
        <w:rPr>
          <w:sz w:val="28"/>
          <w:szCs w:val="28"/>
        </w:rPr>
        <w:t>Важное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требование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подготовке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вида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литературы: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состав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библиографического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описания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подавать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тем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же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языком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так,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как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они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указаны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титуле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или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каталожной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карточке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издания.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Для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удобства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начале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подается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описание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изданий,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которые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были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изданы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государственным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языком.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Дальше,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алфавитном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порядке,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описывают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издание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иностранными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языками.</w:t>
      </w:r>
    </w:p>
    <w:p w:rsidR="00FC7EA0" w:rsidRPr="00C17388" w:rsidRDefault="00B71355" w:rsidP="00C17388">
      <w:pPr>
        <w:spacing w:line="360" w:lineRule="auto"/>
        <w:ind w:firstLine="709"/>
        <w:jc w:val="both"/>
        <w:rPr>
          <w:sz w:val="28"/>
          <w:szCs w:val="28"/>
        </w:rPr>
      </w:pPr>
      <w:r w:rsidRPr="00C17388">
        <w:rPr>
          <w:sz w:val="28"/>
          <w:szCs w:val="28"/>
        </w:rPr>
        <w:t>Не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второстепенной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является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и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полнота</w:t>
      </w:r>
      <w:r w:rsidR="00C17388">
        <w:rPr>
          <w:sz w:val="28"/>
          <w:szCs w:val="28"/>
        </w:rPr>
        <w:t xml:space="preserve"> </w:t>
      </w:r>
      <w:r w:rsidRPr="00C17388">
        <w:rPr>
          <w:sz w:val="28"/>
          <w:szCs w:val="28"/>
        </w:rPr>
        <w:t>описания.</w:t>
      </w:r>
      <w:bookmarkStart w:id="0" w:name="_GoBack"/>
      <w:bookmarkEnd w:id="0"/>
    </w:p>
    <w:sectPr w:rsidR="00FC7EA0" w:rsidRPr="00C17388" w:rsidSect="00C1738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3DEF9D6"/>
    <w:lvl w:ilvl="0">
      <w:numFmt w:val="bullet"/>
      <w:lvlText w:val="*"/>
      <w:lvlJc w:val="left"/>
    </w:lvl>
  </w:abstractNum>
  <w:abstractNum w:abstractNumId="1">
    <w:nsid w:val="295B3A89"/>
    <w:multiLevelType w:val="hybridMultilevel"/>
    <w:tmpl w:val="D06C7284"/>
    <w:lvl w:ilvl="0" w:tplc="59081A52">
      <w:start w:val="1"/>
      <w:numFmt w:val="bullet"/>
      <w:lvlText w:val=""/>
      <w:lvlJc w:val="left"/>
      <w:pPr>
        <w:tabs>
          <w:tab w:val="num" w:pos="1260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4B90DB9"/>
    <w:multiLevelType w:val="hybridMultilevel"/>
    <w:tmpl w:val="4A96B5C4"/>
    <w:lvl w:ilvl="0" w:tplc="59081A52">
      <w:start w:val="1"/>
      <w:numFmt w:val="bullet"/>
      <w:lvlText w:val=""/>
      <w:lvlJc w:val="left"/>
      <w:pPr>
        <w:tabs>
          <w:tab w:val="num" w:pos="1800"/>
        </w:tabs>
        <w:ind w:left="54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B241AA7"/>
    <w:multiLevelType w:val="hybridMultilevel"/>
    <w:tmpl w:val="703ADB02"/>
    <w:lvl w:ilvl="0" w:tplc="F1E8FD6E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08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04"/>
        <w:lvlJc w:val="left"/>
        <w:rPr>
          <w:rFonts w:ascii="Arial" w:hAnsi="Arial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  <w:lvlOverride w:ilvl="0">
      <w:lvl w:ilvl="0">
        <w:numFmt w:val="bullet"/>
        <w:lvlText w:val="•"/>
        <w:legacy w:legacy="1" w:legacySpace="0" w:legacyIndent="97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355"/>
    <w:rsid w:val="000736B7"/>
    <w:rsid w:val="00077DD0"/>
    <w:rsid w:val="006D1505"/>
    <w:rsid w:val="00984CC5"/>
    <w:rsid w:val="00B44FFF"/>
    <w:rsid w:val="00B71355"/>
    <w:rsid w:val="00C17388"/>
    <w:rsid w:val="00D9470F"/>
    <w:rsid w:val="00E07ABD"/>
    <w:rsid w:val="00F4495B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B8AE70-0EE6-4E27-8FF9-BDCC5A10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Irina</cp:lastModifiedBy>
  <cp:revision>2</cp:revision>
  <dcterms:created xsi:type="dcterms:W3CDTF">2014-08-10T10:43:00Z</dcterms:created>
  <dcterms:modified xsi:type="dcterms:W3CDTF">2014-08-10T10:43:00Z</dcterms:modified>
</cp:coreProperties>
</file>