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3DC" w:rsidRDefault="003523DC" w:rsidP="003523DC">
      <w:pPr>
        <w:jc w:val="center"/>
        <w:rPr>
          <w:b/>
        </w:rPr>
      </w:pPr>
      <w:bookmarkStart w:id="0" w:name="srch0"/>
    </w:p>
    <w:p w:rsidR="003523DC" w:rsidRDefault="003523DC" w:rsidP="003523DC">
      <w:pPr>
        <w:jc w:val="center"/>
        <w:rPr>
          <w:b/>
        </w:rPr>
      </w:pPr>
    </w:p>
    <w:p w:rsidR="003523DC" w:rsidRDefault="003523DC" w:rsidP="003523DC">
      <w:pPr>
        <w:jc w:val="center"/>
        <w:rPr>
          <w:b/>
        </w:rPr>
      </w:pPr>
    </w:p>
    <w:p w:rsidR="003523DC" w:rsidRDefault="003523DC" w:rsidP="003523DC">
      <w:pPr>
        <w:jc w:val="center"/>
        <w:rPr>
          <w:b/>
        </w:rPr>
      </w:pPr>
    </w:p>
    <w:p w:rsidR="003523DC" w:rsidRDefault="003523DC" w:rsidP="003523DC">
      <w:pPr>
        <w:jc w:val="center"/>
        <w:rPr>
          <w:b/>
        </w:rPr>
      </w:pPr>
    </w:p>
    <w:p w:rsidR="003523DC" w:rsidRPr="004F58FB" w:rsidRDefault="003523DC" w:rsidP="003523DC">
      <w:pPr>
        <w:jc w:val="center"/>
        <w:rPr>
          <w:b/>
        </w:rPr>
      </w:pPr>
      <w:r w:rsidRPr="004F58FB">
        <w:rPr>
          <w:b/>
        </w:rPr>
        <w:t xml:space="preserve">МЕЖДУНАРОДНЫЙ ЮРИДИЧЕСКИЙ ИНСТИТУТ </w:t>
      </w:r>
    </w:p>
    <w:p w:rsidR="003523DC" w:rsidRDefault="003523DC" w:rsidP="003523DC">
      <w:pPr>
        <w:jc w:val="center"/>
        <w:rPr>
          <w:b/>
        </w:rPr>
      </w:pPr>
      <w:r w:rsidRPr="004F58FB">
        <w:rPr>
          <w:b/>
        </w:rPr>
        <w:t>при МИНИСТЕРСТ</w:t>
      </w:r>
      <w:r>
        <w:rPr>
          <w:b/>
        </w:rPr>
        <w:t>ВЕ ЮСТИЦИИ РОССИЙСКОЙ ФЕДЕРАЦИИ</w:t>
      </w:r>
    </w:p>
    <w:p w:rsidR="003523DC" w:rsidRDefault="003523DC" w:rsidP="003523DC">
      <w:pPr>
        <w:jc w:val="center"/>
        <w:rPr>
          <w:b/>
        </w:rPr>
      </w:pPr>
    </w:p>
    <w:p w:rsidR="003523DC" w:rsidRDefault="003523DC" w:rsidP="003523DC">
      <w:pPr>
        <w:jc w:val="center"/>
        <w:rPr>
          <w:b/>
        </w:rPr>
      </w:pPr>
    </w:p>
    <w:p w:rsidR="003523DC" w:rsidRDefault="003523DC" w:rsidP="003523DC">
      <w:pPr>
        <w:jc w:val="center"/>
        <w:rPr>
          <w:b/>
        </w:rPr>
      </w:pPr>
    </w:p>
    <w:p w:rsidR="003523DC" w:rsidRDefault="003523DC" w:rsidP="003523DC">
      <w:pPr>
        <w:jc w:val="center"/>
        <w:rPr>
          <w:b/>
        </w:rPr>
      </w:pPr>
    </w:p>
    <w:p w:rsidR="003523DC" w:rsidRDefault="003523DC" w:rsidP="003523DC">
      <w:pPr>
        <w:jc w:val="center"/>
        <w:rPr>
          <w:b/>
        </w:rPr>
      </w:pPr>
    </w:p>
    <w:p w:rsidR="003523DC" w:rsidRDefault="003523DC" w:rsidP="003523DC">
      <w:pPr>
        <w:jc w:val="center"/>
        <w:rPr>
          <w:b/>
        </w:rPr>
      </w:pPr>
    </w:p>
    <w:p w:rsidR="003523DC" w:rsidRDefault="003523DC" w:rsidP="003523DC">
      <w:r>
        <w:t>Кафедра теории, истории</w:t>
      </w:r>
    </w:p>
    <w:p w:rsidR="003523DC" w:rsidRDefault="003523DC" w:rsidP="003523DC">
      <w:r>
        <w:t>государства и права</w:t>
      </w:r>
    </w:p>
    <w:p w:rsidR="003523DC" w:rsidRDefault="003523DC" w:rsidP="003523DC"/>
    <w:p w:rsidR="003523DC" w:rsidRDefault="003523DC" w:rsidP="003523DC"/>
    <w:p w:rsidR="003523DC" w:rsidRDefault="003523DC" w:rsidP="003523DC"/>
    <w:p w:rsidR="003523DC" w:rsidRDefault="003523DC" w:rsidP="003523DC">
      <w:pPr>
        <w:jc w:val="right"/>
      </w:pPr>
      <w:r>
        <w:t xml:space="preserve">Студентка </w:t>
      </w:r>
      <w:r>
        <w:rPr>
          <w:lang w:val="en-US"/>
        </w:rPr>
        <w:t>I</w:t>
      </w:r>
      <w:r>
        <w:t xml:space="preserve"> курса</w:t>
      </w:r>
    </w:p>
    <w:p w:rsidR="003523DC" w:rsidRDefault="003523DC" w:rsidP="003523DC">
      <w:pPr>
        <w:jc w:val="right"/>
      </w:pPr>
      <w:r>
        <w:t>экономико-правового факультета</w:t>
      </w:r>
    </w:p>
    <w:p w:rsidR="003523DC" w:rsidRDefault="003523DC" w:rsidP="003523DC">
      <w:pPr>
        <w:jc w:val="right"/>
        <w:rPr>
          <w:b/>
        </w:rPr>
      </w:pPr>
      <w:r>
        <w:rPr>
          <w:b/>
        </w:rPr>
        <w:t>Багрова М.В.</w:t>
      </w:r>
    </w:p>
    <w:p w:rsidR="003523DC" w:rsidRDefault="003523DC" w:rsidP="003523DC">
      <w:pPr>
        <w:jc w:val="right"/>
      </w:pPr>
      <w:r>
        <w:t>ДЭ – 01 – 01</w:t>
      </w:r>
    </w:p>
    <w:p w:rsidR="003523DC" w:rsidRDefault="003523DC" w:rsidP="003523DC">
      <w:pPr>
        <w:jc w:val="center"/>
        <w:rPr>
          <w:b/>
          <w:sz w:val="28"/>
          <w:szCs w:val="28"/>
        </w:rPr>
      </w:pPr>
    </w:p>
    <w:p w:rsidR="003523DC" w:rsidRDefault="003523DC" w:rsidP="003523DC">
      <w:pPr>
        <w:jc w:val="center"/>
        <w:rPr>
          <w:b/>
          <w:sz w:val="28"/>
          <w:szCs w:val="28"/>
        </w:rPr>
      </w:pPr>
    </w:p>
    <w:p w:rsidR="003523DC" w:rsidRDefault="003523DC" w:rsidP="003523DC">
      <w:pPr>
        <w:jc w:val="center"/>
        <w:rPr>
          <w:b/>
          <w:sz w:val="28"/>
          <w:szCs w:val="28"/>
        </w:rPr>
      </w:pPr>
    </w:p>
    <w:p w:rsidR="003523DC" w:rsidRPr="00461D83" w:rsidRDefault="003523DC" w:rsidP="003523DC">
      <w:pPr>
        <w:jc w:val="center"/>
        <w:rPr>
          <w:b/>
          <w:sz w:val="32"/>
          <w:szCs w:val="32"/>
        </w:rPr>
      </w:pPr>
      <w:r w:rsidRPr="00461D83">
        <w:rPr>
          <w:b/>
          <w:sz w:val="32"/>
          <w:szCs w:val="32"/>
        </w:rPr>
        <w:t>Реформаторская деятельность С.Ю. Витте</w:t>
      </w:r>
    </w:p>
    <w:p w:rsidR="003523DC" w:rsidRPr="00461D83" w:rsidRDefault="003523DC" w:rsidP="003523DC">
      <w:pPr>
        <w:jc w:val="center"/>
        <w:rPr>
          <w:b/>
          <w:sz w:val="32"/>
          <w:szCs w:val="32"/>
        </w:rPr>
      </w:pPr>
      <w:r w:rsidRPr="00461D83">
        <w:rPr>
          <w:b/>
          <w:sz w:val="32"/>
          <w:szCs w:val="32"/>
        </w:rPr>
        <w:t>(реферат)</w:t>
      </w:r>
    </w:p>
    <w:p w:rsidR="003523DC" w:rsidRDefault="003523DC" w:rsidP="003523DC">
      <w:pPr>
        <w:jc w:val="center"/>
        <w:rPr>
          <w:b/>
          <w:sz w:val="28"/>
          <w:szCs w:val="28"/>
        </w:rPr>
      </w:pPr>
    </w:p>
    <w:p w:rsidR="003523DC" w:rsidRDefault="003523DC" w:rsidP="003523DC">
      <w:pPr>
        <w:jc w:val="center"/>
        <w:rPr>
          <w:b/>
          <w:sz w:val="28"/>
          <w:szCs w:val="28"/>
        </w:rPr>
      </w:pPr>
    </w:p>
    <w:p w:rsidR="003523DC" w:rsidRDefault="003523DC" w:rsidP="003523DC">
      <w:pPr>
        <w:jc w:val="center"/>
        <w:rPr>
          <w:b/>
          <w:sz w:val="28"/>
          <w:szCs w:val="28"/>
        </w:rPr>
      </w:pPr>
    </w:p>
    <w:p w:rsidR="003523DC" w:rsidRDefault="003523DC" w:rsidP="003523DC">
      <w:pPr>
        <w:jc w:val="right"/>
        <w:rPr>
          <w:b/>
          <w:sz w:val="28"/>
          <w:szCs w:val="28"/>
        </w:rPr>
      </w:pPr>
    </w:p>
    <w:p w:rsidR="003523DC" w:rsidRDefault="003523DC" w:rsidP="003523DC">
      <w:pPr>
        <w:jc w:val="right"/>
      </w:pPr>
      <w:r>
        <w:t>Н</w:t>
      </w:r>
      <w:r w:rsidRPr="004F58FB">
        <w:t>аучный руководитель</w:t>
      </w:r>
      <w:r>
        <w:t>:</w:t>
      </w:r>
    </w:p>
    <w:p w:rsidR="003523DC" w:rsidRDefault="003523DC" w:rsidP="003523DC">
      <w:pPr>
        <w:jc w:val="right"/>
      </w:pPr>
      <w:r>
        <w:t>доктор исторических наук,</w:t>
      </w:r>
    </w:p>
    <w:p w:rsidR="003523DC" w:rsidRDefault="003523DC" w:rsidP="003523DC">
      <w:pPr>
        <w:jc w:val="right"/>
      </w:pPr>
      <w:r>
        <w:t>профессор</w:t>
      </w:r>
    </w:p>
    <w:p w:rsidR="003523DC" w:rsidRDefault="003523DC" w:rsidP="003523DC">
      <w:pPr>
        <w:jc w:val="right"/>
        <w:rPr>
          <w:b/>
        </w:rPr>
      </w:pPr>
      <w:r>
        <w:rPr>
          <w:b/>
        </w:rPr>
        <w:t>С.Н. Шевляков</w:t>
      </w:r>
    </w:p>
    <w:p w:rsidR="003523DC" w:rsidRDefault="003523DC" w:rsidP="003523DC">
      <w:pPr>
        <w:jc w:val="center"/>
        <w:rPr>
          <w:b/>
        </w:rPr>
      </w:pPr>
    </w:p>
    <w:p w:rsidR="003523DC" w:rsidRDefault="003523DC" w:rsidP="003523DC">
      <w:pPr>
        <w:jc w:val="center"/>
        <w:rPr>
          <w:b/>
        </w:rPr>
      </w:pPr>
    </w:p>
    <w:p w:rsidR="003523DC" w:rsidRDefault="003523DC" w:rsidP="003523DC">
      <w:pPr>
        <w:jc w:val="center"/>
        <w:rPr>
          <w:b/>
        </w:rPr>
      </w:pPr>
    </w:p>
    <w:p w:rsidR="003523DC" w:rsidRDefault="003523DC" w:rsidP="003523DC">
      <w:pPr>
        <w:jc w:val="center"/>
        <w:rPr>
          <w:b/>
        </w:rPr>
      </w:pPr>
    </w:p>
    <w:p w:rsidR="003523DC" w:rsidRDefault="003523DC" w:rsidP="003523DC">
      <w:pPr>
        <w:jc w:val="center"/>
        <w:rPr>
          <w:b/>
        </w:rPr>
      </w:pPr>
    </w:p>
    <w:p w:rsidR="003523DC" w:rsidRDefault="003523DC" w:rsidP="003523DC">
      <w:pPr>
        <w:jc w:val="center"/>
        <w:rPr>
          <w:b/>
        </w:rPr>
      </w:pPr>
    </w:p>
    <w:p w:rsidR="003523DC" w:rsidRDefault="003523DC" w:rsidP="003523DC">
      <w:pPr>
        <w:jc w:val="center"/>
        <w:rPr>
          <w:b/>
        </w:rPr>
      </w:pPr>
    </w:p>
    <w:p w:rsidR="003523DC" w:rsidRDefault="003523DC" w:rsidP="003523DC">
      <w:pPr>
        <w:jc w:val="center"/>
        <w:rPr>
          <w:b/>
        </w:rPr>
      </w:pPr>
    </w:p>
    <w:p w:rsidR="003523DC" w:rsidRDefault="003523DC" w:rsidP="003523DC">
      <w:pPr>
        <w:jc w:val="center"/>
        <w:rPr>
          <w:b/>
        </w:rPr>
      </w:pPr>
    </w:p>
    <w:p w:rsidR="003523DC" w:rsidRDefault="003523DC" w:rsidP="003523DC">
      <w:pPr>
        <w:jc w:val="center"/>
        <w:rPr>
          <w:b/>
        </w:rPr>
      </w:pPr>
    </w:p>
    <w:p w:rsidR="003523DC" w:rsidRDefault="003523DC" w:rsidP="003523DC">
      <w:pPr>
        <w:jc w:val="center"/>
        <w:rPr>
          <w:b/>
          <w:i/>
          <w:sz w:val="26"/>
          <w:szCs w:val="26"/>
        </w:rPr>
      </w:pPr>
    </w:p>
    <w:p w:rsidR="003523DC" w:rsidRDefault="003523DC" w:rsidP="003523DC">
      <w:pPr>
        <w:jc w:val="center"/>
        <w:rPr>
          <w:b/>
          <w:i/>
          <w:sz w:val="26"/>
          <w:szCs w:val="26"/>
        </w:rPr>
      </w:pPr>
    </w:p>
    <w:p w:rsidR="003523DC" w:rsidRDefault="003523DC" w:rsidP="003523DC">
      <w:pPr>
        <w:jc w:val="center"/>
        <w:rPr>
          <w:b/>
          <w:i/>
          <w:sz w:val="26"/>
          <w:szCs w:val="26"/>
        </w:rPr>
      </w:pPr>
    </w:p>
    <w:p w:rsidR="003523DC" w:rsidRDefault="003523DC" w:rsidP="003523DC">
      <w:pPr>
        <w:jc w:val="center"/>
        <w:rPr>
          <w:b/>
          <w:i/>
          <w:sz w:val="26"/>
          <w:szCs w:val="26"/>
        </w:rPr>
      </w:pPr>
    </w:p>
    <w:p w:rsidR="003523DC" w:rsidRPr="00461D83" w:rsidRDefault="003523DC" w:rsidP="003523DC">
      <w:pPr>
        <w:jc w:val="center"/>
        <w:rPr>
          <w:b/>
          <w:i/>
          <w:sz w:val="26"/>
          <w:szCs w:val="26"/>
        </w:rPr>
      </w:pPr>
      <w:r>
        <w:rPr>
          <w:b/>
          <w:i/>
          <w:sz w:val="26"/>
          <w:szCs w:val="26"/>
        </w:rPr>
        <w:t>Москва 2001</w:t>
      </w:r>
    </w:p>
    <w:p w:rsidR="002A20F4" w:rsidRDefault="00D76F73" w:rsidP="00D76F73">
      <w:pPr>
        <w:spacing w:after="270"/>
        <w:jc w:val="center"/>
        <w:rPr>
          <w:b/>
          <w:bCs/>
          <w:sz w:val="27"/>
          <w:szCs w:val="27"/>
        </w:rPr>
      </w:pPr>
      <w:r>
        <w:rPr>
          <w:b/>
          <w:bCs/>
          <w:sz w:val="27"/>
          <w:szCs w:val="27"/>
        </w:rPr>
        <w:t>Содержание</w:t>
      </w:r>
    </w:p>
    <w:p w:rsidR="002A20F4" w:rsidRDefault="002A20F4" w:rsidP="00BB0998">
      <w:pPr>
        <w:pStyle w:val="a3"/>
        <w:rPr>
          <w:b/>
          <w:bCs/>
        </w:rPr>
      </w:pPr>
      <w:bookmarkStart w:id="1" w:name="srch2"/>
      <w:bookmarkStart w:id="2" w:name="srch3"/>
      <w:bookmarkStart w:id="3" w:name="srch4"/>
      <w:bookmarkStart w:id="4" w:name="srch5"/>
      <w:bookmarkStart w:id="5" w:name="srch6"/>
      <w:bookmarkStart w:id="6" w:name="srch1"/>
    </w:p>
    <w:p w:rsidR="00D76F73" w:rsidRDefault="00D76F73">
      <w:pPr>
        <w:pStyle w:val="10"/>
        <w:tabs>
          <w:tab w:val="right" w:leader="dot" w:pos="9066"/>
        </w:tabs>
        <w:rPr>
          <w:b w:val="0"/>
          <w:bCs w:val="0"/>
          <w:caps w:val="0"/>
          <w:noProof/>
          <w:sz w:val="24"/>
          <w:szCs w:val="24"/>
        </w:rPr>
      </w:pPr>
      <w:r w:rsidRPr="00F77F82">
        <w:rPr>
          <w:rStyle w:val="a9"/>
          <w:noProof/>
        </w:rPr>
        <w:t>Введение.</w:t>
      </w:r>
      <w:r>
        <w:rPr>
          <w:noProof/>
          <w:webHidden/>
        </w:rPr>
        <w:tab/>
      </w:r>
      <w:r w:rsidR="00D47134">
        <w:rPr>
          <w:noProof/>
          <w:webHidden/>
        </w:rPr>
        <w:t>2</w:t>
      </w:r>
    </w:p>
    <w:p w:rsidR="00D76F73" w:rsidRDefault="00D76F73">
      <w:pPr>
        <w:pStyle w:val="10"/>
        <w:tabs>
          <w:tab w:val="right" w:leader="dot" w:pos="9066"/>
        </w:tabs>
        <w:rPr>
          <w:b w:val="0"/>
          <w:bCs w:val="0"/>
          <w:caps w:val="0"/>
          <w:noProof/>
          <w:sz w:val="24"/>
          <w:szCs w:val="24"/>
        </w:rPr>
      </w:pPr>
      <w:r w:rsidRPr="00F77F82">
        <w:rPr>
          <w:rStyle w:val="a9"/>
          <w:noProof/>
        </w:rPr>
        <w:t>Личность С.Ю. Витте.</w:t>
      </w:r>
      <w:r>
        <w:rPr>
          <w:noProof/>
          <w:webHidden/>
        </w:rPr>
        <w:tab/>
      </w:r>
      <w:r w:rsidR="00D47134">
        <w:rPr>
          <w:noProof/>
          <w:webHidden/>
        </w:rPr>
        <w:t>3</w:t>
      </w:r>
    </w:p>
    <w:p w:rsidR="00D76F73" w:rsidRDefault="00D76F73">
      <w:pPr>
        <w:pStyle w:val="10"/>
        <w:tabs>
          <w:tab w:val="right" w:leader="dot" w:pos="9066"/>
        </w:tabs>
        <w:rPr>
          <w:b w:val="0"/>
          <w:bCs w:val="0"/>
          <w:caps w:val="0"/>
          <w:noProof/>
          <w:sz w:val="24"/>
          <w:szCs w:val="24"/>
        </w:rPr>
      </w:pPr>
      <w:r w:rsidRPr="00F77F82">
        <w:rPr>
          <w:rStyle w:val="a9"/>
          <w:noProof/>
        </w:rPr>
        <w:t>Экономические преобразования.</w:t>
      </w:r>
      <w:r>
        <w:rPr>
          <w:noProof/>
          <w:webHidden/>
        </w:rPr>
        <w:tab/>
      </w:r>
      <w:r w:rsidR="00D47134">
        <w:rPr>
          <w:noProof/>
          <w:webHidden/>
        </w:rPr>
        <w:t>4</w:t>
      </w:r>
    </w:p>
    <w:p w:rsidR="00D76F73" w:rsidRDefault="00D76F73">
      <w:pPr>
        <w:pStyle w:val="10"/>
        <w:tabs>
          <w:tab w:val="right" w:leader="dot" w:pos="9066"/>
        </w:tabs>
        <w:rPr>
          <w:b w:val="0"/>
          <w:bCs w:val="0"/>
          <w:caps w:val="0"/>
          <w:noProof/>
          <w:sz w:val="24"/>
          <w:szCs w:val="24"/>
        </w:rPr>
      </w:pPr>
      <w:r w:rsidRPr="00F77F82">
        <w:rPr>
          <w:rStyle w:val="a9"/>
          <w:noProof/>
        </w:rPr>
        <w:t>Денежная реформа.</w:t>
      </w:r>
      <w:r>
        <w:rPr>
          <w:noProof/>
          <w:webHidden/>
        </w:rPr>
        <w:tab/>
      </w:r>
      <w:r w:rsidR="00D47134">
        <w:rPr>
          <w:noProof/>
          <w:webHidden/>
        </w:rPr>
        <w:t>6</w:t>
      </w:r>
    </w:p>
    <w:p w:rsidR="00D76F73" w:rsidRDefault="00D76F73">
      <w:pPr>
        <w:pStyle w:val="10"/>
        <w:tabs>
          <w:tab w:val="right" w:leader="dot" w:pos="9066"/>
        </w:tabs>
        <w:rPr>
          <w:b w:val="0"/>
          <w:bCs w:val="0"/>
          <w:caps w:val="0"/>
          <w:noProof/>
          <w:sz w:val="24"/>
          <w:szCs w:val="24"/>
        </w:rPr>
      </w:pPr>
      <w:r w:rsidRPr="00F77F82">
        <w:rPr>
          <w:rStyle w:val="a9"/>
          <w:noProof/>
        </w:rPr>
        <w:t>Поддержка и развитие промышленности.</w:t>
      </w:r>
      <w:r>
        <w:rPr>
          <w:noProof/>
          <w:webHidden/>
        </w:rPr>
        <w:tab/>
      </w:r>
      <w:r w:rsidR="00D47134">
        <w:rPr>
          <w:noProof/>
          <w:webHidden/>
        </w:rPr>
        <w:t>9</w:t>
      </w:r>
    </w:p>
    <w:p w:rsidR="00D76F73" w:rsidRDefault="00D76F73">
      <w:pPr>
        <w:pStyle w:val="10"/>
        <w:tabs>
          <w:tab w:val="right" w:leader="dot" w:pos="9066"/>
        </w:tabs>
        <w:rPr>
          <w:b w:val="0"/>
          <w:bCs w:val="0"/>
          <w:caps w:val="0"/>
          <w:noProof/>
          <w:sz w:val="24"/>
          <w:szCs w:val="24"/>
        </w:rPr>
      </w:pPr>
      <w:r w:rsidRPr="00F77F82">
        <w:rPr>
          <w:rStyle w:val="a9"/>
          <w:noProof/>
        </w:rPr>
        <w:t>Сельское хозяйство.</w:t>
      </w:r>
      <w:r>
        <w:rPr>
          <w:noProof/>
          <w:webHidden/>
        </w:rPr>
        <w:tab/>
      </w:r>
      <w:r w:rsidR="00D47134">
        <w:rPr>
          <w:noProof/>
          <w:webHidden/>
        </w:rPr>
        <w:t>10</w:t>
      </w:r>
    </w:p>
    <w:p w:rsidR="00D76F73" w:rsidRDefault="00D76F73">
      <w:pPr>
        <w:pStyle w:val="10"/>
        <w:tabs>
          <w:tab w:val="right" w:leader="dot" w:pos="9066"/>
        </w:tabs>
        <w:rPr>
          <w:b w:val="0"/>
          <w:bCs w:val="0"/>
          <w:caps w:val="0"/>
          <w:noProof/>
          <w:sz w:val="24"/>
          <w:szCs w:val="24"/>
        </w:rPr>
      </w:pPr>
      <w:r w:rsidRPr="00F77F82">
        <w:rPr>
          <w:rStyle w:val="a9"/>
          <w:noProof/>
        </w:rPr>
        <w:t>Отстранение Витте от должности министра финансов.</w:t>
      </w:r>
      <w:r>
        <w:rPr>
          <w:noProof/>
          <w:webHidden/>
        </w:rPr>
        <w:tab/>
      </w:r>
      <w:r w:rsidR="00D47134">
        <w:rPr>
          <w:noProof/>
          <w:webHidden/>
        </w:rPr>
        <w:t>11</w:t>
      </w:r>
    </w:p>
    <w:p w:rsidR="00D76F73" w:rsidRDefault="00D76F73">
      <w:pPr>
        <w:pStyle w:val="10"/>
        <w:tabs>
          <w:tab w:val="right" w:leader="dot" w:pos="9066"/>
        </w:tabs>
        <w:rPr>
          <w:b w:val="0"/>
          <w:bCs w:val="0"/>
          <w:caps w:val="0"/>
          <w:noProof/>
          <w:sz w:val="24"/>
          <w:szCs w:val="24"/>
        </w:rPr>
      </w:pPr>
      <w:r w:rsidRPr="00F77F82">
        <w:rPr>
          <w:rStyle w:val="a9"/>
          <w:noProof/>
        </w:rPr>
        <w:t>Правительство С.Ю. Витте, и попытки продолжения реформ.</w:t>
      </w:r>
      <w:r>
        <w:rPr>
          <w:noProof/>
          <w:webHidden/>
        </w:rPr>
        <w:tab/>
      </w:r>
      <w:r w:rsidR="00D47134">
        <w:rPr>
          <w:noProof/>
          <w:webHidden/>
        </w:rPr>
        <w:t>12</w:t>
      </w:r>
    </w:p>
    <w:p w:rsidR="00D76F73" w:rsidRDefault="00D76F73">
      <w:pPr>
        <w:pStyle w:val="10"/>
        <w:tabs>
          <w:tab w:val="right" w:leader="dot" w:pos="9066"/>
        </w:tabs>
        <w:rPr>
          <w:b w:val="0"/>
          <w:bCs w:val="0"/>
          <w:caps w:val="0"/>
          <w:noProof/>
          <w:sz w:val="24"/>
          <w:szCs w:val="24"/>
        </w:rPr>
      </w:pPr>
      <w:r w:rsidRPr="00F77F82">
        <w:rPr>
          <w:rStyle w:val="a9"/>
          <w:noProof/>
        </w:rPr>
        <w:t>С.Ю. Витте и события 1905 года: манифест 17 октября.</w:t>
      </w:r>
      <w:r>
        <w:rPr>
          <w:noProof/>
          <w:webHidden/>
        </w:rPr>
        <w:tab/>
      </w:r>
      <w:r w:rsidR="00D47134">
        <w:rPr>
          <w:noProof/>
          <w:webHidden/>
        </w:rPr>
        <w:t>13</w:t>
      </w:r>
    </w:p>
    <w:p w:rsidR="00D76F73" w:rsidRDefault="00D76F73">
      <w:pPr>
        <w:pStyle w:val="10"/>
        <w:tabs>
          <w:tab w:val="right" w:leader="dot" w:pos="9066"/>
        </w:tabs>
        <w:rPr>
          <w:b w:val="0"/>
          <w:bCs w:val="0"/>
          <w:caps w:val="0"/>
          <w:noProof/>
          <w:sz w:val="24"/>
          <w:szCs w:val="24"/>
        </w:rPr>
      </w:pPr>
      <w:r w:rsidRPr="00F77F82">
        <w:rPr>
          <w:rStyle w:val="a9"/>
          <w:noProof/>
        </w:rPr>
        <w:t>Отставка Витте и его смерть.</w:t>
      </w:r>
      <w:r>
        <w:rPr>
          <w:noProof/>
          <w:webHidden/>
        </w:rPr>
        <w:tab/>
      </w:r>
      <w:r w:rsidR="00D47134">
        <w:rPr>
          <w:noProof/>
          <w:webHidden/>
        </w:rPr>
        <w:t>17</w:t>
      </w:r>
    </w:p>
    <w:p w:rsidR="00D76F73" w:rsidRDefault="00D76F73">
      <w:pPr>
        <w:pStyle w:val="10"/>
        <w:tabs>
          <w:tab w:val="right" w:leader="dot" w:pos="9066"/>
        </w:tabs>
        <w:rPr>
          <w:b w:val="0"/>
          <w:bCs w:val="0"/>
          <w:caps w:val="0"/>
          <w:noProof/>
          <w:sz w:val="24"/>
          <w:szCs w:val="24"/>
        </w:rPr>
      </w:pPr>
      <w:r w:rsidRPr="00F77F82">
        <w:rPr>
          <w:rStyle w:val="a9"/>
          <w:noProof/>
        </w:rPr>
        <w:t>Заключение.</w:t>
      </w:r>
      <w:r>
        <w:rPr>
          <w:noProof/>
          <w:webHidden/>
        </w:rPr>
        <w:tab/>
      </w:r>
      <w:r w:rsidR="00D47134">
        <w:rPr>
          <w:noProof/>
          <w:webHidden/>
        </w:rPr>
        <w:t>19</w:t>
      </w:r>
    </w:p>
    <w:p w:rsidR="00D76F73" w:rsidRDefault="00D76F73">
      <w:pPr>
        <w:pStyle w:val="10"/>
        <w:tabs>
          <w:tab w:val="right" w:leader="dot" w:pos="9066"/>
        </w:tabs>
        <w:rPr>
          <w:b w:val="0"/>
          <w:bCs w:val="0"/>
          <w:caps w:val="0"/>
          <w:noProof/>
          <w:sz w:val="24"/>
          <w:szCs w:val="24"/>
        </w:rPr>
      </w:pPr>
      <w:r w:rsidRPr="00F77F82">
        <w:rPr>
          <w:rStyle w:val="a9"/>
          <w:noProof/>
        </w:rPr>
        <w:t>С</w:t>
      </w:r>
      <w:r w:rsidR="004C2D3D" w:rsidRPr="00F77F82">
        <w:rPr>
          <w:rStyle w:val="a9"/>
          <w:noProof/>
        </w:rPr>
        <w:t>ПИСОК ИСПОЛЬЗОВАННОЙ ЛИТЕРАТУРЫ</w:t>
      </w:r>
      <w:r>
        <w:rPr>
          <w:noProof/>
          <w:webHidden/>
        </w:rPr>
        <w:tab/>
      </w:r>
      <w:r w:rsidR="00D47134">
        <w:rPr>
          <w:noProof/>
          <w:webHidden/>
        </w:rPr>
        <w:t>24</w:t>
      </w:r>
    </w:p>
    <w:p w:rsidR="002A20F4" w:rsidRDefault="002A20F4" w:rsidP="00BB0998">
      <w:pPr>
        <w:pStyle w:val="a3"/>
        <w:rPr>
          <w:b/>
          <w:bCs/>
        </w:rPr>
      </w:pPr>
    </w:p>
    <w:p w:rsidR="002A20F4" w:rsidRDefault="002A20F4" w:rsidP="00BB0998">
      <w:pPr>
        <w:pStyle w:val="a3"/>
        <w:rPr>
          <w:b/>
          <w:bCs/>
        </w:rPr>
      </w:pPr>
    </w:p>
    <w:p w:rsidR="002A20F4" w:rsidRDefault="002A20F4" w:rsidP="00BB0998">
      <w:pPr>
        <w:pStyle w:val="a3"/>
        <w:rPr>
          <w:b/>
          <w:bCs/>
        </w:rPr>
      </w:pPr>
    </w:p>
    <w:p w:rsidR="002A20F4" w:rsidRDefault="002A20F4" w:rsidP="00BB0998">
      <w:pPr>
        <w:pStyle w:val="a3"/>
        <w:rPr>
          <w:b/>
          <w:bCs/>
        </w:rPr>
      </w:pPr>
    </w:p>
    <w:p w:rsidR="002A20F4" w:rsidRDefault="002A20F4" w:rsidP="00BB0998">
      <w:pPr>
        <w:pStyle w:val="a3"/>
        <w:rPr>
          <w:b/>
          <w:bCs/>
        </w:rPr>
      </w:pPr>
    </w:p>
    <w:p w:rsidR="002A20F4" w:rsidRDefault="002A20F4" w:rsidP="00BB0998">
      <w:pPr>
        <w:pStyle w:val="a3"/>
        <w:rPr>
          <w:b/>
          <w:bCs/>
        </w:rPr>
      </w:pPr>
    </w:p>
    <w:p w:rsidR="002A20F4" w:rsidRDefault="002A20F4" w:rsidP="00BB0998">
      <w:pPr>
        <w:pStyle w:val="a3"/>
        <w:rPr>
          <w:b/>
          <w:bCs/>
        </w:rPr>
      </w:pPr>
    </w:p>
    <w:p w:rsidR="002A20F4" w:rsidRDefault="002A20F4" w:rsidP="00BB0998">
      <w:pPr>
        <w:pStyle w:val="a3"/>
        <w:rPr>
          <w:b/>
          <w:bCs/>
        </w:rPr>
      </w:pPr>
    </w:p>
    <w:p w:rsidR="002A20F4" w:rsidRDefault="002A20F4" w:rsidP="00BB0998">
      <w:pPr>
        <w:pStyle w:val="a3"/>
        <w:rPr>
          <w:b/>
          <w:bCs/>
        </w:rPr>
      </w:pPr>
    </w:p>
    <w:p w:rsidR="002A20F4" w:rsidRDefault="002A20F4" w:rsidP="00BB0998">
      <w:pPr>
        <w:pStyle w:val="a3"/>
        <w:rPr>
          <w:b/>
          <w:bCs/>
        </w:rPr>
      </w:pPr>
    </w:p>
    <w:p w:rsidR="002A20F4" w:rsidRDefault="002A20F4" w:rsidP="00BB0998">
      <w:pPr>
        <w:pStyle w:val="a3"/>
        <w:rPr>
          <w:b/>
          <w:bCs/>
        </w:rPr>
      </w:pPr>
    </w:p>
    <w:p w:rsidR="002A20F4" w:rsidRDefault="002A20F4" w:rsidP="00BB0998">
      <w:pPr>
        <w:pStyle w:val="a3"/>
        <w:rPr>
          <w:b/>
          <w:bCs/>
        </w:rPr>
      </w:pPr>
    </w:p>
    <w:p w:rsidR="002A20F4" w:rsidRDefault="002A20F4" w:rsidP="00BB0998">
      <w:pPr>
        <w:pStyle w:val="a3"/>
        <w:rPr>
          <w:b/>
          <w:bCs/>
        </w:rPr>
      </w:pPr>
    </w:p>
    <w:p w:rsidR="002A20F4" w:rsidRDefault="002A20F4" w:rsidP="00BB0998">
      <w:pPr>
        <w:pStyle w:val="a3"/>
        <w:rPr>
          <w:b/>
          <w:bCs/>
        </w:rPr>
      </w:pPr>
    </w:p>
    <w:p w:rsidR="002A20F4" w:rsidRDefault="002A20F4" w:rsidP="002A20F4">
      <w:pPr>
        <w:pStyle w:val="a3"/>
        <w:ind w:firstLine="0"/>
        <w:rPr>
          <w:b/>
          <w:bCs/>
        </w:rPr>
      </w:pPr>
    </w:p>
    <w:p w:rsidR="00243F1C" w:rsidRDefault="00243F1C" w:rsidP="00BB0998">
      <w:pPr>
        <w:pStyle w:val="a3"/>
        <w:rPr>
          <w:b/>
          <w:bCs/>
          <w:sz w:val="32"/>
          <w:szCs w:val="32"/>
        </w:rPr>
      </w:pPr>
    </w:p>
    <w:p w:rsidR="00243F1C" w:rsidRPr="00D62AC2" w:rsidRDefault="00D76F73" w:rsidP="00D76F73">
      <w:pPr>
        <w:tabs>
          <w:tab w:val="left" w:pos="360"/>
        </w:tabs>
        <w:outlineLvl w:val="0"/>
        <w:rPr>
          <w:b/>
          <w:sz w:val="32"/>
          <w:szCs w:val="32"/>
        </w:rPr>
      </w:pPr>
      <w:bookmarkStart w:id="7" w:name="_Toc530393239"/>
      <w:bookmarkStart w:id="8" w:name="_Toc530393354"/>
      <w:r>
        <w:rPr>
          <w:b/>
          <w:sz w:val="32"/>
          <w:szCs w:val="32"/>
        </w:rPr>
        <w:t xml:space="preserve">    </w:t>
      </w:r>
      <w:r w:rsidR="00243F1C" w:rsidRPr="00D62AC2">
        <w:rPr>
          <w:b/>
          <w:sz w:val="32"/>
          <w:szCs w:val="32"/>
        </w:rPr>
        <w:t>Введение.</w:t>
      </w:r>
      <w:bookmarkEnd w:id="7"/>
      <w:bookmarkEnd w:id="8"/>
    </w:p>
    <w:p w:rsidR="00243F1C" w:rsidRPr="00D62AC2" w:rsidRDefault="00243F1C" w:rsidP="00D872BC">
      <w:pPr>
        <w:pStyle w:val="a3"/>
        <w:ind w:left="360" w:firstLine="0"/>
        <w:rPr>
          <w:color w:val="000000"/>
          <w:sz w:val="28"/>
          <w:szCs w:val="28"/>
        </w:rPr>
      </w:pPr>
      <w:r w:rsidRPr="00D62AC2">
        <w:rPr>
          <w:sz w:val="28"/>
          <w:szCs w:val="28"/>
        </w:rPr>
        <w:t xml:space="preserve">Я приступаю к  изучению деятельности очень интересной личности С.Ю. Витте. </w:t>
      </w:r>
      <w:r w:rsidRPr="00D62AC2">
        <w:rPr>
          <w:color w:val="000000"/>
          <w:sz w:val="28"/>
          <w:szCs w:val="28"/>
        </w:rPr>
        <w:t xml:space="preserve">Преобразование тарифного дела, превращение России в крупнейшую железнодорожную державу, управление финансами в сложную эпоху перехода страны на промышленный путь развития, смелая валютная реформа, введение казенной продажи винно-водочной продукции, подъем технологии финансового управления до высокого уровня, Портсмутский мир с Японией, манифест 17 октября, ряд важнейших законов 1905 - 1906 годов - все это связано с именем Витте. Он был министром путей сообщения и министром финансов, председателем Совета министров России, почетным членом Императорской академии наук, кавалером многих российских и иностранных орденов, получил титул графа за заслуги перед Отечеством. </w:t>
      </w:r>
    </w:p>
    <w:p w:rsidR="00243F1C" w:rsidRPr="00D62AC2" w:rsidRDefault="00243F1C" w:rsidP="00D872BC">
      <w:pPr>
        <w:pStyle w:val="a3"/>
        <w:ind w:left="360" w:firstLine="0"/>
        <w:rPr>
          <w:color w:val="000000"/>
          <w:sz w:val="28"/>
          <w:szCs w:val="28"/>
        </w:rPr>
      </w:pPr>
      <w:r w:rsidRPr="00D62AC2">
        <w:rPr>
          <w:color w:val="000000"/>
          <w:sz w:val="28"/>
          <w:szCs w:val="28"/>
        </w:rPr>
        <w:t xml:space="preserve">Эта тема актуальна с позиции современной России, ее экономических и политических проблем. Так же, как и во времена Николая </w:t>
      </w:r>
      <w:r w:rsidRPr="00D62AC2">
        <w:rPr>
          <w:color w:val="000000"/>
          <w:sz w:val="28"/>
          <w:szCs w:val="28"/>
          <w:lang w:val="en-US"/>
        </w:rPr>
        <w:t>II</w:t>
      </w:r>
      <w:r w:rsidRPr="00D62AC2">
        <w:rPr>
          <w:color w:val="000000"/>
          <w:sz w:val="28"/>
          <w:szCs w:val="28"/>
        </w:rPr>
        <w:t>, Россия требует определенных преобразований и реформаторов, приводящих их в действие. Таких, каким был С.Ю. Витте.</w:t>
      </w:r>
    </w:p>
    <w:p w:rsidR="00243F1C" w:rsidRPr="00D62AC2" w:rsidRDefault="00243F1C" w:rsidP="00D872BC">
      <w:pPr>
        <w:pStyle w:val="a3"/>
        <w:ind w:left="360" w:firstLine="0"/>
        <w:rPr>
          <w:sz w:val="28"/>
          <w:szCs w:val="28"/>
        </w:rPr>
      </w:pPr>
      <w:r w:rsidRPr="00D62AC2">
        <w:rPr>
          <w:sz w:val="28"/>
          <w:szCs w:val="28"/>
        </w:rPr>
        <w:t>На протяжении многих лет к мемуарам Витте как источнику по истории России конца XIX - начала XX в. обращаются за фактическими сведениями советские исследователи, работающие над различными сторонами истории России - внешней политикой и международными отношениями, революционным движением и контрреволюционной политикой царизма, народным хозяйством и финансами. Критическое использование этих фактических сведений в сопоставлении с материалом других источников расширяет наши представления об одном из важнейших периодов истории нашей родины.</w:t>
      </w:r>
    </w:p>
    <w:p w:rsidR="00243F1C" w:rsidRDefault="00243F1C" w:rsidP="00D872BC">
      <w:pPr>
        <w:pStyle w:val="a3"/>
        <w:ind w:left="360" w:firstLine="0"/>
        <w:rPr>
          <w:sz w:val="28"/>
          <w:szCs w:val="28"/>
        </w:rPr>
      </w:pPr>
      <w:r w:rsidRPr="00D62AC2">
        <w:rPr>
          <w:sz w:val="28"/>
          <w:szCs w:val="28"/>
        </w:rPr>
        <w:t>Несомненно то, что Витте входил в число людей, «делавших историю» Его имя связанно с определенной эпохой, определенными событиями. Его помнят, изучают его деятельность и самого, как личность.  Написано немало научных трудов. Так что же это за человек? В моей работе рассмотрены, как мне кажется, все (или почти все) области этой темы. Освещены многие вопросы, позволяющие глубже проникнуть в суть проблемы.</w:t>
      </w:r>
    </w:p>
    <w:p w:rsidR="000530C5" w:rsidRPr="000530C5" w:rsidRDefault="000530C5" w:rsidP="00D872BC">
      <w:pPr>
        <w:spacing w:line="264" w:lineRule="auto"/>
        <w:ind w:left="360"/>
        <w:jc w:val="both"/>
        <w:rPr>
          <w:sz w:val="28"/>
          <w:szCs w:val="28"/>
        </w:rPr>
      </w:pPr>
      <w:r w:rsidRPr="000530C5">
        <w:rPr>
          <w:sz w:val="28"/>
          <w:szCs w:val="28"/>
        </w:rPr>
        <w:t>Итак, целью написания своего реферата я хочу назвать следующее: расска</w:t>
      </w:r>
      <w:r w:rsidRPr="000530C5">
        <w:rPr>
          <w:sz w:val="28"/>
          <w:szCs w:val="28"/>
        </w:rPr>
        <w:softHyphen/>
        <w:t>зать о С. Ю. Витте как о крупном государственном деятеле, о его за</w:t>
      </w:r>
      <w:r w:rsidRPr="000530C5">
        <w:rPr>
          <w:sz w:val="28"/>
          <w:szCs w:val="28"/>
        </w:rPr>
        <w:softHyphen/>
        <w:t>слугах и ошиб</w:t>
      </w:r>
      <w:r w:rsidRPr="000530C5">
        <w:rPr>
          <w:sz w:val="28"/>
          <w:szCs w:val="28"/>
        </w:rPr>
        <w:softHyphen/>
        <w:t>ках, о его жизни и общественной деятельности, ибо его ре</w:t>
      </w:r>
      <w:r w:rsidRPr="000530C5">
        <w:rPr>
          <w:sz w:val="28"/>
          <w:szCs w:val="28"/>
        </w:rPr>
        <w:softHyphen/>
        <w:t>формы представляют для меня некоторый интерес в отношении сегодняшнего финансового положения Рос</w:t>
      </w:r>
      <w:r w:rsidRPr="000530C5">
        <w:rPr>
          <w:sz w:val="28"/>
          <w:szCs w:val="28"/>
        </w:rPr>
        <w:softHyphen/>
        <w:t>сии.</w:t>
      </w:r>
    </w:p>
    <w:p w:rsidR="00243F1C" w:rsidRPr="00D62AC2" w:rsidRDefault="00243F1C" w:rsidP="00D872BC">
      <w:pPr>
        <w:spacing w:before="100" w:beforeAutospacing="1" w:after="100" w:afterAutospacing="1"/>
        <w:ind w:left="360"/>
        <w:jc w:val="both"/>
        <w:rPr>
          <w:sz w:val="28"/>
          <w:szCs w:val="28"/>
        </w:rPr>
      </w:pPr>
      <w:r w:rsidRPr="00D62AC2">
        <w:rPr>
          <w:sz w:val="28"/>
          <w:szCs w:val="28"/>
        </w:rPr>
        <w:t>Материалом для исследования послужили различная юридическая литература, монографии</w:t>
      </w:r>
      <w:r w:rsidR="00944BD0">
        <w:rPr>
          <w:sz w:val="28"/>
          <w:szCs w:val="28"/>
        </w:rPr>
        <w:t>,</w:t>
      </w:r>
      <w:r w:rsidRPr="00D62AC2">
        <w:rPr>
          <w:sz w:val="28"/>
          <w:szCs w:val="28"/>
        </w:rPr>
        <w:t xml:space="preserve"> различного рода журналы и газеты.</w:t>
      </w:r>
    </w:p>
    <w:p w:rsidR="00D62AC2" w:rsidRDefault="00D62AC2" w:rsidP="00D872BC">
      <w:pPr>
        <w:pStyle w:val="a3"/>
        <w:ind w:firstLine="0"/>
        <w:rPr>
          <w:b/>
          <w:bCs/>
          <w:sz w:val="32"/>
          <w:szCs w:val="32"/>
        </w:rPr>
      </w:pPr>
    </w:p>
    <w:p w:rsidR="00BB0998" w:rsidRPr="00D71935" w:rsidRDefault="00BB0998" w:rsidP="003771B8">
      <w:pPr>
        <w:pStyle w:val="a3"/>
        <w:ind w:left="360" w:firstLine="0"/>
        <w:outlineLvl w:val="0"/>
        <w:rPr>
          <w:b/>
          <w:bCs/>
          <w:sz w:val="32"/>
          <w:szCs w:val="32"/>
        </w:rPr>
      </w:pPr>
      <w:bookmarkStart w:id="9" w:name="_Toc530393240"/>
      <w:bookmarkStart w:id="10" w:name="_Toc530393355"/>
      <w:r w:rsidRPr="00D71935">
        <w:rPr>
          <w:b/>
          <w:bCs/>
          <w:sz w:val="32"/>
          <w:szCs w:val="32"/>
        </w:rPr>
        <w:t>Личность С.Ю. Витте</w:t>
      </w:r>
      <w:r w:rsidR="003771B8">
        <w:rPr>
          <w:b/>
          <w:bCs/>
          <w:sz w:val="32"/>
          <w:szCs w:val="32"/>
        </w:rPr>
        <w:t>.</w:t>
      </w:r>
      <w:bookmarkEnd w:id="9"/>
      <w:bookmarkEnd w:id="10"/>
    </w:p>
    <w:p w:rsidR="00BB0998" w:rsidRPr="00D71935" w:rsidRDefault="00BB0998" w:rsidP="00D872BC">
      <w:pPr>
        <w:pStyle w:val="a3"/>
        <w:ind w:left="360" w:firstLine="0"/>
        <w:rPr>
          <w:sz w:val="28"/>
          <w:szCs w:val="28"/>
        </w:rPr>
      </w:pPr>
      <w:r w:rsidRPr="00D71935">
        <w:rPr>
          <w:sz w:val="28"/>
          <w:szCs w:val="28"/>
        </w:rPr>
        <w:t>В истории России конца ХIХ - начала ХХ в. фигура Сергея Юльевича</w:t>
      </w:r>
      <w:bookmarkStart w:id="11" w:name="srch7"/>
      <w:r w:rsidR="00D02A86" w:rsidRPr="00D71935">
        <w:rPr>
          <w:sz w:val="28"/>
          <w:szCs w:val="28"/>
        </w:rPr>
        <w:t xml:space="preserve"> Витте </w:t>
      </w:r>
      <w:r w:rsidRPr="00D71935">
        <w:rPr>
          <w:sz w:val="28"/>
          <w:szCs w:val="28"/>
        </w:rPr>
        <w:t xml:space="preserve">занимает исключительное место. Глава Министерства путей сообщения, многолетний министр финансов, председатель Комитета министров, первый глава Совета министров, член Государственного совета - таковы основные служебные посты, на которых проходила его деятельность. Этот известнейший сановник оказал заметное, а во многих случаях и определяющее, влияние на различные направления внешней, но особенно внутренней политики империи, став своеобразным символом возможностей и одновременно беспомощности мощной государственной системы. Значение и масштабы его исторической роли сравнимы только с личностью другого выдающегося администратора-преобразователя периода заката монархии - Петра Аркадьевича Столыпина. </w:t>
      </w:r>
    </w:p>
    <w:p w:rsidR="00BB0998" w:rsidRPr="00D71935" w:rsidRDefault="00BB0998" w:rsidP="007D4CAA">
      <w:pPr>
        <w:pStyle w:val="a3"/>
        <w:ind w:left="360" w:firstLine="0"/>
        <w:rPr>
          <w:sz w:val="28"/>
          <w:szCs w:val="28"/>
        </w:rPr>
      </w:pPr>
      <w:r w:rsidRPr="00D71935">
        <w:rPr>
          <w:sz w:val="28"/>
          <w:szCs w:val="28"/>
        </w:rPr>
        <w:t>Родился С. Ю.</w:t>
      </w:r>
      <w:bookmarkStart w:id="12" w:name="srch8"/>
      <w:r w:rsidR="00D02A86" w:rsidRPr="00D71935">
        <w:rPr>
          <w:sz w:val="28"/>
          <w:szCs w:val="28"/>
        </w:rPr>
        <w:t xml:space="preserve"> Витте</w:t>
      </w:r>
      <w:r w:rsidRPr="00D71935">
        <w:rPr>
          <w:sz w:val="28"/>
          <w:szCs w:val="28"/>
        </w:rPr>
        <w:t xml:space="preserve"> 17 июня 1849 г. в Тифлисе в небогатой дворянской семье. Сдав экстерном экзамен за гимназический курс, он поступил на физико-математический факультет Новороссийского университета. В 1869 г. начал службу в канцелярии одесского генерал-губернатора, где занимался учетом железнодорожного движения, а через год был назначен начальником службы движения казенной Одесской железной дороги. </w:t>
      </w:r>
    </w:p>
    <w:p w:rsidR="00BB0998" w:rsidRPr="00D71935" w:rsidRDefault="00BB0998" w:rsidP="007D4CAA">
      <w:pPr>
        <w:pStyle w:val="a3"/>
        <w:ind w:left="360" w:firstLine="0"/>
        <w:rPr>
          <w:sz w:val="28"/>
          <w:szCs w:val="28"/>
        </w:rPr>
      </w:pPr>
      <w:r w:rsidRPr="00D71935">
        <w:rPr>
          <w:sz w:val="28"/>
          <w:szCs w:val="28"/>
        </w:rPr>
        <w:t>Бюрократическая карьера С. Ю.</w:t>
      </w:r>
      <w:r w:rsidR="00D02A86" w:rsidRPr="00D71935">
        <w:rPr>
          <w:sz w:val="28"/>
          <w:szCs w:val="28"/>
        </w:rPr>
        <w:t xml:space="preserve"> Витте</w:t>
      </w:r>
      <w:r w:rsidRPr="00D71935">
        <w:rPr>
          <w:sz w:val="28"/>
          <w:szCs w:val="28"/>
        </w:rPr>
        <w:t xml:space="preserve"> началась в 1889 г., когда ему был предложен важный пост директора Департамента железнодорожных дел Министерства финансов. В феврале 1892 г. С. Ю.</w:t>
      </w:r>
      <w:r w:rsidR="00D02A86" w:rsidRPr="00D71935">
        <w:rPr>
          <w:sz w:val="28"/>
          <w:szCs w:val="28"/>
        </w:rPr>
        <w:t xml:space="preserve"> Витте</w:t>
      </w:r>
      <w:r w:rsidRPr="00D71935">
        <w:rPr>
          <w:sz w:val="28"/>
          <w:szCs w:val="28"/>
        </w:rPr>
        <w:t xml:space="preserve"> стал министром путей сообщения, а в августе того же года занял один из ключевых постов в высшей администрации, возглавив Министерство финансов, в компетенцию которого входили все вопросы торговли, промышленности, кредита, налогообложения. Ему подчинялись Государственный банк, Дворянский земельный банк, Крестьянский поземельный банк, Монетный двор. </w:t>
      </w:r>
      <w:r w:rsidR="00D02A86" w:rsidRPr="00D71935">
        <w:rPr>
          <w:sz w:val="28"/>
          <w:szCs w:val="28"/>
        </w:rPr>
        <w:t>На этом влиятельном посту С. Ю. Витте</w:t>
      </w:r>
      <w:r w:rsidRPr="00D71935">
        <w:rPr>
          <w:sz w:val="28"/>
          <w:szCs w:val="28"/>
        </w:rPr>
        <w:t xml:space="preserve"> оставался бессменно 11 лет, вплоть до августа 1903 г. С его именем связано осуществление ряда важных экономических преобразований. </w:t>
      </w:r>
    </w:p>
    <w:p w:rsidR="00BB0998" w:rsidRPr="00D71935" w:rsidRDefault="00BB0998" w:rsidP="007D4CAA">
      <w:pPr>
        <w:pStyle w:val="a3"/>
        <w:ind w:left="360" w:firstLine="0"/>
        <w:rPr>
          <w:sz w:val="28"/>
          <w:szCs w:val="28"/>
        </w:rPr>
      </w:pPr>
      <w:r w:rsidRPr="00D71935">
        <w:rPr>
          <w:sz w:val="28"/>
          <w:szCs w:val="28"/>
        </w:rPr>
        <w:t>Славянофильск</w:t>
      </w:r>
      <w:r w:rsidR="00D02A86" w:rsidRPr="00D71935">
        <w:rPr>
          <w:sz w:val="28"/>
          <w:szCs w:val="28"/>
        </w:rPr>
        <w:t>ая ориентация С. Ю. Витте</w:t>
      </w:r>
      <w:r w:rsidRPr="00D71935">
        <w:rPr>
          <w:sz w:val="28"/>
          <w:szCs w:val="28"/>
        </w:rPr>
        <w:t>, которой он придерживался с молодых лет, объясняет большой интерес, проявленный им к учению немецкого экономиста первой половины ХIХ в. Фридриха Листа, разработавшего, в противовес “космополитической политической экономии”, теорию “национальной экономии”. Взгляды Ф. Листа на роль национального хозяйства и его государственного регулирования составили основу программы российского министра финансов. Будучи сторонником жесткой протекционистской политики, Ф. Лист считал, и этот взгляд ц</w:t>
      </w:r>
      <w:r w:rsidR="00D02A86" w:rsidRPr="00D71935">
        <w:rPr>
          <w:sz w:val="28"/>
          <w:szCs w:val="28"/>
        </w:rPr>
        <w:t>еликом разделял С. Ю. Витте</w:t>
      </w:r>
      <w:r w:rsidRPr="00D71935">
        <w:rPr>
          <w:sz w:val="28"/>
          <w:szCs w:val="28"/>
        </w:rPr>
        <w:t xml:space="preserve">, что важнейшей задачей государства является поощрение развития отечественной промышленности, при слабом развитии которой общий экономический прогресс страны невозможен. Согласно этим представлениям, индустрии надлежало играть роль локомотива всего народного хозяйства. Концепция базировалась на представлениях, что “бедным странам” в целях экономической модернизации необходимо добиваться баланса экспорта и импорта с помощью таможенного покровительства, прочной кредитной системы и устойчивого денежного обращения. Эти меры должны были создать условия для развития внутреннего рынка и финансовой независимости от заграничных сырьевых и денежных источников. </w:t>
      </w:r>
    </w:p>
    <w:p w:rsidR="00BB0998" w:rsidRPr="00D71935" w:rsidRDefault="00BB0998" w:rsidP="007D4CAA">
      <w:pPr>
        <w:pStyle w:val="a3"/>
        <w:ind w:left="360" w:firstLine="0"/>
        <w:rPr>
          <w:sz w:val="28"/>
          <w:szCs w:val="28"/>
        </w:rPr>
      </w:pPr>
      <w:r w:rsidRPr="00D71935">
        <w:rPr>
          <w:sz w:val="28"/>
          <w:szCs w:val="28"/>
        </w:rPr>
        <w:t>Принимая учение Ф. Листа, С. Ю.</w:t>
      </w:r>
      <w:r w:rsidR="00D02A86" w:rsidRPr="00D71935">
        <w:rPr>
          <w:sz w:val="28"/>
          <w:szCs w:val="28"/>
        </w:rPr>
        <w:t xml:space="preserve"> Витте</w:t>
      </w:r>
      <w:r w:rsidRPr="00D71935">
        <w:rPr>
          <w:sz w:val="28"/>
          <w:szCs w:val="28"/>
        </w:rPr>
        <w:t xml:space="preserve"> не считал необходимым распространять таможенную защиту на сельское хозяйство. “Из всех видов покровительства, - писал он, - таможенная защита земледелия оправдывается наименее. Меры к подъему сельского хозяйства должны быть иные: создание обширного внутреннего рынка путем развития местной промышленности, уменьшения накладных расходов, посредством развития техники и торговли сельскохозяйственными продуктами и подъемом сельскохозяйственных знаний для лучшего использования почвенных богатств и уменьшения расходов производства”</w:t>
      </w:r>
      <w:r w:rsidR="00D839DA">
        <w:rPr>
          <w:rStyle w:val="a8"/>
          <w:sz w:val="28"/>
          <w:szCs w:val="28"/>
        </w:rPr>
        <w:footnoteReference w:id="1"/>
      </w:r>
      <w:r w:rsidRPr="00D71935">
        <w:rPr>
          <w:sz w:val="28"/>
          <w:szCs w:val="28"/>
        </w:rPr>
        <w:t xml:space="preserve">. Эти взгляды сановник будет пропагандировать многие годы, но так и не сможет сформулировать конкретно принципы и механизмы, позволившие бы в такой сельскохозяйственной стране, как Россия, достичь столь важной цели. </w:t>
      </w:r>
    </w:p>
    <w:p w:rsidR="00BB0998" w:rsidRPr="00D71935" w:rsidRDefault="00BB0998" w:rsidP="003771B8">
      <w:pPr>
        <w:pStyle w:val="a3"/>
        <w:ind w:left="360" w:firstLine="0"/>
        <w:outlineLvl w:val="0"/>
        <w:rPr>
          <w:b/>
          <w:bCs/>
          <w:sz w:val="32"/>
          <w:szCs w:val="32"/>
        </w:rPr>
      </w:pPr>
      <w:bookmarkStart w:id="13" w:name="_Toc530393241"/>
      <w:bookmarkStart w:id="14" w:name="_Toc530393356"/>
      <w:r w:rsidRPr="00D71935">
        <w:rPr>
          <w:b/>
          <w:bCs/>
          <w:sz w:val="32"/>
          <w:szCs w:val="32"/>
        </w:rPr>
        <w:t>Экономические преобразования.</w:t>
      </w:r>
      <w:bookmarkEnd w:id="13"/>
      <w:bookmarkEnd w:id="14"/>
      <w:r w:rsidRPr="00D71935">
        <w:rPr>
          <w:b/>
          <w:bCs/>
          <w:sz w:val="32"/>
          <w:szCs w:val="32"/>
        </w:rPr>
        <w:t xml:space="preserve"> </w:t>
      </w:r>
    </w:p>
    <w:p w:rsidR="00BB0998" w:rsidRPr="00D71935" w:rsidRDefault="00BB0998" w:rsidP="007D4CAA">
      <w:pPr>
        <w:pStyle w:val="a3"/>
        <w:ind w:left="360" w:firstLine="0"/>
        <w:rPr>
          <w:sz w:val="28"/>
          <w:szCs w:val="28"/>
        </w:rPr>
      </w:pPr>
      <w:r w:rsidRPr="00D71935">
        <w:rPr>
          <w:sz w:val="28"/>
          <w:szCs w:val="28"/>
        </w:rPr>
        <w:t>При ближайшем участии С. Ю.</w:t>
      </w:r>
      <w:r w:rsidR="00D02A86" w:rsidRPr="00D71935">
        <w:rPr>
          <w:sz w:val="28"/>
          <w:szCs w:val="28"/>
        </w:rPr>
        <w:t xml:space="preserve"> Витте</w:t>
      </w:r>
      <w:r w:rsidRPr="00D71935">
        <w:rPr>
          <w:sz w:val="28"/>
          <w:szCs w:val="28"/>
        </w:rPr>
        <w:t xml:space="preserve"> в империи были проведены крупные экономические преобразования, укрепившие государственные финансы и ускорившие промышленное развитие России. В их числе: введение казенной винной монополии (1894 г.), строительство Транссибирской железнодорожной магистрали, заключение таможенных договоров с Германией (1894 г. и 1904 г.), развитие сети технических и профессиональных училищ. Узловым же </w:t>
      </w:r>
      <w:r w:rsidR="00D02A86" w:rsidRPr="00D71935">
        <w:rPr>
          <w:sz w:val="28"/>
          <w:szCs w:val="28"/>
        </w:rPr>
        <w:t xml:space="preserve">пунктом экономической программы Витте </w:t>
      </w:r>
      <w:r w:rsidRPr="00D71935">
        <w:rPr>
          <w:sz w:val="28"/>
          <w:szCs w:val="28"/>
        </w:rPr>
        <w:t xml:space="preserve">стало проведение в середине 90-х годов денежной реформы, стабилизировавшей русский рубль и стимулировавшей крупные инвестиции из-за границы в ведущие отрасли промышленности. Будучи долгое время убежденным </w:t>
      </w:r>
      <w:r w:rsidR="00D02A86" w:rsidRPr="00D71935">
        <w:rPr>
          <w:sz w:val="28"/>
          <w:szCs w:val="28"/>
        </w:rPr>
        <w:t>монархистом-славянофилом, С. Ю. Витте</w:t>
      </w:r>
      <w:r w:rsidRPr="00D71935">
        <w:rPr>
          <w:sz w:val="28"/>
          <w:szCs w:val="28"/>
        </w:rPr>
        <w:t xml:space="preserve"> далеко не сразу осознал необходимость преобразования экономики России по западным образцам. Однако, став министром, довольно быстро уверился в том, что ускоренное промышленное развитие страны - залог государственной устойчивости. </w:t>
      </w:r>
    </w:p>
    <w:p w:rsidR="00BB0998" w:rsidRPr="00D71935" w:rsidRDefault="00BB0998" w:rsidP="007D4CAA">
      <w:pPr>
        <w:pStyle w:val="a3"/>
        <w:ind w:left="360" w:firstLine="0"/>
        <w:rPr>
          <w:sz w:val="28"/>
          <w:szCs w:val="28"/>
        </w:rPr>
      </w:pPr>
      <w:r w:rsidRPr="00D71935">
        <w:rPr>
          <w:sz w:val="28"/>
          <w:szCs w:val="28"/>
        </w:rPr>
        <w:t>Окончание ХIХ века охарактеризовалось в России проведением крупнейшей финансовой реформы, качественно изменившей положение русской денежной единицы. Р</w:t>
      </w:r>
      <w:r w:rsidR="00D71935">
        <w:rPr>
          <w:sz w:val="28"/>
          <w:szCs w:val="28"/>
        </w:rPr>
        <w:t>убль стал одной из самых стабильных</w:t>
      </w:r>
      <w:r w:rsidRPr="00D71935">
        <w:rPr>
          <w:sz w:val="28"/>
          <w:szCs w:val="28"/>
        </w:rPr>
        <w:t xml:space="preserve"> валют мира. Преобразования 1895-1897 гг. явились составной частью широкой программы экономических нововведений 90-х годов. Они ускорили индустриальную модернизацию России и в последующем помогли народнохозяйственному организму выдержать тотальные потрясения русско-японской войны и революции 1905-1907гг. Реформа отразила острую потребность государства преодолеть очевидную архаическую замкнутость, рыхлость и неэластичность многих основополагающих финансовых структур и в первую очередь самого рубля. Она способствовала интеграции России в систему мирового рынка. </w:t>
      </w:r>
    </w:p>
    <w:p w:rsidR="00BB0998" w:rsidRPr="00D71935" w:rsidRDefault="00BB0998" w:rsidP="007D4CAA">
      <w:pPr>
        <w:pStyle w:val="a3"/>
        <w:ind w:left="360" w:firstLine="0"/>
        <w:rPr>
          <w:color w:val="FFFFFF"/>
          <w:sz w:val="28"/>
          <w:szCs w:val="28"/>
          <w:shd w:val="clear" w:color="auto" w:fill="000000"/>
        </w:rPr>
      </w:pPr>
      <w:r w:rsidRPr="00D71935">
        <w:rPr>
          <w:sz w:val="28"/>
          <w:szCs w:val="28"/>
        </w:rPr>
        <w:t>Это был прорыв из прошлого в будущее, неразрывно связанный с именем министра финансов С. Ю.</w:t>
      </w:r>
      <w:r w:rsidR="00D02A86" w:rsidRPr="00D71935">
        <w:rPr>
          <w:sz w:val="28"/>
          <w:szCs w:val="28"/>
        </w:rPr>
        <w:t xml:space="preserve"> Витте</w:t>
      </w:r>
      <w:r w:rsidRPr="00D71935">
        <w:rPr>
          <w:sz w:val="28"/>
          <w:szCs w:val="28"/>
        </w:rPr>
        <w:t>. Однако результативность его реформаторских усилий во многом была следствием двух взаимосвязанных обстоятельств. Во-первых, огромной подготовительной работы его предшественников на посту главы финансового ведомства. Но, пожалуй, еще в большей степени успех невиданного в истории России начинания обеспечивала несомненная и однозначная поддержка, которую получали к</w:t>
      </w:r>
      <w:r w:rsidR="00D02A86" w:rsidRPr="00D71935">
        <w:rPr>
          <w:sz w:val="28"/>
          <w:szCs w:val="28"/>
        </w:rPr>
        <w:t>онкретные предложения и проекты Витте</w:t>
      </w:r>
      <w:r w:rsidRPr="00D71935">
        <w:rPr>
          <w:sz w:val="28"/>
          <w:szCs w:val="28"/>
        </w:rPr>
        <w:t xml:space="preserve"> на самом верху иерархической пирамиды. Без покровительства же императора Николая II некоторые принципиальные предложения</w:t>
      </w:r>
      <w:r w:rsidR="00D02A86" w:rsidRPr="00D71935">
        <w:rPr>
          <w:sz w:val="28"/>
          <w:szCs w:val="28"/>
        </w:rPr>
        <w:t xml:space="preserve"> Витте</w:t>
      </w:r>
      <w:r w:rsidRPr="00D71935">
        <w:rPr>
          <w:sz w:val="28"/>
          <w:szCs w:val="28"/>
        </w:rPr>
        <w:t xml:space="preserve"> не могли бы материализоваться. Сама идея укрепления рубля переходом на золотой паритет отвечала в первую очередь интересам промышленности: надежность валюты стимулировала инвестиции капиталов. Аграрному же сектору подобное преобразование не сулило в обозримом будущем никаких особых выгод и даже наоборот: стабилизация отечественной денежной единицы, повышение ее курса неизбежно должно было привести к удорожанию экспорта. Главными же продуктами российского вывоза исстари служили продукты сельского хозяйства, и намечаемая реформа ущемляла интересы крупных дворян-землевладельцев, давно “правивших бал” в имперских коридорах власти, оказывая существенное влияние на курс государственной политики. </w:t>
      </w:r>
    </w:p>
    <w:p w:rsidR="00BB0998" w:rsidRPr="00D71935" w:rsidRDefault="00BB0998" w:rsidP="007D4CAA">
      <w:pPr>
        <w:pStyle w:val="a3"/>
        <w:ind w:left="360" w:firstLine="0"/>
        <w:rPr>
          <w:sz w:val="28"/>
          <w:szCs w:val="28"/>
        </w:rPr>
      </w:pPr>
      <w:r w:rsidRPr="00D71935">
        <w:rPr>
          <w:sz w:val="28"/>
          <w:szCs w:val="28"/>
        </w:rPr>
        <w:t xml:space="preserve">Весьма влиятельные силы, в первую очередь из кругов Государственного совета, неоднократно пытались блокировать их, умышленно тормозя обсуждение намеченных мер, и по старой бюрократической традиции старались если и не отвергнуть сразу же нежелательное предложение, то похоронить его в бесконечных обсуждениях и согласованиях. Реализация узловых пунктов виттевской программы, превращение идей в законоположения происходило в большинстве случаев вопреки мнению “государственных старцев”, прямыми царскими указами, что и гарантировало успех. </w:t>
      </w:r>
    </w:p>
    <w:p w:rsidR="00BB0998" w:rsidRPr="00D71935" w:rsidRDefault="00BB0998" w:rsidP="007D4CAA">
      <w:pPr>
        <w:pStyle w:val="a3"/>
        <w:ind w:left="360" w:firstLine="0"/>
        <w:rPr>
          <w:sz w:val="28"/>
          <w:szCs w:val="28"/>
        </w:rPr>
      </w:pPr>
      <w:r w:rsidRPr="00D71935">
        <w:rPr>
          <w:sz w:val="28"/>
          <w:szCs w:val="28"/>
        </w:rPr>
        <w:t>Ко времени занятия должности министра финансов С. Ю.</w:t>
      </w:r>
      <w:r w:rsidR="00D02A86" w:rsidRPr="00D71935">
        <w:rPr>
          <w:sz w:val="28"/>
          <w:szCs w:val="28"/>
        </w:rPr>
        <w:t xml:space="preserve"> Витте</w:t>
      </w:r>
      <w:r w:rsidRPr="00D71935">
        <w:rPr>
          <w:sz w:val="28"/>
          <w:szCs w:val="28"/>
        </w:rPr>
        <w:t xml:space="preserve"> уже не сомневался в целесообразности и необходимости ускоренного промышленного развития России, в чем видел залог государственной стабильности. Для осуществления этой стратегической цели необходимо было решить важнейшие задачи: увеличить инвестирование капитала, создать надежную систему кредита и обеспечить гарантии иностранным вкладчикам. В деле индустриализации Росси</w:t>
      </w:r>
      <w:r w:rsidR="00D02A86" w:rsidRPr="00D71935">
        <w:rPr>
          <w:sz w:val="28"/>
          <w:szCs w:val="28"/>
        </w:rPr>
        <w:t>и зарубежным финансовым центрам Витте</w:t>
      </w:r>
      <w:r w:rsidRPr="00D71935">
        <w:rPr>
          <w:sz w:val="28"/>
          <w:szCs w:val="28"/>
        </w:rPr>
        <w:t xml:space="preserve"> придавал огромное значение, так как внутренние источники представлялись ему недостаточными. Однако добиться сколько-нибудь благоприятных результатов было невозможно, пока русская денежная единица не была надежно обеспечена и не являлась стабильной. </w:t>
      </w:r>
    </w:p>
    <w:p w:rsidR="00BB0998" w:rsidRPr="00D71935" w:rsidRDefault="00BB0998" w:rsidP="007D4CAA">
      <w:pPr>
        <w:pStyle w:val="a3"/>
        <w:ind w:left="360" w:firstLine="0"/>
        <w:rPr>
          <w:sz w:val="28"/>
          <w:szCs w:val="28"/>
        </w:rPr>
      </w:pPr>
      <w:r w:rsidRPr="00D71935">
        <w:rPr>
          <w:sz w:val="28"/>
          <w:szCs w:val="28"/>
        </w:rPr>
        <w:t>Позднее С. Ю.</w:t>
      </w:r>
      <w:r w:rsidR="00D02A86" w:rsidRPr="00D71935">
        <w:rPr>
          <w:sz w:val="28"/>
          <w:szCs w:val="28"/>
        </w:rPr>
        <w:t xml:space="preserve"> Витте</w:t>
      </w:r>
      <w:r w:rsidRPr="00D71935">
        <w:rPr>
          <w:sz w:val="28"/>
          <w:szCs w:val="28"/>
        </w:rPr>
        <w:t xml:space="preserve"> писал, что когда он стал министром финансов (в 1893 г.), то уже не сомневался в том, что “денежное обращение, основанное на металле, есть благо; но так как я ранее этим вопросом глубоко не занимался, то поэтому у меня являлись не то что бы некоторые колебания, а непоследовательные шаги, и в этом нет ничего удивительного”. Если этот важнейший принцип новым министром финансов был принят сразу, то конкретные пути его претворения в жизнь первые год-полтора его министерства служили предметом оживленных дискуссий и раздумий. </w:t>
      </w:r>
    </w:p>
    <w:p w:rsidR="00BB0998" w:rsidRDefault="00BB0998" w:rsidP="003771B8">
      <w:pPr>
        <w:pStyle w:val="a3"/>
        <w:ind w:left="360" w:firstLine="0"/>
        <w:outlineLvl w:val="0"/>
        <w:rPr>
          <w:b/>
          <w:bCs/>
          <w:sz w:val="32"/>
          <w:szCs w:val="32"/>
        </w:rPr>
      </w:pPr>
      <w:bookmarkStart w:id="15" w:name="_Toc530393242"/>
      <w:bookmarkStart w:id="16" w:name="_Toc530393357"/>
      <w:r w:rsidRPr="00D71935">
        <w:rPr>
          <w:b/>
          <w:bCs/>
          <w:sz w:val="32"/>
          <w:szCs w:val="32"/>
        </w:rPr>
        <w:t>Денежная реформа.</w:t>
      </w:r>
      <w:bookmarkEnd w:id="15"/>
      <w:bookmarkEnd w:id="16"/>
      <w:r w:rsidRPr="00D71935">
        <w:rPr>
          <w:b/>
          <w:bCs/>
          <w:sz w:val="32"/>
          <w:szCs w:val="32"/>
        </w:rPr>
        <w:t xml:space="preserve"> </w:t>
      </w:r>
    </w:p>
    <w:p w:rsidR="00997EE0" w:rsidRDefault="00997EE0" w:rsidP="00997EE0">
      <w:pPr>
        <w:pStyle w:val="a3"/>
        <w:ind w:left="360" w:firstLine="0"/>
        <w:rPr>
          <w:b/>
          <w:bCs/>
          <w:sz w:val="28"/>
          <w:szCs w:val="28"/>
        </w:rPr>
      </w:pPr>
      <w:r w:rsidRPr="00997EE0">
        <w:rPr>
          <w:sz w:val="28"/>
          <w:szCs w:val="28"/>
        </w:rPr>
        <w:t>"Я совершил денежную реформу так, что население России совсем и не заметило ее, будто ничего не было... И ни единой жалобы! Ни единого недоразумения со стороны людей"</w:t>
      </w:r>
      <w:r w:rsidR="00334853">
        <w:rPr>
          <w:rStyle w:val="a8"/>
          <w:sz w:val="28"/>
          <w:szCs w:val="28"/>
        </w:rPr>
        <w:footnoteReference w:id="2"/>
      </w:r>
      <w:r w:rsidRPr="00997EE0">
        <w:rPr>
          <w:sz w:val="28"/>
          <w:szCs w:val="28"/>
        </w:rPr>
        <w:t>, - писал в своих воспоминаниях Витте.</w:t>
      </w:r>
    </w:p>
    <w:p w:rsidR="00997EE0" w:rsidRDefault="00BB0998" w:rsidP="007264E9">
      <w:pPr>
        <w:pStyle w:val="a3"/>
        <w:ind w:left="360" w:firstLine="0"/>
        <w:rPr>
          <w:sz w:val="28"/>
          <w:szCs w:val="28"/>
        </w:rPr>
      </w:pPr>
      <w:r w:rsidRPr="00D71935">
        <w:rPr>
          <w:sz w:val="28"/>
          <w:szCs w:val="28"/>
        </w:rPr>
        <w:t>Первоначально Сергей Юльевич был сторонником укрепления кредитного рубля посредством административного контроля. Ему казалось, что ужесточение надзора за обращением денег и усиление ответственности отечественных финансовых кругов за исполнение распоряжений центральной власти позволят укрепить рубль.</w:t>
      </w:r>
      <w:r w:rsidR="00997EE0">
        <w:rPr>
          <w:sz w:val="28"/>
          <w:szCs w:val="28"/>
        </w:rPr>
        <w:t xml:space="preserve"> </w:t>
      </w:r>
      <w:r w:rsidR="00997EE0" w:rsidRPr="00997EE0">
        <w:rPr>
          <w:sz w:val="28"/>
          <w:szCs w:val="28"/>
        </w:rPr>
        <w:t>"Наш государственный долг, вследствие расстройства и неустойчивости денежной системы, потерял всякую определенность. Действительный размер его - не есть величина постоянная"</w:t>
      </w:r>
      <w:r w:rsidR="00CE1910">
        <w:rPr>
          <w:rStyle w:val="a8"/>
          <w:sz w:val="28"/>
          <w:szCs w:val="28"/>
        </w:rPr>
        <w:footnoteReference w:id="3"/>
      </w:r>
      <w:r w:rsidR="00997EE0" w:rsidRPr="00997EE0">
        <w:rPr>
          <w:sz w:val="28"/>
          <w:szCs w:val="28"/>
        </w:rPr>
        <w:t xml:space="preserve">. </w:t>
      </w:r>
      <w:r w:rsidRPr="00997EE0">
        <w:rPr>
          <w:sz w:val="28"/>
          <w:szCs w:val="28"/>
        </w:rPr>
        <w:t xml:space="preserve"> </w:t>
      </w:r>
      <w:r w:rsidRPr="00D71935">
        <w:rPr>
          <w:sz w:val="28"/>
          <w:szCs w:val="28"/>
        </w:rPr>
        <w:t>В начале 1893 г. был предпринят ряд шагов, показавших, что финансовое ведомство настроено весьма решительно. Были установлены таможенные пошлины (1 копейка за 100 рублей), запрещены сделки, основанные на курсовой разнице рубля, как и прочих ценностей, усилен контроль за биржевыми операци</w:t>
      </w:r>
      <w:r w:rsidR="00997EE0">
        <w:rPr>
          <w:sz w:val="28"/>
          <w:szCs w:val="28"/>
        </w:rPr>
        <w:t xml:space="preserve">ями в России и введен запрет на </w:t>
      </w:r>
      <w:r w:rsidRPr="00D71935">
        <w:rPr>
          <w:sz w:val="28"/>
          <w:szCs w:val="28"/>
        </w:rPr>
        <w:t>производство биржевых сделок маклерами-иностранцами. Благодаря этим решениям колебания курса стали уменьшаться. Так, если в 1891 г. в Лондоне они составляли 28,4%, то в 1892 г. - 8,8%, а в 1893 г. - 5,3%.</w:t>
      </w:r>
      <w:r w:rsidR="004C2D3D">
        <w:rPr>
          <w:rStyle w:val="a8"/>
          <w:sz w:val="28"/>
          <w:szCs w:val="28"/>
        </w:rPr>
        <w:footnoteReference w:id="4"/>
      </w:r>
      <w:r w:rsidRPr="00D71935">
        <w:rPr>
          <w:sz w:val="28"/>
          <w:szCs w:val="28"/>
        </w:rPr>
        <w:t xml:space="preserve"> Но довольно быстро министр финансов понял, что эти меры малоэффективны и что необходима качественная перестройка всей финансовой системы. </w:t>
      </w:r>
    </w:p>
    <w:p w:rsidR="00BB0998" w:rsidRPr="00D71935" w:rsidRDefault="00BB0998" w:rsidP="00997EE0">
      <w:pPr>
        <w:pStyle w:val="a3"/>
        <w:ind w:left="360" w:firstLine="0"/>
        <w:rPr>
          <w:sz w:val="28"/>
          <w:szCs w:val="28"/>
        </w:rPr>
      </w:pPr>
      <w:r w:rsidRPr="00D71935">
        <w:rPr>
          <w:sz w:val="28"/>
          <w:szCs w:val="28"/>
        </w:rPr>
        <w:t>Но прежде чем приступать к реформированию, надо было окончательно решить для себя и доказать другим, в первую очередь монарху, в каком направлении осуществлять реформу: на базе монометаллизма (золото) или биметаллизма (серебро и золото). Трезвый расчет и видение исторических в</w:t>
      </w:r>
      <w:r w:rsidR="00D02A86" w:rsidRPr="00D71935">
        <w:rPr>
          <w:sz w:val="28"/>
          <w:szCs w:val="28"/>
        </w:rPr>
        <w:t>озможностей России сделали С.Ю. Витте</w:t>
      </w:r>
      <w:r w:rsidRPr="00D71935">
        <w:rPr>
          <w:sz w:val="28"/>
          <w:szCs w:val="28"/>
        </w:rPr>
        <w:t xml:space="preserve"> убежденным сторонником монометаллизма. </w:t>
      </w:r>
    </w:p>
    <w:p w:rsidR="00BB0998" w:rsidRPr="00D71935" w:rsidRDefault="00BB0998" w:rsidP="007D4CAA">
      <w:pPr>
        <w:pStyle w:val="a3"/>
        <w:ind w:left="360" w:firstLine="0"/>
        <w:rPr>
          <w:sz w:val="28"/>
          <w:szCs w:val="28"/>
        </w:rPr>
      </w:pPr>
      <w:r w:rsidRPr="00D71935">
        <w:rPr>
          <w:sz w:val="28"/>
          <w:szCs w:val="28"/>
        </w:rPr>
        <w:t xml:space="preserve">Деятельность Министерства финансов стала мишенью ожесточенных нападок со стороны консервативных кругов общества. Сторонники исторической исключительности и национальной самобытности развернули шумную кампанию </w:t>
      </w:r>
      <w:r w:rsidR="00D02A86" w:rsidRPr="00D71935">
        <w:rPr>
          <w:sz w:val="28"/>
          <w:szCs w:val="28"/>
        </w:rPr>
        <w:t>по дискредитации и самого С. Ю. Витте</w:t>
      </w:r>
      <w:r w:rsidRPr="00D71935">
        <w:rPr>
          <w:sz w:val="28"/>
          <w:szCs w:val="28"/>
        </w:rPr>
        <w:t xml:space="preserve">, и его финансовых начинаний. Наивысшего накала общественные страсти достигли в 1896 г. Русское общество, совсем еще недавно очень далекое от экономических интересов, вдруг с невиданным жаром погрузилось в оживленные дискуссии о путях и методах финансовой реорганизации. </w:t>
      </w:r>
    </w:p>
    <w:p w:rsidR="008C013E" w:rsidRDefault="00BB0998" w:rsidP="008C013E">
      <w:pPr>
        <w:pStyle w:val="a3"/>
        <w:ind w:left="360" w:firstLine="0"/>
        <w:rPr>
          <w:sz w:val="28"/>
          <w:szCs w:val="28"/>
        </w:rPr>
      </w:pPr>
      <w:r w:rsidRPr="00D71935">
        <w:rPr>
          <w:sz w:val="28"/>
          <w:szCs w:val="28"/>
        </w:rPr>
        <w:t xml:space="preserve">Конкретных и весомых аргументов у противников золотого рубля практически не было. Нападки базировались почти исключительно на эмоциях. Звучали голоса о “грядущем разбазаривании национальных богатств”, об обнищании страны, о превращении ее во вторую Индию и т. д. </w:t>
      </w:r>
    </w:p>
    <w:p w:rsidR="00BB0998" w:rsidRPr="00D71935" w:rsidRDefault="00BB0998" w:rsidP="008C013E">
      <w:pPr>
        <w:pStyle w:val="a3"/>
        <w:ind w:left="360" w:firstLine="0"/>
        <w:rPr>
          <w:sz w:val="28"/>
          <w:szCs w:val="28"/>
        </w:rPr>
      </w:pPr>
      <w:r w:rsidRPr="00D71935">
        <w:rPr>
          <w:sz w:val="28"/>
          <w:szCs w:val="28"/>
        </w:rPr>
        <w:t>Вся реформа денежного обращения была рассчитана на будущее индустриальное развитие России, и ему она служила. Но неизбежно вставал вопрос о том, как девальвация и свободный размен рубля на золото отразятся на внутрихозяйственной деятельности и в первую очередь на положении основной части подданных российской ко</w:t>
      </w:r>
      <w:r w:rsidR="00D02A86" w:rsidRPr="00D71935">
        <w:rPr>
          <w:sz w:val="28"/>
          <w:szCs w:val="28"/>
        </w:rPr>
        <w:t>роны в ближайшем времени. С. Ю. Витте</w:t>
      </w:r>
      <w:r w:rsidRPr="00D71935">
        <w:rPr>
          <w:sz w:val="28"/>
          <w:szCs w:val="28"/>
        </w:rPr>
        <w:t xml:space="preserve"> считал (и его предположения оправдались полностью), что ни к каким заметным общественно-экономическим пертурбациям реорганизация финансового обращения не приведет. Система конвертации валюты затрагивала главным образом внешнеэкономическую деятельность, а вводимое соотношение металлических и бумажных денежных знаков лишь закрепляло реально сложившееся положение. Уклад жизни основной массы населения, его повседневное материальное и производственное обеспечение фактически не зависели ни от самого золотого паритета, ни от характера мировых денежных расчетов. Русские крестьяне в массе своей оставались вне системы мирового денежного рынка, а “ценовая погода” внутри империи поддавалась контролю со стороны государства. </w:t>
      </w:r>
    </w:p>
    <w:p w:rsidR="00BB0998" w:rsidRPr="00D71935" w:rsidRDefault="00BB0998" w:rsidP="007D4CAA">
      <w:pPr>
        <w:pStyle w:val="a3"/>
        <w:ind w:left="360" w:firstLine="0"/>
        <w:rPr>
          <w:sz w:val="28"/>
          <w:szCs w:val="28"/>
        </w:rPr>
      </w:pPr>
      <w:r w:rsidRPr="00D71935">
        <w:rPr>
          <w:sz w:val="28"/>
          <w:szCs w:val="28"/>
        </w:rPr>
        <w:t>В представленном в Государственный совет в марте 1896 г. законопроекте “Об исправлении денежного обращения” С. Ю.</w:t>
      </w:r>
      <w:r w:rsidR="00D02A86" w:rsidRPr="00D71935">
        <w:rPr>
          <w:sz w:val="28"/>
          <w:szCs w:val="28"/>
        </w:rPr>
        <w:t xml:space="preserve"> Витте</w:t>
      </w:r>
      <w:r w:rsidRPr="00D71935">
        <w:rPr>
          <w:sz w:val="28"/>
          <w:szCs w:val="28"/>
        </w:rPr>
        <w:t xml:space="preserve"> следующим образом определял главные условия проведения и цели реформы: “Закрепить достигнутые успехи в области финансового хозяйства посредством подведения под них прочного фундамента металлического денежного обращения”. При этом реформа “должна быть осуществлена так, чтобы не произвести ни малейшего потрясения и каких бы то ни было искусственных изменений существующих условий, ибо на денежной системе покоятся все оценки, все имущественные и трудовые интересы населения... </w:t>
      </w:r>
      <w:r w:rsidR="00832CAF" w:rsidRPr="00D71935">
        <w:rPr>
          <w:sz w:val="28"/>
          <w:szCs w:val="28"/>
        </w:rPr>
        <w:t>Проектируемая реформа, не нарушая народных привычек, не колебля цен, не внося беспорядка во все расчеты, поведет за собой переход нашей родины от неопределенного с юридической стороны, вредного в экономическом и опасного в политическом отношениях бумагоденежного обращения к обращению золотой м</w:t>
      </w:r>
      <w:r w:rsidR="00832CAF">
        <w:rPr>
          <w:sz w:val="28"/>
          <w:szCs w:val="28"/>
        </w:rPr>
        <w:t>онеты и разменных на нее знаков</w:t>
      </w:r>
      <w:r w:rsidR="00832CAF" w:rsidRPr="00D71935">
        <w:rPr>
          <w:sz w:val="28"/>
          <w:szCs w:val="28"/>
        </w:rPr>
        <w:t>"</w:t>
      </w:r>
      <w:r w:rsidR="00832CAF">
        <w:rPr>
          <w:rStyle w:val="a8"/>
          <w:sz w:val="28"/>
          <w:szCs w:val="28"/>
        </w:rPr>
        <w:footnoteReference w:id="5"/>
      </w:r>
      <w:r w:rsidR="00832CAF">
        <w:rPr>
          <w:sz w:val="28"/>
          <w:szCs w:val="28"/>
        </w:rPr>
        <w:t>.</w:t>
      </w:r>
    </w:p>
    <w:p w:rsidR="00BB0998" w:rsidRPr="00D71935" w:rsidRDefault="00BB0998" w:rsidP="007D4CAA">
      <w:pPr>
        <w:pStyle w:val="a3"/>
        <w:ind w:left="360" w:firstLine="0"/>
        <w:rPr>
          <w:sz w:val="28"/>
          <w:szCs w:val="28"/>
        </w:rPr>
      </w:pPr>
      <w:r w:rsidRPr="00D71935">
        <w:rPr>
          <w:sz w:val="28"/>
          <w:szCs w:val="28"/>
        </w:rPr>
        <w:t>Введение золотой валюты укрепило государственные финансы и стимулировало экономическое развитие. В конце XIX века по темпам роста промышленного производства Россия обгоняла все европейские страны. Этому в большой степени способствовал широкий приток иностранных инвестиций в индустрию страны. Только за время министерства</w:t>
      </w:r>
      <w:r w:rsidR="00D02A86" w:rsidRPr="00D71935">
        <w:rPr>
          <w:sz w:val="28"/>
          <w:szCs w:val="28"/>
        </w:rPr>
        <w:t xml:space="preserve"> С.Ю. Витте</w:t>
      </w:r>
      <w:r w:rsidRPr="00D71935">
        <w:rPr>
          <w:sz w:val="28"/>
          <w:szCs w:val="28"/>
        </w:rPr>
        <w:t xml:space="preserve"> (1893-1903 гг.) их размер достиг колоссального размера - 3 млрд. рублей золотом. </w:t>
      </w:r>
      <w:r w:rsidR="00D71935" w:rsidRPr="00D71935">
        <w:rPr>
          <w:sz w:val="28"/>
          <w:szCs w:val="28"/>
        </w:rPr>
        <w:t>В конце XIX - начале XX века золотая единица преобладала в составе российского денежного обращения</w:t>
      </w:r>
      <w:r w:rsidR="00D71935">
        <w:rPr>
          <w:sz w:val="28"/>
          <w:szCs w:val="28"/>
        </w:rPr>
        <w:t>,</w:t>
      </w:r>
      <w:r w:rsidR="00D71935" w:rsidRPr="00D71935">
        <w:rPr>
          <w:sz w:val="28"/>
          <w:szCs w:val="28"/>
        </w:rPr>
        <w:t xml:space="preserve"> и к 1904 году на нее приходилось почти 2/3 денежной массы. </w:t>
      </w:r>
      <w:r w:rsidRPr="00D71935">
        <w:rPr>
          <w:sz w:val="28"/>
          <w:szCs w:val="28"/>
        </w:rPr>
        <w:t>Русско-японская война и революция 1905-1907 гг. внесли коррективы в эту тенденцию, и с 1905 года эмиссия кредитных рублей опять стала в</w:t>
      </w:r>
      <w:r w:rsidR="003A1BC5">
        <w:rPr>
          <w:sz w:val="28"/>
          <w:szCs w:val="28"/>
        </w:rPr>
        <w:t>озрастать. Однако вплоть до пер</w:t>
      </w:r>
      <w:r w:rsidRPr="00D71935">
        <w:rPr>
          <w:sz w:val="28"/>
          <w:szCs w:val="28"/>
        </w:rPr>
        <w:t xml:space="preserve">вой мировой войны России удалось сохранить в неприкосновенности важнейший принцип валютной реформы: свободный обмен бумажных денег на золото. </w:t>
      </w:r>
    </w:p>
    <w:p w:rsidR="00BB0998" w:rsidRPr="00D71935" w:rsidRDefault="00BB0998" w:rsidP="003771B8">
      <w:pPr>
        <w:pStyle w:val="a3"/>
        <w:ind w:left="360" w:firstLine="0"/>
        <w:outlineLvl w:val="0"/>
        <w:rPr>
          <w:b/>
          <w:bCs/>
          <w:sz w:val="32"/>
          <w:szCs w:val="32"/>
        </w:rPr>
      </w:pPr>
      <w:bookmarkStart w:id="17" w:name="_Toc530393243"/>
      <w:bookmarkStart w:id="18" w:name="_Toc530393358"/>
      <w:r w:rsidRPr="00D71935">
        <w:rPr>
          <w:b/>
          <w:bCs/>
          <w:sz w:val="32"/>
          <w:szCs w:val="32"/>
        </w:rPr>
        <w:t>Поддержка и развитие промышленности.</w:t>
      </w:r>
      <w:bookmarkEnd w:id="17"/>
      <w:bookmarkEnd w:id="18"/>
      <w:r w:rsidRPr="00D71935">
        <w:rPr>
          <w:b/>
          <w:bCs/>
          <w:sz w:val="32"/>
          <w:szCs w:val="32"/>
        </w:rPr>
        <w:t xml:space="preserve"> </w:t>
      </w:r>
    </w:p>
    <w:p w:rsidR="00BB0998" w:rsidRPr="00D71935" w:rsidRDefault="00BB0998" w:rsidP="007D4CAA">
      <w:pPr>
        <w:pStyle w:val="a3"/>
        <w:ind w:left="360" w:firstLine="0"/>
        <w:rPr>
          <w:sz w:val="28"/>
          <w:szCs w:val="28"/>
        </w:rPr>
      </w:pPr>
      <w:r w:rsidRPr="00D71935">
        <w:rPr>
          <w:sz w:val="28"/>
          <w:szCs w:val="28"/>
        </w:rPr>
        <w:t>На рубеже XX века экономическая платформа</w:t>
      </w:r>
      <w:r w:rsidR="00D02A86" w:rsidRPr="00D71935">
        <w:rPr>
          <w:sz w:val="28"/>
          <w:szCs w:val="28"/>
        </w:rPr>
        <w:t xml:space="preserve"> Витте</w:t>
      </w:r>
      <w:r w:rsidRPr="00D71935">
        <w:rPr>
          <w:sz w:val="28"/>
          <w:szCs w:val="28"/>
        </w:rPr>
        <w:t xml:space="preserve"> приняла вполне определенный и целенаправленный характер: в течение примерно 10 лет догнать в промышленном отношении более развитые страны Европы, занять прочные позиции на рынках Ближнего, Среднего и Дальнего Востока. Ускоренное промышленное развитие обеспечивалось путем привлечения иностранных капиталов, накопления внутренних ресурсов с помощью казенной винной монополии и усиления косвенного обложения, таможенной защиты промышленности от западных конкурентов и поощрения вывоза. Иностранным капиталам в ней отводилась о</w:t>
      </w:r>
      <w:r w:rsidR="00D02A86" w:rsidRPr="00D71935">
        <w:rPr>
          <w:sz w:val="28"/>
          <w:szCs w:val="28"/>
        </w:rPr>
        <w:t>собая роль - в конце 90-х годов Витте</w:t>
      </w:r>
      <w:r w:rsidRPr="00D71935">
        <w:rPr>
          <w:sz w:val="28"/>
          <w:szCs w:val="28"/>
        </w:rPr>
        <w:t xml:space="preserve"> выступил за неограниченное привлечение их в русскую промышленность и железнодорожное дело, называя эти средства лекарством против бедности и ссылаясь при этом на пример из истории США и Германии. </w:t>
      </w:r>
    </w:p>
    <w:p w:rsidR="00BB0998" w:rsidRPr="00D71935" w:rsidRDefault="00BB0998" w:rsidP="007D4CAA">
      <w:pPr>
        <w:pStyle w:val="a3"/>
        <w:ind w:left="360" w:firstLine="0"/>
        <w:rPr>
          <w:sz w:val="28"/>
          <w:szCs w:val="28"/>
        </w:rPr>
      </w:pPr>
      <w:r w:rsidRPr="00D71935">
        <w:rPr>
          <w:sz w:val="28"/>
          <w:szCs w:val="28"/>
        </w:rPr>
        <w:t>Особенность приводимого</w:t>
      </w:r>
      <w:r w:rsidR="00D02A86" w:rsidRPr="00D71935">
        <w:rPr>
          <w:sz w:val="28"/>
          <w:szCs w:val="28"/>
        </w:rPr>
        <w:t xml:space="preserve"> Витте</w:t>
      </w:r>
      <w:r w:rsidRPr="00D71935">
        <w:rPr>
          <w:sz w:val="28"/>
          <w:szCs w:val="28"/>
        </w:rPr>
        <w:t xml:space="preserve"> курса состояла в том, что </w:t>
      </w:r>
      <w:r w:rsidR="00D71935" w:rsidRPr="00D71935">
        <w:rPr>
          <w:sz w:val="28"/>
          <w:szCs w:val="28"/>
        </w:rPr>
        <w:t>он,</w:t>
      </w:r>
      <w:r w:rsidRPr="00D71935">
        <w:rPr>
          <w:sz w:val="28"/>
          <w:szCs w:val="28"/>
        </w:rPr>
        <w:t xml:space="preserve"> как ни один из царских министров финансов, широко использовал исключительную экономическую силу власти, существовавшую в России. Орудиями государственного вмешательства служили Государственный банк и учреждения министра финансов, контролировавшие деятельность коммерческих банков. </w:t>
      </w:r>
    </w:p>
    <w:p w:rsidR="00BB0998" w:rsidRPr="00D71935" w:rsidRDefault="00BB0998" w:rsidP="007D4CAA">
      <w:pPr>
        <w:pStyle w:val="a3"/>
        <w:ind w:left="360" w:firstLine="0"/>
        <w:rPr>
          <w:sz w:val="28"/>
          <w:szCs w:val="28"/>
        </w:rPr>
      </w:pPr>
      <w:r w:rsidRPr="00D71935">
        <w:rPr>
          <w:sz w:val="28"/>
          <w:szCs w:val="28"/>
        </w:rPr>
        <w:t>В условиях подъема 1890-х годов система</w:t>
      </w:r>
      <w:r w:rsidR="00D02A86" w:rsidRPr="00D71935">
        <w:rPr>
          <w:sz w:val="28"/>
          <w:szCs w:val="28"/>
        </w:rPr>
        <w:t xml:space="preserve"> Витте</w:t>
      </w:r>
      <w:r w:rsidRPr="00D71935">
        <w:rPr>
          <w:sz w:val="28"/>
          <w:szCs w:val="28"/>
        </w:rPr>
        <w:t xml:space="preserve"> способствовала развитию промышленности и железнодорожного строительства; к 1900 году Россия вышла на 1 место в мире по добыче нефти. Казавшийся стабильным политический режим и развивавшаяся экономика завораживали мелкого европейского держателя, охотно покупавшего высокопроцентные облигации русских государственных займов и железнодорожных обществ. </w:t>
      </w:r>
    </w:p>
    <w:p w:rsidR="00BB0998" w:rsidRPr="00D71935" w:rsidRDefault="00BB0998" w:rsidP="007D4CAA">
      <w:pPr>
        <w:pStyle w:val="a3"/>
        <w:ind w:left="360" w:firstLine="0"/>
        <w:rPr>
          <w:sz w:val="28"/>
          <w:szCs w:val="28"/>
        </w:rPr>
      </w:pPr>
      <w:r w:rsidRPr="00D71935">
        <w:rPr>
          <w:sz w:val="28"/>
          <w:szCs w:val="28"/>
        </w:rPr>
        <w:t>В 1890-ые годы резко возросло влияние Министерства финансов, а сам</w:t>
      </w:r>
      <w:r w:rsidR="00D02A86" w:rsidRPr="00D71935">
        <w:rPr>
          <w:sz w:val="28"/>
          <w:szCs w:val="28"/>
        </w:rPr>
        <w:t xml:space="preserve"> Витте</w:t>
      </w:r>
      <w:r w:rsidRPr="00D71935">
        <w:rPr>
          <w:sz w:val="28"/>
          <w:szCs w:val="28"/>
        </w:rPr>
        <w:t xml:space="preserve"> на какое-то время выдвинулся на первое место в бюрократическом аппарате империи.</w:t>
      </w:r>
      <w:r w:rsidR="00D02A86" w:rsidRPr="00D71935">
        <w:rPr>
          <w:sz w:val="28"/>
          <w:szCs w:val="28"/>
        </w:rPr>
        <w:t xml:space="preserve"> Витте </w:t>
      </w:r>
      <w:r w:rsidRPr="00D71935">
        <w:rPr>
          <w:sz w:val="28"/>
          <w:szCs w:val="28"/>
        </w:rPr>
        <w:t xml:space="preserve">не скупился в расходах, рекламируя в европейских газетах и журналах финансовое положение России, свой экономический курс и собственную персону. </w:t>
      </w:r>
    </w:p>
    <w:p w:rsidR="00BB0998" w:rsidRPr="00D71935" w:rsidRDefault="00BB0998" w:rsidP="007D4CAA">
      <w:pPr>
        <w:pStyle w:val="a3"/>
        <w:ind w:left="360" w:firstLine="0"/>
        <w:rPr>
          <w:sz w:val="28"/>
          <w:szCs w:val="28"/>
        </w:rPr>
      </w:pPr>
      <w:r w:rsidRPr="00D71935">
        <w:rPr>
          <w:sz w:val="28"/>
          <w:szCs w:val="28"/>
        </w:rPr>
        <w:t>В русской печати министра резко критиковали за отступничество его бывшие единомышленники. За неограниченное использование</w:t>
      </w:r>
      <w:r w:rsidR="00D02A86" w:rsidRPr="00D71935">
        <w:rPr>
          <w:sz w:val="28"/>
          <w:szCs w:val="28"/>
        </w:rPr>
        <w:t xml:space="preserve"> государственного вмешательства Витте</w:t>
      </w:r>
      <w:r w:rsidRPr="00D71935">
        <w:rPr>
          <w:sz w:val="28"/>
          <w:szCs w:val="28"/>
        </w:rPr>
        <w:t xml:space="preserve"> подвергался критике и со стороны приверженцев реформ 1860-х годов, считавших, что индустриализация возможна только через перемены в государственной системе - создание настоящего ("объединенного") правительства</w:t>
      </w:r>
      <w:r w:rsidR="003A1BC5">
        <w:rPr>
          <w:sz w:val="28"/>
          <w:szCs w:val="28"/>
        </w:rPr>
        <w:t xml:space="preserve">. </w:t>
      </w:r>
      <w:r w:rsidR="00D839DA">
        <w:rPr>
          <w:sz w:val="28"/>
          <w:szCs w:val="28"/>
        </w:rPr>
        <w:t>В</w:t>
      </w:r>
      <w:r w:rsidR="003A1BC5">
        <w:rPr>
          <w:sz w:val="28"/>
          <w:szCs w:val="28"/>
        </w:rPr>
        <w:t xml:space="preserve"> </w:t>
      </w:r>
      <w:r w:rsidR="00D839DA">
        <w:rPr>
          <w:sz w:val="28"/>
          <w:szCs w:val="28"/>
        </w:rPr>
        <w:t xml:space="preserve"> либеральных кругах «</w:t>
      </w:r>
      <w:r w:rsidR="00F32D03" w:rsidRPr="00D71935">
        <w:rPr>
          <w:sz w:val="28"/>
          <w:szCs w:val="28"/>
        </w:rPr>
        <w:t>система» Витте</w:t>
      </w:r>
      <w:r w:rsidRPr="00D71935">
        <w:rPr>
          <w:sz w:val="28"/>
          <w:szCs w:val="28"/>
        </w:rPr>
        <w:t xml:space="preserve"> была воспринята как "грандиозная экономическая диверсия самодержавия", отвлекавшая внимание населения от социально-экономических и культурно-политических реформ. В конце 1890-х</w:t>
      </w:r>
      <w:r w:rsidR="00F32D03" w:rsidRPr="00D71935">
        <w:rPr>
          <w:sz w:val="28"/>
          <w:szCs w:val="28"/>
        </w:rPr>
        <w:t xml:space="preserve"> годов казалось, что Витте</w:t>
      </w:r>
      <w:r w:rsidRPr="00D71935">
        <w:rPr>
          <w:sz w:val="28"/>
          <w:szCs w:val="28"/>
        </w:rPr>
        <w:t xml:space="preserve"> доказал своей политикой невероятное: жизнеспособность феодальной по своей природе власти в условиях индустриализации, возможность успешно развивать экономику, ничего не меняя в системе государственного управления. </w:t>
      </w:r>
    </w:p>
    <w:p w:rsidR="00BB0998" w:rsidRPr="00D71935" w:rsidRDefault="00BB0998" w:rsidP="007D4CAA">
      <w:pPr>
        <w:pStyle w:val="a3"/>
        <w:ind w:left="360" w:firstLine="0"/>
        <w:rPr>
          <w:sz w:val="28"/>
          <w:szCs w:val="28"/>
        </w:rPr>
      </w:pPr>
      <w:r w:rsidRPr="00D71935">
        <w:rPr>
          <w:sz w:val="28"/>
          <w:szCs w:val="28"/>
        </w:rPr>
        <w:t>Однако, честол</w:t>
      </w:r>
      <w:r w:rsidR="00F32D03" w:rsidRPr="00D71935">
        <w:rPr>
          <w:sz w:val="28"/>
          <w:szCs w:val="28"/>
        </w:rPr>
        <w:t>юбивым замыслам Витте</w:t>
      </w:r>
      <w:r w:rsidRPr="00D71935">
        <w:rPr>
          <w:sz w:val="28"/>
          <w:szCs w:val="28"/>
        </w:rPr>
        <w:t xml:space="preserve"> не суждено было осуществиться. Первый удар по ним нанес мировой экономический кризис, резко затормозивший развитие промышленности; сократился приток иностранных капиталов, нарушилось бюджетное равновесие. Экономическая экспансия на Дальнем и Среднем Востоке, сама по себе связанная с большими расходами, еще и обострила русско-английские противоречия и приблизила войну с Японией. С началом же военных действий ни о какой последовательной экономической программе не могло уже быть речи. </w:t>
      </w:r>
    </w:p>
    <w:p w:rsidR="00BB0998" w:rsidRPr="00D71935" w:rsidRDefault="00BB0998" w:rsidP="003771B8">
      <w:pPr>
        <w:pStyle w:val="a3"/>
        <w:ind w:left="360" w:firstLine="0"/>
        <w:outlineLvl w:val="0"/>
        <w:rPr>
          <w:b/>
          <w:bCs/>
          <w:sz w:val="32"/>
          <w:szCs w:val="32"/>
        </w:rPr>
      </w:pPr>
      <w:bookmarkStart w:id="19" w:name="_Toc530393244"/>
      <w:bookmarkStart w:id="20" w:name="_Toc530393359"/>
      <w:r w:rsidRPr="00D71935">
        <w:rPr>
          <w:b/>
          <w:bCs/>
          <w:sz w:val="32"/>
          <w:szCs w:val="32"/>
        </w:rPr>
        <w:t>Сельское хозяйство.</w:t>
      </w:r>
      <w:bookmarkEnd w:id="19"/>
      <w:bookmarkEnd w:id="20"/>
      <w:r w:rsidRPr="00D71935">
        <w:rPr>
          <w:b/>
          <w:bCs/>
          <w:sz w:val="32"/>
          <w:szCs w:val="32"/>
        </w:rPr>
        <w:t xml:space="preserve"> </w:t>
      </w:r>
    </w:p>
    <w:p w:rsidR="00BB0998" w:rsidRPr="00D71935" w:rsidRDefault="00BB0998" w:rsidP="007D4CAA">
      <w:pPr>
        <w:pStyle w:val="a3"/>
        <w:ind w:left="360" w:firstLine="0"/>
        <w:rPr>
          <w:sz w:val="28"/>
          <w:szCs w:val="28"/>
        </w:rPr>
      </w:pPr>
      <w:r w:rsidRPr="00D71935">
        <w:rPr>
          <w:sz w:val="28"/>
          <w:szCs w:val="28"/>
        </w:rPr>
        <w:t xml:space="preserve">Ускоренная индустриализация России не могла быть успешной при сохранении традиционной системы власти и существовавших экономических отношений </w:t>
      </w:r>
      <w:r w:rsidR="00D71935" w:rsidRPr="00D71935">
        <w:rPr>
          <w:sz w:val="28"/>
          <w:szCs w:val="28"/>
        </w:rPr>
        <w:t>в</w:t>
      </w:r>
      <w:r w:rsidR="00D71935">
        <w:rPr>
          <w:sz w:val="28"/>
          <w:szCs w:val="28"/>
        </w:rPr>
        <w:t xml:space="preserve"> </w:t>
      </w:r>
      <w:r w:rsidR="00D71935" w:rsidRPr="00D71935">
        <w:rPr>
          <w:sz w:val="28"/>
          <w:szCs w:val="28"/>
        </w:rPr>
        <w:t>деревне</w:t>
      </w:r>
      <w:r w:rsidRPr="00D71935">
        <w:rPr>
          <w:sz w:val="28"/>
          <w:szCs w:val="28"/>
        </w:rPr>
        <w:t>. В</w:t>
      </w:r>
      <w:r>
        <w:t xml:space="preserve"> </w:t>
      </w:r>
      <w:r w:rsidRPr="00D71935">
        <w:rPr>
          <w:sz w:val="28"/>
          <w:szCs w:val="28"/>
        </w:rPr>
        <w:t>1896 год</w:t>
      </w:r>
      <w:r w:rsidR="00F32D03" w:rsidRPr="00D71935">
        <w:rPr>
          <w:sz w:val="28"/>
          <w:szCs w:val="28"/>
        </w:rPr>
        <w:t xml:space="preserve">у Витте </w:t>
      </w:r>
      <w:r w:rsidRPr="00D71935">
        <w:rPr>
          <w:sz w:val="28"/>
          <w:szCs w:val="28"/>
        </w:rPr>
        <w:t>отказался от поддержки общинного землевладения. В 1898 он сделал первую попытку добиться в комитете министров пересмотра аграрного курса, сорванную, однако, В.К. Плеве, К.П. Победоносцевым и П.Н. Д</w:t>
      </w:r>
      <w:r w:rsidR="00F32D03" w:rsidRPr="00D71935">
        <w:rPr>
          <w:sz w:val="28"/>
          <w:szCs w:val="28"/>
        </w:rPr>
        <w:t xml:space="preserve">урново. К 1899 году при участии Витте </w:t>
      </w:r>
      <w:r w:rsidRPr="00D71935">
        <w:rPr>
          <w:sz w:val="28"/>
          <w:szCs w:val="28"/>
        </w:rPr>
        <w:t>были разработаны и приняты законы об отмене круговой поруки. Но общинное землевладение оказалось твер</w:t>
      </w:r>
      <w:r w:rsidR="00F32D03" w:rsidRPr="00D71935">
        <w:rPr>
          <w:sz w:val="28"/>
          <w:szCs w:val="28"/>
        </w:rPr>
        <w:t>дым орешком. В январе 1902 года Витте</w:t>
      </w:r>
      <w:r w:rsidRPr="00D71935">
        <w:rPr>
          <w:sz w:val="28"/>
          <w:szCs w:val="28"/>
        </w:rPr>
        <w:t xml:space="preserve"> возглавил Особое Совещание о нуждах сельскохозяйственной промышленности, тем самым, взяв, казалось бы, к себе в министерство финансов общую разработку крестьянского вопроса. Противники</w:t>
      </w:r>
      <w:r w:rsidR="00F32D03" w:rsidRPr="00D71935">
        <w:rPr>
          <w:sz w:val="28"/>
          <w:szCs w:val="28"/>
        </w:rPr>
        <w:t xml:space="preserve"> Витте</w:t>
      </w:r>
      <w:r w:rsidRPr="00D71935">
        <w:rPr>
          <w:sz w:val="28"/>
          <w:szCs w:val="28"/>
        </w:rPr>
        <w:t xml:space="preserve"> из помещичьего лагеря обвиняли его в том, что своей политикой поощрения промышленности он разорил сельское хозяйство. Это, </w:t>
      </w:r>
      <w:r w:rsidR="00D71935" w:rsidRPr="00D71935">
        <w:rPr>
          <w:sz w:val="28"/>
          <w:szCs w:val="28"/>
        </w:rPr>
        <w:t>в</w:t>
      </w:r>
      <w:r w:rsidRPr="00D71935">
        <w:rPr>
          <w:sz w:val="28"/>
          <w:szCs w:val="28"/>
        </w:rPr>
        <w:t xml:space="preserve"> общем, несправедливо. Главная причина отставания сельского хозяйства заключалась в сохранении крепостнических пережитков в деревне. Выкуп за землю вынул из кармана крестьян больше денег, чем создание промышленности. Сделал свое дело аграрный кризис. А вот ко всему </w:t>
      </w:r>
      <w:r w:rsidR="00F32D03" w:rsidRPr="00D71935">
        <w:rPr>
          <w:sz w:val="28"/>
          <w:szCs w:val="28"/>
        </w:rPr>
        <w:t>этому добавилась уже и политика Витте</w:t>
      </w:r>
      <w:r w:rsidRPr="00D71935">
        <w:rPr>
          <w:sz w:val="28"/>
          <w:szCs w:val="28"/>
        </w:rPr>
        <w:t xml:space="preserve">. </w:t>
      </w:r>
    </w:p>
    <w:p w:rsidR="00BB0998" w:rsidRPr="00D71935" w:rsidRDefault="00BB0998" w:rsidP="007D4CAA">
      <w:pPr>
        <w:pStyle w:val="a3"/>
        <w:ind w:left="360" w:firstLine="0"/>
        <w:rPr>
          <w:sz w:val="28"/>
          <w:szCs w:val="28"/>
        </w:rPr>
      </w:pPr>
      <w:r w:rsidRPr="00D71935">
        <w:rPr>
          <w:sz w:val="28"/>
          <w:szCs w:val="28"/>
        </w:rPr>
        <w:t xml:space="preserve">Развитие промышленности во всех странах шло за счет средств, накопленных первоначально в сельском хозяйстве. Там, где этот процесс шел естественным и неспешным темпом, он не был болезненным. Необходимость быстрого скачка оказалась чувствительной. Россия была догоняющей страной и расплачивалась за это. </w:t>
      </w:r>
    </w:p>
    <w:p w:rsidR="00BB0998" w:rsidRPr="00D71935" w:rsidRDefault="00BB0998" w:rsidP="003771B8">
      <w:pPr>
        <w:pStyle w:val="a3"/>
        <w:ind w:left="360" w:firstLine="0"/>
        <w:outlineLvl w:val="0"/>
        <w:rPr>
          <w:b/>
          <w:bCs/>
          <w:sz w:val="32"/>
          <w:szCs w:val="32"/>
        </w:rPr>
      </w:pPr>
      <w:bookmarkStart w:id="21" w:name="_Toc530393245"/>
      <w:bookmarkStart w:id="22" w:name="_Toc530393360"/>
      <w:r w:rsidRPr="00D71935">
        <w:rPr>
          <w:b/>
          <w:bCs/>
          <w:sz w:val="32"/>
          <w:szCs w:val="32"/>
        </w:rPr>
        <w:t>Отстранение</w:t>
      </w:r>
      <w:r w:rsidR="00F32D03" w:rsidRPr="00D71935">
        <w:rPr>
          <w:sz w:val="32"/>
          <w:szCs w:val="32"/>
        </w:rPr>
        <w:t xml:space="preserve"> </w:t>
      </w:r>
      <w:r w:rsidR="00F32D03" w:rsidRPr="00D71935">
        <w:rPr>
          <w:b/>
          <w:sz w:val="32"/>
          <w:szCs w:val="32"/>
        </w:rPr>
        <w:t>Витте</w:t>
      </w:r>
      <w:r w:rsidRPr="00D71935">
        <w:rPr>
          <w:b/>
          <w:bCs/>
          <w:sz w:val="32"/>
          <w:szCs w:val="32"/>
        </w:rPr>
        <w:t xml:space="preserve"> от должности министра финансов.</w:t>
      </w:r>
      <w:bookmarkEnd w:id="21"/>
      <w:bookmarkEnd w:id="22"/>
      <w:r w:rsidRPr="00D71935">
        <w:rPr>
          <w:b/>
          <w:bCs/>
          <w:sz w:val="32"/>
          <w:szCs w:val="32"/>
        </w:rPr>
        <w:t xml:space="preserve"> </w:t>
      </w:r>
    </w:p>
    <w:p w:rsidR="00BB0998" w:rsidRPr="00D71935" w:rsidRDefault="00BB0998" w:rsidP="007D4CAA">
      <w:pPr>
        <w:pStyle w:val="a3"/>
        <w:ind w:left="360" w:firstLine="0"/>
        <w:rPr>
          <w:sz w:val="28"/>
          <w:szCs w:val="28"/>
        </w:rPr>
      </w:pPr>
      <w:r w:rsidRPr="00D71935">
        <w:rPr>
          <w:sz w:val="28"/>
          <w:szCs w:val="28"/>
        </w:rPr>
        <w:t>Незавершенность реформы 1861 года, мировой аграрный кризис и виттевская индустриализация, вместе взятые, действительно привели сельское хозяйство на рубеже XIX - XX веков к глубокому кризису. К концу XIX века и</w:t>
      </w:r>
      <w:r w:rsidR="00F32D03" w:rsidRPr="00D71935">
        <w:rPr>
          <w:sz w:val="28"/>
          <w:szCs w:val="28"/>
        </w:rPr>
        <w:t xml:space="preserve"> Витте</w:t>
      </w:r>
      <w:r w:rsidRPr="00D71935">
        <w:rPr>
          <w:sz w:val="28"/>
          <w:szCs w:val="28"/>
        </w:rPr>
        <w:t>, и его противники заговорили о "перенапряжении платежных сил сельского населения". Эти слова отражали искреннюю и глубокую тревогу представителей власти. На платежеспособности крестьян держались и развитие промышленности, и государственный бюджет. Противники</w:t>
      </w:r>
      <w:r w:rsidR="00F32D03" w:rsidRPr="00D71935">
        <w:rPr>
          <w:sz w:val="28"/>
          <w:szCs w:val="28"/>
        </w:rPr>
        <w:t xml:space="preserve"> Витте</w:t>
      </w:r>
      <w:r w:rsidRPr="00D71935">
        <w:rPr>
          <w:sz w:val="28"/>
          <w:szCs w:val="28"/>
        </w:rPr>
        <w:t xml:space="preserve"> усилили нападки на политику индустриализации. </w:t>
      </w:r>
    </w:p>
    <w:p w:rsidR="00BB0998" w:rsidRPr="00D71935" w:rsidRDefault="00BB0998" w:rsidP="007D4CAA">
      <w:pPr>
        <w:pStyle w:val="a3"/>
        <w:ind w:left="360" w:firstLine="0"/>
        <w:rPr>
          <w:sz w:val="28"/>
          <w:szCs w:val="28"/>
        </w:rPr>
      </w:pPr>
      <w:r w:rsidRPr="00D71935">
        <w:rPr>
          <w:sz w:val="28"/>
          <w:szCs w:val="28"/>
        </w:rPr>
        <w:t xml:space="preserve">В июне 1902 года Плеве в противовес Особому совещанию создал при своем министерстве (внутренних дел) еще один центр разработки аграрной политики, которая стала поприщем соперничества двух министров. </w:t>
      </w:r>
    </w:p>
    <w:p w:rsidR="00BB0998" w:rsidRPr="00D71935" w:rsidRDefault="00BB0998" w:rsidP="007D4CAA">
      <w:pPr>
        <w:pStyle w:val="a3"/>
        <w:ind w:left="360" w:firstLine="0"/>
        <w:rPr>
          <w:sz w:val="28"/>
          <w:szCs w:val="28"/>
        </w:rPr>
      </w:pPr>
      <w:r w:rsidRPr="00D71935">
        <w:rPr>
          <w:sz w:val="28"/>
          <w:szCs w:val="28"/>
        </w:rPr>
        <w:t>В манифесте 26 февраля 1903 года, определившем программу царизма, какой ее видели Николай II и Плеве, снова, хотя и с некоторыми оговорками, провозглашалась "неприкосновенность общинного строя крестьянского землевладения". Объединенными усилиями противники</w:t>
      </w:r>
      <w:r w:rsidR="00F32D03" w:rsidRPr="00D71935">
        <w:rPr>
          <w:sz w:val="28"/>
          <w:szCs w:val="28"/>
        </w:rPr>
        <w:t xml:space="preserve"> Витте</w:t>
      </w:r>
      <w:r w:rsidRPr="00D71935">
        <w:rPr>
          <w:sz w:val="28"/>
          <w:szCs w:val="28"/>
        </w:rPr>
        <w:t xml:space="preserve"> при очевидном сочувствии императора начали оттеснять министра финансов и от рычагов управления дальневосточной политикой, находившихся до того в его почти исключительном владении. Каковы бы ни были в совокупности причины </w:t>
      </w:r>
      <w:r w:rsidR="00F32D03" w:rsidRPr="00D71935">
        <w:rPr>
          <w:sz w:val="28"/>
          <w:szCs w:val="28"/>
        </w:rPr>
        <w:t>увольнения Витте</w:t>
      </w:r>
      <w:r w:rsidRPr="00D71935">
        <w:rPr>
          <w:sz w:val="28"/>
          <w:szCs w:val="28"/>
        </w:rPr>
        <w:t xml:space="preserve"> с должности министра, отставка в августе 1903 года нанесла ему удар: пост председателя комитета министров, который он получил, был неизмеримо менее влиятелен. Сам</w:t>
      </w:r>
      <w:r w:rsidR="00F32D03" w:rsidRPr="00D71935">
        <w:rPr>
          <w:sz w:val="28"/>
          <w:szCs w:val="28"/>
        </w:rPr>
        <w:t xml:space="preserve"> Витте</w:t>
      </w:r>
      <w:r w:rsidRPr="00D71935">
        <w:rPr>
          <w:sz w:val="28"/>
          <w:szCs w:val="28"/>
        </w:rPr>
        <w:t xml:space="preserve"> поэтому сравнивал свое пребывание на этом посту с тюремным заключением. </w:t>
      </w:r>
    </w:p>
    <w:p w:rsidR="00BB0998" w:rsidRPr="00D71935" w:rsidRDefault="00BB0998" w:rsidP="007D4CAA">
      <w:pPr>
        <w:pStyle w:val="a3"/>
        <w:ind w:left="360" w:firstLine="0"/>
        <w:rPr>
          <w:sz w:val="28"/>
          <w:szCs w:val="28"/>
        </w:rPr>
      </w:pPr>
      <w:r w:rsidRPr="00D71935">
        <w:rPr>
          <w:sz w:val="28"/>
          <w:szCs w:val="28"/>
        </w:rPr>
        <w:t>По мнению А.Ф. Керенского, устранение</w:t>
      </w:r>
      <w:r w:rsidR="00F32D03" w:rsidRPr="00D71935">
        <w:rPr>
          <w:sz w:val="28"/>
          <w:szCs w:val="28"/>
        </w:rPr>
        <w:t xml:space="preserve"> Витте</w:t>
      </w:r>
      <w:r w:rsidRPr="00D71935">
        <w:rPr>
          <w:sz w:val="28"/>
          <w:szCs w:val="28"/>
        </w:rPr>
        <w:t xml:space="preserve"> и замена его в 1903 году оголтелым реакционером Плеве, сразу же приступившим к разрушению основ политической жизни империи, ознаменовали начало того периода в русской истории, который можно рассматривать как пролог к революции 1905 года. Последствия деятельности Плеве были столь плачевны, что в революционное движение постепенно втягивались не только наиболее прогрессивные представители земства и интеллигенции, но и рабочие, а затем и крестьяне. </w:t>
      </w:r>
    </w:p>
    <w:p w:rsidR="00BB0998" w:rsidRPr="00D71935" w:rsidRDefault="00BB0998" w:rsidP="007D4CAA">
      <w:pPr>
        <w:pStyle w:val="a3"/>
        <w:ind w:left="360" w:firstLine="0"/>
        <w:rPr>
          <w:sz w:val="28"/>
          <w:szCs w:val="28"/>
        </w:rPr>
      </w:pPr>
      <w:r w:rsidRPr="00D71935">
        <w:rPr>
          <w:sz w:val="28"/>
          <w:szCs w:val="28"/>
        </w:rPr>
        <w:t xml:space="preserve">Самодержавие, ставшее к тому времени не более чем пережитком российской истории, было обречено. Однако, Николай II, вместо того, чтобы продолжить реформы своего деда и даровать конституцию, с помощью таких людей, как Плеве, упрямо тянул страну назад, к самым мрачным временам бюрократического абсолютизма. </w:t>
      </w:r>
    </w:p>
    <w:p w:rsidR="00BB0998" w:rsidRPr="00D71935" w:rsidRDefault="00BB0998" w:rsidP="000D3431">
      <w:pPr>
        <w:pStyle w:val="a3"/>
        <w:ind w:left="360" w:firstLine="0"/>
        <w:jc w:val="center"/>
        <w:outlineLvl w:val="0"/>
        <w:rPr>
          <w:b/>
          <w:bCs/>
          <w:sz w:val="32"/>
          <w:szCs w:val="32"/>
        </w:rPr>
      </w:pPr>
      <w:bookmarkStart w:id="23" w:name="_Toc530393246"/>
      <w:bookmarkStart w:id="24" w:name="_Toc530393361"/>
      <w:r w:rsidRPr="00D71935">
        <w:rPr>
          <w:b/>
          <w:bCs/>
          <w:sz w:val="32"/>
          <w:szCs w:val="32"/>
        </w:rPr>
        <w:t>Правительство С.Ю</w:t>
      </w:r>
      <w:r w:rsidR="00F32D03" w:rsidRPr="00D71935">
        <w:rPr>
          <w:b/>
          <w:bCs/>
          <w:sz w:val="32"/>
          <w:szCs w:val="32"/>
        </w:rPr>
        <w:t>. Витте</w:t>
      </w:r>
      <w:r w:rsidRPr="00D71935">
        <w:rPr>
          <w:b/>
          <w:bCs/>
          <w:sz w:val="32"/>
          <w:szCs w:val="32"/>
        </w:rPr>
        <w:t>, и попытки продолжения реформ.</w:t>
      </w:r>
      <w:bookmarkEnd w:id="23"/>
      <w:bookmarkEnd w:id="24"/>
    </w:p>
    <w:p w:rsidR="005B0DE7" w:rsidRPr="005B0DE7" w:rsidRDefault="005B0DE7" w:rsidP="00D872BC">
      <w:pPr>
        <w:spacing w:before="100" w:beforeAutospacing="1" w:after="100" w:afterAutospacing="1"/>
        <w:ind w:left="360"/>
        <w:jc w:val="both"/>
        <w:rPr>
          <w:color w:val="000000"/>
          <w:sz w:val="28"/>
          <w:szCs w:val="28"/>
        </w:rPr>
      </w:pPr>
      <w:r>
        <w:rPr>
          <w:iCs/>
          <w:color w:val="000000"/>
          <w:sz w:val="28"/>
          <w:szCs w:val="28"/>
        </w:rPr>
        <w:t>«</w:t>
      </w:r>
      <w:r w:rsidRPr="005B0DE7">
        <w:rPr>
          <w:iCs/>
          <w:color w:val="000000"/>
          <w:sz w:val="28"/>
          <w:szCs w:val="28"/>
        </w:rPr>
        <w:t>Вся наша революция произошла оттого, что правители не понимали и не понимают той истины, что общество, народ двигается. Правительство обязано регулировать это движение и держать его в берегах, а если оно этого не делает, а прямо грубо загораживает путь, то происходит революционный потоп</w:t>
      </w:r>
      <w:r>
        <w:rPr>
          <w:iCs/>
          <w:color w:val="000000"/>
          <w:sz w:val="28"/>
          <w:szCs w:val="28"/>
        </w:rPr>
        <w:t>»</w:t>
      </w:r>
      <w:r>
        <w:rPr>
          <w:rStyle w:val="a8"/>
          <w:iCs/>
          <w:color w:val="000000"/>
          <w:sz w:val="28"/>
          <w:szCs w:val="28"/>
        </w:rPr>
        <w:footnoteReference w:id="6"/>
      </w:r>
      <w:r w:rsidRPr="005B0DE7">
        <w:rPr>
          <w:iCs/>
          <w:color w:val="000000"/>
          <w:sz w:val="28"/>
          <w:szCs w:val="28"/>
        </w:rPr>
        <w:t>.</w:t>
      </w:r>
      <w:r w:rsidRPr="005B0DE7">
        <w:rPr>
          <w:color w:val="000000"/>
          <w:sz w:val="28"/>
          <w:szCs w:val="28"/>
        </w:rPr>
        <w:t xml:space="preserve"> </w:t>
      </w:r>
    </w:p>
    <w:p w:rsidR="00BB0998" w:rsidRPr="00D71935" w:rsidRDefault="00BB0998" w:rsidP="00D872BC">
      <w:pPr>
        <w:pStyle w:val="a3"/>
        <w:ind w:left="360" w:firstLine="0"/>
        <w:rPr>
          <w:sz w:val="28"/>
          <w:szCs w:val="28"/>
        </w:rPr>
      </w:pPr>
      <w:r w:rsidRPr="00D71935">
        <w:rPr>
          <w:sz w:val="28"/>
          <w:szCs w:val="28"/>
        </w:rPr>
        <w:t xml:space="preserve">Новая ситуация создалась после 15 июля 1904 года, когда был убит министр внутренних дел Плеве. Она породила энтузиазм и небывалое возбуждение. На пост министра внутренних дел был назначен генерал-губернатор Вильны князь </w:t>
      </w:r>
      <w:r w:rsidR="00D71935" w:rsidRPr="00D71935">
        <w:rPr>
          <w:sz w:val="28"/>
          <w:szCs w:val="28"/>
        </w:rPr>
        <w:t>П.Д.</w:t>
      </w:r>
      <w:r w:rsidR="00D71935">
        <w:rPr>
          <w:sz w:val="28"/>
          <w:szCs w:val="28"/>
        </w:rPr>
        <w:t xml:space="preserve"> </w:t>
      </w:r>
      <w:r w:rsidR="00D71935" w:rsidRPr="00D71935">
        <w:rPr>
          <w:sz w:val="28"/>
          <w:szCs w:val="28"/>
        </w:rPr>
        <w:t>Святополк-Мирский</w:t>
      </w:r>
      <w:r w:rsidRPr="00D71935">
        <w:rPr>
          <w:sz w:val="28"/>
          <w:szCs w:val="28"/>
        </w:rPr>
        <w:t>, о котором с почтением отзывались все, знавшие его. Культурный образованный человек он обладал взглядами, куда более современными, чем взгляды его предшественника. Вступление на министерский пост он ознаменовал заявлением, в котором он обещал проводить политику, прислушивающуюся к голосу общественности, с мнением которой он, по его словам, всегда считался; стремился разрядить сгущавшуюся политическую атмосферу. К</w:t>
      </w:r>
      <w:r w:rsidR="00F32D03" w:rsidRPr="00D71935">
        <w:rPr>
          <w:sz w:val="28"/>
          <w:szCs w:val="28"/>
        </w:rPr>
        <w:t xml:space="preserve"> Витте</w:t>
      </w:r>
      <w:r w:rsidRPr="00D71935">
        <w:rPr>
          <w:sz w:val="28"/>
          <w:szCs w:val="28"/>
        </w:rPr>
        <w:t xml:space="preserve"> вернулось деятельное состояние; он высказался за создание "объединенного" правительства с ним самим в качестве премьера и даже засел за изучение государственного права, чтобы постичь основы конституционного строя. </w:t>
      </w:r>
    </w:p>
    <w:p w:rsidR="00BB0998" w:rsidRPr="00D71935" w:rsidRDefault="00BB0998" w:rsidP="007D4CAA">
      <w:pPr>
        <w:pStyle w:val="a3"/>
        <w:ind w:left="360" w:firstLine="0"/>
        <w:rPr>
          <w:sz w:val="28"/>
          <w:szCs w:val="28"/>
        </w:rPr>
      </w:pPr>
      <w:r w:rsidRPr="00D71935">
        <w:rPr>
          <w:sz w:val="28"/>
          <w:szCs w:val="28"/>
        </w:rPr>
        <w:t>На протяжении осени 1904 года, получившей в политической истории России парадоксальное название "политическая весна", "весна Святополк-Мирского",</w:t>
      </w:r>
      <w:r w:rsidR="00F32D03" w:rsidRPr="00D71935">
        <w:rPr>
          <w:sz w:val="28"/>
          <w:szCs w:val="28"/>
        </w:rPr>
        <w:t xml:space="preserve"> Витте</w:t>
      </w:r>
      <w:r w:rsidRPr="00D71935">
        <w:rPr>
          <w:sz w:val="28"/>
          <w:szCs w:val="28"/>
        </w:rPr>
        <w:t xml:space="preserve"> принял во всех действиях живое и хлопотливое участие, демонстративно поддерживая Святополк-Мирского. </w:t>
      </w:r>
    </w:p>
    <w:p w:rsidR="00BB0998" w:rsidRPr="00D71935" w:rsidRDefault="00BB0998" w:rsidP="007D4CAA">
      <w:pPr>
        <w:pStyle w:val="a3"/>
        <w:ind w:left="360" w:firstLine="0"/>
        <w:rPr>
          <w:sz w:val="28"/>
          <w:szCs w:val="28"/>
        </w:rPr>
      </w:pPr>
      <w:r w:rsidRPr="00D71935">
        <w:rPr>
          <w:sz w:val="28"/>
          <w:szCs w:val="28"/>
        </w:rPr>
        <w:t xml:space="preserve">12 декабря 1904 года был опубликован императорский указ, предусматривавший осуществление целого ряда реформ. Его положения касались: религиозной терпимости; свободы слова и реформы законов о печати; пересмотра трудового законодательства. </w:t>
      </w:r>
      <w:r w:rsidR="00F32D03" w:rsidRPr="00D71935">
        <w:rPr>
          <w:sz w:val="28"/>
          <w:szCs w:val="28"/>
        </w:rPr>
        <w:t xml:space="preserve">Витте </w:t>
      </w:r>
      <w:r w:rsidRPr="00D71935">
        <w:rPr>
          <w:sz w:val="28"/>
          <w:szCs w:val="28"/>
        </w:rPr>
        <w:t xml:space="preserve">попытался обернуть его себе на пользу, добившись того, чтобы разработка намеченных в нем мероприятий была поручена комитету министров. </w:t>
      </w:r>
    </w:p>
    <w:p w:rsidR="00BB0998" w:rsidRPr="00D71935" w:rsidRDefault="00F32D03" w:rsidP="007D4CAA">
      <w:pPr>
        <w:pStyle w:val="a3"/>
        <w:ind w:left="360" w:firstLine="0"/>
        <w:rPr>
          <w:sz w:val="28"/>
          <w:szCs w:val="28"/>
        </w:rPr>
      </w:pPr>
      <w:r w:rsidRPr="00D71935">
        <w:rPr>
          <w:sz w:val="28"/>
          <w:szCs w:val="28"/>
        </w:rPr>
        <w:t xml:space="preserve">Витте </w:t>
      </w:r>
      <w:r w:rsidR="00BB0998" w:rsidRPr="00D71935">
        <w:rPr>
          <w:sz w:val="28"/>
          <w:szCs w:val="28"/>
        </w:rPr>
        <w:t>опубликовал свою антиобщинную платформу (декабрь 1904 "Записка по крестьянскому делу"). Рост эффективности сельскохозяйственного производства при низких ценах на его продукцию был важной составной частью виттевской программы индустриализации. Он видел в этом средство и для высвобождения в деревне рабочих рук, которые использовались бы в промышленности, для удешевления труда промышленного пролетариата. Тут-то главным тормозом и оказывалась община, приверженцем которой он был в молодости.</w:t>
      </w:r>
      <w:r w:rsidRPr="00D71935">
        <w:rPr>
          <w:sz w:val="28"/>
          <w:szCs w:val="28"/>
        </w:rPr>
        <w:t xml:space="preserve"> Витте</w:t>
      </w:r>
      <w:r w:rsidR="00BB0998" w:rsidRPr="00D71935">
        <w:rPr>
          <w:sz w:val="28"/>
          <w:szCs w:val="28"/>
        </w:rPr>
        <w:t xml:space="preserve"> стал видеть в общине причину крестьянского оскудения и предмет крайнего поклонения как крайних консерваторов, интриговавших против него у царя, так и социалистов, учения которых были враждебны всему тому, что он отстаивал. Он требовал сделать из крестьянина "персону" путем уравнения крестьян в правах с другими сословиями. Речь шла при этом обо всех правах, в том числе и имущественных, иными словами - о выходе из общины с выделом земли. В общине</w:t>
      </w:r>
      <w:r w:rsidRPr="00D71935">
        <w:rPr>
          <w:sz w:val="28"/>
          <w:szCs w:val="28"/>
        </w:rPr>
        <w:t xml:space="preserve"> Витте</w:t>
      </w:r>
      <w:r w:rsidR="00BB0998" w:rsidRPr="00D71935">
        <w:rPr>
          <w:sz w:val="28"/>
          <w:szCs w:val="28"/>
        </w:rPr>
        <w:t xml:space="preserve"> видел не только препятствие к развитию сельскохозяйственного производства, но и одну из форм революционной угрозы, поскольку она воспитывала пренебрежение к праву собственности. Он утверждал в мемуарах, что видел суть крестьянского вопроса именно в замене общинной собственности на землю - индивидуальной, а не в недостатке земли, а стало быть и не в том, чтобы провести принудительное отчуждение помещичьих владений. </w:t>
      </w:r>
    </w:p>
    <w:p w:rsidR="00BB0998" w:rsidRPr="00D71935" w:rsidRDefault="00BB0998" w:rsidP="007D4CAA">
      <w:pPr>
        <w:pStyle w:val="a3"/>
        <w:ind w:left="360" w:firstLine="0"/>
        <w:rPr>
          <w:sz w:val="28"/>
          <w:szCs w:val="28"/>
        </w:rPr>
      </w:pPr>
      <w:r w:rsidRPr="00D71935">
        <w:rPr>
          <w:sz w:val="28"/>
          <w:szCs w:val="28"/>
        </w:rPr>
        <w:t xml:space="preserve">Однако, все это, по крайней </w:t>
      </w:r>
      <w:r w:rsidR="00D71935" w:rsidRPr="00D71935">
        <w:rPr>
          <w:sz w:val="28"/>
          <w:szCs w:val="28"/>
        </w:rPr>
        <w:t>мере,</w:t>
      </w:r>
      <w:r w:rsidRPr="00D71935">
        <w:rPr>
          <w:sz w:val="28"/>
          <w:szCs w:val="28"/>
        </w:rPr>
        <w:t xml:space="preserve"> по отношению ко времени пребывания</w:t>
      </w:r>
      <w:r w:rsidR="00F32D03" w:rsidRPr="00D71935">
        <w:rPr>
          <w:sz w:val="28"/>
          <w:szCs w:val="28"/>
        </w:rPr>
        <w:t xml:space="preserve"> Витте</w:t>
      </w:r>
      <w:r w:rsidRPr="00D71935">
        <w:rPr>
          <w:sz w:val="28"/>
          <w:szCs w:val="28"/>
        </w:rPr>
        <w:t xml:space="preserve"> в министерстве финансов, было до некоторой степени запоздалым остроумием. Кроме отмены в 1903 году круговой поруки за внесение прямых налогов,</w:t>
      </w:r>
      <w:r w:rsidR="00F32D03" w:rsidRPr="00D71935">
        <w:rPr>
          <w:sz w:val="28"/>
          <w:szCs w:val="28"/>
        </w:rPr>
        <w:t xml:space="preserve"> Витте</w:t>
      </w:r>
      <w:r w:rsidRPr="00D71935">
        <w:rPr>
          <w:sz w:val="28"/>
          <w:szCs w:val="28"/>
        </w:rPr>
        <w:t xml:space="preserve"> мало что сделал на министерском посту против общины. Но в Совещании о нуждах сельскохозяйственной промышленности под председательством</w:t>
      </w:r>
      <w:r w:rsidR="00F32D03" w:rsidRPr="00D71935">
        <w:rPr>
          <w:sz w:val="28"/>
          <w:szCs w:val="28"/>
        </w:rPr>
        <w:t xml:space="preserve"> Витте</w:t>
      </w:r>
      <w:r w:rsidRPr="00D71935">
        <w:rPr>
          <w:sz w:val="28"/>
          <w:szCs w:val="28"/>
        </w:rPr>
        <w:t xml:space="preserve"> общине был нанесен сильный удар, впрочем, чисто теоретический.</w:t>
      </w:r>
      <w:r w:rsidR="00F32D03" w:rsidRPr="00D71935">
        <w:rPr>
          <w:sz w:val="28"/>
          <w:szCs w:val="28"/>
        </w:rPr>
        <w:t xml:space="preserve"> Витте</w:t>
      </w:r>
      <w:r w:rsidRPr="00D71935">
        <w:rPr>
          <w:sz w:val="28"/>
          <w:szCs w:val="28"/>
        </w:rPr>
        <w:t xml:space="preserve"> считал, что если бы Совещанию дали окончить работу, то многое, что потом произошло, было бы устранено. Крестьянство, вероятно, не было бы так взбаламучено революцией, как оно оказалось. </w:t>
      </w:r>
    </w:p>
    <w:p w:rsidR="00BB0998" w:rsidRPr="00D71935" w:rsidRDefault="00BB0998" w:rsidP="000D3431">
      <w:pPr>
        <w:pStyle w:val="a3"/>
        <w:ind w:left="360" w:firstLine="0"/>
        <w:outlineLvl w:val="0"/>
        <w:rPr>
          <w:b/>
          <w:bCs/>
          <w:sz w:val="32"/>
          <w:szCs w:val="32"/>
        </w:rPr>
      </w:pPr>
      <w:bookmarkStart w:id="25" w:name="_Toc530393247"/>
      <w:bookmarkStart w:id="26" w:name="_Toc530393362"/>
      <w:r w:rsidRPr="00D71935">
        <w:rPr>
          <w:b/>
          <w:bCs/>
          <w:sz w:val="32"/>
          <w:szCs w:val="32"/>
        </w:rPr>
        <w:t>С.Ю.</w:t>
      </w:r>
      <w:r w:rsidR="00F32D03" w:rsidRPr="00D71935">
        <w:rPr>
          <w:b/>
          <w:bCs/>
          <w:sz w:val="32"/>
          <w:szCs w:val="32"/>
        </w:rPr>
        <w:t xml:space="preserve"> Витте </w:t>
      </w:r>
      <w:r w:rsidRPr="00D71935">
        <w:rPr>
          <w:b/>
          <w:bCs/>
          <w:sz w:val="32"/>
          <w:szCs w:val="32"/>
        </w:rPr>
        <w:t>и события 1905 года: манифест 17 октября.</w:t>
      </w:r>
      <w:bookmarkEnd w:id="25"/>
      <w:bookmarkEnd w:id="26"/>
      <w:r w:rsidRPr="00D71935">
        <w:rPr>
          <w:b/>
          <w:bCs/>
          <w:sz w:val="32"/>
          <w:szCs w:val="32"/>
        </w:rPr>
        <w:t xml:space="preserve"> </w:t>
      </w:r>
    </w:p>
    <w:p w:rsidR="00BB0998" w:rsidRPr="00D71935" w:rsidRDefault="00BB0998" w:rsidP="007D4CAA">
      <w:pPr>
        <w:pStyle w:val="a3"/>
        <w:ind w:left="360" w:firstLine="0"/>
        <w:rPr>
          <w:sz w:val="28"/>
          <w:szCs w:val="28"/>
        </w:rPr>
      </w:pPr>
      <w:r w:rsidRPr="00D71935">
        <w:rPr>
          <w:sz w:val="28"/>
          <w:szCs w:val="28"/>
        </w:rPr>
        <w:t xml:space="preserve">Меж тем приближался январь 1905, и уже шла русско-японская война. Поражения в Манчжурии снова продемонстрировали слабость власти. Либералы сочли, что за проигранную войну царизм вынужден будет, как и в 1861 году, заплатить реформами. Чтобы добиться этих реформ, и в первую очередь конституции, они не только усилили пропаганду в земских и интеллигентских кругах, но и решились на попытку скоординировать действия с революционерами. </w:t>
      </w:r>
    </w:p>
    <w:p w:rsidR="00BB0998" w:rsidRPr="00D71935" w:rsidRDefault="00BB0998" w:rsidP="007D4CAA">
      <w:pPr>
        <w:pStyle w:val="a3"/>
        <w:ind w:left="360" w:firstLine="0"/>
        <w:rPr>
          <w:sz w:val="28"/>
          <w:szCs w:val="28"/>
        </w:rPr>
      </w:pPr>
      <w:r w:rsidRPr="00D71935">
        <w:rPr>
          <w:sz w:val="28"/>
          <w:szCs w:val="28"/>
        </w:rPr>
        <w:t xml:space="preserve">События "Кровавого воскресенья" произвели коренной переворот в мышлении рабочих масс, на которые до этого времени весьма слабо действовала направленная на них пропаганда. Генерал Трепов и те, кто позволил ему совершить этот безумный акт, разорвали те духовные узы, которые связывали царя и простых рабочих. </w:t>
      </w:r>
    </w:p>
    <w:p w:rsidR="00BB0998" w:rsidRPr="00D71935" w:rsidRDefault="00BB0998" w:rsidP="007D4CAA">
      <w:pPr>
        <w:pStyle w:val="a3"/>
        <w:ind w:left="360" w:firstLine="0"/>
        <w:rPr>
          <w:sz w:val="28"/>
          <w:szCs w:val="28"/>
        </w:rPr>
      </w:pPr>
      <w:r w:rsidRPr="00D71935">
        <w:rPr>
          <w:sz w:val="28"/>
          <w:szCs w:val="28"/>
        </w:rPr>
        <w:t xml:space="preserve">17 января 1905 года Николай II, обращавшийся за советом </w:t>
      </w:r>
      <w:r w:rsidR="00F32D03" w:rsidRPr="00D71935">
        <w:rPr>
          <w:sz w:val="28"/>
          <w:szCs w:val="28"/>
        </w:rPr>
        <w:t>к Витте</w:t>
      </w:r>
      <w:r w:rsidRPr="00D71935">
        <w:rPr>
          <w:sz w:val="28"/>
          <w:szCs w:val="28"/>
        </w:rPr>
        <w:t xml:space="preserve"> и другим министрам, приказал ему составить из них совещание по "мерам, необходимым для успокоения страны", и о возможных реформах, сверх предусмотренных указом от 12 декабря 1904 года. </w:t>
      </w:r>
    </w:p>
    <w:p w:rsidR="00BB0998" w:rsidRPr="00D71935" w:rsidRDefault="00D71935" w:rsidP="007D4CAA">
      <w:pPr>
        <w:pStyle w:val="a3"/>
        <w:ind w:left="360" w:firstLine="0"/>
        <w:rPr>
          <w:sz w:val="28"/>
          <w:szCs w:val="28"/>
        </w:rPr>
      </w:pPr>
      <w:r w:rsidRPr="00D71935">
        <w:rPr>
          <w:sz w:val="28"/>
          <w:szCs w:val="28"/>
        </w:rPr>
        <w:t>Итак,</w:t>
      </w:r>
      <w:r w:rsidR="00BB0998" w:rsidRPr="00D71935">
        <w:rPr>
          <w:sz w:val="28"/>
          <w:szCs w:val="28"/>
        </w:rPr>
        <w:t xml:space="preserve"> шла осень 1905 года. Разразилась забастовка, которая с исторической точки зрения носила уникальный характер, ибо она парализовала всю жизнь в стане. По мере нарастания осенних революционных событий</w:t>
      </w:r>
      <w:r w:rsidR="00F32D03" w:rsidRPr="00D71935">
        <w:rPr>
          <w:sz w:val="28"/>
          <w:szCs w:val="28"/>
        </w:rPr>
        <w:t xml:space="preserve"> Витте</w:t>
      </w:r>
      <w:r w:rsidR="00BB0998" w:rsidRPr="00D71935">
        <w:rPr>
          <w:sz w:val="28"/>
          <w:szCs w:val="28"/>
        </w:rPr>
        <w:t xml:space="preserve"> запугивал царя и его окружение и предлагал для спасения создать кабинет министров, передать крестьянский вопрос будущей Думе. На революционные события первых дней октября 1905 г.</w:t>
      </w:r>
      <w:r w:rsidR="00F32D03" w:rsidRPr="00D71935">
        <w:rPr>
          <w:sz w:val="28"/>
          <w:szCs w:val="28"/>
        </w:rPr>
        <w:t xml:space="preserve"> Витте</w:t>
      </w:r>
      <w:r w:rsidR="00BB0998" w:rsidRPr="00D71935">
        <w:rPr>
          <w:sz w:val="28"/>
          <w:szCs w:val="28"/>
        </w:rPr>
        <w:t xml:space="preserve"> отозвался речью о том, что "нужно сильное правительство, чтобы бороться с анархией", и запиской царю с программой либеральных реформ. </w:t>
      </w:r>
    </w:p>
    <w:p w:rsidR="00BB0998" w:rsidRPr="00D71935" w:rsidRDefault="00F32D03" w:rsidP="007D4CAA">
      <w:pPr>
        <w:pStyle w:val="a3"/>
        <w:ind w:left="360" w:firstLine="0"/>
        <w:rPr>
          <w:sz w:val="28"/>
          <w:szCs w:val="28"/>
        </w:rPr>
      </w:pPr>
      <w:r w:rsidRPr="00D71935">
        <w:rPr>
          <w:sz w:val="28"/>
          <w:szCs w:val="28"/>
        </w:rPr>
        <w:t xml:space="preserve">Витте </w:t>
      </w:r>
      <w:r w:rsidR="00BB0998" w:rsidRPr="00D71935">
        <w:rPr>
          <w:sz w:val="28"/>
          <w:szCs w:val="28"/>
        </w:rPr>
        <w:t>не был сторонником конституции и парламентаризма. Еще совсем недавно он доказывал, что даже бесправное местное земство несовместимо с самодержавием. Больше всего его устроил бы строй, где царь считался бы самодержцем, а реальная власть принадлежала бы ему,</w:t>
      </w:r>
      <w:r w:rsidRPr="00D71935">
        <w:rPr>
          <w:sz w:val="28"/>
          <w:szCs w:val="28"/>
        </w:rPr>
        <w:t xml:space="preserve"> Витте</w:t>
      </w:r>
      <w:r w:rsidR="00BB0998" w:rsidRPr="00D71935">
        <w:rPr>
          <w:sz w:val="28"/>
          <w:szCs w:val="28"/>
        </w:rPr>
        <w:t>. Но умный и беспринципный Сергей Юльевич лучше других царских сановников умел оценивать ситуацию и маневрировать в волнах политического океана. Вот почему в октябре 1905 г.</w:t>
      </w:r>
      <w:r w:rsidRPr="00D71935">
        <w:rPr>
          <w:sz w:val="28"/>
          <w:szCs w:val="28"/>
        </w:rPr>
        <w:t xml:space="preserve"> Витте</w:t>
      </w:r>
      <w:r w:rsidR="00BB0998" w:rsidRPr="00D71935">
        <w:rPr>
          <w:sz w:val="28"/>
          <w:szCs w:val="28"/>
        </w:rPr>
        <w:t xml:space="preserve"> "поставил" на конституцию. После нескольких дней тяжких колебаний предложение</w:t>
      </w:r>
      <w:r w:rsidRPr="00D71935">
        <w:rPr>
          <w:sz w:val="28"/>
          <w:szCs w:val="28"/>
        </w:rPr>
        <w:t xml:space="preserve"> Витте</w:t>
      </w:r>
      <w:r w:rsidR="00BB0998" w:rsidRPr="00D71935">
        <w:rPr>
          <w:sz w:val="28"/>
          <w:szCs w:val="28"/>
        </w:rPr>
        <w:t xml:space="preserve"> о конституции было принято. Царь решил опубликовать манифест, в котором без упоминания самого слова "конституция" будет провозглашено создание нового порядка, означавшего по сути дела конституционную систему. Был издан составленный под руководством</w:t>
      </w:r>
      <w:r w:rsidRPr="00D71935">
        <w:rPr>
          <w:sz w:val="28"/>
          <w:szCs w:val="28"/>
        </w:rPr>
        <w:t xml:space="preserve"> Витте</w:t>
      </w:r>
      <w:r w:rsidR="00BB0998" w:rsidRPr="00D71935">
        <w:rPr>
          <w:sz w:val="28"/>
          <w:szCs w:val="28"/>
        </w:rPr>
        <w:t xml:space="preserve"> документ, получивший известность как манифест 17 октября. </w:t>
      </w:r>
    </w:p>
    <w:p w:rsidR="00BB0998" w:rsidRPr="00D71935" w:rsidRDefault="00BB0998" w:rsidP="007D4CAA">
      <w:pPr>
        <w:pStyle w:val="a3"/>
        <w:ind w:left="360" w:firstLine="0"/>
        <w:rPr>
          <w:sz w:val="28"/>
          <w:szCs w:val="28"/>
        </w:rPr>
      </w:pPr>
      <w:r w:rsidRPr="00D71935">
        <w:rPr>
          <w:sz w:val="28"/>
          <w:szCs w:val="28"/>
        </w:rPr>
        <w:t xml:space="preserve">18 февраля 1905 года - весьма знаменательный день. Были одновременно опубликованы три в высшей степени важных документа: </w:t>
      </w:r>
    </w:p>
    <w:p w:rsidR="00BB0998" w:rsidRPr="00D71935" w:rsidRDefault="00BB0998" w:rsidP="007D4CAA">
      <w:pPr>
        <w:pStyle w:val="a3"/>
        <w:ind w:left="360" w:firstLine="0"/>
        <w:rPr>
          <w:sz w:val="28"/>
          <w:szCs w:val="28"/>
        </w:rPr>
      </w:pPr>
      <w:r w:rsidRPr="00D71935">
        <w:rPr>
          <w:sz w:val="28"/>
          <w:szCs w:val="28"/>
        </w:rPr>
        <w:t xml:space="preserve">Манифест Николая II, обращенный с призывом ко всем "истинно русским людям" объединиться вокруг трона и дать отпор тем, кто хочет подорвать древние основы самодержавия; </w:t>
      </w:r>
    </w:p>
    <w:p w:rsidR="00BB0998" w:rsidRPr="00D71935" w:rsidRDefault="00BB0998" w:rsidP="007D4CAA">
      <w:pPr>
        <w:pStyle w:val="a3"/>
        <w:ind w:left="360" w:firstLine="0"/>
        <w:rPr>
          <w:sz w:val="28"/>
          <w:szCs w:val="28"/>
        </w:rPr>
      </w:pPr>
      <w:r w:rsidRPr="00D71935">
        <w:rPr>
          <w:sz w:val="28"/>
          <w:szCs w:val="28"/>
        </w:rPr>
        <w:t xml:space="preserve">Рескрипт новому министру внутренних дел А.Г. Булыгину разработать "совещательный" статус Думы (Святополк-Мирский сразу после "Кровавого воскресенья" ушел в отставку); </w:t>
      </w:r>
    </w:p>
    <w:p w:rsidR="00BB0998" w:rsidRPr="00D71935" w:rsidRDefault="00BB0998" w:rsidP="007D4CAA">
      <w:pPr>
        <w:pStyle w:val="a3"/>
        <w:ind w:left="360" w:firstLine="0"/>
        <w:rPr>
          <w:sz w:val="28"/>
          <w:szCs w:val="28"/>
        </w:rPr>
      </w:pPr>
      <w:r w:rsidRPr="00D71935">
        <w:rPr>
          <w:sz w:val="28"/>
          <w:szCs w:val="28"/>
        </w:rPr>
        <w:t xml:space="preserve">Указ сенату, предписывающий принимать к рассмотрению прошения, врученные или направленные ему из различных слоев населения. </w:t>
      </w:r>
    </w:p>
    <w:p w:rsidR="00BB0998" w:rsidRPr="00D71935" w:rsidRDefault="00BB0998" w:rsidP="007D4CAA">
      <w:pPr>
        <w:pStyle w:val="a3"/>
        <w:ind w:left="360" w:firstLine="0"/>
        <w:rPr>
          <w:sz w:val="28"/>
          <w:szCs w:val="28"/>
        </w:rPr>
      </w:pPr>
      <w:r w:rsidRPr="00D71935">
        <w:rPr>
          <w:sz w:val="28"/>
          <w:szCs w:val="28"/>
        </w:rPr>
        <w:t>К заслугам</w:t>
      </w:r>
      <w:r w:rsidR="00F32D03" w:rsidRPr="00D71935">
        <w:rPr>
          <w:sz w:val="28"/>
          <w:szCs w:val="28"/>
        </w:rPr>
        <w:t xml:space="preserve"> Витте</w:t>
      </w:r>
      <w:r w:rsidRPr="00D71935">
        <w:rPr>
          <w:sz w:val="28"/>
          <w:szCs w:val="28"/>
        </w:rPr>
        <w:t xml:space="preserve"> перед старой Россией, выразившимся в экономических преобразованиях и только что заключенном мире с Японией, добавился теперь и манифест 17 октября, вызвавший надежды на политическое обновление государства и общества. 19 октября появился указ о создании первого в истории России объединенного Совета Министров, во главе </w:t>
      </w:r>
      <w:r w:rsidR="00F32D03" w:rsidRPr="00D71935">
        <w:rPr>
          <w:sz w:val="28"/>
          <w:szCs w:val="28"/>
        </w:rPr>
        <w:t>которого и был поставлен Витте</w:t>
      </w:r>
      <w:r w:rsidRPr="00D71935">
        <w:rPr>
          <w:sz w:val="28"/>
          <w:szCs w:val="28"/>
        </w:rPr>
        <w:t xml:space="preserve">. </w:t>
      </w:r>
    </w:p>
    <w:p w:rsidR="00BB0998" w:rsidRPr="00D71935" w:rsidRDefault="00BB0998" w:rsidP="007D4CAA">
      <w:pPr>
        <w:pStyle w:val="a3"/>
        <w:ind w:left="360" w:firstLine="0"/>
        <w:rPr>
          <w:sz w:val="28"/>
          <w:szCs w:val="28"/>
        </w:rPr>
      </w:pPr>
      <w:r w:rsidRPr="00D71935">
        <w:rPr>
          <w:sz w:val="28"/>
          <w:szCs w:val="28"/>
        </w:rPr>
        <w:t>Совет отнюдь не стал, как и обещал царю</w:t>
      </w:r>
      <w:r w:rsidR="0079728E" w:rsidRPr="00D71935">
        <w:rPr>
          <w:sz w:val="28"/>
          <w:szCs w:val="28"/>
        </w:rPr>
        <w:t xml:space="preserve"> Витте</w:t>
      </w:r>
      <w:r w:rsidRPr="00D71935">
        <w:rPr>
          <w:sz w:val="28"/>
          <w:szCs w:val="28"/>
        </w:rPr>
        <w:t>, кабинетом в европейском смысле. Он был ответственен не перед Думой, а перед царем. И министров назначал царь, и во всех делах, которые Совет рассматривал, за царем оставалось последнее сл</w:t>
      </w:r>
      <w:r w:rsidR="0079728E" w:rsidRPr="00D71935">
        <w:rPr>
          <w:sz w:val="28"/>
          <w:szCs w:val="28"/>
        </w:rPr>
        <w:t>ово. Будучи министром финансов, Витте</w:t>
      </w:r>
      <w:r w:rsidRPr="00D71935">
        <w:rPr>
          <w:sz w:val="28"/>
          <w:szCs w:val="28"/>
        </w:rPr>
        <w:t xml:space="preserve"> имел большую власть и пользовался большим влиянием, чем как глава правительства; не только ограниченность компетенции Совета министров играла здесь роль, но и различный характер отношений</w:t>
      </w:r>
      <w:r w:rsidR="0079728E" w:rsidRPr="00D71935">
        <w:rPr>
          <w:sz w:val="28"/>
          <w:szCs w:val="28"/>
        </w:rPr>
        <w:t xml:space="preserve"> Витте</w:t>
      </w:r>
      <w:r w:rsidRPr="00D71935">
        <w:rPr>
          <w:sz w:val="28"/>
          <w:szCs w:val="28"/>
        </w:rPr>
        <w:t xml:space="preserve"> с Александром III и Нико</w:t>
      </w:r>
      <w:r w:rsidR="0079728E" w:rsidRPr="00D71935">
        <w:rPr>
          <w:sz w:val="28"/>
          <w:szCs w:val="28"/>
        </w:rPr>
        <w:t>лаем II. Первый во всем доверял Витте</w:t>
      </w:r>
      <w:r w:rsidRPr="00D71935">
        <w:rPr>
          <w:sz w:val="28"/>
          <w:szCs w:val="28"/>
        </w:rPr>
        <w:t xml:space="preserve">, а второй считал его чуть ли не злым гением своего царствования. </w:t>
      </w:r>
    </w:p>
    <w:p w:rsidR="00BB0998" w:rsidRPr="00D71935" w:rsidRDefault="00BB0998" w:rsidP="007D4CAA">
      <w:pPr>
        <w:pStyle w:val="a3"/>
        <w:ind w:left="360" w:firstLine="0"/>
        <w:rPr>
          <w:sz w:val="28"/>
          <w:szCs w:val="28"/>
        </w:rPr>
      </w:pPr>
      <w:r w:rsidRPr="00D71935">
        <w:rPr>
          <w:sz w:val="28"/>
          <w:szCs w:val="28"/>
        </w:rPr>
        <w:t>Сейчас же после своего назначения</w:t>
      </w:r>
      <w:r w:rsidR="0079728E" w:rsidRPr="00D71935">
        <w:rPr>
          <w:sz w:val="28"/>
          <w:szCs w:val="28"/>
        </w:rPr>
        <w:t xml:space="preserve"> Витте</w:t>
      </w:r>
      <w:r w:rsidRPr="00D71935">
        <w:rPr>
          <w:sz w:val="28"/>
          <w:szCs w:val="28"/>
        </w:rPr>
        <w:t xml:space="preserve"> вступил в переговоры с представителями либеральной общественности об их вхождении в правительство. Переговоры ничем не закончились, оказавшись политическим маневром царизма, несколько раз повто</w:t>
      </w:r>
      <w:r w:rsidR="0079728E" w:rsidRPr="00D71935">
        <w:rPr>
          <w:sz w:val="28"/>
          <w:szCs w:val="28"/>
        </w:rPr>
        <w:t>ренным впоследствии преемниками Витте</w:t>
      </w:r>
      <w:r w:rsidRPr="00D71935">
        <w:rPr>
          <w:sz w:val="28"/>
          <w:szCs w:val="28"/>
        </w:rPr>
        <w:t xml:space="preserve">. </w:t>
      </w:r>
    </w:p>
    <w:p w:rsidR="0079728E" w:rsidRPr="00D71935" w:rsidRDefault="00BB0998" w:rsidP="007D4CAA">
      <w:pPr>
        <w:pStyle w:val="a3"/>
        <w:ind w:left="360" w:firstLine="0"/>
        <w:rPr>
          <w:sz w:val="28"/>
          <w:szCs w:val="28"/>
        </w:rPr>
      </w:pPr>
      <w:r w:rsidRPr="00D71935">
        <w:rPr>
          <w:sz w:val="28"/>
          <w:szCs w:val="28"/>
        </w:rPr>
        <w:t xml:space="preserve">21 марта Совет министров, собравшись под предводительством Сольского, не без строгости осудил указ от 18 февраля 1905. Царя как бы обвинили </w:t>
      </w:r>
      <w:r w:rsidR="0079728E" w:rsidRPr="00D71935">
        <w:rPr>
          <w:sz w:val="28"/>
          <w:szCs w:val="28"/>
        </w:rPr>
        <w:t>в либерализме. Активное участие Витте</w:t>
      </w:r>
      <w:r w:rsidRPr="00D71935">
        <w:rPr>
          <w:sz w:val="28"/>
          <w:szCs w:val="28"/>
        </w:rPr>
        <w:t xml:space="preserve"> в том заседании не осталось без последствий - царь закрыл возглавлявшееся</w:t>
      </w:r>
      <w:r w:rsidR="0079728E" w:rsidRPr="00D71935">
        <w:rPr>
          <w:sz w:val="28"/>
          <w:szCs w:val="28"/>
        </w:rPr>
        <w:t xml:space="preserve"> Витте</w:t>
      </w:r>
      <w:r w:rsidRPr="00D71935">
        <w:rPr>
          <w:sz w:val="28"/>
          <w:szCs w:val="28"/>
        </w:rPr>
        <w:t xml:space="preserve"> сельскохозяйственное совещание и совещание министров (по "объединенному" правительству).</w:t>
      </w:r>
    </w:p>
    <w:p w:rsidR="00BB0998" w:rsidRPr="00D71935" w:rsidRDefault="0079728E" w:rsidP="007D4CAA">
      <w:pPr>
        <w:pStyle w:val="a3"/>
        <w:ind w:left="360" w:firstLine="0"/>
        <w:rPr>
          <w:sz w:val="28"/>
          <w:szCs w:val="28"/>
        </w:rPr>
      </w:pPr>
      <w:r w:rsidRPr="00D71935">
        <w:rPr>
          <w:sz w:val="28"/>
          <w:szCs w:val="28"/>
        </w:rPr>
        <w:t>Витте</w:t>
      </w:r>
      <w:r w:rsidR="00BB0998" w:rsidRPr="00D71935">
        <w:rPr>
          <w:sz w:val="28"/>
          <w:szCs w:val="28"/>
        </w:rPr>
        <w:t xml:space="preserve"> снова оказался не у дел, но пробыл в тени недолго. В это время приближалась развязка русско-японской войны. </w:t>
      </w:r>
      <w:r w:rsidR="00D71935" w:rsidRPr="00D71935">
        <w:rPr>
          <w:sz w:val="28"/>
          <w:szCs w:val="28"/>
        </w:rPr>
        <w:t>После Цусимы поиски пути прекращения войны с Японией снова вывели полуопального сановника на передний план (май 1905). 24 мая 1905 года на совещании при Совете министров Витте заявил, что "дипломатическая партия проиграна", и неизвестно, какой мирный договор удастся заключит</w:t>
      </w:r>
      <w:r w:rsidR="00D71935">
        <w:rPr>
          <w:sz w:val="28"/>
          <w:szCs w:val="28"/>
        </w:rPr>
        <w:t>ь</w:t>
      </w:r>
      <w:r w:rsidR="00D71935" w:rsidRPr="00D71935">
        <w:rPr>
          <w:sz w:val="28"/>
          <w:szCs w:val="28"/>
        </w:rPr>
        <w:t xml:space="preserve"> министру иностранных дел. </w:t>
      </w:r>
      <w:r w:rsidR="00BB0998" w:rsidRPr="00D71935">
        <w:rPr>
          <w:sz w:val="28"/>
          <w:szCs w:val="28"/>
        </w:rPr>
        <w:t>А через месяц (хотя это решение далось царю нелегко) вести переговоры о мире было поручено</w:t>
      </w:r>
      <w:r w:rsidRPr="00D71935">
        <w:rPr>
          <w:sz w:val="28"/>
          <w:szCs w:val="28"/>
        </w:rPr>
        <w:t xml:space="preserve"> Витте</w:t>
      </w:r>
      <w:r w:rsidR="00BB0998" w:rsidRPr="00D71935">
        <w:rPr>
          <w:sz w:val="28"/>
          <w:szCs w:val="28"/>
        </w:rPr>
        <w:t xml:space="preserve">. </w:t>
      </w:r>
    </w:p>
    <w:p w:rsidR="00BB0998" w:rsidRPr="00D71935" w:rsidRDefault="00BB0998" w:rsidP="007D4CAA">
      <w:pPr>
        <w:pStyle w:val="a3"/>
        <w:ind w:left="360" w:firstLine="0"/>
        <w:rPr>
          <w:sz w:val="28"/>
          <w:szCs w:val="28"/>
        </w:rPr>
      </w:pPr>
      <w:r w:rsidRPr="00D71935">
        <w:rPr>
          <w:sz w:val="28"/>
          <w:szCs w:val="28"/>
        </w:rPr>
        <w:t>Недюжинная одаренность, государственная опытность, широта взглядов и умение ориентироваться в чуждых российскому бюрократу американс</w:t>
      </w:r>
      <w:r w:rsidR="0079728E" w:rsidRPr="00D71935">
        <w:rPr>
          <w:sz w:val="28"/>
          <w:szCs w:val="28"/>
        </w:rPr>
        <w:t>ких политических правах помогли Витте</w:t>
      </w:r>
      <w:r w:rsidRPr="00D71935">
        <w:rPr>
          <w:sz w:val="28"/>
          <w:szCs w:val="28"/>
        </w:rPr>
        <w:t xml:space="preserve"> в переговорах о мире с Японией. Соглашение с Японией, которого</w:t>
      </w:r>
      <w:r w:rsidR="0079728E" w:rsidRPr="00D71935">
        <w:rPr>
          <w:sz w:val="28"/>
          <w:szCs w:val="28"/>
        </w:rPr>
        <w:t xml:space="preserve"> Витте </w:t>
      </w:r>
      <w:r w:rsidRPr="00D71935">
        <w:rPr>
          <w:sz w:val="28"/>
          <w:szCs w:val="28"/>
        </w:rPr>
        <w:t>добился для России, не носило унизительного характера и не предусматривало никаких крупных</w:t>
      </w:r>
      <w:r w:rsidR="0079728E" w:rsidRPr="00D71935">
        <w:rPr>
          <w:sz w:val="28"/>
          <w:szCs w:val="28"/>
        </w:rPr>
        <w:t xml:space="preserve"> уступок. 15 сентября 1905 года Витте</w:t>
      </w:r>
      <w:r w:rsidRPr="00D71935">
        <w:rPr>
          <w:sz w:val="28"/>
          <w:szCs w:val="28"/>
        </w:rPr>
        <w:t xml:space="preserve"> вернулся в Петербург. Он получил за Портсмутский договор графский титул. </w:t>
      </w:r>
    </w:p>
    <w:p w:rsidR="00BB0998" w:rsidRPr="00D71935" w:rsidRDefault="00BB0998" w:rsidP="007D4CAA">
      <w:pPr>
        <w:pStyle w:val="a3"/>
        <w:ind w:left="360" w:firstLine="0"/>
        <w:rPr>
          <w:sz w:val="28"/>
          <w:szCs w:val="28"/>
        </w:rPr>
      </w:pPr>
      <w:r w:rsidRPr="00D71935">
        <w:rPr>
          <w:sz w:val="28"/>
          <w:szCs w:val="28"/>
        </w:rPr>
        <w:t>Именно осенью 1905 года (в октябре) впервые обсуждалась на совещании</w:t>
      </w:r>
      <w:r w:rsidR="0079728E" w:rsidRPr="00D71935">
        <w:rPr>
          <w:sz w:val="28"/>
          <w:szCs w:val="28"/>
        </w:rPr>
        <w:t xml:space="preserve"> Витте</w:t>
      </w:r>
      <w:r w:rsidRPr="00D71935">
        <w:rPr>
          <w:sz w:val="28"/>
          <w:szCs w:val="28"/>
        </w:rPr>
        <w:t xml:space="preserve"> с "общественными деятелями" кандидатура Столыпина на пост министра внутренних дел. С этого периода они находились на политической арене одновременно. </w:t>
      </w:r>
    </w:p>
    <w:p w:rsidR="00BB0998" w:rsidRPr="00D71935" w:rsidRDefault="00BB0998" w:rsidP="007D4CAA">
      <w:pPr>
        <w:pStyle w:val="a3"/>
        <w:ind w:left="360" w:firstLine="0"/>
        <w:rPr>
          <w:sz w:val="28"/>
          <w:szCs w:val="28"/>
        </w:rPr>
      </w:pPr>
      <w:r w:rsidRPr="00D71935">
        <w:rPr>
          <w:sz w:val="28"/>
          <w:szCs w:val="28"/>
        </w:rPr>
        <w:t>Все конфликты обострились в первой половине февраля 1906г. Став председателем Совета Министров,</w:t>
      </w:r>
      <w:r w:rsidR="0079728E" w:rsidRPr="00D71935">
        <w:rPr>
          <w:sz w:val="28"/>
          <w:szCs w:val="28"/>
        </w:rPr>
        <w:t xml:space="preserve"> Витте</w:t>
      </w:r>
      <w:r w:rsidRPr="00D71935">
        <w:rPr>
          <w:sz w:val="28"/>
          <w:szCs w:val="28"/>
        </w:rPr>
        <w:t xml:space="preserve"> не потерял интереса к переустройству крестьянского землевладения, хотя центральным становился теперь вопрос о принудительном отчуждении в пользу крестьян части казенных и помещичьих земель. Временами, в моменты подъема крестьянского движения, даже в самых консервативных помещичьих кругах готовы были пойти и на это; 3 ноября царским манифестом были отменены выкупные платежи. Однако как только карательная политика приносила успех, аграрное реформаторство встречало сопротивление. В начале 1906 г. царь пишет: "Частная собственность должна оставаться неприкосновенной". </w:t>
      </w:r>
      <w:r w:rsidR="00D71935" w:rsidRPr="00D71935">
        <w:rPr>
          <w:sz w:val="28"/>
          <w:szCs w:val="28"/>
        </w:rPr>
        <w:t>Как меру, обещавшую смягчить крестьянский натиск на землевладение помещиков, Николай II одобрил необходимость признать надельные земли собственностью владельцев и установить порядок выхода крестьян из общины этот вопрос был включен в программу занятий Думы, ра</w:t>
      </w:r>
      <w:r w:rsidR="00D71935">
        <w:rPr>
          <w:sz w:val="28"/>
          <w:szCs w:val="28"/>
        </w:rPr>
        <w:t>зработанную витте</w:t>
      </w:r>
      <w:r w:rsidR="00D71935" w:rsidRPr="00D71935">
        <w:rPr>
          <w:sz w:val="28"/>
          <w:szCs w:val="28"/>
        </w:rPr>
        <w:t xml:space="preserve">вским кабинетом. </w:t>
      </w:r>
    </w:p>
    <w:p w:rsidR="00BB0998" w:rsidRPr="00D71935" w:rsidRDefault="00BB0998" w:rsidP="007D4CAA">
      <w:pPr>
        <w:pStyle w:val="a3"/>
        <w:ind w:left="360" w:firstLine="0"/>
        <w:rPr>
          <w:sz w:val="28"/>
          <w:szCs w:val="28"/>
        </w:rPr>
      </w:pPr>
      <w:r w:rsidRPr="00D71935">
        <w:rPr>
          <w:sz w:val="28"/>
          <w:szCs w:val="28"/>
        </w:rPr>
        <w:t xml:space="preserve">Законопроект I Думы о земельной реформе, который предусматривал разрешить эту проблему путем выкупа земли у частных собственников и передачи ее крестьянам, позволил бы крестьянам самим определить будущее общинного землевладения. Это был разумный и демократичный путь решения древнейшей и наиболее существенной социально-политической проблемы России. </w:t>
      </w:r>
    </w:p>
    <w:p w:rsidR="00BB0998" w:rsidRPr="00D71935" w:rsidRDefault="00BB0998" w:rsidP="007D4CAA">
      <w:pPr>
        <w:pStyle w:val="a3"/>
        <w:ind w:left="360" w:firstLine="0"/>
        <w:rPr>
          <w:sz w:val="28"/>
          <w:szCs w:val="28"/>
        </w:rPr>
      </w:pPr>
      <w:r w:rsidRPr="00D71935">
        <w:rPr>
          <w:sz w:val="28"/>
          <w:szCs w:val="28"/>
        </w:rPr>
        <w:t xml:space="preserve">В случае принятия законопроекта в деревне немедленно начался бы процесс социального расслоения, и нет сомнений, что из недр крестьянских масс возникло бы "буржуазное" меньшинство, что позволило бы осуществить внедрение фермерской системы по французскому или немецкому образцу. </w:t>
      </w:r>
    </w:p>
    <w:p w:rsidR="00BB0998" w:rsidRPr="00D71935" w:rsidRDefault="00BB0998" w:rsidP="00B22495">
      <w:pPr>
        <w:pStyle w:val="a3"/>
        <w:spacing w:before="120" w:beforeAutospacing="0" w:after="120" w:afterAutospacing="0"/>
        <w:ind w:left="357" w:firstLine="0"/>
        <w:rPr>
          <w:sz w:val="28"/>
          <w:szCs w:val="28"/>
        </w:rPr>
      </w:pPr>
      <w:r w:rsidRPr="00D71935">
        <w:rPr>
          <w:sz w:val="28"/>
          <w:szCs w:val="28"/>
        </w:rPr>
        <w:t>Помещики в провинции приняли в штыки идею отчуждения их земель в любом варианте. К Николаю пошли записк</w:t>
      </w:r>
      <w:r w:rsidR="0079728E" w:rsidRPr="00D71935">
        <w:rPr>
          <w:sz w:val="28"/>
          <w:szCs w:val="28"/>
        </w:rPr>
        <w:t>и, в которых требовали заменить Витте</w:t>
      </w:r>
      <w:r w:rsidRPr="00D71935">
        <w:rPr>
          <w:sz w:val="28"/>
          <w:szCs w:val="28"/>
        </w:rPr>
        <w:t xml:space="preserve"> "лицом более твердых государственных принципов". А Николаю и навязанная ему конституция, и принудительное отчуждение, и</w:t>
      </w:r>
      <w:r w:rsidR="0079728E" w:rsidRPr="00D71935">
        <w:rPr>
          <w:sz w:val="28"/>
          <w:szCs w:val="28"/>
        </w:rPr>
        <w:t xml:space="preserve"> Витте</w:t>
      </w:r>
      <w:r w:rsidRPr="00D71935">
        <w:rPr>
          <w:sz w:val="28"/>
          <w:szCs w:val="28"/>
        </w:rPr>
        <w:t xml:space="preserve"> лично были поперек горла. </w:t>
      </w:r>
    </w:p>
    <w:p w:rsidR="00BB0998" w:rsidRPr="00D71935" w:rsidRDefault="00BB0998" w:rsidP="00B22495">
      <w:pPr>
        <w:pStyle w:val="a3"/>
        <w:spacing w:before="120" w:beforeAutospacing="0" w:after="120" w:afterAutospacing="0"/>
        <w:ind w:left="357" w:firstLine="0"/>
        <w:rPr>
          <w:sz w:val="28"/>
          <w:szCs w:val="28"/>
        </w:rPr>
      </w:pPr>
      <w:r w:rsidRPr="00D71935">
        <w:rPr>
          <w:sz w:val="28"/>
          <w:szCs w:val="28"/>
        </w:rPr>
        <w:t>Правительство</w:t>
      </w:r>
      <w:r w:rsidR="0079728E" w:rsidRPr="00D71935">
        <w:rPr>
          <w:sz w:val="28"/>
          <w:szCs w:val="28"/>
        </w:rPr>
        <w:t xml:space="preserve"> Витте</w:t>
      </w:r>
      <w:r w:rsidRPr="00D71935">
        <w:rPr>
          <w:sz w:val="28"/>
          <w:szCs w:val="28"/>
        </w:rPr>
        <w:t xml:space="preserve">, кроме подготовки к созыву Думы, занималось введением исключительного положения в отдельных местностях, расширением правительственной пропаганды как "средства успокоения населения и утверждения в нем правильных политических понятий", применением военно-полевых судов, смертной казни, репрессий против государственных служащих за участие в революционном движении. Порой Совету министров приходилось отмечать и даже пресекать карательные излишества, выражать неодобрение черносотенным выступлениям, приравненных по наказуемости к революционным, вырабатывать меры по предотвращению погромов. Действия против </w:t>
      </w:r>
      <w:r w:rsidR="002A20F4" w:rsidRPr="00D71935">
        <w:rPr>
          <w:sz w:val="28"/>
          <w:szCs w:val="28"/>
        </w:rPr>
        <w:t>революции Витте</w:t>
      </w:r>
      <w:r w:rsidRPr="00D71935">
        <w:rPr>
          <w:sz w:val="28"/>
          <w:szCs w:val="28"/>
        </w:rPr>
        <w:t xml:space="preserve"> делил на карательные </w:t>
      </w:r>
      <w:r w:rsidR="00D71935" w:rsidRPr="00D71935">
        <w:rPr>
          <w:sz w:val="28"/>
          <w:szCs w:val="28"/>
        </w:rPr>
        <w:t>- «</w:t>
      </w:r>
      <w:r w:rsidRPr="00D71935">
        <w:rPr>
          <w:sz w:val="28"/>
          <w:szCs w:val="28"/>
        </w:rPr>
        <w:t xml:space="preserve">так сказать, меры отрицательного свойства", дающие "только наружное временное успокоение" и меры "ограничительного характера" уступки тем или иным социальным группам для их умиротворения. </w:t>
      </w:r>
    </w:p>
    <w:p w:rsidR="002A20F4" w:rsidRPr="00D71935" w:rsidRDefault="00BB0998" w:rsidP="00B22495">
      <w:pPr>
        <w:pStyle w:val="a3"/>
        <w:spacing w:before="120" w:beforeAutospacing="0" w:after="120" w:afterAutospacing="0"/>
        <w:ind w:left="357" w:firstLine="0"/>
        <w:rPr>
          <w:sz w:val="28"/>
          <w:szCs w:val="28"/>
        </w:rPr>
      </w:pPr>
      <w:r w:rsidRPr="00D71935">
        <w:rPr>
          <w:sz w:val="28"/>
          <w:szCs w:val="28"/>
        </w:rPr>
        <w:t>В полугодичной деятельности Кабинета большое место отводилось преобразованиям, связанным с осуществлением провозглашенных 17 октября свобод, - законам об обществах и союзах, о собраниях, о печати. Элем</w:t>
      </w:r>
      <w:r w:rsidR="002A20F4" w:rsidRPr="00D71935">
        <w:rPr>
          <w:sz w:val="28"/>
          <w:szCs w:val="28"/>
        </w:rPr>
        <w:t>енты правового порядка Витте</w:t>
      </w:r>
      <w:r w:rsidRPr="00D71935">
        <w:rPr>
          <w:sz w:val="28"/>
          <w:szCs w:val="28"/>
        </w:rPr>
        <w:t xml:space="preserve"> хотел использовать для развития нового строя, противоречивый характер которого современники выражали парадоксальной формулой: "конституционная империя с самодержав</w:t>
      </w:r>
      <w:r w:rsidR="00A16DD7">
        <w:rPr>
          <w:sz w:val="28"/>
          <w:szCs w:val="28"/>
        </w:rPr>
        <w:t>ным императором</w:t>
      </w:r>
      <w:r w:rsidRPr="00D71935">
        <w:rPr>
          <w:sz w:val="28"/>
          <w:szCs w:val="28"/>
        </w:rPr>
        <w:t xml:space="preserve">". </w:t>
      </w:r>
    </w:p>
    <w:p w:rsidR="00BB0998" w:rsidRPr="00D71935" w:rsidRDefault="002A20F4" w:rsidP="00B22495">
      <w:pPr>
        <w:pStyle w:val="a3"/>
        <w:spacing w:before="120" w:beforeAutospacing="0" w:after="120" w:afterAutospacing="0"/>
        <w:ind w:left="357" w:firstLine="0"/>
        <w:rPr>
          <w:sz w:val="28"/>
          <w:szCs w:val="28"/>
        </w:rPr>
      </w:pPr>
      <w:r w:rsidRPr="00D71935">
        <w:rPr>
          <w:sz w:val="28"/>
          <w:szCs w:val="28"/>
        </w:rPr>
        <w:t>Витте</w:t>
      </w:r>
      <w:r w:rsidR="00BB0998" w:rsidRPr="00D71935">
        <w:rPr>
          <w:sz w:val="28"/>
          <w:szCs w:val="28"/>
        </w:rPr>
        <w:t xml:space="preserve"> и сам в случае тактической необходимости готов был следовать этой формуле, выступать сторонником неограниченной царской власти. </w:t>
      </w:r>
    </w:p>
    <w:p w:rsidR="00A16DD7" w:rsidRDefault="00BB0998" w:rsidP="00B22495">
      <w:pPr>
        <w:pStyle w:val="a3"/>
        <w:spacing w:before="120" w:beforeAutospacing="0" w:after="120" w:afterAutospacing="0"/>
        <w:ind w:left="357" w:firstLine="0"/>
        <w:outlineLvl w:val="0"/>
        <w:rPr>
          <w:b/>
          <w:bCs/>
          <w:sz w:val="32"/>
          <w:szCs w:val="32"/>
        </w:rPr>
      </w:pPr>
      <w:bookmarkStart w:id="27" w:name="_Toc530393248"/>
      <w:bookmarkStart w:id="28" w:name="_Toc530393363"/>
      <w:r w:rsidRPr="00D71935">
        <w:rPr>
          <w:b/>
          <w:bCs/>
          <w:sz w:val="32"/>
          <w:szCs w:val="32"/>
        </w:rPr>
        <w:t>Отставка</w:t>
      </w:r>
      <w:r w:rsidR="002A20F4" w:rsidRPr="00D71935">
        <w:rPr>
          <w:b/>
          <w:bCs/>
          <w:sz w:val="32"/>
          <w:szCs w:val="32"/>
        </w:rPr>
        <w:t xml:space="preserve"> Витте</w:t>
      </w:r>
      <w:r w:rsidRPr="00D71935">
        <w:rPr>
          <w:b/>
          <w:bCs/>
          <w:sz w:val="32"/>
          <w:szCs w:val="32"/>
        </w:rPr>
        <w:t xml:space="preserve"> и его смерть.</w:t>
      </w:r>
      <w:bookmarkEnd w:id="27"/>
      <w:bookmarkEnd w:id="28"/>
      <w:r w:rsidRPr="00D71935">
        <w:rPr>
          <w:b/>
          <w:bCs/>
          <w:sz w:val="32"/>
          <w:szCs w:val="32"/>
        </w:rPr>
        <w:t xml:space="preserve"> </w:t>
      </w:r>
    </w:p>
    <w:p w:rsidR="00BB0998" w:rsidRPr="00A16DD7" w:rsidRDefault="00BB0998" w:rsidP="00B22495">
      <w:pPr>
        <w:pStyle w:val="a3"/>
        <w:spacing w:before="120" w:beforeAutospacing="0" w:after="120" w:afterAutospacing="0"/>
        <w:ind w:left="357" w:firstLine="0"/>
        <w:outlineLvl w:val="0"/>
        <w:rPr>
          <w:b/>
          <w:bCs/>
          <w:sz w:val="32"/>
          <w:szCs w:val="32"/>
        </w:rPr>
      </w:pPr>
      <w:r w:rsidRPr="00D71935">
        <w:rPr>
          <w:sz w:val="28"/>
          <w:szCs w:val="28"/>
        </w:rPr>
        <w:t>В середине апреля были опубликованы результаты выборов в Думу, а в конце апреля 1906 г. перед открытием Думы</w:t>
      </w:r>
      <w:r w:rsidR="002A20F4" w:rsidRPr="00D71935">
        <w:rPr>
          <w:sz w:val="28"/>
          <w:szCs w:val="28"/>
        </w:rPr>
        <w:t xml:space="preserve"> Витте</w:t>
      </w:r>
      <w:r w:rsidRPr="00D71935">
        <w:rPr>
          <w:sz w:val="28"/>
          <w:szCs w:val="28"/>
        </w:rPr>
        <w:t xml:space="preserve"> вышел в отставку. Он считал, что обеспечил политическую устойчивость режима, исполнив две свои главные задачи: возвращение войск с Дальнего Востока в Европейскую Россию и получение большого займа в Евр</w:t>
      </w:r>
      <w:r w:rsidR="002A20F4" w:rsidRPr="00D71935">
        <w:rPr>
          <w:sz w:val="28"/>
          <w:szCs w:val="28"/>
        </w:rPr>
        <w:t>опе. А по А.Ф. Керенскому: "Для Витте</w:t>
      </w:r>
      <w:r w:rsidRPr="00D71935">
        <w:rPr>
          <w:sz w:val="28"/>
          <w:szCs w:val="28"/>
        </w:rPr>
        <w:t>, который проявил себя как величайший государственный деятель в истории России, эти свободные выборы оказались "лебединой песней".</w:t>
      </w:r>
      <w:r w:rsidR="00A16DD7">
        <w:rPr>
          <w:rStyle w:val="a8"/>
          <w:sz w:val="28"/>
          <w:szCs w:val="28"/>
        </w:rPr>
        <w:footnoteReference w:id="7"/>
      </w:r>
      <w:r w:rsidRPr="00D71935">
        <w:rPr>
          <w:sz w:val="28"/>
          <w:szCs w:val="28"/>
        </w:rPr>
        <w:t xml:space="preserve"> Перед самым открытием Думы (27 апреля 1906 г.) его выбросили из правительства. Реформы, которые он разрабатывал, были преданы </w:t>
      </w:r>
      <w:r w:rsidR="00D71935" w:rsidRPr="00D71935">
        <w:rPr>
          <w:sz w:val="28"/>
          <w:szCs w:val="28"/>
        </w:rPr>
        <w:t>забвению,</w:t>
      </w:r>
      <w:r w:rsidRPr="00D71935">
        <w:rPr>
          <w:sz w:val="28"/>
          <w:szCs w:val="28"/>
        </w:rPr>
        <w:t xml:space="preserve"> а его место занял типичный представитель Санкт-Петербургской бюрократии И.Л. Горемыкин. У Горемыкина, опиравшегося на поддержку царя, не было ни малейшего желания сотрудничать с избранным составом Думы". </w:t>
      </w:r>
    </w:p>
    <w:p w:rsidR="00BB0998" w:rsidRPr="00D71935" w:rsidRDefault="00BB0998" w:rsidP="007D4CAA">
      <w:pPr>
        <w:pStyle w:val="a3"/>
        <w:ind w:left="360" w:firstLine="0"/>
        <w:rPr>
          <w:sz w:val="28"/>
          <w:szCs w:val="28"/>
        </w:rPr>
      </w:pPr>
      <w:r w:rsidRPr="00D71935">
        <w:rPr>
          <w:sz w:val="28"/>
          <w:szCs w:val="28"/>
        </w:rPr>
        <w:t>Отставка с поста председателя Совета министров стала для</w:t>
      </w:r>
      <w:r w:rsidR="002A20F4" w:rsidRPr="00D71935">
        <w:rPr>
          <w:sz w:val="28"/>
          <w:szCs w:val="28"/>
        </w:rPr>
        <w:t xml:space="preserve"> Витте</w:t>
      </w:r>
      <w:r w:rsidRPr="00D71935">
        <w:rPr>
          <w:sz w:val="28"/>
          <w:szCs w:val="28"/>
        </w:rPr>
        <w:t xml:space="preserve"> концом политической карьеры. Однако, сидеть, сложа руки, он не собирался и не терял надежды вернуться к власти. Оставались еще такие средства политической борьбы, как трибуна Государственного совета и печать. </w:t>
      </w:r>
    </w:p>
    <w:p w:rsidR="002A20F4" w:rsidRPr="00D71935" w:rsidRDefault="00BB0998" w:rsidP="007D4CAA">
      <w:pPr>
        <w:pStyle w:val="a3"/>
        <w:ind w:left="360" w:firstLine="0"/>
        <w:rPr>
          <w:sz w:val="28"/>
          <w:szCs w:val="28"/>
        </w:rPr>
      </w:pPr>
      <w:r w:rsidRPr="00D71935">
        <w:rPr>
          <w:sz w:val="28"/>
          <w:szCs w:val="28"/>
        </w:rPr>
        <w:t>С присущей ему энергией</w:t>
      </w:r>
      <w:r w:rsidR="002A20F4" w:rsidRPr="00D71935">
        <w:rPr>
          <w:sz w:val="28"/>
          <w:szCs w:val="28"/>
        </w:rPr>
        <w:t xml:space="preserve"> Витте</w:t>
      </w:r>
      <w:r w:rsidRPr="00D71935">
        <w:rPr>
          <w:sz w:val="28"/>
          <w:szCs w:val="28"/>
        </w:rPr>
        <w:t xml:space="preserve"> использовал их для того, чтобы снять с себя ответственность за происхождение русско-японской войны и революции и вообще представить свою государственную деятельность в выгодном свете. </w:t>
      </w:r>
    </w:p>
    <w:p w:rsidR="00BB0998" w:rsidRPr="00D71935" w:rsidRDefault="002A20F4" w:rsidP="007D4CAA">
      <w:pPr>
        <w:pStyle w:val="a3"/>
        <w:ind w:left="360" w:firstLine="0"/>
        <w:rPr>
          <w:sz w:val="28"/>
          <w:szCs w:val="28"/>
        </w:rPr>
      </w:pPr>
      <w:r w:rsidRPr="00D71935">
        <w:rPr>
          <w:sz w:val="28"/>
          <w:szCs w:val="28"/>
        </w:rPr>
        <w:t>Витте</w:t>
      </w:r>
      <w:r w:rsidR="00BB0998" w:rsidRPr="00D71935">
        <w:rPr>
          <w:sz w:val="28"/>
          <w:szCs w:val="28"/>
        </w:rPr>
        <w:t xml:space="preserve"> не терял надежды на возвращение к государственной деятельности до последнего дня своей жизни. В начале первой мировой войны, предсказывая, что она око</w:t>
      </w:r>
      <w:r w:rsidRPr="00D71935">
        <w:rPr>
          <w:sz w:val="28"/>
          <w:szCs w:val="28"/>
        </w:rPr>
        <w:t>нчится крахом для самодержавия, Витте</w:t>
      </w:r>
      <w:r w:rsidR="00BB0998" w:rsidRPr="00D71935">
        <w:rPr>
          <w:sz w:val="28"/>
          <w:szCs w:val="28"/>
        </w:rPr>
        <w:t xml:space="preserve"> заявил о готовности взять на себя миротворческую миссию и попытался вступить в переговоры с немцами. Но он уже был смертельно болен и скончался 28 февраля 1915 года. Несмотря на войну, имя бывшего премьера в течение нескольких дней не сходило со страниц газет. </w:t>
      </w:r>
    </w:p>
    <w:p w:rsidR="0050596C" w:rsidRDefault="00BB0998" w:rsidP="0056363B">
      <w:pPr>
        <w:pStyle w:val="a3"/>
        <w:ind w:left="360" w:firstLine="0"/>
        <w:rPr>
          <w:sz w:val="28"/>
          <w:szCs w:val="28"/>
        </w:rPr>
      </w:pPr>
      <w:r w:rsidRPr="00D71935">
        <w:rPr>
          <w:sz w:val="28"/>
          <w:szCs w:val="28"/>
        </w:rPr>
        <w:t>Царская чета встретила известия о смерти</w:t>
      </w:r>
      <w:bookmarkEnd w:id="1"/>
      <w:r w:rsidR="002A20F4" w:rsidRPr="00D71935">
        <w:rPr>
          <w:sz w:val="28"/>
          <w:szCs w:val="28"/>
        </w:rPr>
        <w:t xml:space="preserve"> Витте</w:t>
      </w:r>
      <w:r w:rsidRPr="00D71935">
        <w:rPr>
          <w:sz w:val="28"/>
          <w:szCs w:val="28"/>
        </w:rPr>
        <w:t>, как подарок судьбы.</w:t>
      </w:r>
      <w:bookmarkEnd w:id="2"/>
      <w:r w:rsidR="00983539" w:rsidRPr="00983539">
        <w:t xml:space="preserve"> </w:t>
      </w:r>
      <w:r w:rsidR="00983539">
        <w:rPr>
          <w:sz w:val="28"/>
          <w:szCs w:val="28"/>
        </w:rPr>
        <w:t>«</w:t>
      </w:r>
      <w:r w:rsidR="00983539" w:rsidRPr="00983539">
        <w:rPr>
          <w:sz w:val="28"/>
          <w:szCs w:val="28"/>
        </w:rPr>
        <w:t>Я уезжаю с таким спокойствием на душе, - писал Николай жене, - что даже сам удивляюсь. От того ли это происходит, что я беседовал с нашим Другом (Распутиным</w:t>
      </w:r>
      <w:r w:rsidR="00983539">
        <w:rPr>
          <w:sz w:val="28"/>
          <w:szCs w:val="28"/>
        </w:rPr>
        <w:t xml:space="preserve">, авт.) </w:t>
      </w:r>
      <w:r w:rsidR="00983539" w:rsidRPr="00983539">
        <w:rPr>
          <w:sz w:val="28"/>
          <w:szCs w:val="28"/>
        </w:rPr>
        <w:t>вчера вечером, или же от газеты, которую Бьюкенен дал мне, от смерти Витте, а может быть, от чувства, что на войне случится что-то хорошее, - я не могу сказать, но в сердце моем царит истинно пасхальный мир</w:t>
      </w:r>
      <w:r w:rsidR="00983539">
        <w:rPr>
          <w:sz w:val="28"/>
          <w:szCs w:val="28"/>
        </w:rPr>
        <w:t>»</w:t>
      </w:r>
      <w:r w:rsidR="00334853">
        <w:rPr>
          <w:rStyle w:val="a8"/>
          <w:b/>
          <w:sz w:val="28"/>
          <w:szCs w:val="28"/>
        </w:rPr>
        <w:footnoteReference w:id="8"/>
      </w:r>
      <w:r w:rsidR="00983539">
        <w:rPr>
          <w:sz w:val="28"/>
          <w:szCs w:val="28"/>
        </w:rPr>
        <w:t>.</w:t>
      </w:r>
      <w:r w:rsidR="002A20F4" w:rsidRPr="00D71935">
        <w:rPr>
          <w:sz w:val="28"/>
          <w:szCs w:val="28"/>
        </w:rPr>
        <w:t xml:space="preserve"> Витте</w:t>
      </w:r>
      <w:r w:rsidRPr="00D71935">
        <w:rPr>
          <w:sz w:val="28"/>
          <w:szCs w:val="28"/>
        </w:rPr>
        <w:t xml:space="preserve"> был единственным из министров Николая II, не просто усердно работавшем в тени императорской власти, но вышедшим из этой тени, непомерно возвысившимся в дни своего короткого премьерства. Что бы он не писал и не печатал о русско-японской войне и революции, доказывая свою непричастность к их происхождению, выставляя себя спасителем царской власти, для Николая II события ненавистной ему революции </w:t>
      </w:r>
      <w:r w:rsidR="00D71935" w:rsidRPr="00D71935">
        <w:rPr>
          <w:sz w:val="28"/>
          <w:szCs w:val="28"/>
        </w:rPr>
        <w:t>были,</w:t>
      </w:r>
      <w:r w:rsidRPr="00D71935">
        <w:rPr>
          <w:sz w:val="28"/>
          <w:szCs w:val="28"/>
        </w:rPr>
        <w:t xml:space="preserve"> прежде </w:t>
      </w:r>
      <w:r w:rsidR="00D71935" w:rsidRPr="00D71935">
        <w:rPr>
          <w:sz w:val="28"/>
          <w:szCs w:val="28"/>
        </w:rPr>
        <w:t>всего,</w:t>
      </w:r>
      <w:r w:rsidRPr="00D71935">
        <w:rPr>
          <w:sz w:val="28"/>
          <w:szCs w:val="28"/>
        </w:rPr>
        <w:t xml:space="preserve"> связаны с именем</w:t>
      </w:r>
      <w:bookmarkEnd w:id="3"/>
      <w:r w:rsidR="002A20F4" w:rsidRPr="00D71935">
        <w:rPr>
          <w:sz w:val="28"/>
          <w:szCs w:val="28"/>
        </w:rPr>
        <w:t xml:space="preserve"> Витте</w:t>
      </w:r>
      <w:r w:rsidRPr="00D71935">
        <w:rPr>
          <w:sz w:val="28"/>
          <w:szCs w:val="28"/>
        </w:rPr>
        <w:t>. Царь не мог простить ему унижений, пережитых в трудные дни осени 1905 года, когда</w:t>
      </w:r>
      <w:bookmarkEnd w:id="4"/>
      <w:r w:rsidR="002A20F4" w:rsidRPr="00D71935">
        <w:rPr>
          <w:sz w:val="28"/>
          <w:szCs w:val="28"/>
        </w:rPr>
        <w:t xml:space="preserve"> Витте</w:t>
      </w:r>
      <w:r w:rsidRPr="00D71935">
        <w:rPr>
          <w:sz w:val="28"/>
          <w:szCs w:val="28"/>
        </w:rPr>
        <w:t xml:space="preserve"> вынудил его сделать то, чего он не </w:t>
      </w:r>
      <w:r w:rsidR="00D71935" w:rsidRPr="00D71935">
        <w:rPr>
          <w:sz w:val="28"/>
          <w:szCs w:val="28"/>
        </w:rPr>
        <w:t>хотел,</w:t>
      </w:r>
      <w:r w:rsidRPr="00D71935">
        <w:rPr>
          <w:sz w:val="28"/>
          <w:szCs w:val="28"/>
        </w:rPr>
        <w:t xml:space="preserve"> и что противоречило прочно сложившимся в его сознании представлениям о самодержавной власти. Среди государственных деятелей последних лет существования Российской империи</w:t>
      </w:r>
      <w:bookmarkEnd w:id="5"/>
      <w:r w:rsidR="002A20F4" w:rsidRPr="00D71935">
        <w:rPr>
          <w:sz w:val="28"/>
          <w:szCs w:val="28"/>
        </w:rPr>
        <w:t xml:space="preserve"> Витте</w:t>
      </w:r>
      <w:r w:rsidRPr="00D71935">
        <w:rPr>
          <w:sz w:val="28"/>
          <w:szCs w:val="28"/>
        </w:rPr>
        <w:t xml:space="preserve"> выделялся необычным прагматизмом, граничившим с политиканством. Прагматизм</w:t>
      </w:r>
      <w:bookmarkEnd w:id="11"/>
      <w:r w:rsidR="002A20F4" w:rsidRPr="00D71935">
        <w:rPr>
          <w:sz w:val="28"/>
          <w:szCs w:val="28"/>
        </w:rPr>
        <w:t xml:space="preserve"> Витте</w:t>
      </w:r>
      <w:r w:rsidRPr="00D71935">
        <w:rPr>
          <w:sz w:val="28"/>
          <w:szCs w:val="28"/>
        </w:rPr>
        <w:t xml:space="preserve"> был не только отражением свойств его личности, но и явлением времени.</w:t>
      </w:r>
      <w:bookmarkEnd w:id="12"/>
      <w:r w:rsidR="002A20F4" w:rsidRPr="00D71935">
        <w:rPr>
          <w:sz w:val="28"/>
          <w:szCs w:val="28"/>
        </w:rPr>
        <w:t xml:space="preserve"> Витте</w:t>
      </w:r>
      <w:r w:rsidRPr="00D71935">
        <w:rPr>
          <w:sz w:val="28"/>
          <w:szCs w:val="28"/>
        </w:rPr>
        <w:t xml:space="preserve"> показал себя выдающимся мастером латать расползшийся политический режим, ограждая его от радикального обновления. </w:t>
      </w:r>
    </w:p>
    <w:p w:rsidR="0056363B" w:rsidRPr="0056363B" w:rsidRDefault="0056363B" w:rsidP="00B22495">
      <w:pPr>
        <w:pStyle w:val="a3"/>
        <w:spacing w:before="120" w:beforeAutospacing="0" w:after="120" w:afterAutospacing="0"/>
        <w:ind w:left="357" w:firstLine="0"/>
        <w:rPr>
          <w:sz w:val="28"/>
          <w:szCs w:val="28"/>
        </w:rPr>
      </w:pPr>
      <w:r>
        <w:rPr>
          <w:sz w:val="28"/>
          <w:szCs w:val="28"/>
        </w:rPr>
        <w:t>«У</w:t>
      </w:r>
      <w:r w:rsidRPr="0056363B">
        <w:rPr>
          <w:sz w:val="28"/>
          <w:szCs w:val="28"/>
        </w:rPr>
        <w:t>бийства практиковались и в отношении тех лиц, которые по своему положению могли бы иметь какую-нибудь защиту, но все-таки таковую не находили</w:t>
      </w:r>
      <w:r>
        <w:rPr>
          <w:sz w:val="28"/>
          <w:szCs w:val="28"/>
        </w:rPr>
        <w:t>»</w:t>
      </w:r>
      <w:r>
        <w:rPr>
          <w:rStyle w:val="a8"/>
          <w:sz w:val="28"/>
          <w:szCs w:val="28"/>
        </w:rPr>
        <w:footnoteReference w:id="9"/>
      </w:r>
      <w:r w:rsidRPr="0056363B">
        <w:rPr>
          <w:sz w:val="28"/>
          <w:szCs w:val="28"/>
        </w:rPr>
        <w:t>.</w:t>
      </w:r>
    </w:p>
    <w:p w:rsidR="00BB0998" w:rsidRPr="007264E9" w:rsidRDefault="007264E9" w:rsidP="00B22495">
      <w:pPr>
        <w:pStyle w:val="a3"/>
        <w:spacing w:before="120" w:beforeAutospacing="0" w:after="120" w:afterAutospacing="0"/>
        <w:ind w:left="357" w:firstLine="0"/>
        <w:outlineLvl w:val="0"/>
        <w:rPr>
          <w:b/>
          <w:color w:val="FFFFFF"/>
          <w:sz w:val="32"/>
          <w:szCs w:val="32"/>
          <w:shd w:val="clear" w:color="auto" w:fill="000000"/>
        </w:rPr>
      </w:pPr>
      <w:bookmarkStart w:id="29" w:name="_Toc530393249"/>
      <w:bookmarkStart w:id="30" w:name="_Toc530393364"/>
      <w:r>
        <w:rPr>
          <w:b/>
          <w:sz w:val="32"/>
          <w:szCs w:val="32"/>
        </w:rPr>
        <w:t>Заключение.</w:t>
      </w:r>
      <w:bookmarkEnd w:id="29"/>
      <w:bookmarkEnd w:id="30"/>
    </w:p>
    <w:p w:rsidR="007264E9" w:rsidRDefault="007264E9" w:rsidP="00B22495">
      <w:pPr>
        <w:spacing w:before="120" w:after="120" w:line="264" w:lineRule="auto"/>
        <w:ind w:left="357"/>
        <w:jc w:val="both"/>
        <w:rPr>
          <w:sz w:val="28"/>
        </w:rPr>
      </w:pPr>
      <w:r>
        <w:rPr>
          <w:sz w:val="28"/>
        </w:rPr>
        <w:t>В России путь преобразователя всегда был извилистым и тернистым. В дан</w:t>
      </w:r>
      <w:r>
        <w:rPr>
          <w:sz w:val="28"/>
        </w:rPr>
        <w:softHyphen/>
        <w:t>ном случае парадокс состоял в том, что, хотя объективные достиже</w:t>
      </w:r>
      <w:r>
        <w:rPr>
          <w:sz w:val="28"/>
        </w:rPr>
        <w:softHyphen/>
        <w:t>ния экономиче</w:t>
      </w:r>
      <w:r>
        <w:rPr>
          <w:sz w:val="28"/>
        </w:rPr>
        <w:softHyphen/>
        <w:t>ской стратегии Витте, казалось бы, трудно было оспаривать, противодействие ей постепенно и отовсюду нарастало.</w:t>
      </w:r>
    </w:p>
    <w:p w:rsidR="00832CAF" w:rsidRDefault="00832CAF" w:rsidP="00B22495">
      <w:pPr>
        <w:spacing w:before="120" w:after="120" w:line="264" w:lineRule="auto"/>
        <w:ind w:left="357"/>
        <w:jc w:val="both"/>
        <w:rPr>
          <w:sz w:val="28"/>
        </w:rPr>
      </w:pPr>
      <w:r>
        <w:rPr>
          <w:sz w:val="28"/>
        </w:rPr>
        <w:t xml:space="preserve">   </w:t>
      </w:r>
      <w:r w:rsidR="007264E9">
        <w:rPr>
          <w:sz w:val="28"/>
        </w:rPr>
        <w:t>В начале XX в. Российская империя была среднеразвитой аграрно-ин</w:t>
      </w:r>
      <w:r w:rsidR="007264E9">
        <w:rPr>
          <w:sz w:val="28"/>
        </w:rPr>
        <w:softHyphen/>
        <w:t xml:space="preserve">дустриальной страной с крайне многоукладной экономикой. Это было следствием особенностей капиталистической модернизации страны: </w:t>
      </w:r>
    </w:p>
    <w:p w:rsidR="00832CAF" w:rsidRDefault="007264E9" w:rsidP="00B22495">
      <w:pPr>
        <w:spacing w:before="120" w:after="120" w:line="264" w:lineRule="auto"/>
        <w:ind w:left="357"/>
        <w:jc w:val="both"/>
        <w:rPr>
          <w:sz w:val="28"/>
        </w:rPr>
      </w:pPr>
      <w:r>
        <w:rPr>
          <w:sz w:val="28"/>
        </w:rPr>
        <w:t>1) сжатые сроки (Россия за полвека прошла путь, на который ведущим стра</w:t>
      </w:r>
      <w:r>
        <w:rPr>
          <w:sz w:val="28"/>
        </w:rPr>
        <w:softHyphen/>
        <w:t>нам Запада потребовались века) не могли привести к сосуществованию различных форм хозяйства - от передовых промышленно-капиталистиче</w:t>
      </w:r>
      <w:r>
        <w:rPr>
          <w:sz w:val="28"/>
        </w:rPr>
        <w:softHyphen/>
        <w:t>ских до разного рода раннекапиталистических и полу</w:t>
      </w:r>
      <w:r>
        <w:rPr>
          <w:sz w:val="28"/>
        </w:rPr>
        <w:softHyphen/>
        <w:t>феодальных (ману</w:t>
      </w:r>
      <w:r>
        <w:rPr>
          <w:sz w:val="28"/>
        </w:rPr>
        <w:softHyphen/>
        <w:t xml:space="preserve">фактурных, мелкотоварных, патриархально-натуральных); </w:t>
      </w:r>
    </w:p>
    <w:p w:rsidR="00832CAF" w:rsidRDefault="007264E9" w:rsidP="00B22495">
      <w:pPr>
        <w:spacing w:before="120" w:after="120" w:line="264" w:lineRule="auto"/>
        <w:ind w:left="357"/>
        <w:jc w:val="both"/>
        <w:rPr>
          <w:sz w:val="28"/>
        </w:rPr>
      </w:pPr>
      <w:r>
        <w:rPr>
          <w:sz w:val="28"/>
        </w:rPr>
        <w:t>2) смещение в связи с этим некоторых основных стадий (этапов) складывания круп</w:t>
      </w:r>
      <w:r>
        <w:rPr>
          <w:sz w:val="28"/>
        </w:rPr>
        <w:softHyphen/>
        <w:t>нока</w:t>
      </w:r>
      <w:r>
        <w:rPr>
          <w:sz w:val="28"/>
        </w:rPr>
        <w:softHyphen/>
        <w:t>питалистической индустрии и модернизации аграрного сектора (промыш</w:t>
      </w:r>
      <w:r>
        <w:rPr>
          <w:sz w:val="28"/>
        </w:rPr>
        <w:softHyphen/>
        <w:t>лен</w:t>
      </w:r>
      <w:r>
        <w:rPr>
          <w:sz w:val="28"/>
        </w:rPr>
        <w:softHyphen/>
        <w:t>ный переворот завершился в России до победы буржуазной революции, аграрная капиталистическая перестройка не завершилась и после этого пе</w:t>
      </w:r>
      <w:r>
        <w:rPr>
          <w:sz w:val="28"/>
        </w:rPr>
        <w:softHyphen/>
        <w:t xml:space="preserve">реворота; </w:t>
      </w:r>
    </w:p>
    <w:p w:rsidR="007264E9" w:rsidRDefault="007264E9" w:rsidP="00B22495">
      <w:pPr>
        <w:spacing w:before="120" w:after="120" w:line="264" w:lineRule="auto"/>
        <w:ind w:left="357"/>
        <w:jc w:val="both"/>
        <w:rPr>
          <w:sz w:val="28"/>
        </w:rPr>
      </w:pPr>
      <w:r>
        <w:rPr>
          <w:sz w:val="28"/>
        </w:rPr>
        <w:t>3) про</w:t>
      </w:r>
      <w:r>
        <w:rPr>
          <w:sz w:val="28"/>
        </w:rPr>
        <w:softHyphen/>
        <w:t>тиворечивая роль государства, форсировавшего развитие отдельных отраслей промышленности и вместе с тем тормозившего прояв</w:t>
      </w:r>
      <w:r>
        <w:rPr>
          <w:sz w:val="28"/>
        </w:rPr>
        <w:softHyphen/>
        <w:t>ление частного предпринима</w:t>
      </w:r>
      <w:r>
        <w:rPr>
          <w:sz w:val="28"/>
        </w:rPr>
        <w:softHyphen/>
        <w:t>тельства, оказывавшего всемерное содействие сохранению латифундиального по</w:t>
      </w:r>
      <w:r>
        <w:rPr>
          <w:sz w:val="28"/>
        </w:rPr>
        <w:softHyphen/>
        <w:t>мещичьего землевладения и отвлекав</w:t>
      </w:r>
      <w:r>
        <w:rPr>
          <w:sz w:val="28"/>
        </w:rPr>
        <w:softHyphen/>
        <w:t>шего громадные средства от производитель</w:t>
      </w:r>
      <w:r>
        <w:rPr>
          <w:sz w:val="28"/>
        </w:rPr>
        <w:softHyphen/>
        <w:t>ного использования.</w:t>
      </w:r>
    </w:p>
    <w:p w:rsidR="00A16DD7" w:rsidRDefault="007264E9" w:rsidP="00B22495">
      <w:pPr>
        <w:spacing w:before="120" w:after="120" w:line="264" w:lineRule="auto"/>
        <w:ind w:left="357"/>
        <w:jc w:val="both"/>
        <w:rPr>
          <w:sz w:val="28"/>
        </w:rPr>
      </w:pPr>
      <w:r>
        <w:rPr>
          <w:sz w:val="28"/>
        </w:rPr>
        <w:t>Российская деревня оставалась средоточием феодальных пережитков. Важ</w:t>
      </w:r>
      <w:r>
        <w:rPr>
          <w:sz w:val="28"/>
        </w:rPr>
        <w:softHyphen/>
        <w:t>нейшими их проявлениями были, с одной стороны, помещичьи лати</w:t>
      </w:r>
      <w:r>
        <w:rPr>
          <w:sz w:val="28"/>
        </w:rPr>
        <w:softHyphen/>
        <w:t>фундии, практи</w:t>
      </w:r>
      <w:r>
        <w:rPr>
          <w:sz w:val="28"/>
        </w:rPr>
        <w:softHyphen/>
        <w:t>ковавшие отработки (прямой пережиток барщины), а с дру</w:t>
      </w:r>
      <w:r>
        <w:rPr>
          <w:sz w:val="28"/>
        </w:rPr>
        <w:softHyphen/>
        <w:t>гой стороны - крестьян</w:t>
      </w:r>
      <w:r>
        <w:rPr>
          <w:sz w:val="28"/>
        </w:rPr>
        <w:softHyphen/>
        <w:t>ское малоземелье, средневековое надельное землевладение, община с ее пере</w:t>
      </w:r>
      <w:r>
        <w:rPr>
          <w:sz w:val="28"/>
        </w:rPr>
        <w:softHyphen/>
        <w:t xml:space="preserve">делами, тормозившими </w:t>
      </w:r>
    </w:p>
    <w:p w:rsidR="007264E9" w:rsidRDefault="007264E9" w:rsidP="00B22495">
      <w:pPr>
        <w:spacing w:line="264" w:lineRule="auto"/>
        <w:ind w:left="357"/>
        <w:jc w:val="both"/>
        <w:rPr>
          <w:sz w:val="28"/>
        </w:rPr>
      </w:pPr>
      <w:r>
        <w:rPr>
          <w:sz w:val="28"/>
        </w:rPr>
        <w:t>модернизацию крестьянского хозяйства. Пережитки крепо</w:t>
      </w:r>
      <w:r>
        <w:rPr>
          <w:sz w:val="28"/>
        </w:rPr>
        <w:softHyphen/>
        <w:t>стничества пагубно влияли на все стороны жизни страны. Они консервировали низ</w:t>
      </w:r>
      <w:r>
        <w:rPr>
          <w:sz w:val="28"/>
        </w:rPr>
        <w:softHyphen/>
        <w:t>кий уровень агрокуль</w:t>
      </w:r>
      <w:r>
        <w:rPr>
          <w:sz w:val="28"/>
        </w:rPr>
        <w:softHyphen/>
        <w:t>туры, обрекая на периодические голодовки огромные массы населения; снижали его покупательную способность, что вело к ограничению рынка сбыта и для промышленности; удерживая низкий жизненный уровень на</w:t>
      </w:r>
      <w:r>
        <w:rPr>
          <w:sz w:val="28"/>
        </w:rPr>
        <w:softHyphen/>
        <w:t>родных масс, они обусловили дешевизну рабочей силы и тормозили тех</w:t>
      </w:r>
      <w:r>
        <w:rPr>
          <w:sz w:val="28"/>
        </w:rPr>
        <w:softHyphen/>
        <w:t>ническое перевоо</w:t>
      </w:r>
      <w:r>
        <w:rPr>
          <w:sz w:val="28"/>
        </w:rPr>
        <w:softHyphen/>
        <w:t>ружение предприятий и т.п. Наконец, они служили питательной средой для сохра</w:t>
      </w:r>
      <w:r>
        <w:rPr>
          <w:sz w:val="28"/>
        </w:rPr>
        <w:softHyphen/>
        <w:t>нения феодальной по своей природе полити</w:t>
      </w:r>
      <w:r>
        <w:rPr>
          <w:sz w:val="28"/>
        </w:rPr>
        <w:softHyphen/>
        <w:t>ческой надстройки - российского абсо</w:t>
      </w:r>
      <w:r>
        <w:rPr>
          <w:sz w:val="28"/>
        </w:rPr>
        <w:softHyphen/>
        <w:t>лютизма. В целом аграрный сектор разительно отставал от промышленности, и это отставание все более при</w:t>
      </w:r>
      <w:r>
        <w:rPr>
          <w:sz w:val="28"/>
        </w:rPr>
        <w:softHyphen/>
        <w:t>обретало форму острейшего противоречия между потреб</w:t>
      </w:r>
      <w:r>
        <w:rPr>
          <w:sz w:val="28"/>
        </w:rPr>
        <w:softHyphen/>
        <w:t>ностями буржуаз</w:t>
      </w:r>
      <w:r>
        <w:rPr>
          <w:sz w:val="28"/>
        </w:rPr>
        <w:softHyphen/>
        <w:t>ной модернизации страны и тормозящим влияние феодальных пе</w:t>
      </w:r>
      <w:r>
        <w:rPr>
          <w:sz w:val="28"/>
        </w:rPr>
        <w:softHyphen/>
        <w:t>режитков.</w:t>
      </w:r>
    </w:p>
    <w:p w:rsidR="007264E9" w:rsidRDefault="007264E9" w:rsidP="00B22495">
      <w:pPr>
        <w:spacing w:line="264" w:lineRule="auto"/>
        <w:ind w:left="357"/>
        <w:jc w:val="both"/>
        <w:rPr>
          <w:sz w:val="28"/>
        </w:rPr>
      </w:pPr>
      <w:r>
        <w:rPr>
          <w:sz w:val="28"/>
        </w:rPr>
        <w:t>Основные реформы Витте - это, во-первых, денежная реформа 1897 г., кото</w:t>
      </w:r>
      <w:r>
        <w:rPr>
          <w:sz w:val="28"/>
        </w:rPr>
        <w:softHyphen/>
        <w:t>рая позволила накопить достаточный золотой запас для сбережения размена госу</w:t>
      </w:r>
      <w:r>
        <w:rPr>
          <w:sz w:val="28"/>
        </w:rPr>
        <w:softHyphen/>
        <w:t>дарственных кредитных билетов; во-вторых, введение винной монополии для увеличения государственных доходов и сократить дефи</w:t>
      </w:r>
      <w:r>
        <w:rPr>
          <w:sz w:val="28"/>
        </w:rPr>
        <w:softHyphen/>
        <w:t>цит» госбюджета; затем строи</w:t>
      </w:r>
      <w:r>
        <w:rPr>
          <w:sz w:val="28"/>
        </w:rPr>
        <w:softHyphen/>
        <w:t>тельство крупной сети железных дорог, на</w:t>
      </w:r>
      <w:r>
        <w:rPr>
          <w:sz w:val="28"/>
        </w:rPr>
        <w:softHyphen/>
        <w:t>чатое с 1891 г.; а также разработка и вне</w:t>
      </w:r>
      <w:r>
        <w:rPr>
          <w:sz w:val="28"/>
        </w:rPr>
        <w:softHyphen/>
        <w:t>дрение покровительственного тарифа. Они помогли развитию крупной фабрично - заводской промыш</w:t>
      </w:r>
      <w:r>
        <w:rPr>
          <w:sz w:val="28"/>
        </w:rPr>
        <w:softHyphen/>
        <w:t>ленности. Выплавка чугуна в России в 1887 г. составляла 35,6 млн. пудов, а в 1904 г. -152,6 млн. пудов. Добыча каменного угля в Донецком бассейне в 1887 г. составляла 125,6 млн. пудов, а в 1904 г. - 798,6 млн. пудов. Обо</w:t>
      </w:r>
      <w:r>
        <w:rPr>
          <w:sz w:val="28"/>
        </w:rPr>
        <w:softHyphen/>
        <w:t>рот внешней торговли составлял в 1881 г. 1024 млн. руб. (вывоз 506 млн., ввоз 518 млн.), в 1903 г. - 1683 млн. руб. (вывоз 1001 млн., ввоз 682 млн.).</w:t>
      </w:r>
      <w:r w:rsidR="008C013E">
        <w:rPr>
          <w:rStyle w:val="a8"/>
          <w:sz w:val="28"/>
        </w:rPr>
        <w:footnoteReference w:id="10"/>
      </w:r>
      <w:r>
        <w:rPr>
          <w:sz w:val="28"/>
        </w:rPr>
        <w:t xml:space="preserve"> Однако они не нравились всем слоями общества, все находили в них что-то неудовлетворитель</w:t>
      </w:r>
      <w:r>
        <w:rPr>
          <w:sz w:val="28"/>
        </w:rPr>
        <w:softHyphen/>
        <w:t>ное.</w:t>
      </w:r>
    </w:p>
    <w:p w:rsidR="007264E9" w:rsidRPr="00B22495" w:rsidRDefault="007264E9" w:rsidP="00B22495">
      <w:pPr>
        <w:ind w:left="357"/>
        <w:jc w:val="both"/>
        <w:rPr>
          <w:sz w:val="28"/>
          <w:szCs w:val="28"/>
        </w:rPr>
      </w:pPr>
      <w:r w:rsidRPr="00B22495">
        <w:rPr>
          <w:sz w:val="28"/>
          <w:szCs w:val="28"/>
        </w:rPr>
        <w:t>Хор критиков звучал все громче. Значительная часть купечества была недо</w:t>
      </w:r>
      <w:r w:rsidRPr="00B22495">
        <w:rPr>
          <w:sz w:val="28"/>
          <w:szCs w:val="28"/>
        </w:rPr>
        <w:softHyphen/>
        <w:t>вольна конкуренцией со стороны иностранного капитала. Владельцы - аграрии ут</w:t>
      </w:r>
      <w:r w:rsidRPr="00B22495">
        <w:rPr>
          <w:sz w:val="28"/>
          <w:szCs w:val="28"/>
        </w:rPr>
        <w:softHyphen/>
        <w:t>верждали, что введение золотого рубля понизило цены на зерно. Деятели правого толка обвиняли Витте в том, что он продает Россию ино</w:t>
      </w:r>
      <w:r w:rsidRPr="00B22495">
        <w:rPr>
          <w:sz w:val="28"/>
          <w:szCs w:val="28"/>
        </w:rPr>
        <w:softHyphen/>
        <w:t>странцам. Не менее резко отзывалась и левая пресса. Достаточно харак</w:t>
      </w:r>
      <w:r w:rsidRPr="00B22495">
        <w:rPr>
          <w:sz w:val="28"/>
          <w:szCs w:val="28"/>
        </w:rPr>
        <w:softHyphen/>
        <w:t>терна, например, оценка В.И. Ленина, данная в "Искре" 1902 г.: Витте ведет "хищническое хозяйство" при помощи "увеличен</w:t>
      </w:r>
      <w:r w:rsidR="00A16DD7" w:rsidRPr="00B22495">
        <w:rPr>
          <w:sz w:val="28"/>
          <w:szCs w:val="28"/>
        </w:rPr>
        <w:t>ия займов и повы</w:t>
      </w:r>
      <w:r w:rsidR="00A16DD7" w:rsidRPr="00B22495">
        <w:rPr>
          <w:sz w:val="28"/>
          <w:szCs w:val="28"/>
        </w:rPr>
        <w:softHyphen/>
        <w:t>шения налогов".</w:t>
      </w:r>
    </w:p>
    <w:p w:rsidR="007264E9" w:rsidRDefault="007264E9" w:rsidP="00B22495">
      <w:pPr>
        <w:spacing w:line="264" w:lineRule="auto"/>
        <w:ind w:left="357"/>
        <w:jc w:val="both"/>
        <w:rPr>
          <w:sz w:val="28"/>
        </w:rPr>
      </w:pPr>
      <w:r>
        <w:rPr>
          <w:sz w:val="28"/>
        </w:rPr>
        <w:t>Нельзя сказать, что критики были совсем неправы. "Система Витте" действи</w:t>
      </w:r>
      <w:r>
        <w:rPr>
          <w:sz w:val="28"/>
        </w:rPr>
        <w:softHyphen/>
        <w:t>тельно не был» свободна от хозяйственных диспропорций и доста</w:t>
      </w:r>
      <w:r>
        <w:rPr>
          <w:sz w:val="28"/>
        </w:rPr>
        <w:softHyphen/>
        <w:t>точно острых про</w:t>
      </w:r>
      <w:r>
        <w:rPr>
          <w:sz w:val="28"/>
        </w:rPr>
        <w:softHyphen/>
        <w:t>тиворечий. Если тяжелые отрасли индустрии росли бы</w:t>
      </w:r>
      <w:r>
        <w:rPr>
          <w:sz w:val="28"/>
        </w:rPr>
        <w:softHyphen/>
        <w:t>стро, то легкая промышлен</w:t>
      </w:r>
      <w:r>
        <w:rPr>
          <w:sz w:val="28"/>
        </w:rPr>
        <w:softHyphen/>
        <w:t>ность заметно отставала. По пищевой промышленности, например темпы роста были ниже прироста населения. В текстильной же промышленности средний годо</w:t>
      </w:r>
      <w:r>
        <w:rPr>
          <w:sz w:val="28"/>
        </w:rPr>
        <w:softHyphen/>
        <w:t>вой прирост оказался в принципе неплохой, но в значительной мере - за счет экс</w:t>
      </w:r>
      <w:r>
        <w:rPr>
          <w:sz w:val="28"/>
        </w:rPr>
        <w:softHyphen/>
        <w:t>порта в Персию, Китай и другие страны Внутреннее же потребление хлопка на душу насе</w:t>
      </w:r>
      <w:r>
        <w:rPr>
          <w:sz w:val="28"/>
        </w:rPr>
        <w:softHyphen/>
        <w:t>ления было более чем скромное - в 4 раза уступало США, и почти в 8 раз - Англии. Точно также, несмотря на весьма высокий уровень добычи нефти и произ</w:t>
      </w:r>
      <w:r>
        <w:rPr>
          <w:sz w:val="28"/>
        </w:rPr>
        <w:softHyphen/>
        <w:t>водства нефтепродуктов (сейчас в это трудно поверить, но в ту раннюю эпоху ос</w:t>
      </w:r>
      <w:r>
        <w:rPr>
          <w:sz w:val="28"/>
        </w:rPr>
        <w:softHyphen/>
        <w:t>воения "черного золота" на Россию приходилось почти половина мировой нефтедо</w:t>
      </w:r>
      <w:r>
        <w:rPr>
          <w:sz w:val="28"/>
        </w:rPr>
        <w:softHyphen/>
        <w:t>бычи), керосина в стране на душу населения потреблялось почти в 4 раза меньше, чем, например, в Германии. Явно ниже возможностей производства было непро</w:t>
      </w:r>
      <w:r>
        <w:rPr>
          <w:sz w:val="28"/>
        </w:rPr>
        <w:softHyphen/>
        <w:t>мышленное потребление угля, листового железа и подобных предметов широкого спроса. Низкая покупательная способность основной массы населения, таким обра</w:t>
      </w:r>
      <w:r>
        <w:rPr>
          <w:sz w:val="28"/>
        </w:rPr>
        <w:softHyphen/>
        <w:t>зом, выступала лимитирующим фактором.</w:t>
      </w:r>
    </w:p>
    <w:p w:rsidR="007264E9" w:rsidRDefault="007264E9" w:rsidP="000D3431">
      <w:pPr>
        <w:spacing w:line="264" w:lineRule="auto"/>
        <w:ind w:left="360"/>
        <w:jc w:val="both"/>
        <w:rPr>
          <w:sz w:val="28"/>
        </w:rPr>
      </w:pPr>
      <w:r>
        <w:rPr>
          <w:sz w:val="28"/>
        </w:rPr>
        <w:t>Ограничение массового потребления обусловливалось и фискальными ме</w:t>
      </w:r>
      <w:r>
        <w:rPr>
          <w:sz w:val="28"/>
        </w:rPr>
        <w:softHyphen/>
        <w:t>рами. Например, акциз на сахар приводил к тому, что внутренняя цена его оказыва</w:t>
      </w:r>
      <w:r>
        <w:rPr>
          <w:sz w:val="28"/>
        </w:rPr>
        <w:softHyphen/>
        <w:t>лась почти в 3 раза меньше той, по которой экспортированный российский сахар продавался в Лондоне. Короче говоря, "цепочка индуст</w:t>
      </w:r>
      <w:r>
        <w:rPr>
          <w:sz w:val="28"/>
        </w:rPr>
        <w:softHyphen/>
        <w:t>риализации" наталкивалась на узость внутреннего рынка.</w:t>
      </w:r>
    </w:p>
    <w:p w:rsidR="007264E9" w:rsidRDefault="007264E9" w:rsidP="000D3431">
      <w:pPr>
        <w:spacing w:line="264" w:lineRule="auto"/>
        <w:ind w:left="360"/>
        <w:jc w:val="both"/>
        <w:rPr>
          <w:sz w:val="28"/>
        </w:rPr>
      </w:pPr>
      <w:r>
        <w:rPr>
          <w:sz w:val="28"/>
        </w:rPr>
        <w:t>Видел ли Витте это противоречие? Не только видел, но и пытался его раз</w:t>
      </w:r>
      <w:r>
        <w:rPr>
          <w:sz w:val="28"/>
        </w:rPr>
        <w:softHyphen/>
        <w:t>решать. В ходе реализации своей программы развития он буквально "уперся" в кре</w:t>
      </w:r>
      <w:r>
        <w:rPr>
          <w:sz w:val="28"/>
        </w:rPr>
        <w:softHyphen/>
        <w:t>стьянский вопрос. Тогда он становится инициатором нового этапа крестьянской ре</w:t>
      </w:r>
      <w:r>
        <w:rPr>
          <w:sz w:val="28"/>
        </w:rPr>
        <w:softHyphen/>
        <w:t>формы. Главная идея, сформулированная в итоговой записке Витте на высочайший адрес, фактически предвосхищала столы</w:t>
      </w:r>
      <w:r>
        <w:rPr>
          <w:sz w:val="28"/>
        </w:rPr>
        <w:softHyphen/>
        <w:t>пинские мероприятия: переход от общин</w:t>
      </w:r>
      <w:r>
        <w:rPr>
          <w:sz w:val="28"/>
        </w:rPr>
        <w:softHyphen/>
        <w:t>ной к личной собственности, пе</w:t>
      </w:r>
      <w:r>
        <w:rPr>
          <w:sz w:val="28"/>
        </w:rPr>
        <w:softHyphen/>
        <w:t>реселение крестьян на свободные земли, стимули</w:t>
      </w:r>
      <w:r>
        <w:rPr>
          <w:sz w:val="28"/>
        </w:rPr>
        <w:softHyphen/>
        <w:t>рование государством фермерских хозяйств. Различие состояло в том, что Витте предупреждал о недопустимости насильственной ликвидации общины. Предлага</w:t>
      </w:r>
      <w:r>
        <w:rPr>
          <w:sz w:val="28"/>
        </w:rPr>
        <w:softHyphen/>
        <w:t>лось также отменить выкупные платежи. Однако, эта программа не встретила под</w:t>
      </w:r>
      <w:r>
        <w:rPr>
          <w:sz w:val="28"/>
        </w:rPr>
        <w:softHyphen/>
        <w:t>держки наверху. Под давлением министра внутренних дел В.К. Плеве и других кон</w:t>
      </w:r>
      <w:r>
        <w:rPr>
          <w:sz w:val="28"/>
        </w:rPr>
        <w:softHyphen/>
        <w:t>сервативных чиновников (за которыми стоял сам царь) Сове</w:t>
      </w:r>
      <w:r>
        <w:rPr>
          <w:sz w:val="28"/>
        </w:rPr>
        <w:softHyphen/>
        <w:t>щание в 1902 г. было закрыто.</w:t>
      </w:r>
    </w:p>
    <w:p w:rsidR="007264E9" w:rsidRDefault="007264E9" w:rsidP="000D3431">
      <w:pPr>
        <w:spacing w:line="264" w:lineRule="auto"/>
        <w:ind w:left="360"/>
        <w:jc w:val="both"/>
        <w:rPr>
          <w:sz w:val="28"/>
        </w:rPr>
      </w:pPr>
      <w:r>
        <w:rPr>
          <w:sz w:val="28"/>
        </w:rPr>
        <w:t>Данная акция была симптомом менявшегося отношения к министру финан</w:t>
      </w:r>
      <w:r>
        <w:rPr>
          <w:sz w:val="28"/>
        </w:rPr>
        <w:softHyphen/>
        <w:t>сов и его деятельности со стороны тогдашних российских верхов. Противодействие нарастало, и его все труднее было обходить. Можно предположить, что при более или менее нормальном, благоприятном тече</w:t>
      </w:r>
      <w:r>
        <w:rPr>
          <w:sz w:val="28"/>
        </w:rPr>
        <w:softHyphen/>
        <w:t>нии событий (мирной эволюции страны) Витте скорее всего удалось бы произвести необходимые коррективы в своей эконо</w:t>
      </w:r>
      <w:r>
        <w:rPr>
          <w:sz w:val="28"/>
        </w:rPr>
        <w:softHyphen/>
        <w:t>мической политике - не только облегчить положение крестьянства, расширить ем</w:t>
      </w:r>
      <w:r>
        <w:rPr>
          <w:sz w:val="28"/>
        </w:rPr>
        <w:softHyphen/>
        <w:t>кость внутрен</w:t>
      </w:r>
      <w:r>
        <w:rPr>
          <w:sz w:val="28"/>
        </w:rPr>
        <w:softHyphen/>
        <w:t>него рынка и пр., но и устранить другие диспропорции (например, уже проявляющуюся тенденцию монополистического поведения крупных про</w:t>
      </w:r>
      <w:r>
        <w:rPr>
          <w:sz w:val="28"/>
        </w:rPr>
        <w:softHyphen/>
        <w:t>мышлен</w:t>
      </w:r>
      <w:r>
        <w:rPr>
          <w:sz w:val="28"/>
        </w:rPr>
        <w:softHyphen/>
        <w:t>ников, поставленных государством в 'тепличные" условия госу</w:t>
      </w:r>
      <w:r>
        <w:rPr>
          <w:sz w:val="28"/>
        </w:rPr>
        <w:softHyphen/>
        <w:t>дарственной опеки). Во всяком случае, профессиональные качества Витте предполагали, что он способен был справиться с этими проблемами. Но в том-то и дело, что в начале XX в, в России - и прежде всего усилиями кон</w:t>
      </w:r>
      <w:r>
        <w:rPr>
          <w:sz w:val="28"/>
        </w:rPr>
        <w:softHyphen/>
        <w:t>сервативных вдохновителей самодержавия - события стали развиваться "ненормально". Соответственно усиливались расхожде</w:t>
      </w:r>
      <w:r>
        <w:rPr>
          <w:sz w:val="28"/>
        </w:rPr>
        <w:softHyphen/>
        <w:t>ния министра - ре</w:t>
      </w:r>
      <w:r>
        <w:rPr>
          <w:sz w:val="28"/>
        </w:rPr>
        <w:softHyphen/>
        <w:t>форматора с большими сановниками и самим царем. Здесь за</w:t>
      </w:r>
      <w:r>
        <w:rPr>
          <w:sz w:val="28"/>
        </w:rPr>
        <w:softHyphen/>
        <w:t>ключался другой парадокс реформ Витте: он натолкнулся на сопротивление режи</w:t>
      </w:r>
      <w:r>
        <w:rPr>
          <w:sz w:val="28"/>
        </w:rPr>
        <w:softHyphen/>
        <w:t>ма, которому он искренне служил и во имя поддержки которого, собственно говоря, и проводил свои экономические реформы.</w:t>
      </w:r>
    </w:p>
    <w:p w:rsidR="007264E9" w:rsidRDefault="007264E9" w:rsidP="000D3431">
      <w:pPr>
        <w:spacing w:line="264" w:lineRule="auto"/>
        <w:ind w:left="360"/>
        <w:jc w:val="both"/>
        <w:rPr>
          <w:sz w:val="28"/>
        </w:rPr>
      </w:pPr>
      <w:r>
        <w:rPr>
          <w:sz w:val="28"/>
        </w:rPr>
        <w:t>По мере того, как обнаруживались расхождения Витте с высшей бю</w:t>
      </w:r>
      <w:r>
        <w:rPr>
          <w:sz w:val="28"/>
        </w:rPr>
        <w:softHyphen/>
        <w:t>рократи</w:t>
      </w:r>
      <w:r>
        <w:rPr>
          <w:sz w:val="28"/>
        </w:rPr>
        <w:softHyphen/>
        <w:t>ей и самим царем, становилось все более очевидным его положе</w:t>
      </w:r>
      <w:r>
        <w:rPr>
          <w:sz w:val="28"/>
        </w:rPr>
        <w:softHyphen/>
        <w:t>ние "белой воро</w:t>
      </w:r>
      <w:r>
        <w:rPr>
          <w:sz w:val="28"/>
        </w:rPr>
        <w:softHyphen/>
        <w:t>ны" в структуре власти. В результате его вынужденная отставка с поста министра финансов стали закономерным финалом, кото</w:t>
      </w:r>
      <w:r>
        <w:rPr>
          <w:sz w:val="28"/>
        </w:rPr>
        <w:softHyphen/>
        <w:t>рый одновременно фактически озна</w:t>
      </w:r>
      <w:r>
        <w:rPr>
          <w:sz w:val="28"/>
        </w:rPr>
        <w:softHyphen/>
        <w:t>чал и конец его планов.</w:t>
      </w:r>
    </w:p>
    <w:p w:rsidR="007264E9" w:rsidRDefault="007264E9" w:rsidP="000D3431">
      <w:pPr>
        <w:spacing w:line="264" w:lineRule="auto"/>
        <w:ind w:left="360"/>
        <w:jc w:val="both"/>
        <w:rPr>
          <w:sz w:val="28"/>
        </w:rPr>
      </w:pPr>
      <w:r>
        <w:rPr>
          <w:sz w:val="28"/>
        </w:rPr>
        <w:t>В качестве премьер-министра Витте суждено было принять на себя револю</w:t>
      </w:r>
      <w:r>
        <w:rPr>
          <w:sz w:val="28"/>
        </w:rPr>
        <w:softHyphen/>
        <w:t>ционный удар 1905 г. В последний раз им была предпринята по</w:t>
      </w:r>
      <w:r>
        <w:rPr>
          <w:sz w:val="28"/>
        </w:rPr>
        <w:softHyphen/>
        <w:t>пытка послужить "царю и отечеству". Он делал все, чтобы защитить мо</w:t>
      </w:r>
      <w:r>
        <w:rPr>
          <w:sz w:val="28"/>
        </w:rPr>
        <w:softHyphen/>
        <w:t>нархию. Но, увы, это не имело результатов, но показало лишь, что в политике Витте чувствовал себя менее уве</w:t>
      </w:r>
      <w:r>
        <w:rPr>
          <w:sz w:val="28"/>
        </w:rPr>
        <w:softHyphen/>
        <w:t>ренно, чем в хозяйственной дея</w:t>
      </w:r>
      <w:r>
        <w:rPr>
          <w:sz w:val="28"/>
        </w:rPr>
        <w:softHyphen/>
        <w:t>тельности. Им опять были недовольны все - и спра</w:t>
      </w:r>
      <w:r>
        <w:rPr>
          <w:sz w:val="28"/>
        </w:rPr>
        <w:softHyphen/>
        <w:t>ва и слева. Либералы упрекали его за защиту прерогатив царя перед Государст</w:t>
      </w:r>
      <w:r>
        <w:rPr>
          <w:sz w:val="28"/>
        </w:rPr>
        <w:softHyphen/>
        <w:t>венной думой. Консерваторы - за то, что закон о выборах в Государственную думу, авто</w:t>
      </w:r>
      <w:r>
        <w:rPr>
          <w:sz w:val="28"/>
        </w:rPr>
        <w:softHyphen/>
        <w:t>ром которого он был, привел к тому, что Дума оказалась чересчур левой. О по</w:t>
      </w:r>
      <w:r>
        <w:rPr>
          <w:sz w:val="28"/>
        </w:rPr>
        <w:softHyphen/>
        <w:t>литических радикалах и говорить нечего - их не устраивало в премьере все. В 1906 г. С.Ю. Витте пришлось уйти в отставку - на этот раз оконча</w:t>
      </w:r>
      <w:r>
        <w:rPr>
          <w:sz w:val="28"/>
        </w:rPr>
        <w:softHyphen/>
        <w:t>тельно.</w:t>
      </w:r>
    </w:p>
    <w:p w:rsidR="007264E9" w:rsidRDefault="007264E9" w:rsidP="000D3431">
      <w:pPr>
        <w:tabs>
          <w:tab w:val="left" w:pos="360"/>
        </w:tabs>
        <w:spacing w:line="264" w:lineRule="auto"/>
        <w:ind w:left="360"/>
        <w:jc w:val="both"/>
        <w:rPr>
          <w:sz w:val="28"/>
        </w:rPr>
      </w:pPr>
      <w:r>
        <w:rPr>
          <w:sz w:val="28"/>
        </w:rPr>
        <w:t>И еще один урок можно извлечь из опыта деятельности Витте - необ</w:t>
      </w:r>
      <w:r>
        <w:rPr>
          <w:sz w:val="28"/>
        </w:rPr>
        <w:softHyphen/>
        <w:t>ходи</w:t>
      </w:r>
      <w:r>
        <w:rPr>
          <w:sz w:val="28"/>
        </w:rPr>
        <w:softHyphen/>
        <w:t>мость четкой "адресации" проводимых преобразований, социальной опоры реформ. Как демократия должна уметь себя защитить, так и ре</w:t>
      </w:r>
      <w:r>
        <w:rPr>
          <w:sz w:val="28"/>
        </w:rPr>
        <w:softHyphen/>
        <w:t>формы, в том числе экономи</w:t>
      </w:r>
      <w:r>
        <w:rPr>
          <w:sz w:val="28"/>
        </w:rPr>
        <w:softHyphen/>
        <w:t>ческие, нуждаются в поддержке тех слоев на</w:t>
      </w:r>
      <w:r>
        <w:rPr>
          <w:sz w:val="28"/>
        </w:rPr>
        <w:softHyphen/>
        <w:t>селения, в интересах которых они про</w:t>
      </w:r>
      <w:r>
        <w:rPr>
          <w:sz w:val="28"/>
        </w:rPr>
        <w:softHyphen/>
        <w:t>водятся. Отсутствие же такой поддержки, неспособность обеспечить ее могут стать преградой преобра</w:t>
      </w:r>
      <w:r>
        <w:rPr>
          <w:sz w:val="28"/>
        </w:rPr>
        <w:softHyphen/>
        <w:t>зованиям, которые в принципе, объективно отвечают интересам многих, и даже общества в целом.</w:t>
      </w:r>
    </w:p>
    <w:p w:rsidR="007264E9" w:rsidRDefault="00832CAF" w:rsidP="000D3431">
      <w:pPr>
        <w:spacing w:line="264" w:lineRule="auto"/>
        <w:ind w:left="360"/>
        <w:jc w:val="both"/>
        <w:rPr>
          <w:sz w:val="28"/>
        </w:rPr>
      </w:pPr>
      <w:r>
        <w:rPr>
          <w:sz w:val="28"/>
        </w:rPr>
        <w:t>Я считаю, что Витте действовал вполне адекватно той хозяйственной и со</w:t>
      </w:r>
      <w:r>
        <w:rPr>
          <w:sz w:val="28"/>
        </w:rPr>
        <w:softHyphen/>
        <w:t>циально - культурной реальности России конца XIX - начала XX в., которая его ок</w:t>
      </w:r>
      <w:r>
        <w:rPr>
          <w:sz w:val="28"/>
        </w:rPr>
        <w:softHyphen/>
        <w:t xml:space="preserve">ружала. </w:t>
      </w:r>
      <w:r w:rsidR="007264E9">
        <w:rPr>
          <w:sz w:val="28"/>
        </w:rPr>
        <w:t>Именно поэтому он достиг столь значительных ус</w:t>
      </w:r>
      <w:r w:rsidR="007264E9">
        <w:rPr>
          <w:sz w:val="28"/>
        </w:rPr>
        <w:softHyphen/>
        <w:t>пехов в своей политике экономического реформирования российского об</w:t>
      </w:r>
      <w:r w:rsidR="007264E9">
        <w:rPr>
          <w:sz w:val="28"/>
        </w:rPr>
        <w:softHyphen/>
        <w:t>щества. И пусть даже его реформы отвергались обществом, но главное, что они помогли развитию России, хотя не все шло гладко, но ведь никто не застрахован от ошибок.</w:t>
      </w:r>
    </w:p>
    <w:p w:rsidR="00D62AC2" w:rsidRDefault="00D62AC2" w:rsidP="007264E9">
      <w:pPr>
        <w:rPr>
          <w:b/>
          <w:bCs/>
          <w:sz w:val="32"/>
          <w:szCs w:val="32"/>
        </w:rPr>
      </w:pPr>
    </w:p>
    <w:p w:rsidR="00D62AC2" w:rsidRDefault="00D62AC2" w:rsidP="00BB0998">
      <w:pPr>
        <w:jc w:val="center"/>
        <w:rPr>
          <w:b/>
          <w:bCs/>
          <w:sz w:val="32"/>
          <w:szCs w:val="32"/>
        </w:rPr>
      </w:pPr>
    </w:p>
    <w:p w:rsidR="00D62AC2" w:rsidRDefault="00D62AC2" w:rsidP="007264E9">
      <w:pPr>
        <w:rPr>
          <w:b/>
          <w:bCs/>
          <w:sz w:val="32"/>
          <w:szCs w:val="32"/>
        </w:rPr>
      </w:pPr>
    </w:p>
    <w:p w:rsidR="00D62AC2" w:rsidRDefault="00D62AC2" w:rsidP="00BB0998">
      <w:pPr>
        <w:jc w:val="center"/>
        <w:rPr>
          <w:b/>
          <w:bCs/>
          <w:sz w:val="32"/>
          <w:szCs w:val="32"/>
        </w:rPr>
      </w:pPr>
    </w:p>
    <w:p w:rsidR="00D62AC2" w:rsidRDefault="00D62AC2" w:rsidP="00BB0998">
      <w:pPr>
        <w:jc w:val="center"/>
        <w:rPr>
          <w:b/>
          <w:bCs/>
          <w:sz w:val="32"/>
          <w:szCs w:val="32"/>
        </w:rPr>
      </w:pPr>
    </w:p>
    <w:p w:rsidR="0050596C" w:rsidRDefault="0050596C" w:rsidP="00BB0998">
      <w:pPr>
        <w:jc w:val="center"/>
        <w:rPr>
          <w:b/>
          <w:bCs/>
          <w:sz w:val="32"/>
          <w:szCs w:val="32"/>
        </w:rPr>
      </w:pPr>
    </w:p>
    <w:p w:rsidR="00A06A56" w:rsidRDefault="00A06A56" w:rsidP="00334853">
      <w:pPr>
        <w:rPr>
          <w:b/>
          <w:bCs/>
          <w:sz w:val="32"/>
          <w:szCs w:val="32"/>
        </w:rPr>
      </w:pPr>
    </w:p>
    <w:p w:rsidR="000530C5" w:rsidRDefault="000530C5" w:rsidP="00BB0998">
      <w:pPr>
        <w:jc w:val="center"/>
        <w:rPr>
          <w:b/>
          <w:bCs/>
          <w:sz w:val="32"/>
          <w:szCs w:val="32"/>
        </w:rPr>
      </w:pPr>
    </w:p>
    <w:p w:rsidR="000530C5" w:rsidRDefault="000530C5" w:rsidP="00BB0998">
      <w:pPr>
        <w:jc w:val="center"/>
        <w:rPr>
          <w:b/>
          <w:bCs/>
          <w:sz w:val="32"/>
          <w:szCs w:val="32"/>
        </w:rPr>
      </w:pPr>
    </w:p>
    <w:p w:rsidR="000530C5" w:rsidRDefault="000530C5" w:rsidP="00BB0998">
      <w:pPr>
        <w:jc w:val="center"/>
        <w:rPr>
          <w:b/>
          <w:bCs/>
          <w:sz w:val="32"/>
          <w:szCs w:val="32"/>
        </w:rPr>
      </w:pPr>
    </w:p>
    <w:p w:rsidR="000530C5" w:rsidRDefault="000530C5" w:rsidP="00BB0998">
      <w:pPr>
        <w:jc w:val="center"/>
        <w:rPr>
          <w:b/>
          <w:bCs/>
          <w:sz w:val="32"/>
          <w:szCs w:val="32"/>
        </w:rPr>
      </w:pPr>
    </w:p>
    <w:p w:rsidR="000530C5" w:rsidRDefault="000530C5" w:rsidP="00BB0998">
      <w:pPr>
        <w:jc w:val="center"/>
        <w:rPr>
          <w:b/>
          <w:bCs/>
          <w:sz w:val="32"/>
          <w:szCs w:val="32"/>
        </w:rPr>
      </w:pPr>
    </w:p>
    <w:p w:rsidR="000530C5" w:rsidRDefault="000530C5" w:rsidP="00BB0998">
      <w:pPr>
        <w:jc w:val="center"/>
        <w:rPr>
          <w:b/>
          <w:bCs/>
          <w:sz w:val="32"/>
          <w:szCs w:val="32"/>
        </w:rPr>
      </w:pPr>
    </w:p>
    <w:p w:rsidR="000530C5" w:rsidRDefault="000530C5" w:rsidP="00BB0998">
      <w:pPr>
        <w:jc w:val="center"/>
        <w:rPr>
          <w:b/>
          <w:bCs/>
          <w:sz w:val="32"/>
          <w:szCs w:val="32"/>
        </w:rPr>
      </w:pPr>
    </w:p>
    <w:p w:rsidR="000530C5" w:rsidRDefault="000530C5" w:rsidP="00BB0998">
      <w:pPr>
        <w:jc w:val="center"/>
        <w:rPr>
          <w:b/>
          <w:bCs/>
          <w:sz w:val="32"/>
          <w:szCs w:val="32"/>
        </w:rPr>
      </w:pPr>
    </w:p>
    <w:p w:rsidR="000530C5" w:rsidRDefault="000530C5" w:rsidP="00BB0998">
      <w:pPr>
        <w:jc w:val="center"/>
        <w:rPr>
          <w:b/>
          <w:bCs/>
          <w:sz w:val="32"/>
          <w:szCs w:val="32"/>
        </w:rPr>
      </w:pPr>
    </w:p>
    <w:p w:rsidR="000530C5" w:rsidRDefault="000530C5" w:rsidP="00BB0998">
      <w:pPr>
        <w:jc w:val="center"/>
        <w:rPr>
          <w:b/>
          <w:bCs/>
          <w:sz w:val="32"/>
          <w:szCs w:val="32"/>
        </w:rPr>
      </w:pPr>
    </w:p>
    <w:p w:rsidR="000530C5" w:rsidRDefault="000530C5" w:rsidP="00BB0998">
      <w:pPr>
        <w:jc w:val="center"/>
        <w:rPr>
          <w:b/>
          <w:bCs/>
          <w:sz w:val="32"/>
          <w:szCs w:val="32"/>
        </w:rPr>
      </w:pPr>
    </w:p>
    <w:p w:rsidR="000530C5" w:rsidRDefault="000530C5" w:rsidP="00BB0998">
      <w:pPr>
        <w:jc w:val="center"/>
        <w:rPr>
          <w:b/>
          <w:bCs/>
          <w:sz w:val="32"/>
          <w:szCs w:val="32"/>
        </w:rPr>
      </w:pPr>
    </w:p>
    <w:p w:rsidR="000530C5" w:rsidRDefault="000530C5" w:rsidP="00BB0998">
      <w:pPr>
        <w:jc w:val="center"/>
        <w:rPr>
          <w:b/>
          <w:bCs/>
          <w:sz w:val="32"/>
          <w:szCs w:val="32"/>
        </w:rPr>
      </w:pPr>
    </w:p>
    <w:p w:rsidR="000530C5" w:rsidRDefault="000530C5" w:rsidP="00BB0998">
      <w:pPr>
        <w:jc w:val="center"/>
        <w:rPr>
          <w:b/>
          <w:bCs/>
          <w:sz w:val="32"/>
          <w:szCs w:val="32"/>
        </w:rPr>
      </w:pPr>
    </w:p>
    <w:p w:rsidR="000530C5" w:rsidRDefault="000530C5" w:rsidP="00BB0998">
      <w:pPr>
        <w:jc w:val="center"/>
        <w:rPr>
          <w:b/>
          <w:bCs/>
          <w:sz w:val="32"/>
          <w:szCs w:val="32"/>
        </w:rPr>
      </w:pPr>
    </w:p>
    <w:p w:rsidR="000530C5" w:rsidRDefault="000530C5" w:rsidP="00BB0998">
      <w:pPr>
        <w:jc w:val="center"/>
        <w:rPr>
          <w:b/>
          <w:bCs/>
          <w:sz w:val="32"/>
          <w:szCs w:val="32"/>
        </w:rPr>
      </w:pPr>
    </w:p>
    <w:p w:rsidR="000530C5" w:rsidRDefault="000530C5" w:rsidP="00BB0998">
      <w:pPr>
        <w:jc w:val="center"/>
        <w:rPr>
          <w:b/>
          <w:bCs/>
          <w:sz w:val="32"/>
          <w:szCs w:val="32"/>
        </w:rPr>
      </w:pPr>
    </w:p>
    <w:p w:rsidR="000530C5" w:rsidRDefault="000530C5" w:rsidP="00BB0998">
      <w:pPr>
        <w:jc w:val="center"/>
        <w:rPr>
          <w:b/>
          <w:bCs/>
          <w:sz w:val="32"/>
          <w:szCs w:val="32"/>
        </w:rPr>
      </w:pPr>
    </w:p>
    <w:p w:rsidR="000530C5" w:rsidRDefault="000530C5" w:rsidP="00BB0998">
      <w:pPr>
        <w:jc w:val="center"/>
        <w:rPr>
          <w:b/>
          <w:bCs/>
          <w:sz w:val="32"/>
          <w:szCs w:val="32"/>
        </w:rPr>
      </w:pPr>
    </w:p>
    <w:p w:rsidR="00832CAF" w:rsidRDefault="00832CAF" w:rsidP="00BB0998">
      <w:pPr>
        <w:jc w:val="center"/>
        <w:rPr>
          <w:b/>
          <w:bCs/>
          <w:sz w:val="32"/>
          <w:szCs w:val="32"/>
        </w:rPr>
      </w:pPr>
    </w:p>
    <w:p w:rsidR="00832CAF" w:rsidRDefault="00832CAF" w:rsidP="00BB0998">
      <w:pPr>
        <w:jc w:val="center"/>
        <w:rPr>
          <w:b/>
          <w:bCs/>
          <w:sz w:val="32"/>
          <w:szCs w:val="32"/>
        </w:rPr>
      </w:pPr>
    </w:p>
    <w:p w:rsidR="00832CAF" w:rsidRDefault="00832CAF" w:rsidP="00BB0998">
      <w:pPr>
        <w:jc w:val="center"/>
        <w:rPr>
          <w:b/>
          <w:bCs/>
          <w:sz w:val="32"/>
          <w:szCs w:val="32"/>
        </w:rPr>
      </w:pPr>
    </w:p>
    <w:p w:rsidR="00832CAF" w:rsidRDefault="00832CAF" w:rsidP="00BB0998">
      <w:pPr>
        <w:jc w:val="center"/>
        <w:rPr>
          <w:b/>
          <w:bCs/>
          <w:sz w:val="32"/>
          <w:szCs w:val="32"/>
        </w:rPr>
      </w:pPr>
    </w:p>
    <w:p w:rsidR="00832CAF" w:rsidRDefault="00832CAF" w:rsidP="00BB0998">
      <w:pPr>
        <w:jc w:val="center"/>
        <w:rPr>
          <w:b/>
          <w:bCs/>
          <w:sz w:val="32"/>
          <w:szCs w:val="32"/>
        </w:rPr>
      </w:pPr>
    </w:p>
    <w:p w:rsidR="00832CAF" w:rsidRDefault="00832CAF" w:rsidP="00BB0998">
      <w:pPr>
        <w:jc w:val="center"/>
        <w:rPr>
          <w:b/>
          <w:bCs/>
          <w:sz w:val="32"/>
          <w:szCs w:val="32"/>
        </w:rPr>
      </w:pPr>
    </w:p>
    <w:p w:rsidR="00832CAF" w:rsidRDefault="00832CAF" w:rsidP="00BB0998">
      <w:pPr>
        <w:jc w:val="center"/>
        <w:rPr>
          <w:b/>
          <w:bCs/>
          <w:sz w:val="32"/>
          <w:szCs w:val="32"/>
        </w:rPr>
      </w:pPr>
    </w:p>
    <w:p w:rsidR="00BB0998" w:rsidRPr="00D71935" w:rsidRDefault="00BB0998" w:rsidP="00D76F73">
      <w:pPr>
        <w:jc w:val="center"/>
        <w:outlineLvl w:val="0"/>
        <w:rPr>
          <w:b/>
          <w:bCs/>
          <w:sz w:val="32"/>
          <w:szCs w:val="32"/>
        </w:rPr>
      </w:pPr>
      <w:bookmarkStart w:id="31" w:name="_Toc530393365"/>
      <w:r w:rsidRPr="00D71935">
        <w:rPr>
          <w:b/>
          <w:bCs/>
          <w:sz w:val="32"/>
          <w:szCs w:val="32"/>
        </w:rPr>
        <w:t xml:space="preserve">СПИСОК </w:t>
      </w:r>
      <w:r w:rsidR="00D71935">
        <w:rPr>
          <w:b/>
          <w:bCs/>
          <w:sz w:val="32"/>
          <w:szCs w:val="32"/>
        </w:rPr>
        <w:t xml:space="preserve">ИСПОЛЬЗОВАННОЙ </w:t>
      </w:r>
      <w:r w:rsidRPr="00D71935">
        <w:rPr>
          <w:b/>
          <w:bCs/>
          <w:sz w:val="32"/>
          <w:szCs w:val="32"/>
        </w:rPr>
        <w:t>ЛИТЕРАТУРЫ</w:t>
      </w:r>
      <w:r w:rsidR="00D71935" w:rsidRPr="00D71935">
        <w:rPr>
          <w:b/>
          <w:bCs/>
          <w:sz w:val="32"/>
          <w:szCs w:val="32"/>
        </w:rPr>
        <w:t>:</w:t>
      </w:r>
      <w:bookmarkEnd w:id="31"/>
    </w:p>
    <w:bookmarkEnd w:id="0"/>
    <w:bookmarkEnd w:id="6"/>
    <w:p w:rsidR="00B12CEA" w:rsidRDefault="00B12CEA"/>
    <w:p w:rsidR="00B12CEA" w:rsidRDefault="00B12CEA"/>
    <w:p w:rsidR="00B12CEA" w:rsidRDefault="00B12CEA"/>
    <w:p w:rsidR="00334853" w:rsidRDefault="00334853" w:rsidP="00A16DD7">
      <w:pPr>
        <w:numPr>
          <w:ilvl w:val="0"/>
          <w:numId w:val="11"/>
        </w:numPr>
        <w:spacing w:line="480" w:lineRule="auto"/>
        <w:rPr>
          <w:sz w:val="28"/>
        </w:rPr>
      </w:pPr>
      <w:r>
        <w:rPr>
          <w:sz w:val="28"/>
        </w:rPr>
        <w:t xml:space="preserve">Витте С.Ю. Воспоминания В 3-х томах. М., 1960. </w:t>
      </w:r>
    </w:p>
    <w:p w:rsidR="00334853" w:rsidRDefault="00334853" w:rsidP="00A16DD7">
      <w:pPr>
        <w:numPr>
          <w:ilvl w:val="0"/>
          <w:numId w:val="11"/>
        </w:numPr>
        <w:spacing w:line="480" w:lineRule="auto"/>
        <w:rPr>
          <w:sz w:val="28"/>
        </w:rPr>
      </w:pPr>
      <w:r>
        <w:rPr>
          <w:sz w:val="28"/>
        </w:rPr>
        <w:t>Дейкин А. Вели</w:t>
      </w:r>
      <w:r>
        <w:rPr>
          <w:sz w:val="28"/>
        </w:rPr>
        <w:softHyphen/>
        <w:t>кий эконом самодержавия. // Новое время. №4. 1997.</w:t>
      </w:r>
    </w:p>
    <w:p w:rsidR="00334853" w:rsidRDefault="00334853" w:rsidP="00A16DD7">
      <w:pPr>
        <w:numPr>
          <w:ilvl w:val="0"/>
          <w:numId w:val="11"/>
        </w:numPr>
        <w:spacing w:line="480" w:lineRule="auto"/>
        <w:rPr>
          <w:sz w:val="28"/>
        </w:rPr>
      </w:pPr>
      <w:r>
        <w:rPr>
          <w:sz w:val="28"/>
        </w:rPr>
        <w:t>Зайончковский П.А. Российское самодержавие в конце XIX столетия. М., 1970.</w:t>
      </w:r>
    </w:p>
    <w:p w:rsidR="00334853" w:rsidRDefault="00334853" w:rsidP="00A16DD7">
      <w:pPr>
        <w:numPr>
          <w:ilvl w:val="0"/>
          <w:numId w:val="11"/>
        </w:numPr>
        <w:spacing w:line="480" w:lineRule="auto"/>
        <w:rPr>
          <w:sz w:val="28"/>
        </w:rPr>
      </w:pPr>
      <w:r>
        <w:rPr>
          <w:sz w:val="28"/>
        </w:rPr>
        <w:t>Золотой рубль графа Витте. // Экономика и жизнь. №52. 1997.</w:t>
      </w:r>
    </w:p>
    <w:p w:rsidR="00334853" w:rsidRDefault="00334853" w:rsidP="00A16DD7">
      <w:pPr>
        <w:numPr>
          <w:ilvl w:val="0"/>
          <w:numId w:val="11"/>
        </w:numPr>
        <w:spacing w:line="480" w:lineRule="auto"/>
        <w:rPr>
          <w:sz w:val="28"/>
        </w:rPr>
      </w:pPr>
      <w:r>
        <w:rPr>
          <w:sz w:val="28"/>
        </w:rPr>
        <w:t>Игнатьев А.В. С.Ю. Витте - дипломат. М., 1989.</w:t>
      </w:r>
    </w:p>
    <w:p w:rsidR="00A16DD7" w:rsidRDefault="00334853" w:rsidP="00A16DD7">
      <w:pPr>
        <w:numPr>
          <w:ilvl w:val="0"/>
          <w:numId w:val="11"/>
        </w:numPr>
        <w:spacing w:line="480" w:lineRule="auto"/>
        <w:rPr>
          <w:sz w:val="28"/>
        </w:rPr>
      </w:pPr>
      <w:r>
        <w:rPr>
          <w:sz w:val="28"/>
        </w:rPr>
        <w:t>История Отечества: люди, идеи, решения. Очерки истории России IX - начала XX в./Сост.: С.В. Миропенко. М., 1991.</w:t>
      </w:r>
    </w:p>
    <w:p w:rsidR="00A16DD7" w:rsidRDefault="00A16DD7" w:rsidP="00A16DD7">
      <w:pPr>
        <w:numPr>
          <w:ilvl w:val="0"/>
          <w:numId w:val="11"/>
        </w:numPr>
        <w:spacing w:line="480" w:lineRule="auto"/>
        <w:rPr>
          <w:sz w:val="28"/>
        </w:rPr>
      </w:pPr>
      <w:r w:rsidRPr="00A16DD7">
        <w:rPr>
          <w:sz w:val="28"/>
        </w:rPr>
        <w:t>Керенский   А.Ф. Россия на историческом повороте; Вопросы истории N6 - N8,1990</w:t>
      </w:r>
    </w:p>
    <w:p w:rsidR="00334853" w:rsidRDefault="00334853" w:rsidP="00A16DD7">
      <w:pPr>
        <w:numPr>
          <w:ilvl w:val="0"/>
          <w:numId w:val="11"/>
        </w:numPr>
        <w:spacing w:line="480" w:lineRule="auto"/>
        <w:rPr>
          <w:sz w:val="28"/>
        </w:rPr>
      </w:pPr>
      <w:r>
        <w:rPr>
          <w:sz w:val="28"/>
        </w:rPr>
        <w:t>Кризис самодержавия в России 1895 - 1917 п. Л., 1984.</w:t>
      </w:r>
    </w:p>
    <w:p w:rsidR="00334853" w:rsidRDefault="00334853" w:rsidP="00A16DD7">
      <w:pPr>
        <w:numPr>
          <w:ilvl w:val="0"/>
          <w:numId w:val="11"/>
        </w:numPr>
        <w:spacing w:line="480" w:lineRule="auto"/>
        <w:rPr>
          <w:sz w:val="28"/>
        </w:rPr>
      </w:pPr>
      <w:r>
        <w:rPr>
          <w:sz w:val="28"/>
        </w:rPr>
        <w:t>Незванова О. Рефо</w:t>
      </w:r>
      <w:r w:rsidR="00D47134">
        <w:rPr>
          <w:sz w:val="28"/>
        </w:rPr>
        <w:t>рматор: величие и трагедия графа</w:t>
      </w:r>
      <w:r>
        <w:rPr>
          <w:sz w:val="28"/>
        </w:rPr>
        <w:t xml:space="preserve"> Витте. // Юридический вестник. №24, 1997.</w:t>
      </w:r>
    </w:p>
    <w:p w:rsidR="00334853" w:rsidRDefault="00334853" w:rsidP="00A16DD7">
      <w:pPr>
        <w:numPr>
          <w:ilvl w:val="0"/>
          <w:numId w:val="11"/>
        </w:numPr>
        <w:spacing w:line="480" w:lineRule="auto"/>
        <w:rPr>
          <w:sz w:val="28"/>
        </w:rPr>
      </w:pPr>
      <w:r>
        <w:rPr>
          <w:sz w:val="28"/>
        </w:rPr>
        <w:t>Россия на рубеже веков: исторические портреты. М., 1991.</w:t>
      </w:r>
    </w:p>
    <w:p w:rsidR="00334853" w:rsidRDefault="00334853" w:rsidP="00A16DD7">
      <w:pPr>
        <w:numPr>
          <w:ilvl w:val="0"/>
          <w:numId w:val="11"/>
        </w:numPr>
        <w:spacing w:line="480" w:lineRule="auto"/>
        <w:rPr>
          <w:sz w:val="28"/>
        </w:rPr>
      </w:pPr>
      <w:r>
        <w:rPr>
          <w:sz w:val="28"/>
        </w:rPr>
        <w:t>Сироткин В. Граф Витте - цивилизованный индустриализатор страны. // Сво</w:t>
      </w:r>
      <w:r>
        <w:rPr>
          <w:sz w:val="28"/>
        </w:rPr>
        <w:softHyphen/>
        <w:t>бодная мысль. №18. 1992.</w:t>
      </w:r>
    </w:p>
    <w:p w:rsidR="00334853" w:rsidRDefault="00334853" w:rsidP="00A16DD7">
      <w:pPr>
        <w:numPr>
          <w:ilvl w:val="0"/>
          <w:numId w:val="11"/>
        </w:numPr>
        <w:spacing w:line="480" w:lineRule="auto"/>
        <w:rPr>
          <w:sz w:val="28"/>
        </w:rPr>
      </w:pPr>
      <w:r>
        <w:rPr>
          <w:sz w:val="28"/>
        </w:rPr>
        <w:t>Соловьев Ю.</w:t>
      </w:r>
      <w:r w:rsidR="00832CAF">
        <w:rPr>
          <w:sz w:val="28"/>
        </w:rPr>
        <w:t>Б -</w:t>
      </w:r>
      <w:r>
        <w:rPr>
          <w:sz w:val="28"/>
        </w:rPr>
        <w:t xml:space="preserve"> Самодержавие и дворянство в конце XIX а. Л., 1970.</w:t>
      </w:r>
    </w:p>
    <w:p w:rsidR="00B12CEA" w:rsidRDefault="00334853" w:rsidP="00A16DD7">
      <w:pPr>
        <w:numPr>
          <w:ilvl w:val="0"/>
          <w:numId w:val="11"/>
        </w:numPr>
        <w:spacing w:line="480" w:lineRule="auto"/>
        <w:rPr>
          <w:sz w:val="28"/>
        </w:rPr>
      </w:pPr>
      <w:r>
        <w:rPr>
          <w:sz w:val="28"/>
        </w:rPr>
        <w:t>Хорос В. С.Ю. Витте: судьба реформатора // Мировая экономика и междуна</w:t>
      </w:r>
      <w:r>
        <w:rPr>
          <w:sz w:val="28"/>
        </w:rPr>
        <w:softHyphen/>
        <w:t>родные отношения. №10. 1998.</w:t>
      </w:r>
    </w:p>
    <w:p w:rsidR="000D3431" w:rsidRDefault="000D3431" w:rsidP="000D3431">
      <w:pPr>
        <w:spacing w:line="480" w:lineRule="auto"/>
        <w:ind w:left="284" w:hanging="284"/>
        <w:rPr>
          <w:sz w:val="28"/>
        </w:rPr>
      </w:pPr>
    </w:p>
    <w:p w:rsidR="00EF7CD4" w:rsidRDefault="00EF7CD4" w:rsidP="000D3431">
      <w:pPr>
        <w:spacing w:line="480" w:lineRule="auto"/>
        <w:ind w:left="284" w:hanging="284"/>
        <w:rPr>
          <w:sz w:val="28"/>
        </w:rPr>
      </w:pPr>
    </w:p>
    <w:p w:rsidR="00B12CEA" w:rsidRDefault="00B12CEA" w:rsidP="00B12CEA">
      <w:pPr>
        <w:jc w:val="center"/>
        <w:rPr>
          <w:sz w:val="36"/>
          <w:szCs w:val="36"/>
        </w:rPr>
      </w:pPr>
      <w:r>
        <w:rPr>
          <w:sz w:val="36"/>
          <w:szCs w:val="36"/>
        </w:rPr>
        <w:t>Приложение.</w:t>
      </w:r>
    </w:p>
    <w:p w:rsidR="00B12CEA" w:rsidRDefault="00B12CEA" w:rsidP="00B12CEA">
      <w:pPr>
        <w:jc w:val="center"/>
        <w:rPr>
          <w:sz w:val="36"/>
          <w:szCs w:val="36"/>
        </w:rPr>
      </w:pPr>
    </w:p>
    <w:p w:rsidR="00B12CEA" w:rsidRPr="00B12CEA" w:rsidRDefault="00B12CEA" w:rsidP="00B12CEA">
      <w:pPr>
        <w:jc w:val="center"/>
        <w:rPr>
          <w:sz w:val="36"/>
          <w:szCs w:val="36"/>
        </w:rPr>
      </w:pPr>
    </w:p>
    <w:p w:rsidR="00B12CEA" w:rsidRDefault="00B12CEA" w:rsidP="00B12CEA">
      <w:pPr>
        <w:jc w:val="center"/>
      </w:pPr>
      <w:r>
        <w:rPr>
          <w:rFonts w:ascii="Times New Roman CYR" w:hAnsi="Times New Roman CYR"/>
          <w:b/>
          <w:bCs/>
          <w:sz w:val="27"/>
          <w:szCs w:val="27"/>
        </w:rPr>
        <w:t>ИЗ МАНИФЕСТА ОБ УСОВЕРШЕНСТВОВАНИИ ГОСУДАРСТВЕННОГО ПОРЯДКА</w:t>
      </w:r>
      <w:r>
        <w:br/>
      </w:r>
      <w:r>
        <w:rPr>
          <w:rFonts w:ascii="Times New Roman CYR" w:hAnsi="Times New Roman CYR"/>
          <w:b/>
          <w:bCs/>
        </w:rPr>
        <w:t>17 октября 1905 г.</w:t>
      </w:r>
    </w:p>
    <w:p w:rsidR="00B12CEA" w:rsidRDefault="00B12CEA" w:rsidP="00B12CEA">
      <w:pPr>
        <w:pStyle w:val="a3"/>
      </w:pPr>
      <w:r>
        <w:rPr>
          <w:rFonts w:ascii="Times New Roman CYR" w:hAnsi="Times New Roman CYR"/>
        </w:rPr>
        <w:t xml:space="preserve">Смуты и волнения в столицах и во многих местностях империи Нашей великой и тяжкой скорбью преисполняют сердце Наше... От волнений, ныне возникших, может явиться... угроза целости и единству державы Нашей. </w:t>
      </w:r>
    </w:p>
    <w:p w:rsidR="00B12CEA" w:rsidRDefault="00B12CEA" w:rsidP="00B12CEA">
      <w:pPr>
        <w:pStyle w:val="a3"/>
      </w:pPr>
      <w:r>
        <w:rPr>
          <w:rFonts w:ascii="Times New Roman CYR" w:hAnsi="Times New Roman CYR"/>
        </w:rPr>
        <w:t xml:space="preserve">Великий обет царского служения повелевает Нам всеми силами разума и власти Нашей стремиться к скорейшему прекращению столь опасной для государства смуты... </w:t>
      </w:r>
    </w:p>
    <w:p w:rsidR="00B12CEA" w:rsidRDefault="00B12CEA" w:rsidP="00B12CEA">
      <w:pPr>
        <w:pStyle w:val="a3"/>
      </w:pPr>
      <w:r>
        <w:rPr>
          <w:rFonts w:ascii="Times New Roman CYR" w:hAnsi="Times New Roman CYR"/>
        </w:rPr>
        <w:t xml:space="preserve">На обязанность правительства возлагаем Мы выполнение непреклонной Нашей воли: </w:t>
      </w:r>
    </w:p>
    <w:p w:rsidR="00B12CEA" w:rsidRDefault="00B12CEA" w:rsidP="00B12CEA">
      <w:pPr>
        <w:pStyle w:val="a3"/>
      </w:pPr>
      <w:r>
        <w:rPr>
          <w:rFonts w:ascii="Times New Roman CYR" w:hAnsi="Times New Roman CYR"/>
        </w:rPr>
        <w:t xml:space="preserve">1. Даровать населению незыблемые основы гражданской свободы на началах действительной неприкосновенности личности, свободы совести, слова, собраний и союзов. </w:t>
      </w:r>
    </w:p>
    <w:p w:rsidR="00B12CEA" w:rsidRPr="00A06A56" w:rsidRDefault="00B12CEA" w:rsidP="00B12CEA">
      <w:pPr>
        <w:pStyle w:val="a3"/>
      </w:pPr>
      <w:r>
        <w:rPr>
          <w:rFonts w:ascii="Times New Roman CYR" w:hAnsi="Times New Roman CYR"/>
        </w:rPr>
        <w:t>2. Не останавливая предназначенных выборов в Государственную думу, привлечь теперь же к участию в Думе, в мере возможности, соответствующей кратности остающегося до созыва Думы срока, те классы населения, которые ныне совсем лишены избирательных прав, предоставив за сим дальнейшее развитие начала общего избирательного права вновь установленному законодательному порядку</w:t>
      </w:r>
      <w:r w:rsidR="00A06A56">
        <w:t>.</w:t>
      </w:r>
    </w:p>
    <w:p w:rsidR="00B12CEA" w:rsidRDefault="00B12CEA" w:rsidP="00B12CEA">
      <w:pPr>
        <w:pStyle w:val="a3"/>
      </w:pPr>
      <w:r>
        <w:rPr>
          <w:rFonts w:ascii="Times New Roman CYR" w:hAnsi="Times New Roman CYR"/>
        </w:rPr>
        <w:t>3. Установить как незыблемое правило, чтобы никакой закон не мог восприять силу без одобрени</w:t>
      </w:r>
      <w:r w:rsidR="00832CAF">
        <w:rPr>
          <w:rFonts w:ascii="Times New Roman CYR" w:hAnsi="Times New Roman CYR"/>
        </w:rPr>
        <w:t xml:space="preserve">я </w:t>
      </w:r>
      <w:r w:rsidR="00832CAF">
        <w:rPr>
          <w:rFonts w:ascii="Times New Roman CYR" w:hAnsi="Times New Roman CYR" w:hint="eastAsia"/>
        </w:rPr>
        <w:t>-</w:t>
      </w:r>
      <w:r>
        <w:rPr>
          <w:rFonts w:ascii="Times New Roman CYR" w:hAnsi="Times New Roman CYR"/>
        </w:rPr>
        <w:t xml:space="preserve"> Государственной думы и чтобы выборным от народа обеспечена была возможность действительного участия в надзоре за закономерностью действий поставленных от нас властей. </w:t>
      </w:r>
    </w:p>
    <w:p w:rsidR="00B12CEA" w:rsidRDefault="00B12CEA" w:rsidP="00B12CEA">
      <w:pPr>
        <w:pStyle w:val="a3"/>
      </w:pPr>
      <w:r>
        <w:rPr>
          <w:rFonts w:ascii="Times New Roman CYR" w:hAnsi="Times New Roman CYR"/>
        </w:rPr>
        <w:t xml:space="preserve">Призываем всех верных сынов России вспомнить долг свой перед Родиною, помочь прекращению сей неслыханной смуты и вместе с Нами напрячь все силы к восстановлению тишины и мира на родной земле. </w:t>
      </w:r>
    </w:p>
    <w:p w:rsidR="00B12CEA" w:rsidRDefault="00B12CEA" w:rsidP="00B12CEA">
      <w:pPr>
        <w:pStyle w:val="a3"/>
      </w:pPr>
      <w:r>
        <w:rPr>
          <w:rFonts w:ascii="Times New Roman CYR" w:hAnsi="Times New Roman CYR"/>
          <w:i/>
          <w:iCs/>
        </w:rPr>
        <w:t>Законодательство эпохи империализма и буржуазно-демократических революций // Российское законодательство Х-ХХ вв. М.. 1994. Т. 9. С. 41.</w:t>
      </w:r>
      <w:r>
        <w:t xml:space="preserve"> </w:t>
      </w:r>
    </w:p>
    <w:p w:rsidR="00B12CEA" w:rsidRDefault="00B12CEA"/>
    <w:p w:rsidR="00B12CEA" w:rsidRDefault="00B12CEA"/>
    <w:p w:rsidR="000D3431" w:rsidRDefault="000D3431"/>
    <w:p w:rsidR="00B12CEA" w:rsidRDefault="00B12CEA"/>
    <w:p w:rsidR="000D3431" w:rsidRDefault="000D3431" w:rsidP="00B12CEA">
      <w:pPr>
        <w:jc w:val="center"/>
        <w:rPr>
          <w:sz w:val="36"/>
          <w:szCs w:val="36"/>
        </w:rPr>
      </w:pPr>
    </w:p>
    <w:p w:rsidR="000D3431" w:rsidRDefault="000D3431" w:rsidP="00B12CEA">
      <w:pPr>
        <w:jc w:val="center"/>
        <w:rPr>
          <w:sz w:val="36"/>
          <w:szCs w:val="36"/>
        </w:rPr>
      </w:pPr>
    </w:p>
    <w:p w:rsidR="000D3431" w:rsidRDefault="000D3431" w:rsidP="00B12CEA">
      <w:pPr>
        <w:jc w:val="center"/>
        <w:rPr>
          <w:sz w:val="36"/>
          <w:szCs w:val="36"/>
        </w:rPr>
      </w:pPr>
    </w:p>
    <w:p w:rsidR="000D3431" w:rsidRDefault="000D3431" w:rsidP="00B12CEA">
      <w:pPr>
        <w:jc w:val="center"/>
        <w:rPr>
          <w:sz w:val="36"/>
          <w:szCs w:val="36"/>
        </w:rPr>
      </w:pPr>
    </w:p>
    <w:p w:rsidR="00B12CEA" w:rsidRDefault="00B12CEA" w:rsidP="00B12CEA">
      <w:pPr>
        <w:jc w:val="center"/>
        <w:rPr>
          <w:sz w:val="36"/>
          <w:szCs w:val="36"/>
        </w:rPr>
      </w:pPr>
      <w:r>
        <w:rPr>
          <w:sz w:val="36"/>
          <w:szCs w:val="36"/>
        </w:rPr>
        <w:t>Приложение 2.</w:t>
      </w:r>
    </w:p>
    <w:p w:rsidR="00B12CEA" w:rsidRDefault="00B12CEA" w:rsidP="00B12CEA">
      <w:pPr>
        <w:jc w:val="center"/>
        <w:rPr>
          <w:sz w:val="36"/>
          <w:szCs w:val="36"/>
        </w:rPr>
      </w:pPr>
    </w:p>
    <w:p w:rsidR="00B12CEA" w:rsidRDefault="00B12CEA" w:rsidP="00B12CEA">
      <w:pPr>
        <w:jc w:val="center"/>
        <w:rPr>
          <w:sz w:val="36"/>
          <w:szCs w:val="36"/>
        </w:rPr>
      </w:pPr>
    </w:p>
    <w:tbl>
      <w:tblPr>
        <w:tblW w:w="45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3296"/>
        <w:gridCol w:w="1523"/>
        <w:gridCol w:w="1773"/>
        <w:gridCol w:w="1648"/>
      </w:tblGrid>
      <w:tr w:rsidR="00B12CEA">
        <w:trPr>
          <w:tblCellSpacing w:w="0" w:type="dxa"/>
          <w:jc w:val="center"/>
        </w:trPr>
        <w:tc>
          <w:tcPr>
            <w:tcW w:w="2000" w:type="pct"/>
            <w:vMerge w:val="restart"/>
            <w:shd w:val="clear" w:color="auto" w:fill="auto"/>
            <w:vAlign w:val="center"/>
          </w:tcPr>
          <w:p w:rsidR="00B12CEA" w:rsidRDefault="00B12CEA" w:rsidP="007C6DF1">
            <w:pPr>
              <w:jc w:val="center"/>
              <w:rPr>
                <w:b/>
                <w:bCs/>
              </w:rPr>
            </w:pPr>
            <w:r>
              <w:rPr>
                <w:b/>
                <w:bCs/>
              </w:rPr>
              <w:t>Наименование</w:t>
            </w:r>
          </w:p>
        </w:tc>
        <w:tc>
          <w:tcPr>
            <w:tcW w:w="2000" w:type="pct"/>
            <w:gridSpan w:val="2"/>
            <w:shd w:val="clear" w:color="auto" w:fill="auto"/>
            <w:vAlign w:val="center"/>
          </w:tcPr>
          <w:p w:rsidR="00B12CEA" w:rsidRDefault="00B12CEA" w:rsidP="007C6DF1">
            <w:pPr>
              <w:jc w:val="center"/>
              <w:rPr>
                <w:b/>
                <w:bCs/>
              </w:rPr>
            </w:pPr>
            <w:r>
              <w:rPr>
                <w:b/>
                <w:bCs/>
              </w:rPr>
              <w:t>Поступило в тыс. р.</w:t>
            </w:r>
          </w:p>
        </w:tc>
        <w:tc>
          <w:tcPr>
            <w:tcW w:w="1000" w:type="pct"/>
            <w:vMerge w:val="restart"/>
            <w:shd w:val="clear" w:color="auto" w:fill="auto"/>
            <w:vAlign w:val="center"/>
          </w:tcPr>
          <w:p w:rsidR="00B12CEA" w:rsidRDefault="00B12CEA" w:rsidP="007C6DF1">
            <w:pPr>
              <w:jc w:val="center"/>
              <w:rPr>
                <w:b/>
                <w:bCs/>
              </w:rPr>
            </w:pPr>
            <w:r>
              <w:rPr>
                <w:b/>
                <w:bCs/>
              </w:rPr>
              <w:t xml:space="preserve">В 1893 г. более (+) или менее (-) </w:t>
            </w:r>
            <w:r w:rsidR="00832CAF">
              <w:rPr>
                <w:b/>
                <w:bCs/>
              </w:rPr>
              <w:t>в %</w:t>
            </w:r>
          </w:p>
        </w:tc>
      </w:tr>
      <w:tr w:rsidR="00B12CEA">
        <w:trPr>
          <w:tblCellSpacing w:w="0" w:type="dxa"/>
          <w:jc w:val="center"/>
        </w:trPr>
        <w:tc>
          <w:tcPr>
            <w:tcW w:w="0" w:type="auto"/>
            <w:vMerge/>
            <w:shd w:val="clear" w:color="auto" w:fill="auto"/>
            <w:vAlign w:val="center"/>
          </w:tcPr>
          <w:p w:rsidR="00B12CEA" w:rsidRDefault="00B12CEA" w:rsidP="007C6DF1">
            <w:pPr>
              <w:rPr>
                <w:b/>
                <w:bCs/>
              </w:rPr>
            </w:pPr>
          </w:p>
        </w:tc>
        <w:tc>
          <w:tcPr>
            <w:tcW w:w="0" w:type="auto"/>
            <w:shd w:val="clear" w:color="auto" w:fill="auto"/>
            <w:vAlign w:val="center"/>
          </w:tcPr>
          <w:p w:rsidR="00B12CEA" w:rsidRDefault="00B12CEA" w:rsidP="007C6DF1">
            <w:pPr>
              <w:jc w:val="center"/>
              <w:rPr>
                <w:b/>
                <w:bCs/>
              </w:rPr>
            </w:pPr>
            <w:r>
              <w:rPr>
                <w:b/>
                <w:bCs/>
              </w:rPr>
              <w:t>в 1892 г.</w:t>
            </w:r>
          </w:p>
        </w:tc>
        <w:tc>
          <w:tcPr>
            <w:tcW w:w="0" w:type="auto"/>
            <w:shd w:val="clear" w:color="auto" w:fill="auto"/>
            <w:vAlign w:val="center"/>
          </w:tcPr>
          <w:p w:rsidR="00B12CEA" w:rsidRDefault="00B12CEA" w:rsidP="007C6DF1">
            <w:pPr>
              <w:jc w:val="center"/>
              <w:rPr>
                <w:b/>
                <w:bCs/>
              </w:rPr>
            </w:pPr>
            <w:r>
              <w:rPr>
                <w:b/>
                <w:bCs/>
              </w:rPr>
              <w:t>в 1903 г.</w:t>
            </w:r>
          </w:p>
        </w:tc>
        <w:tc>
          <w:tcPr>
            <w:tcW w:w="0" w:type="auto"/>
            <w:vMerge/>
            <w:shd w:val="clear" w:color="auto" w:fill="auto"/>
            <w:vAlign w:val="center"/>
          </w:tcPr>
          <w:p w:rsidR="00B12CEA" w:rsidRDefault="00B12CEA" w:rsidP="007C6DF1">
            <w:pPr>
              <w:rPr>
                <w:b/>
                <w:bCs/>
              </w:rPr>
            </w:pPr>
          </w:p>
        </w:tc>
      </w:tr>
      <w:tr w:rsidR="00B12CEA">
        <w:trPr>
          <w:tblCellSpacing w:w="0" w:type="dxa"/>
          <w:jc w:val="center"/>
        </w:trPr>
        <w:tc>
          <w:tcPr>
            <w:tcW w:w="0" w:type="auto"/>
            <w:shd w:val="clear" w:color="auto" w:fill="auto"/>
            <w:vAlign w:val="center"/>
          </w:tcPr>
          <w:p w:rsidR="00B12CEA" w:rsidRDefault="00B12CEA" w:rsidP="007C6DF1">
            <w:r>
              <w:t>Прямые налоги</w:t>
            </w:r>
          </w:p>
        </w:tc>
        <w:tc>
          <w:tcPr>
            <w:tcW w:w="0" w:type="auto"/>
            <w:shd w:val="clear" w:color="auto" w:fill="auto"/>
            <w:noWrap/>
            <w:vAlign w:val="center"/>
          </w:tcPr>
          <w:p w:rsidR="00B12CEA" w:rsidRDefault="00B12CEA" w:rsidP="007C6DF1">
            <w:pPr>
              <w:jc w:val="right"/>
            </w:pPr>
            <w:r>
              <w:t>91 330    </w:t>
            </w:r>
          </w:p>
        </w:tc>
        <w:tc>
          <w:tcPr>
            <w:tcW w:w="0" w:type="auto"/>
            <w:shd w:val="clear" w:color="auto" w:fill="auto"/>
            <w:noWrap/>
            <w:vAlign w:val="center"/>
          </w:tcPr>
          <w:p w:rsidR="00B12CEA" w:rsidRDefault="00B12CEA" w:rsidP="007C6DF1">
            <w:pPr>
              <w:jc w:val="right"/>
            </w:pPr>
            <w:r>
              <w:t>135 231    </w:t>
            </w:r>
          </w:p>
        </w:tc>
        <w:tc>
          <w:tcPr>
            <w:tcW w:w="0" w:type="auto"/>
            <w:shd w:val="clear" w:color="auto" w:fill="auto"/>
            <w:vAlign w:val="center"/>
          </w:tcPr>
          <w:p w:rsidR="00B12CEA" w:rsidRDefault="00B12CEA" w:rsidP="007C6DF1">
            <w:r>
              <w:t>    +49</w:t>
            </w:r>
          </w:p>
        </w:tc>
      </w:tr>
      <w:tr w:rsidR="00B12CEA">
        <w:trPr>
          <w:tblCellSpacing w:w="0" w:type="dxa"/>
          <w:jc w:val="center"/>
        </w:trPr>
        <w:tc>
          <w:tcPr>
            <w:tcW w:w="0" w:type="auto"/>
            <w:shd w:val="clear" w:color="auto" w:fill="auto"/>
            <w:vAlign w:val="center"/>
          </w:tcPr>
          <w:p w:rsidR="00B12CEA" w:rsidRDefault="00B12CEA" w:rsidP="007C6DF1">
            <w:r>
              <w:t>Косвенные налоги</w:t>
            </w:r>
          </w:p>
        </w:tc>
        <w:tc>
          <w:tcPr>
            <w:tcW w:w="0" w:type="auto"/>
            <w:shd w:val="clear" w:color="auto" w:fill="auto"/>
            <w:noWrap/>
            <w:vAlign w:val="center"/>
          </w:tcPr>
          <w:p w:rsidR="00B12CEA" w:rsidRDefault="00B12CEA" w:rsidP="007C6DF1">
            <w:pPr>
              <w:jc w:val="right"/>
            </w:pPr>
            <w:r>
              <w:t>466 899    </w:t>
            </w:r>
          </w:p>
        </w:tc>
        <w:tc>
          <w:tcPr>
            <w:tcW w:w="0" w:type="auto"/>
            <w:shd w:val="clear" w:color="auto" w:fill="auto"/>
            <w:noWrap/>
            <w:vAlign w:val="center"/>
          </w:tcPr>
          <w:p w:rsidR="00B12CEA" w:rsidRDefault="00B12CEA" w:rsidP="007C6DF1">
            <w:pPr>
              <w:jc w:val="right"/>
            </w:pPr>
            <w:r>
              <w:t>982 906    </w:t>
            </w:r>
          </w:p>
        </w:tc>
        <w:tc>
          <w:tcPr>
            <w:tcW w:w="0" w:type="auto"/>
            <w:shd w:val="clear" w:color="auto" w:fill="auto"/>
            <w:vAlign w:val="center"/>
          </w:tcPr>
          <w:p w:rsidR="00B12CEA" w:rsidRDefault="00B12CEA" w:rsidP="007C6DF1">
            <w:r>
              <w:t>    +110</w:t>
            </w:r>
          </w:p>
        </w:tc>
      </w:tr>
      <w:tr w:rsidR="00B12CEA">
        <w:trPr>
          <w:tblCellSpacing w:w="0" w:type="dxa"/>
          <w:jc w:val="center"/>
        </w:trPr>
        <w:tc>
          <w:tcPr>
            <w:tcW w:w="0" w:type="auto"/>
            <w:shd w:val="clear" w:color="auto" w:fill="auto"/>
            <w:vAlign w:val="center"/>
          </w:tcPr>
          <w:p w:rsidR="00B12CEA" w:rsidRDefault="00B12CEA" w:rsidP="007C6DF1">
            <w:r>
              <w:t>Пошлины</w:t>
            </w:r>
          </w:p>
        </w:tc>
        <w:tc>
          <w:tcPr>
            <w:tcW w:w="0" w:type="auto"/>
            <w:shd w:val="clear" w:color="auto" w:fill="auto"/>
            <w:noWrap/>
            <w:vAlign w:val="center"/>
          </w:tcPr>
          <w:p w:rsidR="00B12CEA" w:rsidRDefault="00B12CEA" w:rsidP="007C6DF1">
            <w:pPr>
              <w:jc w:val="right"/>
            </w:pPr>
            <w:r>
              <w:t>66 526    </w:t>
            </w:r>
          </w:p>
        </w:tc>
        <w:tc>
          <w:tcPr>
            <w:tcW w:w="0" w:type="auto"/>
            <w:shd w:val="clear" w:color="auto" w:fill="auto"/>
            <w:noWrap/>
            <w:vAlign w:val="center"/>
          </w:tcPr>
          <w:p w:rsidR="00B12CEA" w:rsidRDefault="00B12CEA" w:rsidP="007C6DF1">
            <w:pPr>
              <w:jc w:val="right"/>
            </w:pPr>
            <w:r>
              <w:t>107 291    </w:t>
            </w:r>
          </w:p>
        </w:tc>
        <w:tc>
          <w:tcPr>
            <w:tcW w:w="0" w:type="auto"/>
            <w:shd w:val="clear" w:color="auto" w:fill="auto"/>
            <w:vAlign w:val="center"/>
          </w:tcPr>
          <w:p w:rsidR="00B12CEA" w:rsidRDefault="00B12CEA" w:rsidP="007C6DF1">
            <w:r>
              <w:t>    +61</w:t>
            </w:r>
          </w:p>
        </w:tc>
      </w:tr>
      <w:tr w:rsidR="00B12CEA">
        <w:trPr>
          <w:tblCellSpacing w:w="0" w:type="dxa"/>
          <w:jc w:val="center"/>
        </w:trPr>
        <w:tc>
          <w:tcPr>
            <w:tcW w:w="0" w:type="auto"/>
            <w:shd w:val="clear" w:color="auto" w:fill="auto"/>
            <w:vAlign w:val="center"/>
          </w:tcPr>
          <w:p w:rsidR="00B12CEA" w:rsidRDefault="00B12CEA" w:rsidP="007C6DF1">
            <w:r>
              <w:t>Регалии</w:t>
            </w:r>
          </w:p>
        </w:tc>
        <w:tc>
          <w:tcPr>
            <w:tcW w:w="0" w:type="auto"/>
            <w:shd w:val="clear" w:color="auto" w:fill="auto"/>
            <w:noWrap/>
            <w:vAlign w:val="center"/>
          </w:tcPr>
          <w:p w:rsidR="00B12CEA" w:rsidRDefault="00B12CEA" w:rsidP="007C6DF1">
            <w:pPr>
              <w:jc w:val="right"/>
            </w:pPr>
            <w:r>
              <w:t>37 376    </w:t>
            </w:r>
          </w:p>
        </w:tc>
        <w:tc>
          <w:tcPr>
            <w:tcW w:w="0" w:type="auto"/>
            <w:shd w:val="clear" w:color="auto" w:fill="auto"/>
            <w:noWrap/>
            <w:vAlign w:val="center"/>
          </w:tcPr>
          <w:p w:rsidR="00B12CEA" w:rsidRDefault="00B12CEA" w:rsidP="007C6DF1">
            <w:pPr>
              <w:jc w:val="right"/>
            </w:pPr>
            <w:r>
              <w:t>64 191    </w:t>
            </w:r>
          </w:p>
        </w:tc>
        <w:tc>
          <w:tcPr>
            <w:tcW w:w="0" w:type="auto"/>
            <w:shd w:val="clear" w:color="auto" w:fill="auto"/>
            <w:vAlign w:val="center"/>
          </w:tcPr>
          <w:p w:rsidR="00B12CEA" w:rsidRDefault="00B12CEA" w:rsidP="007C6DF1">
            <w:r>
              <w:t>    +72</w:t>
            </w:r>
          </w:p>
        </w:tc>
      </w:tr>
      <w:tr w:rsidR="00B12CEA">
        <w:trPr>
          <w:tblCellSpacing w:w="0" w:type="dxa"/>
          <w:jc w:val="center"/>
        </w:trPr>
        <w:tc>
          <w:tcPr>
            <w:tcW w:w="0" w:type="auto"/>
            <w:shd w:val="clear" w:color="auto" w:fill="auto"/>
            <w:vAlign w:val="center"/>
          </w:tcPr>
          <w:p w:rsidR="00B12CEA" w:rsidRDefault="00B12CEA" w:rsidP="007C6DF1">
            <w:r>
              <w:t>Казенные имущества и капиталы</w:t>
            </w:r>
          </w:p>
        </w:tc>
        <w:tc>
          <w:tcPr>
            <w:tcW w:w="0" w:type="auto"/>
            <w:shd w:val="clear" w:color="auto" w:fill="auto"/>
            <w:noWrap/>
            <w:vAlign w:val="center"/>
          </w:tcPr>
          <w:p w:rsidR="00B12CEA" w:rsidRDefault="00B12CEA" w:rsidP="007C6DF1">
            <w:pPr>
              <w:jc w:val="right"/>
            </w:pPr>
            <w:r>
              <w:t>142 698    </w:t>
            </w:r>
          </w:p>
        </w:tc>
        <w:tc>
          <w:tcPr>
            <w:tcW w:w="0" w:type="auto"/>
            <w:shd w:val="clear" w:color="auto" w:fill="auto"/>
            <w:noWrap/>
            <w:vAlign w:val="center"/>
          </w:tcPr>
          <w:p w:rsidR="00B12CEA" w:rsidRDefault="00B12CEA" w:rsidP="007C6DF1">
            <w:pPr>
              <w:jc w:val="right"/>
            </w:pPr>
            <w:r>
              <w:t>570 655    </w:t>
            </w:r>
          </w:p>
        </w:tc>
        <w:tc>
          <w:tcPr>
            <w:tcW w:w="0" w:type="auto"/>
            <w:shd w:val="clear" w:color="auto" w:fill="auto"/>
            <w:vAlign w:val="center"/>
          </w:tcPr>
          <w:p w:rsidR="00B12CEA" w:rsidRDefault="00B12CEA" w:rsidP="007C6DF1">
            <w:r>
              <w:t>    +300</w:t>
            </w:r>
          </w:p>
        </w:tc>
      </w:tr>
      <w:tr w:rsidR="00B12CEA">
        <w:trPr>
          <w:tblCellSpacing w:w="0" w:type="dxa"/>
          <w:jc w:val="center"/>
        </w:trPr>
        <w:tc>
          <w:tcPr>
            <w:tcW w:w="0" w:type="auto"/>
            <w:shd w:val="clear" w:color="auto" w:fill="auto"/>
            <w:vAlign w:val="center"/>
          </w:tcPr>
          <w:p w:rsidR="00B12CEA" w:rsidRDefault="00B12CEA" w:rsidP="007C6DF1">
            <w:r>
              <w:t>Отчуждение имуществ</w:t>
            </w:r>
          </w:p>
        </w:tc>
        <w:tc>
          <w:tcPr>
            <w:tcW w:w="0" w:type="auto"/>
            <w:shd w:val="clear" w:color="auto" w:fill="auto"/>
            <w:noWrap/>
            <w:vAlign w:val="center"/>
          </w:tcPr>
          <w:p w:rsidR="00B12CEA" w:rsidRDefault="00B12CEA" w:rsidP="007C6DF1">
            <w:pPr>
              <w:jc w:val="right"/>
            </w:pPr>
            <w:r>
              <w:t>1 109    </w:t>
            </w:r>
          </w:p>
        </w:tc>
        <w:tc>
          <w:tcPr>
            <w:tcW w:w="0" w:type="auto"/>
            <w:shd w:val="clear" w:color="auto" w:fill="auto"/>
            <w:noWrap/>
            <w:vAlign w:val="center"/>
          </w:tcPr>
          <w:p w:rsidR="00B12CEA" w:rsidRDefault="00B12CEA" w:rsidP="007C6DF1">
            <w:pPr>
              <w:jc w:val="right"/>
            </w:pPr>
            <w:r>
              <w:t>658    </w:t>
            </w:r>
          </w:p>
        </w:tc>
        <w:tc>
          <w:tcPr>
            <w:tcW w:w="0" w:type="auto"/>
            <w:shd w:val="clear" w:color="auto" w:fill="auto"/>
            <w:vAlign w:val="center"/>
          </w:tcPr>
          <w:p w:rsidR="00B12CEA" w:rsidRDefault="00B12CEA" w:rsidP="007C6DF1">
            <w:r>
              <w:t>    -41</w:t>
            </w:r>
          </w:p>
        </w:tc>
      </w:tr>
      <w:tr w:rsidR="00B12CEA">
        <w:trPr>
          <w:tblCellSpacing w:w="0" w:type="dxa"/>
          <w:jc w:val="center"/>
        </w:trPr>
        <w:tc>
          <w:tcPr>
            <w:tcW w:w="0" w:type="auto"/>
            <w:shd w:val="clear" w:color="auto" w:fill="auto"/>
            <w:vAlign w:val="center"/>
          </w:tcPr>
          <w:p w:rsidR="00B12CEA" w:rsidRDefault="00B12CEA" w:rsidP="007C6DF1">
            <w:r>
              <w:t>Выкупные платежи</w:t>
            </w:r>
          </w:p>
        </w:tc>
        <w:tc>
          <w:tcPr>
            <w:tcW w:w="0" w:type="auto"/>
            <w:shd w:val="clear" w:color="auto" w:fill="auto"/>
            <w:noWrap/>
            <w:vAlign w:val="center"/>
          </w:tcPr>
          <w:p w:rsidR="00B12CEA" w:rsidRDefault="00B12CEA" w:rsidP="007C6DF1">
            <w:pPr>
              <w:jc w:val="right"/>
            </w:pPr>
            <w:r>
              <w:t>77 088    </w:t>
            </w:r>
          </w:p>
        </w:tc>
        <w:tc>
          <w:tcPr>
            <w:tcW w:w="0" w:type="auto"/>
            <w:shd w:val="clear" w:color="auto" w:fill="auto"/>
            <w:noWrap/>
            <w:vAlign w:val="center"/>
          </w:tcPr>
          <w:p w:rsidR="00B12CEA" w:rsidRDefault="00B12CEA" w:rsidP="007C6DF1">
            <w:pPr>
              <w:jc w:val="right"/>
            </w:pPr>
            <w:r>
              <w:t>88 785    </w:t>
            </w:r>
          </w:p>
        </w:tc>
        <w:tc>
          <w:tcPr>
            <w:tcW w:w="0" w:type="auto"/>
            <w:shd w:val="clear" w:color="auto" w:fill="auto"/>
            <w:vAlign w:val="center"/>
          </w:tcPr>
          <w:p w:rsidR="00B12CEA" w:rsidRDefault="00B12CEA" w:rsidP="007C6DF1">
            <w:r>
              <w:t>    +15</w:t>
            </w:r>
          </w:p>
        </w:tc>
      </w:tr>
      <w:tr w:rsidR="00B12CEA">
        <w:trPr>
          <w:tblCellSpacing w:w="0" w:type="dxa"/>
          <w:jc w:val="center"/>
        </w:trPr>
        <w:tc>
          <w:tcPr>
            <w:tcW w:w="0" w:type="auto"/>
            <w:shd w:val="clear" w:color="auto" w:fill="auto"/>
            <w:vAlign w:val="center"/>
          </w:tcPr>
          <w:p w:rsidR="00B12CEA" w:rsidRDefault="00B12CEA" w:rsidP="007C6DF1">
            <w:r>
              <w:t>Возмещение расходов из государственного казнач.</w:t>
            </w:r>
          </w:p>
        </w:tc>
        <w:tc>
          <w:tcPr>
            <w:tcW w:w="0" w:type="auto"/>
            <w:shd w:val="clear" w:color="auto" w:fill="auto"/>
            <w:noWrap/>
            <w:vAlign w:val="center"/>
          </w:tcPr>
          <w:p w:rsidR="00B12CEA" w:rsidRDefault="00B12CEA" w:rsidP="007C6DF1">
            <w:pPr>
              <w:jc w:val="right"/>
            </w:pPr>
            <w:r>
              <w:t>73 852    </w:t>
            </w:r>
          </w:p>
        </w:tc>
        <w:tc>
          <w:tcPr>
            <w:tcW w:w="0" w:type="auto"/>
            <w:shd w:val="clear" w:color="auto" w:fill="auto"/>
            <w:noWrap/>
            <w:vAlign w:val="center"/>
          </w:tcPr>
          <w:p w:rsidR="00B12CEA" w:rsidRDefault="00B12CEA" w:rsidP="007C6DF1">
            <w:pPr>
              <w:jc w:val="right"/>
            </w:pPr>
            <w:r>
              <w:t>75 171    </w:t>
            </w:r>
          </w:p>
        </w:tc>
        <w:tc>
          <w:tcPr>
            <w:tcW w:w="0" w:type="auto"/>
            <w:shd w:val="clear" w:color="auto" w:fill="auto"/>
            <w:vAlign w:val="center"/>
          </w:tcPr>
          <w:p w:rsidR="00B12CEA" w:rsidRDefault="00B12CEA" w:rsidP="007C6DF1">
            <w:r>
              <w:t>    +2</w:t>
            </w:r>
          </w:p>
        </w:tc>
      </w:tr>
      <w:tr w:rsidR="00B12CEA">
        <w:trPr>
          <w:tblCellSpacing w:w="0" w:type="dxa"/>
          <w:jc w:val="center"/>
        </w:trPr>
        <w:tc>
          <w:tcPr>
            <w:tcW w:w="0" w:type="auto"/>
            <w:shd w:val="clear" w:color="auto" w:fill="auto"/>
            <w:vAlign w:val="center"/>
          </w:tcPr>
          <w:p w:rsidR="00B12CEA" w:rsidRDefault="00B12CEA" w:rsidP="007C6DF1">
            <w:r>
              <w:t>Разные доходы</w:t>
            </w:r>
          </w:p>
        </w:tc>
        <w:tc>
          <w:tcPr>
            <w:tcW w:w="0" w:type="auto"/>
            <w:shd w:val="clear" w:color="auto" w:fill="auto"/>
            <w:noWrap/>
            <w:vAlign w:val="center"/>
          </w:tcPr>
          <w:p w:rsidR="00B12CEA" w:rsidRDefault="00B12CEA" w:rsidP="007C6DF1">
            <w:pPr>
              <w:jc w:val="right"/>
            </w:pPr>
            <w:r>
              <w:t>7 808    </w:t>
            </w:r>
          </w:p>
        </w:tc>
        <w:tc>
          <w:tcPr>
            <w:tcW w:w="0" w:type="auto"/>
            <w:shd w:val="clear" w:color="auto" w:fill="auto"/>
            <w:noWrap/>
            <w:vAlign w:val="center"/>
          </w:tcPr>
          <w:p w:rsidR="00B12CEA" w:rsidRDefault="00B12CEA" w:rsidP="007C6DF1">
            <w:pPr>
              <w:jc w:val="right"/>
            </w:pPr>
            <w:r>
              <w:t>7 281    </w:t>
            </w:r>
          </w:p>
        </w:tc>
        <w:tc>
          <w:tcPr>
            <w:tcW w:w="0" w:type="auto"/>
            <w:shd w:val="clear" w:color="auto" w:fill="auto"/>
            <w:vAlign w:val="center"/>
          </w:tcPr>
          <w:p w:rsidR="00B12CEA" w:rsidRDefault="00B12CEA" w:rsidP="007C6DF1">
            <w:r>
              <w:t>    -0,6</w:t>
            </w:r>
          </w:p>
        </w:tc>
      </w:tr>
      <w:tr w:rsidR="00B12CEA">
        <w:trPr>
          <w:tblCellSpacing w:w="0" w:type="dxa"/>
          <w:jc w:val="center"/>
        </w:trPr>
        <w:tc>
          <w:tcPr>
            <w:tcW w:w="0" w:type="auto"/>
            <w:shd w:val="clear" w:color="auto" w:fill="auto"/>
            <w:vAlign w:val="center"/>
          </w:tcPr>
          <w:p w:rsidR="00B12CEA" w:rsidRDefault="00B12CEA" w:rsidP="007C6DF1">
            <w:pPr>
              <w:rPr>
                <w:b/>
                <w:bCs/>
              </w:rPr>
            </w:pPr>
            <w:r>
              <w:rPr>
                <w:b/>
                <w:bCs/>
              </w:rPr>
              <w:t>Итого</w:t>
            </w:r>
          </w:p>
        </w:tc>
        <w:tc>
          <w:tcPr>
            <w:tcW w:w="0" w:type="auto"/>
            <w:shd w:val="clear" w:color="auto" w:fill="auto"/>
            <w:noWrap/>
            <w:vAlign w:val="center"/>
          </w:tcPr>
          <w:p w:rsidR="00B12CEA" w:rsidRDefault="00B12CEA" w:rsidP="007C6DF1">
            <w:pPr>
              <w:jc w:val="center"/>
              <w:rPr>
                <w:b/>
                <w:bCs/>
              </w:rPr>
            </w:pPr>
            <w:r>
              <w:rPr>
                <w:b/>
                <w:bCs/>
              </w:rPr>
              <w:t>964 687    </w:t>
            </w:r>
          </w:p>
        </w:tc>
        <w:tc>
          <w:tcPr>
            <w:tcW w:w="0" w:type="auto"/>
            <w:shd w:val="clear" w:color="auto" w:fill="auto"/>
            <w:noWrap/>
            <w:vAlign w:val="center"/>
          </w:tcPr>
          <w:p w:rsidR="00B12CEA" w:rsidRDefault="00B12CEA" w:rsidP="007C6DF1">
            <w:pPr>
              <w:jc w:val="center"/>
              <w:rPr>
                <w:b/>
                <w:bCs/>
              </w:rPr>
            </w:pPr>
            <w:r>
              <w:rPr>
                <w:b/>
                <w:bCs/>
              </w:rPr>
              <w:t>2 031 801    </w:t>
            </w:r>
          </w:p>
        </w:tc>
        <w:tc>
          <w:tcPr>
            <w:tcW w:w="0" w:type="auto"/>
            <w:shd w:val="clear" w:color="auto" w:fill="auto"/>
            <w:vAlign w:val="center"/>
          </w:tcPr>
          <w:p w:rsidR="00B12CEA" w:rsidRDefault="00B12CEA" w:rsidP="007C6DF1">
            <w:pPr>
              <w:rPr>
                <w:b/>
                <w:bCs/>
              </w:rPr>
            </w:pPr>
            <w:r>
              <w:rPr>
                <w:b/>
                <w:bCs/>
              </w:rPr>
              <w:t>    +111</w:t>
            </w:r>
          </w:p>
        </w:tc>
      </w:tr>
    </w:tbl>
    <w:p w:rsidR="00B12CEA" w:rsidRDefault="00B12CEA" w:rsidP="00B12CEA">
      <w:pPr>
        <w:jc w:val="center"/>
      </w:pPr>
      <w:r>
        <w:br/>
      </w: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Default="00B12CEA" w:rsidP="00B12CEA">
      <w:pPr>
        <w:jc w:val="center"/>
      </w:pPr>
    </w:p>
    <w:p w:rsidR="00B12CEA" w:rsidRPr="00B12CEA" w:rsidRDefault="00B12CEA" w:rsidP="007C6DF1">
      <w:pPr>
        <w:rPr>
          <w:sz w:val="36"/>
          <w:szCs w:val="36"/>
        </w:rPr>
      </w:pPr>
    </w:p>
    <w:p w:rsidR="00B12CEA" w:rsidRDefault="00B12CEA" w:rsidP="00B12CEA">
      <w:pPr>
        <w:pStyle w:val="a3"/>
        <w:spacing w:after="240" w:afterAutospacing="0"/>
      </w:pPr>
    </w:p>
    <w:tbl>
      <w:tblPr>
        <w:tblW w:w="42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282"/>
        <w:gridCol w:w="1167"/>
        <w:gridCol w:w="1167"/>
        <w:gridCol w:w="1167"/>
      </w:tblGrid>
      <w:tr w:rsidR="00B12CEA">
        <w:trPr>
          <w:tblCellSpacing w:w="0" w:type="dxa"/>
          <w:jc w:val="center"/>
        </w:trPr>
        <w:tc>
          <w:tcPr>
            <w:tcW w:w="2750" w:type="pct"/>
            <w:vMerge w:val="restart"/>
            <w:shd w:val="clear" w:color="auto" w:fill="auto"/>
            <w:vAlign w:val="center"/>
          </w:tcPr>
          <w:p w:rsidR="00B12CEA" w:rsidRDefault="00B12CEA" w:rsidP="007C6DF1">
            <w:pPr>
              <w:jc w:val="center"/>
              <w:rPr>
                <w:b/>
                <w:bCs/>
              </w:rPr>
            </w:pPr>
            <w:r>
              <w:rPr>
                <w:b/>
                <w:bCs/>
              </w:rPr>
              <w:t>Ведомства, производившие расходы</w:t>
            </w:r>
          </w:p>
        </w:tc>
        <w:tc>
          <w:tcPr>
            <w:tcW w:w="1500" w:type="pct"/>
            <w:gridSpan w:val="2"/>
            <w:shd w:val="clear" w:color="auto" w:fill="auto"/>
            <w:vAlign w:val="center"/>
          </w:tcPr>
          <w:p w:rsidR="00B12CEA" w:rsidRDefault="00B12CEA" w:rsidP="007C6DF1">
            <w:pPr>
              <w:jc w:val="center"/>
              <w:rPr>
                <w:b/>
                <w:bCs/>
              </w:rPr>
            </w:pPr>
            <w:r>
              <w:rPr>
                <w:b/>
                <w:bCs/>
              </w:rPr>
              <w:t>Обыкновенные гос. расходы в тыс. р.</w:t>
            </w:r>
          </w:p>
        </w:tc>
        <w:tc>
          <w:tcPr>
            <w:tcW w:w="750" w:type="pct"/>
            <w:vMerge w:val="restart"/>
            <w:shd w:val="clear" w:color="auto" w:fill="auto"/>
            <w:vAlign w:val="center"/>
          </w:tcPr>
          <w:p w:rsidR="00B12CEA" w:rsidRDefault="00B12CEA" w:rsidP="007C6DF1">
            <w:pPr>
              <w:jc w:val="center"/>
              <w:rPr>
                <w:b/>
                <w:bCs/>
              </w:rPr>
            </w:pPr>
            <w:r>
              <w:rPr>
                <w:b/>
                <w:bCs/>
              </w:rPr>
              <w:t>В 1903 г. более, чем в 1892 г. в %</w:t>
            </w:r>
          </w:p>
        </w:tc>
      </w:tr>
      <w:tr w:rsidR="00B12CEA">
        <w:trPr>
          <w:tblCellSpacing w:w="0" w:type="dxa"/>
          <w:jc w:val="center"/>
        </w:trPr>
        <w:tc>
          <w:tcPr>
            <w:tcW w:w="0" w:type="auto"/>
            <w:vMerge/>
            <w:shd w:val="clear" w:color="auto" w:fill="auto"/>
            <w:vAlign w:val="center"/>
          </w:tcPr>
          <w:p w:rsidR="00B12CEA" w:rsidRDefault="00B12CEA" w:rsidP="007C6DF1">
            <w:pPr>
              <w:rPr>
                <w:b/>
                <w:bCs/>
              </w:rPr>
            </w:pPr>
          </w:p>
        </w:tc>
        <w:tc>
          <w:tcPr>
            <w:tcW w:w="750" w:type="pct"/>
            <w:shd w:val="clear" w:color="auto" w:fill="auto"/>
            <w:vAlign w:val="center"/>
          </w:tcPr>
          <w:p w:rsidR="00B12CEA" w:rsidRDefault="00B12CEA" w:rsidP="007C6DF1">
            <w:pPr>
              <w:jc w:val="center"/>
              <w:rPr>
                <w:b/>
                <w:bCs/>
              </w:rPr>
            </w:pPr>
            <w:r>
              <w:rPr>
                <w:b/>
                <w:bCs/>
              </w:rPr>
              <w:t>1892 г.</w:t>
            </w:r>
          </w:p>
        </w:tc>
        <w:tc>
          <w:tcPr>
            <w:tcW w:w="750" w:type="pct"/>
            <w:shd w:val="clear" w:color="auto" w:fill="auto"/>
            <w:vAlign w:val="center"/>
          </w:tcPr>
          <w:p w:rsidR="00B12CEA" w:rsidRDefault="00B12CEA" w:rsidP="007C6DF1">
            <w:pPr>
              <w:jc w:val="center"/>
              <w:rPr>
                <w:b/>
                <w:bCs/>
              </w:rPr>
            </w:pPr>
            <w:r>
              <w:rPr>
                <w:b/>
                <w:bCs/>
              </w:rPr>
              <w:t>1903 г.</w:t>
            </w:r>
          </w:p>
        </w:tc>
        <w:tc>
          <w:tcPr>
            <w:tcW w:w="0" w:type="auto"/>
            <w:vMerge/>
            <w:shd w:val="clear" w:color="auto" w:fill="auto"/>
            <w:vAlign w:val="center"/>
          </w:tcPr>
          <w:p w:rsidR="00B12CEA" w:rsidRDefault="00B12CEA" w:rsidP="007C6DF1">
            <w:pPr>
              <w:rPr>
                <w:b/>
                <w:bCs/>
              </w:rPr>
            </w:pPr>
          </w:p>
        </w:tc>
      </w:tr>
      <w:tr w:rsidR="00B12CEA">
        <w:trPr>
          <w:tblCellSpacing w:w="0" w:type="dxa"/>
          <w:jc w:val="center"/>
        </w:trPr>
        <w:tc>
          <w:tcPr>
            <w:tcW w:w="0" w:type="auto"/>
            <w:shd w:val="clear" w:color="auto" w:fill="auto"/>
            <w:vAlign w:val="center"/>
          </w:tcPr>
          <w:p w:rsidR="00B12CEA" w:rsidRDefault="00B12CEA" w:rsidP="007C6DF1">
            <w:r>
              <w:t>Высшие государственные учреждения</w:t>
            </w:r>
          </w:p>
        </w:tc>
        <w:tc>
          <w:tcPr>
            <w:tcW w:w="0" w:type="auto"/>
            <w:shd w:val="clear" w:color="auto" w:fill="auto"/>
            <w:noWrap/>
            <w:vAlign w:val="center"/>
          </w:tcPr>
          <w:p w:rsidR="00B12CEA" w:rsidRDefault="00B12CEA" w:rsidP="007C6DF1">
            <w:pPr>
              <w:jc w:val="right"/>
            </w:pPr>
            <w:r>
              <w:t>2 865</w:t>
            </w:r>
          </w:p>
        </w:tc>
        <w:tc>
          <w:tcPr>
            <w:tcW w:w="0" w:type="auto"/>
            <w:shd w:val="clear" w:color="auto" w:fill="auto"/>
            <w:noWrap/>
            <w:vAlign w:val="center"/>
          </w:tcPr>
          <w:p w:rsidR="00B12CEA" w:rsidRDefault="00B12CEA" w:rsidP="007C6DF1">
            <w:pPr>
              <w:jc w:val="right"/>
            </w:pPr>
            <w:r>
              <w:t>3 662</w:t>
            </w:r>
          </w:p>
        </w:tc>
        <w:tc>
          <w:tcPr>
            <w:tcW w:w="0" w:type="auto"/>
            <w:shd w:val="clear" w:color="auto" w:fill="auto"/>
            <w:vAlign w:val="center"/>
          </w:tcPr>
          <w:p w:rsidR="00B12CEA" w:rsidRDefault="00B12CEA" w:rsidP="007C6DF1">
            <w:pPr>
              <w:jc w:val="right"/>
            </w:pPr>
            <w:r>
              <w:t>28</w:t>
            </w:r>
          </w:p>
        </w:tc>
      </w:tr>
      <w:tr w:rsidR="00B12CEA">
        <w:trPr>
          <w:tblCellSpacing w:w="0" w:type="dxa"/>
          <w:jc w:val="center"/>
        </w:trPr>
        <w:tc>
          <w:tcPr>
            <w:tcW w:w="0" w:type="auto"/>
            <w:shd w:val="clear" w:color="auto" w:fill="auto"/>
            <w:vAlign w:val="center"/>
          </w:tcPr>
          <w:p w:rsidR="00B12CEA" w:rsidRDefault="00B12CEA" w:rsidP="007C6DF1">
            <w:r>
              <w:t>Святейший синод</w:t>
            </w:r>
          </w:p>
        </w:tc>
        <w:tc>
          <w:tcPr>
            <w:tcW w:w="0" w:type="auto"/>
            <w:shd w:val="clear" w:color="auto" w:fill="auto"/>
            <w:noWrap/>
            <w:vAlign w:val="center"/>
          </w:tcPr>
          <w:p w:rsidR="00B12CEA" w:rsidRDefault="00B12CEA" w:rsidP="007C6DF1">
            <w:pPr>
              <w:jc w:val="right"/>
            </w:pPr>
            <w:r>
              <w:t>11 466</w:t>
            </w:r>
          </w:p>
        </w:tc>
        <w:tc>
          <w:tcPr>
            <w:tcW w:w="0" w:type="auto"/>
            <w:shd w:val="clear" w:color="auto" w:fill="auto"/>
            <w:noWrap/>
            <w:vAlign w:val="center"/>
          </w:tcPr>
          <w:p w:rsidR="00B12CEA" w:rsidRDefault="00B12CEA" w:rsidP="007C6DF1">
            <w:pPr>
              <w:jc w:val="right"/>
            </w:pPr>
            <w:r>
              <w:t>28 517</w:t>
            </w:r>
          </w:p>
        </w:tc>
        <w:tc>
          <w:tcPr>
            <w:tcW w:w="0" w:type="auto"/>
            <w:shd w:val="clear" w:color="auto" w:fill="auto"/>
            <w:vAlign w:val="center"/>
          </w:tcPr>
          <w:p w:rsidR="00B12CEA" w:rsidRDefault="00B12CEA" w:rsidP="007C6DF1">
            <w:pPr>
              <w:jc w:val="right"/>
            </w:pPr>
            <w:r>
              <w:t>130</w:t>
            </w:r>
          </w:p>
        </w:tc>
      </w:tr>
      <w:tr w:rsidR="00B12CEA">
        <w:trPr>
          <w:tblCellSpacing w:w="0" w:type="dxa"/>
          <w:jc w:val="center"/>
        </w:trPr>
        <w:tc>
          <w:tcPr>
            <w:tcW w:w="0" w:type="auto"/>
            <w:shd w:val="clear" w:color="auto" w:fill="auto"/>
            <w:vAlign w:val="center"/>
          </w:tcPr>
          <w:p w:rsidR="00B12CEA" w:rsidRDefault="00B12CEA" w:rsidP="007C6DF1">
            <w:r>
              <w:t>Министерство императорского двора</w:t>
            </w:r>
          </w:p>
        </w:tc>
        <w:tc>
          <w:tcPr>
            <w:tcW w:w="0" w:type="auto"/>
            <w:shd w:val="clear" w:color="auto" w:fill="auto"/>
            <w:noWrap/>
            <w:vAlign w:val="center"/>
          </w:tcPr>
          <w:p w:rsidR="00B12CEA" w:rsidRDefault="00B12CEA" w:rsidP="007C6DF1">
            <w:pPr>
              <w:jc w:val="right"/>
            </w:pPr>
            <w:r>
              <w:t>10 525</w:t>
            </w:r>
          </w:p>
        </w:tc>
        <w:tc>
          <w:tcPr>
            <w:tcW w:w="0" w:type="auto"/>
            <w:shd w:val="clear" w:color="auto" w:fill="auto"/>
            <w:noWrap/>
            <w:vAlign w:val="center"/>
          </w:tcPr>
          <w:p w:rsidR="00B12CEA" w:rsidRDefault="00B12CEA" w:rsidP="007C6DF1">
            <w:pPr>
              <w:jc w:val="right"/>
            </w:pPr>
            <w:r>
              <w:t>15 941</w:t>
            </w:r>
          </w:p>
        </w:tc>
        <w:tc>
          <w:tcPr>
            <w:tcW w:w="0" w:type="auto"/>
            <w:shd w:val="clear" w:color="auto" w:fill="auto"/>
            <w:vAlign w:val="center"/>
          </w:tcPr>
          <w:p w:rsidR="00B12CEA" w:rsidRDefault="00B12CEA" w:rsidP="007C6DF1">
            <w:pPr>
              <w:jc w:val="right"/>
            </w:pPr>
            <w:r>
              <w:t>52</w:t>
            </w:r>
          </w:p>
        </w:tc>
      </w:tr>
      <w:tr w:rsidR="00B12CEA">
        <w:trPr>
          <w:tblCellSpacing w:w="0" w:type="dxa"/>
          <w:jc w:val="center"/>
        </w:trPr>
        <w:tc>
          <w:tcPr>
            <w:tcW w:w="0" w:type="auto"/>
            <w:shd w:val="clear" w:color="auto" w:fill="auto"/>
            <w:vAlign w:val="center"/>
          </w:tcPr>
          <w:p w:rsidR="00B12CEA" w:rsidRDefault="00B12CEA" w:rsidP="007C6DF1">
            <w:r>
              <w:t>Министерство иностранных дел</w:t>
            </w:r>
          </w:p>
        </w:tc>
        <w:tc>
          <w:tcPr>
            <w:tcW w:w="0" w:type="auto"/>
            <w:shd w:val="clear" w:color="auto" w:fill="auto"/>
            <w:noWrap/>
            <w:vAlign w:val="center"/>
          </w:tcPr>
          <w:p w:rsidR="00B12CEA" w:rsidRDefault="00B12CEA" w:rsidP="007C6DF1">
            <w:pPr>
              <w:jc w:val="right"/>
            </w:pPr>
            <w:r>
              <w:t>4 753</w:t>
            </w:r>
          </w:p>
        </w:tc>
        <w:tc>
          <w:tcPr>
            <w:tcW w:w="0" w:type="auto"/>
            <w:shd w:val="clear" w:color="auto" w:fill="auto"/>
            <w:noWrap/>
            <w:vAlign w:val="center"/>
          </w:tcPr>
          <w:p w:rsidR="00B12CEA" w:rsidRDefault="00B12CEA" w:rsidP="007C6DF1">
            <w:pPr>
              <w:jc w:val="right"/>
            </w:pPr>
            <w:r>
              <w:t>6 116</w:t>
            </w:r>
          </w:p>
        </w:tc>
        <w:tc>
          <w:tcPr>
            <w:tcW w:w="0" w:type="auto"/>
            <w:shd w:val="clear" w:color="auto" w:fill="auto"/>
            <w:vAlign w:val="center"/>
          </w:tcPr>
          <w:p w:rsidR="00B12CEA" w:rsidRDefault="00B12CEA" w:rsidP="007C6DF1">
            <w:pPr>
              <w:jc w:val="right"/>
            </w:pPr>
            <w:r>
              <w:t>29</w:t>
            </w:r>
          </w:p>
        </w:tc>
      </w:tr>
      <w:tr w:rsidR="00B12CEA">
        <w:trPr>
          <w:tblCellSpacing w:w="0" w:type="dxa"/>
          <w:jc w:val="center"/>
        </w:trPr>
        <w:tc>
          <w:tcPr>
            <w:tcW w:w="0" w:type="auto"/>
            <w:shd w:val="clear" w:color="auto" w:fill="auto"/>
            <w:vAlign w:val="center"/>
          </w:tcPr>
          <w:p w:rsidR="00B12CEA" w:rsidRDefault="00B12CEA" w:rsidP="007C6DF1">
            <w:r>
              <w:t>Военное министерство</w:t>
            </w:r>
          </w:p>
        </w:tc>
        <w:tc>
          <w:tcPr>
            <w:tcW w:w="0" w:type="auto"/>
            <w:shd w:val="clear" w:color="auto" w:fill="auto"/>
            <w:noWrap/>
            <w:vAlign w:val="center"/>
          </w:tcPr>
          <w:p w:rsidR="00B12CEA" w:rsidRDefault="00B12CEA" w:rsidP="007C6DF1">
            <w:pPr>
              <w:jc w:val="right"/>
            </w:pPr>
            <w:r>
              <w:t>236 159</w:t>
            </w:r>
          </w:p>
        </w:tc>
        <w:tc>
          <w:tcPr>
            <w:tcW w:w="0" w:type="auto"/>
            <w:shd w:val="clear" w:color="auto" w:fill="auto"/>
            <w:noWrap/>
            <w:vAlign w:val="center"/>
          </w:tcPr>
          <w:p w:rsidR="00B12CEA" w:rsidRDefault="00B12CEA" w:rsidP="007C6DF1">
            <w:pPr>
              <w:jc w:val="right"/>
            </w:pPr>
            <w:r>
              <w:t>352 420</w:t>
            </w:r>
          </w:p>
        </w:tc>
        <w:tc>
          <w:tcPr>
            <w:tcW w:w="0" w:type="auto"/>
            <w:shd w:val="clear" w:color="auto" w:fill="auto"/>
            <w:vAlign w:val="center"/>
          </w:tcPr>
          <w:p w:rsidR="00B12CEA" w:rsidRDefault="00B12CEA" w:rsidP="007C6DF1">
            <w:pPr>
              <w:jc w:val="right"/>
            </w:pPr>
            <w:r>
              <w:t>49</w:t>
            </w:r>
          </w:p>
        </w:tc>
      </w:tr>
      <w:tr w:rsidR="00B12CEA">
        <w:trPr>
          <w:tblCellSpacing w:w="0" w:type="dxa"/>
          <w:jc w:val="center"/>
        </w:trPr>
        <w:tc>
          <w:tcPr>
            <w:tcW w:w="0" w:type="auto"/>
            <w:shd w:val="clear" w:color="auto" w:fill="auto"/>
            <w:vAlign w:val="center"/>
          </w:tcPr>
          <w:p w:rsidR="00B12CEA" w:rsidRDefault="00B12CEA" w:rsidP="007C6DF1">
            <w:r>
              <w:t>Морское министерство</w:t>
            </w:r>
          </w:p>
        </w:tc>
        <w:tc>
          <w:tcPr>
            <w:tcW w:w="0" w:type="auto"/>
            <w:shd w:val="clear" w:color="auto" w:fill="auto"/>
            <w:noWrap/>
            <w:vAlign w:val="center"/>
          </w:tcPr>
          <w:p w:rsidR="00B12CEA" w:rsidRDefault="00B12CEA" w:rsidP="007C6DF1">
            <w:pPr>
              <w:jc w:val="right"/>
            </w:pPr>
            <w:r>
              <w:t>48 186</w:t>
            </w:r>
          </w:p>
        </w:tc>
        <w:tc>
          <w:tcPr>
            <w:tcW w:w="0" w:type="auto"/>
            <w:shd w:val="clear" w:color="auto" w:fill="auto"/>
            <w:noWrap/>
            <w:vAlign w:val="center"/>
          </w:tcPr>
          <w:p w:rsidR="00B12CEA" w:rsidRDefault="00B12CEA" w:rsidP="007C6DF1">
            <w:pPr>
              <w:jc w:val="right"/>
            </w:pPr>
            <w:r>
              <w:t>113 937</w:t>
            </w:r>
          </w:p>
        </w:tc>
        <w:tc>
          <w:tcPr>
            <w:tcW w:w="0" w:type="auto"/>
            <w:shd w:val="clear" w:color="auto" w:fill="auto"/>
            <w:vAlign w:val="center"/>
          </w:tcPr>
          <w:p w:rsidR="00B12CEA" w:rsidRDefault="00B12CEA" w:rsidP="007C6DF1">
            <w:pPr>
              <w:jc w:val="right"/>
            </w:pPr>
            <w:r>
              <w:t>136</w:t>
            </w:r>
          </w:p>
        </w:tc>
      </w:tr>
      <w:tr w:rsidR="00B12CEA">
        <w:trPr>
          <w:tblCellSpacing w:w="0" w:type="dxa"/>
          <w:jc w:val="center"/>
        </w:trPr>
        <w:tc>
          <w:tcPr>
            <w:tcW w:w="0" w:type="auto"/>
            <w:shd w:val="clear" w:color="auto" w:fill="auto"/>
            <w:vAlign w:val="center"/>
          </w:tcPr>
          <w:p w:rsidR="00B12CEA" w:rsidRDefault="00B12CEA" w:rsidP="007C6DF1">
            <w:r>
              <w:t>Министерство финансов</w:t>
            </w:r>
          </w:p>
        </w:tc>
        <w:tc>
          <w:tcPr>
            <w:tcW w:w="0" w:type="auto"/>
            <w:shd w:val="clear" w:color="auto" w:fill="auto"/>
            <w:noWrap/>
            <w:vAlign w:val="center"/>
          </w:tcPr>
          <w:p w:rsidR="00B12CEA" w:rsidRDefault="00B12CEA" w:rsidP="007C6DF1">
            <w:pPr>
              <w:jc w:val="right"/>
            </w:pPr>
            <w:r>
              <w:t>120 178</w:t>
            </w:r>
          </w:p>
        </w:tc>
        <w:tc>
          <w:tcPr>
            <w:tcW w:w="0" w:type="auto"/>
            <w:shd w:val="clear" w:color="auto" w:fill="auto"/>
            <w:noWrap/>
            <w:vAlign w:val="center"/>
          </w:tcPr>
          <w:p w:rsidR="00B12CEA" w:rsidRDefault="00B12CEA" w:rsidP="007C6DF1">
            <w:pPr>
              <w:jc w:val="right"/>
            </w:pPr>
            <w:r>
              <w:t>366 382</w:t>
            </w:r>
          </w:p>
        </w:tc>
        <w:tc>
          <w:tcPr>
            <w:tcW w:w="0" w:type="auto"/>
            <w:shd w:val="clear" w:color="auto" w:fill="auto"/>
            <w:vAlign w:val="center"/>
          </w:tcPr>
          <w:p w:rsidR="00B12CEA" w:rsidRDefault="00B12CEA" w:rsidP="007C6DF1">
            <w:pPr>
              <w:jc w:val="right"/>
            </w:pPr>
            <w:r>
              <w:t>205</w:t>
            </w:r>
          </w:p>
        </w:tc>
      </w:tr>
      <w:tr w:rsidR="00B12CEA">
        <w:trPr>
          <w:tblCellSpacing w:w="0" w:type="dxa"/>
          <w:jc w:val="center"/>
        </w:trPr>
        <w:tc>
          <w:tcPr>
            <w:tcW w:w="0" w:type="auto"/>
            <w:shd w:val="clear" w:color="auto" w:fill="auto"/>
            <w:vAlign w:val="center"/>
          </w:tcPr>
          <w:p w:rsidR="00B12CEA" w:rsidRDefault="00B12CEA" w:rsidP="007C6DF1">
            <w:r>
              <w:t>Земл. и гос. имущество</w:t>
            </w:r>
          </w:p>
        </w:tc>
        <w:tc>
          <w:tcPr>
            <w:tcW w:w="0" w:type="auto"/>
            <w:shd w:val="clear" w:color="auto" w:fill="auto"/>
            <w:noWrap/>
            <w:vAlign w:val="center"/>
          </w:tcPr>
          <w:p w:rsidR="00B12CEA" w:rsidRDefault="00B12CEA" w:rsidP="007C6DF1">
            <w:pPr>
              <w:jc w:val="right"/>
            </w:pPr>
            <w:r>
              <w:t>24 154</w:t>
            </w:r>
          </w:p>
        </w:tc>
        <w:tc>
          <w:tcPr>
            <w:tcW w:w="0" w:type="auto"/>
            <w:shd w:val="clear" w:color="auto" w:fill="auto"/>
            <w:noWrap/>
            <w:vAlign w:val="center"/>
          </w:tcPr>
          <w:p w:rsidR="00B12CEA" w:rsidRDefault="00B12CEA" w:rsidP="007C6DF1">
            <w:pPr>
              <w:jc w:val="right"/>
            </w:pPr>
            <w:r>
              <w:t>51 843</w:t>
            </w:r>
          </w:p>
        </w:tc>
        <w:tc>
          <w:tcPr>
            <w:tcW w:w="0" w:type="auto"/>
            <w:shd w:val="clear" w:color="auto" w:fill="auto"/>
            <w:vAlign w:val="center"/>
          </w:tcPr>
          <w:p w:rsidR="00B12CEA" w:rsidRDefault="00B12CEA" w:rsidP="007C6DF1">
            <w:pPr>
              <w:jc w:val="right"/>
            </w:pPr>
            <w:r>
              <w:t>114</w:t>
            </w:r>
          </w:p>
        </w:tc>
      </w:tr>
      <w:tr w:rsidR="00B12CEA">
        <w:trPr>
          <w:tblCellSpacing w:w="0" w:type="dxa"/>
          <w:jc w:val="center"/>
        </w:trPr>
        <w:tc>
          <w:tcPr>
            <w:tcW w:w="0" w:type="auto"/>
            <w:shd w:val="clear" w:color="auto" w:fill="auto"/>
            <w:vAlign w:val="center"/>
          </w:tcPr>
          <w:p w:rsidR="00B12CEA" w:rsidRDefault="00832CAF" w:rsidP="007C6DF1">
            <w:r>
              <w:t>Министерство</w:t>
            </w:r>
            <w:r w:rsidR="00B12CEA">
              <w:t xml:space="preserve"> внутренних дел</w:t>
            </w:r>
          </w:p>
        </w:tc>
        <w:tc>
          <w:tcPr>
            <w:tcW w:w="0" w:type="auto"/>
            <w:shd w:val="clear" w:color="auto" w:fill="auto"/>
            <w:noWrap/>
            <w:vAlign w:val="center"/>
          </w:tcPr>
          <w:p w:rsidR="00B12CEA" w:rsidRDefault="00B12CEA" w:rsidP="007C6DF1">
            <w:pPr>
              <w:jc w:val="right"/>
            </w:pPr>
            <w:r>
              <w:t>67 624</w:t>
            </w:r>
          </w:p>
        </w:tc>
        <w:tc>
          <w:tcPr>
            <w:tcW w:w="0" w:type="auto"/>
            <w:shd w:val="clear" w:color="auto" w:fill="auto"/>
            <w:noWrap/>
            <w:vAlign w:val="center"/>
          </w:tcPr>
          <w:p w:rsidR="00B12CEA" w:rsidRDefault="00B12CEA" w:rsidP="007C6DF1">
            <w:pPr>
              <w:jc w:val="right"/>
            </w:pPr>
            <w:r>
              <w:t>100 145</w:t>
            </w:r>
          </w:p>
        </w:tc>
        <w:tc>
          <w:tcPr>
            <w:tcW w:w="0" w:type="auto"/>
            <w:shd w:val="clear" w:color="auto" w:fill="auto"/>
            <w:vAlign w:val="center"/>
          </w:tcPr>
          <w:p w:rsidR="00B12CEA" w:rsidRDefault="00B12CEA" w:rsidP="007C6DF1">
            <w:pPr>
              <w:jc w:val="right"/>
            </w:pPr>
            <w:r>
              <w:t>48</w:t>
            </w:r>
          </w:p>
        </w:tc>
      </w:tr>
      <w:tr w:rsidR="00B12CEA">
        <w:trPr>
          <w:tblCellSpacing w:w="0" w:type="dxa"/>
          <w:jc w:val="center"/>
        </w:trPr>
        <w:tc>
          <w:tcPr>
            <w:tcW w:w="0" w:type="auto"/>
            <w:shd w:val="clear" w:color="auto" w:fill="auto"/>
            <w:vAlign w:val="center"/>
          </w:tcPr>
          <w:p w:rsidR="00B12CEA" w:rsidRDefault="00B12CEA" w:rsidP="007C6DF1">
            <w:r>
              <w:t xml:space="preserve">Министерство народного </w:t>
            </w:r>
            <w:r w:rsidR="00832CAF">
              <w:t>просвещения</w:t>
            </w:r>
          </w:p>
        </w:tc>
        <w:tc>
          <w:tcPr>
            <w:tcW w:w="0" w:type="auto"/>
            <w:shd w:val="clear" w:color="auto" w:fill="auto"/>
            <w:noWrap/>
            <w:vAlign w:val="center"/>
          </w:tcPr>
          <w:p w:rsidR="00B12CEA" w:rsidRDefault="00B12CEA" w:rsidP="007C6DF1">
            <w:pPr>
              <w:jc w:val="right"/>
            </w:pPr>
            <w:r>
              <w:t>21 745</w:t>
            </w:r>
          </w:p>
        </w:tc>
        <w:tc>
          <w:tcPr>
            <w:tcW w:w="0" w:type="auto"/>
            <w:shd w:val="clear" w:color="auto" w:fill="auto"/>
            <w:noWrap/>
            <w:vAlign w:val="center"/>
          </w:tcPr>
          <w:p w:rsidR="00B12CEA" w:rsidRDefault="00B12CEA" w:rsidP="007C6DF1">
            <w:pPr>
              <w:jc w:val="right"/>
            </w:pPr>
            <w:r>
              <w:t>39 353</w:t>
            </w:r>
          </w:p>
        </w:tc>
        <w:tc>
          <w:tcPr>
            <w:tcW w:w="0" w:type="auto"/>
            <w:shd w:val="clear" w:color="auto" w:fill="auto"/>
            <w:vAlign w:val="center"/>
          </w:tcPr>
          <w:p w:rsidR="00B12CEA" w:rsidRDefault="00B12CEA" w:rsidP="007C6DF1">
            <w:pPr>
              <w:jc w:val="right"/>
            </w:pPr>
            <w:r>
              <w:t>81</w:t>
            </w:r>
          </w:p>
        </w:tc>
      </w:tr>
      <w:tr w:rsidR="00B12CEA">
        <w:trPr>
          <w:tblCellSpacing w:w="0" w:type="dxa"/>
          <w:jc w:val="center"/>
        </w:trPr>
        <w:tc>
          <w:tcPr>
            <w:tcW w:w="0" w:type="auto"/>
            <w:shd w:val="clear" w:color="auto" w:fill="auto"/>
            <w:vAlign w:val="center"/>
          </w:tcPr>
          <w:p w:rsidR="00B12CEA" w:rsidRDefault="00B12CEA" w:rsidP="007C6DF1">
            <w:r>
              <w:t>Министерство путей сообщения</w:t>
            </w:r>
          </w:p>
        </w:tc>
        <w:tc>
          <w:tcPr>
            <w:tcW w:w="0" w:type="auto"/>
            <w:shd w:val="clear" w:color="auto" w:fill="auto"/>
            <w:noWrap/>
            <w:vAlign w:val="center"/>
          </w:tcPr>
          <w:p w:rsidR="00B12CEA" w:rsidRDefault="00B12CEA" w:rsidP="007C6DF1">
            <w:pPr>
              <w:jc w:val="right"/>
            </w:pPr>
            <w:r>
              <w:t>67 407</w:t>
            </w:r>
          </w:p>
        </w:tc>
        <w:tc>
          <w:tcPr>
            <w:tcW w:w="0" w:type="auto"/>
            <w:shd w:val="clear" w:color="auto" w:fill="auto"/>
            <w:noWrap/>
            <w:vAlign w:val="center"/>
          </w:tcPr>
          <w:p w:rsidR="00B12CEA" w:rsidRDefault="00B12CEA" w:rsidP="007C6DF1">
            <w:pPr>
              <w:jc w:val="right"/>
            </w:pPr>
            <w:r>
              <w:t>456 427</w:t>
            </w:r>
          </w:p>
        </w:tc>
        <w:tc>
          <w:tcPr>
            <w:tcW w:w="0" w:type="auto"/>
            <w:shd w:val="clear" w:color="auto" w:fill="auto"/>
            <w:vAlign w:val="center"/>
          </w:tcPr>
          <w:p w:rsidR="00B12CEA" w:rsidRDefault="00B12CEA" w:rsidP="007C6DF1">
            <w:pPr>
              <w:jc w:val="right"/>
            </w:pPr>
            <w:r>
              <w:t>577</w:t>
            </w:r>
          </w:p>
        </w:tc>
      </w:tr>
      <w:tr w:rsidR="00B12CEA">
        <w:trPr>
          <w:tblCellSpacing w:w="0" w:type="dxa"/>
          <w:jc w:val="center"/>
        </w:trPr>
        <w:tc>
          <w:tcPr>
            <w:tcW w:w="0" w:type="auto"/>
            <w:shd w:val="clear" w:color="auto" w:fill="auto"/>
            <w:vAlign w:val="center"/>
          </w:tcPr>
          <w:p w:rsidR="00B12CEA" w:rsidRDefault="00B12CEA" w:rsidP="007C6DF1">
            <w:r>
              <w:t>Министерство юстиции</w:t>
            </w:r>
          </w:p>
        </w:tc>
        <w:tc>
          <w:tcPr>
            <w:tcW w:w="0" w:type="auto"/>
            <w:shd w:val="clear" w:color="auto" w:fill="auto"/>
            <w:noWrap/>
            <w:vAlign w:val="center"/>
          </w:tcPr>
          <w:p w:rsidR="00B12CEA" w:rsidRDefault="00B12CEA" w:rsidP="007C6DF1">
            <w:pPr>
              <w:jc w:val="right"/>
            </w:pPr>
            <w:r>
              <w:t>24 506</w:t>
            </w:r>
          </w:p>
        </w:tc>
        <w:tc>
          <w:tcPr>
            <w:tcW w:w="0" w:type="auto"/>
            <w:shd w:val="clear" w:color="auto" w:fill="auto"/>
            <w:noWrap/>
            <w:vAlign w:val="center"/>
          </w:tcPr>
          <w:p w:rsidR="00B12CEA" w:rsidRDefault="00B12CEA" w:rsidP="007C6DF1">
            <w:pPr>
              <w:jc w:val="right"/>
            </w:pPr>
            <w:r>
              <w:t>33 112</w:t>
            </w:r>
          </w:p>
        </w:tc>
        <w:tc>
          <w:tcPr>
            <w:tcW w:w="0" w:type="auto"/>
            <w:shd w:val="clear" w:color="auto" w:fill="auto"/>
            <w:vAlign w:val="center"/>
          </w:tcPr>
          <w:p w:rsidR="00B12CEA" w:rsidRDefault="00B12CEA" w:rsidP="007C6DF1">
            <w:pPr>
              <w:jc w:val="right"/>
            </w:pPr>
            <w:r>
              <w:t>35</w:t>
            </w:r>
          </w:p>
        </w:tc>
      </w:tr>
      <w:tr w:rsidR="00B12CEA">
        <w:trPr>
          <w:tblCellSpacing w:w="0" w:type="dxa"/>
          <w:jc w:val="center"/>
        </w:trPr>
        <w:tc>
          <w:tcPr>
            <w:tcW w:w="0" w:type="auto"/>
            <w:shd w:val="clear" w:color="auto" w:fill="auto"/>
            <w:vAlign w:val="center"/>
          </w:tcPr>
          <w:p w:rsidR="00B12CEA" w:rsidRDefault="00B12CEA" w:rsidP="007C6DF1">
            <w:r>
              <w:t>Управление тюремной частью</w:t>
            </w:r>
          </w:p>
        </w:tc>
        <w:tc>
          <w:tcPr>
            <w:tcW w:w="0" w:type="auto"/>
            <w:shd w:val="clear" w:color="auto" w:fill="auto"/>
            <w:noWrap/>
            <w:vAlign w:val="center"/>
          </w:tcPr>
          <w:p w:rsidR="00B12CEA" w:rsidRDefault="00B12CEA" w:rsidP="007C6DF1">
            <w:pPr>
              <w:jc w:val="right"/>
            </w:pPr>
            <w:r>
              <w:t>14 493</w:t>
            </w:r>
          </w:p>
        </w:tc>
        <w:tc>
          <w:tcPr>
            <w:tcW w:w="0" w:type="auto"/>
            <w:shd w:val="clear" w:color="auto" w:fill="auto"/>
            <w:noWrap/>
            <w:vAlign w:val="center"/>
          </w:tcPr>
          <w:p w:rsidR="00B12CEA" w:rsidRDefault="00B12CEA" w:rsidP="007C6DF1">
            <w:pPr>
              <w:jc w:val="right"/>
            </w:pPr>
            <w:r>
              <w:t>16 000</w:t>
            </w:r>
          </w:p>
        </w:tc>
        <w:tc>
          <w:tcPr>
            <w:tcW w:w="0" w:type="auto"/>
            <w:shd w:val="clear" w:color="auto" w:fill="auto"/>
            <w:vAlign w:val="center"/>
          </w:tcPr>
          <w:p w:rsidR="00B12CEA" w:rsidRDefault="00B12CEA" w:rsidP="007C6DF1">
            <w:pPr>
              <w:jc w:val="right"/>
            </w:pPr>
            <w:r>
              <w:t>10</w:t>
            </w:r>
          </w:p>
        </w:tc>
      </w:tr>
      <w:tr w:rsidR="00B12CEA">
        <w:trPr>
          <w:tblCellSpacing w:w="0" w:type="dxa"/>
          <w:jc w:val="center"/>
        </w:trPr>
        <w:tc>
          <w:tcPr>
            <w:tcW w:w="0" w:type="auto"/>
            <w:shd w:val="clear" w:color="auto" w:fill="auto"/>
            <w:vAlign w:val="center"/>
          </w:tcPr>
          <w:p w:rsidR="00B12CEA" w:rsidRDefault="00B12CEA" w:rsidP="007C6DF1">
            <w:r>
              <w:t>Государственный контроль</w:t>
            </w:r>
          </w:p>
        </w:tc>
        <w:tc>
          <w:tcPr>
            <w:tcW w:w="0" w:type="auto"/>
            <w:shd w:val="clear" w:color="auto" w:fill="auto"/>
            <w:noWrap/>
            <w:vAlign w:val="center"/>
          </w:tcPr>
          <w:p w:rsidR="00B12CEA" w:rsidRDefault="00B12CEA" w:rsidP="007C6DF1">
            <w:pPr>
              <w:jc w:val="right"/>
            </w:pPr>
            <w:r>
              <w:t>4 277</w:t>
            </w:r>
          </w:p>
        </w:tc>
        <w:tc>
          <w:tcPr>
            <w:tcW w:w="0" w:type="auto"/>
            <w:shd w:val="clear" w:color="auto" w:fill="auto"/>
            <w:noWrap/>
            <w:vAlign w:val="center"/>
          </w:tcPr>
          <w:p w:rsidR="00B12CEA" w:rsidRDefault="00B12CEA" w:rsidP="007C6DF1">
            <w:pPr>
              <w:jc w:val="right"/>
            </w:pPr>
            <w:r>
              <w:t>8 383</w:t>
            </w:r>
          </w:p>
        </w:tc>
        <w:tc>
          <w:tcPr>
            <w:tcW w:w="0" w:type="auto"/>
            <w:shd w:val="clear" w:color="auto" w:fill="auto"/>
            <w:vAlign w:val="center"/>
          </w:tcPr>
          <w:p w:rsidR="00B12CEA" w:rsidRDefault="00B12CEA" w:rsidP="007C6DF1">
            <w:pPr>
              <w:jc w:val="right"/>
            </w:pPr>
            <w:r>
              <w:t>96</w:t>
            </w:r>
          </w:p>
        </w:tc>
      </w:tr>
      <w:tr w:rsidR="00B12CEA">
        <w:trPr>
          <w:tblCellSpacing w:w="0" w:type="dxa"/>
          <w:jc w:val="center"/>
        </w:trPr>
        <w:tc>
          <w:tcPr>
            <w:tcW w:w="0" w:type="auto"/>
            <w:shd w:val="clear" w:color="auto" w:fill="auto"/>
            <w:vAlign w:val="center"/>
          </w:tcPr>
          <w:p w:rsidR="00B12CEA" w:rsidRDefault="00B12CEA" w:rsidP="007C6DF1">
            <w:r>
              <w:t>Управление гос. коннозаводством</w:t>
            </w:r>
          </w:p>
        </w:tc>
        <w:tc>
          <w:tcPr>
            <w:tcW w:w="0" w:type="auto"/>
            <w:shd w:val="clear" w:color="auto" w:fill="auto"/>
            <w:noWrap/>
            <w:vAlign w:val="center"/>
          </w:tcPr>
          <w:p w:rsidR="00B12CEA" w:rsidRDefault="00B12CEA" w:rsidP="007C6DF1">
            <w:pPr>
              <w:jc w:val="right"/>
            </w:pPr>
            <w:r>
              <w:t>1 266</w:t>
            </w:r>
          </w:p>
        </w:tc>
        <w:tc>
          <w:tcPr>
            <w:tcW w:w="0" w:type="auto"/>
            <w:shd w:val="clear" w:color="auto" w:fill="auto"/>
            <w:noWrap/>
            <w:vAlign w:val="center"/>
          </w:tcPr>
          <w:p w:rsidR="00B12CEA" w:rsidRDefault="00B12CEA" w:rsidP="007C6DF1">
            <w:pPr>
              <w:jc w:val="right"/>
            </w:pPr>
            <w:r>
              <w:t>2 077</w:t>
            </w:r>
          </w:p>
        </w:tc>
        <w:tc>
          <w:tcPr>
            <w:tcW w:w="0" w:type="auto"/>
            <w:shd w:val="clear" w:color="auto" w:fill="auto"/>
            <w:vAlign w:val="center"/>
          </w:tcPr>
          <w:p w:rsidR="00B12CEA" w:rsidRDefault="00B12CEA" w:rsidP="007C6DF1">
            <w:pPr>
              <w:jc w:val="right"/>
            </w:pPr>
            <w:r>
              <w:t>64</w:t>
            </w:r>
          </w:p>
        </w:tc>
      </w:tr>
      <w:tr w:rsidR="00B12CEA">
        <w:trPr>
          <w:tblCellSpacing w:w="0" w:type="dxa"/>
          <w:jc w:val="center"/>
        </w:trPr>
        <w:tc>
          <w:tcPr>
            <w:tcW w:w="0" w:type="auto"/>
            <w:shd w:val="clear" w:color="auto" w:fill="auto"/>
            <w:vAlign w:val="center"/>
          </w:tcPr>
          <w:p w:rsidR="00B12CEA" w:rsidRDefault="00B12CEA" w:rsidP="007C6DF1">
            <w:r>
              <w:t>Система государственного кредита</w:t>
            </w:r>
          </w:p>
        </w:tc>
        <w:tc>
          <w:tcPr>
            <w:tcW w:w="0" w:type="auto"/>
            <w:shd w:val="clear" w:color="auto" w:fill="auto"/>
            <w:noWrap/>
            <w:vAlign w:val="center"/>
          </w:tcPr>
          <w:p w:rsidR="00B12CEA" w:rsidRDefault="00B12CEA" w:rsidP="007C6DF1">
            <w:pPr>
              <w:jc w:val="right"/>
            </w:pPr>
            <w:r>
              <w:t>251 078</w:t>
            </w:r>
          </w:p>
        </w:tc>
        <w:tc>
          <w:tcPr>
            <w:tcW w:w="0" w:type="auto"/>
            <w:shd w:val="clear" w:color="auto" w:fill="auto"/>
            <w:noWrap/>
            <w:vAlign w:val="center"/>
          </w:tcPr>
          <w:p w:rsidR="00B12CEA" w:rsidRDefault="00B12CEA" w:rsidP="007C6DF1">
            <w:pPr>
              <w:jc w:val="right"/>
            </w:pPr>
            <w:r>
              <w:t>288 714</w:t>
            </w:r>
          </w:p>
        </w:tc>
        <w:tc>
          <w:tcPr>
            <w:tcW w:w="0" w:type="auto"/>
            <w:shd w:val="clear" w:color="auto" w:fill="auto"/>
            <w:vAlign w:val="center"/>
          </w:tcPr>
          <w:p w:rsidR="00B12CEA" w:rsidRDefault="00B12CEA" w:rsidP="007C6DF1">
            <w:pPr>
              <w:jc w:val="right"/>
            </w:pPr>
            <w:r>
              <w:t>15</w:t>
            </w:r>
          </w:p>
        </w:tc>
      </w:tr>
      <w:tr w:rsidR="00B12CEA">
        <w:trPr>
          <w:tblCellSpacing w:w="0" w:type="dxa"/>
          <w:jc w:val="center"/>
        </w:trPr>
        <w:tc>
          <w:tcPr>
            <w:tcW w:w="0" w:type="auto"/>
            <w:shd w:val="clear" w:color="auto" w:fill="auto"/>
            <w:vAlign w:val="center"/>
          </w:tcPr>
          <w:p w:rsidR="00B12CEA" w:rsidRDefault="00B12CEA" w:rsidP="007C6DF1">
            <w:pPr>
              <w:rPr>
                <w:b/>
                <w:bCs/>
              </w:rPr>
            </w:pPr>
            <w:r>
              <w:rPr>
                <w:b/>
                <w:bCs/>
              </w:rPr>
              <w:t>Итого</w:t>
            </w:r>
          </w:p>
        </w:tc>
        <w:tc>
          <w:tcPr>
            <w:tcW w:w="0" w:type="auto"/>
            <w:shd w:val="clear" w:color="auto" w:fill="auto"/>
            <w:noWrap/>
            <w:vAlign w:val="center"/>
          </w:tcPr>
          <w:p w:rsidR="00B12CEA" w:rsidRDefault="00B12CEA" w:rsidP="007C6DF1">
            <w:pPr>
              <w:jc w:val="center"/>
              <w:rPr>
                <w:b/>
                <w:bCs/>
              </w:rPr>
            </w:pPr>
            <w:r>
              <w:rPr>
                <w:b/>
                <w:bCs/>
              </w:rPr>
              <w:t>910 684</w:t>
            </w:r>
          </w:p>
        </w:tc>
        <w:tc>
          <w:tcPr>
            <w:tcW w:w="0" w:type="auto"/>
            <w:shd w:val="clear" w:color="auto" w:fill="auto"/>
            <w:noWrap/>
            <w:vAlign w:val="center"/>
          </w:tcPr>
          <w:p w:rsidR="00B12CEA" w:rsidRDefault="00B12CEA" w:rsidP="007C6DF1">
            <w:pPr>
              <w:jc w:val="center"/>
              <w:rPr>
                <w:b/>
                <w:bCs/>
              </w:rPr>
            </w:pPr>
            <w:r>
              <w:rPr>
                <w:b/>
                <w:bCs/>
              </w:rPr>
              <w:t>1 883 026</w:t>
            </w:r>
          </w:p>
        </w:tc>
        <w:tc>
          <w:tcPr>
            <w:tcW w:w="0" w:type="auto"/>
            <w:shd w:val="clear" w:color="auto" w:fill="auto"/>
            <w:vAlign w:val="center"/>
          </w:tcPr>
          <w:p w:rsidR="00B12CEA" w:rsidRDefault="00B12CEA" w:rsidP="007C6DF1">
            <w:pPr>
              <w:jc w:val="center"/>
              <w:rPr>
                <w:b/>
                <w:bCs/>
              </w:rPr>
            </w:pPr>
            <w:r>
              <w:rPr>
                <w:b/>
                <w:bCs/>
              </w:rPr>
              <w:t>107</w:t>
            </w:r>
          </w:p>
        </w:tc>
      </w:tr>
    </w:tbl>
    <w:p w:rsidR="00B12CEA" w:rsidRDefault="00B12CEA"/>
    <w:p w:rsidR="00B12CEA" w:rsidRDefault="00B12CEA"/>
    <w:p w:rsidR="007C6DF1" w:rsidRDefault="007C6DF1"/>
    <w:p w:rsidR="007C6DF1" w:rsidRDefault="007C6DF1"/>
    <w:p w:rsidR="007C6DF1" w:rsidRDefault="007C6DF1"/>
    <w:p w:rsidR="007C6DF1" w:rsidRDefault="007C6DF1"/>
    <w:p w:rsidR="007C6DF1" w:rsidRDefault="007C6DF1"/>
    <w:p w:rsidR="007C6DF1" w:rsidRDefault="007C6DF1"/>
    <w:p w:rsidR="007C6DF1" w:rsidRDefault="007C6DF1"/>
    <w:p w:rsidR="007C6DF1" w:rsidRDefault="007C6DF1"/>
    <w:p w:rsidR="007C6DF1" w:rsidRDefault="007C6DF1"/>
    <w:p w:rsidR="007C6DF1" w:rsidRDefault="007C6DF1"/>
    <w:p w:rsidR="007C6DF1" w:rsidRDefault="007C6DF1"/>
    <w:p w:rsidR="000530C5" w:rsidRDefault="000530C5" w:rsidP="00334853">
      <w:pPr>
        <w:jc w:val="center"/>
        <w:rPr>
          <w:sz w:val="36"/>
          <w:szCs w:val="36"/>
        </w:rPr>
      </w:pPr>
    </w:p>
    <w:p w:rsidR="000530C5" w:rsidRDefault="000530C5" w:rsidP="00334853">
      <w:pPr>
        <w:jc w:val="center"/>
        <w:rPr>
          <w:sz w:val="36"/>
          <w:szCs w:val="36"/>
        </w:rPr>
      </w:pPr>
    </w:p>
    <w:p w:rsidR="000D3431" w:rsidRDefault="000D3431" w:rsidP="00334853">
      <w:pPr>
        <w:jc w:val="center"/>
        <w:rPr>
          <w:sz w:val="36"/>
          <w:szCs w:val="36"/>
        </w:rPr>
      </w:pPr>
    </w:p>
    <w:p w:rsidR="000D3431" w:rsidRDefault="000D3431" w:rsidP="00334853">
      <w:pPr>
        <w:jc w:val="center"/>
        <w:rPr>
          <w:sz w:val="36"/>
          <w:szCs w:val="36"/>
        </w:rPr>
      </w:pPr>
    </w:p>
    <w:p w:rsidR="007C6DF1" w:rsidRDefault="00334853" w:rsidP="00334853">
      <w:pPr>
        <w:jc w:val="center"/>
        <w:rPr>
          <w:sz w:val="36"/>
          <w:szCs w:val="36"/>
        </w:rPr>
      </w:pPr>
      <w:r>
        <w:rPr>
          <w:sz w:val="36"/>
          <w:szCs w:val="36"/>
        </w:rPr>
        <w:t>Приложение 3.</w:t>
      </w:r>
    </w:p>
    <w:p w:rsidR="00334853" w:rsidRDefault="00334853" w:rsidP="00334853">
      <w:pPr>
        <w:jc w:val="center"/>
        <w:rPr>
          <w:sz w:val="36"/>
          <w:szCs w:val="36"/>
        </w:rPr>
      </w:pPr>
    </w:p>
    <w:p w:rsidR="00334853" w:rsidRDefault="00334853" w:rsidP="00334853">
      <w:pPr>
        <w:pStyle w:val="a3"/>
        <w:rPr>
          <w:rFonts w:ascii="Arial" w:hAnsi="Arial" w:cs="Arial"/>
          <w:b/>
          <w:bCs/>
          <w:i/>
          <w:iCs/>
        </w:rPr>
      </w:pPr>
      <w:bookmarkStart w:id="32" w:name="_Toc518533345"/>
      <w:r>
        <w:rPr>
          <w:rFonts w:ascii="Arial" w:hAnsi="Arial" w:cs="Arial"/>
          <w:b/>
          <w:bCs/>
          <w:i/>
          <w:iCs/>
        </w:rPr>
        <w:t>Записка о необходимости политических реформ, представленная Николаю II (9 октября 1905 г.) С.Ю. Витте</w:t>
      </w:r>
      <w:bookmarkEnd w:id="32"/>
    </w:p>
    <w:p w:rsidR="00334853" w:rsidRDefault="00334853" w:rsidP="00334853">
      <w:pPr>
        <w:pStyle w:val="a3"/>
        <w:rPr>
          <w:b/>
          <w:bCs/>
        </w:rPr>
      </w:pPr>
      <w:r>
        <w:rPr>
          <w:b/>
          <w:bCs/>
        </w:rPr>
        <w:t>Основной лозунг современного общественного движения в России - свобода.</w:t>
      </w:r>
    </w:p>
    <w:p w:rsidR="00334853" w:rsidRDefault="00334853" w:rsidP="00334853">
      <w:pPr>
        <w:pStyle w:val="a3"/>
        <w:rPr>
          <w:b/>
          <w:bCs/>
        </w:rPr>
      </w:pPr>
      <w:r>
        <w:rPr>
          <w:b/>
          <w:bCs/>
        </w:rPr>
        <w:t xml:space="preserve">Государственная организация имеет не одно только внешнее или историческое оправдание, то есть государство не может жить и развиваться только потому, что оно существует. Оно оправдывается и внутренне заложенной в его существо идеей, то есть для жизни государства должна быть цель, государство живет во имя чего-нибудь. </w:t>
      </w:r>
    </w:p>
    <w:p w:rsidR="00334853" w:rsidRDefault="00334853" w:rsidP="00334853">
      <w:pPr>
        <w:pStyle w:val="a3"/>
        <w:rPr>
          <w:b/>
          <w:bCs/>
        </w:rPr>
      </w:pPr>
      <w:r>
        <w:rPr>
          <w:b/>
          <w:bCs/>
        </w:rPr>
        <w:t>В государстве исключительно быстро наступает торжество формы над идеей. Право, действующее в стране, получает оценку постольку, поскольку оно охраняет данный строй и данный способ управления. Свобода — поскольку она совместима с таким искусственно построенным правом.</w:t>
      </w:r>
    </w:p>
    <w:p w:rsidR="00334853" w:rsidRDefault="00334853" w:rsidP="00334853">
      <w:pPr>
        <w:pStyle w:val="a3"/>
        <w:rPr>
          <w:b/>
          <w:bCs/>
        </w:rPr>
      </w:pPr>
      <w:r>
        <w:rPr>
          <w:b/>
          <w:bCs/>
        </w:rPr>
        <w:t>Идея, однако, никогда не умирает. Если форма, ставшая внешним фактом, своей реальной силой не дает ей гореть во всем блеске, она теплится, как раскаленный уголь в груде золы. Повеет ветром — уголь вспыхнет ярким пламенем. Пойдет дождь — он снова будет мерцать едва заметно до новой вспышки.</w:t>
      </w:r>
    </w:p>
    <w:p w:rsidR="00334853" w:rsidRDefault="00334853" w:rsidP="00334853">
      <w:pPr>
        <w:pStyle w:val="a3"/>
        <w:rPr>
          <w:b/>
          <w:bCs/>
        </w:rPr>
      </w:pPr>
      <w:r>
        <w:rPr>
          <w:b/>
          <w:bCs/>
        </w:rPr>
        <w:t>Не год назад, конечно, зародилось нынешнее освободительное движение. Его корни в глубине веков — в Новгороде и Пскове, в Запорожском казачестве, в низовой вольнице Поволжья, церковном Расколе, в протесте против реформ Петра с призывом к идеализированной самобытной старине, в бунте декабристов, в деле Петрашевского, в великом акте 19 февраля 1861 г. и, говоря вообще, в природе всякого человека.</w:t>
      </w:r>
    </w:p>
    <w:p w:rsidR="00334853" w:rsidRDefault="00334853" w:rsidP="00334853">
      <w:pPr>
        <w:pStyle w:val="a3"/>
        <w:rPr>
          <w:b/>
          <w:bCs/>
        </w:rPr>
      </w:pPr>
      <w:r>
        <w:rPr>
          <w:b/>
          <w:bCs/>
        </w:rPr>
        <w:t>Человек всегда стремится к свободе. Человек культурный — к свободе и праву: к свободе, регулируемой правом и правом обеспечиваемой. До настоящего момента движение, охватившее общество, еще течет в русле осуществимых и разумных требований. Но зловещие признаки ужасного бурного взрыва с каждым днем все сильнее дают себя чувствовать. Положение государства критическое.</w:t>
      </w:r>
    </w:p>
    <w:p w:rsidR="00334853" w:rsidRDefault="00334853" w:rsidP="00334853">
      <w:pPr>
        <w:pStyle w:val="a3"/>
        <w:rPr>
          <w:b/>
          <w:bCs/>
        </w:rPr>
      </w:pPr>
      <w:r>
        <w:rPr>
          <w:b/>
          <w:bCs/>
        </w:rPr>
        <w:t xml:space="preserve">Столкновения с полицией и войсками, бомбы, стачки, события на Кавказе, волнения в учебных заведениях, аграрные вспышки и т.д. Пока власть имеет опору в широких общественных слоях, мирное разрешение кризиса еще возможно. </w:t>
      </w:r>
    </w:p>
    <w:p w:rsidR="00334853" w:rsidRDefault="00334853" w:rsidP="00334853">
      <w:pPr>
        <w:pStyle w:val="a3"/>
        <w:rPr>
          <w:b/>
          <w:bCs/>
        </w:rPr>
      </w:pPr>
      <w:r>
        <w:rPr>
          <w:b/>
          <w:bCs/>
        </w:rPr>
        <w:t>Эта необходимая опора из-под ног правительства уходит.</w:t>
      </w:r>
    </w:p>
    <w:p w:rsidR="00334853" w:rsidRDefault="00334853" w:rsidP="00334853">
      <w:pPr>
        <w:pStyle w:val="a3"/>
        <w:rPr>
          <w:b/>
          <w:bCs/>
        </w:rPr>
      </w:pPr>
      <w:r>
        <w:rPr>
          <w:b/>
          <w:bCs/>
        </w:rPr>
        <w:t>Вместо чувства удовлетворения учреждение Государственной думы и положение о выборах выдвинули нелепую мысль о бойкоте. Она отвергнута единодушно большей частью печати и общественных собраний.</w:t>
      </w:r>
    </w:p>
    <w:p w:rsidR="00334853" w:rsidRDefault="00334853" w:rsidP="00334853">
      <w:pPr>
        <w:pStyle w:val="a3"/>
        <w:rPr>
          <w:b/>
          <w:bCs/>
        </w:rPr>
      </w:pPr>
      <w:r>
        <w:rPr>
          <w:b/>
          <w:bCs/>
        </w:rPr>
        <w:t>Пассивные крестьянские массы всегда инертны и потому надежной опорою активных мероприятий не служат и служить не могут. Полицейская же репрессия остановить идейное движение бессильна. Большее, что она может сделать, — это придавить и заглушить проявления движения вовне, то есть загнать болезнь вовнутрь.</w:t>
      </w:r>
    </w:p>
    <w:p w:rsidR="00334853" w:rsidRDefault="00334853" w:rsidP="00334853">
      <w:pPr>
        <w:pStyle w:val="a3"/>
        <w:rPr>
          <w:b/>
          <w:bCs/>
        </w:rPr>
      </w:pPr>
      <w:r>
        <w:rPr>
          <w:b/>
          <w:bCs/>
        </w:rPr>
        <w:t xml:space="preserve">Непоследовательные и неумелые действия и неразборчивые средства, к которым прибегала администрация и которые продолжаются доныне, дали роковой результат. В обществе не недовольство только. В обществе воспиталась и растет с каждым днем злоба против правительства. Его не уважают, ему не верят. Самые благие начинания вызывают протест. </w:t>
      </w:r>
    </w:p>
    <w:p w:rsidR="00334853" w:rsidRDefault="00334853" w:rsidP="00334853">
      <w:pPr>
        <w:pStyle w:val="a3"/>
        <w:rPr>
          <w:b/>
          <w:bCs/>
        </w:rPr>
      </w:pPr>
      <w:r>
        <w:rPr>
          <w:b/>
          <w:bCs/>
        </w:rPr>
        <w:t>Несчастная война кончена. Но в общественном настроении ее следы не изгладились. Война для всего государственного строя — экзамен. Экзамен суровый и беспощадный. С неумолимой жестокостью она вскрыла всю ненормальность условий, при которых самодовлеющим явлением жизни является не форма правления даже, а полновластие органов подчиненного управления.</w:t>
      </w:r>
    </w:p>
    <w:p w:rsidR="00334853" w:rsidRDefault="00334853" w:rsidP="00334853">
      <w:pPr>
        <w:pStyle w:val="a3"/>
        <w:rPr>
          <w:b/>
          <w:bCs/>
        </w:rPr>
      </w:pPr>
      <w:r>
        <w:rPr>
          <w:b/>
          <w:bCs/>
        </w:rPr>
        <w:t xml:space="preserve">Ход исторического прогресса неудержим. Идея гражданской свободы восторжествует если не путем реформы, то путем революции. Но в последнем случае она возродится из пепла ниспровергнутого тысячелетнего прошлого. Русский бунт, бессмысленный и беспощадный, все сметет, все повергнет в прах. Какой выйдет Россия из беспримерного испытания, — ум отказывается себе представить; ужасы русского бунта могут превзойти все то, что было в истории. Возможное чужестранное вмешательство разорвет страну на части. Попытки осуществить идеалы теоретического социализма — они будут неудачны, но они будут несомненно, — разрушат семью, выражение религиозного культа, собственность, все основы права. </w:t>
      </w:r>
    </w:p>
    <w:p w:rsidR="00334853" w:rsidRDefault="00334853" w:rsidP="00334853">
      <w:pPr>
        <w:pStyle w:val="a3"/>
        <w:rPr>
          <w:b/>
          <w:bCs/>
        </w:rPr>
      </w:pPr>
      <w:r>
        <w:rPr>
          <w:b/>
          <w:bCs/>
        </w:rPr>
        <w:t xml:space="preserve">Как в пятидесятых годах правительство объявило освобождение крестьян своим лозунгом, так в настоящий неизмеримо более опасный момент государственная власть не имеет выбора: ей надлежит смело и открыто стать во главе освободительного движения. </w:t>
      </w:r>
    </w:p>
    <w:p w:rsidR="00334853" w:rsidRDefault="00334853" w:rsidP="00334853">
      <w:pPr>
        <w:pStyle w:val="a3"/>
        <w:rPr>
          <w:b/>
          <w:bCs/>
        </w:rPr>
      </w:pPr>
      <w:r>
        <w:rPr>
          <w:b/>
          <w:bCs/>
        </w:rPr>
        <w:t>Идея гражданской свободы ничего угрожающего бытию государства в себе не заключает. Напротив, последовательно проведенная в законодательство и в жизнь, она вернейшим образом обеспечивает государственное бытие, связуя граждан сознательно — реальной связью.</w:t>
      </w:r>
    </w:p>
    <w:p w:rsidR="00334853" w:rsidRPr="00334853" w:rsidRDefault="00334853" w:rsidP="00334853">
      <w:pPr>
        <w:jc w:val="center"/>
        <w:rPr>
          <w:sz w:val="36"/>
          <w:szCs w:val="36"/>
        </w:rPr>
      </w:pPr>
    </w:p>
    <w:p w:rsidR="007C6DF1" w:rsidRDefault="007C6DF1"/>
    <w:p w:rsidR="007C6DF1" w:rsidRDefault="007C6DF1"/>
    <w:p w:rsidR="007C6DF1" w:rsidRDefault="007C6DF1"/>
    <w:p w:rsidR="007C6DF1" w:rsidRDefault="007C6DF1"/>
    <w:p w:rsidR="007C6DF1" w:rsidRDefault="007C6DF1"/>
    <w:p w:rsidR="007C6DF1" w:rsidRDefault="007C6DF1"/>
    <w:p w:rsidR="007C6DF1" w:rsidRDefault="007C6DF1"/>
    <w:p w:rsidR="007C6DF1" w:rsidRDefault="007C6DF1">
      <w:bookmarkStart w:id="33" w:name="_GoBack"/>
      <w:bookmarkEnd w:id="33"/>
    </w:p>
    <w:sectPr w:rsidR="007C6DF1" w:rsidSect="00A16DD7">
      <w:footerReference w:type="even" r:id="rId7"/>
      <w:footerReference w:type="default" r:id="rId8"/>
      <w:footnotePr>
        <w:numRestart w:val="eachPage"/>
      </w:footnotePr>
      <w:pgSz w:w="11906" w:h="16838" w:code="9"/>
      <w:pgMar w:top="1079" w:right="851" w:bottom="1134" w:left="1979"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054" w:rsidRDefault="00D17054">
      <w:r>
        <w:separator/>
      </w:r>
    </w:p>
  </w:endnote>
  <w:endnote w:type="continuationSeparator" w:id="0">
    <w:p w:rsidR="00D17054" w:rsidRDefault="00D1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AC2" w:rsidRDefault="00D62AC2" w:rsidP="007C6DF1">
    <w:pPr>
      <w:pStyle w:val="a4"/>
      <w:framePr w:wrap="around" w:vAnchor="text" w:hAnchor="margin" w:xAlign="center" w:y="1"/>
      <w:rPr>
        <w:rStyle w:val="a5"/>
      </w:rPr>
    </w:pPr>
  </w:p>
  <w:p w:rsidR="00D62AC2" w:rsidRDefault="00D62AC2">
    <w:pPr>
      <w:pStyle w:val="a4"/>
    </w:pPr>
  </w:p>
  <w:p w:rsidR="007C6DF1" w:rsidRDefault="007C6D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AC2" w:rsidRDefault="00F77F82" w:rsidP="007C6DF1">
    <w:pPr>
      <w:pStyle w:val="a4"/>
      <w:framePr w:wrap="around" w:vAnchor="text" w:hAnchor="margin" w:xAlign="center" w:y="1"/>
      <w:rPr>
        <w:rStyle w:val="a5"/>
      </w:rPr>
    </w:pPr>
    <w:r>
      <w:rPr>
        <w:rStyle w:val="a5"/>
        <w:noProof/>
      </w:rPr>
      <w:t>1</w:t>
    </w:r>
  </w:p>
  <w:p w:rsidR="00D62AC2" w:rsidRDefault="00D62AC2">
    <w:pPr>
      <w:pStyle w:val="a4"/>
    </w:pPr>
  </w:p>
  <w:p w:rsidR="007C6DF1" w:rsidRDefault="007C6D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054" w:rsidRDefault="00D17054">
      <w:r>
        <w:separator/>
      </w:r>
    </w:p>
  </w:footnote>
  <w:footnote w:type="continuationSeparator" w:id="0">
    <w:p w:rsidR="00D17054" w:rsidRDefault="00D17054">
      <w:r>
        <w:continuationSeparator/>
      </w:r>
    </w:p>
  </w:footnote>
  <w:footnote w:id="1">
    <w:p w:rsidR="00D839DA" w:rsidRDefault="00D839DA">
      <w:pPr>
        <w:pStyle w:val="a7"/>
      </w:pPr>
      <w:r>
        <w:rPr>
          <w:rStyle w:val="a8"/>
        </w:rPr>
        <w:footnoteRef/>
      </w:r>
      <w:r>
        <w:t xml:space="preserve"> </w:t>
      </w:r>
      <w:r w:rsidR="004C2D3D">
        <w:rPr>
          <w:i/>
        </w:rPr>
        <w:t>С.Ю.</w:t>
      </w:r>
      <w:r w:rsidR="004C2D3D">
        <w:rPr>
          <w:i/>
          <w:iCs/>
        </w:rPr>
        <w:t>Витте, Избранные воспоминания, 1849-1991 гг., М.: Мысль, 1991, с</w:t>
      </w:r>
      <w:r>
        <w:rPr>
          <w:i/>
          <w:iCs/>
        </w:rPr>
        <w:t>.197</w:t>
      </w:r>
    </w:p>
  </w:footnote>
  <w:footnote w:id="2">
    <w:p w:rsidR="00334853" w:rsidRDefault="00334853">
      <w:pPr>
        <w:pStyle w:val="a7"/>
      </w:pPr>
      <w:r>
        <w:rPr>
          <w:rStyle w:val="a8"/>
        </w:rPr>
        <w:footnoteRef/>
      </w:r>
      <w:r>
        <w:t xml:space="preserve"> </w:t>
      </w:r>
      <w:r w:rsidRPr="008C013E">
        <w:rPr>
          <w:bCs/>
          <w:color w:val="000000"/>
        </w:rPr>
        <w:t>Витте С.Ю. Воспоминания, т. 1, с. 238.</w:t>
      </w:r>
    </w:p>
  </w:footnote>
  <w:footnote w:id="3">
    <w:p w:rsidR="00CE1910" w:rsidRDefault="00CE1910">
      <w:pPr>
        <w:pStyle w:val="a7"/>
      </w:pPr>
      <w:r>
        <w:rPr>
          <w:rStyle w:val="a8"/>
        </w:rPr>
        <w:footnoteRef/>
      </w:r>
      <w:r>
        <w:t xml:space="preserve"> </w:t>
      </w:r>
      <w:r w:rsidR="008C013E">
        <w:rPr>
          <w:sz w:val="16"/>
          <w:szCs w:val="16"/>
        </w:rPr>
        <w:t>В</w:t>
      </w:r>
      <w:r w:rsidRPr="008C013E">
        <w:rPr>
          <w:sz w:val="16"/>
          <w:szCs w:val="16"/>
        </w:rPr>
        <w:t>ыдержка из речи министра финансов в Общем собрании Государственного совета, произнесенной Витте 28 декабря 1895 года.</w:t>
      </w:r>
    </w:p>
  </w:footnote>
  <w:footnote w:id="4">
    <w:p w:rsidR="004C2D3D" w:rsidRDefault="004C2D3D">
      <w:pPr>
        <w:pStyle w:val="a7"/>
      </w:pPr>
      <w:r>
        <w:rPr>
          <w:rStyle w:val="a8"/>
        </w:rPr>
        <w:footnoteRef/>
      </w:r>
      <w:r w:rsidR="008C013E">
        <w:t xml:space="preserve"> </w:t>
      </w:r>
      <w:r w:rsidR="008C013E" w:rsidRPr="008C013E">
        <w:rPr>
          <w:sz w:val="16"/>
          <w:szCs w:val="16"/>
        </w:rPr>
        <w:t xml:space="preserve">С.В. </w:t>
      </w:r>
      <w:r w:rsidRPr="008C013E">
        <w:rPr>
          <w:sz w:val="16"/>
          <w:szCs w:val="16"/>
        </w:rPr>
        <w:t xml:space="preserve"> Миропенко Очерки истории России IX - начала XX в.</w:t>
      </w:r>
      <w:r w:rsidR="008C013E" w:rsidRPr="008C013E">
        <w:rPr>
          <w:sz w:val="16"/>
          <w:szCs w:val="16"/>
        </w:rPr>
        <w:t xml:space="preserve"> М.: Терра</w:t>
      </w:r>
      <w:r w:rsidRPr="008C013E">
        <w:rPr>
          <w:sz w:val="16"/>
          <w:szCs w:val="16"/>
        </w:rPr>
        <w:t>,</w:t>
      </w:r>
      <w:r w:rsidR="008C013E" w:rsidRPr="008C013E">
        <w:rPr>
          <w:sz w:val="16"/>
          <w:szCs w:val="16"/>
        </w:rPr>
        <w:t xml:space="preserve"> </w:t>
      </w:r>
      <w:r w:rsidRPr="008C013E">
        <w:rPr>
          <w:sz w:val="16"/>
          <w:szCs w:val="16"/>
        </w:rPr>
        <w:t>1991</w:t>
      </w:r>
      <w:r w:rsidR="008C013E" w:rsidRPr="008C013E">
        <w:rPr>
          <w:sz w:val="16"/>
          <w:szCs w:val="16"/>
        </w:rPr>
        <w:t>, с. 178.</w:t>
      </w:r>
    </w:p>
  </w:footnote>
  <w:footnote w:id="5">
    <w:p w:rsidR="00A16DD7" w:rsidRDefault="00832CAF" w:rsidP="00A16DD7">
      <w:pPr>
        <w:pStyle w:val="a7"/>
      </w:pPr>
      <w:r>
        <w:rPr>
          <w:rStyle w:val="a8"/>
        </w:rPr>
        <w:footnoteRef/>
      </w:r>
      <w:r>
        <w:t xml:space="preserve"> </w:t>
      </w:r>
      <w:r w:rsidR="00A16DD7">
        <w:rPr>
          <w:sz w:val="16"/>
          <w:szCs w:val="16"/>
        </w:rPr>
        <w:t>В</w:t>
      </w:r>
      <w:r w:rsidR="00A16DD7" w:rsidRPr="008C013E">
        <w:rPr>
          <w:sz w:val="16"/>
          <w:szCs w:val="16"/>
        </w:rPr>
        <w:t>ыдержка из речи министра финансов в Общем собрании Государственного совета, произнесенной Витте 28 декабря 1895 года.</w:t>
      </w:r>
    </w:p>
    <w:p w:rsidR="00832CAF" w:rsidRDefault="00832CAF">
      <w:pPr>
        <w:pStyle w:val="a7"/>
      </w:pPr>
    </w:p>
  </w:footnote>
  <w:footnote w:id="6">
    <w:p w:rsidR="005B0DE7" w:rsidRDefault="005B0DE7">
      <w:pPr>
        <w:pStyle w:val="a7"/>
      </w:pPr>
      <w:r>
        <w:rPr>
          <w:rStyle w:val="a8"/>
        </w:rPr>
        <w:footnoteRef/>
      </w:r>
      <w:r>
        <w:t xml:space="preserve"> </w:t>
      </w:r>
      <w:r w:rsidR="004C2D3D">
        <w:rPr>
          <w:i/>
        </w:rPr>
        <w:t>С.Ю.</w:t>
      </w:r>
      <w:r w:rsidR="004C2D3D">
        <w:t xml:space="preserve"> </w:t>
      </w:r>
      <w:r w:rsidR="004C2D3D">
        <w:rPr>
          <w:i/>
          <w:iCs/>
        </w:rPr>
        <w:t>Витте, Избранные воспоминания, 1849-1991 гг., М.: Мысль, 1991, с</w:t>
      </w:r>
      <w:r>
        <w:rPr>
          <w:i/>
          <w:iCs/>
        </w:rPr>
        <w:t>.525</w:t>
      </w:r>
    </w:p>
  </w:footnote>
  <w:footnote w:id="7">
    <w:p w:rsidR="00A16DD7" w:rsidRPr="00A16DD7" w:rsidRDefault="00A16DD7">
      <w:pPr>
        <w:pStyle w:val="a7"/>
        <w:rPr>
          <w:sz w:val="16"/>
          <w:szCs w:val="16"/>
        </w:rPr>
      </w:pPr>
      <w:r w:rsidRPr="00A16DD7">
        <w:rPr>
          <w:rStyle w:val="a8"/>
          <w:sz w:val="16"/>
          <w:szCs w:val="16"/>
        </w:rPr>
        <w:footnoteRef/>
      </w:r>
      <w:r w:rsidRPr="00A16DD7">
        <w:rPr>
          <w:sz w:val="16"/>
          <w:szCs w:val="16"/>
        </w:rPr>
        <w:t>А.Ф.  Керенский  Россия на историческом повороте; Вопросы истории N7, 1990, с. 7.</w:t>
      </w:r>
    </w:p>
  </w:footnote>
  <w:footnote w:id="8">
    <w:p w:rsidR="00334853" w:rsidRDefault="00334853">
      <w:pPr>
        <w:pStyle w:val="a7"/>
      </w:pPr>
      <w:r>
        <w:rPr>
          <w:rStyle w:val="a8"/>
        </w:rPr>
        <w:footnoteRef/>
      </w:r>
      <w:r>
        <w:t xml:space="preserve"> Переписка Николая и Александры Романовых, т.III. М.-Пгр., 1923, с.116.</w:t>
      </w:r>
    </w:p>
  </w:footnote>
  <w:footnote w:id="9">
    <w:p w:rsidR="0056363B" w:rsidRDefault="0056363B">
      <w:pPr>
        <w:pStyle w:val="a7"/>
      </w:pPr>
      <w:r>
        <w:rPr>
          <w:rStyle w:val="a8"/>
        </w:rPr>
        <w:footnoteRef/>
      </w:r>
      <w:r>
        <w:t xml:space="preserve"> </w:t>
      </w:r>
      <w:r>
        <w:rPr>
          <w:rFonts w:ascii="Courier New" w:hAnsi="Courier New" w:cs="Courier New"/>
        </w:rPr>
        <w:t>"</w:t>
      </w:r>
      <w:r w:rsidRPr="0056363B">
        <w:t>Воспоминания" С.Ю.Витте, т. II-ой, 1922 г., с</w:t>
      </w:r>
      <w:r>
        <w:t>. 132</w:t>
      </w:r>
      <w:r>
        <w:rPr>
          <w:rFonts w:ascii="Courier New" w:hAnsi="Courier New" w:cs="Courier New"/>
        </w:rPr>
        <w:br/>
      </w:r>
    </w:p>
  </w:footnote>
  <w:footnote w:id="10">
    <w:p w:rsidR="008C013E" w:rsidRDefault="008C013E">
      <w:pPr>
        <w:pStyle w:val="a7"/>
      </w:pPr>
      <w:r>
        <w:rPr>
          <w:rStyle w:val="a8"/>
        </w:rPr>
        <w:footnoteRef/>
      </w:r>
      <w:r>
        <w:t xml:space="preserve"> </w:t>
      </w:r>
      <w:r w:rsidRPr="008C013E">
        <w:rPr>
          <w:sz w:val="16"/>
          <w:szCs w:val="16"/>
        </w:rPr>
        <w:t xml:space="preserve">Хорос В. С.Ю. Витте: судьба реформатора // Мировая экономика </w:t>
      </w:r>
      <w:r>
        <w:rPr>
          <w:sz w:val="16"/>
          <w:szCs w:val="16"/>
        </w:rPr>
        <w:t>и междуна</w:t>
      </w:r>
      <w:r>
        <w:rPr>
          <w:sz w:val="16"/>
          <w:szCs w:val="16"/>
        </w:rPr>
        <w:softHyphen/>
        <w:t>родные отношения. №10, М., 1998, с. 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2F79"/>
    <w:multiLevelType w:val="hybridMultilevel"/>
    <w:tmpl w:val="CEC038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777615"/>
    <w:multiLevelType w:val="hybridMultilevel"/>
    <w:tmpl w:val="881E5E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434105E"/>
    <w:multiLevelType w:val="hybridMultilevel"/>
    <w:tmpl w:val="263C44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0608AE"/>
    <w:multiLevelType w:val="hybridMultilevel"/>
    <w:tmpl w:val="41A6E9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A52F13"/>
    <w:multiLevelType w:val="hybridMultilevel"/>
    <w:tmpl w:val="3072D3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2C53B97"/>
    <w:multiLevelType w:val="hybridMultilevel"/>
    <w:tmpl w:val="7092F6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3A11984"/>
    <w:multiLevelType w:val="hybridMultilevel"/>
    <w:tmpl w:val="076ABA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9AD0447"/>
    <w:multiLevelType w:val="hybridMultilevel"/>
    <w:tmpl w:val="96F6F1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DDB5280"/>
    <w:multiLevelType w:val="hybridMultilevel"/>
    <w:tmpl w:val="7DBE74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C85698E"/>
    <w:multiLevelType w:val="hybridMultilevel"/>
    <w:tmpl w:val="5F8845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7722E96"/>
    <w:multiLevelType w:val="hybridMultilevel"/>
    <w:tmpl w:val="FD683D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2"/>
  </w:num>
  <w:num w:numId="4">
    <w:abstractNumId w:val="4"/>
  </w:num>
  <w:num w:numId="5">
    <w:abstractNumId w:val="9"/>
  </w:num>
  <w:num w:numId="6">
    <w:abstractNumId w:val="6"/>
  </w:num>
  <w:num w:numId="7">
    <w:abstractNumId w:val="3"/>
  </w:num>
  <w:num w:numId="8">
    <w:abstractNumId w:val="1"/>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998"/>
    <w:rsid w:val="000530C5"/>
    <w:rsid w:val="000D3431"/>
    <w:rsid w:val="00243F1C"/>
    <w:rsid w:val="0026650E"/>
    <w:rsid w:val="002A20F4"/>
    <w:rsid w:val="00334853"/>
    <w:rsid w:val="00335157"/>
    <w:rsid w:val="003523DC"/>
    <w:rsid w:val="003771B8"/>
    <w:rsid w:val="003A1BC5"/>
    <w:rsid w:val="004C2D3D"/>
    <w:rsid w:val="0050596C"/>
    <w:rsid w:val="0056363B"/>
    <w:rsid w:val="005B0DE7"/>
    <w:rsid w:val="00700953"/>
    <w:rsid w:val="007264E9"/>
    <w:rsid w:val="0079728E"/>
    <w:rsid w:val="007C6DF1"/>
    <w:rsid w:val="007D4CAA"/>
    <w:rsid w:val="00832CAF"/>
    <w:rsid w:val="008C013E"/>
    <w:rsid w:val="00944BD0"/>
    <w:rsid w:val="00983539"/>
    <w:rsid w:val="00997EE0"/>
    <w:rsid w:val="00A00864"/>
    <w:rsid w:val="00A06A56"/>
    <w:rsid w:val="00A16DD7"/>
    <w:rsid w:val="00A50389"/>
    <w:rsid w:val="00B12CEA"/>
    <w:rsid w:val="00B22495"/>
    <w:rsid w:val="00B34D28"/>
    <w:rsid w:val="00BB0998"/>
    <w:rsid w:val="00CE1910"/>
    <w:rsid w:val="00D02A86"/>
    <w:rsid w:val="00D17054"/>
    <w:rsid w:val="00D47134"/>
    <w:rsid w:val="00D62AC2"/>
    <w:rsid w:val="00D649E0"/>
    <w:rsid w:val="00D71935"/>
    <w:rsid w:val="00D76F73"/>
    <w:rsid w:val="00D839DA"/>
    <w:rsid w:val="00D872BC"/>
    <w:rsid w:val="00D975BE"/>
    <w:rsid w:val="00DD5F70"/>
    <w:rsid w:val="00E75A34"/>
    <w:rsid w:val="00EC3C89"/>
    <w:rsid w:val="00EF7CD4"/>
    <w:rsid w:val="00F32D03"/>
    <w:rsid w:val="00F77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BFB3E3-1555-4A2C-9B8E-A2628FF6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qFormat/>
    <w:rsid w:val="00983539"/>
    <w:pPr>
      <w:keepNext/>
      <w:spacing w:before="240" w:after="60"/>
      <w:outlineLvl w:val="0"/>
    </w:pPr>
    <w:rPr>
      <w:rFonts w:ascii="Arial" w:hAnsi="Arial" w:cs="Arial"/>
      <w:b/>
      <w:bCs/>
      <w:kern w:val="32"/>
      <w:sz w:val="32"/>
      <w:szCs w:val="32"/>
    </w:rPr>
  </w:style>
  <w:style w:type="paragraph" w:styleId="2">
    <w:name w:val="heading 2"/>
    <w:basedOn w:val="a"/>
    <w:next w:val="a"/>
    <w:qFormat/>
    <w:rsid w:val="00983539"/>
    <w:pPr>
      <w:keepNext/>
      <w:spacing w:before="240" w:after="60"/>
      <w:outlineLvl w:val="1"/>
    </w:pPr>
    <w:rPr>
      <w:rFonts w:ascii="Arial" w:hAnsi="Arial" w:cs="Arial"/>
      <w:b/>
      <w:bCs/>
      <w:i/>
      <w:iCs/>
      <w:sz w:val="28"/>
      <w:szCs w:val="28"/>
    </w:rPr>
  </w:style>
  <w:style w:type="paragraph" w:styleId="3">
    <w:name w:val="heading 3"/>
    <w:basedOn w:val="a"/>
    <w:next w:val="a"/>
    <w:qFormat/>
    <w:rsid w:val="00983539"/>
    <w:pPr>
      <w:keepNext/>
      <w:spacing w:before="240" w:after="60"/>
      <w:outlineLvl w:val="2"/>
    </w:pPr>
    <w:rPr>
      <w:rFonts w:ascii="Arial" w:hAnsi="Arial" w:cs="Arial"/>
      <w:b/>
      <w:bCs/>
      <w:sz w:val="26"/>
      <w:szCs w:val="26"/>
    </w:rPr>
  </w:style>
  <w:style w:type="paragraph" w:styleId="4">
    <w:name w:val="heading 4"/>
    <w:basedOn w:val="a"/>
    <w:next w:val="a"/>
    <w:qFormat/>
    <w:rsid w:val="00983539"/>
    <w:pPr>
      <w:keepNext/>
      <w:spacing w:before="240" w:after="60"/>
      <w:outlineLvl w:val="3"/>
    </w:pPr>
    <w:rPr>
      <w:b/>
      <w:bCs/>
      <w:sz w:val="28"/>
      <w:szCs w:val="28"/>
    </w:rPr>
  </w:style>
  <w:style w:type="paragraph" w:styleId="5">
    <w:name w:val="heading 5"/>
    <w:basedOn w:val="a"/>
    <w:next w:val="a"/>
    <w:qFormat/>
    <w:rsid w:val="00983539"/>
    <w:pPr>
      <w:spacing w:before="240" w:after="60"/>
      <w:outlineLvl w:val="4"/>
    </w:pPr>
    <w:rPr>
      <w:b/>
      <w:bCs/>
      <w:i/>
      <w:iCs/>
      <w:sz w:val="26"/>
      <w:szCs w:val="26"/>
    </w:rPr>
  </w:style>
  <w:style w:type="paragraph" w:styleId="6">
    <w:name w:val="heading 6"/>
    <w:basedOn w:val="a"/>
    <w:next w:val="a"/>
    <w:qFormat/>
    <w:rsid w:val="00983539"/>
    <w:pPr>
      <w:spacing w:before="240" w:after="60"/>
      <w:outlineLvl w:val="5"/>
    </w:pPr>
    <w:rPr>
      <w:b/>
      <w:bCs/>
      <w:sz w:val="22"/>
      <w:szCs w:val="22"/>
    </w:rPr>
  </w:style>
  <w:style w:type="paragraph" w:styleId="7">
    <w:name w:val="heading 7"/>
    <w:basedOn w:val="a"/>
    <w:next w:val="a"/>
    <w:qFormat/>
    <w:rsid w:val="00983539"/>
    <w:pPr>
      <w:spacing w:before="240" w:after="60"/>
      <w:outlineLvl w:val="6"/>
    </w:pPr>
  </w:style>
  <w:style w:type="paragraph" w:styleId="8">
    <w:name w:val="heading 8"/>
    <w:basedOn w:val="a"/>
    <w:next w:val="a"/>
    <w:qFormat/>
    <w:rsid w:val="00983539"/>
    <w:pPr>
      <w:spacing w:before="240" w:after="60"/>
      <w:outlineLvl w:val="7"/>
    </w:pPr>
    <w:rPr>
      <w:i/>
      <w:iCs/>
    </w:rPr>
  </w:style>
  <w:style w:type="paragraph" w:styleId="9">
    <w:name w:val="heading 9"/>
    <w:basedOn w:val="a"/>
    <w:next w:val="a"/>
    <w:qFormat/>
    <w:rsid w:val="0098353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B0998"/>
    <w:pPr>
      <w:spacing w:before="100" w:beforeAutospacing="1" w:after="100" w:afterAutospacing="1"/>
      <w:ind w:firstLine="600"/>
      <w:jc w:val="both"/>
    </w:pPr>
  </w:style>
  <w:style w:type="character" w:customStyle="1" w:styleId="sel1">
    <w:name w:val="sel1"/>
    <w:rsid w:val="00BB0998"/>
    <w:rPr>
      <w:color w:val="FFFFFF"/>
      <w:shd w:val="clear" w:color="auto" w:fill="000000"/>
    </w:rPr>
  </w:style>
  <w:style w:type="paragraph" w:styleId="a4">
    <w:name w:val="footer"/>
    <w:basedOn w:val="a"/>
    <w:rsid w:val="00D62AC2"/>
    <w:pPr>
      <w:tabs>
        <w:tab w:val="center" w:pos="4677"/>
        <w:tab w:val="right" w:pos="9355"/>
      </w:tabs>
    </w:pPr>
  </w:style>
  <w:style w:type="character" w:styleId="a5">
    <w:name w:val="page number"/>
    <w:basedOn w:val="a0"/>
    <w:rsid w:val="00D62AC2"/>
  </w:style>
  <w:style w:type="paragraph" w:styleId="a6">
    <w:name w:val="header"/>
    <w:basedOn w:val="a"/>
    <w:rsid w:val="00983539"/>
    <w:pPr>
      <w:tabs>
        <w:tab w:val="center" w:pos="4677"/>
        <w:tab w:val="right" w:pos="9355"/>
      </w:tabs>
    </w:pPr>
  </w:style>
  <w:style w:type="paragraph" w:styleId="a7">
    <w:name w:val="footnote text"/>
    <w:basedOn w:val="a"/>
    <w:semiHidden/>
    <w:rsid w:val="00983539"/>
    <w:rPr>
      <w:sz w:val="20"/>
      <w:szCs w:val="20"/>
    </w:rPr>
  </w:style>
  <w:style w:type="character" w:styleId="a8">
    <w:name w:val="footnote reference"/>
    <w:semiHidden/>
    <w:rsid w:val="00983539"/>
    <w:rPr>
      <w:vertAlign w:val="superscript"/>
    </w:rPr>
  </w:style>
  <w:style w:type="paragraph" w:styleId="10">
    <w:name w:val="toc 1"/>
    <w:basedOn w:val="a"/>
    <w:next w:val="a"/>
    <w:autoRedefine/>
    <w:semiHidden/>
    <w:rsid w:val="00983539"/>
    <w:pPr>
      <w:spacing w:before="120" w:after="120"/>
    </w:pPr>
    <w:rPr>
      <w:b/>
      <w:bCs/>
      <w:caps/>
      <w:sz w:val="20"/>
      <w:szCs w:val="20"/>
    </w:rPr>
  </w:style>
  <w:style w:type="paragraph" w:styleId="20">
    <w:name w:val="toc 2"/>
    <w:basedOn w:val="a"/>
    <w:next w:val="a"/>
    <w:autoRedefine/>
    <w:semiHidden/>
    <w:rsid w:val="00DD5F70"/>
    <w:pPr>
      <w:ind w:left="240"/>
    </w:pPr>
    <w:rPr>
      <w:smallCaps/>
      <w:sz w:val="20"/>
      <w:szCs w:val="20"/>
    </w:rPr>
  </w:style>
  <w:style w:type="paragraph" w:styleId="30">
    <w:name w:val="toc 3"/>
    <w:basedOn w:val="a"/>
    <w:next w:val="a"/>
    <w:autoRedefine/>
    <w:semiHidden/>
    <w:rsid w:val="00DD5F70"/>
    <w:pPr>
      <w:ind w:left="480"/>
    </w:pPr>
    <w:rPr>
      <w:i/>
      <w:iCs/>
      <w:sz w:val="20"/>
      <w:szCs w:val="20"/>
    </w:rPr>
  </w:style>
  <w:style w:type="paragraph" w:styleId="40">
    <w:name w:val="toc 4"/>
    <w:basedOn w:val="a"/>
    <w:next w:val="a"/>
    <w:autoRedefine/>
    <w:semiHidden/>
    <w:rsid w:val="00DD5F70"/>
    <w:pPr>
      <w:ind w:left="720"/>
    </w:pPr>
    <w:rPr>
      <w:sz w:val="18"/>
      <w:szCs w:val="18"/>
    </w:rPr>
  </w:style>
  <w:style w:type="paragraph" w:styleId="50">
    <w:name w:val="toc 5"/>
    <w:basedOn w:val="a"/>
    <w:next w:val="a"/>
    <w:autoRedefine/>
    <w:semiHidden/>
    <w:rsid w:val="00DD5F70"/>
    <w:pPr>
      <w:ind w:left="960"/>
    </w:pPr>
    <w:rPr>
      <w:sz w:val="18"/>
      <w:szCs w:val="18"/>
    </w:rPr>
  </w:style>
  <w:style w:type="paragraph" w:styleId="60">
    <w:name w:val="toc 6"/>
    <w:basedOn w:val="a"/>
    <w:next w:val="a"/>
    <w:autoRedefine/>
    <w:semiHidden/>
    <w:rsid w:val="00DD5F70"/>
    <w:pPr>
      <w:ind w:left="1200"/>
    </w:pPr>
    <w:rPr>
      <w:sz w:val="18"/>
      <w:szCs w:val="18"/>
    </w:rPr>
  </w:style>
  <w:style w:type="paragraph" w:styleId="70">
    <w:name w:val="toc 7"/>
    <w:basedOn w:val="a"/>
    <w:next w:val="a"/>
    <w:autoRedefine/>
    <w:semiHidden/>
    <w:rsid w:val="00DD5F70"/>
    <w:pPr>
      <w:ind w:left="1440"/>
    </w:pPr>
    <w:rPr>
      <w:sz w:val="18"/>
      <w:szCs w:val="18"/>
    </w:rPr>
  </w:style>
  <w:style w:type="paragraph" w:styleId="80">
    <w:name w:val="toc 8"/>
    <w:basedOn w:val="a"/>
    <w:next w:val="a"/>
    <w:autoRedefine/>
    <w:semiHidden/>
    <w:rsid w:val="00DD5F70"/>
    <w:pPr>
      <w:ind w:left="1680"/>
    </w:pPr>
    <w:rPr>
      <w:sz w:val="18"/>
      <w:szCs w:val="18"/>
    </w:rPr>
  </w:style>
  <w:style w:type="paragraph" w:styleId="90">
    <w:name w:val="toc 9"/>
    <w:basedOn w:val="a"/>
    <w:next w:val="a"/>
    <w:autoRedefine/>
    <w:semiHidden/>
    <w:rsid w:val="00DD5F70"/>
    <w:pPr>
      <w:ind w:left="1920"/>
    </w:pPr>
    <w:rPr>
      <w:sz w:val="18"/>
      <w:szCs w:val="18"/>
    </w:rPr>
  </w:style>
  <w:style w:type="character" w:styleId="a9">
    <w:name w:val="Hyperlink"/>
    <w:rsid w:val="003771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61955">
      <w:bodyDiv w:val="1"/>
      <w:marLeft w:val="0"/>
      <w:marRight w:val="0"/>
      <w:marTop w:val="0"/>
      <w:marBottom w:val="0"/>
      <w:divBdr>
        <w:top w:val="none" w:sz="0" w:space="0" w:color="auto"/>
        <w:left w:val="none" w:sz="0" w:space="0" w:color="auto"/>
        <w:bottom w:val="none" w:sz="0" w:space="0" w:color="auto"/>
        <w:right w:val="none" w:sz="0" w:space="0" w:color="auto"/>
      </w:divBdr>
      <w:divsChild>
        <w:div w:id="99418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8824</Words>
  <Characters>50298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Программа модернизации России С</vt:lpstr>
    </vt:vector>
  </TitlesOfParts>
  <Company>Perovo</Company>
  <LinksUpToDate>false</LinksUpToDate>
  <CharactersWithSpaces>59004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модернизации России С</dc:title>
  <dc:subject/>
  <dc:creator>Masha</dc:creator>
  <cp:keywords/>
  <dc:description/>
  <cp:lastModifiedBy>Irina</cp:lastModifiedBy>
  <cp:revision>2</cp:revision>
  <cp:lastPrinted>2001-11-22T16:07:00Z</cp:lastPrinted>
  <dcterms:created xsi:type="dcterms:W3CDTF">2014-08-04T12:43:00Z</dcterms:created>
  <dcterms:modified xsi:type="dcterms:W3CDTF">2014-08-04T12:43:00Z</dcterms:modified>
</cp:coreProperties>
</file>