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968" w:rsidRPr="002B78B3" w:rsidRDefault="006B4968" w:rsidP="006B4968">
      <w:pPr>
        <w:spacing w:before="120"/>
        <w:jc w:val="center"/>
        <w:rPr>
          <w:b/>
          <w:bCs/>
          <w:sz w:val="32"/>
          <w:szCs w:val="32"/>
        </w:rPr>
      </w:pPr>
      <w:r w:rsidRPr="002B78B3">
        <w:rPr>
          <w:b/>
          <w:bCs/>
          <w:sz w:val="32"/>
          <w:szCs w:val="32"/>
        </w:rPr>
        <w:t>Реформы Солона</w:t>
      </w:r>
    </w:p>
    <w:p w:rsidR="006B4968" w:rsidRPr="00A85650" w:rsidRDefault="006B4968" w:rsidP="006B4968">
      <w:pPr>
        <w:spacing w:before="120"/>
        <w:jc w:val="center"/>
        <w:rPr>
          <w:b/>
          <w:bCs/>
          <w:sz w:val="28"/>
          <w:szCs w:val="28"/>
        </w:rPr>
      </w:pPr>
      <w:bookmarkStart w:id="0" w:name="_Toc531524122"/>
      <w:r w:rsidRPr="00A85650">
        <w:rPr>
          <w:b/>
          <w:bCs/>
          <w:sz w:val="28"/>
          <w:szCs w:val="28"/>
        </w:rPr>
        <w:t>Введение</w:t>
      </w:r>
      <w:bookmarkEnd w:id="0"/>
      <w:r w:rsidRPr="00A85650">
        <w:rPr>
          <w:b/>
          <w:bCs/>
          <w:sz w:val="28"/>
          <w:szCs w:val="28"/>
        </w:rPr>
        <w:t xml:space="preserve">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Развитие греческого общества от патриархальных структур и протогосударств гомеровской эпохи до классического рабства и расцвета античной демократии обнаруживает некоторые закономерности в развитии политической жизни и в смене самих форм устройства городов-государств. В конце 11 тысячелетия до н.э., о чем свидетельствует и гомеровский эпос, в греческом мире наблюдалась сравнительно общая тенденция к усилению власти царя как военачальника, судьи, верховного руководителя дворцового хозяйства и т.д. В методах его правления все более проступали деспотические черты, присущие монархам древности, особенно восточным. Аналогичную картину можно видеть несколькими веками позже в Риме в эпоху царей.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Распад патриархально-общинных связей, на которые опиралась единоличная власть царя (базилевса, рекса), рост оппозиции со стороны аристократических семей, обладающих большими богатствами и общественным влиянием, имели своим результатом практически во всем античном мире уничтожение царской власти, сопровождавшееся в ряде случаев (как было в Риме с Тарквинием Гордым) убийством самого царя.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Ликвидация монархии привела к победе в античном мире республиканского строя, а также к окончательному утверждению (до эпохи кризиса и разложения рабовладельческого общества) полисной системы организации государства. Но в раннереспубликанский период демократический потенциал, присущий полисной системе, предусматривающей элементы непосредственной демократии (народные собрания и т.д.), не получил полного развития. Простой народ в полисах, не имевший политического опыта и черпавший свои представления о власти из патриархально-религиозного прошлого, уступил бразды правления практически во всех античных полисах родовой, жреческой и новой имущей аристократии. Именно таковой была государственная власть в Афинах накануне реформ Солона, в ранний период патрицианской республики в Риме и т.д.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>Процесс демократизации политической жизни в античных городах-государствах сопровождался обострением борьбы между аристократией, державшей в своих руках власть и стремившейся законсервировать старые полисные порядки, и народом (демосом), все более осознающим свое гражданское единство. Результатом этой борьбы (эвпатридов и демоса в Афинах, патрициев</w:t>
      </w:r>
      <w:r>
        <w:t xml:space="preserve"> </w:t>
      </w:r>
      <w:r w:rsidRPr="001F2992">
        <w:t xml:space="preserve">и плебеев в Риме и т.д.) стала серия законодательных реформ, подрывающих монополию аристократии в государственных органах и создающих основу для развития демократических институтов.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Цель нашего исследования – раскрыть сущность реформ Солона, значение личности Солона для государства и права древней Греции. Опираясь на поставленную цель, задачи, данной работы следующие: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></w:t>
      </w:r>
      <w:r>
        <w:t xml:space="preserve"> </w:t>
      </w:r>
      <w:r w:rsidRPr="001F2992">
        <w:t xml:space="preserve">определить общественно-политическое положение Греции до реформ;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></w:t>
      </w:r>
      <w:r>
        <w:t xml:space="preserve"> </w:t>
      </w:r>
      <w:r w:rsidRPr="001F2992">
        <w:t xml:space="preserve">исследовать содержание реформ Солона;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></w:t>
      </w:r>
      <w:r>
        <w:t xml:space="preserve"> </w:t>
      </w:r>
      <w:r w:rsidRPr="001F2992">
        <w:t xml:space="preserve">рассмотреть влияние реформ на жизнь в государстве; </w:t>
      </w:r>
    </w:p>
    <w:p w:rsidR="006B4968" w:rsidRDefault="006B4968" w:rsidP="006B4968">
      <w:pPr>
        <w:spacing w:before="120"/>
        <w:ind w:firstLine="567"/>
        <w:jc w:val="both"/>
      </w:pPr>
      <w:r w:rsidRPr="001F2992">
        <w:t></w:t>
      </w:r>
      <w:r>
        <w:t xml:space="preserve"> </w:t>
      </w:r>
      <w:r w:rsidRPr="001F2992">
        <w:t xml:space="preserve">выделить значение реформ на историю права в общем. </w:t>
      </w:r>
    </w:p>
    <w:p w:rsidR="006B4968" w:rsidRPr="001F2992" w:rsidRDefault="006B4968" w:rsidP="006B4968">
      <w:pPr>
        <w:spacing w:before="120"/>
        <w:ind w:firstLine="567"/>
        <w:jc w:val="both"/>
      </w:pPr>
      <w:bookmarkStart w:id="1" w:name="_Toc531524123"/>
      <w:r w:rsidRPr="001F2992">
        <w:t>Афинская рабовладельческая демократия</w:t>
      </w:r>
      <w:bookmarkEnd w:id="1"/>
      <w:r w:rsidRPr="001F2992">
        <w:t xml:space="preserve">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Во II тысячелетии до н. э. греческие племена заселили юг Балканского полуострова. Отгороженные друг от друга естественными преградами горной страны, они с тем большом рвением стали оберегать свою обособленность. В тесных пределах каждого из таких районов вырастет с течением времени столица: Коринф, Мегары, Фивы, Спарта и др.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В конце II тысячелетия греки, соединившись в единое войско и избрав себе одного вождя, осадили малоазиатский город Трою. О событиях этой известнейшей из войн повествуют поэмы гомеровского эпоса - "Илиада" и "Одиссея".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В древнегреческом обществе, как его рисует Гомер, происходят сложные процессы. Классов еще нет, но разделение на простой народ и родовую знать глубоко укоренилось. Лучшие земли, большие стада, все основные посты находятся в руках последней.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Государства еще нет. Племенем управляют народное собрание, совет старейшин, вождь - базилевс. Народное собрание -вместе с тем войско, а базилевс и старейшины - главным образом военные предводители. Американский историк прошлого века Л.Г. Морган назвал этот строй военной демократией.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По всем своим признакам период военной демократии есть последний период первобытнообщинного строя. Земледелие становится главной отраслью хозяйства, оттесняя скотоводство. Ремесло выделяется в самостоятельную отрасль. Обмен товарами принимает регулярный характер. Появляются купцы. Рабство все более укореняется, и уже не только в домах и хозяйствах знати. Образуется семья с господством мужчины. Древняя родовая организация еще существует, но уже подорвана. На территории фратрий и племен селились во множестве чужаки, то есть хотя и соотечественники, но принадлежащие к другим племенам, фратриям и родам. Население смешивалось и оттого становились невозможными старые формы управления. Все это, вместе взятое, служит основой для перехода к государству как новой, высшей ступени общественного развития.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Наиболее интересным и вместе с тем наиболее изученным представляется процесс образования государства в двух известных греческих полисах - древних Афинах и Спарте. Первая являла собой образец рабовладельческой демократии, вторая - аристократии.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Ионийцам, как назывался союз четырех племен, досталась во время переселения малоплодородная область, омываемая морем, - Аттика. Земледелие здесь было ограничено сравнительно небольшим районом, зато имелись благоприятные условия для ремесла и морской торговли.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Сельская община, столь устойчивая на Востоке, не нашла здесь благоприятных условий и стала быстро разлагаться. Земельные наделы сделались частной собственностью отдельных фамилий.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В VIII столетии до н. э. в. Аттике вырос (вокруг древней крепости) город, которому предстояло сделаться величайшим центром античной и мировой культуры. Его назвали в честь богини-покровительницы Афинами.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Город стал средоточием людей, принадлежащих к разным племенам, родам, фратриям: вместо простого соседства племен происходит их слияние в единый народ. На смену старому делению приходит новое. Знатные образуют сословие эвпатридов ("благородных"), мелкие земледельцы получают общее для них название геоморов, ремесленники - демиургов.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Замещение всех важных должностей стало привилегией эвпатридов. В результате этого совет старейшин превращается в чисто аристократическое собрание, никем не выбираемое и ни перед кем не отчитывающееся. Оно заседало на холме бога войны Ареса, и потому его назвали ареопагом. Ареопаг законодательствует, осуществляет высший суд, наблюдает за действиями должностных лиц, первое место среди которых принадлежит коллегии, состоящей из 9 старейшин - архонтов. Они избираются ареопагом сроком на год.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Господство земельной аристократии пагубным образом отразилось на положении народа. "Бедные, - пишет Аристотель, -находились в порабощении не только сами, но и их дети и жены. Назывались они... шестидольниками, потому что на таких условиях обрабатывали поля богачей (то есть получали за свой труд одну шестую часть урожая. - 3.4.). Вся же вообще земля находилась в руках немногих. При этом если бедняки не отдавали арендной платы, можно было увести в кабалу и их самих и их детей".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Всюду на полях стояли закладные камни. На них было написано, кому и на какой срок заложен участок. Такая форма залога - ипотека - была ранним изобретением Греции. Земля отдавалась в пользование должника, но при просрочке платежа - столь обыкновенной - переходила к кредитору.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"...Развивающееся денежное хозяйство, - справедливо пишет Ф. Энгельс, - проникало в сельские общины, воздействуя, точно разъедающая кислота, на их исконный, основанный на натуральном хозяйстве образ жизни"'.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Начиная с VI века до н. э. в политическую жизнь афинского общества все более активно включался новый социальный элемент. Относительно высокий уровень производительных сил, достигнутый в районе Средиземного моря в VIII-VI веках до н. э. и особенно благоприятные природные условия самой Аттики (с ее небольшим земельным фондом и удобным для торговли местоположением) способствовали появлению значительного ремесленного и торгового населения. Боевую часть его составляли матросы многочисленного афинского флота. В отличие от аристократии все эти новые люди (а также крестьяне) называли себя "демосом" - "народом". </w:t>
      </w:r>
    </w:p>
    <w:p w:rsidR="006B4968" w:rsidRDefault="006B4968" w:rsidP="006B4968">
      <w:pPr>
        <w:spacing w:before="120"/>
        <w:ind w:firstLine="567"/>
        <w:jc w:val="both"/>
      </w:pPr>
      <w:r w:rsidRPr="001F2992">
        <w:t xml:space="preserve">Демос находился в постоянной вражде с презиравшей его аристократией. Шаг за шагом вырывал он у нее политическую власть. Когда это ему удалось, в Афинах установилась рабовладельческая демократия, а значит, и государство в его начальной, еще не завершенной форме. </w:t>
      </w:r>
    </w:p>
    <w:p w:rsidR="006B4968" w:rsidRPr="00A85650" w:rsidRDefault="006B4968" w:rsidP="006B4968">
      <w:pPr>
        <w:spacing w:before="120"/>
        <w:jc w:val="center"/>
        <w:rPr>
          <w:b/>
          <w:bCs/>
          <w:sz w:val="28"/>
          <w:szCs w:val="28"/>
        </w:rPr>
      </w:pPr>
      <w:bookmarkStart w:id="2" w:name="_Toc531524124"/>
      <w:r w:rsidRPr="00A85650">
        <w:rPr>
          <w:b/>
          <w:bCs/>
          <w:sz w:val="28"/>
          <w:szCs w:val="28"/>
        </w:rPr>
        <w:t>Реформы Солона</w:t>
      </w:r>
      <w:bookmarkEnd w:id="2"/>
      <w:r w:rsidRPr="00A85650">
        <w:rPr>
          <w:b/>
          <w:bCs/>
          <w:sz w:val="28"/>
          <w:szCs w:val="28"/>
        </w:rPr>
        <w:t xml:space="preserve">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К VI в. до н.э. в Афинах складывается крайне сложная обстановка. Развитие товарно-денежных отношений привело к дальнейшему социальному расслоению свободного населения. В среде эвпатридов и геоморов выделяются богатые землевладельцы, некоторая часть эвпатридов беднеет, а геоморов — превращается в батраков, обрабатывающих чужую землю, получая за это 1/6 часть урожая, или попадает в долговую кабалу, теряет свободу и продается в рабство за границу. Растет экономическая роль богатой торгово-ремесленной верхушки горожан, по-прежнему отстраненной от власти. Растет и число бедняков-фетов. Все неустойчивее становится положение средних и мелких землевладельцев и ремесленников. В результате в среде свободных возникает целый комплекс противоречий — между богатыми и обедневшими эвпатридами, все еще удерживающими власть, и богачами из землевладельцев, торговцев и ремесленников, стремящимися к власти и использующими недовольство бедноты и средних и мелких собственников. Эти противоречия кристаллизовались как противоречия между богатой родовой аристократией и народом (демосом), возглавляемым богачами.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В 594 году до н. э. всеобщее недовольство вылилось, по словам Аристотеля, в "великую смуту". "Огромное большинство, и к тому же люди большой физической силы, - пишет греческий историк Плутарх в своих "Сравнительных жизнеописаниях", - собирались и уговаривали друг друга не оставаться равнодушными зрителями, а выбрать себе одного вожака, надежного человека, и освободить должников, пропустивших срок уплаты, а землю переделить и совершенно изменить государственный строй".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Оказавшись в столь сложной ситуации, борющиеся стороны сошлись на кандидатуре поэта и политического деятеля Солона. Было известно, что он не является "сообщником богатых в их преступлениях" и в то же время "не угнетен нуждою". Избранный архонтом, Солон был наделен чрезвычайными полномочиями, среди которых самым важным было право законодательства. Испытывая давление одних, стремившихся к установлению единовластия, и других, рвавшихся к самому широкому народоправству, Солон выбрал политику "золотой середины".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Для Смягчения противоречий и сплочения всех свободных в единый господствующий класс требовались глубокие социальные и политические преобразования. Солон был эвпатридом, он разбогател на торговле и пользовался доверием среди широких слоев населения. Главной целью реформ Солона было примирение интересов различных враждующих группировок свободных. Поэтому они носили компромиссный, половинчатый характер.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>Реформы Солона явились важным этапом в образовании государства в Афинах, и их результаты можно сравнить с политической революцией</w:t>
      </w:r>
      <w:r w:rsidRPr="001F2992">
        <w:footnoteReference w:id="1"/>
      </w:r>
      <w:r w:rsidRPr="001F2992">
        <w:t xml:space="preserve">[1]. Прежде всего, Солон провел сисахфию — долговую реформу, которая означала прямое вмешательство в отношения собственности.. Задолженность бедняков была аннулирована. Афиняне, попавшие в рабство за долги, освобождались, а проданные за долги за границу, — выкупались. Долговое рабство в Афинах впредь отменялось.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Сисахфия посягала на интересы родовой знати и была уступкой демосу. В то же время Солон не выполнил важного требования бедноты — не произвел передела земли, хотя и установил максимальный размер земельного владения. Но разрешив в интересах богатых афинян свободную куплю-продажу земли и дробление земельных владений, он сделал неизбежным дальнейшее обезземеливание бедноты.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С именем Солона связана также цензовая реформа, которая была направлена на уничтожение наследственных привилегий знати, замену привилегий происхождения привилегиями богатства. Солон закрепил деление граждан на четыре разряда по имущественному признаку.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Самые богатые граждане были отнесены к первому разряду, менее богатые — ко второму и т.д. Каждый разряд имел определенные политические права: общественные должности могли занимать только граждане первых трех разрядов, а должность архонта (и, следовательно, члена ареопага) только граждане первого разряда. Бедняки, входившие в низший, четвертый разряд, этого права по-прежнему были лишены. Но они могли участвовать в народном собрании, роль которого увеличивается. Собрание стало вырабатывать законы, избирать должностных лиц и принимать от них отчеты. </w:t>
      </w:r>
    </w:p>
    <w:p w:rsidR="006B4968" w:rsidRDefault="006B4968" w:rsidP="006B4968">
      <w:pPr>
        <w:spacing w:before="120"/>
        <w:ind w:firstLine="567"/>
        <w:jc w:val="both"/>
      </w:pPr>
      <w:r w:rsidRPr="001F2992">
        <w:t xml:space="preserve">Одновременно Солон сделал уступки и бедноте, и эвпатридам, интересы первых получили отражение в создании нового судебного органа — гелиэи, в которую мог быть избран любой афинский гражданин независимо от его имущественного положения. В интересах вторых был учрежден новый орган управления — Совет четырехсот, избиравшийся из граждан первых трех разрядов по 100 человек от каждого племени, где еще сохранялись родовые традиции и влияние эвпатридов. </w:t>
      </w:r>
      <w:r>
        <w:t xml:space="preserve"> </w:t>
      </w:r>
    </w:p>
    <w:p w:rsidR="006B4968" w:rsidRPr="00A85650" w:rsidRDefault="006B4968" w:rsidP="006B4968">
      <w:pPr>
        <w:spacing w:before="120"/>
        <w:jc w:val="center"/>
        <w:rPr>
          <w:b/>
          <w:bCs/>
          <w:sz w:val="28"/>
          <w:szCs w:val="28"/>
        </w:rPr>
      </w:pPr>
      <w:bookmarkStart w:id="3" w:name="_Toc531524125"/>
      <w:r w:rsidRPr="00A85650">
        <w:rPr>
          <w:b/>
          <w:bCs/>
          <w:sz w:val="28"/>
          <w:szCs w:val="28"/>
        </w:rPr>
        <w:t>Плутарх о Солоне</w:t>
      </w:r>
      <w:bookmarkEnd w:id="3"/>
      <w:r w:rsidRPr="00A85650">
        <w:rPr>
          <w:b/>
          <w:bCs/>
          <w:sz w:val="28"/>
          <w:szCs w:val="28"/>
        </w:rPr>
        <w:t xml:space="preserve">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Поскольку неравенство между бедными и богатыми дошло тогда, так сказать, до высшей точки, государство находилось в чрезвычайно опасном положении. Весь простой народ был в долгу у богатых: одни обрабатывали деньги, платя богатым шестую часть урожая… другие брали у богатых деньги под залог тела: их заимодавцы могли обратить в рабство, при этом одни оставались рабами на родине, другие продавались на чужбину. Многие были вынуждены продавать даже собственных детей (никакой закон не воспрещал этого) и бежать из отечества из-за жестокости заимодавцев. Но огромное большинство… собирались и уговаривали друг друга не оставаться равнодушными зрителями, а выбрать себе одного вожака. Надежного человека и освободить должников, пропустивших срок уплаты, а землю переделить и совершенно изменить государственный строй.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Тогда наиболее рассудительные люди в Афинах, видя, что Солон. – пожалуй, единственный человек, за которым нет никакой вины, который не является сообщником богатых в их преступлениях и в то же время не угнетен нуждою, как бедные, стали просить его взять в свои руки государственные дела и положить конец раздорам. Впрочем, Фаний Лесбосский /писатель IV-III вв. до н.э./ рассказывает, что сам Солон прибегнул к обману обеих сторон: неимущим он по секрету обещал раздел земли, а людям богатым – обеспечение долговых обязательств.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… Его выбрали архонтом /высшие должностные лица Афин, составлявшие коллегию из 9 человек/, а вместе с тем посредником и законодателем. Все приняли его с удовольствием: богатые – как человека зажиточного, а бедные – как честного …Первым актом его государственной деятельности был закон, в силу которого существовавшие долги были прощены и на будущее время запрещалось давать деньги в долг «под залог тела»…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>… Солон с гордостью говорит, что с заложенной ранее земли он «поставленных камней закладных много снял…» и что из числа закабаленных за долги граждан одних он вернул с чужбины «… уж аттическую речь забывших»… «А тех, кто дома рабства тяжкого позор переносил», он, по его словам, сделал свободными.</w:t>
      </w:r>
      <w:r>
        <w:t xml:space="preserve">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Солон не угодил ни той. Ни другой стороне. Богатых он озлобил уничтожением долговых обязательств, а бедных – еще больше – тем, что не произвел передела земли, на который они надеялись.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… Желая оставить все высшие должности за богатыми, как было и прежде, а к прочим должностям, в исполнении которых простой народ ранее не участвовал, допустить и его, Солон ввел оценку имущества граждан. Так, тех, кто производил в совокупности пятьсот мер продуктов, как сухих, так и жидких, он поставил первыми и назвал их «пентакосиомедимнами» /пятисотмерники/, вторыми поставил тех, кто мог содержать лошадь или производить триста мер; этих называли «принадлежащими к всадникам»; «зевгитами» /владеющий упряжкой волов, лошадей, мулов/ были названы люди третьего ценза, у которых было двести мер тех и других продуктов, вместе взятых. Все остальные назывались «фетами»; им он не позволял исполнять никакой должности; они участвовали в управлении лишь тем, что могли присутствовать в народном собрании и быть судьями /речь идет о гелизе, суде присяжных/. Последнее казалось вначале ничего не значащим правом, но впоследствии стало в высшей степени важным, потому что большая часть важных дел попадала к судьям. Далее. А приговоры по тем делам, решение которых Солон предоставил должностным лицам, он позволил также апеллировать в суд. </w:t>
      </w:r>
    </w:p>
    <w:p w:rsidR="006B4968" w:rsidRDefault="006B4968" w:rsidP="006B4968">
      <w:pPr>
        <w:spacing w:before="120"/>
        <w:ind w:firstLine="567"/>
        <w:jc w:val="both"/>
      </w:pPr>
      <w:r w:rsidRPr="001F2992">
        <w:t xml:space="preserve">Солон составил совет Ареопага из ежегодно сменяющихся архонтов: он и сам был его членом как бывший архонт. Но, видя в народе дерзкие замыслы и заносчивость. Порожденные уничтожением долгов, он учредил второй совет, выбрав в него по сто человек от каждой из четырех фил. Им он поручил предварительно, раньше народа, обсуждать дела и не допускать внесения ни одного дела в народное собрание без предварительного обсуждения. </w:t>
      </w:r>
    </w:p>
    <w:p w:rsidR="006B4968" w:rsidRPr="00A85650" w:rsidRDefault="006B4968" w:rsidP="006B4968">
      <w:pPr>
        <w:spacing w:before="120"/>
        <w:jc w:val="center"/>
        <w:rPr>
          <w:b/>
          <w:bCs/>
          <w:sz w:val="28"/>
          <w:szCs w:val="28"/>
        </w:rPr>
      </w:pPr>
      <w:bookmarkStart w:id="4" w:name="_Toc531524126"/>
      <w:r w:rsidRPr="00A85650">
        <w:rPr>
          <w:b/>
          <w:bCs/>
          <w:sz w:val="28"/>
          <w:szCs w:val="28"/>
        </w:rPr>
        <w:t>Значение реформ Солона</w:t>
      </w:r>
      <w:bookmarkEnd w:id="4"/>
      <w:r w:rsidRPr="00A85650">
        <w:rPr>
          <w:b/>
          <w:bCs/>
          <w:sz w:val="28"/>
          <w:szCs w:val="28"/>
        </w:rPr>
        <w:t xml:space="preserve">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Реформы Солона казались верхом политической мудрости, триумфом политики компромисса. Вместе с тем именно реформы Солона убедительно доказывают недолговечность политики компромиссов.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Борьба между демосом и родовой знатью не закончилась полюбовной сделкой. Афины переживают острый политический кризис, завершившийся установлением тирании.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Реформы нанесли удар по родовой организации власти и привилегиям родоплеменной аристократии. Они были важным этапом формирования политической организации в Афинах. Но компромиссный характер реформ помешал разрешению острых противоречий. Реформы вызвали недовольство родовой аристократии и не удовлетворили полностью демос. Борьба между ними продолжалась и привела через некоторое время к установлению тирании Писистрата, а затем его сыновей (560—527 гг. до н.э.), которые закрепили успехи демоса в борьбе с аристократией и упрочили политический строй, созданный Солоном. Существовавшие органы управления продолжали функционировать, но теперь уже под контролем захватившего власть тирана. Тираном в Афинах считался незаконный правитель, не обязательно устанавливающий жестокий режим. Писистрат облегчил положение мелких землевладельцев, предоставив им кредит. Активная внешняя политика и создание военного флота привлекли на его сторону афинских торговцев. Большой размах строительства общественных сооружений, украшавших город, давал средства существования бедноте. Немаловажную роль играло и соблюдение действовавших в Афинах законов.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Однако эти мероприятия требовали все возрастающих денежных средств, пополнение которых возлагалось на богатых афинян, что в конце концов вызвало их недовольство. При поддержке Спарты, опасавшейся усиления Афин, тирания была свергнута. Предпринятая вслед за этим попытка аристократии захватить власть закончилась неудачей. Опираясь на бедноту, богатая торгово-ремесленная верхушка афинских рабовладельцев, возглавленная Клисфеном, изгнала спартиатов и закрепила свою победу новыми реформами. Реформы Клисфена, проведенные в 509 году до н. э., ликвидировали в Афинах последние остатки родового строя. Они уничтожили старое деление населения на четыре племени. </w:t>
      </w:r>
    </w:p>
    <w:p w:rsidR="006B4968" w:rsidRDefault="006B4968" w:rsidP="006B4968">
      <w:pPr>
        <w:spacing w:before="120"/>
        <w:ind w:firstLine="567"/>
        <w:jc w:val="both"/>
      </w:pPr>
      <w:r w:rsidRPr="001F2992">
        <w:t xml:space="preserve">После смерти Солона, еще долгое время политики обращались к его конституции, используя ее в качестве авторитетного источника права. </w:t>
      </w:r>
    </w:p>
    <w:p w:rsidR="006B4968" w:rsidRPr="00A85650" w:rsidRDefault="006B4968" w:rsidP="006B4968">
      <w:pPr>
        <w:spacing w:before="120"/>
        <w:jc w:val="center"/>
        <w:rPr>
          <w:b/>
          <w:bCs/>
          <w:sz w:val="28"/>
          <w:szCs w:val="28"/>
        </w:rPr>
      </w:pPr>
      <w:bookmarkStart w:id="5" w:name="_Toc531524127"/>
      <w:r w:rsidRPr="00A85650">
        <w:rPr>
          <w:b/>
          <w:bCs/>
          <w:sz w:val="28"/>
          <w:szCs w:val="28"/>
        </w:rPr>
        <w:t>Заключение</w:t>
      </w:r>
      <w:bookmarkEnd w:id="5"/>
      <w:r w:rsidRPr="00A85650">
        <w:rPr>
          <w:b/>
          <w:bCs/>
          <w:sz w:val="28"/>
          <w:szCs w:val="28"/>
        </w:rPr>
        <w:t xml:space="preserve">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Итак, мы рассмотрели деятельность Солона как архонта. Нельзя не согласиться, что любые реформы, проводимые личностями, наделенными властными полномочиями не могут удовлетворить интересы и запросы всех слоев населения, и Солон не стал исключением.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Реформы Солона явились важным этапом в образовании государства в Афинах, и их результаты можно сравнить с политической революцией.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Первым делом он отменил долговую кабалу и аннулировал все поземельные долги. Закладные камни были убраны с полей, граждане, ставшие рабами за долги, - отпущены на свободу, а те, кто был продан за границу, - выкуплены за счет государства.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Со времени Солона рабами в Афинах могли быть только иноплеменники, захваченные на войне или купленные на мировом рабовладельческом рынке того времени.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Чтобы предотвратить разграбление крестьянских наделов в будущем, Солон установил максимальный размер землевладения, находящегося в частных руках.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Одновременно с тем была санкционирована широкая завещательная свобода. Родовые владения, подобно крестьянским дворам, могли переходить наследникам по воле завещателя. Земельные владения знати - опора ее власти - включались в общий гражданский оборот.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Важнейшей политической реформой Солона было установление имущественного ценза. Самые богатые были причислены к первому разряду. Просто богатые - ко второму. Оба эти разряда граждан получали право замещения всех важнейших постов в государственном аппарате, но архонтами и казначеями могли становиться лишь представители первого разряда.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Таким образом, вместо принципа аристократического (принадлежность к определенным родам) был утвержден принцип имущественный, принцип богатства. От этого выигрывали купцы и ростовщики, проигрывала родовая знать.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Третий разряд составили граждане среднего достатка. Все прочие - феты - были зачислены в один четвертый и последний разряд.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За единицу исчисления богатства был избран медимн - мера сыпучих тел (приблизительно 50-60 л). Для зачисления в первый класс требовался доход в 500 медимнов зерна ежегодно (или соответствующий эквивалент); для зачисления во второй - триста, для зачисления в третий - двести медимнов.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Первые два разряда служили в коннице. Служба эта требовала больших расходов, но зато была менее опасной на войне. Третий разряд - тяжеловооруженные гоплиты - пехотинцы сделались истинной славой афинского войска. Четвертый разряд, первоначально отстраненный от военной службы, составил затем легковооруженную пехоту.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Высшим органом власти сделалось, по конституции Солона, афинское народное собрание. В противовес ему были созданы два новых органа: совет четырехсот и так называемая гелиэя -суд присяжных заседателей.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Совет четырехсот избирался старыми ионическими племенами, продолжавшими существовать, несмотря на все перемены. Каждое из них посылало в совет 100 человек. Играя важную роль в законодательной процедуре, заведуя всеми текущими делами, совет четырехсот оказывал сдерживающее влияние на народное собрание и прямо ограничивал власть ареопага.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Гелиэя была судебным и законодательным органом одновременно. </w:t>
      </w:r>
    </w:p>
    <w:p w:rsidR="006B4968" w:rsidRDefault="006B4968" w:rsidP="006B4968">
      <w:pPr>
        <w:spacing w:before="120"/>
        <w:ind w:firstLine="567"/>
        <w:jc w:val="both"/>
      </w:pPr>
      <w:r w:rsidRPr="001F2992">
        <w:t xml:space="preserve">В народном собрании участвовали все разряды свободного населения, включая фетов. Это было явной уступкой демосу. Зато выборы в совет четырехсот были в руках тех, кто распоряжался в старых племенах, то есть в руках родовой знати. Гелиэя с ее широким кругом участников учреждалась к большей выгоде демоса. Но оставался нетронутым ареопаг. </w:t>
      </w:r>
    </w:p>
    <w:p w:rsidR="006B4968" w:rsidRPr="00A85650" w:rsidRDefault="006B4968" w:rsidP="006B4968">
      <w:pPr>
        <w:spacing w:before="120"/>
        <w:jc w:val="center"/>
        <w:rPr>
          <w:b/>
          <w:bCs/>
          <w:sz w:val="28"/>
          <w:szCs w:val="28"/>
        </w:rPr>
      </w:pPr>
      <w:bookmarkStart w:id="6" w:name="_Toc531524128"/>
      <w:r w:rsidRPr="00A85650">
        <w:rPr>
          <w:b/>
          <w:bCs/>
          <w:sz w:val="28"/>
          <w:szCs w:val="28"/>
        </w:rPr>
        <w:t>Список литературы</w:t>
      </w:r>
      <w:bookmarkEnd w:id="6"/>
      <w:r w:rsidRPr="00A85650">
        <w:rPr>
          <w:b/>
          <w:bCs/>
          <w:sz w:val="28"/>
          <w:szCs w:val="28"/>
        </w:rPr>
        <w:t xml:space="preserve">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1. Учебник по истории государства и права зарубежных стран / Под ред. О.А.Жидкова, Н.А. Крашенинниковой. – М. Юристъ, 2000.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2. Всеобщая история государства и права / Под ред. З.М. Черниловского. М. Бек, 1997.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3. Курс лекций по истории государства и права зарубежных стран / Под ред. Кузнецова, Алексеева и др.- М. Юрайт, 1998. </w:t>
      </w:r>
    </w:p>
    <w:p w:rsidR="006B4968" w:rsidRPr="001F2992" w:rsidRDefault="006B4968" w:rsidP="006B4968">
      <w:pPr>
        <w:spacing w:before="120"/>
        <w:ind w:firstLine="567"/>
        <w:jc w:val="both"/>
      </w:pPr>
      <w:r w:rsidRPr="001F2992">
        <w:t xml:space="preserve">4. Плутарх о Солоне / Памятники правовой литературы. – М. Правовая библиотека, 2000. </w:t>
      </w:r>
    </w:p>
    <w:p w:rsidR="00B42C45" w:rsidRDefault="00B42C45">
      <w:bookmarkStart w:id="7" w:name="_GoBack"/>
      <w:bookmarkEnd w:id="7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18B" w:rsidRDefault="00AB418B">
      <w:r>
        <w:separator/>
      </w:r>
    </w:p>
  </w:endnote>
  <w:endnote w:type="continuationSeparator" w:id="0">
    <w:p w:rsidR="00AB418B" w:rsidRDefault="00AB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18B" w:rsidRDefault="00AB418B">
      <w:r>
        <w:separator/>
      </w:r>
    </w:p>
  </w:footnote>
  <w:footnote w:type="continuationSeparator" w:id="0">
    <w:p w:rsidR="00AB418B" w:rsidRDefault="00AB418B">
      <w:r>
        <w:continuationSeparator/>
      </w:r>
    </w:p>
  </w:footnote>
  <w:footnote w:id="1">
    <w:p w:rsidR="00AB418B" w:rsidRDefault="00AB418B" w:rsidP="006B49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968"/>
    <w:rsid w:val="00002B5A"/>
    <w:rsid w:val="0010437E"/>
    <w:rsid w:val="001F2992"/>
    <w:rsid w:val="002B78B3"/>
    <w:rsid w:val="00386918"/>
    <w:rsid w:val="00616072"/>
    <w:rsid w:val="006A5004"/>
    <w:rsid w:val="006A5D15"/>
    <w:rsid w:val="006B4968"/>
    <w:rsid w:val="00710178"/>
    <w:rsid w:val="00761EF1"/>
    <w:rsid w:val="008B35EE"/>
    <w:rsid w:val="00905CC1"/>
    <w:rsid w:val="00A85650"/>
    <w:rsid w:val="00AB418B"/>
    <w:rsid w:val="00B42C45"/>
    <w:rsid w:val="00B47B6A"/>
    <w:rsid w:val="00C7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86F59F-E12B-4A0A-8AFF-7E1A0850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9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B4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3411</Words>
  <Characters>19444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Реформы Солона</vt:lpstr>
    </vt:vector>
  </TitlesOfParts>
  <Company>Home</Company>
  <LinksUpToDate>false</LinksUpToDate>
  <CharactersWithSpaces>22810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Реформы Солона</dc:title>
  <dc:subject/>
  <dc:creator>User</dc:creator>
  <cp:keywords/>
  <dc:description/>
  <cp:lastModifiedBy>admin</cp:lastModifiedBy>
  <cp:revision>2</cp:revision>
  <dcterms:created xsi:type="dcterms:W3CDTF">2014-02-15T03:28:00Z</dcterms:created>
  <dcterms:modified xsi:type="dcterms:W3CDTF">2014-02-15T03:28:00Z</dcterms:modified>
</cp:coreProperties>
</file>