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6E4" w:rsidRDefault="007466E4">
      <w:pPr>
        <w:pStyle w:val="a7"/>
        <w:spacing w:line="360" w:lineRule="auto"/>
        <w:rPr>
          <w:sz w:val="32"/>
        </w:rPr>
      </w:pPr>
    </w:p>
    <w:p w:rsidR="007466E4" w:rsidRDefault="007466E4">
      <w:pPr>
        <w:pStyle w:val="a7"/>
        <w:spacing w:line="360" w:lineRule="auto"/>
        <w:jc w:val="center"/>
        <w:rPr>
          <w:b/>
          <w:sz w:val="36"/>
        </w:rPr>
      </w:pPr>
      <w:r>
        <w:rPr>
          <w:b/>
          <w:sz w:val="36"/>
        </w:rPr>
        <w:t>План:</w:t>
      </w:r>
    </w:p>
    <w:p w:rsidR="007466E4" w:rsidRDefault="007466E4">
      <w:pPr>
        <w:pStyle w:val="a7"/>
        <w:spacing w:line="360" w:lineRule="auto"/>
        <w:rPr>
          <w:sz w:val="32"/>
        </w:rPr>
      </w:pPr>
    </w:p>
    <w:p w:rsidR="007466E4" w:rsidRDefault="007466E4">
      <w:pPr>
        <w:pStyle w:val="a7"/>
        <w:numPr>
          <w:ilvl w:val="0"/>
          <w:numId w:val="2"/>
        </w:numPr>
        <w:tabs>
          <w:tab w:val="clear" w:pos="360"/>
        </w:tabs>
        <w:spacing w:line="360" w:lineRule="auto"/>
        <w:ind w:left="993" w:hanging="76"/>
        <w:rPr>
          <w:sz w:val="32"/>
        </w:rPr>
      </w:pPr>
      <w:r>
        <w:rPr>
          <w:sz w:val="32"/>
        </w:rPr>
        <w:t>Введение.</w:t>
      </w:r>
    </w:p>
    <w:p w:rsidR="007466E4" w:rsidRDefault="007466E4">
      <w:pPr>
        <w:pStyle w:val="a7"/>
        <w:numPr>
          <w:ilvl w:val="0"/>
          <w:numId w:val="2"/>
        </w:numPr>
        <w:tabs>
          <w:tab w:val="clear" w:pos="360"/>
        </w:tabs>
        <w:spacing w:line="360" w:lineRule="auto"/>
        <w:ind w:left="993" w:hanging="76"/>
        <w:rPr>
          <w:sz w:val="32"/>
        </w:rPr>
      </w:pPr>
      <w:r>
        <w:rPr>
          <w:sz w:val="32"/>
        </w:rPr>
        <w:t>Международная торговля.</w:t>
      </w:r>
    </w:p>
    <w:p w:rsidR="007466E4" w:rsidRDefault="007466E4">
      <w:pPr>
        <w:pStyle w:val="a7"/>
        <w:numPr>
          <w:ilvl w:val="0"/>
          <w:numId w:val="2"/>
        </w:numPr>
        <w:tabs>
          <w:tab w:val="clear" w:pos="360"/>
        </w:tabs>
        <w:spacing w:line="360" w:lineRule="auto"/>
        <w:ind w:left="993" w:hanging="76"/>
        <w:rPr>
          <w:sz w:val="32"/>
        </w:rPr>
      </w:pPr>
      <w:r>
        <w:rPr>
          <w:sz w:val="32"/>
        </w:rPr>
        <w:t>Международные региональные торговые блоки.</w:t>
      </w:r>
    </w:p>
    <w:p w:rsidR="007466E4" w:rsidRDefault="007466E4">
      <w:pPr>
        <w:pStyle w:val="a7"/>
        <w:numPr>
          <w:ilvl w:val="0"/>
          <w:numId w:val="2"/>
        </w:numPr>
        <w:tabs>
          <w:tab w:val="clear" w:pos="360"/>
        </w:tabs>
        <w:spacing w:line="360" w:lineRule="auto"/>
        <w:ind w:left="993" w:hanging="76"/>
        <w:rPr>
          <w:sz w:val="32"/>
        </w:rPr>
      </w:pPr>
      <w:r>
        <w:rPr>
          <w:sz w:val="32"/>
        </w:rPr>
        <w:t>Международная торговая палата.</w:t>
      </w:r>
    </w:p>
    <w:p w:rsidR="007466E4" w:rsidRDefault="007466E4">
      <w:pPr>
        <w:pStyle w:val="a7"/>
        <w:numPr>
          <w:ilvl w:val="0"/>
          <w:numId w:val="2"/>
        </w:numPr>
        <w:tabs>
          <w:tab w:val="clear" w:pos="360"/>
        </w:tabs>
        <w:spacing w:line="360" w:lineRule="auto"/>
        <w:ind w:left="993" w:hanging="76"/>
        <w:rPr>
          <w:sz w:val="32"/>
        </w:rPr>
      </w:pPr>
      <w:r>
        <w:rPr>
          <w:sz w:val="32"/>
        </w:rPr>
        <w:t>ГАТТ.</w:t>
      </w:r>
    </w:p>
    <w:p w:rsidR="007466E4" w:rsidRDefault="007466E4">
      <w:pPr>
        <w:pStyle w:val="a7"/>
        <w:numPr>
          <w:ilvl w:val="0"/>
          <w:numId w:val="2"/>
        </w:numPr>
        <w:tabs>
          <w:tab w:val="clear" w:pos="360"/>
        </w:tabs>
        <w:spacing w:line="360" w:lineRule="auto"/>
        <w:ind w:left="993" w:hanging="76"/>
        <w:rPr>
          <w:spacing w:val="20"/>
          <w:sz w:val="32"/>
        </w:rPr>
      </w:pPr>
      <w:r>
        <w:rPr>
          <w:spacing w:val="20"/>
          <w:sz w:val="32"/>
        </w:rPr>
        <w:t>Таможенные тарифы.</w:t>
      </w:r>
    </w:p>
    <w:p w:rsidR="007466E4" w:rsidRDefault="007466E4">
      <w:pPr>
        <w:pStyle w:val="a7"/>
        <w:numPr>
          <w:ilvl w:val="0"/>
          <w:numId w:val="2"/>
        </w:numPr>
        <w:tabs>
          <w:tab w:val="clear" w:pos="360"/>
        </w:tabs>
        <w:spacing w:line="360" w:lineRule="auto"/>
        <w:ind w:left="993" w:hanging="76"/>
        <w:rPr>
          <w:spacing w:val="20"/>
          <w:sz w:val="32"/>
        </w:rPr>
      </w:pPr>
      <w:r>
        <w:rPr>
          <w:spacing w:val="20"/>
          <w:sz w:val="32"/>
        </w:rPr>
        <w:t>Пошлины.</w:t>
      </w:r>
    </w:p>
    <w:p w:rsidR="007466E4" w:rsidRDefault="007466E4">
      <w:pPr>
        <w:pStyle w:val="a7"/>
        <w:numPr>
          <w:ilvl w:val="0"/>
          <w:numId w:val="2"/>
        </w:numPr>
        <w:tabs>
          <w:tab w:val="clear" w:pos="360"/>
        </w:tabs>
        <w:spacing w:line="360" w:lineRule="auto"/>
        <w:ind w:left="993" w:hanging="76"/>
        <w:rPr>
          <w:spacing w:val="20"/>
          <w:sz w:val="32"/>
        </w:rPr>
      </w:pPr>
      <w:r>
        <w:rPr>
          <w:spacing w:val="20"/>
          <w:sz w:val="32"/>
        </w:rPr>
        <w:t>Внешнеторговые лицензии.</w:t>
      </w:r>
    </w:p>
    <w:p w:rsidR="007466E4" w:rsidRDefault="007466E4">
      <w:pPr>
        <w:pStyle w:val="a7"/>
        <w:numPr>
          <w:ilvl w:val="0"/>
          <w:numId w:val="2"/>
        </w:numPr>
        <w:tabs>
          <w:tab w:val="clear" w:pos="360"/>
        </w:tabs>
        <w:spacing w:line="360" w:lineRule="auto"/>
        <w:ind w:left="993" w:hanging="76"/>
        <w:rPr>
          <w:sz w:val="32"/>
        </w:rPr>
      </w:pPr>
      <w:r>
        <w:rPr>
          <w:sz w:val="32"/>
        </w:rPr>
        <w:t>Квотирование.</w:t>
      </w:r>
    </w:p>
    <w:p w:rsidR="007466E4" w:rsidRDefault="007466E4">
      <w:pPr>
        <w:pStyle w:val="a7"/>
        <w:numPr>
          <w:ilvl w:val="0"/>
          <w:numId w:val="2"/>
        </w:numPr>
        <w:tabs>
          <w:tab w:val="clear" w:pos="360"/>
        </w:tabs>
        <w:spacing w:line="360" w:lineRule="auto"/>
        <w:ind w:left="993" w:hanging="76"/>
        <w:rPr>
          <w:sz w:val="32"/>
        </w:rPr>
      </w:pPr>
      <w:r>
        <w:rPr>
          <w:sz w:val="32"/>
        </w:rPr>
        <w:t>Демпинг.</w:t>
      </w:r>
    </w:p>
    <w:p w:rsidR="007466E4" w:rsidRDefault="007466E4">
      <w:pPr>
        <w:pStyle w:val="a7"/>
        <w:numPr>
          <w:ilvl w:val="0"/>
          <w:numId w:val="2"/>
        </w:numPr>
        <w:tabs>
          <w:tab w:val="clear" w:pos="360"/>
        </w:tabs>
        <w:spacing w:line="360" w:lineRule="auto"/>
        <w:ind w:left="993" w:hanging="76"/>
        <w:rPr>
          <w:sz w:val="32"/>
        </w:rPr>
      </w:pPr>
      <w:r>
        <w:rPr>
          <w:sz w:val="32"/>
        </w:rPr>
        <w:t>Заключение.</w:t>
      </w:r>
    </w:p>
    <w:p w:rsidR="007466E4" w:rsidRDefault="007466E4">
      <w:pPr>
        <w:pStyle w:val="a7"/>
        <w:spacing w:line="360" w:lineRule="auto"/>
      </w:pPr>
      <w:r>
        <w:br w:type="page"/>
        <w:t>Для любой страны роль внешней торговли трудно переоценить. По определению Дж. Сакса, «экономический успех любой страны мира зиждется на внешней торговле. Еще ни одной стране не удалось создать здоровую экономику, изолировавшись от мировой экономической системы».</w:t>
      </w:r>
    </w:p>
    <w:p w:rsidR="007466E4" w:rsidRDefault="007466E4">
      <w:pPr>
        <w:widowControl w:val="0"/>
        <w:spacing w:line="360" w:lineRule="auto"/>
        <w:ind w:firstLine="567"/>
        <w:jc w:val="both"/>
        <w:rPr>
          <w:sz w:val="28"/>
        </w:rPr>
      </w:pPr>
      <w:r>
        <w:rPr>
          <w:sz w:val="28"/>
        </w:rPr>
        <w:t>Традиционной и наиболее развитой формой международных экономических отношений является внешняя торговля. На долю торговли приходится около 80 процентов всего объемам международных экономических отношений.</w:t>
      </w:r>
    </w:p>
    <w:p w:rsidR="007466E4" w:rsidRDefault="007466E4">
      <w:pPr>
        <w:widowControl w:val="0"/>
        <w:spacing w:line="360" w:lineRule="auto"/>
        <w:ind w:firstLine="567"/>
        <w:jc w:val="both"/>
        <w:rPr>
          <w:spacing w:val="20"/>
          <w:sz w:val="28"/>
        </w:rPr>
      </w:pPr>
      <w:r>
        <w:rPr>
          <w:spacing w:val="20"/>
          <w:sz w:val="28"/>
        </w:rPr>
        <w:t>Международная торговля—старейшая форма международных экономических отношений. Она существовала еще за долго до формирования мирового хозяйства и являлась его непосредственной предшественницей. Именно развитие международной торговли создало экономические условия для развития машинного производства, которое зачастую могло расти лишь на базе импортного сырья и массового заморского спроса.</w:t>
      </w:r>
    </w:p>
    <w:p w:rsidR="007466E4" w:rsidRDefault="007466E4">
      <w:pPr>
        <w:widowControl w:val="0"/>
        <w:spacing w:line="360" w:lineRule="auto"/>
        <w:ind w:firstLine="567"/>
        <w:jc w:val="both"/>
        <w:rPr>
          <w:sz w:val="28"/>
          <w:lang w:val="en-US"/>
        </w:rPr>
      </w:pPr>
      <w:r>
        <w:rPr>
          <w:spacing w:val="20"/>
          <w:sz w:val="28"/>
        </w:rPr>
        <w:t>Международная торговля занимает ведущее место в системе всемирных экономических отношений. Международ</w:t>
      </w:r>
      <w:bookmarkStart w:id="0" w:name="OCRUncertain027"/>
      <w:r>
        <w:rPr>
          <w:spacing w:val="20"/>
          <w:sz w:val="28"/>
        </w:rPr>
        <w:t>н</w:t>
      </w:r>
      <w:bookmarkEnd w:id="0"/>
      <w:r>
        <w:rPr>
          <w:spacing w:val="20"/>
          <w:sz w:val="28"/>
        </w:rPr>
        <w:t>ой торговый обмен является одновременно и предпосылкой, и следствием международного разделением труда, выступает важным фактором формирования и функционирования мирового хозяйства. В своей исторической эволюции  он прошёл путь от единичных внешнеторговых сделок до долгосрочного крупномасштабного торгово - экономического сотрудничества. В условиях НТР международный торговый обмен приобретает все большее значение. Своеобразие этих процессов в послевоенный период особенно рельефно открывается при анализе долгосрочных тенденций, особенностей, форм и методов совместной торговли.</w:t>
      </w:r>
    </w:p>
    <w:p w:rsidR="007466E4" w:rsidRDefault="007466E4">
      <w:pPr>
        <w:widowControl w:val="0"/>
        <w:spacing w:line="360" w:lineRule="auto"/>
        <w:ind w:firstLine="567"/>
        <w:jc w:val="both"/>
        <w:rPr>
          <w:sz w:val="28"/>
        </w:rPr>
      </w:pPr>
      <w:r>
        <w:rPr>
          <w:sz w:val="28"/>
        </w:rPr>
        <w:t>В современных условиях активное участие страны в мировой торговле связано со значительными преимуществами: оно позволяет более эффективно использовать имеющиеся в стране ресурсы, приобщиться к мировым достижениям науки и техники, в более сжатые сроки осуществить структурную перестройку своей экономики, а также более полно и разнообразно удовлетворять потребности населения.</w:t>
      </w:r>
    </w:p>
    <w:p w:rsidR="007466E4" w:rsidRDefault="007466E4">
      <w:pPr>
        <w:widowControl w:val="0"/>
        <w:spacing w:line="360" w:lineRule="auto"/>
        <w:ind w:firstLine="567"/>
        <w:jc w:val="both"/>
        <w:rPr>
          <w:sz w:val="28"/>
        </w:rPr>
      </w:pPr>
      <w:r>
        <w:rPr>
          <w:sz w:val="28"/>
        </w:rPr>
        <w:t>В этой связи значительный интерес представляет изучение регулирования торговых отношений. Особую значимость эта проблема имеет для Украины и других стран, вставших на путь создания развитой рыночной экономики, ориентированной на активное участие в мировой торговле.</w:t>
      </w:r>
    </w:p>
    <w:p w:rsidR="007466E4" w:rsidRDefault="007466E4">
      <w:pPr>
        <w:widowControl w:val="0"/>
        <w:spacing w:line="360" w:lineRule="auto"/>
        <w:ind w:firstLine="567"/>
        <w:jc w:val="both"/>
        <w:rPr>
          <w:spacing w:val="20"/>
          <w:sz w:val="28"/>
        </w:rPr>
      </w:pPr>
      <w:r>
        <w:rPr>
          <w:spacing w:val="20"/>
          <w:sz w:val="28"/>
        </w:rPr>
        <w:t>Международная торговля является центральным звеном в сложной системе мирохозяйственных связей, опосредуя практиче</w:t>
      </w:r>
      <w:r>
        <w:rPr>
          <w:spacing w:val="20"/>
          <w:sz w:val="28"/>
        </w:rPr>
        <w:softHyphen/>
        <w:t>ски все виды международного разделения труда и связывая все страны мира в единую международную экономическую систему.</w:t>
      </w:r>
      <w:r>
        <w:rPr>
          <w:spacing w:val="20"/>
          <w:sz w:val="28"/>
          <w:lang w:val="en-US"/>
        </w:rPr>
        <w:t xml:space="preserve"> </w:t>
      </w:r>
      <w:r>
        <w:rPr>
          <w:spacing w:val="20"/>
          <w:sz w:val="28"/>
        </w:rPr>
        <w:t>Она представляет собой совокупность внешней торговли всех стран мира, а ее объем подсчитывается путем суммирования объ</w:t>
      </w:r>
      <w:r>
        <w:rPr>
          <w:spacing w:val="20"/>
          <w:sz w:val="28"/>
        </w:rPr>
        <w:softHyphen/>
        <w:t>емов экспорта.</w:t>
      </w:r>
    </w:p>
    <w:p w:rsidR="007466E4" w:rsidRDefault="007466E4">
      <w:pPr>
        <w:widowControl w:val="0"/>
        <w:spacing w:line="360" w:lineRule="auto"/>
        <w:ind w:firstLine="567"/>
        <w:jc w:val="both"/>
        <w:rPr>
          <w:sz w:val="28"/>
        </w:rPr>
      </w:pPr>
      <w:r>
        <w:rPr>
          <w:sz w:val="28"/>
        </w:rPr>
        <w:t>Структурные сдвиги, происходящие в экономике стран под влиянием НТР, специализация и кооперирование промышленного производства усиливают взаимодействие национальных хозяйств. Это способствует активизации международной торговли. Международная торговля опосредующая движение всех межгосударственных товарных потоков, растет быстрее производства. Согласно исследованиям внешнеторгового оборота, на каждые 10% роста мирового производства приходится 16% увеличения объема мировой торговли. Тем самым создаются более благоприятные условия для его развития. Когда же в торговле происходят сбои, замедляется и развитие производствам</w:t>
      </w:r>
    </w:p>
    <w:p w:rsidR="007466E4" w:rsidRDefault="007466E4">
      <w:pPr>
        <w:widowControl w:val="0"/>
        <w:spacing w:line="360" w:lineRule="auto"/>
        <w:ind w:firstLine="567"/>
        <w:jc w:val="both"/>
        <w:rPr>
          <w:sz w:val="28"/>
        </w:rPr>
      </w:pPr>
      <w:r>
        <w:rPr>
          <w:sz w:val="28"/>
        </w:rPr>
        <w:t>Под термином «внешняя торговля» понимается торговля какой-либо страны с другими странами, состоящая из оплачиваемого ввоза (импорта) и оплачиваемого вывоза (экспорта) товаров.</w:t>
      </w:r>
    </w:p>
    <w:p w:rsidR="007466E4" w:rsidRDefault="007466E4">
      <w:pPr>
        <w:widowControl w:val="0"/>
        <w:spacing w:line="360" w:lineRule="auto"/>
        <w:ind w:firstLine="567"/>
        <w:jc w:val="both"/>
        <w:rPr>
          <w:sz w:val="28"/>
        </w:rPr>
      </w:pPr>
      <w:r>
        <w:rPr>
          <w:sz w:val="28"/>
        </w:rPr>
        <w:t>Анализируя процессы, протекающие в мировой торговле, следует подчеркнуть, что либерализация является ее основной тенденцией. Произошло значительное снижение уровня таможенных пошлин, отменены многие ограничения, квоты и т. п. Однако существует целый ряд проблем. Одна из основных - нарастание протекционистских тенденций на уровне экономических группировок, торгово-экономических блоков стран, во многом противостоящих друг другу.</w:t>
      </w:r>
    </w:p>
    <w:p w:rsidR="007466E4" w:rsidRDefault="007466E4">
      <w:pPr>
        <w:widowControl w:val="0"/>
        <w:spacing w:line="360" w:lineRule="auto"/>
        <w:ind w:firstLine="567"/>
        <w:jc w:val="both"/>
        <w:rPr>
          <w:sz w:val="28"/>
        </w:rPr>
      </w:pPr>
      <w:r>
        <w:rPr>
          <w:sz w:val="28"/>
        </w:rPr>
        <w:t>Составы девяти крупнейших международных региональных торговых блоков представлены ниже:</w:t>
      </w:r>
    </w:p>
    <w:p w:rsidR="007466E4" w:rsidRDefault="007466E4">
      <w:pPr>
        <w:widowControl w:val="0"/>
        <w:spacing w:line="360" w:lineRule="auto"/>
        <w:ind w:firstLine="567"/>
        <w:jc w:val="both"/>
        <w:rPr>
          <w:sz w:val="28"/>
        </w:rPr>
      </w:pPr>
      <w:r>
        <w:rPr>
          <w:sz w:val="28"/>
        </w:rPr>
        <w:t>Европейский союз (ЕС) - Австрия, Германия, Великобритания, Италия, Ирландия, Франция, Испания, Португалия, Финляндия, Швеция, Дания, Бельгия, Люксембург, Нидерланды, Греция.</w:t>
      </w:r>
    </w:p>
    <w:p w:rsidR="007466E4" w:rsidRDefault="007466E4">
      <w:pPr>
        <w:widowControl w:val="0"/>
        <w:spacing w:line="360" w:lineRule="auto"/>
        <w:ind w:firstLine="567"/>
        <w:jc w:val="both"/>
        <w:rPr>
          <w:sz w:val="28"/>
        </w:rPr>
      </w:pPr>
      <w:r>
        <w:rPr>
          <w:sz w:val="28"/>
        </w:rPr>
        <w:t>Европейские сообщества (ЕС), или так называемый «Общий рынок» являются объединением государств, которые стремятся к политическому и экономическому единству при частичном отказе от своих национальных суверенитетов. Страны - члены «Общего рынка» считают себя ядром будущих Соединенных Штатов Европы.</w:t>
      </w:r>
    </w:p>
    <w:p w:rsidR="007466E4" w:rsidRDefault="007466E4">
      <w:pPr>
        <w:widowControl w:val="0"/>
        <w:spacing w:line="360" w:lineRule="auto"/>
        <w:ind w:firstLine="567"/>
        <w:jc w:val="both"/>
        <w:rPr>
          <w:sz w:val="28"/>
        </w:rPr>
      </w:pPr>
      <w:r>
        <w:rPr>
          <w:sz w:val="28"/>
        </w:rPr>
        <w:t>В «Общий рынок» входят:</w:t>
      </w:r>
    </w:p>
    <w:p w:rsidR="007466E4" w:rsidRDefault="007466E4">
      <w:pPr>
        <w:widowControl w:val="0"/>
        <w:spacing w:line="360" w:lineRule="auto"/>
        <w:ind w:firstLine="567"/>
        <w:jc w:val="both"/>
        <w:rPr>
          <w:sz w:val="28"/>
        </w:rPr>
      </w:pPr>
      <w:r>
        <w:rPr>
          <w:sz w:val="28"/>
        </w:rPr>
        <w:t>- Европейское объединение угля и стали (соответствующий договор вступил в силу в 1952 году).</w:t>
      </w:r>
    </w:p>
    <w:p w:rsidR="007466E4" w:rsidRDefault="007466E4">
      <w:pPr>
        <w:widowControl w:val="0"/>
        <w:spacing w:line="360" w:lineRule="auto"/>
        <w:ind w:firstLine="567"/>
        <w:jc w:val="both"/>
        <w:rPr>
          <w:sz w:val="28"/>
        </w:rPr>
      </w:pPr>
      <w:r>
        <w:rPr>
          <w:sz w:val="28"/>
        </w:rPr>
        <w:t>- Европейское экономическое сообщество (договор вступил в силу в 1958 году).</w:t>
      </w:r>
    </w:p>
    <w:p w:rsidR="007466E4" w:rsidRDefault="007466E4">
      <w:pPr>
        <w:widowControl w:val="0"/>
        <w:spacing w:line="360" w:lineRule="auto"/>
        <w:ind w:firstLine="567"/>
        <w:jc w:val="both"/>
        <w:rPr>
          <w:sz w:val="28"/>
        </w:rPr>
      </w:pPr>
      <w:r>
        <w:rPr>
          <w:sz w:val="28"/>
        </w:rPr>
        <w:t>Эти договоры были дополнены и расширены так называемыми Едиными Европейскими Актами, вступившими в силу в 1978 году. Единые Европейские Акты являются базой политического сотрудничества стран-членов «Общего рынка».</w:t>
      </w:r>
    </w:p>
    <w:p w:rsidR="007466E4" w:rsidRDefault="007466E4">
      <w:pPr>
        <w:widowControl w:val="0"/>
        <w:spacing w:line="360" w:lineRule="auto"/>
        <w:ind w:firstLine="567"/>
        <w:jc w:val="both"/>
        <w:rPr>
          <w:sz w:val="28"/>
        </w:rPr>
      </w:pPr>
      <w:r>
        <w:rPr>
          <w:sz w:val="28"/>
        </w:rPr>
        <w:t>Первым шагом в реализации целей «Общего рынка» явилось создание свободного единого рынка, иными словами осуществление торговли без взаимных пошлин, установления товарных контингентов, и введения других ограничений. Одновременно с этим была введена единая система пошлин по отношению к третьим странам (таможенная уния).</w:t>
      </w:r>
    </w:p>
    <w:p w:rsidR="007466E4" w:rsidRDefault="007466E4">
      <w:pPr>
        <w:widowControl w:val="0"/>
        <w:spacing w:line="360" w:lineRule="auto"/>
        <w:ind w:firstLine="567"/>
        <w:jc w:val="both"/>
        <w:rPr>
          <w:sz w:val="28"/>
        </w:rPr>
      </w:pPr>
      <w:r>
        <w:rPr>
          <w:sz w:val="28"/>
        </w:rPr>
        <w:t>2. Североамериканское соглашение о свободной торговле (НАФТА) - США, Канада, Мексика.</w:t>
      </w:r>
    </w:p>
    <w:p w:rsidR="007466E4" w:rsidRDefault="007466E4">
      <w:pPr>
        <w:widowControl w:val="0"/>
        <w:spacing w:line="360" w:lineRule="auto"/>
        <w:ind w:firstLine="567"/>
        <w:jc w:val="both"/>
        <w:rPr>
          <w:sz w:val="28"/>
        </w:rPr>
      </w:pPr>
      <w:r>
        <w:rPr>
          <w:sz w:val="28"/>
        </w:rPr>
        <w:t>3. Европейская Ассоциация свободной торговли (ЕАСТ) - Исландия, Норвегия, Швейцария, Лихтенштейн.</w:t>
      </w:r>
    </w:p>
    <w:p w:rsidR="007466E4" w:rsidRDefault="007466E4">
      <w:pPr>
        <w:widowControl w:val="0"/>
        <w:spacing w:line="360" w:lineRule="auto"/>
        <w:ind w:firstLine="567"/>
        <w:jc w:val="both"/>
        <w:rPr>
          <w:sz w:val="28"/>
        </w:rPr>
      </w:pPr>
      <w:r>
        <w:rPr>
          <w:sz w:val="28"/>
        </w:rPr>
        <w:t>4. Азиатско-Тихоокеанское экономическое сотрудничество (АТЭС) - Австралия, Бруней, Малайзия, Сингапур, Таиланд, Новая Зеландия, Папуа новая Гвинея, Индонезия, Филиппины, Тайвань, Гонконг, Япония, Южная Корея, Китай, Канада, США, Мексика, Чили.</w:t>
      </w:r>
    </w:p>
    <w:p w:rsidR="007466E4" w:rsidRDefault="007466E4">
      <w:pPr>
        <w:widowControl w:val="0"/>
        <w:spacing w:line="360" w:lineRule="auto"/>
        <w:ind w:firstLine="567"/>
        <w:jc w:val="both"/>
        <w:rPr>
          <w:sz w:val="28"/>
        </w:rPr>
      </w:pPr>
      <w:r>
        <w:rPr>
          <w:sz w:val="28"/>
        </w:rPr>
        <w:t>5. «Меркосур» - Бразилия, Аргентина, Парагвай, Уругвай.</w:t>
      </w:r>
    </w:p>
    <w:p w:rsidR="007466E4" w:rsidRDefault="007466E4">
      <w:pPr>
        <w:widowControl w:val="0"/>
        <w:spacing w:line="360" w:lineRule="auto"/>
        <w:ind w:firstLine="567"/>
        <w:jc w:val="both"/>
        <w:rPr>
          <w:sz w:val="28"/>
        </w:rPr>
      </w:pPr>
      <w:r>
        <w:rPr>
          <w:sz w:val="28"/>
        </w:rPr>
        <w:t>6. Южноафриканский комитет развития (САДК) - Ангола, Ботсвана, Лесото, Малави, Мозамбик, Маврикий, Намибия, ЮАР, Свазиленд, Танзания, Зимбабве.</w:t>
      </w:r>
    </w:p>
    <w:p w:rsidR="007466E4" w:rsidRDefault="007466E4">
      <w:pPr>
        <w:widowControl w:val="0"/>
        <w:spacing w:line="360" w:lineRule="auto"/>
        <w:ind w:firstLine="567"/>
        <w:jc w:val="both"/>
        <w:rPr>
          <w:sz w:val="28"/>
        </w:rPr>
      </w:pPr>
      <w:r>
        <w:rPr>
          <w:sz w:val="28"/>
        </w:rPr>
        <w:t>7. Западно-африканский экономический и валютный союз (ЮЭМОА) - Кот</w:t>
      </w:r>
      <w:r>
        <w:rPr>
          <w:sz w:val="28"/>
        </w:rPr>
        <w:noBreakHyphen/>
        <w:t>д</w:t>
      </w:r>
      <w:r>
        <w:rPr>
          <w:sz w:val="28"/>
          <w:lang w:val="en-US"/>
        </w:rPr>
        <w:t>’</w:t>
      </w:r>
      <w:r>
        <w:rPr>
          <w:sz w:val="28"/>
        </w:rPr>
        <w:t>Ивуар, Буркина-Фасо, Нигерия, Того, Сенегал, Бенин, Мали.</w:t>
      </w:r>
    </w:p>
    <w:p w:rsidR="007466E4" w:rsidRDefault="007466E4">
      <w:pPr>
        <w:widowControl w:val="0"/>
        <w:spacing w:line="360" w:lineRule="auto"/>
        <w:ind w:firstLine="567"/>
        <w:jc w:val="both"/>
        <w:rPr>
          <w:sz w:val="28"/>
        </w:rPr>
      </w:pPr>
      <w:r>
        <w:rPr>
          <w:sz w:val="28"/>
        </w:rPr>
        <w:t>8. Южно-азиатская ассоциация регионального сотрудничества (СААРК) - Индия, Пакистан, Шри Ланка, Бангладеш, Мальдивы, Бутан, Непал.</w:t>
      </w:r>
    </w:p>
    <w:p w:rsidR="007466E4" w:rsidRDefault="007466E4">
      <w:pPr>
        <w:widowControl w:val="0"/>
        <w:spacing w:line="360" w:lineRule="auto"/>
        <w:ind w:firstLine="567"/>
        <w:jc w:val="both"/>
        <w:rPr>
          <w:sz w:val="28"/>
        </w:rPr>
      </w:pPr>
      <w:r>
        <w:rPr>
          <w:sz w:val="28"/>
        </w:rPr>
        <w:t>9. Андский пакт - Венесуэла, Колумбия, Эквадор, Перу, Боливия.</w:t>
      </w:r>
    </w:p>
    <w:p w:rsidR="007466E4" w:rsidRDefault="007466E4">
      <w:pPr>
        <w:widowControl w:val="0"/>
        <w:spacing w:line="360" w:lineRule="auto"/>
        <w:ind w:firstLine="567"/>
        <w:jc w:val="both"/>
        <w:rPr>
          <w:sz w:val="28"/>
        </w:rPr>
      </w:pPr>
      <w:r>
        <w:rPr>
          <w:sz w:val="28"/>
        </w:rPr>
        <w:t>К формированию подобных блоков приводят объективные процессы политического, экономического, исторического характера. Активизация таких процессов, с одной стороны, способствует развитию международной торговли (в рамках зон, блоков, регионов), а с другой - создает для нее ряд препятствий, свойственных любому закрытому формированию. На пути к единой, глобальной системе мирового рынка лежит еще много препятствий и противоречий, которые будут возникать в ходе взаимодействия торгово-экономических группировок друг с другом.</w:t>
      </w:r>
    </w:p>
    <w:p w:rsidR="007466E4" w:rsidRDefault="007466E4">
      <w:pPr>
        <w:widowControl w:val="0"/>
        <w:spacing w:line="360" w:lineRule="auto"/>
        <w:ind w:firstLine="567"/>
        <w:jc w:val="both"/>
        <w:rPr>
          <w:sz w:val="28"/>
        </w:rPr>
      </w:pPr>
      <w:r>
        <w:rPr>
          <w:sz w:val="28"/>
        </w:rPr>
        <w:t>Распределение рисков между продавцом и предприятием производится на основе международных торговых условий, установленных Международной торговой палатой, так называемых «Инкотермс».</w:t>
      </w:r>
    </w:p>
    <w:p w:rsidR="007466E4" w:rsidRDefault="007466E4">
      <w:pPr>
        <w:widowControl w:val="0"/>
        <w:spacing w:line="360" w:lineRule="auto"/>
        <w:ind w:firstLine="567"/>
        <w:jc w:val="both"/>
        <w:rPr>
          <w:sz w:val="28"/>
        </w:rPr>
      </w:pPr>
      <w:r>
        <w:rPr>
          <w:sz w:val="28"/>
        </w:rPr>
        <w:t>Этих международных торговых условий насчитывается достаточно много. Они часто подвергаются изменениям и регулярно публикуются Международной торговой палатой. Четырнадцать наиболее важных условий:</w:t>
      </w:r>
    </w:p>
    <w:p w:rsidR="007466E4" w:rsidRDefault="007466E4">
      <w:pPr>
        <w:widowControl w:val="0"/>
        <w:spacing w:line="360" w:lineRule="auto"/>
        <w:ind w:firstLine="567"/>
        <w:jc w:val="both"/>
        <w:rPr>
          <w:sz w:val="28"/>
          <w:lang w:val="en-US"/>
        </w:rPr>
      </w:pPr>
      <w:r>
        <w:rPr>
          <w:sz w:val="28"/>
          <w:lang w:val="en-US"/>
        </w:rPr>
        <w:t>«ex works», «free carrier», «FOR/FOT», «FOB airport», «FAS», «FOB», «C&amp;F», «freight/carriage paid to», «freight/carriage and insurance paid to», «ex ship», «ex quay», «delivered at frontier», «delivered duty paid».</w:t>
      </w:r>
    </w:p>
    <w:p w:rsidR="007466E4" w:rsidRDefault="007466E4">
      <w:pPr>
        <w:widowControl w:val="0"/>
        <w:spacing w:line="360" w:lineRule="auto"/>
        <w:ind w:firstLine="567"/>
        <w:jc w:val="both"/>
        <w:rPr>
          <w:sz w:val="28"/>
          <w:lang w:val="en-US"/>
        </w:rPr>
      </w:pPr>
      <w:r>
        <w:rPr>
          <w:sz w:val="28"/>
        </w:rPr>
        <w:t>Каждое из условий «Инкотермс» обозначает особое распределение рисков, расходов и ответственности между продавцом и покупателем, начиная с того условия, в соответствии с которым все виды ответственности возлагаются на покупателя, и кончая другой крайностью, когда, наоборот, все входит в ответственность продавца.</w:t>
      </w:r>
    </w:p>
    <w:p w:rsidR="007466E4" w:rsidRDefault="007466E4">
      <w:pPr>
        <w:widowControl w:val="0"/>
        <w:spacing w:line="360" w:lineRule="auto"/>
        <w:ind w:firstLine="567"/>
        <w:jc w:val="both"/>
        <w:rPr>
          <w:sz w:val="28"/>
        </w:rPr>
      </w:pPr>
      <w:r>
        <w:rPr>
          <w:sz w:val="28"/>
        </w:rPr>
        <w:t>Важную роль в регулировании международной торговли, в устранении препятствий для ее развития, ее либерализации играют международные экономические организации. Одна из основных организаций такого рода - Генеральное соглашение о тарифах и торговле (ГАТТ). Договор о создании ГАТТ был подписан 23 странами в 1947 г. и вступил в силу в 1948 г. 31 декабря. 1995 г. ГАТТ прекратила свое существование, модифицировавшись во Всемирную торговую организацию (ВТО).</w:t>
      </w:r>
    </w:p>
    <w:p w:rsidR="007466E4" w:rsidRDefault="007466E4">
      <w:pPr>
        <w:widowControl w:val="0"/>
        <w:spacing w:line="360" w:lineRule="auto"/>
        <w:ind w:firstLine="567"/>
        <w:jc w:val="both"/>
        <w:rPr>
          <w:sz w:val="28"/>
        </w:rPr>
      </w:pPr>
      <w:r>
        <w:rPr>
          <w:sz w:val="28"/>
        </w:rPr>
        <w:t>ГАТТ - многостороннее международное соглашение, содержащее принципы, правовые нормы, правила ведения и государственного регулирования взаимной торговли стран-участниц. ГАТТ являлась одной из крупнейших международных экономических организаций, сфера деятельности которой охватывала 94% объема мировой торговли.</w:t>
      </w:r>
    </w:p>
    <w:p w:rsidR="007466E4" w:rsidRDefault="007466E4">
      <w:pPr>
        <w:widowControl w:val="0"/>
        <w:spacing w:line="360" w:lineRule="auto"/>
        <w:ind w:firstLine="567"/>
        <w:jc w:val="both"/>
        <w:rPr>
          <w:sz w:val="28"/>
        </w:rPr>
      </w:pPr>
      <w:r>
        <w:rPr>
          <w:sz w:val="28"/>
        </w:rPr>
        <w:t>Деятельность ГАТТ осуществлялась посредством многосторонних переговоров, которые объединялись в раунды. С начала работы ГАТТ было проведено 8 раундов, результаты которых привели к десятикратному сокращению средней таможенной пошлины. После 2-й мировой войны она составляла 40%, в середине 9О-х годов - около 4%.</w:t>
      </w:r>
    </w:p>
    <w:p w:rsidR="007466E4" w:rsidRDefault="007466E4">
      <w:pPr>
        <w:widowControl w:val="0"/>
        <w:spacing w:line="360" w:lineRule="auto"/>
        <w:ind w:firstLine="567"/>
        <w:jc w:val="both"/>
        <w:rPr>
          <w:spacing w:val="20"/>
          <w:sz w:val="28"/>
        </w:rPr>
      </w:pPr>
      <w:r>
        <w:rPr>
          <w:spacing w:val="20"/>
          <w:sz w:val="28"/>
        </w:rPr>
        <w:t>Г</w:t>
      </w:r>
      <w:bookmarkStart w:id="1" w:name="OCRUncertain803"/>
      <w:r>
        <w:rPr>
          <w:spacing w:val="20"/>
          <w:sz w:val="28"/>
        </w:rPr>
        <w:t>е</w:t>
      </w:r>
      <w:bookmarkEnd w:id="1"/>
      <w:r>
        <w:rPr>
          <w:spacing w:val="20"/>
          <w:sz w:val="28"/>
        </w:rPr>
        <w:t xml:space="preserve">неральное соглашение по тарифам и </w:t>
      </w:r>
      <w:bookmarkStart w:id="2" w:name="OCRUncertain804"/>
      <w:r>
        <w:rPr>
          <w:spacing w:val="20"/>
          <w:sz w:val="28"/>
        </w:rPr>
        <w:t>торговле</w:t>
      </w:r>
      <w:bookmarkEnd w:id="2"/>
      <w:r>
        <w:rPr>
          <w:spacing w:val="20"/>
          <w:sz w:val="28"/>
        </w:rPr>
        <w:t xml:space="preserve"> </w:t>
      </w:r>
      <w:bookmarkStart w:id="3" w:name="OCRUncertain805"/>
      <w:r>
        <w:rPr>
          <w:spacing w:val="20"/>
          <w:sz w:val="28"/>
        </w:rPr>
        <w:t>(</w:t>
      </w:r>
      <w:bookmarkEnd w:id="3"/>
      <w:r>
        <w:rPr>
          <w:spacing w:val="20"/>
          <w:sz w:val="28"/>
        </w:rPr>
        <w:t>General Agreement on Tariffs and Trade) — это м</w:t>
      </w:r>
      <w:bookmarkStart w:id="4" w:name="OCRUncertain812"/>
      <w:r>
        <w:rPr>
          <w:spacing w:val="20"/>
          <w:sz w:val="28"/>
        </w:rPr>
        <w:t>н</w:t>
      </w:r>
      <w:bookmarkEnd w:id="4"/>
      <w:r>
        <w:rPr>
          <w:spacing w:val="20"/>
          <w:sz w:val="28"/>
        </w:rPr>
        <w:t>огосторо</w:t>
      </w:r>
      <w:bookmarkStart w:id="5" w:name="OCRUncertain813"/>
      <w:r>
        <w:rPr>
          <w:spacing w:val="20"/>
          <w:sz w:val="28"/>
        </w:rPr>
        <w:t>н</w:t>
      </w:r>
      <w:bookmarkEnd w:id="5"/>
      <w:r>
        <w:rPr>
          <w:spacing w:val="20"/>
          <w:sz w:val="28"/>
        </w:rPr>
        <w:t>ний договор, ус</w:t>
      </w:r>
      <w:r>
        <w:rPr>
          <w:spacing w:val="20"/>
          <w:sz w:val="28"/>
        </w:rPr>
        <w:softHyphen/>
        <w:t>танавл</w:t>
      </w:r>
      <w:bookmarkStart w:id="6" w:name="OCRUncertain814"/>
      <w:r>
        <w:rPr>
          <w:spacing w:val="20"/>
          <w:sz w:val="28"/>
        </w:rPr>
        <w:t>ив</w:t>
      </w:r>
      <w:bookmarkEnd w:id="6"/>
      <w:r>
        <w:rPr>
          <w:spacing w:val="20"/>
          <w:sz w:val="28"/>
        </w:rPr>
        <w:t>ающий общие правила осуществле</w:t>
      </w:r>
      <w:bookmarkStart w:id="7" w:name="OCRUncertain815"/>
      <w:r>
        <w:rPr>
          <w:spacing w:val="20"/>
          <w:sz w:val="28"/>
        </w:rPr>
        <w:t>н</w:t>
      </w:r>
      <w:bookmarkEnd w:id="7"/>
      <w:r>
        <w:rPr>
          <w:spacing w:val="20"/>
          <w:sz w:val="28"/>
        </w:rPr>
        <w:t>ия междунаро</w:t>
      </w:r>
      <w:bookmarkStart w:id="8" w:name="OCRUncertain816"/>
      <w:r>
        <w:rPr>
          <w:spacing w:val="20"/>
          <w:sz w:val="28"/>
        </w:rPr>
        <w:t>д</w:t>
      </w:r>
      <w:bookmarkEnd w:id="8"/>
      <w:r>
        <w:rPr>
          <w:spacing w:val="20"/>
          <w:sz w:val="28"/>
        </w:rPr>
        <w:t>ных торговых соглашений, приня</w:t>
      </w:r>
      <w:bookmarkStart w:id="9" w:name="OCRUncertain817"/>
      <w:r>
        <w:rPr>
          <w:spacing w:val="20"/>
          <w:sz w:val="28"/>
        </w:rPr>
        <w:t>т</w:t>
      </w:r>
      <w:bookmarkStart w:id="10" w:name="OCRUncertain818"/>
      <w:bookmarkEnd w:id="9"/>
      <w:r>
        <w:rPr>
          <w:spacing w:val="20"/>
          <w:sz w:val="28"/>
        </w:rPr>
        <w:t>ых</w:t>
      </w:r>
      <w:bookmarkEnd w:id="10"/>
      <w:r>
        <w:rPr>
          <w:spacing w:val="20"/>
          <w:sz w:val="28"/>
        </w:rPr>
        <w:t xml:space="preserve"> более </w:t>
      </w:r>
      <w:bookmarkStart w:id="11" w:name="OCRUncertain819"/>
      <w:r>
        <w:rPr>
          <w:spacing w:val="20"/>
          <w:sz w:val="28"/>
        </w:rPr>
        <w:t>1</w:t>
      </w:r>
      <w:bookmarkEnd w:id="11"/>
      <w:r>
        <w:rPr>
          <w:spacing w:val="20"/>
          <w:sz w:val="28"/>
        </w:rPr>
        <w:t>00 государств</w:t>
      </w:r>
      <w:bookmarkStart w:id="12" w:name="OCRUncertain820"/>
      <w:r>
        <w:rPr>
          <w:spacing w:val="20"/>
          <w:sz w:val="28"/>
        </w:rPr>
        <w:t>а</w:t>
      </w:r>
      <w:bookmarkEnd w:id="12"/>
      <w:r>
        <w:rPr>
          <w:spacing w:val="20"/>
          <w:sz w:val="28"/>
        </w:rPr>
        <w:t xml:space="preserve">ми. </w:t>
      </w:r>
    </w:p>
    <w:p w:rsidR="007466E4" w:rsidRDefault="007466E4">
      <w:pPr>
        <w:widowControl w:val="0"/>
        <w:spacing w:line="360" w:lineRule="auto"/>
        <w:ind w:firstLine="567"/>
        <w:jc w:val="both"/>
        <w:rPr>
          <w:spacing w:val="20"/>
          <w:sz w:val="28"/>
        </w:rPr>
      </w:pPr>
      <w:r>
        <w:rPr>
          <w:spacing w:val="20"/>
          <w:sz w:val="28"/>
        </w:rPr>
        <w:t xml:space="preserve">Объективная </w:t>
      </w:r>
      <w:bookmarkStart w:id="13" w:name="OCRUncertain822"/>
      <w:r>
        <w:rPr>
          <w:spacing w:val="20"/>
          <w:sz w:val="28"/>
        </w:rPr>
        <w:t>п</w:t>
      </w:r>
      <w:bookmarkEnd w:id="13"/>
      <w:r>
        <w:rPr>
          <w:spacing w:val="20"/>
          <w:sz w:val="28"/>
        </w:rPr>
        <w:t>отребность меж</w:t>
      </w:r>
      <w:bookmarkStart w:id="14" w:name="OCRUncertain823"/>
      <w:r>
        <w:rPr>
          <w:spacing w:val="20"/>
          <w:sz w:val="28"/>
        </w:rPr>
        <w:t>д</w:t>
      </w:r>
      <w:bookmarkEnd w:id="14"/>
      <w:r>
        <w:rPr>
          <w:spacing w:val="20"/>
          <w:sz w:val="28"/>
        </w:rPr>
        <w:t xml:space="preserve">ународного регулирования торговли с помощью норм и </w:t>
      </w:r>
      <w:bookmarkStart w:id="15" w:name="OCRUncertain824"/>
      <w:r>
        <w:rPr>
          <w:spacing w:val="20"/>
          <w:sz w:val="28"/>
        </w:rPr>
        <w:t>п</w:t>
      </w:r>
      <w:bookmarkEnd w:id="15"/>
      <w:r>
        <w:rPr>
          <w:spacing w:val="20"/>
          <w:sz w:val="28"/>
        </w:rPr>
        <w:t xml:space="preserve">равил </w:t>
      </w:r>
      <w:bookmarkStart w:id="16" w:name="OCRUncertain825"/>
      <w:r>
        <w:rPr>
          <w:spacing w:val="20"/>
          <w:sz w:val="28"/>
        </w:rPr>
        <w:t>п</w:t>
      </w:r>
      <w:bookmarkEnd w:id="16"/>
      <w:r>
        <w:rPr>
          <w:spacing w:val="20"/>
          <w:sz w:val="28"/>
        </w:rPr>
        <w:t xml:space="preserve">оявилась в </w:t>
      </w:r>
      <w:bookmarkStart w:id="17" w:name="OCRUncertain826"/>
      <w:r>
        <w:rPr>
          <w:spacing w:val="20"/>
          <w:sz w:val="28"/>
        </w:rPr>
        <w:t xml:space="preserve">послевоенный </w:t>
      </w:r>
      <w:bookmarkEnd w:id="17"/>
      <w:r>
        <w:rPr>
          <w:spacing w:val="20"/>
          <w:sz w:val="28"/>
        </w:rPr>
        <w:t>период. Она вылилась в под</w:t>
      </w:r>
      <w:bookmarkStart w:id="18" w:name="OCRUncertain827"/>
      <w:r>
        <w:rPr>
          <w:spacing w:val="20"/>
          <w:sz w:val="28"/>
        </w:rPr>
        <w:t>п</w:t>
      </w:r>
      <w:bookmarkEnd w:id="18"/>
      <w:r>
        <w:rPr>
          <w:spacing w:val="20"/>
          <w:sz w:val="28"/>
        </w:rPr>
        <w:t>иса</w:t>
      </w:r>
      <w:bookmarkStart w:id="19" w:name="OCRUncertain828"/>
      <w:r>
        <w:rPr>
          <w:spacing w:val="20"/>
          <w:sz w:val="28"/>
        </w:rPr>
        <w:t>н</w:t>
      </w:r>
      <w:bookmarkEnd w:id="19"/>
      <w:r>
        <w:rPr>
          <w:spacing w:val="20"/>
          <w:sz w:val="28"/>
        </w:rPr>
        <w:t>ие време</w:t>
      </w:r>
      <w:bookmarkStart w:id="20" w:name="OCRUncertain829"/>
      <w:r>
        <w:rPr>
          <w:spacing w:val="20"/>
          <w:sz w:val="28"/>
        </w:rPr>
        <w:t>н</w:t>
      </w:r>
      <w:bookmarkEnd w:id="20"/>
      <w:r>
        <w:rPr>
          <w:spacing w:val="20"/>
          <w:sz w:val="28"/>
        </w:rPr>
        <w:t>ного соглаше</w:t>
      </w:r>
      <w:bookmarkStart w:id="21" w:name="OCRUncertain830"/>
      <w:r>
        <w:rPr>
          <w:spacing w:val="20"/>
          <w:sz w:val="28"/>
        </w:rPr>
        <w:t>н</w:t>
      </w:r>
      <w:bookmarkEnd w:id="21"/>
      <w:r>
        <w:rPr>
          <w:spacing w:val="20"/>
          <w:sz w:val="28"/>
        </w:rPr>
        <w:t>ия по вопросам тарифов и торговли (ГАТТ), которое вступило в силу 1 января 1948 года.</w:t>
      </w:r>
    </w:p>
    <w:p w:rsidR="007466E4" w:rsidRDefault="007466E4">
      <w:pPr>
        <w:widowControl w:val="0"/>
        <w:spacing w:line="360" w:lineRule="auto"/>
        <w:ind w:firstLine="567"/>
        <w:jc w:val="both"/>
        <w:rPr>
          <w:spacing w:val="20"/>
          <w:sz w:val="28"/>
        </w:rPr>
      </w:pPr>
      <w:r>
        <w:rPr>
          <w:spacing w:val="20"/>
          <w:sz w:val="28"/>
        </w:rPr>
        <w:t>ГАТТ использует 3 фу</w:t>
      </w:r>
      <w:bookmarkStart w:id="22" w:name="OCRUncertain831"/>
      <w:r>
        <w:rPr>
          <w:spacing w:val="20"/>
          <w:sz w:val="28"/>
        </w:rPr>
        <w:t>н</w:t>
      </w:r>
      <w:bookmarkEnd w:id="22"/>
      <w:r>
        <w:rPr>
          <w:spacing w:val="20"/>
          <w:sz w:val="28"/>
        </w:rPr>
        <w:t>даме</w:t>
      </w:r>
      <w:bookmarkStart w:id="23" w:name="OCRUncertain832"/>
      <w:r>
        <w:rPr>
          <w:spacing w:val="20"/>
          <w:sz w:val="28"/>
        </w:rPr>
        <w:t>н</w:t>
      </w:r>
      <w:bookmarkEnd w:id="23"/>
      <w:r>
        <w:rPr>
          <w:spacing w:val="20"/>
          <w:sz w:val="28"/>
        </w:rPr>
        <w:t>таль</w:t>
      </w:r>
      <w:bookmarkStart w:id="24" w:name="OCRUncertain833"/>
      <w:r>
        <w:rPr>
          <w:spacing w:val="20"/>
          <w:sz w:val="28"/>
        </w:rPr>
        <w:t>н</w:t>
      </w:r>
      <w:bookmarkEnd w:id="24"/>
      <w:r>
        <w:rPr>
          <w:spacing w:val="20"/>
          <w:sz w:val="28"/>
        </w:rPr>
        <w:t>ых при</w:t>
      </w:r>
      <w:bookmarkStart w:id="25" w:name="OCRUncertain834"/>
      <w:r>
        <w:rPr>
          <w:spacing w:val="20"/>
          <w:sz w:val="28"/>
        </w:rPr>
        <w:t>н</w:t>
      </w:r>
      <w:bookmarkEnd w:id="25"/>
      <w:r>
        <w:rPr>
          <w:spacing w:val="20"/>
          <w:sz w:val="28"/>
        </w:rPr>
        <w:t xml:space="preserve">ципа, с </w:t>
      </w:r>
      <w:bookmarkStart w:id="26" w:name="OCRUncertain835"/>
      <w:r>
        <w:rPr>
          <w:spacing w:val="20"/>
          <w:sz w:val="28"/>
        </w:rPr>
        <w:t>п</w:t>
      </w:r>
      <w:bookmarkEnd w:id="26"/>
      <w:r>
        <w:rPr>
          <w:spacing w:val="20"/>
          <w:sz w:val="28"/>
        </w:rPr>
        <w:t xml:space="preserve">омощью которых она стремиться достигнуть своей цели — </w:t>
      </w:r>
      <w:bookmarkStart w:id="27" w:name="OCRUncertain836"/>
      <w:r>
        <w:rPr>
          <w:spacing w:val="20"/>
          <w:sz w:val="28"/>
        </w:rPr>
        <w:t xml:space="preserve">либерализации </w:t>
      </w:r>
      <w:bookmarkEnd w:id="27"/>
      <w:r>
        <w:rPr>
          <w:spacing w:val="20"/>
          <w:sz w:val="28"/>
        </w:rPr>
        <w:t>мировой торговли.</w:t>
      </w:r>
    </w:p>
    <w:p w:rsidR="007466E4" w:rsidRDefault="007466E4">
      <w:pPr>
        <w:widowControl w:val="0"/>
        <w:spacing w:line="360" w:lineRule="auto"/>
        <w:ind w:firstLine="567"/>
        <w:jc w:val="both"/>
        <w:rPr>
          <w:spacing w:val="20"/>
          <w:sz w:val="28"/>
        </w:rPr>
      </w:pPr>
      <w:r>
        <w:rPr>
          <w:spacing w:val="20"/>
          <w:sz w:val="28"/>
        </w:rPr>
        <w:t>Принцип недискриминации, выражен</w:t>
      </w:r>
      <w:bookmarkStart w:id="28" w:name="OCRUncertain837"/>
      <w:r>
        <w:rPr>
          <w:spacing w:val="20"/>
          <w:sz w:val="28"/>
        </w:rPr>
        <w:t>н</w:t>
      </w:r>
      <w:bookmarkEnd w:id="28"/>
      <w:r>
        <w:rPr>
          <w:spacing w:val="20"/>
          <w:sz w:val="28"/>
        </w:rPr>
        <w:t>ый в так называе</w:t>
      </w:r>
      <w:r>
        <w:rPr>
          <w:spacing w:val="20"/>
          <w:sz w:val="28"/>
        </w:rPr>
        <w:softHyphen/>
        <w:t xml:space="preserve">мой оговорке о наиболее </w:t>
      </w:r>
      <w:bookmarkStart w:id="29" w:name="OCRUncertain838"/>
      <w:r>
        <w:rPr>
          <w:spacing w:val="20"/>
          <w:sz w:val="28"/>
        </w:rPr>
        <w:t>благоприятствуемых</w:t>
      </w:r>
      <w:bookmarkEnd w:id="29"/>
      <w:r>
        <w:rPr>
          <w:spacing w:val="20"/>
          <w:sz w:val="28"/>
        </w:rPr>
        <w:t xml:space="preserve"> нациях в с</w:t>
      </w:r>
      <w:bookmarkStart w:id="30" w:name="OCRUncertain840"/>
      <w:r>
        <w:rPr>
          <w:spacing w:val="20"/>
          <w:sz w:val="28"/>
        </w:rPr>
        <w:t>т</w:t>
      </w:r>
      <w:bookmarkEnd w:id="30"/>
      <w:r>
        <w:rPr>
          <w:spacing w:val="20"/>
          <w:sz w:val="28"/>
        </w:rPr>
        <w:t>.1 ГАТТ. З</w:t>
      </w:r>
      <w:bookmarkStart w:id="31" w:name="OCRUncertain841"/>
      <w:r>
        <w:rPr>
          <w:spacing w:val="20"/>
          <w:sz w:val="28"/>
        </w:rPr>
        <w:t>н</w:t>
      </w:r>
      <w:bookmarkEnd w:id="31"/>
      <w:r>
        <w:rPr>
          <w:spacing w:val="20"/>
          <w:sz w:val="28"/>
        </w:rPr>
        <w:t>аче</w:t>
      </w:r>
      <w:bookmarkStart w:id="32" w:name="OCRUncertain842"/>
      <w:r>
        <w:rPr>
          <w:spacing w:val="20"/>
          <w:sz w:val="28"/>
        </w:rPr>
        <w:t>н</w:t>
      </w:r>
      <w:bookmarkEnd w:id="32"/>
      <w:r>
        <w:rPr>
          <w:spacing w:val="20"/>
          <w:sz w:val="28"/>
        </w:rPr>
        <w:t>ие этого соглаш</w:t>
      </w:r>
      <w:bookmarkStart w:id="33" w:name="OCRUncertain843"/>
      <w:r>
        <w:rPr>
          <w:spacing w:val="20"/>
          <w:sz w:val="28"/>
        </w:rPr>
        <w:t>е</w:t>
      </w:r>
      <w:bookmarkEnd w:id="33"/>
      <w:r>
        <w:rPr>
          <w:spacing w:val="20"/>
          <w:sz w:val="28"/>
        </w:rPr>
        <w:t>ния состоит в том</w:t>
      </w:r>
      <w:bookmarkStart w:id="34" w:name="OCRUncertain844"/>
      <w:r>
        <w:rPr>
          <w:spacing w:val="20"/>
          <w:sz w:val="28"/>
        </w:rPr>
        <w:t>, что если в ходе двухсторонних п</w:t>
      </w:r>
      <w:bookmarkEnd w:id="34"/>
      <w:r>
        <w:rPr>
          <w:spacing w:val="20"/>
          <w:sz w:val="28"/>
        </w:rPr>
        <w:t>ереговоров договар</w:t>
      </w:r>
      <w:bookmarkStart w:id="35" w:name="OCRUncertain845"/>
      <w:r>
        <w:rPr>
          <w:spacing w:val="20"/>
          <w:sz w:val="28"/>
        </w:rPr>
        <w:t>и</w:t>
      </w:r>
      <w:bookmarkEnd w:id="35"/>
      <w:r>
        <w:rPr>
          <w:spacing w:val="20"/>
          <w:sz w:val="28"/>
        </w:rPr>
        <w:t>вающая сторона представляет другой стороне тариф</w:t>
      </w:r>
      <w:bookmarkStart w:id="36" w:name="OCRUncertain846"/>
      <w:r>
        <w:rPr>
          <w:spacing w:val="20"/>
          <w:sz w:val="28"/>
        </w:rPr>
        <w:t>н</w:t>
      </w:r>
      <w:bookmarkEnd w:id="36"/>
      <w:r>
        <w:rPr>
          <w:spacing w:val="20"/>
          <w:sz w:val="28"/>
        </w:rPr>
        <w:t xml:space="preserve">ые льготы, то, на </w:t>
      </w:r>
      <w:bookmarkStart w:id="37" w:name="OCRUncertain847"/>
      <w:r>
        <w:rPr>
          <w:spacing w:val="20"/>
          <w:sz w:val="28"/>
        </w:rPr>
        <w:t>такие же</w:t>
      </w:r>
      <w:bookmarkEnd w:id="37"/>
      <w:r>
        <w:rPr>
          <w:spacing w:val="20"/>
          <w:sz w:val="28"/>
        </w:rPr>
        <w:t xml:space="preserve"> льготы, в принципе, имею</w:t>
      </w:r>
      <w:bookmarkStart w:id="38" w:name="OCRUncertain848"/>
      <w:r>
        <w:rPr>
          <w:spacing w:val="20"/>
          <w:sz w:val="28"/>
        </w:rPr>
        <w:t>т</w:t>
      </w:r>
      <w:bookmarkEnd w:id="38"/>
      <w:r>
        <w:rPr>
          <w:spacing w:val="20"/>
          <w:sz w:val="28"/>
        </w:rPr>
        <w:t xml:space="preserve"> пра</w:t>
      </w:r>
      <w:bookmarkStart w:id="39" w:name="OCRUncertain849"/>
      <w:r>
        <w:rPr>
          <w:spacing w:val="20"/>
          <w:sz w:val="28"/>
        </w:rPr>
        <w:t>в</w:t>
      </w:r>
      <w:bookmarkEnd w:id="39"/>
      <w:r>
        <w:rPr>
          <w:spacing w:val="20"/>
          <w:sz w:val="28"/>
        </w:rPr>
        <w:t>о все осталь</w:t>
      </w:r>
      <w:r>
        <w:rPr>
          <w:spacing w:val="20"/>
          <w:sz w:val="28"/>
        </w:rPr>
        <w:softHyphen/>
        <w:t>ные договаривающиеся стороны.</w:t>
      </w:r>
    </w:p>
    <w:p w:rsidR="007466E4" w:rsidRDefault="007466E4">
      <w:pPr>
        <w:widowControl w:val="0"/>
        <w:spacing w:line="360" w:lineRule="auto"/>
        <w:ind w:firstLine="567"/>
        <w:jc w:val="both"/>
        <w:rPr>
          <w:spacing w:val="20"/>
          <w:sz w:val="28"/>
        </w:rPr>
      </w:pPr>
      <w:r>
        <w:rPr>
          <w:spacing w:val="20"/>
          <w:sz w:val="28"/>
        </w:rPr>
        <w:t>Договаривающаяся сторона вправе использовать только импортные тарифы в тех случаях, к</w:t>
      </w:r>
      <w:bookmarkStart w:id="40" w:name="OCRUncertain851"/>
      <w:r>
        <w:rPr>
          <w:spacing w:val="20"/>
          <w:sz w:val="28"/>
        </w:rPr>
        <w:t>о</w:t>
      </w:r>
      <w:bookmarkEnd w:id="40"/>
      <w:r>
        <w:rPr>
          <w:spacing w:val="20"/>
          <w:sz w:val="28"/>
        </w:rPr>
        <w:t>гда это необходимо для защ</w:t>
      </w:r>
      <w:bookmarkStart w:id="41" w:name="OCRUncertain852"/>
      <w:r>
        <w:rPr>
          <w:spacing w:val="20"/>
          <w:sz w:val="28"/>
        </w:rPr>
        <w:t>ит</w:t>
      </w:r>
      <w:bookmarkEnd w:id="41"/>
      <w:r>
        <w:rPr>
          <w:spacing w:val="20"/>
          <w:sz w:val="28"/>
        </w:rPr>
        <w:t xml:space="preserve">ы местной промышленности. </w:t>
      </w:r>
      <w:bookmarkStart w:id="42" w:name="OCRUncertain853"/>
      <w:r>
        <w:rPr>
          <w:spacing w:val="20"/>
          <w:sz w:val="28"/>
        </w:rPr>
        <w:t>Н</w:t>
      </w:r>
      <w:bookmarkEnd w:id="42"/>
      <w:r>
        <w:rPr>
          <w:spacing w:val="20"/>
          <w:sz w:val="28"/>
        </w:rPr>
        <w:t>етариф</w:t>
      </w:r>
      <w:bookmarkStart w:id="43" w:name="OCRUncertain854"/>
      <w:r>
        <w:rPr>
          <w:spacing w:val="20"/>
          <w:sz w:val="28"/>
        </w:rPr>
        <w:t>н</w:t>
      </w:r>
      <w:bookmarkEnd w:id="43"/>
      <w:r>
        <w:rPr>
          <w:spacing w:val="20"/>
          <w:sz w:val="28"/>
        </w:rPr>
        <w:t>ые ме</w:t>
      </w:r>
      <w:r>
        <w:rPr>
          <w:spacing w:val="20"/>
          <w:sz w:val="28"/>
        </w:rPr>
        <w:softHyphen/>
        <w:t>ры, такие как количествен</w:t>
      </w:r>
      <w:bookmarkStart w:id="44" w:name="OCRUncertain856"/>
      <w:r>
        <w:rPr>
          <w:spacing w:val="20"/>
          <w:sz w:val="28"/>
        </w:rPr>
        <w:t>н</w:t>
      </w:r>
      <w:bookmarkEnd w:id="44"/>
      <w:r>
        <w:rPr>
          <w:spacing w:val="20"/>
          <w:sz w:val="28"/>
        </w:rPr>
        <w:t>ые ограничения (квоты) или стандарты, носящие дискрими</w:t>
      </w:r>
      <w:bookmarkStart w:id="45" w:name="OCRUncertain857"/>
      <w:r>
        <w:rPr>
          <w:spacing w:val="20"/>
          <w:sz w:val="28"/>
        </w:rPr>
        <w:t>н</w:t>
      </w:r>
      <w:bookmarkEnd w:id="45"/>
      <w:r>
        <w:rPr>
          <w:spacing w:val="20"/>
          <w:sz w:val="28"/>
        </w:rPr>
        <w:t>ацион</w:t>
      </w:r>
      <w:bookmarkStart w:id="46" w:name="OCRUncertain858"/>
      <w:r>
        <w:rPr>
          <w:spacing w:val="20"/>
          <w:sz w:val="28"/>
        </w:rPr>
        <w:t>н</w:t>
      </w:r>
      <w:bookmarkEnd w:id="46"/>
      <w:r>
        <w:rPr>
          <w:spacing w:val="20"/>
          <w:sz w:val="28"/>
        </w:rPr>
        <w:t>ый характер по от</w:t>
      </w:r>
      <w:r>
        <w:rPr>
          <w:spacing w:val="20"/>
          <w:sz w:val="28"/>
        </w:rPr>
        <w:softHyphen/>
        <w:t>ношению к импортным товарам, в при</w:t>
      </w:r>
      <w:bookmarkStart w:id="47" w:name="OCRUncertain859"/>
      <w:r>
        <w:rPr>
          <w:spacing w:val="20"/>
          <w:sz w:val="28"/>
        </w:rPr>
        <w:t>н</w:t>
      </w:r>
      <w:bookmarkEnd w:id="47"/>
      <w:r>
        <w:rPr>
          <w:spacing w:val="20"/>
          <w:sz w:val="28"/>
        </w:rPr>
        <w:t>ципе запр</w:t>
      </w:r>
      <w:bookmarkStart w:id="48" w:name="OCRUncertain860"/>
      <w:r>
        <w:rPr>
          <w:spacing w:val="20"/>
          <w:sz w:val="28"/>
        </w:rPr>
        <w:t>е</w:t>
      </w:r>
      <w:bookmarkEnd w:id="48"/>
      <w:r>
        <w:rPr>
          <w:spacing w:val="20"/>
          <w:sz w:val="28"/>
        </w:rPr>
        <w:t>ще</w:t>
      </w:r>
      <w:bookmarkStart w:id="49" w:name="OCRUncertain861"/>
      <w:r>
        <w:rPr>
          <w:spacing w:val="20"/>
          <w:sz w:val="28"/>
        </w:rPr>
        <w:t>н</w:t>
      </w:r>
      <w:bookmarkEnd w:id="49"/>
      <w:r>
        <w:rPr>
          <w:spacing w:val="20"/>
          <w:sz w:val="28"/>
        </w:rPr>
        <w:t xml:space="preserve">ы. </w:t>
      </w:r>
    </w:p>
    <w:p w:rsidR="007466E4" w:rsidRDefault="007466E4">
      <w:pPr>
        <w:widowControl w:val="0"/>
        <w:spacing w:line="360" w:lineRule="auto"/>
        <w:ind w:firstLine="567"/>
        <w:jc w:val="both"/>
        <w:rPr>
          <w:spacing w:val="20"/>
          <w:sz w:val="28"/>
        </w:rPr>
      </w:pPr>
      <w:r>
        <w:rPr>
          <w:spacing w:val="20"/>
          <w:sz w:val="28"/>
        </w:rPr>
        <w:t>Существует развитая система разрешения торговых спо</w:t>
      </w:r>
      <w:r>
        <w:rPr>
          <w:spacing w:val="20"/>
          <w:sz w:val="28"/>
        </w:rPr>
        <w:softHyphen/>
        <w:t>ров.</w:t>
      </w:r>
    </w:p>
    <w:p w:rsidR="007466E4" w:rsidRDefault="007466E4">
      <w:pPr>
        <w:widowControl w:val="0"/>
        <w:spacing w:line="360" w:lineRule="auto"/>
        <w:ind w:firstLine="567"/>
        <w:jc w:val="both"/>
        <w:rPr>
          <w:spacing w:val="20"/>
          <w:sz w:val="28"/>
        </w:rPr>
      </w:pPr>
      <w:r>
        <w:rPr>
          <w:spacing w:val="20"/>
          <w:sz w:val="28"/>
        </w:rPr>
        <w:t xml:space="preserve">В реализации этих принципов </w:t>
      </w:r>
      <w:bookmarkStart w:id="50" w:name="OCRUncertain862"/>
      <w:r>
        <w:rPr>
          <w:spacing w:val="20"/>
          <w:sz w:val="28"/>
        </w:rPr>
        <w:t>ГАТТ</w:t>
      </w:r>
      <w:bookmarkEnd w:id="50"/>
      <w:r>
        <w:rPr>
          <w:spacing w:val="20"/>
          <w:sz w:val="28"/>
        </w:rPr>
        <w:t xml:space="preserve"> допускаются многочис</w:t>
      </w:r>
      <w:r>
        <w:rPr>
          <w:spacing w:val="20"/>
          <w:sz w:val="28"/>
        </w:rPr>
        <w:softHyphen/>
        <w:t>лен</w:t>
      </w:r>
      <w:bookmarkStart w:id="51" w:name="OCRUncertain863"/>
      <w:r>
        <w:rPr>
          <w:spacing w:val="20"/>
          <w:sz w:val="28"/>
        </w:rPr>
        <w:t>н</w:t>
      </w:r>
      <w:bookmarkEnd w:id="51"/>
      <w:r>
        <w:rPr>
          <w:spacing w:val="20"/>
          <w:sz w:val="28"/>
        </w:rPr>
        <w:t>ые искл</w:t>
      </w:r>
      <w:bookmarkStart w:id="52" w:name="OCRUncertain864"/>
      <w:r>
        <w:rPr>
          <w:spacing w:val="20"/>
          <w:sz w:val="28"/>
        </w:rPr>
        <w:t>ю</w:t>
      </w:r>
      <w:bookmarkEnd w:id="52"/>
      <w:r>
        <w:rPr>
          <w:spacing w:val="20"/>
          <w:sz w:val="28"/>
        </w:rPr>
        <w:t>чения, в особенности в пользу таможе</w:t>
      </w:r>
      <w:bookmarkStart w:id="53" w:name="OCRUncertain865"/>
      <w:r>
        <w:rPr>
          <w:spacing w:val="20"/>
          <w:sz w:val="28"/>
        </w:rPr>
        <w:t>нн</w:t>
      </w:r>
      <w:bookmarkEnd w:id="53"/>
      <w:r>
        <w:rPr>
          <w:spacing w:val="20"/>
          <w:sz w:val="28"/>
        </w:rPr>
        <w:t>ых союзов и зон свобод</w:t>
      </w:r>
      <w:bookmarkStart w:id="54" w:name="OCRUncertain866"/>
      <w:r>
        <w:rPr>
          <w:spacing w:val="20"/>
          <w:sz w:val="28"/>
        </w:rPr>
        <w:t>н</w:t>
      </w:r>
      <w:bookmarkEnd w:id="54"/>
      <w:r>
        <w:rPr>
          <w:spacing w:val="20"/>
          <w:sz w:val="28"/>
        </w:rPr>
        <w:t>ой торговли с</w:t>
      </w:r>
      <w:bookmarkStart w:id="55" w:name="OCRUncertain867"/>
      <w:r>
        <w:rPr>
          <w:spacing w:val="20"/>
          <w:sz w:val="28"/>
        </w:rPr>
        <w:t>т</w:t>
      </w:r>
      <w:bookmarkEnd w:id="55"/>
      <w:r>
        <w:rPr>
          <w:spacing w:val="20"/>
          <w:sz w:val="28"/>
        </w:rPr>
        <w:t xml:space="preserve">.24, </w:t>
      </w:r>
      <w:bookmarkStart w:id="56" w:name="OCRUncertain868"/>
      <w:r>
        <w:rPr>
          <w:spacing w:val="20"/>
          <w:sz w:val="28"/>
        </w:rPr>
        <w:t>п</w:t>
      </w:r>
      <w:bookmarkEnd w:id="56"/>
      <w:r>
        <w:rPr>
          <w:spacing w:val="20"/>
          <w:sz w:val="28"/>
        </w:rPr>
        <w:t xml:space="preserve">ри чрезвычайных </w:t>
      </w:r>
      <w:bookmarkStart w:id="57" w:name="OCRUncertain869"/>
      <w:r>
        <w:rPr>
          <w:spacing w:val="20"/>
          <w:sz w:val="28"/>
        </w:rPr>
        <w:t>обстоятельствах</w:t>
      </w:r>
      <w:bookmarkEnd w:id="57"/>
      <w:r>
        <w:rPr>
          <w:spacing w:val="20"/>
          <w:sz w:val="28"/>
        </w:rPr>
        <w:t xml:space="preserve"> ст. 19, </w:t>
      </w:r>
      <w:bookmarkStart w:id="58" w:name="OCRUncertain870"/>
      <w:r>
        <w:rPr>
          <w:spacing w:val="20"/>
          <w:sz w:val="28"/>
        </w:rPr>
        <w:t>в</w:t>
      </w:r>
      <w:bookmarkEnd w:id="58"/>
      <w:r>
        <w:rPr>
          <w:spacing w:val="20"/>
          <w:sz w:val="28"/>
        </w:rPr>
        <w:t xml:space="preserve"> интересах развивающихся стра</w:t>
      </w:r>
      <w:bookmarkStart w:id="59" w:name="OCRUncertain871"/>
      <w:r>
        <w:rPr>
          <w:spacing w:val="20"/>
          <w:sz w:val="28"/>
        </w:rPr>
        <w:t>н</w:t>
      </w:r>
      <w:bookmarkEnd w:id="59"/>
      <w:r>
        <w:rPr>
          <w:spacing w:val="20"/>
          <w:sz w:val="28"/>
        </w:rPr>
        <w:t xml:space="preserve"> — </w:t>
      </w:r>
      <w:bookmarkStart w:id="60" w:name="OCRUncertain872"/>
      <w:r>
        <w:rPr>
          <w:spacing w:val="20"/>
          <w:sz w:val="28"/>
        </w:rPr>
        <w:t>ст.</w:t>
      </w:r>
      <w:bookmarkEnd w:id="60"/>
      <w:r>
        <w:rPr>
          <w:spacing w:val="20"/>
          <w:sz w:val="28"/>
        </w:rPr>
        <w:t xml:space="preserve">18 </w:t>
      </w:r>
      <w:bookmarkStart w:id="61" w:name="OCRUncertain874"/>
      <w:r>
        <w:rPr>
          <w:spacing w:val="20"/>
          <w:sz w:val="28"/>
        </w:rPr>
        <w:t>и</w:t>
      </w:r>
      <w:bookmarkEnd w:id="61"/>
      <w:r>
        <w:rPr>
          <w:spacing w:val="20"/>
          <w:sz w:val="28"/>
        </w:rPr>
        <w:t xml:space="preserve"> др.</w:t>
      </w:r>
    </w:p>
    <w:p w:rsidR="007466E4" w:rsidRDefault="007466E4">
      <w:pPr>
        <w:widowControl w:val="0"/>
        <w:spacing w:line="360" w:lineRule="auto"/>
        <w:ind w:firstLine="567"/>
        <w:jc w:val="both"/>
        <w:rPr>
          <w:spacing w:val="20"/>
          <w:sz w:val="28"/>
        </w:rPr>
      </w:pPr>
      <w:bookmarkStart w:id="62" w:name="OCRUncertain875"/>
      <w:r>
        <w:rPr>
          <w:spacing w:val="20"/>
          <w:sz w:val="28"/>
        </w:rPr>
        <w:t>В</w:t>
      </w:r>
      <w:bookmarkEnd w:id="62"/>
      <w:r>
        <w:rPr>
          <w:spacing w:val="20"/>
          <w:sz w:val="28"/>
        </w:rPr>
        <w:t xml:space="preserve"> рамках ГАТТ выработан механизм наблюде</w:t>
      </w:r>
      <w:bookmarkStart w:id="63" w:name="OCRUncertain876"/>
      <w:r>
        <w:rPr>
          <w:spacing w:val="20"/>
          <w:sz w:val="28"/>
        </w:rPr>
        <w:t>н</w:t>
      </w:r>
      <w:bookmarkEnd w:id="63"/>
      <w:r>
        <w:rPr>
          <w:spacing w:val="20"/>
          <w:sz w:val="28"/>
        </w:rPr>
        <w:t>ия за реализа</w:t>
      </w:r>
      <w:r>
        <w:rPr>
          <w:spacing w:val="20"/>
          <w:sz w:val="28"/>
        </w:rPr>
        <w:softHyphen/>
        <w:t>цией рекомендаций и решений совещаний экспортеров.</w:t>
      </w:r>
    </w:p>
    <w:p w:rsidR="007466E4" w:rsidRDefault="007466E4">
      <w:pPr>
        <w:widowControl w:val="0"/>
        <w:spacing w:line="360" w:lineRule="auto"/>
        <w:ind w:firstLine="567"/>
        <w:jc w:val="both"/>
        <w:rPr>
          <w:spacing w:val="20"/>
          <w:sz w:val="28"/>
        </w:rPr>
      </w:pPr>
      <w:r>
        <w:rPr>
          <w:spacing w:val="20"/>
          <w:sz w:val="28"/>
        </w:rPr>
        <w:t>И</w:t>
      </w:r>
      <w:bookmarkStart w:id="64" w:name="OCRUncertain877"/>
      <w:r>
        <w:rPr>
          <w:spacing w:val="20"/>
          <w:sz w:val="28"/>
        </w:rPr>
        <w:t>н</w:t>
      </w:r>
      <w:bookmarkEnd w:id="64"/>
      <w:r>
        <w:rPr>
          <w:spacing w:val="20"/>
          <w:sz w:val="28"/>
        </w:rPr>
        <w:t>ституциональный а</w:t>
      </w:r>
      <w:bookmarkStart w:id="65" w:name="OCRUncertain878"/>
      <w:r>
        <w:rPr>
          <w:spacing w:val="20"/>
          <w:sz w:val="28"/>
        </w:rPr>
        <w:t>п</w:t>
      </w:r>
      <w:bookmarkEnd w:id="65"/>
      <w:r>
        <w:rPr>
          <w:spacing w:val="20"/>
          <w:sz w:val="28"/>
        </w:rPr>
        <w:t xml:space="preserve">парат ГАТТ — </w:t>
      </w:r>
      <w:bookmarkStart w:id="66" w:name="OCRUncertain879"/>
      <w:r>
        <w:rPr>
          <w:spacing w:val="20"/>
          <w:sz w:val="28"/>
        </w:rPr>
        <w:t>в</w:t>
      </w:r>
      <w:bookmarkEnd w:id="66"/>
      <w:r>
        <w:rPr>
          <w:spacing w:val="20"/>
          <w:sz w:val="28"/>
        </w:rPr>
        <w:t>ключает в себя пе</w:t>
      </w:r>
      <w:r>
        <w:rPr>
          <w:spacing w:val="20"/>
          <w:sz w:val="28"/>
        </w:rPr>
        <w:softHyphen/>
        <w:t xml:space="preserve">риодические сессии, совет, состоящий из представителей </w:t>
      </w:r>
      <w:bookmarkStart w:id="67" w:name="OCRUncertain880"/>
      <w:r>
        <w:rPr>
          <w:spacing w:val="20"/>
          <w:sz w:val="28"/>
        </w:rPr>
        <w:t>государств- членов</w:t>
      </w:r>
      <w:bookmarkEnd w:id="67"/>
      <w:r>
        <w:rPr>
          <w:spacing w:val="20"/>
          <w:sz w:val="28"/>
        </w:rPr>
        <w:t xml:space="preserve"> и секретариат, </w:t>
      </w:r>
      <w:bookmarkStart w:id="68" w:name="OCRUncertain881"/>
      <w:r>
        <w:rPr>
          <w:spacing w:val="20"/>
          <w:sz w:val="28"/>
        </w:rPr>
        <w:t>расположенный</w:t>
      </w:r>
      <w:bookmarkEnd w:id="68"/>
      <w:r>
        <w:rPr>
          <w:spacing w:val="20"/>
          <w:sz w:val="28"/>
        </w:rPr>
        <w:t xml:space="preserve"> в Же</w:t>
      </w:r>
      <w:bookmarkStart w:id="69" w:name="OCRUncertain882"/>
      <w:r>
        <w:rPr>
          <w:spacing w:val="20"/>
          <w:sz w:val="28"/>
        </w:rPr>
        <w:t>н</w:t>
      </w:r>
      <w:bookmarkEnd w:id="69"/>
      <w:r>
        <w:rPr>
          <w:spacing w:val="20"/>
          <w:sz w:val="28"/>
        </w:rPr>
        <w:t>еве.</w:t>
      </w:r>
    </w:p>
    <w:p w:rsidR="007466E4" w:rsidRDefault="007466E4">
      <w:pPr>
        <w:widowControl w:val="0"/>
        <w:spacing w:line="360" w:lineRule="auto"/>
        <w:ind w:firstLine="567"/>
        <w:jc w:val="both"/>
        <w:rPr>
          <w:spacing w:val="20"/>
          <w:sz w:val="28"/>
        </w:rPr>
      </w:pPr>
      <w:r>
        <w:rPr>
          <w:spacing w:val="20"/>
          <w:sz w:val="28"/>
        </w:rPr>
        <w:t>Основное значение в д</w:t>
      </w:r>
      <w:bookmarkStart w:id="70" w:name="OCRUncertain883"/>
      <w:r>
        <w:rPr>
          <w:spacing w:val="20"/>
          <w:sz w:val="28"/>
        </w:rPr>
        <w:t>е</w:t>
      </w:r>
      <w:bookmarkEnd w:id="70"/>
      <w:r>
        <w:rPr>
          <w:spacing w:val="20"/>
          <w:sz w:val="28"/>
        </w:rPr>
        <w:t>ятельности ГАТТ имеет задача лик</w:t>
      </w:r>
      <w:r>
        <w:rPr>
          <w:spacing w:val="20"/>
          <w:sz w:val="28"/>
        </w:rPr>
        <w:softHyphen/>
        <w:t>видации или сокраще</w:t>
      </w:r>
      <w:bookmarkStart w:id="71" w:name="OCRUncertain884"/>
      <w:r>
        <w:rPr>
          <w:spacing w:val="20"/>
          <w:sz w:val="28"/>
        </w:rPr>
        <w:t>н</w:t>
      </w:r>
      <w:bookmarkEnd w:id="71"/>
      <w:r>
        <w:rPr>
          <w:spacing w:val="20"/>
          <w:sz w:val="28"/>
        </w:rPr>
        <w:t>ия таможен</w:t>
      </w:r>
      <w:bookmarkStart w:id="72" w:name="OCRUncertain885"/>
      <w:r>
        <w:rPr>
          <w:spacing w:val="20"/>
          <w:sz w:val="28"/>
        </w:rPr>
        <w:t>н</w:t>
      </w:r>
      <w:bookmarkEnd w:id="72"/>
      <w:r>
        <w:rPr>
          <w:spacing w:val="20"/>
          <w:sz w:val="28"/>
        </w:rPr>
        <w:t>ых пошлин. Пос</w:t>
      </w:r>
      <w:bookmarkStart w:id="73" w:name="OCRUncertain886"/>
      <w:r>
        <w:rPr>
          <w:spacing w:val="20"/>
          <w:sz w:val="28"/>
        </w:rPr>
        <w:t>то</w:t>
      </w:r>
      <w:bookmarkEnd w:id="73"/>
      <w:r>
        <w:rPr>
          <w:spacing w:val="20"/>
          <w:sz w:val="28"/>
        </w:rPr>
        <w:t>я</w:t>
      </w:r>
      <w:bookmarkStart w:id="74" w:name="OCRUncertain887"/>
      <w:r>
        <w:rPr>
          <w:spacing w:val="20"/>
          <w:sz w:val="28"/>
        </w:rPr>
        <w:t>нн</w:t>
      </w:r>
      <w:bookmarkEnd w:id="74"/>
      <w:r>
        <w:rPr>
          <w:spacing w:val="20"/>
          <w:sz w:val="28"/>
        </w:rPr>
        <w:t>ая актив</w:t>
      </w:r>
      <w:r>
        <w:rPr>
          <w:spacing w:val="20"/>
          <w:sz w:val="28"/>
        </w:rPr>
        <w:softHyphen/>
        <w:t>ная работа в этом направле</w:t>
      </w:r>
      <w:bookmarkStart w:id="75" w:name="OCRUncertain888"/>
      <w:r>
        <w:rPr>
          <w:spacing w:val="20"/>
          <w:sz w:val="28"/>
        </w:rPr>
        <w:t>н</w:t>
      </w:r>
      <w:bookmarkEnd w:id="75"/>
      <w:r>
        <w:rPr>
          <w:spacing w:val="20"/>
          <w:sz w:val="28"/>
        </w:rPr>
        <w:t>ии позволила сократить сред</w:t>
      </w:r>
      <w:bookmarkStart w:id="76" w:name="OCRUncertain889"/>
      <w:r>
        <w:rPr>
          <w:spacing w:val="20"/>
          <w:sz w:val="28"/>
        </w:rPr>
        <w:t>н</w:t>
      </w:r>
      <w:bookmarkEnd w:id="76"/>
      <w:r>
        <w:rPr>
          <w:spacing w:val="20"/>
          <w:sz w:val="28"/>
        </w:rPr>
        <w:t>юю ве</w:t>
      </w:r>
      <w:r>
        <w:rPr>
          <w:spacing w:val="20"/>
          <w:sz w:val="28"/>
        </w:rPr>
        <w:softHyphen/>
        <w:t xml:space="preserve">личину таможенных пошлин в </w:t>
      </w:r>
      <w:bookmarkStart w:id="77" w:name="OCRUncertain890"/>
      <w:r>
        <w:rPr>
          <w:spacing w:val="20"/>
          <w:sz w:val="28"/>
        </w:rPr>
        <w:t>промышленно</w:t>
      </w:r>
      <w:bookmarkEnd w:id="77"/>
      <w:r>
        <w:rPr>
          <w:spacing w:val="20"/>
          <w:sz w:val="28"/>
        </w:rPr>
        <w:t xml:space="preserve"> развитых стра</w:t>
      </w:r>
      <w:bookmarkStart w:id="78" w:name="OCRUncertain891"/>
      <w:r>
        <w:rPr>
          <w:spacing w:val="20"/>
          <w:sz w:val="28"/>
        </w:rPr>
        <w:t>н</w:t>
      </w:r>
      <w:bookmarkEnd w:id="78"/>
      <w:r>
        <w:rPr>
          <w:spacing w:val="20"/>
          <w:sz w:val="28"/>
        </w:rPr>
        <w:t xml:space="preserve"> с 40-60% в 1945-</w:t>
      </w:r>
      <w:bookmarkStart w:id="79" w:name="OCRUncertain892"/>
      <w:r>
        <w:rPr>
          <w:spacing w:val="20"/>
          <w:sz w:val="28"/>
        </w:rPr>
        <w:t>1</w:t>
      </w:r>
      <w:bookmarkEnd w:id="79"/>
      <w:r>
        <w:rPr>
          <w:spacing w:val="20"/>
          <w:sz w:val="28"/>
        </w:rPr>
        <w:t>947г</w:t>
      </w:r>
      <w:bookmarkStart w:id="80" w:name="OCRUncertain893"/>
      <w:r>
        <w:rPr>
          <w:spacing w:val="20"/>
          <w:sz w:val="28"/>
        </w:rPr>
        <w:t>г</w:t>
      </w:r>
      <w:bookmarkEnd w:id="80"/>
      <w:r>
        <w:rPr>
          <w:spacing w:val="20"/>
          <w:sz w:val="28"/>
        </w:rPr>
        <w:t>. до 3-5% к ко</w:t>
      </w:r>
      <w:bookmarkStart w:id="81" w:name="OCRUncertain894"/>
      <w:r>
        <w:rPr>
          <w:spacing w:val="20"/>
          <w:sz w:val="28"/>
        </w:rPr>
        <w:t>н</w:t>
      </w:r>
      <w:bookmarkEnd w:id="81"/>
      <w:r>
        <w:rPr>
          <w:spacing w:val="20"/>
          <w:sz w:val="28"/>
        </w:rPr>
        <w:t xml:space="preserve">цу </w:t>
      </w:r>
      <w:bookmarkStart w:id="82" w:name="OCRUncertain895"/>
      <w:r>
        <w:rPr>
          <w:spacing w:val="20"/>
          <w:sz w:val="28"/>
        </w:rPr>
        <w:t>8</w:t>
      </w:r>
      <w:bookmarkEnd w:id="82"/>
      <w:r>
        <w:rPr>
          <w:spacing w:val="20"/>
          <w:sz w:val="28"/>
        </w:rPr>
        <w:t>0-х годо</w:t>
      </w:r>
      <w:bookmarkStart w:id="83" w:name="OCRUncertain896"/>
      <w:r>
        <w:rPr>
          <w:spacing w:val="20"/>
          <w:sz w:val="28"/>
        </w:rPr>
        <w:t>в</w:t>
      </w:r>
      <w:bookmarkEnd w:id="83"/>
      <w:r>
        <w:rPr>
          <w:spacing w:val="20"/>
          <w:sz w:val="28"/>
        </w:rPr>
        <w:t>. Динамику торговых переговоров относитель</w:t>
      </w:r>
      <w:bookmarkStart w:id="84" w:name="OCRUncertain897"/>
      <w:r>
        <w:rPr>
          <w:spacing w:val="20"/>
          <w:sz w:val="28"/>
        </w:rPr>
        <w:t>н</w:t>
      </w:r>
      <w:bookmarkEnd w:id="84"/>
      <w:r>
        <w:rPr>
          <w:spacing w:val="20"/>
          <w:sz w:val="28"/>
        </w:rPr>
        <w:t xml:space="preserve">о сокращения таможенных барьеров </w:t>
      </w:r>
      <w:bookmarkStart w:id="85" w:name="OCRUncertain898"/>
      <w:r>
        <w:rPr>
          <w:spacing w:val="20"/>
          <w:sz w:val="28"/>
        </w:rPr>
        <w:t>п</w:t>
      </w:r>
      <w:bookmarkEnd w:id="85"/>
      <w:r>
        <w:rPr>
          <w:spacing w:val="20"/>
          <w:sz w:val="28"/>
        </w:rPr>
        <w:t>о</w:t>
      </w:r>
      <w:r>
        <w:rPr>
          <w:spacing w:val="20"/>
          <w:sz w:val="28"/>
        </w:rPr>
        <w:softHyphen/>
        <w:t>казывает таблица 1.</w:t>
      </w:r>
    </w:p>
    <w:p w:rsidR="007466E4" w:rsidRDefault="007466E4">
      <w:pPr>
        <w:widowControl w:val="0"/>
        <w:spacing w:line="360" w:lineRule="auto"/>
        <w:ind w:firstLine="567"/>
        <w:jc w:val="both"/>
        <w:rPr>
          <w:spacing w:val="20"/>
          <w:sz w:val="28"/>
        </w:rPr>
      </w:pPr>
      <w:r>
        <w:rPr>
          <w:spacing w:val="20"/>
          <w:sz w:val="28"/>
        </w:rPr>
        <w:t>Одновременно с уменьшением величи</w:t>
      </w:r>
      <w:bookmarkStart w:id="86" w:name="OCRUncertain899"/>
      <w:r>
        <w:rPr>
          <w:spacing w:val="20"/>
          <w:sz w:val="28"/>
        </w:rPr>
        <w:t>н</w:t>
      </w:r>
      <w:bookmarkEnd w:id="86"/>
      <w:r>
        <w:rPr>
          <w:spacing w:val="20"/>
          <w:sz w:val="28"/>
        </w:rPr>
        <w:t xml:space="preserve"> таможенных </w:t>
      </w:r>
      <w:bookmarkStart w:id="87" w:name="OCRUncertain900"/>
      <w:r>
        <w:rPr>
          <w:spacing w:val="20"/>
          <w:sz w:val="28"/>
        </w:rPr>
        <w:t>п</w:t>
      </w:r>
      <w:bookmarkEnd w:id="87"/>
      <w:r>
        <w:rPr>
          <w:spacing w:val="20"/>
          <w:sz w:val="28"/>
        </w:rPr>
        <w:t>ошлин были достигнуты определенные у</w:t>
      </w:r>
      <w:bookmarkStart w:id="88" w:name="OCRUncertain901"/>
      <w:r>
        <w:rPr>
          <w:spacing w:val="20"/>
          <w:sz w:val="28"/>
        </w:rPr>
        <w:t>сп</w:t>
      </w:r>
      <w:bookmarkEnd w:id="88"/>
      <w:r>
        <w:rPr>
          <w:spacing w:val="20"/>
          <w:sz w:val="28"/>
        </w:rPr>
        <w:t xml:space="preserve">ехи в унификации </w:t>
      </w:r>
      <w:bookmarkStart w:id="89" w:name="OCRUncertain902"/>
      <w:r>
        <w:rPr>
          <w:spacing w:val="20"/>
          <w:sz w:val="28"/>
        </w:rPr>
        <w:t>п</w:t>
      </w:r>
      <w:bookmarkEnd w:id="89"/>
      <w:r>
        <w:rPr>
          <w:spacing w:val="20"/>
          <w:sz w:val="28"/>
        </w:rPr>
        <w:t>равил и условий их применения. В "Кодексе по тех</w:t>
      </w:r>
      <w:bookmarkStart w:id="90" w:name="OCRUncertain903"/>
      <w:r>
        <w:rPr>
          <w:spacing w:val="20"/>
          <w:sz w:val="28"/>
        </w:rPr>
        <w:t>н</w:t>
      </w:r>
      <w:bookmarkEnd w:id="90"/>
      <w:r>
        <w:rPr>
          <w:spacing w:val="20"/>
          <w:sz w:val="28"/>
        </w:rPr>
        <w:t xml:space="preserve">ическим барьерам в торговле", принятом в ходе "Токио—раунда", </w:t>
      </w:r>
      <w:bookmarkStart w:id="91" w:name="OCRUncertain904"/>
      <w:r>
        <w:rPr>
          <w:spacing w:val="20"/>
          <w:sz w:val="28"/>
        </w:rPr>
        <w:t>п</w:t>
      </w:r>
      <w:bookmarkEnd w:id="91"/>
      <w:r>
        <w:rPr>
          <w:spacing w:val="20"/>
          <w:sz w:val="28"/>
        </w:rPr>
        <w:t>оставлена задача устранения дискрими</w:t>
      </w:r>
      <w:bookmarkStart w:id="92" w:name="OCRUncertain905"/>
      <w:r>
        <w:rPr>
          <w:spacing w:val="20"/>
          <w:sz w:val="28"/>
        </w:rPr>
        <w:t>н</w:t>
      </w:r>
      <w:bookmarkEnd w:id="92"/>
      <w:r>
        <w:rPr>
          <w:spacing w:val="20"/>
          <w:sz w:val="28"/>
        </w:rPr>
        <w:t>ацио</w:t>
      </w:r>
      <w:bookmarkStart w:id="93" w:name="OCRUncertain906"/>
      <w:r>
        <w:rPr>
          <w:spacing w:val="20"/>
          <w:sz w:val="28"/>
        </w:rPr>
        <w:t>нн</w:t>
      </w:r>
      <w:bookmarkEnd w:id="93"/>
      <w:r>
        <w:rPr>
          <w:spacing w:val="20"/>
          <w:sz w:val="28"/>
        </w:rPr>
        <w:t>ого воздействия стандартов и техни</w:t>
      </w:r>
      <w:r>
        <w:rPr>
          <w:spacing w:val="20"/>
          <w:sz w:val="28"/>
        </w:rPr>
        <w:softHyphen/>
        <w:t>ческих барьеров в торговле, маркировке, сертификации и ис</w:t>
      </w:r>
      <w:bookmarkStart w:id="94" w:name="OCRUncertain907"/>
      <w:r>
        <w:rPr>
          <w:spacing w:val="20"/>
          <w:sz w:val="28"/>
        </w:rPr>
        <w:t>п</w:t>
      </w:r>
      <w:bookmarkEnd w:id="94"/>
      <w:r>
        <w:rPr>
          <w:spacing w:val="20"/>
          <w:sz w:val="28"/>
        </w:rPr>
        <w:t>ыта</w:t>
      </w:r>
      <w:r>
        <w:rPr>
          <w:spacing w:val="20"/>
          <w:sz w:val="28"/>
        </w:rPr>
        <w:softHyphen/>
        <w:t>нии товара. Наиболее важным является соглашение об обмене информацией, о предлагаемом введе</w:t>
      </w:r>
      <w:bookmarkStart w:id="95" w:name="OCRUncertain915"/>
      <w:r>
        <w:rPr>
          <w:spacing w:val="20"/>
          <w:sz w:val="28"/>
        </w:rPr>
        <w:t>н</w:t>
      </w:r>
      <w:bookmarkEnd w:id="95"/>
      <w:r>
        <w:rPr>
          <w:spacing w:val="20"/>
          <w:sz w:val="28"/>
        </w:rPr>
        <w:t xml:space="preserve">ии новых </w:t>
      </w:r>
      <w:bookmarkStart w:id="96" w:name="OCRUncertain916"/>
      <w:r>
        <w:rPr>
          <w:spacing w:val="20"/>
          <w:sz w:val="28"/>
        </w:rPr>
        <w:t>стандартов,</w:t>
      </w:r>
      <w:bookmarkEnd w:id="96"/>
      <w:r>
        <w:rPr>
          <w:spacing w:val="20"/>
          <w:sz w:val="28"/>
        </w:rPr>
        <w:t xml:space="preserve"> техни</w:t>
      </w:r>
      <w:r>
        <w:rPr>
          <w:spacing w:val="20"/>
          <w:sz w:val="28"/>
        </w:rPr>
        <w:softHyphen/>
        <w:t>ческих требований, сист</w:t>
      </w:r>
      <w:bookmarkStart w:id="97" w:name="OCRUncertain917"/>
      <w:r>
        <w:rPr>
          <w:spacing w:val="20"/>
          <w:sz w:val="28"/>
        </w:rPr>
        <w:t>е</w:t>
      </w:r>
      <w:bookmarkEnd w:id="97"/>
      <w:r>
        <w:rPr>
          <w:spacing w:val="20"/>
          <w:sz w:val="28"/>
        </w:rPr>
        <w:t>м сертификации. Новым моментом в д</w:t>
      </w:r>
      <w:bookmarkStart w:id="98" w:name="OCRUncertain918"/>
      <w:r>
        <w:rPr>
          <w:spacing w:val="20"/>
          <w:sz w:val="28"/>
        </w:rPr>
        <w:t>е</w:t>
      </w:r>
      <w:bookmarkEnd w:id="98"/>
      <w:r>
        <w:rPr>
          <w:spacing w:val="20"/>
          <w:sz w:val="28"/>
        </w:rPr>
        <w:t>я</w:t>
      </w:r>
      <w:r>
        <w:rPr>
          <w:spacing w:val="20"/>
          <w:sz w:val="28"/>
        </w:rPr>
        <w:softHyphen/>
        <w:t>тельности ГАТ</w:t>
      </w:r>
      <w:bookmarkStart w:id="99" w:name="OCRUncertain919"/>
      <w:r>
        <w:rPr>
          <w:spacing w:val="20"/>
          <w:sz w:val="28"/>
        </w:rPr>
        <w:t>Т</w:t>
      </w:r>
      <w:bookmarkEnd w:id="99"/>
      <w:r>
        <w:rPr>
          <w:spacing w:val="20"/>
          <w:sz w:val="28"/>
        </w:rPr>
        <w:t xml:space="preserve"> стали </w:t>
      </w:r>
      <w:bookmarkStart w:id="100" w:name="OCRUncertain920"/>
      <w:r>
        <w:rPr>
          <w:spacing w:val="20"/>
          <w:sz w:val="28"/>
        </w:rPr>
        <w:t>п</w:t>
      </w:r>
      <w:bookmarkEnd w:id="100"/>
      <w:r>
        <w:rPr>
          <w:spacing w:val="20"/>
          <w:sz w:val="28"/>
        </w:rPr>
        <w:t>ер</w:t>
      </w:r>
      <w:bookmarkStart w:id="101" w:name="OCRUncertain921"/>
      <w:r>
        <w:rPr>
          <w:spacing w:val="20"/>
          <w:sz w:val="28"/>
        </w:rPr>
        <w:t>е</w:t>
      </w:r>
      <w:bookmarkEnd w:id="101"/>
      <w:r>
        <w:rPr>
          <w:spacing w:val="20"/>
          <w:sz w:val="28"/>
        </w:rPr>
        <w:t>говоры по либерализ</w:t>
      </w:r>
      <w:bookmarkStart w:id="102" w:name="OCRUncertain922"/>
      <w:r>
        <w:rPr>
          <w:spacing w:val="20"/>
          <w:sz w:val="28"/>
        </w:rPr>
        <w:t>а</w:t>
      </w:r>
      <w:bookmarkEnd w:id="102"/>
      <w:r>
        <w:rPr>
          <w:spacing w:val="20"/>
          <w:sz w:val="28"/>
        </w:rPr>
        <w:t>ции торговли ус</w:t>
      </w:r>
      <w:r>
        <w:rPr>
          <w:spacing w:val="20"/>
          <w:sz w:val="28"/>
        </w:rPr>
        <w:softHyphen/>
        <w:t xml:space="preserve">лугами, начавшиеся на Уругвайском </w:t>
      </w:r>
      <w:bookmarkStart w:id="103" w:name="OCRUncertain923"/>
      <w:r>
        <w:rPr>
          <w:spacing w:val="20"/>
          <w:sz w:val="28"/>
        </w:rPr>
        <w:t>раунде</w:t>
      </w:r>
      <w:bookmarkEnd w:id="103"/>
      <w:r>
        <w:rPr>
          <w:spacing w:val="20"/>
          <w:sz w:val="28"/>
        </w:rPr>
        <w:t xml:space="preserve">. </w:t>
      </w:r>
    </w:p>
    <w:p w:rsidR="007466E4" w:rsidRDefault="007466E4">
      <w:pPr>
        <w:widowControl w:val="0"/>
        <w:spacing w:line="360" w:lineRule="auto"/>
        <w:ind w:firstLine="567"/>
        <w:jc w:val="both"/>
        <w:rPr>
          <w:spacing w:val="20"/>
          <w:sz w:val="28"/>
        </w:rPr>
      </w:pPr>
      <w:r>
        <w:rPr>
          <w:spacing w:val="20"/>
          <w:sz w:val="28"/>
        </w:rPr>
        <w:t>Таким образом, ГАТТ — это порожденный текущим ходом событий институт который взял на себя задачи национальной ор</w:t>
      </w:r>
      <w:r>
        <w:rPr>
          <w:spacing w:val="20"/>
          <w:sz w:val="28"/>
        </w:rPr>
        <w:softHyphen/>
        <w:t>ганизации и добился все</w:t>
      </w:r>
      <w:bookmarkStart w:id="104" w:name="OCRUncertain972"/>
      <w:r>
        <w:rPr>
          <w:spacing w:val="20"/>
          <w:sz w:val="28"/>
        </w:rPr>
        <w:t>о</w:t>
      </w:r>
      <w:bookmarkEnd w:id="104"/>
      <w:r>
        <w:rPr>
          <w:spacing w:val="20"/>
          <w:sz w:val="28"/>
        </w:rPr>
        <w:t>бщего признания в с</w:t>
      </w:r>
      <w:bookmarkStart w:id="105" w:name="OCRUncertain973"/>
      <w:r>
        <w:rPr>
          <w:spacing w:val="20"/>
          <w:sz w:val="28"/>
        </w:rPr>
        <w:t>ев</w:t>
      </w:r>
      <w:bookmarkEnd w:id="105"/>
      <w:r>
        <w:rPr>
          <w:spacing w:val="20"/>
          <w:sz w:val="28"/>
        </w:rPr>
        <w:t>ере координации международной торговли.</w:t>
      </w:r>
    </w:p>
    <w:p w:rsidR="007466E4" w:rsidRDefault="007466E4">
      <w:pPr>
        <w:widowControl w:val="0"/>
        <w:spacing w:line="360" w:lineRule="auto"/>
        <w:ind w:firstLine="567"/>
        <w:jc w:val="both"/>
        <w:rPr>
          <w:rStyle w:val="a3"/>
          <w:spacing w:val="20"/>
          <w:sz w:val="28"/>
        </w:rPr>
      </w:pPr>
      <w:r>
        <w:rPr>
          <w:i/>
          <w:spacing w:val="20"/>
          <w:sz w:val="28"/>
          <w:lang w:val="en-US"/>
        </w:rPr>
        <w:t>Таблица 1.</w:t>
      </w:r>
      <w:r>
        <w:rPr>
          <w:spacing w:val="20"/>
          <w:sz w:val="28"/>
        </w:rPr>
        <w:t>Перечень торговых (1947-</w:t>
      </w:r>
      <w:bookmarkStart w:id="106" w:name="OCRUncertain938"/>
      <w:r>
        <w:rPr>
          <w:spacing w:val="20"/>
          <w:sz w:val="28"/>
        </w:rPr>
        <w:t>1</w:t>
      </w:r>
      <w:bookmarkEnd w:id="106"/>
      <w:r>
        <w:rPr>
          <w:spacing w:val="20"/>
          <w:sz w:val="28"/>
        </w:rPr>
        <w:t>994 гг.) переговоров</w:t>
      </w:r>
    </w:p>
    <w:tbl>
      <w:tblPr>
        <w:tblW w:w="0" w:type="auto"/>
        <w:tblInd w:w="62" w:type="dxa"/>
        <w:tblLayout w:type="fixed"/>
        <w:tblCellMar>
          <w:left w:w="40" w:type="dxa"/>
          <w:right w:w="40" w:type="dxa"/>
        </w:tblCellMar>
        <w:tblLook w:val="0000" w:firstRow="0" w:lastRow="0" w:firstColumn="0" w:lastColumn="0" w:noHBand="0" w:noVBand="0"/>
      </w:tblPr>
      <w:tblGrid>
        <w:gridCol w:w="3521"/>
        <w:gridCol w:w="3591"/>
        <w:gridCol w:w="2657"/>
      </w:tblGrid>
      <w:tr w:rsidR="007466E4">
        <w:trPr>
          <w:trHeight w:hRule="exact" w:val="715"/>
        </w:trPr>
        <w:tc>
          <w:tcPr>
            <w:tcW w:w="3521" w:type="dxa"/>
            <w:tcBorders>
              <w:top w:val="single" w:sz="6" w:space="0" w:color="auto"/>
              <w:left w:val="single" w:sz="6" w:space="0" w:color="auto"/>
              <w:bottom w:val="single" w:sz="6" w:space="0" w:color="auto"/>
              <w:right w:val="single" w:sz="6" w:space="0" w:color="auto"/>
            </w:tcBorders>
            <w:vAlign w:val="center"/>
          </w:tcPr>
          <w:p w:rsidR="007466E4" w:rsidRDefault="007466E4">
            <w:pPr>
              <w:widowControl w:val="0"/>
              <w:spacing w:line="360" w:lineRule="auto"/>
              <w:ind w:firstLine="567"/>
              <w:jc w:val="center"/>
              <w:rPr>
                <w:spacing w:val="20"/>
                <w:sz w:val="28"/>
              </w:rPr>
            </w:pPr>
            <w:r>
              <w:rPr>
                <w:spacing w:val="20"/>
                <w:sz w:val="28"/>
              </w:rPr>
              <w:t>Место открытия и проведения переговоров</w:t>
            </w:r>
          </w:p>
        </w:tc>
        <w:tc>
          <w:tcPr>
            <w:tcW w:w="3591" w:type="dxa"/>
            <w:tcBorders>
              <w:top w:val="single" w:sz="6" w:space="0" w:color="auto"/>
              <w:left w:val="single" w:sz="6" w:space="0" w:color="auto"/>
              <w:bottom w:val="single" w:sz="6" w:space="0" w:color="auto"/>
              <w:right w:val="single" w:sz="6" w:space="0" w:color="auto"/>
            </w:tcBorders>
            <w:vAlign w:val="center"/>
          </w:tcPr>
          <w:p w:rsidR="007466E4" w:rsidRDefault="007466E4">
            <w:pPr>
              <w:widowControl w:val="0"/>
              <w:spacing w:line="360" w:lineRule="auto"/>
              <w:ind w:firstLine="567"/>
              <w:jc w:val="center"/>
              <w:rPr>
                <w:spacing w:val="20"/>
                <w:sz w:val="28"/>
              </w:rPr>
            </w:pPr>
          </w:p>
          <w:p w:rsidR="007466E4" w:rsidRDefault="007466E4">
            <w:pPr>
              <w:widowControl w:val="0"/>
              <w:spacing w:line="360" w:lineRule="auto"/>
              <w:ind w:firstLine="567"/>
              <w:jc w:val="center"/>
              <w:rPr>
                <w:sz w:val="28"/>
              </w:rPr>
            </w:pPr>
            <w:r>
              <w:rPr>
                <w:sz w:val="28"/>
              </w:rPr>
              <w:t>Годы</w:t>
            </w:r>
          </w:p>
        </w:tc>
        <w:tc>
          <w:tcPr>
            <w:tcW w:w="2657" w:type="dxa"/>
            <w:tcBorders>
              <w:top w:val="single" w:sz="6" w:space="0" w:color="auto"/>
              <w:left w:val="single" w:sz="6" w:space="0" w:color="auto"/>
              <w:bottom w:val="single" w:sz="6" w:space="0" w:color="auto"/>
              <w:right w:val="single" w:sz="6" w:space="0" w:color="auto"/>
            </w:tcBorders>
            <w:vAlign w:val="center"/>
          </w:tcPr>
          <w:p w:rsidR="007466E4" w:rsidRDefault="007466E4">
            <w:pPr>
              <w:widowControl w:val="0"/>
              <w:spacing w:line="360" w:lineRule="auto"/>
              <w:ind w:firstLine="567"/>
              <w:jc w:val="center"/>
              <w:rPr>
                <w:spacing w:val="20"/>
                <w:sz w:val="28"/>
              </w:rPr>
            </w:pPr>
            <w:r>
              <w:rPr>
                <w:spacing w:val="20"/>
                <w:sz w:val="28"/>
              </w:rPr>
              <w:t>Основное содержание</w:t>
            </w:r>
          </w:p>
        </w:tc>
      </w:tr>
      <w:tr w:rsidR="007466E4">
        <w:trPr>
          <w:trHeight w:val="586"/>
        </w:trPr>
        <w:tc>
          <w:tcPr>
            <w:tcW w:w="3521" w:type="dxa"/>
            <w:tcBorders>
              <w:top w:val="single" w:sz="6" w:space="0" w:color="auto"/>
              <w:left w:val="single" w:sz="6" w:space="0" w:color="auto"/>
              <w:bottom w:val="single" w:sz="6" w:space="0" w:color="auto"/>
              <w:right w:val="single" w:sz="6" w:space="0" w:color="auto"/>
            </w:tcBorders>
          </w:tcPr>
          <w:p w:rsidR="007466E4" w:rsidRDefault="007466E4">
            <w:pPr>
              <w:widowControl w:val="0"/>
              <w:spacing w:line="360" w:lineRule="auto"/>
              <w:ind w:firstLine="567"/>
              <w:jc w:val="both"/>
              <w:rPr>
                <w:spacing w:val="20"/>
                <w:sz w:val="28"/>
              </w:rPr>
            </w:pPr>
            <w:r>
              <w:rPr>
                <w:spacing w:val="20"/>
                <w:sz w:val="28"/>
              </w:rPr>
              <w:t>Женева (Швейцария)</w:t>
            </w:r>
          </w:p>
        </w:tc>
        <w:tc>
          <w:tcPr>
            <w:tcW w:w="3591" w:type="dxa"/>
            <w:tcBorders>
              <w:top w:val="single" w:sz="6" w:space="0" w:color="auto"/>
              <w:left w:val="single" w:sz="6" w:space="0" w:color="auto"/>
              <w:bottom w:val="single" w:sz="6" w:space="0" w:color="auto"/>
              <w:right w:val="single" w:sz="6" w:space="0" w:color="auto"/>
            </w:tcBorders>
          </w:tcPr>
          <w:p w:rsidR="007466E4" w:rsidRDefault="007466E4">
            <w:pPr>
              <w:widowControl w:val="0"/>
              <w:spacing w:line="360" w:lineRule="auto"/>
              <w:ind w:firstLine="567"/>
              <w:jc w:val="both"/>
              <w:rPr>
                <w:spacing w:val="20"/>
                <w:sz w:val="28"/>
              </w:rPr>
            </w:pPr>
            <w:r>
              <w:rPr>
                <w:spacing w:val="20"/>
                <w:sz w:val="28"/>
              </w:rPr>
              <w:t xml:space="preserve">1947 </w:t>
            </w:r>
          </w:p>
        </w:tc>
        <w:tc>
          <w:tcPr>
            <w:tcW w:w="2657" w:type="dxa"/>
            <w:tcBorders>
              <w:top w:val="single" w:sz="6" w:space="0" w:color="auto"/>
              <w:left w:val="single" w:sz="6" w:space="0" w:color="auto"/>
              <w:bottom w:val="single" w:sz="6" w:space="0" w:color="auto"/>
              <w:right w:val="single" w:sz="6" w:space="0" w:color="auto"/>
            </w:tcBorders>
          </w:tcPr>
          <w:p w:rsidR="007466E4" w:rsidRDefault="007466E4">
            <w:pPr>
              <w:widowControl w:val="0"/>
              <w:spacing w:line="360" w:lineRule="auto"/>
              <w:ind w:firstLine="149"/>
              <w:jc w:val="both"/>
              <w:rPr>
                <w:spacing w:val="20"/>
              </w:rPr>
            </w:pPr>
            <w:r>
              <w:rPr>
                <w:spacing w:val="20"/>
              </w:rPr>
              <w:t>Снижение таможенных тарифов</w:t>
            </w:r>
          </w:p>
        </w:tc>
      </w:tr>
      <w:tr w:rsidR="007466E4">
        <w:trPr>
          <w:trHeight w:val="586"/>
        </w:trPr>
        <w:tc>
          <w:tcPr>
            <w:tcW w:w="3521" w:type="dxa"/>
            <w:tcBorders>
              <w:top w:val="single" w:sz="6" w:space="0" w:color="auto"/>
              <w:left w:val="single" w:sz="6" w:space="0" w:color="auto"/>
              <w:bottom w:val="single" w:sz="6" w:space="0" w:color="auto"/>
              <w:right w:val="single" w:sz="6" w:space="0" w:color="auto"/>
            </w:tcBorders>
          </w:tcPr>
          <w:p w:rsidR="007466E4" w:rsidRDefault="007466E4">
            <w:pPr>
              <w:widowControl w:val="0"/>
              <w:spacing w:line="360" w:lineRule="auto"/>
              <w:ind w:firstLine="567"/>
              <w:jc w:val="both"/>
              <w:rPr>
                <w:spacing w:val="20"/>
                <w:sz w:val="28"/>
              </w:rPr>
            </w:pPr>
            <w:bookmarkStart w:id="107" w:name="OCRUncertain942"/>
            <w:r>
              <w:rPr>
                <w:spacing w:val="20"/>
                <w:sz w:val="28"/>
              </w:rPr>
              <w:t>Аннеси  (</w:t>
            </w:r>
            <w:bookmarkEnd w:id="107"/>
            <w:r>
              <w:rPr>
                <w:spacing w:val="20"/>
                <w:sz w:val="28"/>
              </w:rPr>
              <w:t>Франция)</w:t>
            </w:r>
          </w:p>
        </w:tc>
        <w:tc>
          <w:tcPr>
            <w:tcW w:w="3591" w:type="dxa"/>
            <w:tcBorders>
              <w:top w:val="single" w:sz="6" w:space="0" w:color="auto"/>
              <w:left w:val="single" w:sz="6" w:space="0" w:color="auto"/>
              <w:bottom w:val="single" w:sz="6" w:space="0" w:color="auto"/>
              <w:right w:val="single" w:sz="6" w:space="0" w:color="auto"/>
            </w:tcBorders>
          </w:tcPr>
          <w:p w:rsidR="007466E4" w:rsidRDefault="007466E4">
            <w:pPr>
              <w:widowControl w:val="0"/>
              <w:spacing w:line="360" w:lineRule="auto"/>
              <w:ind w:firstLine="567"/>
              <w:jc w:val="both"/>
              <w:rPr>
                <w:spacing w:val="20"/>
                <w:sz w:val="28"/>
              </w:rPr>
            </w:pPr>
            <w:r>
              <w:rPr>
                <w:spacing w:val="20"/>
                <w:sz w:val="28"/>
              </w:rPr>
              <w:t>1949</w:t>
            </w:r>
          </w:p>
        </w:tc>
        <w:tc>
          <w:tcPr>
            <w:tcW w:w="2657" w:type="dxa"/>
            <w:tcBorders>
              <w:top w:val="single" w:sz="6" w:space="0" w:color="auto"/>
              <w:left w:val="single" w:sz="6" w:space="0" w:color="auto"/>
              <w:bottom w:val="single" w:sz="6" w:space="0" w:color="auto"/>
              <w:right w:val="single" w:sz="6" w:space="0" w:color="auto"/>
            </w:tcBorders>
          </w:tcPr>
          <w:p w:rsidR="007466E4" w:rsidRDefault="007466E4">
            <w:pPr>
              <w:widowControl w:val="0"/>
              <w:spacing w:line="360" w:lineRule="auto"/>
              <w:ind w:firstLine="149"/>
              <w:jc w:val="both"/>
              <w:rPr>
                <w:spacing w:val="20"/>
              </w:rPr>
            </w:pPr>
            <w:r>
              <w:rPr>
                <w:spacing w:val="20"/>
              </w:rPr>
              <w:t xml:space="preserve">Снижение таможенных тарифов </w:t>
            </w:r>
          </w:p>
        </w:tc>
      </w:tr>
      <w:tr w:rsidR="007466E4">
        <w:trPr>
          <w:trHeight w:val="586"/>
        </w:trPr>
        <w:tc>
          <w:tcPr>
            <w:tcW w:w="3521" w:type="dxa"/>
            <w:tcBorders>
              <w:top w:val="single" w:sz="6" w:space="0" w:color="auto"/>
              <w:left w:val="single" w:sz="6" w:space="0" w:color="auto"/>
              <w:bottom w:val="single" w:sz="6" w:space="0" w:color="auto"/>
              <w:right w:val="single" w:sz="6" w:space="0" w:color="auto"/>
            </w:tcBorders>
          </w:tcPr>
          <w:p w:rsidR="007466E4" w:rsidRDefault="007466E4">
            <w:pPr>
              <w:widowControl w:val="0"/>
              <w:spacing w:line="360" w:lineRule="auto"/>
              <w:ind w:firstLine="567"/>
              <w:jc w:val="both"/>
              <w:rPr>
                <w:spacing w:val="20"/>
                <w:sz w:val="28"/>
              </w:rPr>
            </w:pPr>
            <w:bookmarkStart w:id="108" w:name="OCRUncertain946"/>
            <w:r>
              <w:rPr>
                <w:spacing w:val="20"/>
                <w:sz w:val="28"/>
              </w:rPr>
              <w:t>Торки</w:t>
            </w:r>
            <w:bookmarkEnd w:id="108"/>
            <w:r>
              <w:rPr>
                <w:spacing w:val="20"/>
                <w:sz w:val="28"/>
              </w:rPr>
              <w:t xml:space="preserve"> (Англия)</w:t>
            </w:r>
          </w:p>
        </w:tc>
        <w:tc>
          <w:tcPr>
            <w:tcW w:w="3591" w:type="dxa"/>
            <w:tcBorders>
              <w:top w:val="single" w:sz="6" w:space="0" w:color="auto"/>
              <w:left w:val="single" w:sz="6" w:space="0" w:color="auto"/>
              <w:bottom w:val="single" w:sz="6" w:space="0" w:color="auto"/>
              <w:right w:val="single" w:sz="6" w:space="0" w:color="auto"/>
            </w:tcBorders>
          </w:tcPr>
          <w:p w:rsidR="007466E4" w:rsidRDefault="007466E4">
            <w:pPr>
              <w:widowControl w:val="0"/>
              <w:spacing w:line="360" w:lineRule="auto"/>
              <w:ind w:firstLine="567"/>
              <w:jc w:val="both"/>
              <w:rPr>
                <w:spacing w:val="20"/>
                <w:sz w:val="28"/>
              </w:rPr>
            </w:pPr>
            <w:r>
              <w:rPr>
                <w:spacing w:val="20"/>
                <w:sz w:val="28"/>
              </w:rPr>
              <w:t>1950</w:t>
            </w:r>
          </w:p>
        </w:tc>
        <w:tc>
          <w:tcPr>
            <w:tcW w:w="2657" w:type="dxa"/>
            <w:tcBorders>
              <w:top w:val="single" w:sz="6" w:space="0" w:color="auto"/>
              <w:left w:val="single" w:sz="6" w:space="0" w:color="auto"/>
              <w:bottom w:val="single" w:sz="6" w:space="0" w:color="auto"/>
              <w:right w:val="single" w:sz="6" w:space="0" w:color="auto"/>
            </w:tcBorders>
          </w:tcPr>
          <w:p w:rsidR="007466E4" w:rsidRDefault="007466E4">
            <w:pPr>
              <w:widowControl w:val="0"/>
              <w:spacing w:line="360" w:lineRule="auto"/>
              <w:ind w:firstLine="149"/>
              <w:jc w:val="both"/>
              <w:rPr>
                <w:spacing w:val="20"/>
              </w:rPr>
            </w:pPr>
            <w:r>
              <w:rPr>
                <w:spacing w:val="20"/>
              </w:rPr>
              <w:t>Снижение таможенных тарифов</w:t>
            </w:r>
          </w:p>
        </w:tc>
      </w:tr>
      <w:tr w:rsidR="007466E4">
        <w:trPr>
          <w:trHeight w:val="586"/>
        </w:trPr>
        <w:tc>
          <w:tcPr>
            <w:tcW w:w="3521" w:type="dxa"/>
            <w:tcBorders>
              <w:top w:val="single" w:sz="6" w:space="0" w:color="auto"/>
              <w:left w:val="single" w:sz="6" w:space="0" w:color="auto"/>
              <w:bottom w:val="single" w:sz="6" w:space="0" w:color="auto"/>
              <w:right w:val="single" w:sz="6" w:space="0" w:color="auto"/>
            </w:tcBorders>
          </w:tcPr>
          <w:p w:rsidR="007466E4" w:rsidRDefault="007466E4">
            <w:pPr>
              <w:widowControl w:val="0"/>
              <w:spacing w:line="360" w:lineRule="auto"/>
              <w:ind w:firstLine="567"/>
              <w:jc w:val="both"/>
              <w:rPr>
                <w:spacing w:val="20"/>
                <w:sz w:val="28"/>
              </w:rPr>
            </w:pPr>
            <w:r>
              <w:rPr>
                <w:spacing w:val="20"/>
                <w:sz w:val="28"/>
              </w:rPr>
              <w:t>Женева</w:t>
            </w:r>
          </w:p>
        </w:tc>
        <w:tc>
          <w:tcPr>
            <w:tcW w:w="3591" w:type="dxa"/>
            <w:tcBorders>
              <w:top w:val="single" w:sz="6" w:space="0" w:color="auto"/>
              <w:left w:val="single" w:sz="6" w:space="0" w:color="auto"/>
              <w:bottom w:val="single" w:sz="6" w:space="0" w:color="auto"/>
              <w:right w:val="single" w:sz="6" w:space="0" w:color="auto"/>
            </w:tcBorders>
          </w:tcPr>
          <w:p w:rsidR="007466E4" w:rsidRDefault="007466E4">
            <w:pPr>
              <w:widowControl w:val="0"/>
              <w:spacing w:line="360" w:lineRule="auto"/>
              <w:ind w:firstLine="567"/>
              <w:jc w:val="both"/>
              <w:rPr>
                <w:spacing w:val="20"/>
                <w:sz w:val="28"/>
              </w:rPr>
            </w:pPr>
            <w:r>
              <w:rPr>
                <w:spacing w:val="20"/>
                <w:sz w:val="28"/>
              </w:rPr>
              <w:t>1956</w:t>
            </w:r>
          </w:p>
        </w:tc>
        <w:tc>
          <w:tcPr>
            <w:tcW w:w="2657" w:type="dxa"/>
            <w:tcBorders>
              <w:top w:val="single" w:sz="6" w:space="0" w:color="auto"/>
              <w:left w:val="single" w:sz="6" w:space="0" w:color="auto"/>
              <w:bottom w:val="single" w:sz="6" w:space="0" w:color="auto"/>
              <w:right w:val="single" w:sz="6" w:space="0" w:color="auto"/>
            </w:tcBorders>
          </w:tcPr>
          <w:p w:rsidR="007466E4" w:rsidRDefault="007466E4">
            <w:pPr>
              <w:widowControl w:val="0"/>
              <w:spacing w:line="360" w:lineRule="auto"/>
              <w:ind w:firstLine="149"/>
              <w:jc w:val="both"/>
              <w:rPr>
                <w:spacing w:val="20"/>
              </w:rPr>
            </w:pPr>
            <w:r>
              <w:rPr>
                <w:spacing w:val="20"/>
              </w:rPr>
              <w:t>Снижение таможенных тарифов</w:t>
            </w:r>
          </w:p>
        </w:tc>
      </w:tr>
      <w:tr w:rsidR="007466E4">
        <w:trPr>
          <w:trHeight w:val="586"/>
        </w:trPr>
        <w:tc>
          <w:tcPr>
            <w:tcW w:w="3521" w:type="dxa"/>
            <w:tcBorders>
              <w:top w:val="single" w:sz="6" w:space="0" w:color="auto"/>
              <w:left w:val="single" w:sz="6" w:space="0" w:color="auto"/>
              <w:bottom w:val="single" w:sz="6" w:space="0" w:color="auto"/>
              <w:right w:val="single" w:sz="6" w:space="0" w:color="auto"/>
            </w:tcBorders>
          </w:tcPr>
          <w:p w:rsidR="007466E4" w:rsidRDefault="007466E4">
            <w:pPr>
              <w:widowControl w:val="0"/>
              <w:spacing w:line="360" w:lineRule="auto"/>
              <w:ind w:firstLine="567"/>
              <w:jc w:val="both"/>
              <w:rPr>
                <w:spacing w:val="20"/>
                <w:sz w:val="28"/>
              </w:rPr>
            </w:pPr>
            <w:r>
              <w:rPr>
                <w:spacing w:val="20"/>
                <w:sz w:val="28"/>
              </w:rPr>
              <w:t>Женева</w:t>
            </w:r>
          </w:p>
        </w:tc>
        <w:tc>
          <w:tcPr>
            <w:tcW w:w="3591" w:type="dxa"/>
            <w:tcBorders>
              <w:top w:val="single" w:sz="6" w:space="0" w:color="auto"/>
              <w:left w:val="single" w:sz="6" w:space="0" w:color="auto"/>
              <w:bottom w:val="single" w:sz="6" w:space="0" w:color="auto"/>
              <w:right w:val="single" w:sz="6" w:space="0" w:color="auto"/>
            </w:tcBorders>
          </w:tcPr>
          <w:p w:rsidR="007466E4" w:rsidRDefault="007466E4">
            <w:pPr>
              <w:widowControl w:val="0"/>
              <w:spacing w:line="360" w:lineRule="auto"/>
              <w:ind w:firstLine="567"/>
              <w:jc w:val="both"/>
              <w:rPr>
                <w:spacing w:val="20"/>
                <w:sz w:val="28"/>
              </w:rPr>
            </w:pPr>
            <w:r>
              <w:rPr>
                <w:spacing w:val="20"/>
                <w:sz w:val="28"/>
              </w:rPr>
              <w:t>1960-1961</w:t>
            </w:r>
          </w:p>
          <w:p w:rsidR="007466E4" w:rsidRDefault="007466E4">
            <w:pPr>
              <w:widowControl w:val="0"/>
              <w:spacing w:line="360" w:lineRule="auto"/>
              <w:ind w:firstLine="567"/>
              <w:jc w:val="both"/>
              <w:rPr>
                <w:spacing w:val="20"/>
                <w:sz w:val="28"/>
              </w:rPr>
            </w:pPr>
          </w:p>
        </w:tc>
        <w:tc>
          <w:tcPr>
            <w:tcW w:w="2657" w:type="dxa"/>
            <w:tcBorders>
              <w:top w:val="single" w:sz="6" w:space="0" w:color="auto"/>
              <w:left w:val="single" w:sz="6" w:space="0" w:color="auto"/>
              <w:bottom w:val="single" w:sz="6" w:space="0" w:color="auto"/>
              <w:right w:val="single" w:sz="6" w:space="0" w:color="auto"/>
            </w:tcBorders>
          </w:tcPr>
          <w:p w:rsidR="007466E4" w:rsidRDefault="007466E4">
            <w:pPr>
              <w:widowControl w:val="0"/>
              <w:spacing w:line="360" w:lineRule="auto"/>
              <w:ind w:firstLine="149"/>
              <w:jc w:val="both"/>
              <w:rPr>
                <w:spacing w:val="20"/>
              </w:rPr>
            </w:pPr>
            <w:r>
              <w:rPr>
                <w:spacing w:val="20"/>
              </w:rPr>
              <w:t xml:space="preserve">Снижение таможенных тарифов </w:t>
            </w:r>
          </w:p>
        </w:tc>
      </w:tr>
      <w:tr w:rsidR="007466E4">
        <w:trPr>
          <w:trHeight w:hRule="exact" w:val="856"/>
        </w:trPr>
        <w:tc>
          <w:tcPr>
            <w:tcW w:w="3521" w:type="dxa"/>
            <w:tcBorders>
              <w:top w:val="single" w:sz="6" w:space="0" w:color="auto"/>
              <w:left w:val="single" w:sz="6" w:space="0" w:color="auto"/>
              <w:bottom w:val="single" w:sz="6" w:space="0" w:color="auto"/>
              <w:right w:val="single" w:sz="6" w:space="0" w:color="auto"/>
            </w:tcBorders>
          </w:tcPr>
          <w:p w:rsidR="007466E4" w:rsidRDefault="007466E4">
            <w:pPr>
              <w:widowControl w:val="0"/>
              <w:spacing w:line="360" w:lineRule="auto"/>
              <w:ind w:firstLine="567"/>
              <w:jc w:val="both"/>
              <w:rPr>
                <w:spacing w:val="20"/>
                <w:sz w:val="28"/>
              </w:rPr>
            </w:pPr>
            <w:r>
              <w:rPr>
                <w:spacing w:val="20"/>
                <w:sz w:val="28"/>
              </w:rPr>
              <w:t xml:space="preserve">Женева </w:t>
            </w:r>
          </w:p>
        </w:tc>
        <w:tc>
          <w:tcPr>
            <w:tcW w:w="3591" w:type="dxa"/>
            <w:tcBorders>
              <w:top w:val="single" w:sz="6" w:space="0" w:color="auto"/>
              <w:left w:val="single" w:sz="6" w:space="0" w:color="auto"/>
              <w:bottom w:val="single" w:sz="6" w:space="0" w:color="auto"/>
              <w:right w:val="single" w:sz="6" w:space="0" w:color="auto"/>
            </w:tcBorders>
          </w:tcPr>
          <w:p w:rsidR="007466E4" w:rsidRDefault="007466E4">
            <w:pPr>
              <w:widowControl w:val="0"/>
              <w:spacing w:line="360" w:lineRule="auto"/>
              <w:ind w:firstLine="567"/>
              <w:jc w:val="both"/>
              <w:rPr>
                <w:spacing w:val="20"/>
                <w:sz w:val="28"/>
              </w:rPr>
            </w:pPr>
            <w:r>
              <w:rPr>
                <w:spacing w:val="20"/>
                <w:sz w:val="28"/>
              </w:rPr>
              <w:t>1964-19</w:t>
            </w:r>
            <w:bookmarkStart w:id="109" w:name="OCRUncertain953"/>
            <w:r>
              <w:rPr>
                <w:spacing w:val="20"/>
                <w:sz w:val="28"/>
              </w:rPr>
              <w:t xml:space="preserve">67 </w:t>
            </w:r>
            <w:bookmarkEnd w:id="109"/>
            <w:r>
              <w:rPr>
                <w:spacing w:val="20"/>
                <w:sz w:val="28"/>
              </w:rPr>
              <w:t>(Кеннеди-раунд)</w:t>
            </w:r>
          </w:p>
        </w:tc>
        <w:tc>
          <w:tcPr>
            <w:tcW w:w="2657" w:type="dxa"/>
            <w:tcBorders>
              <w:top w:val="single" w:sz="6" w:space="0" w:color="auto"/>
              <w:left w:val="single" w:sz="6" w:space="0" w:color="auto"/>
              <w:bottom w:val="single" w:sz="6" w:space="0" w:color="auto"/>
              <w:right w:val="single" w:sz="6" w:space="0" w:color="auto"/>
            </w:tcBorders>
          </w:tcPr>
          <w:p w:rsidR="007466E4" w:rsidRDefault="007466E4">
            <w:pPr>
              <w:widowControl w:val="0"/>
              <w:spacing w:line="360" w:lineRule="auto"/>
              <w:ind w:firstLine="149"/>
              <w:jc w:val="both"/>
              <w:rPr>
                <w:spacing w:val="20"/>
              </w:rPr>
            </w:pPr>
            <w:r>
              <w:rPr>
                <w:spacing w:val="20"/>
              </w:rPr>
              <w:t>Снижение тарифов, разработка анти</w:t>
            </w:r>
            <w:r>
              <w:rPr>
                <w:spacing w:val="20"/>
              </w:rPr>
              <w:softHyphen/>
              <w:t>демпингового кодекса</w:t>
            </w:r>
          </w:p>
        </w:tc>
      </w:tr>
      <w:tr w:rsidR="007466E4">
        <w:trPr>
          <w:trHeight w:hRule="exact" w:val="1596"/>
        </w:trPr>
        <w:tc>
          <w:tcPr>
            <w:tcW w:w="3521" w:type="dxa"/>
            <w:tcBorders>
              <w:top w:val="single" w:sz="6" w:space="0" w:color="auto"/>
              <w:left w:val="single" w:sz="6" w:space="0" w:color="auto"/>
              <w:bottom w:val="single" w:sz="6" w:space="0" w:color="auto"/>
              <w:right w:val="single" w:sz="6" w:space="0" w:color="auto"/>
            </w:tcBorders>
          </w:tcPr>
          <w:p w:rsidR="007466E4" w:rsidRDefault="007466E4">
            <w:pPr>
              <w:widowControl w:val="0"/>
              <w:spacing w:line="360" w:lineRule="auto"/>
              <w:ind w:firstLine="567"/>
              <w:jc w:val="both"/>
              <w:rPr>
                <w:spacing w:val="20"/>
                <w:sz w:val="28"/>
              </w:rPr>
            </w:pPr>
            <w:bookmarkStart w:id="110" w:name="OCRUncertain954"/>
            <w:r>
              <w:rPr>
                <w:spacing w:val="20"/>
                <w:sz w:val="28"/>
              </w:rPr>
              <w:t>Т</w:t>
            </w:r>
            <w:bookmarkEnd w:id="110"/>
            <w:r>
              <w:rPr>
                <w:spacing w:val="20"/>
                <w:sz w:val="28"/>
              </w:rPr>
              <w:t>окио (Япония). Работа проходи</w:t>
            </w:r>
            <w:r>
              <w:rPr>
                <w:spacing w:val="20"/>
                <w:sz w:val="28"/>
              </w:rPr>
              <w:softHyphen/>
              <w:t>ла в Женеве</w:t>
            </w:r>
          </w:p>
        </w:tc>
        <w:tc>
          <w:tcPr>
            <w:tcW w:w="3591" w:type="dxa"/>
            <w:tcBorders>
              <w:top w:val="single" w:sz="6" w:space="0" w:color="auto"/>
              <w:left w:val="single" w:sz="6" w:space="0" w:color="auto"/>
              <w:bottom w:val="single" w:sz="6" w:space="0" w:color="auto"/>
              <w:right w:val="single" w:sz="6" w:space="0" w:color="auto"/>
            </w:tcBorders>
          </w:tcPr>
          <w:p w:rsidR="007466E4" w:rsidRDefault="007466E4">
            <w:pPr>
              <w:widowControl w:val="0"/>
              <w:spacing w:line="360" w:lineRule="auto"/>
              <w:ind w:firstLine="567"/>
              <w:jc w:val="both"/>
              <w:rPr>
                <w:spacing w:val="20"/>
                <w:sz w:val="28"/>
              </w:rPr>
            </w:pPr>
            <w:r>
              <w:rPr>
                <w:spacing w:val="20"/>
                <w:sz w:val="28"/>
              </w:rPr>
              <w:t>19</w:t>
            </w:r>
            <w:bookmarkStart w:id="111" w:name="OCRUncertain956"/>
            <w:r>
              <w:rPr>
                <w:spacing w:val="20"/>
                <w:sz w:val="28"/>
              </w:rPr>
              <w:t>7</w:t>
            </w:r>
            <w:bookmarkEnd w:id="111"/>
            <w:r>
              <w:rPr>
                <w:spacing w:val="20"/>
                <w:sz w:val="28"/>
              </w:rPr>
              <w:t>3-1979-</w:t>
            </w:r>
            <w:bookmarkStart w:id="112" w:name="OCRUncertain957"/>
            <w:r>
              <w:rPr>
                <w:spacing w:val="20"/>
                <w:sz w:val="28"/>
              </w:rPr>
              <w:t>(Токио-</w:t>
            </w:r>
            <w:bookmarkEnd w:id="112"/>
            <w:r>
              <w:rPr>
                <w:spacing w:val="20"/>
                <w:sz w:val="28"/>
              </w:rPr>
              <w:t xml:space="preserve"> </w:t>
            </w:r>
            <w:bookmarkStart w:id="113" w:name="OCRUncertain958"/>
            <w:r>
              <w:rPr>
                <w:spacing w:val="20"/>
                <w:sz w:val="28"/>
              </w:rPr>
              <w:t xml:space="preserve"> </w:t>
            </w:r>
            <w:bookmarkEnd w:id="113"/>
            <w:r>
              <w:rPr>
                <w:spacing w:val="20"/>
                <w:sz w:val="28"/>
              </w:rPr>
              <w:t>раунд)</w:t>
            </w:r>
          </w:p>
        </w:tc>
        <w:tc>
          <w:tcPr>
            <w:tcW w:w="2657" w:type="dxa"/>
            <w:tcBorders>
              <w:top w:val="single" w:sz="6" w:space="0" w:color="auto"/>
              <w:left w:val="single" w:sz="6" w:space="0" w:color="auto"/>
              <w:bottom w:val="single" w:sz="6" w:space="0" w:color="auto"/>
              <w:right w:val="single" w:sz="6" w:space="0" w:color="auto"/>
            </w:tcBorders>
          </w:tcPr>
          <w:p w:rsidR="007466E4" w:rsidRDefault="007466E4">
            <w:pPr>
              <w:widowControl w:val="0"/>
              <w:spacing w:line="360" w:lineRule="auto"/>
              <w:ind w:firstLine="149"/>
              <w:jc w:val="both"/>
              <w:rPr>
                <w:spacing w:val="20"/>
              </w:rPr>
            </w:pPr>
            <w:r>
              <w:rPr>
                <w:spacing w:val="20"/>
              </w:rPr>
              <w:t>Снижение тарифов, разработка кодек</w:t>
            </w:r>
            <w:r>
              <w:rPr>
                <w:spacing w:val="20"/>
              </w:rPr>
              <w:softHyphen/>
              <w:t>сов, расширяющих и усиливающих компетенцию ГАТТ в области нетариф</w:t>
            </w:r>
            <w:r>
              <w:rPr>
                <w:spacing w:val="20"/>
              </w:rPr>
              <w:softHyphen/>
              <w:t>ных барьеров</w:t>
            </w:r>
          </w:p>
        </w:tc>
      </w:tr>
      <w:tr w:rsidR="007466E4">
        <w:trPr>
          <w:trHeight w:hRule="exact" w:val="2365"/>
        </w:trPr>
        <w:tc>
          <w:tcPr>
            <w:tcW w:w="3521" w:type="dxa"/>
            <w:tcBorders>
              <w:top w:val="single" w:sz="6" w:space="0" w:color="auto"/>
              <w:left w:val="single" w:sz="6" w:space="0" w:color="auto"/>
              <w:bottom w:val="single" w:sz="6" w:space="0" w:color="auto"/>
              <w:right w:val="single" w:sz="6" w:space="0" w:color="auto"/>
            </w:tcBorders>
          </w:tcPr>
          <w:p w:rsidR="007466E4" w:rsidRDefault="007466E4">
            <w:pPr>
              <w:widowControl w:val="0"/>
              <w:spacing w:line="360" w:lineRule="auto"/>
              <w:ind w:firstLine="567"/>
              <w:jc w:val="both"/>
              <w:rPr>
                <w:spacing w:val="20"/>
                <w:sz w:val="28"/>
              </w:rPr>
            </w:pPr>
            <w:bookmarkStart w:id="114" w:name="OCRUncertain959"/>
            <w:r>
              <w:rPr>
                <w:spacing w:val="20"/>
                <w:sz w:val="28"/>
              </w:rPr>
              <w:t>Иу</w:t>
            </w:r>
            <w:bookmarkEnd w:id="114"/>
            <w:r>
              <w:rPr>
                <w:spacing w:val="20"/>
                <w:sz w:val="28"/>
              </w:rPr>
              <w:t>нта-дел</w:t>
            </w:r>
            <w:bookmarkStart w:id="115" w:name="OCRUncertain960"/>
            <w:r>
              <w:rPr>
                <w:spacing w:val="20"/>
                <w:sz w:val="28"/>
              </w:rPr>
              <w:t>ь</w:t>
            </w:r>
            <w:bookmarkEnd w:id="115"/>
            <w:r>
              <w:rPr>
                <w:spacing w:val="20"/>
                <w:sz w:val="28"/>
              </w:rPr>
              <w:t>-</w:t>
            </w:r>
            <w:bookmarkStart w:id="116" w:name="OCRUncertain961"/>
            <w:r>
              <w:rPr>
                <w:spacing w:val="20"/>
                <w:sz w:val="28"/>
              </w:rPr>
              <w:t>Э</w:t>
            </w:r>
            <w:bookmarkEnd w:id="116"/>
            <w:r>
              <w:rPr>
                <w:spacing w:val="20"/>
                <w:sz w:val="28"/>
              </w:rPr>
              <w:t>сте (Уругвай).</w:t>
            </w:r>
            <w:bookmarkStart w:id="117" w:name="OCRUncertain962"/>
            <w:r>
              <w:rPr>
                <w:spacing w:val="20"/>
                <w:sz w:val="28"/>
              </w:rPr>
              <w:t xml:space="preserve">.. </w:t>
            </w:r>
            <w:bookmarkEnd w:id="117"/>
            <w:r>
              <w:rPr>
                <w:spacing w:val="20"/>
                <w:sz w:val="28"/>
              </w:rPr>
              <w:t>Работа проходи</w:t>
            </w:r>
            <w:r>
              <w:rPr>
                <w:spacing w:val="20"/>
                <w:sz w:val="28"/>
              </w:rPr>
              <w:softHyphen/>
              <w:t>ла в Женеве</w:t>
            </w:r>
          </w:p>
        </w:tc>
        <w:tc>
          <w:tcPr>
            <w:tcW w:w="3591" w:type="dxa"/>
            <w:tcBorders>
              <w:top w:val="single" w:sz="6" w:space="0" w:color="auto"/>
              <w:left w:val="single" w:sz="6" w:space="0" w:color="auto"/>
              <w:bottom w:val="single" w:sz="6" w:space="0" w:color="auto"/>
              <w:right w:val="single" w:sz="6" w:space="0" w:color="auto"/>
            </w:tcBorders>
          </w:tcPr>
          <w:p w:rsidR="007466E4" w:rsidRDefault="007466E4">
            <w:pPr>
              <w:widowControl w:val="0"/>
              <w:spacing w:line="360" w:lineRule="auto"/>
              <w:ind w:firstLine="567"/>
              <w:jc w:val="both"/>
              <w:rPr>
                <w:spacing w:val="20"/>
                <w:sz w:val="28"/>
              </w:rPr>
            </w:pPr>
            <w:r>
              <w:rPr>
                <w:spacing w:val="20"/>
                <w:sz w:val="28"/>
              </w:rPr>
              <w:t>19</w:t>
            </w:r>
            <w:bookmarkStart w:id="118" w:name="OCRUncertain963"/>
            <w:r>
              <w:rPr>
                <w:spacing w:val="20"/>
                <w:sz w:val="28"/>
              </w:rPr>
              <w:t>8</w:t>
            </w:r>
            <w:bookmarkEnd w:id="118"/>
            <w:r>
              <w:rPr>
                <w:spacing w:val="20"/>
                <w:sz w:val="28"/>
              </w:rPr>
              <w:t>6-1994 (Уругвай</w:t>
            </w:r>
            <w:r>
              <w:rPr>
                <w:spacing w:val="20"/>
                <w:sz w:val="28"/>
              </w:rPr>
              <w:softHyphen/>
              <w:t xml:space="preserve">ский </w:t>
            </w:r>
            <w:bookmarkStart w:id="119" w:name="OCRUncertain964"/>
            <w:r>
              <w:rPr>
                <w:spacing w:val="20"/>
                <w:sz w:val="28"/>
              </w:rPr>
              <w:t>раунд)</w:t>
            </w:r>
            <w:bookmarkEnd w:id="119"/>
          </w:p>
        </w:tc>
        <w:tc>
          <w:tcPr>
            <w:tcW w:w="2657" w:type="dxa"/>
            <w:tcBorders>
              <w:top w:val="single" w:sz="6" w:space="0" w:color="auto"/>
              <w:left w:val="single" w:sz="6" w:space="0" w:color="auto"/>
              <w:bottom w:val="single" w:sz="6" w:space="0" w:color="auto"/>
              <w:right w:val="single" w:sz="6" w:space="0" w:color="auto"/>
            </w:tcBorders>
          </w:tcPr>
          <w:p w:rsidR="007466E4" w:rsidRDefault="007466E4">
            <w:pPr>
              <w:widowControl w:val="0"/>
              <w:spacing w:line="360" w:lineRule="auto"/>
              <w:ind w:firstLine="149"/>
              <w:jc w:val="both"/>
              <w:rPr>
                <w:spacing w:val="20"/>
              </w:rPr>
            </w:pPr>
            <w:r>
              <w:rPr>
                <w:spacing w:val="20"/>
              </w:rPr>
              <w:t>Снижение таможенных барьер</w:t>
            </w:r>
            <w:bookmarkStart w:id="120" w:name="OCRUncertain965"/>
            <w:r>
              <w:rPr>
                <w:spacing w:val="20"/>
              </w:rPr>
              <w:t>о</w:t>
            </w:r>
            <w:bookmarkEnd w:id="120"/>
            <w:r>
              <w:rPr>
                <w:spacing w:val="20"/>
              </w:rPr>
              <w:t>в, со</w:t>
            </w:r>
            <w:r>
              <w:rPr>
                <w:spacing w:val="20"/>
              </w:rPr>
              <w:softHyphen/>
              <w:t>вершенствование механизм ГАТТ, со</w:t>
            </w:r>
            <w:r>
              <w:rPr>
                <w:spacing w:val="20"/>
              </w:rPr>
              <w:softHyphen/>
              <w:t>глашени</w:t>
            </w:r>
            <w:bookmarkStart w:id="121" w:name="OCRUncertain966"/>
            <w:r>
              <w:rPr>
                <w:spacing w:val="20"/>
              </w:rPr>
              <w:t>е</w:t>
            </w:r>
            <w:bookmarkEnd w:id="121"/>
            <w:r>
              <w:rPr>
                <w:spacing w:val="20"/>
              </w:rPr>
              <w:t xml:space="preserve"> о со</w:t>
            </w:r>
            <w:bookmarkStart w:id="122" w:name="OCRUncertain967"/>
            <w:r>
              <w:rPr>
                <w:spacing w:val="20"/>
              </w:rPr>
              <w:t>з</w:t>
            </w:r>
            <w:bookmarkEnd w:id="122"/>
            <w:r>
              <w:rPr>
                <w:spacing w:val="20"/>
              </w:rPr>
              <w:t>дан</w:t>
            </w:r>
            <w:bookmarkStart w:id="123" w:name="OCRUncertain968"/>
            <w:r>
              <w:rPr>
                <w:spacing w:val="20"/>
              </w:rPr>
              <w:t>и</w:t>
            </w:r>
            <w:bookmarkEnd w:id="123"/>
            <w:r>
              <w:rPr>
                <w:spacing w:val="20"/>
              </w:rPr>
              <w:t>й Всемир</w:t>
            </w:r>
            <w:bookmarkStart w:id="124" w:name="OCRUncertain969"/>
            <w:r>
              <w:rPr>
                <w:spacing w:val="20"/>
              </w:rPr>
              <w:t>н</w:t>
            </w:r>
            <w:bookmarkEnd w:id="124"/>
            <w:r>
              <w:rPr>
                <w:spacing w:val="20"/>
              </w:rPr>
              <w:t>ой торго</w:t>
            </w:r>
            <w:r>
              <w:rPr>
                <w:spacing w:val="20"/>
              </w:rPr>
              <w:softHyphen/>
              <w:t>вой организ</w:t>
            </w:r>
            <w:bookmarkStart w:id="125" w:name="OCRUncertain970"/>
            <w:r>
              <w:rPr>
                <w:spacing w:val="20"/>
              </w:rPr>
              <w:t>а</w:t>
            </w:r>
            <w:bookmarkEnd w:id="125"/>
            <w:r>
              <w:rPr>
                <w:spacing w:val="20"/>
              </w:rPr>
              <w:t>ции. Разработка Генераль</w:t>
            </w:r>
            <w:r>
              <w:rPr>
                <w:spacing w:val="20"/>
              </w:rPr>
              <w:softHyphen/>
              <w:t xml:space="preserve">ного соглашения по торговле услугами </w:t>
            </w:r>
            <w:bookmarkStart w:id="126" w:name="OCRUncertain971"/>
            <w:r>
              <w:rPr>
                <w:spacing w:val="20"/>
              </w:rPr>
              <w:t>(ГАТТ)</w:t>
            </w:r>
            <w:bookmarkEnd w:id="126"/>
          </w:p>
        </w:tc>
      </w:tr>
    </w:tbl>
    <w:p w:rsidR="007466E4" w:rsidRDefault="007466E4">
      <w:pPr>
        <w:widowControl w:val="0"/>
        <w:spacing w:line="360" w:lineRule="auto"/>
        <w:ind w:firstLine="567"/>
        <w:jc w:val="both"/>
        <w:rPr>
          <w:spacing w:val="20"/>
          <w:sz w:val="28"/>
        </w:rPr>
      </w:pPr>
      <w:r>
        <w:rPr>
          <w:spacing w:val="20"/>
          <w:sz w:val="28"/>
        </w:rPr>
        <w:t xml:space="preserve">Преимущества свободной торговли неоспоримы. Поскольку структура национальных ресурсов и уровень технологий в каждой стране </w:t>
      </w:r>
      <w:bookmarkStart w:id="127" w:name="OCRUncertain458"/>
      <w:r>
        <w:rPr>
          <w:spacing w:val="20"/>
          <w:sz w:val="28"/>
        </w:rPr>
        <w:t>различны,</w:t>
      </w:r>
      <w:bookmarkEnd w:id="127"/>
      <w:r>
        <w:rPr>
          <w:spacing w:val="20"/>
          <w:sz w:val="28"/>
        </w:rPr>
        <w:t xml:space="preserve"> то каждая страна может производить опреде</w:t>
      </w:r>
      <w:r>
        <w:rPr>
          <w:spacing w:val="20"/>
          <w:sz w:val="28"/>
        </w:rPr>
        <w:softHyphen/>
        <w:t>ленные товары с разными издержками. Действие при</w:t>
      </w:r>
      <w:bookmarkStart w:id="128" w:name="OCRUncertain459"/>
      <w:r>
        <w:rPr>
          <w:spacing w:val="20"/>
          <w:sz w:val="28"/>
        </w:rPr>
        <w:t>н</w:t>
      </w:r>
      <w:bookmarkEnd w:id="128"/>
      <w:r>
        <w:rPr>
          <w:spacing w:val="20"/>
          <w:sz w:val="28"/>
        </w:rPr>
        <w:t>ципа срав</w:t>
      </w:r>
      <w:r>
        <w:rPr>
          <w:spacing w:val="20"/>
          <w:sz w:val="28"/>
        </w:rPr>
        <w:softHyphen/>
        <w:t>нительных преимуществ заставляет страну производить те товары, издержки на производство которых ниже, чем в других странах. Одновременно свободная торговля стимулирует конкуренцию и ограничивает монополию. Суммарное действие всех перечислен</w:t>
      </w:r>
      <w:r>
        <w:rPr>
          <w:spacing w:val="20"/>
          <w:sz w:val="28"/>
        </w:rPr>
        <w:softHyphen/>
        <w:t>ных факторов стимулирует эко</w:t>
      </w:r>
      <w:bookmarkStart w:id="129" w:name="OCRUncertain460"/>
      <w:r>
        <w:rPr>
          <w:spacing w:val="20"/>
          <w:sz w:val="28"/>
        </w:rPr>
        <w:t>н</w:t>
      </w:r>
      <w:bookmarkEnd w:id="129"/>
      <w:r>
        <w:rPr>
          <w:spacing w:val="20"/>
          <w:sz w:val="28"/>
        </w:rPr>
        <w:t>омический рост.</w:t>
      </w:r>
    </w:p>
    <w:p w:rsidR="007466E4" w:rsidRDefault="007466E4">
      <w:pPr>
        <w:widowControl w:val="0"/>
        <w:spacing w:line="360" w:lineRule="auto"/>
        <w:ind w:firstLine="567"/>
        <w:jc w:val="both"/>
        <w:rPr>
          <w:spacing w:val="20"/>
          <w:sz w:val="28"/>
        </w:rPr>
      </w:pPr>
      <w:r>
        <w:rPr>
          <w:spacing w:val="20"/>
          <w:sz w:val="28"/>
        </w:rPr>
        <w:t>Несмотря на обоснованную критику подобной политики ог</w:t>
      </w:r>
      <w:r>
        <w:rPr>
          <w:spacing w:val="20"/>
          <w:sz w:val="28"/>
        </w:rPr>
        <w:softHyphen/>
        <w:t>раничений во внешней торговле, она периодически проводится в различных странах. Ограничения реализуются по следующим ос</w:t>
      </w:r>
      <w:r>
        <w:rPr>
          <w:spacing w:val="20"/>
          <w:sz w:val="28"/>
        </w:rPr>
        <w:softHyphen/>
        <w:t>новным направлениям:</w:t>
      </w:r>
    </w:p>
    <w:p w:rsidR="007466E4" w:rsidRDefault="007466E4">
      <w:pPr>
        <w:widowControl w:val="0"/>
        <w:spacing w:line="360" w:lineRule="auto"/>
        <w:ind w:firstLine="567"/>
        <w:jc w:val="both"/>
        <w:rPr>
          <w:spacing w:val="20"/>
          <w:sz w:val="28"/>
        </w:rPr>
      </w:pPr>
      <w:r>
        <w:rPr>
          <w:spacing w:val="20"/>
          <w:sz w:val="28"/>
        </w:rPr>
        <w:t>1. Путем введения таможенных тарифов. Тарифы—это нало</w:t>
      </w:r>
      <w:r>
        <w:rPr>
          <w:spacing w:val="20"/>
          <w:sz w:val="28"/>
        </w:rPr>
        <w:softHyphen/>
        <w:t>ги на импорт. Тарифы — это систематизированный перечень та</w:t>
      </w:r>
      <w:r>
        <w:rPr>
          <w:spacing w:val="20"/>
          <w:sz w:val="28"/>
        </w:rPr>
        <w:softHyphen/>
        <w:t>моженных пошлин, которыми облагаются товары. Существует два основных типа. Фарифов. Это фискальные тарифы, используемые государством с целью увеличения притока денежных ресурсов. И протекционистские тарифы, используемые государством для за</w:t>
      </w:r>
      <w:r>
        <w:rPr>
          <w:spacing w:val="20"/>
          <w:sz w:val="28"/>
        </w:rPr>
        <w:softHyphen/>
        <w:t>щиты национальной промышленности от иностранной конкурен</w:t>
      </w:r>
      <w:r>
        <w:rPr>
          <w:spacing w:val="20"/>
          <w:sz w:val="28"/>
        </w:rPr>
        <w:softHyphen/>
        <w:t>ции. Они делают иностранную продукцию более дорогой, чем аналогичную отечественную, которой поэтому потребители и от</w:t>
      </w:r>
      <w:r>
        <w:rPr>
          <w:spacing w:val="20"/>
          <w:sz w:val="28"/>
        </w:rPr>
        <w:softHyphen/>
        <w:t>дают предпочтение.</w:t>
      </w:r>
    </w:p>
    <w:p w:rsidR="007466E4" w:rsidRDefault="007466E4">
      <w:pPr>
        <w:widowControl w:val="0"/>
        <w:spacing w:line="360" w:lineRule="auto"/>
        <w:ind w:firstLine="567"/>
        <w:jc w:val="both"/>
        <w:rPr>
          <w:spacing w:val="20"/>
          <w:sz w:val="28"/>
        </w:rPr>
      </w:pPr>
      <w:r>
        <w:rPr>
          <w:spacing w:val="20"/>
          <w:sz w:val="28"/>
        </w:rPr>
        <w:t>Пошлины бывают 3 видов:</w:t>
      </w:r>
    </w:p>
    <w:p w:rsidR="007466E4" w:rsidRDefault="007466E4">
      <w:pPr>
        <w:widowControl w:val="0"/>
        <w:spacing w:line="360" w:lineRule="auto"/>
        <w:ind w:firstLine="567"/>
        <w:jc w:val="both"/>
        <w:rPr>
          <w:spacing w:val="20"/>
          <w:sz w:val="28"/>
        </w:rPr>
      </w:pPr>
      <w:r>
        <w:rPr>
          <w:spacing w:val="20"/>
          <w:sz w:val="28"/>
        </w:rPr>
        <w:t>а</w:t>
      </w:r>
      <w:bookmarkStart w:id="130" w:name="OCRUncertain462"/>
      <w:r>
        <w:rPr>
          <w:spacing w:val="20"/>
          <w:sz w:val="28"/>
        </w:rPr>
        <w:t>д</w:t>
      </w:r>
      <w:bookmarkEnd w:id="130"/>
      <w:r>
        <w:rPr>
          <w:spacing w:val="20"/>
          <w:sz w:val="28"/>
        </w:rPr>
        <w:t>ва</w:t>
      </w:r>
      <w:bookmarkStart w:id="131" w:name="OCRUncertain463"/>
      <w:r>
        <w:rPr>
          <w:spacing w:val="20"/>
          <w:sz w:val="28"/>
        </w:rPr>
        <w:t>л</w:t>
      </w:r>
      <w:bookmarkStart w:id="132" w:name="OCRUncertain464"/>
      <w:bookmarkEnd w:id="131"/>
      <w:r>
        <w:rPr>
          <w:spacing w:val="20"/>
          <w:sz w:val="28"/>
        </w:rPr>
        <w:t>орные—</w:t>
      </w:r>
      <w:bookmarkEnd w:id="132"/>
      <w:r>
        <w:rPr>
          <w:spacing w:val="20"/>
          <w:sz w:val="28"/>
        </w:rPr>
        <w:t>взимаемые в процентах от стоимости товара;</w:t>
      </w:r>
    </w:p>
    <w:p w:rsidR="007466E4" w:rsidRDefault="007466E4">
      <w:pPr>
        <w:widowControl w:val="0"/>
        <w:spacing w:line="360" w:lineRule="auto"/>
        <w:ind w:firstLine="567"/>
        <w:jc w:val="both"/>
        <w:rPr>
          <w:spacing w:val="20"/>
          <w:sz w:val="28"/>
        </w:rPr>
      </w:pPr>
      <w:r>
        <w:rPr>
          <w:spacing w:val="20"/>
          <w:sz w:val="28"/>
        </w:rPr>
        <w:t>специфические—взимаемые в виде определе</w:t>
      </w:r>
      <w:bookmarkStart w:id="133" w:name="OCRUncertain466"/>
      <w:r>
        <w:rPr>
          <w:spacing w:val="20"/>
          <w:sz w:val="28"/>
        </w:rPr>
        <w:t>нн</w:t>
      </w:r>
      <w:bookmarkEnd w:id="133"/>
      <w:r>
        <w:rPr>
          <w:spacing w:val="20"/>
          <w:sz w:val="28"/>
        </w:rPr>
        <w:t>ой денеж</w:t>
      </w:r>
      <w:r>
        <w:rPr>
          <w:spacing w:val="20"/>
          <w:sz w:val="28"/>
        </w:rPr>
        <w:softHyphen/>
        <w:t>ной суммы с веса, объема или штуки то</w:t>
      </w:r>
      <w:bookmarkStart w:id="134" w:name="OCRUncertain467"/>
      <w:r>
        <w:rPr>
          <w:spacing w:val="20"/>
          <w:sz w:val="28"/>
        </w:rPr>
        <w:t>в</w:t>
      </w:r>
      <w:bookmarkEnd w:id="134"/>
      <w:r>
        <w:rPr>
          <w:spacing w:val="20"/>
          <w:sz w:val="28"/>
        </w:rPr>
        <w:t>ара;</w:t>
      </w:r>
    </w:p>
    <w:p w:rsidR="007466E4" w:rsidRDefault="007466E4">
      <w:pPr>
        <w:widowControl w:val="0"/>
        <w:spacing w:line="360" w:lineRule="auto"/>
        <w:ind w:firstLine="567"/>
        <w:jc w:val="both"/>
        <w:rPr>
          <w:spacing w:val="20"/>
          <w:sz w:val="28"/>
        </w:rPr>
      </w:pPr>
      <w:bookmarkStart w:id="135" w:name="OCRUncertain468"/>
      <w:r>
        <w:rPr>
          <w:spacing w:val="20"/>
          <w:sz w:val="28"/>
        </w:rPr>
        <w:t>смешанные—</w:t>
      </w:r>
      <w:bookmarkEnd w:id="135"/>
      <w:r>
        <w:rPr>
          <w:spacing w:val="20"/>
          <w:sz w:val="28"/>
        </w:rPr>
        <w:t xml:space="preserve"> предполагающие одновременное прим</w:t>
      </w:r>
      <w:bookmarkStart w:id="136" w:name="OCRUncertain469"/>
      <w:r>
        <w:rPr>
          <w:spacing w:val="20"/>
          <w:sz w:val="28"/>
        </w:rPr>
        <w:t>е</w:t>
      </w:r>
      <w:bookmarkEnd w:id="136"/>
      <w:r>
        <w:rPr>
          <w:spacing w:val="20"/>
          <w:sz w:val="28"/>
        </w:rPr>
        <w:t xml:space="preserve">нение </w:t>
      </w:r>
      <w:bookmarkStart w:id="137" w:name="OCRUncertain470"/>
      <w:r>
        <w:rPr>
          <w:spacing w:val="20"/>
          <w:sz w:val="28"/>
        </w:rPr>
        <w:t>адвалорных</w:t>
      </w:r>
      <w:bookmarkEnd w:id="137"/>
      <w:r>
        <w:rPr>
          <w:spacing w:val="20"/>
          <w:sz w:val="28"/>
        </w:rPr>
        <w:t xml:space="preserve"> и специфических пошлин.</w:t>
      </w:r>
    </w:p>
    <w:p w:rsidR="007466E4" w:rsidRDefault="007466E4">
      <w:pPr>
        <w:widowControl w:val="0"/>
        <w:spacing w:line="360" w:lineRule="auto"/>
        <w:ind w:firstLine="567"/>
        <w:jc w:val="both"/>
        <w:rPr>
          <w:spacing w:val="20"/>
          <w:sz w:val="28"/>
        </w:rPr>
      </w:pPr>
      <w:r>
        <w:rPr>
          <w:spacing w:val="20"/>
          <w:sz w:val="28"/>
        </w:rPr>
        <w:t xml:space="preserve">Например, в Украине с февраля </w:t>
      </w:r>
      <w:bookmarkStart w:id="138" w:name="OCRUncertain472"/>
      <w:r>
        <w:rPr>
          <w:spacing w:val="20"/>
          <w:sz w:val="28"/>
        </w:rPr>
        <w:t>1</w:t>
      </w:r>
      <w:bookmarkEnd w:id="138"/>
      <w:r>
        <w:rPr>
          <w:spacing w:val="20"/>
          <w:sz w:val="28"/>
        </w:rPr>
        <w:t>993г. действует единый та</w:t>
      </w:r>
      <w:r>
        <w:rPr>
          <w:spacing w:val="20"/>
          <w:sz w:val="28"/>
        </w:rPr>
        <w:softHyphen/>
        <w:t>моженный тариф, представляющий собой свод ставок пошлин, взим</w:t>
      </w:r>
      <w:bookmarkStart w:id="139" w:name="OCRUncertain473"/>
      <w:r>
        <w:rPr>
          <w:spacing w:val="20"/>
          <w:sz w:val="28"/>
        </w:rPr>
        <w:t>а</w:t>
      </w:r>
      <w:bookmarkEnd w:id="139"/>
      <w:r>
        <w:rPr>
          <w:spacing w:val="20"/>
          <w:sz w:val="28"/>
        </w:rPr>
        <w:t>емых при импорте товаров из-за рубежа на таможенную территорию Украины. В тарифе ставки пошлины определены в проц</w:t>
      </w:r>
      <w:bookmarkStart w:id="140" w:name="OCRUncertain475"/>
      <w:r>
        <w:rPr>
          <w:spacing w:val="20"/>
          <w:sz w:val="28"/>
        </w:rPr>
        <w:t>е</w:t>
      </w:r>
      <w:bookmarkEnd w:id="140"/>
      <w:r>
        <w:rPr>
          <w:spacing w:val="20"/>
          <w:sz w:val="28"/>
        </w:rPr>
        <w:t>нтах от таможенной стоимости товаров.</w:t>
      </w:r>
    </w:p>
    <w:p w:rsidR="007466E4" w:rsidRDefault="007466E4">
      <w:pPr>
        <w:widowControl w:val="0"/>
        <w:spacing w:line="360" w:lineRule="auto"/>
        <w:ind w:firstLine="567"/>
        <w:jc w:val="both"/>
        <w:rPr>
          <w:spacing w:val="20"/>
          <w:sz w:val="28"/>
        </w:rPr>
      </w:pPr>
      <w:r>
        <w:rPr>
          <w:spacing w:val="20"/>
          <w:sz w:val="28"/>
        </w:rPr>
        <w:t>Тариф по размерам ставок разделяется на три разновидно</w:t>
      </w:r>
      <w:r>
        <w:rPr>
          <w:spacing w:val="20"/>
          <w:sz w:val="28"/>
        </w:rPr>
        <w:softHyphen/>
        <w:t>сти:</w:t>
      </w:r>
    </w:p>
    <w:p w:rsidR="007466E4" w:rsidRDefault="007466E4">
      <w:pPr>
        <w:widowControl w:val="0"/>
        <w:spacing w:line="360" w:lineRule="auto"/>
        <w:ind w:firstLine="567"/>
        <w:jc w:val="both"/>
        <w:rPr>
          <w:spacing w:val="20"/>
          <w:sz w:val="28"/>
        </w:rPr>
      </w:pPr>
      <w:r>
        <w:rPr>
          <w:spacing w:val="20"/>
          <w:sz w:val="28"/>
        </w:rPr>
        <w:t>преференциальные ставки, включая освобождения от уп</w:t>
      </w:r>
      <w:r>
        <w:rPr>
          <w:spacing w:val="20"/>
          <w:sz w:val="28"/>
        </w:rPr>
        <w:softHyphen/>
        <w:t xml:space="preserve">латы пошлины, применяются к товарам, происходящим из стран, входящих вместе с Украиной </w:t>
      </w:r>
      <w:bookmarkStart w:id="141" w:name="OCRUncertain476"/>
      <w:r>
        <w:rPr>
          <w:spacing w:val="20"/>
          <w:sz w:val="28"/>
        </w:rPr>
        <w:t>в</w:t>
      </w:r>
      <w:bookmarkEnd w:id="141"/>
      <w:r>
        <w:rPr>
          <w:spacing w:val="20"/>
          <w:sz w:val="28"/>
        </w:rPr>
        <w:t xml:space="preserve"> таможенные союзы или образующих специальные зо</w:t>
      </w:r>
      <w:bookmarkStart w:id="142" w:name="OCRUncertain477"/>
      <w:r>
        <w:rPr>
          <w:spacing w:val="20"/>
          <w:sz w:val="28"/>
        </w:rPr>
        <w:t>н</w:t>
      </w:r>
      <w:bookmarkEnd w:id="142"/>
      <w:r>
        <w:rPr>
          <w:spacing w:val="20"/>
          <w:sz w:val="28"/>
        </w:rPr>
        <w:t>ы, или которым предос</w:t>
      </w:r>
      <w:r>
        <w:rPr>
          <w:spacing w:val="20"/>
          <w:sz w:val="28"/>
        </w:rPr>
        <w:softHyphen/>
        <w:t>тав</w:t>
      </w:r>
      <w:bookmarkStart w:id="143" w:name="OCRUncertain478"/>
      <w:r>
        <w:rPr>
          <w:spacing w:val="20"/>
          <w:sz w:val="28"/>
        </w:rPr>
        <w:t>л</w:t>
      </w:r>
      <w:bookmarkEnd w:id="143"/>
      <w:r>
        <w:rPr>
          <w:spacing w:val="20"/>
          <w:sz w:val="28"/>
        </w:rPr>
        <w:t>ен специальный режим в соответствии с международ</w:t>
      </w:r>
      <w:r>
        <w:rPr>
          <w:spacing w:val="20"/>
          <w:sz w:val="28"/>
        </w:rPr>
        <w:softHyphen/>
        <w:t>ными д</w:t>
      </w:r>
      <w:bookmarkStart w:id="144" w:name="OCRUncertain479"/>
      <w:r>
        <w:rPr>
          <w:spacing w:val="20"/>
          <w:sz w:val="28"/>
        </w:rPr>
        <w:t>о</w:t>
      </w:r>
      <w:bookmarkEnd w:id="144"/>
      <w:r>
        <w:rPr>
          <w:spacing w:val="20"/>
          <w:sz w:val="28"/>
        </w:rPr>
        <w:t>говорами, а также происхождением из разви</w:t>
      </w:r>
      <w:r>
        <w:rPr>
          <w:spacing w:val="20"/>
          <w:sz w:val="28"/>
        </w:rPr>
        <w:softHyphen/>
        <w:t>вающихся стран;</w:t>
      </w:r>
    </w:p>
    <w:p w:rsidR="007466E4" w:rsidRDefault="007466E4">
      <w:pPr>
        <w:widowControl w:val="0"/>
        <w:spacing w:line="360" w:lineRule="auto"/>
        <w:ind w:firstLine="567"/>
        <w:jc w:val="both"/>
        <w:rPr>
          <w:spacing w:val="20"/>
          <w:sz w:val="28"/>
        </w:rPr>
      </w:pPr>
      <w:r>
        <w:rPr>
          <w:spacing w:val="20"/>
          <w:sz w:val="28"/>
        </w:rPr>
        <w:t>льготные ставки применяются к товарам, происходящим из стран, пользующихся на Украине режимом наибольше</w:t>
      </w:r>
      <w:r>
        <w:rPr>
          <w:spacing w:val="20"/>
          <w:sz w:val="28"/>
        </w:rPr>
        <w:softHyphen/>
        <w:t>го благоприятствования. В международной торго</w:t>
      </w:r>
      <w:bookmarkStart w:id="145" w:name="OCRUncertain480"/>
      <w:r>
        <w:rPr>
          <w:spacing w:val="20"/>
          <w:sz w:val="28"/>
        </w:rPr>
        <w:t>в</w:t>
      </w:r>
      <w:bookmarkEnd w:id="145"/>
      <w:r>
        <w:rPr>
          <w:spacing w:val="20"/>
          <w:sz w:val="28"/>
        </w:rPr>
        <w:t>ле ре</w:t>
      </w:r>
      <w:r>
        <w:rPr>
          <w:spacing w:val="20"/>
          <w:sz w:val="28"/>
        </w:rPr>
        <w:softHyphen/>
        <w:t>жим наибольшего благоприятствования оз</w:t>
      </w:r>
      <w:bookmarkStart w:id="146" w:name="OCRUncertain481"/>
      <w:r>
        <w:rPr>
          <w:spacing w:val="20"/>
          <w:sz w:val="28"/>
        </w:rPr>
        <w:t>н</w:t>
      </w:r>
      <w:bookmarkEnd w:id="146"/>
      <w:r>
        <w:rPr>
          <w:spacing w:val="20"/>
          <w:sz w:val="28"/>
        </w:rPr>
        <w:t>ачает порядок, при котором уровень таможенных пошлин и прочих сбо</w:t>
      </w:r>
      <w:r>
        <w:rPr>
          <w:spacing w:val="20"/>
          <w:sz w:val="28"/>
        </w:rPr>
        <w:softHyphen/>
        <w:t>ров, взимаемых при импорте товаров из страны, поль</w:t>
      </w:r>
      <w:r>
        <w:rPr>
          <w:spacing w:val="20"/>
          <w:sz w:val="28"/>
        </w:rPr>
        <w:softHyphen/>
        <w:t>зующейся таким режимом, не должен быть выше анало</w:t>
      </w:r>
      <w:r>
        <w:rPr>
          <w:spacing w:val="20"/>
          <w:sz w:val="28"/>
        </w:rPr>
        <w:softHyphen/>
        <w:t>гичных пошлин и сборов, налагаемых на товары любой другой страны. То же относится и к различным, связан</w:t>
      </w:r>
      <w:r>
        <w:rPr>
          <w:spacing w:val="20"/>
          <w:sz w:val="28"/>
        </w:rPr>
        <w:softHyphen/>
        <w:t>ным с торговлей формальностями и процедурам. Иными словами режим наибольшего благоприятствования преду</w:t>
      </w:r>
      <w:r>
        <w:rPr>
          <w:spacing w:val="20"/>
          <w:sz w:val="28"/>
        </w:rPr>
        <w:softHyphen/>
        <w:t>сматривает лишь рав</w:t>
      </w:r>
      <w:bookmarkStart w:id="147" w:name="OCRUncertain483"/>
      <w:r>
        <w:rPr>
          <w:spacing w:val="20"/>
          <w:sz w:val="28"/>
        </w:rPr>
        <w:t>н</w:t>
      </w:r>
      <w:bookmarkEnd w:id="147"/>
      <w:r>
        <w:rPr>
          <w:spacing w:val="20"/>
          <w:sz w:val="28"/>
        </w:rPr>
        <w:t>ый с остальными торговыми парт</w:t>
      </w:r>
      <w:r>
        <w:rPr>
          <w:spacing w:val="20"/>
          <w:sz w:val="28"/>
        </w:rPr>
        <w:softHyphen/>
        <w:t>нерами (не дискриминационный) статус, а не какие-либо особые претензии и льготы. Режим наибольшего благо</w:t>
      </w:r>
      <w:r>
        <w:rPr>
          <w:spacing w:val="20"/>
          <w:sz w:val="28"/>
        </w:rPr>
        <w:softHyphen/>
        <w:t>приятствования предст</w:t>
      </w:r>
      <w:bookmarkStart w:id="148" w:name="OCRUncertain484"/>
      <w:r>
        <w:rPr>
          <w:spacing w:val="20"/>
          <w:sz w:val="28"/>
        </w:rPr>
        <w:t>а</w:t>
      </w:r>
      <w:bookmarkEnd w:id="148"/>
      <w:r>
        <w:rPr>
          <w:spacing w:val="20"/>
          <w:sz w:val="28"/>
        </w:rPr>
        <w:t>вляется на взаимной ос</w:t>
      </w:r>
      <w:bookmarkStart w:id="149" w:name="OCRUncertain485"/>
      <w:r>
        <w:rPr>
          <w:spacing w:val="20"/>
          <w:sz w:val="28"/>
        </w:rPr>
        <w:t>н</w:t>
      </w:r>
      <w:bookmarkEnd w:id="149"/>
      <w:r>
        <w:rPr>
          <w:spacing w:val="20"/>
          <w:sz w:val="28"/>
        </w:rPr>
        <w:t>ове, как правило в рамках двухсторонних и многосторонних тор</w:t>
      </w:r>
      <w:r>
        <w:rPr>
          <w:spacing w:val="20"/>
          <w:sz w:val="28"/>
        </w:rPr>
        <w:softHyphen/>
        <w:t>говых договоров и соглашений и является общепринятой нормой в международной торговле, зафиксированной в уставе ГАТТ "любая страна, присоединяясь к соглашению, обязуется обеспечивать соблюдение принципов режима наибольшего благоприятствования по отнош</w:t>
      </w:r>
      <w:bookmarkStart w:id="150" w:name="OCRUncertain486"/>
      <w:r>
        <w:rPr>
          <w:spacing w:val="20"/>
          <w:sz w:val="28"/>
        </w:rPr>
        <w:t>е</w:t>
      </w:r>
      <w:bookmarkEnd w:id="150"/>
      <w:r>
        <w:rPr>
          <w:spacing w:val="20"/>
          <w:sz w:val="28"/>
        </w:rPr>
        <w:t>нию ко всем остальным его участникам".</w:t>
      </w:r>
    </w:p>
    <w:p w:rsidR="007466E4" w:rsidRDefault="007466E4">
      <w:pPr>
        <w:widowControl w:val="0"/>
        <w:spacing w:line="360" w:lineRule="auto"/>
        <w:ind w:firstLine="567"/>
        <w:jc w:val="both"/>
        <w:rPr>
          <w:spacing w:val="20"/>
          <w:sz w:val="28"/>
        </w:rPr>
      </w:pPr>
      <w:r>
        <w:rPr>
          <w:spacing w:val="20"/>
          <w:sz w:val="28"/>
        </w:rPr>
        <w:t xml:space="preserve">Как правило, уровни таможенного обложения </w:t>
      </w:r>
      <w:bookmarkStart w:id="151" w:name="OCRUncertain487"/>
      <w:r>
        <w:rPr>
          <w:spacing w:val="20"/>
          <w:sz w:val="28"/>
        </w:rPr>
        <w:t>в</w:t>
      </w:r>
      <w:bookmarkEnd w:id="151"/>
      <w:r>
        <w:rPr>
          <w:spacing w:val="20"/>
          <w:sz w:val="28"/>
        </w:rPr>
        <w:t xml:space="preserve">сех стран не остаются неизменными, а меняются в зависимости от степени международного разделения труда, интеграционных процессов и так далее. В целом же характерна тенденция (для развитых стран, как пример в развитии) к постепенному снижению таможенных пошлин. Так за последние 40 лет их уровень снизился более чем </w:t>
      </w:r>
      <w:bookmarkStart w:id="152" w:name="OCRUncertain489"/>
      <w:r>
        <w:rPr>
          <w:spacing w:val="20"/>
          <w:sz w:val="28"/>
        </w:rPr>
        <w:t>на З/4</w:t>
      </w:r>
      <w:bookmarkEnd w:id="152"/>
      <w:r>
        <w:rPr>
          <w:spacing w:val="20"/>
          <w:sz w:val="28"/>
        </w:rPr>
        <w:t>.</w:t>
      </w:r>
    </w:p>
    <w:p w:rsidR="007466E4" w:rsidRDefault="007466E4">
      <w:pPr>
        <w:widowControl w:val="0"/>
        <w:spacing w:line="360" w:lineRule="auto"/>
        <w:ind w:firstLine="567"/>
        <w:jc w:val="both"/>
        <w:rPr>
          <w:spacing w:val="20"/>
          <w:sz w:val="28"/>
        </w:rPr>
      </w:pPr>
      <w:bookmarkStart w:id="153" w:name="OCRUncertain491"/>
      <w:r>
        <w:rPr>
          <w:spacing w:val="20"/>
          <w:sz w:val="28"/>
        </w:rPr>
        <w:t>2. К общим для всех стран ф</w:t>
      </w:r>
      <w:bookmarkEnd w:id="153"/>
      <w:r>
        <w:rPr>
          <w:spacing w:val="20"/>
          <w:sz w:val="28"/>
        </w:rPr>
        <w:t>ормам регулирования внешне</w:t>
      </w:r>
      <w:r>
        <w:rPr>
          <w:spacing w:val="20"/>
          <w:sz w:val="28"/>
        </w:rPr>
        <w:softHyphen/>
        <w:t>торговой деятельности относятся нетарифные меры. Согласно принятой в ООН классификации к ним относятся меры, направ</w:t>
      </w:r>
      <w:r>
        <w:rPr>
          <w:spacing w:val="20"/>
          <w:sz w:val="28"/>
        </w:rPr>
        <w:softHyphen/>
        <w:t>ленные на косвенное и административное ограничение импорта с целью защиты определенных отраслей национального производст</w:t>
      </w:r>
      <w:r>
        <w:rPr>
          <w:spacing w:val="20"/>
          <w:sz w:val="28"/>
        </w:rPr>
        <w:softHyphen/>
        <w:t>ва. Сюда относятся: лицензирование и контингентирование им</w:t>
      </w:r>
      <w:r>
        <w:rPr>
          <w:spacing w:val="20"/>
          <w:sz w:val="28"/>
        </w:rPr>
        <w:softHyphen/>
        <w:t>порта, антидемпинговые и компенсацио</w:t>
      </w:r>
      <w:bookmarkStart w:id="154" w:name="OCRUncertain492"/>
      <w:r>
        <w:rPr>
          <w:spacing w:val="20"/>
          <w:sz w:val="28"/>
        </w:rPr>
        <w:t>н</w:t>
      </w:r>
      <w:bookmarkEnd w:id="154"/>
      <w:r>
        <w:rPr>
          <w:spacing w:val="20"/>
          <w:sz w:val="28"/>
        </w:rPr>
        <w:t xml:space="preserve">ные пошлины, </w:t>
      </w:r>
      <w:bookmarkStart w:id="155" w:name="OCRUncertain493"/>
      <w:r>
        <w:rPr>
          <w:spacing w:val="20"/>
          <w:sz w:val="28"/>
        </w:rPr>
        <w:t>импортные</w:t>
      </w:r>
      <w:bookmarkEnd w:id="155"/>
      <w:r>
        <w:rPr>
          <w:spacing w:val="20"/>
          <w:sz w:val="28"/>
        </w:rPr>
        <w:t xml:space="preserve"> депозиты, так называемые "добровольные экспортные огра</w:t>
      </w:r>
      <w:r>
        <w:rPr>
          <w:spacing w:val="20"/>
          <w:sz w:val="28"/>
        </w:rPr>
        <w:softHyphen/>
        <w:t>ничения", компенсационные сборы, система минимальных им</w:t>
      </w:r>
      <w:r>
        <w:rPr>
          <w:spacing w:val="20"/>
          <w:sz w:val="28"/>
        </w:rPr>
        <w:softHyphen/>
        <w:t>портных цен и т.п. Рассмотрим основные из них более подробно.</w:t>
      </w:r>
    </w:p>
    <w:p w:rsidR="007466E4" w:rsidRDefault="007466E4">
      <w:pPr>
        <w:widowControl w:val="0"/>
        <w:spacing w:line="360" w:lineRule="auto"/>
        <w:ind w:firstLine="567"/>
        <w:jc w:val="both"/>
        <w:rPr>
          <w:spacing w:val="20"/>
          <w:sz w:val="28"/>
        </w:rPr>
      </w:pPr>
      <w:r>
        <w:rPr>
          <w:spacing w:val="20"/>
          <w:sz w:val="28"/>
        </w:rPr>
        <w:t>Под лицензией понимается разрешение, выдаваемое госу</w:t>
      </w:r>
      <w:r>
        <w:rPr>
          <w:spacing w:val="20"/>
          <w:sz w:val="28"/>
        </w:rPr>
        <w:softHyphen/>
        <w:t>дарственными органами на право той или иной деятельности. Система лицензий возникла еще в период меркантилизма и ис</w:t>
      </w:r>
      <w:r>
        <w:rPr>
          <w:spacing w:val="20"/>
          <w:sz w:val="28"/>
        </w:rPr>
        <w:softHyphen/>
        <w:t>пользовалась для регулирования торго</w:t>
      </w:r>
      <w:bookmarkStart w:id="156" w:name="OCRUncertain495"/>
      <w:r>
        <w:rPr>
          <w:spacing w:val="20"/>
          <w:sz w:val="28"/>
        </w:rPr>
        <w:t>в</w:t>
      </w:r>
      <w:bookmarkEnd w:id="156"/>
      <w:r>
        <w:rPr>
          <w:spacing w:val="20"/>
          <w:sz w:val="28"/>
        </w:rPr>
        <w:t xml:space="preserve">ого баланса. Прошедшее </w:t>
      </w:r>
      <w:bookmarkStart w:id="157" w:name="OCRUncertain496"/>
      <w:r>
        <w:rPr>
          <w:spacing w:val="20"/>
          <w:sz w:val="28"/>
        </w:rPr>
        <w:t>время изменило</w:t>
      </w:r>
      <w:bookmarkEnd w:id="157"/>
      <w:r>
        <w:rPr>
          <w:spacing w:val="20"/>
          <w:sz w:val="28"/>
        </w:rPr>
        <w:t xml:space="preserve"> ее характер. Значен</w:t>
      </w:r>
      <w:bookmarkStart w:id="158" w:name="OCRUncertain497"/>
      <w:r>
        <w:rPr>
          <w:spacing w:val="20"/>
          <w:sz w:val="28"/>
        </w:rPr>
        <w:t>и</w:t>
      </w:r>
      <w:bookmarkEnd w:id="158"/>
      <w:r>
        <w:rPr>
          <w:spacing w:val="20"/>
          <w:sz w:val="28"/>
        </w:rPr>
        <w:t>е лицензии возросло в пери</w:t>
      </w:r>
      <w:r>
        <w:rPr>
          <w:spacing w:val="20"/>
          <w:sz w:val="28"/>
        </w:rPr>
        <w:softHyphen/>
        <w:t>од мирового кризиса 1929-1933 гг., а зат</w:t>
      </w:r>
      <w:bookmarkStart w:id="159" w:name="OCRUncertain498"/>
      <w:r>
        <w:rPr>
          <w:spacing w:val="20"/>
          <w:sz w:val="28"/>
        </w:rPr>
        <w:t>е</w:t>
      </w:r>
      <w:bookmarkEnd w:id="159"/>
      <w:r>
        <w:rPr>
          <w:spacing w:val="20"/>
          <w:sz w:val="28"/>
        </w:rPr>
        <w:t>м — во время второй ми</w:t>
      </w:r>
      <w:r>
        <w:rPr>
          <w:spacing w:val="20"/>
          <w:sz w:val="28"/>
        </w:rPr>
        <w:softHyphen/>
        <w:t>ровой войны. В послевоенные годы наблюдается либерализация внешней торговли, приведшая к ослаблению роли лицензий в р</w:t>
      </w:r>
      <w:bookmarkStart w:id="160" w:name="OCRUncertain500"/>
      <w:r>
        <w:rPr>
          <w:spacing w:val="20"/>
          <w:sz w:val="28"/>
        </w:rPr>
        <w:t>е</w:t>
      </w:r>
      <w:bookmarkEnd w:id="160"/>
      <w:r>
        <w:rPr>
          <w:spacing w:val="20"/>
          <w:sz w:val="28"/>
        </w:rPr>
        <w:softHyphen/>
        <w:t>гулировании экспорта и импорта, сокращению кол</w:t>
      </w:r>
      <w:bookmarkStart w:id="161" w:name="OCRUncertain501"/>
      <w:r>
        <w:rPr>
          <w:spacing w:val="20"/>
          <w:sz w:val="28"/>
        </w:rPr>
        <w:t>и</w:t>
      </w:r>
      <w:bookmarkEnd w:id="161"/>
      <w:r>
        <w:rPr>
          <w:spacing w:val="20"/>
          <w:sz w:val="28"/>
        </w:rPr>
        <w:t>чества лицен</w:t>
      </w:r>
      <w:r>
        <w:rPr>
          <w:spacing w:val="20"/>
          <w:sz w:val="28"/>
        </w:rPr>
        <w:softHyphen/>
        <w:t>зируемых товаров.</w:t>
      </w:r>
    </w:p>
    <w:p w:rsidR="007466E4" w:rsidRDefault="007466E4">
      <w:pPr>
        <w:widowControl w:val="0"/>
        <w:spacing w:line="360" w:lineRule="auto"/>
        <w:ind w:firstLine="567"/>
        <w:jc w:val="both"/>
        <w:rPr>
          <w:spacing w:val="20"/>
          <w:sz w:val="28"/>
        </w:rPr>
      </w:pPr>
      <w:r>
        <w:rPr>
          <w:spacing w:val="20"/>
          <w:sz w:val="28"/>
        </w:rPr>
        <w:t>Лицензия как форма регулирования международной тор</w:t>
      </w:r>
      <w:r>
        <w:rPr>
          <w:spacing w:val="20"/>
          <w:sz w:val="28"/>
        </w:rPr>
        <w:softHyphen/>
        <w:t xml:space="preserve">говли представляет собой документ на право ввоза или </w:t>
      </w:r>
      <w:bookmarkStart w:id="162" w:name="OCRUncertain502"/>
      <w:r>
        <w:rPr>
          <w:spacing w:val="20"/>
          <w:sz w:val="28"/>
        </w:rPr>
        <w:t>вывоза</w:t>
      </w:r>
      <w:bookmarkEnd w:id="162"/>
      <w:r>
        <w:rPr>
          <w:spacing w:val="20"/>
          <w:sz w:val="28"/>
        </w:rPr>
        <w:t xml:space="preserve"> то</w:t>
      </w:r>
      <w:r>
        <w:rPr>
          <w:spacing w:val="20"/>
          <w:sz w:val="28"/>
        </w:rPr>
        <w:softHyphen/>
        <w:t>варов, выдаваемая им</w:t>
      </w:r>
      <w:bookmarkStart w:id="163" w:name="OCRUncertain503"/>
      <w:r>
        <w:rPr>
          <w:spacing w:val="20"/>
          <w:sz w:val="28"/>
        </w:rPr>
        <w:t>п</w:t>
      </w:r>
      <w:bookmarkEnd w:id="163"/>
      <w:r>
        <w:rPr>
          <w:spacing w:val="20"/>
          <w:sz w:val="28"/>
        </w:rPr>
        <w:t xml:space="preserve">ортеру </w:t>
      </w:r>
      <w:bookmarkStart w:id="164" w:name="OCRUncertain504"/>
      <w:r>
        <w:rPr>
          <w:spacing w:val="20"/>
          <w:sz w:val="28"/>
        </w:rPr>
        <w:t>и</w:t>
      </w:r>
      <w:bookmarkEnd w:id="164"/>
      <w:r>
        <w:rPr>
          <w:spacing w:val="20"/>
          <w:sz w:val="28"/>
        </w:rPr>
        <w:t>ли экс</w:t>
      </w:r>
      <w:bookmarkStart w:id="165" w:name="OCRUncertain505"/>
      <w:r>
        <w:rPr>
          <w:spacing w:val="20"/>
          <w:sz w:val="28"/>
        </w:rPr>
        <w:t>п</w:t>
      </w:r>
      <w:bookmarkEnd w:id="165"/>
      <w:r>
        <w:rPr>
          <w:spacing w:val="20"/>
          <w:sz w:val="28"/>
        </w:rPr>
        <w:t xml:space="preserve">ортеру государственным органом. Ее использование </w:t>
      </w:r>
      <w:bookmarkStart w:id="166" w:name="OCRUncertain506"/>
      <w:r>
        <w:rPr>
          <w:spacing w:val="20"/>
          <w:sz w:val="28"/>
        </w:rPr>
        <w:t>п</w:t>
      </w:r>
      <w:bookmarkEnd w:id="166"/>
      <w:r>
        <w:rPr>
          <w:spacing w:val="20"/>
          <w:sz w:val="28"/>
        </w:rPr>
        <w:t>озволяет государству оказывать пря</w:t>
      </w:r>
      <w:r>
        <w:rPr>
          <w:spacing w:val="20"/>
          <w:sz w:val="28"/>
        </w:rPr>
        <w:softHyphen/>
        <w:t>мое воздействие на внешнюю торговлю страны, ограничивая ее размеры, а в ряде случаев и полностью запрещая экс</w:t>
      </w:r>
      <w:bookmarkStart w:id="167" w:name="OCRUncertain507"/>
      <w:r>
        <w:rPr>
          <w:spacing w:val="20"/>
          <w:sz w:val="28"/>
        </w:rPr>
        <w:t>п</w:t>
      </w:r>
      <w:bookmarkEnd w:id="167"/>
      <w:r>
        <w:rPr>
          <w:spacing w:val="20"/>
          <w:sz w:val="28"/>
        </w:rPr>
        <w:t>орт или им</w:t>
      </w:r>
      <w:r>
        <w:rPr>
          <w:spacing w:val="20"/>
          <w:sz w:val="28"/>
        </w:rPr>
        <w:softHyphen/>
        <w:t xml:space="preserve">порт отдельных товаров. </w:t>
      </w:r>
    </w:p>
    <w:p w:rsidR="007466E4" w:rsidRDefault="007466E4">
      <w:pPr>
        <w:widowControl w:val="0"/>
        <w:spacing w:line="360" w:lineRule="auto"/>
        <w:ind w:firstLine="567"/>
        <w:jc w:val="both"/>
        <w:rPr>
          <w:spacing w:val="20"/>
          <w:sz w:val="28"/>
        </w:rPr>
      </w:pPr>
      <w:r>
        <w:rPr>
          <w:spacing w:val="20"/>
          <w:sz w:val="28"/>
        </w:rPr>
        <w:t>Различают два основных вида внешнеторговых лицензий:</w:t>
      </w:r>
    </w:p>
    <w:p w:rsidR="007466E4" w:rsidRDefault="007466E4">
      <w:pPr>
        <w:widowControl w:val="0"/>
        <w:spacing w:line="360" w:lineRule="auto"/>
        <w:ind w:firstLine="567"/>
        <w:jc w:val="both"/>
        <w:rPr>
          <w:spacing w:val="20"/>
          <w:sz w:val="28"/>
        </w:rPr>
      </w:pPr>
      <w:r>
        <w:rPr>
          <w:spacing w:val="20"/>
          <w:sz w:val="28"/>
        </w:rPr>
        <w:t>1.Открытая генеральная лицензия (автоматическая) — это опубликованное в печати разрешение соответствующего государственного органа на ввоз или вывоз товара на оп</w:t>
      </w:r>
      <w:r>
        <w:rPr>
          <w:spacing w:val="20"/>
          <w:sz w:val="28"/>
        </w:rPr>
        <w:softHyphen/>
        <w:t xml:space="preserve">ределенный срок. Товары, </w:t>
      </w:r>
      <w:bookmarkStart w:id="168" w:name="OCRUncertain508"/>
      <w:r>
        <w:rPr>
          <w:spacing w:val="20"/>
          <w:sz w:val="28"/>
        </w:rPr>
        <w:t>в</w:t>
      </w:r>
      <w:bookmarkEnd w:id="168"/>
      <w:r>
        <w:rPr>
          <w:spacing w:val="20"/>
          <w:sz w:val="28"/>
        </w:rPr>
        <w:t>ключенные в список откры</w:t>
      </w:r>
      <w:r>
        <w:rPr>
          <w:spacing w:val="20"/>
          <w:sz w:val="28"/>
        </w:rPr>
        <w:softHyphen/>
        <w:t>тых генеральных лицензий, могут ввозиться или вывозится беспрепятственно.</w:t>
      </w:r>
    </w:p>
    <w:p w:rsidR="007466E4" w:rsidRDefault="007466E4">
      <w:pPr>
        <w:widowControl w:val="0"/>
        <w:spacing w:line="360" w:lineRule="auto"/>
        <w:ind w:firstLine="567"/>
        <w:jc w:val="both"/>
        <w:rPr>
          <w:spacing w:val="20"/>
          <w:sz w:val="28"/>
        </w:rPr>
      </w:pPr>
      <w:r>
        <w:rPr>
          <w:spacing w:val="20"/>
          <w:sz w:val="28"/>
        </w:rPr>
        <w:t>2.На вывоз или ввоз остальных товаров необходимо получе</w:t>
      </w:r>
      <w:r>
        <w:rPr>
          <w:spacing w:val="20"/>
          <w:sz w:val="28"/>
        </w:rPr>
        <w:softHyphen/>
        <w:t>ние каждым экспортером индивидуальных лицензий (неавтоматические), которые выдаются на экс</w:t>
      </w:r>
      <w:bookmarkStart w:id="169" w:name="OCRUncertain509"/>
      <w:r>
        <w:rPr>
          <w:spacing w:val="20"/>
          <w:sz w:val="28"/>
        </w:rPr>
        <w:t>п</w:t>
      </w:r>
      <w:bookmarkEnd w:id="169"/>
      <w:r>
        <w:rPr>
          <w:spacing w:val="20"/>
          <w:sz w:val="28"/>
        </w:rPr>
        <w:t xml:space="preserve">орт или импорт отдельных товаров и на строго определенный </w:t>
      </w:r>
      <w:bookmarkStart w:id="170" w:name="OCRUncertain510"/>
      <w:r>
        <w:rPr>
          <w:spacing w:val="20"/>
          <w:sz w:val="28"/>
        </w:rPr>
        <w:t>п</w:t>
      </w:r>
      <w:bookmarkEnd w:id="170"/>
      <w:r>
        <w:rPr>
          <w:spacing w:val="20"/>
          <w:sz w:val="28"/>
        </w:rPr>
        <w:t>е</w:t>
      </w:r>
      <w:r>
        <w:rPr>
          <w:spacing w:val="20"/>
          <w:sz w:val="28"/>
        </w:rPr>
        <w:softHyphen/>
        <w:t>риод времени.</w:t>
      </w:r>
    </w:p>
    <w:p w:rsidR="007466E4" w:rsidRDefault="007466E4">
      <w:pPr>
        <w:widowControl w:val="0"/>
        <w:spacing w:line="360" w:lineRule="auto"/>
        <w:ind w:firstLine="567"/>
        <w:jc w:val="both"/>
        <w:rPr>
          <w:spacing w:val="20"/>
          <w:sz w:val="28"/>
        </w:rPr>
      </w:pPr>
      <w:r>
        <w:rPr>
          <w:spacing w:val="20"/>
          <w:sz w:val="28"/>
        </w:rPr>
        <w:t>Наряду с лицензиро</w:t>
      </w:r>
      <w:bookmarkStart w:id="171" w:name="OCRUncertain511"/>
      <w:r>
        <w:rPr>
          <w:spacing w:val="20"/>
          <w:sz w:val="28"/>
        </w:rPr>
        <w:t>в</w:t>
      </w:r>
      <w:bookmarkEnd w:id="171"/>
      <w:r>
        <w:rPr>
          <w:spacing w:val="20"/>
          <w:sz w:val="28"/>
        </w:rPr>
        <w:t>анием применяется т</w:t>
      </w:r>
      <w:bookmarkStart w:id="172" w:name="OCRUncertain512"/>
      <w:r>
        <w:rPr>
          <w:spacing w:val="20"/>
          <w:sz w:val="28"/>
        </w:rPr>
        <w:t>а</w:t>
      </w:r>
      <w:bookmarkEnd w:id="172"/>
      <w:r>
        <w:rPr>
          <w:spacing w:val="20"/>
          <w:sz w:val="28"/>
        </w:rPr>
        <w:t>кое количест</w:t>
      </w:r>
      <w:r>
        <w:rPr>
          <w:spacing w:val="20"/>
          <w:sz w:val="28"/>
        </w:rPr>
        <w:softHyphen/>
        <w:t>венное ограничение, к</w:t>
      </w:r>
      <w:bookmarkStart w:id="173" w:name="OCRUncertain513"/>
      <w:r>
        <w:rPr>
          <w:spacing w:val="20"/>
          <w:sz w:val="28"/>
        </w:rPr>
        <w:t>а</w:t>
      </w:r>
      <w:bookmarkEnd w:id="173"/>
      <w:r>
        <w:rPr>
          <w:spacing w:val="20"/>
          <w:sz w:val="28"/>
        </w:rPr>
        <w:t xml:space="preserve">к </w:t>
      </w:r>
      <w:bookmarkStart w:id="174" w:name="OCRUncertain514"/>
      <w:r>
        <w:rPr>
          <w:spacing w:val="20"/>
          <w:sz w:val="28"/>
        </w:rPr>
        <w:t>квотировани</w:t>
      </w:r>
      <w:bookmarkEnd w:id="174"/>
      <w:r>
        <w:rPr>
          <w:spacing w:val="20"/>
          <w:sz w:val="28"/>
        </w:rPr>
        <w:t>е (континге</w:t>
      </w:r>
      <w:bookmarkStart w:id="175" w:name="OCRUncertain515"/>
      <w:r>
        <w:rPr>
          <w:spacing w:val="20"/>
          <w:sz w:val="28"/>
        </w:rPr>
        <w:t>н</w:t>
      </w:r>
      <w:bookmarkEnd w:id="175"/>
      <w:r>
        <w:rPr>
          <w:spacing w:val="20"/>
          <w:sz w:val="28"/>
        </w:rPr>
        <w:t>тиро</w:t>
      </w:r>
      <w:bookmarkStart w:id="176" w:name="OCRUncertain516"/>
      <w:r>
        <w:rPr>
          <w:spacing w:val="20"/>
          <w:sz w:val="28"/>
        </w:rPr>
        <w:t>в</w:t>
      </w:r>
      <w:bookmarkEnd w:id="176"/>
      <w:r>
        <w:rPr>
          <w:spacing w:val="20"/>
          <w:sz w:val="28"/>
        </w:rPr>
        <w:t>ание). Квота—это ограничение количест</w:t>
      </w:r>
      <w:bookmarkStart w:id="177" w:name="OCRUncertain517"/>
      <w:r>
        <w:rPr>
          <w:spacing w:val="20"/>
          <w:sz w:val="28"/>
        </w:rPr>
        <w:t>в</w:t>
      </w:r>
      <w:bookmarkEnd w:id="177"/>
      <w:r>
        <w:rPr>
          <w:spacing w:val="20"/>
          <w:sz w:val="28"/>
        </w:rPr>
        <w:t xml:space="preserve">а импортируемых </w:t>
      </w:r>
      <w:bookmarkStart w:id="178" w:name="OCRUncertain518"/>
      <w:r>
        <w:rPr>
          <w:spacing w:val="20"/>
          <w:sz w:val="28"/>
        </w:rPr>
        <w:t>товаров</w:t>
      </w:r>
      <w:bookmarkEnd w:id="178"/>
      <w:r>
        <w:rPr>
          <w:spacing w:val="20"/>
          <w:sz w:val="28"/>
        </w:rPr>
        <w:t xml:space="preserve"> о</w:t>
      </w:r>
      <w:bookmarkStart w:id="179" w:name="OCRUncertain519"/>
      <w:r>
        <w:rPr>
          <w:spacing w:val="20"/>
          <w:sz w:val="28"/>
        </w:rPr>
        <w:t>п</w:t>
      </w:r>
      <w:bookmarkEnd w:id="179"/>
      <w:r>
        <w:rPr>
          <w:spacing w:val="20"/>
          <w:sz w:val="28"/>
        </w:rPr>
        <w:softHyphen/>
        <w:t xml:space="preserve">ределенного наименования и вида. Подобно протекционистским тарифам квоты снижают иностранную конкуренцию на </w:t>
      </w:r>
      <w:bookmarkStart w:id="180" w:name="OCRUncertain520"/>
      <w:r>
        <w:rPr>
          <w:spacing w:val="20"/>
          <w:sz w:val="28"/>
        </w:rPr>
        <w:t>в</w:t>
      </w:r>
      <w:bookmarkEnd w:id="180"/>
      <w:r>
        <w:rPr>
          <w:spacing w:val="20"/>
          <w:sz w:val="28"/>
        </w:rPr>
        <w:t>нутрен</w:t>
      </w:r>
      <w:r>
        <w:rPr>
          <w:spacing w:val="20"/>
          <w:sz w:val="28"/>
        </w:rPr>
        <w:softHyphen/>
        <w:t>нем рынке в определенной отрасли. Квоты бывают:</w:t>
      </w:r>
    </w:p>
    <w:p w:rsidR="007466E4" w:rsidRDefault="007466E4">
      <w:pPr>
        <w:widowControl w:val="0"/>
        <w:spacing w:line="360" w:lineRule="auto"/>
        <w:ind w:firstLine="567"/>
        <w:jc w:val="both"/>
        <w:rPr>
          <w:spacing w:val="20"/>
          <w:sz w:val="28"/>
        </w:rPr>
      </w:pPr>
      <w:r>
        <w:rPr>
          <w:spacing w:val="20"/>
          <w:sz w:val="28"/>
        </w:rPr>
        <w:t>• индивидуальными, ограничивающими ввоз (вывоз) в одну конкретную страну;</w:t>
      </w:r>
    </w:p>
    <w:p w:rsidR="007466E4" w:rsidRDefault="007466E4">
      <w:pPr>
        <w:widowControl w:val="0"/>
        <w:spacing w:line="360" w:lineRule="auto"/>
        <w:ind w:firstLine="567"/>
        <w:jc w:val="both"/>
        <w:rPr>
          <w:spacing w:val="20"/>
          <w:sz w:val="28"/>
        </w:rPr>
      </w:pPr>
      <w:r>
        <w:rPr>
          <w:spacing w:val="20"/>
          <w:sz w:val="28"/>
        </w:rPr>
        <w:t>• груп</w:t>
      </w:r>
      <w:bookmarkStart w:id="181" w:name="OCRUncertain521"/>
      <w:r>
        <w:rPr>
          <w:spacing w:val="20"/>
          <w:sz w:val="28"/>
        </w:rPr>
        <w:t>п</w:t>
      </w:r>
      <w:bookmarkEnd w:id="181"/>
      <w:r>
        <w:rPr>
          <w:spacing w:val="20"/>
          <w:sz w:val="28"/>
        </w:rPr>
        <w:t>о</w:t>
      </w:r>
      <w:bookmarkStart w:id="182" w:name="OCRUncertain522"/>
      <w:r>
        <w:rPr>
          <w:spacing w:val="20"/>
          <w:sz w:val="28"/>
        </w:rPr>
        <w:t>в</w:t>
      </w:r>
      <w:bookmarkEnd w:id="182"/>
      <w:r>
        <w:rPr>
          <w:spacing w:val="20"/>
          <w:sz w:val="28"/>
        </w:rPr>
        <w:t>ыми, устанавливающие объем ввоза (вывоза) в определенную группу стран;</w:t>
      </w:r>
    </w:p>
    <w:p w:rsidR="007466E4" w:rsidRDefault="007466E4">
      <w:pPr>
        <w:widowControl w:val="0"/>
        <w:spacing w:line="360" w:lineRule="auto"/>
        <w:ind w:firstLine="567"/>
        <w:jc w:val="both"/>
        <w:rPr>
          <w:spacing w:val="20"/>
          <w:sz w:val="28"/>
        </w:rPr>
      </w:pPr>
      <w:r>
        <w:rPr>
          <w:spacing w:val="20"/>
          <w:sz w:val="28"/>
        </w:rPr>
        <w:t>• глобальными, когда импорт (экс</w:t>
      </w:r>
      <w:bookmarkStart w:id="183" w:name="OCRUncertain523"/>
      <w:r>
        <w:rPr>
          <w:spacing w:val="20"/>
          <w:sz w:val="28"/>
        </w:rPr>
        <w:t>п</w:t>
      </w:r>
      <w:bookmarkEnd w:id="183"/>
      <w:r>
        <w:rPr>
          <w:spacing w:val="20"/>
          <w:sz w:val="28"/>
        </w:rPr>
        <w:t>орт) ограничивается без указания стран, на которые это огранич</w:t>
      </w:r>
      <w:bookmarkStart w:id="184" w:name="OCRUncertain524"/>
      <w:r>
        <w:rPr>
          <w:spacing w:val="20"/>
          <w:sz w:val="28"/>
        </w:rPr>
        <w:t>е</w:t>
      </w:r>
      <w:bookmarkEnd w:id="184"/>
      <w:r>
        <w:rPr>
          <w:spacing w:val="20"/>
          <w:sz w:val="28"/>
        </w:rPr>
        <w:t>ние распростра</w:t>
      </w:r>
      <w:r>
        <w:rPr>
          <w:spacing w:val="20"/>
          <w:sz w:val="28"/>
        </w:rPr>
        <w:softHyphen/>
        <w:t>няется.</w:t>
      </w:r>
    </w:p>
    <w:p w:rsidR="007466E4" w:rsidRDefault="007466E4">
      <w:pPr>
        <w:widowControl w:val="0"/>
        <w:spacing w:line="360" w:lineRule="auto"/>
        <w:ind w:firstLine="567"/>
        <w:jc w:val="both"/>
        <w:rPr>
          <w:spacing w:val="20"/>
          <w:sz w:val="28"/>
        </w:rPr>
      </w:pPr>
      <w:r>
        <w:rPr>
          <w:spacing w:val="20"/>
          <w:sz w:val="28"/>
        </w:rPr>
        <w:t>Во взаимных отношениях дело иногда доходило и до введе</w:t>
      </w:r>
      <w:r>
        <w:rPr>
          <w:spacing w:val="20"/>
          <w:sz w:val="28"/>
        </w:rPr>
        <w:softHyphen/>
        <w:t xml:space="preserve">ния эмбарго. Эмбарго—полный запрет </w:t>
      </w:r>
      <w:bookmarkStart w:id="185" w:name="OCRUncertain525"/>
      <w:r>
        <w:rPr>
          <w:spacing w:val="20"/>
          <w:sz w:val="28"/>
        </w:rPr>
        <w:t>н</w:t>
      </w:r>
      <w:bookmarkEnd w:id="185"/>
      <w:r>
        <w:rPr>
          <w:spacing w:val="20"/>
          <w:sz w:val="28"/>
        </w:rPr>
        <w:t>а торговлю с определен</w:t>
      </w:r>
      <w:r>
        <w:rPr>
          <w:spacing w:val="20"/>
          <w:sz w:val="28"/>
        </w:rPr>
        <w:softHyphen/>
        <w:t>ным государством, на ввоз определенного товара. Например, после вторжения Ирака в Кувейт стран</w:t>
      </w:r>
      <w:bookmarkStart w:id="186" w:name="OCRUncertain526"/>
      <w:r>
        <w:rPr>
          <w:spacing w:val="20"/>
          <w:sz w:val="28"/>
        </w:rPr>
        <w:t>ы</w:t>
      </w:r>
      <w:bookmarkEnd w:id="186"/>
      <w:r>
        <w:rPr>
          <w:spacing w:val="20"/>
          <w:sz w:val="28"/>
        </w:rPr>
        <w:t>—члены ООН проголосовали за введение эмбарго на иранскую нефть.</w:t>
      </w:r>
    </w:p>
    <w:p w:rsidR="007466E4" w:rsidRDefault="007466E4">
      <w:pPr>
        <w:widowControl w:val="0"/>
        <w:spacing w:line="360" w:lineRule="auto"/>
        <w:ind w:firstLine="567"/>
        <w:jc w:val="both"/>
        <w:rPr>
          <w:spacing w:val="20"/>
          <w:sz w:val="28"/>
        </w:rPr>
      </w:pPr>
      <w:r>
        <w:rPr>
          <w:spacing w:val="20"/>
          <w:sz w:val="28"/>
        </w:rPr>
        <w:t xml:space="preserve">В последние годы между различными странами заключено свыше ста соглашений о "добровольном" ограничении экспорта и об установлении минимальных импортных цен. </w:t>
      </w:r>
      <w:bookmarkStart w:id="187" w:name="OCRUncertain527"/>
      <w:r>
        <w:rPr>
          <w:spacing w:val="20"/>
          <w:sz w:val="28"/>
        </w:rPr>
        <w:t xml:space="preserve">"Добровольное" </w:t>
      </w:r>
      <w:bookmarkEnd w:id="187"/>
      <w:r>
        <w:rPr>
          <w:spacing w:val="20"/>
          <w:sz w:val="28"/>
        </w:rPr>
        <w:t>экспортное ограничение—это ограничение, когда иностранные фирмы "добровольно" ограничивают объем своего экс</w:t>
      </w:r>
      <w:bookmarkStart w:id="188" w:name="OCRUncertain529"/>
      <w:r>
        <w:rPr>
          <w:spacing w:val="20"/>
          <w:sz w:val="28"/>
        </w:rPr>
        <w:t>п</w:t>
      </w:r>
      <w:bookmarkEnd w:id="188"/>
      <w:r>
        <w:rPr>
          <w:spacing w:val="20"/>
          <w:sz w:val="28"/>
        </w:rPr>
        <w:t xml:space="preserve">орта в </w:t>
      </w:r>
      <w:bookmarkStart w:id="189" w:name="OCRUncertain530"/>
      <w:r>
        <w:rPr>
          <w:spacing w:val="20"/>
          <w:sz w:val="28"/>
        </w:rPr>
        <w:t>определенные</w:t>
      </w:r>
      <w:bookmarkEnd w:id="189"/>
      <w:r>
        <w:rPr>
          <w:spacing w:val="20"/>
          <w:sz w:val="28"/>
        </w:rPr>
        <w:t xml:space="preserve"> страны. Они дают это согласие прот</w:t>
      </w:r>
      <w:bookmarkStart w:id="190" w:name="OCRUncertain531"/>
      <w:r>
        <w:rPr>
          <w:spacing w:val="20"/>
          <w:sz w:val="28"/>
        </w:rPr>
        <w:t>и</w:t>
      </w:r>
      <w:bookmarkEnd w:id="190"/>
      <w:r>
        <w:rPr>
          <w:spacing w:val="20"/>
          <w:sz w:val="28"/>
        </w:rPr>
        <w:t>в своей воли, в расчете на избежание более жестких торговых барьеров. Так, в Японии автомобилестроители под угрозой введения в США более высоких тарифов или низких им</w:t>
      </w:r>
      <w:bookmarkStart w:id="191" w:name="OCRUncertain532"/>
      <w:r>
        <w:rPr>
          <w:spacing w:val="20"/>
          <w:sz w:val="28"/>
        </w:rPr>
        <w:t>п</w:t>
      </w:r>
      <w:bookmarkEnd w:id="191"/>
      <w:r>
        <w:rPr>
          <w:spacing w:val="20"/>
          <w:sz w:val="28"/>
        </w:rPr>
        <w:t>ортных квот согласились на вве</w:t>
      </w:r>
      <w:r>
        <w:rPr>
          <w:spacing w:val="20"/>
          <w:sz w:val="28"/>
        </w:rPr>
        <w:softHyphen/>
        <w:t>дение "добровольных" экс</w:t>
      </w:r>
      <w:bookmarkStart w:id="192" w:name="OCRUncertain533"/>
      <w:r>
        <w:rPr>
          <w:spacing w:val="20"/>
          <w:sz w:val="28"/>
        </w:rPr>
        <w:t>п</w:t>
      </w:r>
      <w:bookmarkEnd w:id="192"/>
      <w:r>
        <w:rPr>
          <w:spacing w:val="20"/>
          <w:sz w:val="28"/>
        </w:rPr>
        <w:t xml:space="preserve">ортных ограничений на свой </w:t>
      </w:r>
      <w:bookmarkStart w:id="193" w:name="OCRUncertain534"/>
      <w:r>
        <w:rPr>
          <w:spacing w:val="20"/>
          <w:sz w:val="28"/>
        </w:rPr>
        <w:t>э</w:t>
      </w:r>
      <w:bookmarkEnd w:id="193"/>
      <w:r>
        <w:rPr>
          <w:spacing w:val="20"/>
          <w:sz w:val="28"/>
        </w:rPr>
        <w:t>кс</w:t>
      </w:r>
      <w:bookmarkStart w:id="194" w:name="OCRUncertain535"/>
      <w:r>
        <w:rPr>
          <w:spacing w:val="20"/>
          <w:sz w:val="28"/>
        </w:rPr>
        <w:t>п</w:t>
      </w:r>
      <w:bookmarkEnd w:id="194"/>
      <w:r>
        <w:rPr>
          <w:spacing w:val="20"/>
          <w:sz w:val="28"/>
        </w:rPr>
        <w:t>орт в США. Специфика "добровольных" экспортных ограничений, как впрочем, и установление ми</w:t>
      </w:r>
      <w:bookmarkStart w:id="195" w:name="OCRUncertain536"/>
      <w:r>
        <w:rPr>
          <w:spacing w:val="20"/>
          <w:sz w:val="28"/>
        </w:rPr>
        <w:t>н</w:t>
      </w:r>
      <w:bookmarkEnd w:id="195"/>
      <w:r>
        <w:rPr>
          <w:spacing w:val="20"/>
          <w:sz w:val="28"/>
        </w:rPr>
        <w:t>имальных им</w:t>
      </w:r>
      <w:bookmarkStart w:id="196" w:name="OCRUncertain537"/>
      <w:r>
        <w:rPr>
          <w:spacing w:val="20"/>
          <w:sz w:val="28"/>
        </w:rPr>
        <w:t>п</w:t>
      </w:r>
      <w:bookmarkEnd w:id="196"/>
      <w:r>
        <w:rPr>
          <w:spacing w:val="20"/>
          <w:sz w:val="28"/>
        </w:rPr>
        <w:t>ортных цен состоит в том, что торговый барьер, з</w:t>
      </w:r>
      <w:bookmarkStart w:id="197" w:name="OCRUncertain539"/>
      <w:r>
        <w:rPr>
          <w:spacing w:val="20"/>
          <w:sz w:val="28"/>
        </w:rPr>
        <w:t>а</w:t>
      </w:r>
      <w:bookmarkEnd w:id="197"/>
      <w:r>
        <w:rPr>
          <w:spacing w:val="20"/>
          <w:sz w:val="28"/>
        </w:rPr>
        <w:t>щищающий страну — им</w:t>
      </w:r>
      <w:bookmarkStart w:id="198" w:name="OCRUncertain540"/>
      <w:r>
        <w:rPr>
          <w:spacing w:val="20"/>
          <w:sz w:val="28"/>
        </w:rPr>
        <w:t>п</w:t>
      </w:r>
      <w:bookmarkEnd w:id="198"/>
      <w:r>
        <w:rPr>
          <w:spacing w:val="20"/>
          <w:sz w:val="28"/>
        </w:rPr>
        <w:t>ортера, вво</w:t>
      </w:r>
      <w:r>
        <w:rPr>
          <w:spacing w:val="20"/>
          <w:sz w:val="28"/>
        </w:rPr>
        <w:softHyphen/>
        <w:t>дится на границе эксп</w:t>
      </w:r>
      <w:bookmarkStart w:id="199" w:name="OCRUncertain541"/>
      <w:r>
        <w:rPr>
          <w:spacing w:val="20"/>
          <w:sz w:val="28"/>
        </w:rPr>
        <w:t>о</w:t>
      </w:r>
      <w:bookmarkEnd w:id="199"/>
      <w:r>
        <w:rPr>
          <w:spacing w:val="20"/>
          <w:sz w:val="28"/>
        </w:rPr>
        <w:t>ртирующ</w:t>
      </w:r>
      <w:bookmarkStart w:id="200" w:name="OCRUncertain542"/>
      <w:r>
        <w:rPr>
          <w:spacing w:val="20"/>
          <w:sz w:val="28"/>
        </w:rPr>
        <w:t>е</w:t>
      </w:r>
      <w:bookmarkEnd w:id="200"/>
      <w:r>
        <w:rPr>
          <w:spacing w:val="20"/>
          <w:sz w:val="28"/>
        </w:rPr>
        <w:t>й, а не импортирующей стра</w:t>
      </w:r>
      <w:bookmarkStart w:id="201" w:name="OCRUncertain543"/>
      <w:r>
        <w:rPr>
          <w:spacing w:val="20"/>
          <w:sz w:val="28"/>
        </w:rPr>
        <w:t>н</w:t>
      </w:r>
      <w:bookmarkEnd w:id="201"/>
      <w:r>
        <w:rPr>
          <w:spacing w:val="20"/>
          <w:sz w:val="28"/>
        </w:rPr>
        <w:t>ой. Здесь, например, в случае</w:t>
      </w:r>
      <w:bookmarkStart w:id="202" w:name="OCRUncertain544"/>
      <w:r>
        <w:rPr>
          <w:spacing w:val="20"/>
          <w:sz w:val="28"/>
        </w:rPr>
        <w:t>,</w:t>
      </w:r>
      <w:bookmarkEnd w:id="202"/>
      <w:r>
        <w:rPr>
          <w:spacing w:val="20"/>
          <w:sz w:val="28"/>
        </w:rPr>
        <w:t xml:space="preserve"> сниже</w:t>
      </w:r>
      <w:bookmarkStart w:id="203" w:name="OCRUncertain545"/>
      <w:r>
        <w:rPr>
          <w:spacing w:val="20"/>
          <w:sz w:val="28"/>
        </w:rPr>
        <w:t>н</w:t>
      </w:r>
      <w:bookmarkEnd w:id="203"/>
      <w:r>
        <w:rPr>
          <w:spacing w:val="20"/>
          <w:sz w:val="28"/>
        </w:rPr>
        <w:t>ия экспортной цены ниже ми</w:t>
      </w:r>
      <w:r>
        <w:rPr>
          <w:spacing w:val="20"/>
          <w:sz w:val="28"/>
        </w:rPr>
        <w:softHyphen/>
        <w:t>нимального уровня, импортирующая страна вводит антидем</w:t>
      </w:r>
      <w:bookmarkStart w:id="204" w:name="OCRUncertain546"/>
      <w:r>
        <w:rPr>
          <w:spacing w:val="20"/>
          <w:sz w:val="28"/>
        </w:rPr>
        <w:t>п</w:t>
      </w:r>
      <w:bookmarkEnd w:id="204"/>
      <w:r>
        <w:rPr>
          <w:spacing w:val="20"/>
          <w:sz w:val="28"/>
        </w:rPr>
        <w:t>ин</w:t>
      </w:r>
      <w:r>
        <w:rPr>
          <w:spacing w:val="20"/>
          <w:sz w:val="28"/>
        </w:rPr>
        <w:softHyphen/>
        <w:t>говую пошлину, применение которой может сделать невозможным дальнейший экспорт товаров на рынок данной страны.</w:t>
      </w:r>
    </w:p>
    <w:p w:rsidR="007466E4" w:rsidRDefault="007466E4">
      <w:pPr>
        <w:widowControl w:val="0"/>
        <w:spacing w:line="360" w:lineRule="auto"/>
        <w:ind w:firstLine="567"/>
        <w:jc w:val="both"/>
        <w:rPr>
          <w:spacing w:val="20"/>
          <w:sz w:val="28"/>
        </w:rPr>
      </w:pPr>
      <w:r>
        <w:rPr>
          <w:spacing w:val="20"/>
          <w:sz w:val="28"/>
        </w:rPr>
        <w:t xml:space="preserve">Демпинг (англ. </w:t>
      </w:r>
      <w:r>
        <w:rPr>
          <w:spacing w:val="20"/>
          <w:sz w:val="28"/>
          <w:lang w:val="en-US"/>
        </w:rPr>
        <w:t xml:space="preserve">dumping </w:t>
      </w:r>
      <w:r>
        <w:rPr>
          <w:spacing w:val="20"/>
          <w:sz w:val="28"/>
        </w:rPr>
        <w:t>буквально - сбрасывание) – бросовый экспорт, продажа товаров на внешних рынках по ценам более низким, чем на внутреннем рынке (как правило, ниже издержек производства), одно из средств конкурентной борьбы монополий за внешние рынки. Разновидность – валютный демпинг: экспорт товаров по пониженым ценам из стран с обесцененной валютой в страны с более стабильной валютой.</w:t>
      </w:r>
    </w:p>
    <w:p w:rsidR="007466E4" w:rsidRDefault="007466E4">
      <w:pPr>
        <w:widowControl w:val="0"/>
        <w:spacing w:line="360" w:lineRule="auto"/>
        <w:ind w:firstLine="567"/>
        <w:jc w:val="both"/>
        <w:rPr>
          <w:spacing w:val="20"/>
          <w:sz w:val="28"/>
        </w:rPr>
      </w:pPr>
      <w:r>
        <w:rPr>
          <w:spacing w:val="20"/>
          <w:sz w:val="28"/>
        </w:rPr>
        <w:t>Антидемпинговые пошлины как нетарифный инструмент ре</w:t>
      </w:r>
      <w:r>
        <w:rPr>
          <w:spacing w:val="20"/>
          <w:sz w:val="28"/>
        </w:rPr>
        <w:softHyphen/>
        <w:t>гулирования импорта применяется при импорте товара по ценам ниже предлагаемых издержек на их производство.</w:t>
      </w:r>
    </w:p>
    <w:p w:rsidR="007466E4" w:rsidRDefault="007466E4">
      <w:pPr>
        <w:widowControl w:val="0"/>
        <w:spacing w:line="360" w:lineRule="auto"/>
        <w:ind w:firstLine="567"/>
        <w:jc w:val="both"/>
        <w:rPr>
          <w:spacing w:val="20"/>
          <w:sz w:val="28"/>
        </w:rPr>
      </w:pPr>
      <w:r>
        <w:rPr>
          <w:spacing w:val="20"/>
          <w:sz w:val="28"/>
        </w:rPr>
        <w:t>В некотор</w:t>
      </w:r>
      <w:bookmarkStart w:id="205" w:name="OCRUncertain548"/>
      <w:r>
        <w:rPr>
          <w:spacing w:val="20"/>
          <w:sz w:val="28"/>
        </w:rPr>
        <w:t>ы</w:t>
      </w:r>
      <w:bookmarkEnd w:id="205"/>
      <w:r>
        <w:rPr>
          <w:spacing w:val="20"/>
          <w:sz w:val="28"/>
        </w:rPr>
        <w:t xml:space="preserve">х случаях страны применяют так называемые компенсационные пошлины—когда </w:t>
      </w:r>
      <w:bookmarkStart w:id="206" w:name="OCRUncertain549"/>
      <w:r>
        <w:rPr>
          <w:spacing w:val="20"/>
          <w:sz w:val="28"/>
        </w:rPr>
        <w:t>установлено,</w:t>
      </w:r>
      <w:bookmarkEnd w:id="206"/>
      <w:r>
        <w:rPr>
          <w:spacing w:val="20"/>
          <w:sz w:val="28"/>
        </w:rPr>
        <w:t xml:space="preserve"> что </w:t>
      </w:r>
      <w:bookmarkStart w:id="207" w:name="OCRUncertain550"/>
      <w:r>
        <w:rPr>
          <w:spacing w:val="20"/>
          <w:sz w:val="28"/>
        </w:rPr>
        <w:t xml:space="preserve">экспортер </w:t>
      </w:r>
      <w:bookmarkEnd w:id="207"/>
      <w:r>
        <w:rPr>
          <w:spacing w:val="20"/>
          <w:sz w:val="28"/>
        </w:rPr>
        <w:t xml:space="preserve">товара получил государственную субсидию на его </w:t>
      </w:r>
      <w:bookmarkStart w:id="208" w:name="OCRUncertain551"/>
      <w:r>
        <w:rPr>
          <w:spacing w:val="20"/>
          <w:sz w:val="28"/>
        </w:rPr>
        <w:t>п</w:t>
      </w:r>
      <w:bookmarkEnd w:id="208"/>
      <w:r>
        <w:rPr>
          <w:spacing w:val="20"/>
          <w:sz w:val="28"/>
        </w:rPr>
        <w:t>роизводство. В некоторых случаях применяется регулирова</w:t>
      </w:r>
      <w:bookmarkStart w:id="209" w:name="OCRUncertain552"/>
      <w:r>
        <w:rPr>
          <w:spacing w:val="20"/>
          <w:sz w:val="28"/>
        </w:rPr>
        <w:t>н</w:t>
      </w:r>
      <w:bookmarkEnd w:id="209"/>
      <w:r>
        <w:rPr>
          <w:spacing w:val="20"/>
          <w:sz w:val="28"/>
        </w:rPr>
        <w:t>ие внешнеэкономических связей посредством мер административного харак</w:t>
      </w:r>
      <w:r>
        <w:rPr>
          <w:spacing w:val="20"/>
          <w:sz w:val="28"/>
        </w:rPr>
        <w:softHyphen/>
        <w:t>тера, такие как: технические нормы и стандарты, таможенные формальности, санитарные и ветеринарные нормы, требования к упаковке и маркировке товара и так далее.</w:t>
      </w:r>
    </w:p>
    <w:p w:rsidR="007466E4" w:rsidRDefault="007466E4">
      <w:pPr>
        <w:pStyle w:val="a7"/>
        <w:widowControl/>
        <w:spacing w:line="360" w:lineRule="auto"/>
      </w:pPr>
      <w:r>
        <w:t>Нужно отметить, что определенная либеризация внешней торговли была достигнута. Однако поле деятельности огромно. Большие приложения усилий понадобятся на мой взгляд в дальнейшем усовершенствовании таможенного тарифа - основного инструмента регулирования импорта. На сегодняшний день ставки таможенных пошлин настолько высоки, что заставляют импортеров искать обходные пути таможенного оформления. Приведу несколько примеров. Предположим, что мы хотим купить за границей дорогую мебель. Таможенная пошлина в этом случае 30 %, НДС - 20%. Основной платеж, не считая таможенных сборов, в этом случае составит 56 % от таможенной стоимости. Гораздо хуже ситуация, когда закупаемая мебель дешевая. Тогда таможенная пошлина рассчитывается как 2 ЭКЮ за 1 кг. Предположим, что груз стоит 20 000 $, вес груза 18 000 кг. Таможенная пошлина составит ~ 39 600 $, НДС соответственно (20 000 + 39 600) * 0,2 = 11 920 $.</w:t>
      </w:r>
    </w:p>
    <w:p w:rsidR="007466E4" w:rsidRDefault="007466E4">
      <w:pPr>
        <w:spacing w:line="360" w:lineRule="auto"/>
        <w:ind w:firstLine="567"/>
        <w:jc w:val="both"/>
        <w:rPr>
          <w:sz w:val="28"/>
        </w:rPr>
      </w:pPr>
      <w:r>
        <w:rPr>
          <w:sz w:val="28"/>
        </w:rPr>
        <w:t>Т.е. суммарный платеж составит 39 600 + 11 920 = 51 520 $. В результате таможенного оформления груз подорожал ~ 2,6 раза, что на мой взгляд никак не стимулирует. Такое положение вещей заставляет импортеров либо вообще отказываться от деятельности, либо изыскивать «черные» или « серые» схемы таможенного оформления. В результате чего таможня денег не дополучает.</w:t>
      </w:r>
    </w:p>
    <w:p w:rsidR="007466E4" w:rsidRDefault="007466E4">
      <w:pPr>
        <w:pStyle w:val="a7"/>
        <w:spacing w:line="360" w:lineRule="auto"/>
      </w:pPr>
      <w:r>
        <w:t>Но если роль Украины в мировой торговле невелика, то для самой Украины значение внешнеэкономической сферы весьма существенно. Внешняя торговля остается важным источником поступления инвестиционных товаров, а также играет большую роль в снабжении населения Украины продовольствием и различными товарами. И поэтому очень важно знать регулирование международных торговых отношений.</w:t>
      </w:r>
    </w:p>
    <w:p w:rsidR="007466E4" w:rsidRDefault="007466E4">
      <w:pPr>
        <w:pStyle w:val="a7"/>
        <w:spacing w:line="360" w:lineRule="auto"/>
        <w:jc w:val="center"/>
        <w:rPr>
          <w:lang w:val="en-US"/>
        </w:rPr>
      </w:pPr>
    </w:p>
    <w:p w:rsidR="007466E4" w:rsidRDefault="007466E4">
      <w:pPr>
        <w:pStyle w:val="a4"/>
        <w:tabs>
          <w:tab w:val="clear" w:pos="4153"/>
          <w:tab w:val="clear" w:pos="8306"/>
        </w:tabs>
        <w:spacing w:line="360" w:lineRule="auto"/>
        <w:ind w:firstLine="567"/>
      </w:pPr>
      <w:r>
        <w:br w:type="page"/>
      </w:r>
    </w:p>
    <w:p w:rsidR="007466E4" w:rsidRDefault="007466E4">
      <w:pPr>
        <w:spacing w:line="360" w:lineRule="auto"/>
        <w:jc w:val="center"/>
        <w:rPr>
          <w:b/>
          <w:sz w:val="36"/>
          <w:lang w:val="en-US"/>
        </w:rPr>
      </w:pPr>
      <w:r>
        <w:rPr>
          <w:b/>
          <w:sz w:val="36"/>
        </w:rPr>
        <w:t>Список литературы:</w:t>
      </w:r>
    </w:p>
    <w:p w:rsidR="007466E4" w:rsidRDefault="007466E4">
      <w:pPr>
        <w:spacing w:line="360" w:lineRule="auto"/>
        <w:jc w:val="center"/>
        <w:rPr>
          <w:sz w:val="28"/>
          <w:lang w:val="en-US"/>
        </w:rPr>
      </w:pPr>
    </w:p>
    <w:p w:rsidR="007466E4" w:rsidRDefault="007466E4">
      <w:pPr>
        <w:numPr>
          <w:ilvl w:val="0"/>
          <w:numId w:val="1"/>
        </w:numPr>
        <w:spacing w:line="360" w:lineRule="auto"/>
        <w:rPr>
          <w:sz w:val="28"/>
        </w:rPr>
      </w:pPr>
      <w:r>
        <w:rPr>
          <w:sz w:val="28"/>
        </w:rPr>
        <w:t>Авдокушин Е.Ф. Международные экономические отношения. Учебное пособие. М.: Маркетинг, 1997.</w:t>
      </w:r>
    </w:p>
    <w:p w:rsidR="007466E4" w:rsidRDefault="007466E4">
      <w:pPr>
        <w:numPr>
          <w:ilvl w:val="0"/>
          <w:numId w:val="1"/>
        </w:numPr>
        <w:spacing w:line="360" w:lineRule="auto"/>
        <w:rPr>
          <w:sz w:val="28"/>
        </w:rPr>
      </w:pPr>
      <w:r>
        <w:rPr>
          <w:sz w:val="28"/>
        </w:rPr>
        <w:t>Герчикова И.Н. Международное коммерческое дело: Учебник для ВУЗов. Москва: Юнити. 1996г.</w:t>
      </w:r>
    </w:p>
    <w:p w:rsidR="007466E4" w:rsidRDefault="007466E4">
      <w:pPr>
        <w:numPr>
          <w:ilvl w:val="0"/>
          <w:numId w:val="1"/>
        </w:numPr>
        <w:spacing w:line="360" w:lineRule="auto"/>
        <w:rPr>
          <w:sz w:val="28"/>
        </w:rPr>
      </w:pPr>
      <w:r>
        <w:rPr>
          <w:sz w:val="28"/>
        </w:rPr>
        <w:t>Спиридонов И.А. Мировая экономика. М.: ИНФРА-М, 1998 г.</w:t>
      </w:r>
    </w:p>
    <w:p w:rsidR="007466E4" w:rsidRDefault="007466E4">
      <w:pPr>
        <w:numPr>
          <w:ilvl w:val="0"/>
          <w:numId w:val="1"/>
        </w:numPr>
        <w:spacing w:line="360" w:lineRule="auto"/>
        <w:rPr>
          <w:sz w:val="28"/>
        </w:rPr>
      </w:pPr>
      <w:r>
        <w:rPr>
          <w:sz w:val="28"/>
        </w:rPr>
        <w:t>Терещенко С. Регулирование международных торговых сделок// Финансовая консультация. 1997. № 23. 13 октября</w:t>
      </w:r>
    </w:p>
    <w:p w:rsidR="007466E4" w:rsidRDefault="007466E4">
      <w:pPr>
        <w:numPr>
          <w:ilvl w:val="0"/>
          <w:numId w:val="1"/>
        </w:numPr>
        <w:spacing w:line="360" w:lineRule="auto"/>
        <w:rPr>
          <w:sz w:val="28"/>
        </w:rPr>
      </w:pPr>
      <w:r>
        <w:rPr>
          <w:sz w:val="28"/>
        </w:rPr>
        <w:t>Фомичев</w:t>
      </w:r>
      <w:r>
        <w:rPr>
          <w:sz w:val="28"/>
          <w:lang w:val="en-US"/>
        </w:rPr>
        <w:t xml:space="preserve"> </w:t>
      </w:r>
      <w:r>
        <w:rPr>
          <w:sz w:val="28"/>
        </w:rPr>
        <w:t>В.И. Международная торговля. М.: ИНФРА-М, 1998 г.</w:t>
      </w:r>
    </w:p>
    <w:p w:rsidR="007466E4" w:rsidRDefault="007466E4">
      <w:pPr>
        <w:numPr>
          <w:ilvl w:val="0"/>
          <w:numId w:val="1"/>
        </w:numPr>
        <w:spacing w:line="360" w:lineRule="auto"/>
        <w:rPr>
          <w:sz w:val="28"/>
        </w:rPr>
      </w:pPr>
      <w:r>
        <w:rPr>
          <w:sz w:val="28"/>
        </w:rPr>
        <w:t>Фомишин С.В. Международные экономические отношения: Учебное пособие. Киев.:1997г.</w:t>
      </w:r>
    </w:p>
    <w:p w:rsidR="007466E4" w:rsidRDefault="007466E4">
      <w:pPr>
        <w:widowControl w:val="0"/>
        <w:spacing w:line="360" w:lineRule="auto"/>
        <w:rPr>
          <w:sz w:val="32"/>
        </w:rPr>
      </w:pPr>
      <w:bookmarkStart w:id="210" w:name="_GoBack"/>
      <w:bookmarkEnd w:id="210"/>
    </w:p>
    <w:sectPr w:rsidR="007466E4">
      <w:headerReference w:type="default" r:id="rId7"/>
      <w:footerReference w:type="default" r:id="rId8"/>
      <w:pgSz w:w="11906" w:h="16838"/>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6E4" w:rsidRDefault="007466E4">
      <w:r>
        <w:separator/>
      </w:r>
    </w:p>
  </w:endnote>
  <w:endnote w:type="continuationSeparator" w:id="0">
    <w:p w:rsidR="007466E4" w:rsidRDefault="0074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E4" w:rsidRDefault="007466E4">
    <w:pPr>
      <w:pStyle w:val="a5"/>
    </w:pPr>
  </w:p>
  <w:p w:rsidR="007466E4" w:rsidRDefault="00CD669D">
    <w:pPr>
      <w:pStyle w:val="a5"/>
      <w:jc w:val="right"/>
      <w:rPr>
        <w:sz w:val="16"/>
        <w:lang w:val="en-US"/>
      </w:rPr>
    </w:pPr>
    <w:r>
      <w:rPr>
        <w:noProof/>
        <w:sz w:val="16"/>
      </w:rPr>
      <w:pict>
        <v:line id="_x0000_s2050" style="position:absolute;left:0;text-align:left;z-index:251658240" from=".9pt,-2.95pt" to="512.1pt,-2.95pt" o:allowincell="f" strokeweight="1.5pt"/>
      </w:pict>
    </w:r>
    <w:r w:rsidR="007466E4">
      <w:rPr>
        <w:sz w:val="16"/>
      </w:rPr>
      <w:t xml:space="preserve">Преподаватель: </w:t>
    </w:r>
    <w:r w:rsidR="007466E4">
      <w:rPr>
        <w:b/>
        <w:sz w:val="16"/>
        <w:lang w:val="en-US"/>
      </w:rPr>
      <w:t>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6E4" w:rsidRDefault="007466E4">
      <w:r>
        <w:separator/>
      </w:r>
    </w:p>
  </w:footnote>
  <w:footnote w:type="continuationSeparator" w:id="0">
    <w:p w:rsidR="007466E4" w:rsidRDefault="00746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E4" w:rsidRDefault="006B5051">
    <w:pPr>
      <w:pStyle w:val="a4"/>
      <w:jc w:val="center"/>
      <w:rPr>
        <w:lang w:val="en-US"/>
      </w:rPr>
    </w:pPr>
    <w:r>
      <w:rPr>
        <w:rStyle w:val="a6"/>
        <w:noProof/>
      </w:rPr>
      <w:t>1</w:t>
    </w:r>
  </w:p>
  <w:p w:rsidR="007466E4" w:rsidRDefault="007466E4">
    <w:pPr>
      <w:pStyle w:val="a4"/>
      <w:rPr>
        <w:lang w:val="uk-UA"/>
      </w:rPr>
    </w:pPr>
    <w:r>
      <w:t xml:space="preserve"> </w:t>
    </w:r>
    <w:r>
      <w:rPr>
        <w:i/>
        <w:lang w:val="en-US"/>
      </w:rPr>
      <w:t>“Регулирование международных торгов</w:t>
    </w:r>
    <w:r>
      <w:rPr>
        <w:i/>
      </w:rPr>
      <w:t>ы</w:t>
    </w:r>
    <w:r>
      <w:rPr>
        <w:i/>
        <w:lang w:val="en-US"/>
      </w:rPr>
      <w:t>х отношений”</w:t>
    </w:r>
  </w:p>
  <w:p w:rsidR="007466E4" w:rsidRDefault="00CD669D">
    <w:pPr>
      <w:pStyle w:val="a4"/>
      <w:rPr>
        <w:sz w:val="16"/>
        <w:lang w:val="en-US"/>
      </w:rPr>
    </w:pPr>
    <w:r>
      <w:rPr>
        <w:noProof/>
        <w:sz w:val="16"/>
      </w:rPr>
      <w:pict>
        <v:line id="_x0000_s2049" style="position:absolute;z-index:251657216" from=".9pt,6.35pt" to="512.1pt,6.35pt" o:allowincell="f" strokeweight="1.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854700"/>
    <w:multiLevelType w:val="singleLevel"/>
    <w:tmpl w:val="0419000F"/>
    <w:lvl w:ilvl="0">
      <w:start w:val="1"/>
      <w:numFmt w:val="decimal"/>
      <w:lvlText w:val="%1."/>
      <w:lvlJc w:val="left"/>
      <w:pPr>
        <w:tabs>
          <w:tab w:val="num" w:pos="360"/>
        </w:tabs>
        <w:ind w:left="360" w:hanging="360"/>
      </w:pPr>
    </w:lvl>
  </w:abstractNum>
  <w:abstractNum w:abstractNumId="1">
    <w:nsid w:val="6E273045"/>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5051"/>
    <w:rsid w:val="006B5051"/>
    <w:rsid w:val="007466E4"/>
    <w:rsid w:val="00AA26CE"/>
    <w:rsid w:val="00CD6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53B86395-F0FD-42D6-AB32-8F11C458B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Body Text Indent"/>
    <w:basedOn w:val="a"/>
    <w:semiHidden/>
    <w:pPr>
      <w:widowControl w:val="0"/>
      <w:ind w:firstLine="567"/>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3513</Words>
  <Characters>20025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Для любой страны роль внешней торговли трудно переоценить</vt:lpstr>
    </vt:vector>
  </TitlesOfParts>
  <Company>HOME</Company>
  <LinksUpToDate>false</LinksUpToDate>
  <CharactersWithSpaces>23492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любой страны роль внешней торговли трудно переоценить</dc:title>
  <dc:subject/>
  <dc:creator>Sergio T</dc:creator>
  <cp:keywords/>
  <cp:lastModifiedBy>admin</cp:lastModifiedBy>
  <cp:revision>2</cp:revision>
  <dcterms:created xsi:type="dcterms:W3CDTF">2014-02-07T11:19:00Z</dcterms:created>
  <dcterms:modified xsi:type="dcterms:W3CDTF">2014-02-07T11:19:00Z</dcterms:modified>
</cp:coreProperties>
</file>