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60" w:rsidRPr="007F1388" w:rsidRDefault="00F64060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1388">
        <w:rPr>
          <w:b/>
          <w:sz w:val="28"/>
          <w:szCs w:val="28"/>
        </w:rPr>
        <w:t xml:space="preserve">Понятие </w:t>
      </w:r>
      <w:r w:rsidR="00F37E9C" w:rsidRPr="007F1388">
        <w:rPr>
          <w:b/>
          <w:sz w:val="28"/>
          <w:szCs w:val="28"/>
        </w:rPr>
        <w:t>реинжиниринг</w:t>
      </w:r>
      <w:r w:rsidR="00222A78" w:rsidRPr="007F1388">
        <w:rPr>
          <w:b/>
          <w:sz w:val="28"/>
          <w:szCs w:val="28"/>
        </w:rPr>
        <w:t>а бизнес процессов (РБП)</w:t>
      </w:r>
    </w:p>
    <w:p w:rsidR="007F1388" w:rsidRPr="007F1388" w:rsidRDefault="007F1388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F157F" w:rsidRPr="007F1388" w:rsidRDefault="0010282F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Основные программы предприятия в основном сегодня базируются на принципах, вытекающих из теории А.Смита</w:t>
      </w:r>
      <w:r w:rsidR="00EF157F" w:rsidRPr="007F1388">
        <w:rPr>
          <w:sz w:val="28"/>
          <w:szCs w:val="28"/>
        </w:rPr>
        <w:t>: от работника требуется высокая квалификация, умение выполнять работу на основе заданий (одного или несколько). Однако эти принципы не соответствуют требованиям времени, т.к. продукция перестает быть массовой, ориентируется на узкие группы потребителей.</w:t>
      </w:r>
      <w:r w:rsidR="00037C3B" w:rsidRPr="007F1388">
        <w:rPr>
          <w:sz w:val="28"/>
          <w:szCs w:val="28"/>
        </w:rPr>
        <w:t xml:space="preserve"> При этом работники должны быть высоко квалифицированным, очень ответственным и ответственность с него спрашивается (просчитывается нанес работник ущерб/создал прибыль).</w:t>
      </w:r>
      <w:r w:rsidR="00C34EBD" w:rsidRPr="007F1388">
        <w:rPr>
          <w:sz w:val="28"/>
          <w:szCs w:val="28"/>
        </w:rPr>
        <w:t xml:space="preserve"> Идет конкуренция за потребителя. За последние 10 лет мир, в котором живут предприниматели сильно изменился:</w:t>
      </w:r>
    </w:p>
    <w:p w:rsidR="00C34EBD" w:rsidRPr="007F1388" w:rsidRDefault="00C34EB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-клиенты в цивилизованном мире взяли в свои руки контроль на рынке;</w:t>
      </w:r>
    </w:p>
    <w:p w:rsidR="00C34EBD" w:rsidRPr="007F1388" w:rsidRDefault="00C34EB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 xml:space="preserve">-борьба за клиента отмела понятие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клиент вообще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 xml:space="preserve"> на понятие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именно этот клиент</w:t>
      </w:r>
      <w:r w:rsidR="007F1388">
        <w:rPr>
          <w:sz w:val="28"/>
          <w:szCs w:val="28"/>
        </w:rPr>
        <w:t>"</w:t>
      </w:r>
      <w:r w:rsidR="0073211B" w:rsidRPr="007F1388">
        <w:rPr>
          <w:sz w:val="28"/>
          <w:szCs w:val="28"/>
        </w:rPr>
        <w:t xml:space="preserve"> (как решать эту проблему).</w:t>
      </w:r>
    </w:p>
    <w:p w:rsidR="000429BF" w:rsidRPr="007F1388" w:rsidRDefault="000429BF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-у клиентов сформировались новые ожидания относительно предлагаемых им товаров и услуг: полная ориентация на потребности клиента, поставка товаров удобная для клиента, поставка товаров в точное время удобное для клиента и им названное (!)</w:t>
      </w:r>
      <w:r w:rsidR="00BC7373" w:rsidRPr="007F1388">
        <w:rPr>
          <w:sz w:val="28"/>
          <w:szCs w:val="28"/>
        </w:rPr>
        <w:t xml:space="preserve"> Наиболее существенным организация управления возможна только с использованием ИТ.</w:t>
      </w:r>
      <w:r w:rsidR="00FC5DAE" w:rsidRPr="007F1388">
        <w:rPr>
          <w:sz w:val="28"/>
          <w:szCs w:val="28"/>
        </w:rPr>
        <w:t xml:space="preserve"> Для создания таких систем необходимо понять </w:t>
      </w:r>
      <w:r w:rsidR="000E5FBD" w:rsidRPr="007F1388">
        <w:rPr>
          <w:sz w:val="28"/>
          <w:szCs w:val="28"/>
        </w:rPr>
        <w:t>инжиниринг</w:t>
      </w:r>
      <w:r w:rsidR="00FC5DAE" w:rsidRPr="007F1388">
        <w:rPr>
          <w:sz w:val="28"/>
          <w:szCs w:val="28"/>
        </w:rPr>
        <w:t xml:space="preserve"> бизнеса, его главнейшее направление </w:t>
      </w:r>
      <w:r w:rsidR="00F37E9C" w:rsidRPr="007F1388">
        <w:rPr>
          <w:sz w:val="28"/>
          <w:szCs w:val="28"/>
        </w:rPr>
        <w:t>реинжиниринг</w:t>
      </w:r>
      <w:r w:rsidR="00FC5DAE" w:rsidRPr="007F1388">
        <w:rPr>
          <w:sz w:val="28"/>
          <w:szCs w:val="28"/>
        </w:rPr>
        <w:t xml:space="preserve"> и после этого разрабатывать системы. В основу положить синхронизацию производства с потребностями потребителя. </w:t>
      </w:r>
      <w:r w:rsidR="000E5FBD" w:rsidRPr="007F1388">
        <w:rPr>
          <w:sz w:val="28"/>
          <w:szCs w:val="28"/>
        </w:rPr>
        <w:t>Инжиниринг</w:t>
      </w:r>
      <w:r w:rsidR="00FC5DAE" w:rsidRPr="007F1388">
        <w:rPr>
          <w:sz w:val="28"/>
          <w:szCs w:val="28"/>
        </w:rPr>
        <w:t xml:space="preserve"> – это построение предприятия на принципах инженерного дела.</w:t>
      </w:r>
    </w:p>
    <w:p w:rsidR="00A62D8A" w:rsidRPr="007F1388" w:rsidRDefault="000E5FB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Инжиниринг</w:t>
      </w:r>
      <w:r w:rsidR="00A62D8A" w:rsidRPr="007F1388">
        <w:rPr>
          <w:sz w:val="28"/>
          <w:szCs w:val="28"/>
        </w:rPr>
        <w:t xml:space="preserve"> бизнеса – набор приемов и методов, которые компания использует для проектирования бизнеса в соответствии со своими целями. Необходимость его проведения можно пояснить следующим образом</w:t>
      </w:r>
      <w:r w:rsidR="00E2717C" w:rsidRPr="007F1388">
        <w:rPr>
          <w:sz w:val="28"/>
          <w:szCs w:val="28"/>
        </w:rPr>
        <w:t>. Наиболее фундаментальная движущая сила компании – потребность в улучшении финансового положения</w:t>
      </w:r>
      <w:r w:rsidR="009D0D12" w:rsidRPr="007F1388">
        <w:rPr>
          <w:sz w:val="28"/>
          <w:szCs w:val="28"/>
        </w:rPr>
        <w:t>. Чтобы выжить в современных условиях любая фирма должна приспосабливаться к изменяющемуся окружению. Для этого мало выдавать указания.</w:t>
      </w:r>
      <w:r w:rsidR="00C92314" w:rsidRPr="007F1388">
        <w:rPr>
          <w:sz w:val="28"/>
          <w:szCs w:val="28"/>
        </w:rPr>
        <w:t xml:space="preserve"> Здесь нужен </w:t>
      </w:r>
      <w:r w:rsidRPr="007F1388">
        <w:rPr>
          <w:sz w:val="28"/>
          <w:szCs w:val="28"/>
        </w:rPr>
        <w:t>инжиниринг</w:t>
      </w:r>
      <w:r w:rsidR="00C92314" w:rsidRPr="007F1388">
        <w:rPr>
          <w:sz w:val="28"/>
          <w:szCs w:val="28"/>
        </w:rPr>
        <w:t xml:space="preserve"> бизнеса, который позволяет постоянно отслеживать изменения во внешних признаках. Компания все время должна изменяться. При этом не уступат</w:t>
      </w:r>
      <w:r w:rsidR="00EA5860" w:rsidRPr="007F1388">
        <w:rPr>
          <w:sz w:val="28"/>
          <w:szCs w:val="28"/>
        </w:rPr>
        <w:t xml:space="preserve">ь сопернику, находить свободу действий в рамках некоторого </w:t>
      </w:r>
      <w:r w:rsidR="007F1388">
        <w:rPr>
          <w:sz w:val="28"/>
          <w:szCs w:val="28"/>
        </w:rPr>
        <w:t>"</w:t>
      </w:r>
      <w:r w:rsidR="00EA5860" w:rsidRPr="007F1388">
        <w:rPr>
          <w:sz w:val="28"/>
          <w:szCs w:val="28"/>
        </w:rPr>
        <w:t>остова</w:t>
      </w:r>
      <w:r w:rsidR="007F1388">
        <w:rPr>
          <w:sz w:val="28"/>
          <w:szCs w:val="28"/>
        </w:rPr>
        <w:t>"</w:t>
      </w:r>
      <w:r w:rsidR="00B33F6F" w:rsidRPr="007F1388">
        <w:rPr>
          <w:sz w:val="28"/>
          <w:szCs w:val="28"/>
        </w:rPr>
        <w:t xml:space="preserve"> - бизнес-процесса, ориентированного на клиента.</w:t>
      </w:r>
      <w:r w:rsidR="004D7921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Инжиниринг</w:t>
      </w:r>
      <w:r w:rsidR="004D7921" w:rsidRPr="007F1388">
        <w:rPr>
          <w:sz w:val="28"/>
          <w:szCs w:val="28"/>
        </w:rPr>
        <w:t xml:space="preserve"> базируется на многих методиках. Эти методики включают пошаговые процедуры проектирования бизнеса, систему обозначений (язык), описывающий проектирование бизнеса, эвристики и прагматические решения, позволяющие измерить степень соответствия спроектированного бизнеса заданным целям.</w:t>
      </w:r>
      <w:r w:rsidR="0002735C" w:rsidRPr="007F1388">
        <w:rPr>
          <w:sz w:val="28"/>
          <w:szCs w:val="28"/>
        </w:rPr>
        <w:t xml:space="preserve"> Практически </w:t>
      </w:r>
      <w:r w:rsidRPr="007F1388">
        <w:rPr>
          <w:sz w:val="28"/>
          <w:szCs w:val="28"/>
        </w:rPr>
        <w:t>инжиниринг</w:t>
      </w:r>
      <w:r w:rsidR="0002735C" w:rsidRPr="007F1388">
        <w:rPr>
          <w:sz w:val="28"/>
          <w:szCs w:val="28"/>
        </w:rPr>
        <w:t xml:space="preserve"> – это новый способ мышления, ориентированный на построение компании как инженерной деятельности. Его объектами являются процессы, а не компания.</w:t>
      </w:r>
      <w:r w:rsidR="003D458E" w:rsidRPr="007F1388">
        <w:rPr>
          <w:sz w:val="28"/>
          <w:szCs w:val="28"/>
        </w:rPr>
        <w:t xml:space="preserve"> Компания производит </w:t>
      </w:r>
      <w:r w:rsidR="00F37E9C" w:rsidRPr="007F1388">
        <w:rPr>
          <w:sz w:val="28"/>
          <w:szCs w:val="28"/>
        </w:rPr>
        <w:t>реинжиниринг</w:t>
      </w:r>
      <w:r w:rsidR="003D458E" w:rsidRPr="007F1388">
        <w:rPr>
          <w:sz w:val="28"/>
          <w:szCs w:val="28"/>
        </w:rPr>
        <w:t xml:space="preserve"> не отделений и продажи, компания осуществляет </w:t>
      </w:r>
      <w:r w:rsidR="00F37E9C" w:rsidRPr="007F1388">
        <w:rPr>
          <w:sz w:val="28"/>
          <w:szCs w:val="28"/>
        </w:rPr>
        <w:t>реинжиниринг</w:t>
      </w:r>
      <w:r w:rsidR="003D458E" w:rsidRPr="007F1388">
        <w:rPr>
          <w:sz w:val="28"/>
          <w:szCs w:val="28"/>
        </w:rPr>
        <w:t xml:space="preserve"> работы.</w:t>
      </w:r>
      <w:r w:rsidR="00B913F8" w:rsidRPr="007F1388">
        <w:rPr>
          <w:sz w:val="28"/>
          <w:szCs w:val="28"/>
        </w:rPr>
        <w:t xml:space="preserve"> Хаммер предлагает </w:t>
      </w:r>
      <w:r w:rsidR="00B913F8" w:rsidRPr="007F1388">
        <w:rPr>
          <w:b/>
          <w:sz w:val="28"/>
          <w:szCs w:val="28"/>
        </w:rPr>
        <w:t>фундаментальное</w:t>
      </w:r>
      <w:r w:rsidR="00B913F8" w:rsidRPr="007F1388">
        <w:rPr>
          <w:sz w:val="28"/>
          <w:szCs w:val="28"/>
        </w:rPr>
        <w:t xml:space="preserve"> переосмысление и </w:t>
      </w:r>
      <w:r w:rsidR="00B913F8" w:rsidRPr="007F1388">
        <w:rPr>
          <w:b/>
          <w:sz w:val="28"/>
          <w:szCs w:val="28"/>
        </w:rPr>
        <w:t>радикальное</w:t>
      </w:r>
      <w:r w:rsidR="00B913F8" w:rsidRPr="007F1388">
        <w:rPr>
          <w:sz w:val="28"/>
          <w:szCs w:val="28"/>
        </w:rPr>
        <w:t xml:space="preserve"> перепроектирование</w:t>
      </w:r>
      <w:r w:rsidR="007F1388">
        <w:rPr>
          <w:sz w:val="28"/>
          <w:szCs w:val="28"/>
        </w:rPr>
        <w:t xml:space="preserve"> </w:t>
      </w:r>
      <w:r w:rsidR="00B913F8" w:rsidRPr="007F1388">
        <w:rPr>
          <w:sz w:val="28"/>
          <w:szCs w:val="28"/>
        </w:rPr>
        <w:t>деловы</w:t>
      </w:r>
      <w:r w:rsidR="00A77019" w:rsidRPr="007F1388">
        <w:rPr>
          <w:sz w:val="28"/>
          <w:szCs w:val="28"/>
        </w:rPr>
        <w:t>х</w:t>
      </w:r>
      <w:r w:rsidR="00B913F8" w:rsidRPr="007F1388">
        <w:rPr>
          <w:sz w:val="28"/>
          <w:szCs w:val="28"/>
        </w:rPr>
        <w:t xml:space="preserve"> </w:t>
      </w:r>
      <w:r w:rsidR="00B913F8" w:rsidRPr="007F1388">
        <w:rPr>
          <w:b/>
          <w:sz w:val="28"/>
          <w:szCs w:val="28"/>
        </w:rPr>
        <w:t>процессов</w:t>
      </w:r>
      <w:r w:rsidR="00A31D1D" w:rsidRPr="007F1388">
        <w:rPr>
          <w:sz w:val="28"/>
          <w:szCs w:val="28"/>
        </w:rPr>
        <w:t xml:space="preserve"> для достижения </w:t>
      </w:r>
      <w:r w:rsidR="00A31D1D" w:rsidRPr="007F1388">
        <w:rPr>
          <w:b/>
          <w:sz w:val="28"/>
          <w:szCs w:val="28"/>
        </w:rPr>
        <w:t>резких</w:t>
      </w:r>
      <w:r w:rsidR="00A31D1D" w:rsidRPr="007F1388">
        <w:rPr>
          <w:sz w:val="28"/>
          <w:szCs w:val="28"/>
        </w:rPr>
        <w:t xml:space="preserve"> скачкообразных достижений в решающих современных показателях деятельности компании</w:t>
      </w:r>
      <w:r w:rsidR="00B92932" w:rsidRPr="007F1388">
        <w:rPr>
          <w:sz w:val="28"/>
          <w:szCs w:val="28"/>
        </w:rPr>
        <w:t>.</w:t>
      </w:r>
    </w:p>
    <w:p w:rsidR="007F1388" w:rsidRDefault="00F004E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Фундаментальный:</w:t>
      </w:r>
    </w:p>
    <w:p w:rsidR="00F004EC" w:rsidRPr="007F1388" w:rsidRDefault="00F004E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-почему компания делает то, что она делает;</w:t>
      </w:r>
    </w:p>
    <w:p w:rsidR="00F004EC" w:rsidRPr="007F1388" w:rsidRDefault="00F004E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-почему компания делает то, что она делает таким способом;</w:t>
      </w:r>
    </w:p>
    <w:p w:rsidR="009059A6" w:rsidRPr="007F1388" w:rsidRDefault="00F004E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-какой хочет стать компания.</w:t>
      </w:r>
    </w:p>
    <w:p w:rsidR="009059A6" w:rsidRPr="007F1388" w:rsidRDefault="009059A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Радикальный:</w:t>
      </w:r>
    </w:p>
    <w:p w:rsidR="009059A6" w:rsidRPr="007F1388" w:rsidRDefault="009059A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-перепроектирование всего процесса. (отбрасываются все существующие структуры и процедуры и предлагается совершенно другой способ работы).</w:t>
      </w:r>
      <w:r w:rsidR="00AB16AE" w:rsidRPr="007F1388">
        <w:rPr>
          <w:sz w:val="28"/>
          <w:szCs w:val="28"/>
        </w:rPr>
        <w:t xml:space="preserve"> </w:t>
      </w:r>
      <w:r w:rsidR="00F37E9C" w:rsidRPr="007F1388">
        <w:rPr>
          <w:sz w:val="28"/>
          <w:szCs w:val="28"/>
        </w:rPr>
        <w:t>Реинжиниринг</w:t>
      </w:r>
      <w:r w:rsidR="00AB16AE" w:rsidRPr="007F1388">
        <w:rPr>
          <w:sz w:val="28"/>
          <w:szCs w:val="28"/>
        </w:rPr>
        <w:t xml:space="preserve"> – изобретение, а не улучшение существующего способа работы.</w:t>
      </w:r>
    </w:p>
    <w:p w:rsidR="00FC6C66" w:rsidRPr="007F1388" w:rsidRDefault="00FC6C6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Резкий – повышение эффективности не на проценты – это кратность</w:t>
      </w:r>
      <w:r w:rsidR="00B753AD" w:rsidRPr="007F1388">
        <w:rPr>
          <w:sz w:val="28"/>
          <w:szCs w:val="28"/>
        </w:rPr>
        <w:t xml:space="preserve"> (в 10, в 20…)</w:t>
      </w:r>
      <w:r w:rsidR="009E715A" w:rsidRPr="007F1388">
        <w:rPr>
          <w:sz w:val="28"/>
          <w:szCs w:val="28"/>
        </w:rPr>
        <w:t xml:space="preserve">. Проведение </w:t>
      </w:r>
      <w:r w:rsidR="00F37E9C" w:rsidRPr="007F1388">
        <w:rPr>
          <w:sz w:val="28"/>
          <w:szCs w:val="28"/>
        </w:rPr>
        <w:t>реинжиниринг</w:t>
      </w:r>
      <w:r w:rsidR="009E715A" w:rsidRPr="007F1388">
        <w:rPr>
          <w:sz w:val="28"/>
          <w:szCs w:val="28"/>
        </w:rPr>
        <w:t>а необходимо, если необходимо резко улучшить свое положение.</w:t>
      </w:r>
      <w:r w:rsidR="00261F7B" w:rsidRPr="007F1388">
        <w:rPr>
          <w:sz w:val="28"/>
          <w:szCs w:val="28"/>
        </w:rPr>
        <w:t xml:space="preserve"> </w:t>
      </w:r>
      <w:r w:rsidR="00F37E9C" w:rsidRPr="007F1388">
        <w:rPr>
          <w:sz w:val="28"/>
          <w:szCs w:val="28"/>
        </w:rPr>
        <w:t>Реинжиниринг</w:t>
      </w:r>
      <w:r w:rsidR="00261F7B" w:rsidRPr="007F1388">
        <w:rPr>
          <w:sz w:val="28"/>
          <w:szCs w:val="28"/>
        </w:rPr>
        <w:t xml:space="preserve"> следует проводить:</w:t>
      </w:r>
    </w:p>
    <w:p w:rsidR="00261F7B" w:rsidRPr="007F1388" w:rsidRDefault="00261F7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-если компания находится на гране краха; (цены выше, чем у</w:t>
      </w:r>
      <w:r w:rsid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 xml:space="preserve">конкурента, клиенты </w:t>
      </w:r>
      <w:r w:rsidR="0064638E" w:rsidRPr="007F1388">
        <w:rPr>
          <w:sz w:val="28"/>
          <w:szCs w:val="28"/>
        </w:rPr>
        <w:t>уходят, качество заметно ниже);</w:t>
      </w:r>
    </w:p>
    <w:p w:rsidR="00523623" w:rsidRPr="007F1388" w:rsidRDefault="00523623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-если компания наход</w:t>
      </w:r>
      <w:r w:rsidR="0064638E" w:rsidRPr="007F1388">
        <w:rPr>
          <w:sz w:val="28"/>
          <w:szCs w:val="28"/>
        </w:rPr>
        <w:t>ится в затруднительном положении;</w:t>
      </w:r>
    </w:p>
    <w:p w:rsidR="001C4FCF" w:rsidRPr="007F1388" w:rsidRDefault="001C4FCF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-эта компания лидеры (не испытывают трудностей и страхов)</w:t>
      </w:r>
      <w:r w:rsidR="0064638E" w:rsidRPr="007F1388">
        <w:rPr>
          <w:sz w:val="28"/>
          <w:szCs w:val="28"/>
        </w:rPr>
        <w:t>.</w:t>
      </w:r>
    </w:p>
    <w:p w:rsidR="00A37ACF" w:rsidRPr="007F1388" w:rsidRDefault="00A37ACF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7ACF" w:rsidRPr="00881E07" w:rsidRDefault="00A37ACF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1388">
        <w:rPr>
          <w:b/>
          <w:sz w:val="28"/>
          <w:szCs w:val="28"/>
        </w:rPr>
        <w:t xml:space="preserve">Понятие </w:t>
      </w:r>
      <w:r w:rsidR="00F37E9C" w:rsidRPr="007F1388">
        <w:rPr>
          <w:b/>
          <w:sz w:val="28"/>
          <w:szCs w:val="28"/>
        </w:rPr>
        <w:t>реинжиниринг</w:t>
      </w:r>
      <w:r w:rsidR="007F1388">
        <w:rPr>
          <w:b/>
          <w:sz w:val="28"/>
          <w:szCs w:val="28"/>
        </w:rPr>
        <w:t>а бизнеса</w:t>
      </w:r>
    </w:p>
    <w:p w:rsidR="007F1388" w:rsidRPr="00881E07" w:rsidRDefault="007F138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7ACF" w:rsidRPr="007F1388" w:rsidRDefault="009F69A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В настоящее время понятие бизнес-процесса связывают с выполнением конкретных задач, работ, структур, людьми.</w:t>
      </w:r>
    </w:p>
    <w:p w:rsidR="00745CEC" w:rsidRPr="007F1388" w:rsidRDefault="009F69A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 xml:space="preserve">Бизнес процесс – это множество внутренних шагов деятельности, начинающейся с одного или более </w:t>
      </w:r>
      <w:r w:rsidRPr="007F1388">
        <w:rPr>
          <w:b/>
          <w:sz w:val="28"/>
          <w:szCs w:val="28"/>
        </w:rPr>
        <w:t xml:space="preserve">входов </w:t>
      </w:r>
      <w:r w:rsidRPr="007F1388">
        <w:rPr>
          <w:sz w:val="28"/>
          <w:szCs w:val="28"/>
        </w:rPr>
        <w:t>и заканчивающееся созданием продукции, необходимой клиенту.</w:t>
      </w:r>
      <w:r w:rsidR="007221AB" w:rsidRPr="007F1388">
        <w:rPr>
          <w:sz w:val="28"/>
          <w:szCs w:val="28"/>
        </w:rPr>
        <w:t xml:space="preserve"> Назначение каждого бизнес-процесса состоит в том, чтобы предложить клиенту товар или услугу, удовлетворяющую его стоимости, долговечности, сервису и качеству. Термин клиент следует понимать в широком смысле – это может быть действительно просто клиент, а может быть и другой процесс, протекающий во внешнем окружении компании (у партнеров, субподрядчиков).</w:t>
      </w:r>
      <w:r w:rsidR="00AC1394" w:rsidRPr="007F1388">
        <w:rPr>
          <w:sz w:val="28"/>
          <w:szCs w:val="28"/>
        </w:rPr>
        <w:t xml:space="preserve"> Разница между структурой подразделения и процессом осуществления деятельности заключается в том, что струк</w:t>
      </w:r>
      <w:r w:rsidR="00782313" w:rsidRPr="007F1388">
        <w:rPr>
          <w:sz w:val="28"/>
          <w:szCs w:val="28"/>
        </w:rPr>
        <w:t>турная иерархия имеет имя процес</w:t>
      </w:r>
      <w:r w:rsidR="00AC1394" w:rsidRPr="007F1388">
        <w:rPr>
          <w:sz w:val="28"/>
          <w:szCs w:val="28"/>
        </w:rPr>
        <w:t>с</w:t>
      </w:r>
      <w:r w:rsidR="00782313" w:rsidRPr="007F1388">
        <w:rPr>
          <w:sz w:val="28"/>
          <w:szCs w:val="28"/>
        </w:rPr>
        <w:t>-нет. При этом в традиционной структуре внимание фиксируется на заданиях, работах, а не на самих процессах.</w:t>
      </w:r>
      <w:r w:rsidR="00145026" w:rsidRPr="007F1388">
        <w:rPr>
          <w:sz w:val="28"/>
          <w:szCs w:val="28"/>
        </w:rPr>
        <w:t xml:space="preserve"> Процесс – это специфически упорядоченная совокупность работ и за</w:t>
      </w:r>
      <w:r w:rsidR="003265B6" w:rsidRPr="007F1388">
        <w:rPr>
          <w:sz w:val="28"/>
          <w:szCs w:val="28"/>
        </w:rPr>
        <w:t>даний во времени и пространстве с заданием начала и конца и точным определением входов и выходов.</w:t>
      </w:r>
      <w:r w:rsidR="00CE70DF" w:rsidRPr="007F1388">
        <w:rPr>
          <w:sz w:val="28"/>
          <w:szCs w:val="28"/>
        </w:rPr>
        <w:t xml:space="preserve"> Хаммер рекомендует называть процессы так: (по начальным и конечным статусам) Разработка продукта: от требований на продукт - к продукту. Продажа от заявки к заказу.</w:t>
      </w:r>
      <w:r w:rsidR="007419D5" w:rsidRPr="007F1388">
        <w:rPr>
          <w:sz w:val="28"/>
          <w:szCs w:val="28"/>
        </w:rPr>
        <w:t xml:space="preserve"> Это позволяет отделить процессы от подразделений.</w:t>
      </w:r>
      <w:r w:rsidR="00E52082" w:rsidRPr="007F1388">
        <w:rPr>
          <w:sz w:val="28"/>
          <w:szCs w:val="28"/>
        </w:rPr>
        <w:t xml:space="preserve"> По сути дела рекомендуется для названия процессов использовать отглагольные формы.</w:t>
      </w:r>
    </w:p>
    <w:p w:rsidR="00745CEC" w:rsidRPr="007F1388" w:rsidRDefault="00745CE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Для того, чтобы правильно наладить бизнес-процесс, предлагается их делить на процессы внешние (преценденты) и внутренние.</w:t>
      </w:r>
      <w:r w:rsidR="00602A10" w:rsidRPr="007F1388">
        <w:rPr>
          <w:sz w:val="28"/>
          <w:szCs w:val="28"/>
        </w:rPr>
        <w:t xml:space="preserve"> Концентрация организации на процессах, производящих ценности, позволяет наилучшим способом выполнять т</w:t>
      </w:r>
      <w:r w:rsidR="00B7056E" w:rsidRPr="007F1388">
        <w:rPr>
          <w:sz w:val="28"/>
          <w:szCs w:val="28"/>
        </w:rPr>
        <w:t>о, что должно быть сделано фирм</w:t>
      </w:r>
      <w:r w:rsidR="00602A10" w:rsidRPr="007F1388">
        <w:rPr>
          <w:sz w:val="28"/>
          <w:szCs w:val="28"/>
        </w:rPr>
        <w:t>ой.</w:t>
      </w:r>
      <w:r w:rsidR="00B7056E" w:rsidRPr="007F1388">
        <w:rPr>
          <w:sz w:val="28"/>
          <w:szCs w:val="28"/>
        </w:rPr>
        <w:t xml:space="preserve"> При анализе бизнеса, окажется много работ и заданий, не ориентированных на цели фирмы.</w:t>
      </w:r>
    </w:p>
    <w:p w:rsidR="007F1388" w:rsidRPr="00881E07" w:rsidRDefault="007F1388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D6D08" w:rsidRPr="00881E07" w:rsidRDefault="000D6D08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1388">
        <w:rPr>
          <w:b/>
          <w:sz w:val="28"/>
          <w:szCs w:val="28"/>
        </w:rPr>
        <w:t xml:space="preserve">Примеры успешного </w:t>
      </w:r>
      <w:r w:rsidR="00F37E9C" w:rsidRPr="007F1388">
        <w:rPr>
          <w:b/>
          <w:sz w:val="28"/>
          <w:szCs w:val="28"/>
        </w:rPr>
        <w:t>реинжиниринг</w:t>
      </w:r>
      <w:r w:rsidR="00881E07">
        <w:rPr>
          <w:b/>
          <w:sz w:val="28"/>
          <w:szCs w:val="28"/>
        </w:rPr>
        <w:t>а</w:t>
      </w:r>
      <w:r w:rsidR="008D488F" w:rsidRPr="007F1388">
        <w:rPr>
          <w:b/>
          <w:sz w:val="28"/>
          <w:szCs w:val="28"/>
        </w:rPr>
        <w:t xml:space="preserve"> (опыт ЭВМ-кре</w:t>
      </w:r>
      <w:r w:rsidR="00881E07">
        <w:rPr>
          <w:b/>
          <w:sz w:val="28"/>
          <w:szCs w:val="28"/>
        </w:rPr>
        <w:t>д</w:t>
      </w:r>
      <w:r w:rsidR="008D488F" w:rsidRPr="007F1388">
        <w:rPr>
          <w:b/>
          <w:sz w:val="28"/>
          <w:szCs w:val="28"/>
        </w:rPr>
        <w:t>ит)</w:t>
      </w:r>
    </w:p>
    <w:p w:rsidR="007F1388" w:rsidRPr="00881E07" w:rsidRDefault="007F1388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D488F" w:rsidRPr="007F1388" w:rsidRDefault="008D488F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 xml:space="preserve">Занимается кредитованием клиентов. Проблема филиала была в том, что при существующем технологическом цикле, решение вопроса о кредитовании клиента занимало в среднем 6 дней, а в сложных случаях до 2 недель. Такое длительное оформление кредитов приводило к потере клиентов. Потеря клиента влияла на источники финансирования. Кроме того компания при существующей технологии не могла ответить на вопрос клиента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на каком шаге обработки находится его запрос и когда будет дан ответ. Длительность диктовалась следующим – нужно было осуществить 5 шагов в некоторой последовательности в</w:t>
      </w:r>
      <w:r w:rsidR="00C2060E" w:rsidRPr="007F1388">
        <w:rPr>
          <w:sz w:val="28"/>
          <w:szCs w:val="28"/>
        </w:rPr>
        <w:t xml:space="preserve"> 5 различных подразделениях ком</w:t>
      </w:r>
      <w:r w:rsidRPr="007F1388">
        <w:rPr>
          <w:sz w:val="28"/>
          <w:szCs w:val="28"/>
        </w:rPr>
        <w:t>пании.</w:t>
      </w:r>
      <w:r w:rsidR="00C2060E" w:rsidRPr="007F1388">
        <w:rPr>
          <w:sz w:val="28"/>
          <w:szCs w:val="28"/>
        </w:rPr>
        <w:t xml:space="preserve"> При этом передача решения одного подразделения другому осуществлялась в бумажном виде. Компания предприняла попытку решить проблему через </w:t>
      </w:r>
      <w:r w:rsidR="00F37E9C" w:rsidRPr="007F1388">
        <w:rPr>
          <w:sz w:val="28"/>
          <w:szCs w:val="28"/>
        </w:rPr>
        <w:t>реинжиниринг</w:t>
      </w:r>
      <w:r w:rsidR="00C2060E" w:rsidRPr="007F1388">
        <w:rPr>
          <w:sz w:val="28"/>
          <w:szCs w:val="28"/>
        </w:rPr>
        <w:t>.</w:t>
      </w:r>
    </w:p>
    <w:p w:rsidR="00C2060E" w:rsidRPr="007F1388" w:rsidRDefault="00C2060E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Действия:</w:t>
      </w:r>
    </w:p>
    <w:p w:rsidR="00C2060E" w:rsidRPr="007F1388" w:rsidRDefault="00C2060E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-анализ текущего состояния дел;</w:t>
      </w:r>
    </w:p>
    <w:p w:rsidR="00C2060E" w:rsidRPr="007F1388" w:rsidRDefault="00C2060E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-порядок завершения каждого шага;</w:t>
      </w:r>
    </w:p>
    <w:p w:rsidR="00C2060E" w:rsidRPr="007F1388" w:rsidRDefault="00C2060E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-после решительных раздумий два старших менеджера фирмы решили сами попытаться оформить все 5 шагов.</w:t>
      </w:r>
      <w:r w:rsidR="00231D72" w:rsidRPr="007F1388">
        <w:rPr>
          <w:sz w:val="28"/>
          <w:szCs w:val="28"/>
        </w:rPr>
        <w:t xml:space="preserve"> При этом оказалось, что на обработку запроса затрачивается 90 минут, а остальное время расходовалось на передачу запросов</w:t>
      </w:r>
      <w:r w:rsidR="0025124B" w:rsidRPr="007F1388">
        <w:rPr>
          <w:sz w:val="28"/>
          <w:szCs w:val="28"/>
        </w:rPr>
        <w:t>.</w:t>
      </w:r>
      <w:r w:rsidR="00071F70" w:rsidRPr="007F1388">
        <w:rPr>
          <w:sz w:val="28"/>
          <w:szCs w:val="28"/>
        </w:rPr>
        <w:t xml:space="preserve"> Фирма объединила все шаги и подчинила одному специалисту.</w:t>
      </w:r>
    </w:p>
    <w:p w:rsidR="00987A1A" w:rsidRPr="007F1388" w:rsidRDefault="00987A1A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7A1A" w:rsidRPr="00881E07" w:rsidRDefault="007F1388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87A1A" w:rsidRPr="007F1388">
        <w:rPr>
          <w:b/>
          <w:sz w:val="28"/>
          <w:szCs w:val="28"/>
        </w:rPr>
        <w:t xml:space="preserve">Условия успешного </w:t>
      </w:r>
      <w:r w:rsidR="00F37E9C" w:rsidRPr="007F1388">
        <w:rPr>
          <w:b/>
          <w:sz w:val="28"/>
          <w:szCs w:val="28"/>
        </w:rPr>
        <w:t>реинжиниринг</w:t>
      </w:r>
      <w:r>
        <w:rPr>
          <w:b/>
          <w:sz w:val="28"/>
          <w:szCs w:val="28"/>
        </w:rPr>
        <w:t>а</w:t>
      </w:r>
    </w:p>
    <w:p w:rsidR="007F1388" w:rsidRPr="00881E07" w:rsidRDefault="007F1388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87A1A" w:rsidRPr="007F1388" w:rsidRDefault="00987A1A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 xml:space="preserve">Опыт внедрения принципов </w:t>
      </w:r>
      <w:r w:rsidR="00F37E9C" w:rsidRPr="007F1388">
        <w:rPr>
          <w:sz w:val="28"/>
          <w:szCs w:val="28"/>
        </w:rPr>
        <w:t>реинжиниринг</w:t>
      </w:r>
      <w:r w:rsidRPr="007F1388">
        <w:rPr>
          <w:sz w:val="28"/>
          <w:szCs w:val="28"/>
        </w:rPr>
        <w:t xml:space="preserve">а показал, что 50% внедрения принципов </w:t>
      </w:r>
      <w:r w:rsidR="00F37E9C" w:rsidRPr="007F1388">
        <w:rPr>
          <w:sz w:val="28"/>
          <w:szCs w:val="28"/>
        </w:rPr>
        <w:t>реинжиниринг</w:t>
      </w:r>
      <w:r w:rsidRPr="007F1388">
        <w:rPr>
          <w:sz w:val="28"/>
          <w:szCs w:val="28"/>
        </w:rPr>
        <w:t>а заканчивались неудачей. Для того, чтобы выяснить причины этих неудач 40 фирм подверглись ученными обследованию и были выявлены недочеты и факторы успеха.</w:t>
      </w:r>
    </w:p>
    <w:p w:rsidR="007F1388" w:rsidRDefault="004B58D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К факторам успеха относятся:</w:t>
      </w:r>
    </w:p>
    <w:p w:rsidR="004B58D6" w:rsidRPr="007F1388" w:rsidRDefault="004B58D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1.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 xml:space="preserve">Мотивация - мотив должен быть ясен и зафиксирован, руководство должно верить заранее в его успех, руководство должно понимать, что структура должна меняться, возникнут проблемы с трудовыми ресурсами. Веря в необходимость </w:t>
      </w:r>
      <w:r w:rsidR="00F37E9C" w:rsidRPr="007F1388">
        <w:rPr>
          <w:sz w:val="28"/>
          <w:szCs w:val="28"/>
        </w:rPr>
        <w:t>реинжиниринг</w:t>
      </w:r>
      <w:r w:rsidRPr="007F1388">
        <w:rPr>
          <w:sz w:val="28"/>
          <w:szCs w:val="28"/>
        </w:rPr>
        <w:t xml:space="preserve">а руководство должно определить лучшие силы на предприятии и создать команду </w:t>
      </w:r>
      <w:r w:rsidR="00F37E9C" w:rsidRPr="007F1388">
        <w:rPr>
          <w:sz w:val="28"/>
          <w:szCs w:val="28"/>
        </w:rPr>
        <w:t>реинжиниринг</w:t>
      </w:r>
      <w:r w:rsidRPr="007F1388">
        <w:rPr>
          <w:sz w:val="28"/>
          <w:szCs w:val="28"/>
        </w:rPr>
        <w:t>а.</w:t>
      </w:r>
    </w:p>
    <w:p w:rsidR="00987A1A" w:rsidRPr="007F1388" w:rsidRDefault="008E001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2.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 xml:space="preserve">Руководство. Проект должен выполняться под управлением руководства компании. Руководитель должен иметь большой авторитет среди рабочих. Взять на себя ответственность. Доказано – вероятность успеха выше у тех компаний, которые реалистично оценивают ожидаемые результаты. Очень важно твердо и умело управлять командой по </w:t>
      </w:r>
      <w:r w:rsidR="00F37E9C" w:rsidRPr="007F1388">
        <w:rPr>
          <w:sz w:val="28"/>
          <w:szCs w:val="28"/>
        </w:rPr>
        <w:t>реинжиниринг</w:t>
      </w:r>
      <w:r w:rsidRPr="007F1388">
        <w:rPr>
          <w:sz w:val="28"/>
          <w:szCs w:val="28"/>
        </w:rPr>
        <w:t>у.</w:t>
      </w:r>
      <w:r w:rsidR="0012233B" w:rsidRPr="007F1388">
        <w:rPr>
          <w:sz w:val="28"/>
          <w:szCs w:val="28"/>
        </w:rPr>
        <w:t xml:space="preserve"> До </w:t>
      </w:r>
      <w:r w:rsidR="00F37E9C" w:rsidRPr="007F1388">
        <w:rPr>
          <w:sz w:val="28"/>
          <w:szCs w:val="28"/>
        </w:rPr>
        <w:t>реинжиниринг</w:t>
      </w:r>
      <w:r w:rsidR="0012233B" w:rsidRPr="007F1388">
        <w:rPr>
          <w:sz w:val="28"/>
          <w:szCs w:val="28"/>
        </w:rPr>
        <w:t>а руководитель должен дать себе отчет о тех трудностях, которые ему предстоят, о том, что на него будут давить старая система, суметь убедить, что проект необходим.</w:t>
      </w:r>
    </w:p>
    <w:p w:rsidR="00A65090" w:rsidRPr="007F1388" w:rsidRDefault="00A65090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3.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Сотрудники.</w:t>
      </w:r>
    </w:p>
    <w:p w:rsidR="005F64C8" w:rsidRPr="007F1388" w:rsidRDefault="005F64C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По Виллору сотрудники делятся на 3 категории:</w:t>
      </w:r>
    </w:p>
    <w:p w:rsidR="005F64C8" w:rsidRPr="007F1388" w:rsidRDefault="005F64C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 xml:space="preserve">1.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Тигры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 xml:space="preserve"> - молодые карьеристы, работают с энтузиазмом в проекте, умеют концентрироваться на новых задачах иногда в ущерб мнению других.</w:t>
      </w:r>
    </w:p>
    <w:p w:rsidR="005F64C8" w:rsidRPr="007F1388" w:rsidRDefault="005F64C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 xml:space="preserve">2.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Ослы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 xml:space="preserve"> - сотрудники, достигнувшие каких-то целей своей карьеры, хотящие спокойности в работе, стабильности, туго воспринимают новое.</w:t>
      </w:r>
    </w:p>
    <w:p w:rsidR="005F64C8" w:rsidRPr="007F1388" w:rsidRDefault="005F64C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 xml:space="preserve">3.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Акулы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 xml:space="preserve"> - те, которые разработали процедуры, инструкции для управления операции компании, имеют реальную силу в компании, но тем не менее могут создавать огромные проблемы путем саботирования реальных перемен в компании.</w:t>
      </w:r>
    </w:p>
    <w:p w:rsidR="00FB009C" w:rsidRPr="007F1388" w:rsidRDefault="00FB009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 xml:space="preserve">В компании берутся люди, которые могут принимать новые задачи, верят в </w:t>
      </w:r>
      <w:r w:rsidR="00F37E9C" w:rsidRPr="007F1388">
        <w:rPr>
          <w:sz w:val="28"/>
          <w:szCs w:val="28"/>
        </w:rPr>
        <w:t>реинжиниринг</w:t>
      </w:r>
      <w:r w:rsidRPr="007F1388">
        <w:rPr>
          <w:sz w:val="28"/>
          <w:szCs w:val="28"/>
        </w:rPr>
        <w:t xml:space="preserve"> и могут добиваться определенных успехов (тигры).</w:t>
      </w:r>
    </w:p>
    <w:p w:rsidR="00FB412B" w:rsidRPr="007F1388" w:rsidRDefault="00FB412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4.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Понятность.</w:t>
      </w:r>
    </w:p>
    <w:p w:rsidR="00FB412B" w:rsidRPr="007F1388" w:rsidRDefault="00FB412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Новые задачи в компании должны быть понятно сформулированы.</w:t>
      </w:r>
    </w:p>
    <w:p w:rsidR="00FB412B" w:rsidRPr="007F1388" w:rsidRDefault="00FB412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Успех зависит от того как рядовые сотрудники и руководство понимают те методы, которые они хотят использовать для успеха.</w:t>
      </w:r>
    </w:p>
    <w:p w:rsidR="00FB412B" w:rsidRPr="007F1388" w:rsidRDefault="00FB412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5.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Бюджет.</w:t>
      </w:r>
    </w:p>
    <w:p w:rsidR="00FB412B" w:rsidRPr="007F1388" w:rsidRDefault="00FB412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6.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Фокусирование над более престижных целях.</w:t>
      </w:r>
    </w:p>
    <w:p w:rsidR="00FB412B" w:rsidRPr="007F1388" w:rsidRDefault="000C6FDA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Четкое определение ролей и обязанностей.</w:t>
      </w:r>
    </w:p>
    <w:p w:rsidR="007F1388" w:rsidRDefault="009565A1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7.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Осязаемые результаты.</w:t>
      </w:r>
    </w:p>
    <w:p w:rsidR="009565A1" w:rsidRPr="007F1388" w:rsidRDefault="009565A1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Должны быть представлены конкретные результаты.</w:t>
      </w:r>
    </w:p>
    <w:p w:rsidR="009565A1" w:rsidRPr="007F1388" w:rsidRDefault="009565A1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8.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Технологическая поддержка.</w:t>
      </w:r>
    </w:p>
    <w:p w:rsidR="009565A1" w:rsidRPr="007F1388" w:rsidRDefault="009565A1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Должно быть современное ПО.</w:t>
      </w:r>
    </w:p>
    <w:p w:rsidR="00B363C2" w:rsidRPr="007F1388" w:rsidRDefault="00B363C2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9.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Консультация.</w:t>
      </w:r>
    </w:p>
    <w:p w:rsidR="00B363C2" w:rsidRPr="007F1388" w:rsidRDefault="00B363C2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Консультация должна выполнять не управляющую, а поддерживающую роль.</w:t>
      </w:r>
    </w:p>
    <w:p w:rsidR="00360B2D" w:rsidRPr="007F1388" w:rsidRDefault="00360B2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0B2D" w:rsidRPr="00881E07" w:rsidRDefault="00360B2D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1388">
        <w:rPr>
          <w:b/>
          <w:sz w:val="28"/>
          <w:szCs w:val="28"/>
        </w:rPr>
        <w:t xml:space="preserve">Типичные ошибки при проведении </w:t>
      </w:r>
      <w:r w:rsidR="00F37E9C" w:rsidRPr="007F1388">
        <w:rPr>
          <w:b/>
          <w:sz w:val="28"/>
          <w:szCs w:val="28"/>
        </w:rPr>
        <w:t>реинжиниринг</w:t>
      </w:r>
      <w:r w:rsidR="007F1388">
        <w:rPr>
          <w:b/>
          <w:sz w:val="28"/>
          <w:szCs w:val="28"/>
        </w:rPr>
        <w:t>а</w:t>
      </w:r>
    </w:p>
    <w:p w:rsidR="007F1388" w:rsidRPr="00881E07" w:rsidRDefault="007F1388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60B2D" w:rsidRPr="007F1388" w:rsidRDefault="005F3EE9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1.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Крах проекта может наступить, если ответственный за проект имеет не высокий должностной ранг.</w:t>
      </w:r>
    </w:p>
    <w:p w:rsidR="005F3EE9" w:rsidRPr="007F1388" w:rsidRDefault="005F3EE9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2.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Если команда излишне концентрируется на технологических вопросах.</w:t>
      </w:r>
    </w:p>
    <w:p w:rsidR="005F3EE9" w:rsidRPr="007F1388" w:rsidRDefault="005F3EE9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3.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 xml:space="preserve">Если менеджеры думают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сделайте это для меня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, а сами при этом не участвуют в этом процессе.</w:t>
      </w:r>
    </w:p>
    <w:p w:rsidR="00925E20" w:rsidRPr="007F1388" w:rsidRDefault="00925E20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4.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Риск, связанный с изменением процесса.</w:t>
      </w:r>
    </w:p>
    <w:p w:rsidR="00F75F18" w:rsidRPr="007F1388" w:rsidRDefault="00F75F1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5.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Риск, связанный с использованием самой технологии.</w:t>
      </w:r>
    </w:p>
    <w:p w:rsidR="005A6A8D" w:rsidRPr="007F1388" w:rsidRDefault="005A6A8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6.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Компания пытается улучшить существующий процесс вместо того, чтобы его перепроектировать.</w:t>
      </w:r>
    </w:p>
    <w:p w:rsidR="005A6A8D" w:rsidRPr="007F1388" w:rsidRDefault="005A6A8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7.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Компан</w:t>
      </w:r>
      <w:r w:rsidR="00B9204D" w:rsidRPr="007F1388">
        <w:rPr>
          <w:sz w:val="28"/>
          <w:szCs w:val="28"/>
        </w:rPr>
        <w:t>ия не концентрируется на бизнес-</w:t>
      </w:r>
      <w:r w:rsidRPr="007F1388">
        <w:rPr>
          <w:sz w:val="28"/>
          <w:szCs w:val="28"/>
        </w:rPr>
        <w:t>процессах.</w:t>
      </w:r>
    </w:p>
    <w:p w:rsidR="00BE369C" w:rsidRPr="007F1388" w:rsidRDefault="00BE369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8.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Компания концентрируется только на проектировании процессов, игнорируя все остальное.</w:t>
      </w:r>
    </w:p>
    <w:p w:rsidR="00B9204D" w:rsidRPr="007F1388" w:rsidRDefault="00B9204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51E5" w:rsidRPr="00881E07" w:rsidRDefault="00F37E9C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7F1388">
        <w:rPr>
          <w:b/>
          <w:sz w:val="28"/>
          <w:szCs w:val="28"/>
        </w:rPr>
        <w:t>Влияние реинжиниринга на объект хозяйствования</w:t>
      </w:r>
    </w:p>
    <w:p w:rsidR="007F1388" w:rsidRPr="00881E07" w:rsidRDefault="007F1388" w:rsidP="007F13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0E5FBD" w:rsidRPr="00881E07" w:rsidRDefault="001B51E5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Инжиниринг бизнеса = реинжиниринг бизнеса + усовершенствование бизнеса</w:t>
      </w:r>
      <w:r w:rsidR="0066492D" w:rsidRPr="007F1388">
        <w:rPr>
          <w:sz w:val="28"/>
          <w:szCs w:val="28"/>
        </w:rPr>
        <w:t>.</w:t>
      </w:r>
    </w:p>
    <w:p w:rsidR="007F1388" w:rsidRPr="00881E07" w:rsidRDefault="007F138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492D" w:rsidRPr="00881E07" w:rsidRDefault="0066492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Если реинжиниринг проводится один раз, то усовершенствование делается постоянно.</w:t>
      </w:r>
    </w:p>
    <w:p w:rsidR="007F1388" w:rsidRPr="00881E07" w:rsidRDefault="007F138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2F1B" w:rsidRPr="007F1388" w:rsidRDefault="00A0238E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Различие между усовершенствованием и реинжинирингом бизнеса.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91"/>
        <w:gridCol w:w="2572"/>
        <w:gridCol w:w="2973"/>
      </w:tblGrid>
      <w:tr w:rsidR="009B2F1B" w:rsidRPr="0086320F" w:rsidTr="0086320F"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Усовершенствование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Реинжиниринг</w:t>
            </w:r>
          </w:p>
        </w:tc>
      </w:tr>
      <w:tr w:rsidR="009B2F1B" w:rsidRPr="0086320F" w:rsidTr="0086320F"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1.Уровень изменений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Наращиваемый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Радикальный</w:t>
            </w:r>
          </w:p>
        </w:tc>
      </w:tr>
      <w:tr w:rsidR="009B2F1B" w:rsidRPr="0086320F" w:rsidTr="0086320F"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2.Начальная точка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Существующий процесс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7F1388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"</w:t>
            </w:r>
            <w:r w:rsidR="009B2F1B" w:rsidRPr="0086320F">
              <w:rPr>
                <w:sz w:val="20"/>
                <w:szCs w:val="20"/>
              </w:rPr>
              <w:t>Чистая доска</w:t>
            </w:r>
            <w:r w:rsidRPr="0086320F">
              <w:rPr>
                <w:sz w:val="20"/>
                <w:szCs w:val="20"/>
              </w:rPr>
              <w:t>"</w:t>
            </w:r>
          </w:p>
        </w:tc>
      </w:tr>
      <w:tr w:rsidR="009B2F1B" w:rsidRPr="0086320F" w:rsidTr="0086320F">
        <w:tc>
          <w:tcPr>
            <w:tcW w:w="0" w:type="auto"/>
            <w:shd w:val="clear" w:color="auto" w:fill="auto"/>
          </w:tcPr>
          <w:p w:rsidR="009B2F1B" w:rsidRPr="0086320F" w:rsidRDefault="009B2F1B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3.</w:t>
            </w:r>
            <w:r w:rsidR="00580255" w:rsidRPr="0086320F">
              <w:rPr>
                <w:sz w:val="20"/>
                <w:szCs w:val="20"/>
              </w:rPr>
              <w:t>Частота изменений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580255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Непрерывно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580255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Единовременно</w:t>
            </w:r>
          </w:p>
        </w:tc>
      </w:tr>
      <w:tr w:rsidR="009B2F1B" w:rsidRPr="0086320F" w:rsidTr="0086320F">
        <w:tc>
          <w:tcPr>
            <w:tcW w:w="0" w:type="auto"/>
            <w:shd w:val="clear" w:color="auto" w:fill="auto"/>
          </w:tcPr>
          <w:p w:rsidR="009B2F1B" w:rsidRPr="0086320F" w:rsidRDefault="00580255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4.Требуемое время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580255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Короткое</w:t>
            </w:r>
          </w:p>
        </w:tc>
        <w:tc>
          <w:tcPr>
            <w:tcW w:w="0" w:type="auto"/>
            <w:shd w:val="clear" w:color="auto" w:fill="auto"/>
          </w:tcPr>
          <w:p w:rsidR="009B2F1B" w:rsidRPr="0086320F" w:rsidRDefault="00580255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Длительное</w:t>
            </w:r>
          </w:p>
        </w:tc>
      </w:tr>
      <w:tr w:rsidR="00580255" w:rsidRPr="0086320F" w:rsidTr="0086320F">
        <w:tc>
          <w:tcPr>
            <w:tcW w:w="0" w:type="auto"/>
            <w:shd w:val="clear" w:color="auto" w:fill="auto"/>
          </w:tcPr>
          <w:p w:rsidR="00580255" w:rsidRPr="0086320F" w:rsidRDefault="00580255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5.Направление</w:t>
            </w:r>
          </w:p>
        </w:tc>
        <w:tc>
          <w:tcPr>
            <w:tcW w:w="0" w:type="auto"/>
            <w:shd w:val="clear" w:color="auto" w:fill="auto"/>
          </w:tcPr>
          <w:p w:rsidR="00580255" w:rsidRPr="0086320F" w:rsidRDefault="00580255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Снизу-вверх</w:t>
            </w:r>
          </w:p>
        </w:tc>
        <w:tc>
          <w:tcPr>
            <w:tcW w:w="0" w:type="auto"/>
            <w:shd w:val="clear" w:color="auto" w:fill="auto"/>
          </w:tcPr>
          <w:p w:rsidR="00580255" w:rsidRPr="0086320F" w:rsidRDefault="00580255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Сверху-вниз</w:t>
            </w:r>
          </w:p>
        </w:tc>
      </w:tr>
      <w:tr w:rsidR="00472AC0" w:rsidRPr="0086320F" w:rsidTr="0086320F"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6.Охват</w:t>
            </w:r>
          </w:p>
        </w:tc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Узкий (на уровне функций)</w:t>
            </w:r>
          </w:p>
        </w:tc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Широкий, межфункциональный</w:t>
            </w:r>
          </w:p>
        </w:tc>
      </w:tr>
      <w:tr w:rsidR="00472AC0" w:rsidRPr="0086320F" w:rsidTr="0086320F"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7.Основное средство</w:t>
            </w:r>
          </w:p>
        </w:tc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Статическое управление</w:t>
            </w:r>
          </w:p>
        </w:tc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Информационные технологии</w:t>
            </w:r>
          </w:p>
        </w:tc>
      </w:tr>
      <w:tr w:rsidR="00472AC0" w:rsidRPr="0086320F" w:rsidTr="0086320F"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8.Тип изменений</w:t>
            </w:r>
          </w:p>
        </w:tc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Культурный</w:t>
            </w:r>
          </w:p>
        </w:tc>
        <w:tc>
          <w:tcPr>
            <w:tcW w:w="0" w:type="auto"/>
            <w:shd w:val="clear" w:color="auto" w:fill="auto"/>
          </w:tcPr>
          <w:p w:rsidR="00472AC0" w:rsidRPr="0086320F" w:rsidRDefault="00472AC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Структурный и культурный</w:t>
            </w:r>
          </w:p>
        </w:tc>
      </w:tr>
    </w:tbl>
    <w:p w:rsidR="00A0238E" w:rsidRPr="007F1388" w:rsidRDefault="00A0238E" w:rsidP="007F1388">
      <w:pPr>
        <w:suppressAutoHyphens/>
        <w:spacing w:line="360" w:lineRule="auto"/>
        <w:ind w:firstLine="709"/>
        <w:jc w:val="both"/>
        <w:rPr>
          <w:sz w:val="28"/>
          <w:szCs w:val="20"/>
        </w:rPr>
      </w:pPr>
    </w:p>
    <w:p w:rsidR="000E5FBD" w:rsidRPr="007F1388" w:rsidRDefault="005F03D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Любой реинжиниринг проходит 4 этапа:</w:t>
      </w:r>
    </w:p>
    <w:p w:rsidR="005F03DD" w:rsidRPr="007F1388" w:rsidRDefault="005F03D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1.</w:t>
      </w:r>
      <w:r w:rsidR="007F1388">
        <w:rPr>
          <w:sz w:val="28"/>
          <w:szCs w:val="28"/>
          <w:lang w:val="en-US"/>
        </w:rPr>
        <w:t xml:space="preserve"> </w:t>
      </w:r>
      <w:r w:rsidRPr="007F1388">
        <w:rPr>
          <w:sz w:val="28"/>
          <w:szCs w:val="28"/>
        </w:rPr>
        <w:t>Разработка образа будущей компании.</w:t>
      </w:r>
    </w:p>
    <w:p w:rsidR="005F03DD" w:rsidRPr="007F1388" w:rsidRDefault="005F03D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На этом этапе проектируется картина того, как следует развивать бизнес</w:t>
      </w:r>
      <w:r w:rsidR="005C0B04" w:rsidRPr="007F1388">
        <w:rPr>
          <w:sz w:val="28"/>
          <w:szCs w:val="28"/>
        </w:rPr>
        <w:t>, чтобы достичь стратегических целе</w:t>
      </w:r>
      <w:r w:rsidR="00CA2EBB" w:rsidRPr="007F1388">
        <w:rPr>
          <w:sz w:val="28"/>
          <w:szCs w:val="28"/>
        </w:rPr>
        <w:t>й</w:t>
      </w:r>
      <w:r w:rsidR="005C0B04" w:rsidRPr="007F1388">
        <w:rPr>
          <w:sz w:val="28"/>
          <w:szCs w:val="28"/>
        </w:rPr>
        <w:t>.</w:t>
      </w:r>
    </w:p>
    <w:p w:rsidR="00BF0766" w:rsidRPr="007F1388" w:rsidRDefault="00BF076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2.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Анализ-этап существующего бизнеса.</w:t>
      </w:r>
    </w:p>
    <w:p w:rsidR="00BF0766" w:rsidRPr="007F1388" w:rsidRDefault="00BF076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Проводится исследование компании и составляется схема ее функционирования в наст</w:t>
      </w:r>
      <w:r w:rsidR="005D28B7" w:rsidRPr="007F1388">
        <w:rPr>
          <w:sz w:val="28"/>
          <w:szCs w:val="28"/>
        </w:rPr>
        <w:t>оящий момент и называется эта сх</w:t>
      </w:r>
      <w:r w:rsidRPr="007F1388">
        <w:rPr>
          <w:sz w:val="28"/>
          <w:szCs w:val="28"/>
        </w:rPr>
        <w:t xml:space="preserve">ема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как есть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.</w:t>
      </w:r>
    </w:p>
    <w:p w:rsidR="006423B6" w:rsidRPr="007F1388" w:rsidRDefault="006423B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3.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Разработка нового бизнеса</w:t>
      </w:r>
      <w:r w:rsidR="00732FDC" w:rsidRPr="007F1388">
        <w:rPr>
          <w:sz w:val="28"/>
          <w:szCs w:val="28"/>
        </w:rPr>
        <w:t>.</w:t>
      </w:r>
    </w:p>
    <w:p w:rsidR="00732FDC" w:rsidRPr="007F1388" w:rsidRDefault="00732FD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Рассматривается изменение процессов и поддерживающая их информационная система.</w:t>
      </w:r>
    </w:p>
    <w:p w:rsidR="005D28B7" w:rsidRPr="007F1388" w:rsidRDefault="005D28B7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Выполняется прототипирование и тестирование новых процессов.</w:t>
      </w:r>
    </w:p>
    <w:p w:rsidR="00CA2EBB" w:rsidRPr="007F1388" w:rsidRDefault="00CA2EB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4.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Внедрение нового бизнеса.</w:t>
      </w:r>
    </w:p>
    <w:p w:rsidR="00CA2EBB" w:rsidRPr="007F1388" w:rsidRDefault="00CA2EB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РБП прошел некоторые периоды.</w:t>
      </w:r>
    </w:p>
    <w:p w:rsidR="00CA2EBB" w:rsidRPr="007F1388" w:rsidRDefault="00CA2EB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1. 1990-1993 – усовершенствование программы: управление качеством, функционально-стоимостной а</w:t>
      </w:r>
      <w:r w:rsidR="00530525" w:rsidRPr="007F1388">
        <w:rPr>
          <w:sz w:val="28"/>
          <w:szCs w:val="28"/>
        </w:rPr>
        <w:t xml:space="preserve">нализ, производство </w:t>
      </w:r>
      <w:r w:rsidR="007F1388">
        <w:rPr>
          <w:sz w:val="28"/>
          <w:szCs w:val="28"/>
        </w:rPr>
        <w:t>"</w:t>
      </w:r>
      <w:r w:rsidR="00530525" w:rsidRPr="007F1388">
        <w:rPr>
          <w:sz w:val="28"/>
          <w:szCs w:val="28"/>
        </w:rPr>
        <w:t>как раз во</w:t>
      </w:r>
      <w:r w:rsidRPr="007F1388">
        <w:rPr>
          <w:sz w:val="28"/>
          <w:szCs w:val="28"/>
        </w:rPr>
        <w:t>время</w:t>
      </w:r>
      <w:r w:rsidR="007F1388">
        <w:rPr>
          <w:sz w:val="28"/>
          <w:szCs w:val="28"/>
        </w:rPr>
        <w:t>"</w:t>
      </w:r>
    </w:p>
    <w:p w:rsidR="00CA2EBB" w:rsidRPr="007F1388" w:rsidRDefault="00CA2EB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2. 1004-1996 – большинство бизнес процессов охватывается реинжинирингом. Эффективность работы компании возрастает в разы.</w:t>
      </w:r>
    </w:p>
    <w:p w:rsidR="007F1388" w:rsidRDefault="00561ECE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3. 1996 – по сей день. – глобальный период. На этом этапе механизм реинжиниринга обязан обеспечить постоянный пересмотр БП, бизнес-стратегий, в соответствии с изменениями в окружающем мире.</w:t>
      </w:r>
    </w:p>
    <w:p w:rsidR="005A0C70" w:rsidRPr="007F1388" w:rsidRDefault="00B738B0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Во всем этом велика роль ИТ.</w:t>
      </w:r>
      <w:r w:rsidR="005A0C70" w:rsidRPr="007F1388">
        <w:rPr>
          <w:sz w:val="28"/>
          <w:szCs w:val="28"/>
        </w:rPr>
        <w:t xml:space="preserve"> (Хаммер,Чемпер).</w:t>
      </w:r>
    </w:p>
    <w:p w:rsidR="007036C8" w:rsidRPr="007F1388" w:rsidRDefault="00A47AC9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1.</w:t>
      </w:r>
      <w:r w:rsidR="007F1388" w:rsidRPr="007F1388">
        <w:rPr>
          <w:sz w:val="28"/>
          <w:szCs w:val="28"/>
        </w:rPr>
        <w:t xml:space="preserve"> </w:t>
      </w:r>
      <w:r w:rsidR="007036C8" w:rsidRPr="007F1388">
        <w:rPr>
          <w:sz w:val="28"/>
          <w:szCs w:val="28"/>
        </w:rPr>
        <w:t>Компания, которая не может изменять свое мышление с дедуктивного на индуктивное не готово на проведение реинжиниринга.</w:t>
      </w:r>
    </w:p>
    <w:p w:rsidR="00A47AC9" w:rsidRPr="007F1388" w:rsidRDefault="00A47AC9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2.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Компания, которая ставит знак равенства между технологией и автоматизацией.</w:t>
      </w:r>
    </w:p>
    <w:p w:rsidR="004557EC" w:rsidRPr="007F1388" w:rsidRDefault="004557E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3.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Компания, которая сначала ищет проблемы, а затем для их решения подыскивает технологии.</w:t>
      </w:r>
    </w:p>
    <w:p w:rsidR="00530525" w:rsidRPr="007F1388" w:rsidRDefault="00530525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Реинжиниринг использует</w:t>
      </w:r>
      <w:r w:rsidR="00AD0E76" w:rsidRPr="007F1388">
        <w:rPr>
          <w:sz w:val="28"/>
          <w:szCs w:val="28"/>
        </w:rPr>
        <w:t xml:space="preserve"> индуктивное мышление, т.е. сначал</w:t>
      </w:r>
      <w:r w:rsidR="00267ACA" w:rsidRPr="007F1388">
        <w:rPr>
          <w:sz w:val="28"/>
          <w:szCs w:val="28"/>
        </w:rPr>
        <w:t>а</w:t>
      </w:r>
      <w:r w:rsidR="00AD0E76" w:rsidRPr="007F1388">
        <w:rPr>
          <w:sz w:val="28"/>
          <w:szCs w:val="28"/>
        </w:rPr>
        <w:t xml:space="preserve"> рассмотреть эффективное мышление, а затем искать проблемы, которые оно может разрешить.</w:t>
      </w:r>
    </w:p>
    <w:p w:rsidR="00642D55" w:rsidRPr="007F1388" w:rsidRDefault="00642D55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Основная ошибка большинства компаний в том, что на данном этапе они рассматривают ИТ через призму существующих процессов.</w:t>
      </w:r>
      <w:r w:rsidR="007A17F2" w:rsidRPr="007F1388">
        <w:rPr>
          <w:sz w:val="28"/>
          <w:szCs w:val="28"/>
        </w:rPr>
        <w:t xml:space="preserve"> Они формулируют проблему следующим образом: как используют новые технологии, что бы улучшить то, что мы сейчас делаем.</w:t>
      </w:r>
      <w:r w:rsidR="00044314" w:rsidRPr="007F1388">
        <w:rPr>
          <w:sz w:val="28"/>
          <w:szCs w:val="28"/>
        </w:rPr>
        <w:t xml:space="preserve"> Однако оказывается, что простое накладывание ИТ на существующие процессы не приводит к истинной трансформации бизнеса.</w:t>
      </w:r>
      <w:r w:rsidR="005E1030" w:rsidRPr="007F1388">
        <w:rPr>
          <w:sz w:val="28"/>
          <w:szCs w:val="28"/>
        </w:rPr>
        <w:t xml:space="preserve"> И даже наоборот может блокир</w:t>
      </w:r>
      <w:r w:rsidR="000C347B" w:rsidRPr="007F1388">
        <w:rPr>
          <w:sz w:val="28"/>
          <w:szCs w:val="28"/>
        </w:rPr>
        <w:t>овать процесс перестройки, сохранив прежние способы.</w:t>
      </w:r>
      <w:r w:rsidR="00FF6A8A" w:rsidRPr="007F1388">
        <w:rPr>
          <w:sz w:val="28"/>
          <w:szCs w:val="28"/>
        </w:rPr>
        <w:t xml:space="preserve"> Компания должна формулировать проблему иначе </w:t>
      </w:r>
      <w:r w:rsidR="007F1388">
        <w:rPr>
          <w:sz w:val="28"/>
          <w:szCs w:val="28"/>
        </w:rPr>
        <w:t>"</w:t>
      </w:r>
      <w:r w:rsidR="00FF6A8A" w:rsidRPr="007F1388">
        <w:rPr>
          <w:sz w:val="28"/>
          <w:szCs w:val="28"/>
        </w:rPr>
        <w:t>как с помощью новой технологии делать то, что мы еще не делали</w:t>
      </w:r>
      <w:r w:rsidR="007F1388">
        <w:rPr>
          <w:sz w:val="28"/>
          <w:szCs w:val="28"/>
        </w:rPr>
        <w:t>"</w:t>
      </w:r>
      <w:r w:rsidR="00FF6A8A" w:rsidRPr="007F1388">
        <w:rPr>
          <w:sz w:val="28"/>
          <w:szCs w:val="28"/>
        </w:rPr>
        <w:t>.</w:t>
      </w:r>
    </w:p>
    <w:p w:rsidR="00916D9F" w:rsidRPr="007F1388" w:rsidRDefault="00916D9F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Реинжиниринг – использование самых последних информационных технологий для достижения совершенно новых деловых целей.</w:t>
      </w:r>
    </w:p>
    <w:p w:rsidR="00016E96" w:rsidRPr="007F1388" w:rsidRDefault="00016E9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16E96" w:rsidRPr="007F1388" w:rsidRDefault="00016E9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Новые информационные технологии, изменяющие правила работы компании.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35"/>
        <w:gridCol w:w="3686"/>
      </w:tblGrid>
      <w:tr w:rsidR="002A6BE6" w:rsidRPr="0086320F" w:rsidTr="0086320F">
        <w:tc>
          <w:tcPr>
            <w:tcW w:w="2830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Прежнее правило</w:t>
            </w:r>
          </w:p>
        </w:tc>
        <w:tc>
          <w:tcPr>
            <w:tcW w:w="2835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Новое правило</w:t>
            </w:r>
          </w:p>
        </w:tc>
      </w:tr>
      <w:tr w:rsidR="002A6BE6" w:rsidRPr="0086320F" w:rsidTr="0086320F">
        <w:tc>
          <w:tcPr>
            <w:tcW w:w="2830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Информация может появляться в одно время в одном месте</w:t>
            </w:r>
          </w:p>
        </w:tc>
        <w:tc>
          <w:tcPr>
            <w:tcW w:w="2835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Распределенная БД</w:t>
            </w:r>
          </w:p>
        </w:tc>
        <w:tc>
          <w:tcPr>
            <w:tcW w:w="3686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Информация может появляться одновременно в разных местах тогда, когда она необходима</w:t>
            </w:r>
          </w:p>
        </w:tc>
      </w:tr>
      <w:tr w:rsidR="002A6BE6" w:rsidRPr="0086320F" w:rsidTr="0086320F">
        <w:tc>
          <w:tcPr>
            <w:tcW w:w="2830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Сложную работу могут выполнять только эксперты</w:t>
            </w:r>
          </w:p>
        </w:tc>
        <w:tc>
          <w:tcPr>
            <w:tcW w:w="2835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Экспертные системы</w:t>
            </w:r>
          </w:p>
        </w:tc>
        <w:tc>
          <w:tcPr>
            <w:tcW w:w="3686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Работу эксперта может выполнять специалист по общим вопросам (специалист по общим вопросам)</w:t>
            </w:r>
          </w:p>
        </w:tc>
      </w:tr>
      <w:tr w:rsidR="002A6BE6" w:rsidRPr="0086320F" w:rsidTr="0086320F">
        <w:tc>
          <w:tcPr>
            <w:tcW w:w="2830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Необходимо выбирать между централизацией и децентрализацией</w:t>
            </w:r>
          </w:p>
        </w:tc>
        <w:tc>
          <w:tcPr>
            <w:tcW w:w="2835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Телекоммуникационные сети</w:t>
            </w:r>
          </w:p>
        </w:tc>
        <w:tc>
          <w:tcPr>
            <w:tcW w:w="3686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Можно одновременно получать преимущества от централизации и децентрализации (многоуровневые БД)</w:t>
            </w:r>
          </w:p>
        </w:tc>
      </w:tr>
      <w:tr w:rsidR="002A6BE6" w:rsidRPr="0086320F" w:rsidTr="0086320F">
        <w:tc>
          <w:tcPr>
            <w:tcW w:w="2830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Все решения принимают менеджеры</w:t>
            </w:r>
          </w:p>
        </w:tc>
        <w:tc>
          <w:tcPr>
            <w:tcW w:w="2835" w:type="dxa"/>
            <w:shd w:val="clear" w:color="auto" w:fill="auto"/>
          </w:tcPr>
          <w:p w:rsidR="002A6BE6" w:rsidRPr="0086320F" w:rsidRDefault="002A6BE6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Средства поддержки принятия решений, должен быть обеспечен доступ к БД, должны использоваться средства моделирования</w:t>
            </w:r>
          </w:p>
        </w:tc>
        <w:tc>
          <w:tcPr>
            <w:tcW w:w="3686" w:type="dxa"/>
            <w:shd w:val="clear" w:color="auto" w:fill="auto"/>
          </w:tcPr>
          <w:p w:rsidR="002A6BE6" w:rsidRPr="0086320F" w:rsidRDefault="00A267F8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Принятие решений является частью работы каждого сотрудника</w:t>
            </w:r>
            <w:r w:rsidR="000A0670" w:rsidRPr="0086320F">
              <w:rPr>
                <w:sz w:val="20"/>
                <w:szCs w:val="20"/>
              </w:rPr>
              <w:t>. Для руководства принятие иерархических решений</w:t>
            </w:r>
          </w:p>
        </w:tc>
      </w:tr>
      <w:tr w:rsidR="000A0670" w:rsidRPr="0086320F" w:rsidTr="0086320F">
        <w:tc>
          <w:tcPr>
            <w:tcW w:w="2830" w:type="dxa"/>
            <w:shd w:val="clear" w:color="auto" w:fill="auto"/>
          </w:tcPr>
          <w:p w:rsidR="000A0670" w:rsidRPr="0086320F" w:rsidRDefault="000A067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Специалистам для получения, хранения, поиска и передачи информации требуется офис</w:t>
            </w:r>
          </w:p>
        </w:tc>
        <w:tc>
          <w:tcPr>
            <w:tcW w:w="2835" w:type="dxa"/>
            <w:shd w:val="clear" w:color="auto" w:fill="auto"/>
          </w:tcPr>
          <w:p w:rsidR="000A0670" w:rsidRPr="0086320F" w:rsidRDefault="000A067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Беспроводная связь и переносимые компьютеры</w:t>
            </w:r>
          </w:p>
        </w:tc>
        <w:tc>
          <w:tcPr>
            <w:tcW w:w="3686" w:type="dxa"/>
            <w:shd w:val="clear" w:color="auto" w:fill="auto"/>
          </w:tcPr>
          <w:p w:rsidR="000A0670" w:rsidRPr="0086320F" w:rsidRDefault="000A067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Специалисты могут посылать и получать информацию из того места где они находятся</w:t>
            </w:r>
          </w:p>
        </w:tc>
      </w:tr>
      <w:tr w:rsidR="000A0670" w:rsidRPr="0086320F" w:rsidTr="0086320F">
        <w:tc>
          <w:tcPr>
            <w:tcW w:w="2830" w:type="dxa"/>
            <w:shd w:val="clear" w:color="auto" w:fill="auto"/>
          </w:tcPr>
          <w:p w:rsidR="000A0670" w:rsidRPr="0086320F" w:rsidRDefault="000A067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Лучший контакт с потенциальным покупателем – личный контакт</w:t>
            </w:r>
          </w:p>
        </w:tc>
        <w:tc>
          <w:tcPr>
            <w:tcW w:w="2835" w:type="dxa"/>
            <w:shd w:val="clear" w:color="auto" w:fill="auto"/>
          </w:tcPr>
          <w:p w:rsidR="000A0670" w:rsidRPr="0086320F" w:rsidRDefault="000A067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Интерактивный видеодиск, сайты</w:t>
            </w:r>
          </w:p>
        </w:tc>
        <w:tc>
          <w:tcPr>
            <w:tcW w:w="3686" w:type="dxa"/>
            <w:shd w:val="clear" w:color="auto" w:fill="auto"/>
          </w:tcPr>
          <w:p w:rsidR="000A0670" w:rsidRPr="0086320F" w:rsidRDefault="000A067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Лучший контакт с потенциальным покупателем – эффективный контакт</w:t>
            </w:r>
          </w:p>
        </w:tc>
      </w:tr>
      <w:tr w:rsidR="000A0670" w:rsidRPr="0086320F" w:rsidTr="0086320F">
        <w:tc>
          <w:tcPr>
            <w:tcW w:w="2830" w:type="dxa"/>
            <w:shd w:val="clear" w:color="auto" w:fill="auto"/>
          </w:tcPr>
          <w:p w:rsidR="000A0670" w:rsidRPr="0086320F" w:rsidRDefault="000A0670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Для того, чтобы найти некоторую сущность, необходимо знать где она находится</w:t>
            </w:r>
          </w:p>
        </w:tc>
        <w:tc>
          <w:tcPr>
            <w:tcW w:w="2835" w:type="dxa"/>
            <w:shd w:val="clear" w:color="auto" w:fill="auto"/>
          </w:tcPr>
          <w:p w:rsidR="000A0670" w:rsidRPr="0086320F" w:rsidRDefault="000A750D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Технология автоматического индексирования и отслеживания</w:t>
            </w:r>
          </w:p>
        </w:tc>
        <w:tc>
          <w:tcPr>
            <w:tcW w:w="3686" w:type="dxa"/>
            <w:shd w:val="clear" w:color="auto" w:fill="auto"/>
          </w:tcPr>
          <w:p w:rsidR="000A0670" w:rsidRPr="0086320F" w:rsidRDefault="000A750D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Сущности говорят вам где они находятся</w:t>
            </w:r>
          </w:p>
        </w:tc>
      </w:tr>
      <w:tr w:rsidR="000A750D" w:rsidRPr="0086320F" w:rsidTr="0086320F">
        <w:tc>
          <w:tcPr>
            <w:tcW w:w="2830" w:type="dxa"/>
            <w:shd w:val="clear" w:color="auto" w:fill="auto"/>
          </w:tcPr>
          <w:p w:rsidR="000A750D" w:rsidRPr="0086320F" w:rsidRDefault="000A750D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План пересматривается периодически</w:t>
            </w:r>
          </w:p>
        </w:tc>
        <w:tc>
          <w:tcPr>
            <w:tcW w:w="2835" w:type="dxa"/>
            <w:shd w:val="clear" w:color="auto" w:fill="auto"/>
          </w:tcPr>
          <w:p w:rsidR="000A750D" w:rsidRPr="0086320F" w:rsidRDefault="000A750D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Высокопроизводительные ЭВМ</w:t>
            </w:r>
          </w:p>
        </w:tc>
        <w:tc>
          <w:tcPr>
            <w:tcW w:w="3686" w:type="dxa"/>
            <w:shd w:val="clear" w:color="auto" w:fill="auto"/>
          </w:tcPr>
          <w:p w:rsidR="000A750D" w:rsidRPr="0086320F" w:rsidRDefault="000A750D" w:rsidP="0086320F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86320F">
              <w:rPr>
                <w:sz w:val="20"/>
                <w:szCs w:val="20"/>
              </w:rPr>
              <w:t>План пересматривается оперативно, но по мере необходимости</w:t>
            </w:r>
          </w:p>
        </w:tc>
      </w:tr>
    </w:tbl>
    <w:p w:rsidR="002A6BE6" w:rsidRPr="007F1388" w:rsidRDefault="002A6BE6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A750D" w:rsidRPr="007F1388" w:rsidRDefault="000A750D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В настоящее время миссия информационных технологий смешивается от обслуживающих функций к формированию основ</w:t>
      </w:r>
      <w:r w:rsidR="0038032E" w:rsidRPr="007F1388">
        <w:rPr>
          <w:sz w:val="28"/>
          <w:szCs w:val="28"/>
        </w:rPr>
        <w:t xml:space="preserve"> конкурентоспособности компании, т.е. информационная технология становится частью жизни ком</w:t>
      </w:r>
      <w:r w:rsidR="00611EB0" w:rsidRPr="007F1388">
        <w:rPr>
          <w:sz w:val="28"/>
          <w:szCs w:val="28"/>
        </w:rPr>
        <w:t>п</w:t>
      </w:r>
      <w:r w:rsidR="0038032E" w:rsidRPr="007F1388">
        <w:rPr>
          <w:sz w:val="28"/>
          <w:szCs w:val="28"/>
        </w:rPr>
        <w:t>ании.</w:t>
      </w:r>
    </w:p>
    <w:p w:rsidR="00611EB0" w:rsidRPr="007F1388" w:rsidRDefault="00611EB0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Информационные технологии должны предполагать следующее:</w:t>
      </w:r>
    </w:p>
    <w:p w:rsidR="00611EB0" w:rsidRPr="007F1388" w:rsidRDefault="00611EB0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1.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 xml:space="preserve">Всегда содержать в себе достигнутые преимущества в бизнесе, а так же 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>новые</w:t>
      </w:r>
      <w:r w:rsidR="007F1388">
        <w:rPr>
          <w:sz w:val="28"/>
          <w:szCs w:val="28"/>
        </w:rPr>
        <w:t>"</w:t>
      </w:r>
      <w:r w:rsidRPr="007F1388">
        <w:rPr>
          <w:sz w:val="28"/>
          <w:szCs w:val="28"/>
        </w:rPr>
        <w:t xml:space="preserve"> прорывные решения.</w:t>
      </w:r>
    </w:p>
    <w:p w:rsidR="00B742FB" w:rsidRPr="007F1388" w:rsidRDefault="00B742F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2.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Распространять имеющиеся превосходства (контроллинг).</w:t>
      </w:r>
    </w:p>
    <w:p w:rsidR="00A3211B" w:rsidRPr="007F1388" w:rsidRDefault="00B742FB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3.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Сократить преимущества других компаний путем копирования их достижений</w:t>
      </w:r>
      <w:r w:rsidR="007C28A5" w:rsidRPr="007F1388">
        <w:rPr>
          <w:sz w:val="28"/>
          <w:szCs w:val="28"/>
        </w:rPr>
        <w:t>.</w:t>
      </w:r>
    </w:p>
    <w:p w:rsidR="007C28A5" w:rsidRPr="007F1388" w:rsidRDefault="007C28A5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Вопрос в отношении информационных технологий должен быть пересмотрен.</w:t>
      </w:r>
    </w:p>
    <w:p w:rsidR="008456C2" w:rsidRPr="007F1388" w:rsidRDefault="007F1388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8456C2" w:rsidRPr="007F1388">
        <w:rPr>
          <w:sz w:val="28"/>
          <w:szCs w:val="28"/>
        </w:rPr>
        <w:t>В чем цель ИТ?</w:t>
      </w:r>
      <w:r>
        <w:rPr>
          <w:sz w:val="28"/>
          <w:szCs w:val="28"/>
        </w:rPr>
        <w:t>"</w:t>
      </w:r>
    </w:p>
    <w:p w:rsidR="005B14F4" w:rsidRPr="007F1388" w:rsidRDefault="005B14F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Прежний ответ: повышение производительности, экономия финансов, подготовка обоснованных решений. – относится к краткосрочным преимуществам.</w:t>
      </w:r>
    </w:p>
    <w:p w:rsidR="005D1504" w:rsidRPr="007F1388" w:rsidRDefault="0021282E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Главная же цель при внедрении информационных технологий на предприятия, осуществляющие реинжиниринг, понимается так: стратегическая цель ИТ – способствует менеджменту реагировать на динамику рынка, создавать, поддерживать и углублять конкурентные преимущества.</w:t>
      </w:r>
    </w:p>
    <w:p w:rsidR="005D1504" w:rsidRPr="007F1388" w:rsidRDefault="005D150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Рассмотрим характерные свойства перепроектированных бизнес-процессов:</w:t>
      </w:r>
    </w:p>
    <w:p w:rsidR="005D1504" w:rsidRPr="007F1388" w:rsidRDefault="005D150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1.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Несколько работ объединяется в одну (горизонтальное сжатие).</w:t>
      </w:r>
    </w:p>
    <w:p w:rsidR="007F1388" w:rsidRDefault="005D150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Характерным свойством перепроектированных процессов является отсутствие сборочного конвейера на каждом рабочем месте которого выполняются простые задачи.</w:t>
      </w:r>
      <w:r w:rsidR="00814306" w:rsidRPr="007F1388">
        <w:rPr>
          <w:sz w:val="28"/>
          <w:szCs w:val="28"/>
        </w:rPr>
        <w:t xml:space="preserve"> Эти задачи просто интегрируются.</w:t>
      </w:r>
      <w:r w:rsidR="00F77A93" w:rsidRPr="007F1388">
        <w:rPr>
          <w:sz w:val="28"/>
          <w:szCs w:val="28"/>
        </w:rPr>
        <w:t xml:space="preserve"> Очень важно иметь прямой доступ к БД.</w:t>
      </w:r>
    </w:p>
    <w:p w:rsidR="00AA1C3F" w:rsidRPr="007F1388" w:rsidRDefault="00AA1C3F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2.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Исполнители принимают самостоятельное решение (вертикальное сжатие).</w:t>
      </w:r>
    </w:p>
    <w:p w:rsidR="00A8133C" w:rsidRPr="007F1388" w:rsidRDefault="00A8133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3.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Шаги процессов выполняются в естественном порядке.</w:t>
      </w:r>
    </w:p>
    <w:p w:rsidR="00A8133C" w:rsidRPr="007F1388" w:rsidRDefault="00A8133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Нет разрывов.</w:t>
      </w:r>
    </w:p>
    <w:p w:rsidR="00A8133C" w:rsidRPr="007F1388" w:rsidRDefault="00A8133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4.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Процессы имеют различные варианты исполнения.</w:t>
      </w:r>
    </w:p>
    <w:p w:rsidR="00A8133C" w:rsidRPr="007F1388" w:rsidRDefault="00A8133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Любое влияние внешнего мира учитывается.</w:t>
      </w:r>
    </w:p>
    <w:p w:rsidR="00C6046A" w:rsidRPr="007F1388" w:rsidRDefault="00C6046A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5.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Работа выполняется там, где это наиболее целесообразно.</w:t>
      </w:r>
    </w:p>
    <w:p w:rsidR="00C6046A" w:rsidRPr="007F1388" w:rsidRDefault="00456F7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Реинжиниринг работу между границами, устраняет излишнюю интеграцию и приводит к повышению эффективности процесса.</w:t>
      </w:r>
    </w:p>
    <w:p w:rsidR="00456F74" w:rsidRPr="007F1388" w:rsidRDefault="00456F7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Уменьшение проверок и управленческих воздействий.</w:t>
      </w:r>
    </w:p>
    <w:p w:rsidR="00456F74" w:rsidRPr="007F1388" w:rsidRDefault="001D0FB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6.</w:t>
      </w:r>
      <w:r w:rsidR="007F1388" w:rsidRPr="007F1388">
        <w:rPr>
          <w:sz w:val="28"/>
          <w:szCs w:val="28"/>
        </w:rPr>
        <w:t xml:space="preserve"> </w:t>
      </w:r>
      <w:r w:rsidR="00456F74" w:rsidRPr="007F1388">
        <w:rPr>
          <w:sz w:val="28"/>
          <w:szCs w:val="28"/>
        </w:rPr>
        <w:t>Реинжиниринг предполагает более сбалансированный подход. Вместо проверки всех выполненных работ перепроектированный процесс часто агрегирует эти работы, включает отлаженные проверки и управляющие воздействия, что сокращает объем и стоимость проверок.</w:t>
      </w:r>
    </w:p>
    <w:p w:rsidR="001D0FB4" w:rsidRPr="007F1388" w:rsidRDefault="001D0FB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7.</w:t>
      </w:r>
      <w:r w:rsidR="007F1388" w:rsidRPr="00881E07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Предполагает минимизацию согласований.</w:t>
      </w:r>
    </w:p>
    <w:p w:rsidR="00CF6FEC" w:rsidRPr="007F1388" w:rsidRDefault="001D0FB4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Предполагает полную самостоятельность принятия решений</w:t>
      </w:r>
      <w:r w:rsidR="00CF6FEC" w:rsidRPr="007F1388">
        <w:rPr>
          <w:sz w:val="28"/>
          <w:szCs w:val="28"/>
        </w:rPr>
        <w:t>.</w:t>
      </w:r>
    </w:p>
    <w:p w:rsidR="006B7E24" w:rsidRPr="007F1388" w:rsidRDefault="00CF6FEC" w:rsidP="007F13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1388">
        <w:rPr>
          <w:sz w:val="28"/>
          <w:szCs w:val="28"/>
        </w:rPr>
        <w:t>8.</w:t>
      </w:r>
      <w:r w:rsidR="007F1388" w:rsidRPr="007F1388">
        <w:rPr>
          <w:sz w:val="28"/>
          <w:szCs w:val="28"/>
        </w:rPr>
        <w:t xml:space="preserve"> </w:t>
      </w:r>
      <w:r w:rsidRPr="007F1388">
        <w:rPr>
          <w:sz w:val="28"/>
          <w:szCs w:val="28"/>
        </w:rPr>
        <w:t>Предполагает смешивание централизованного и децентрализованного подхода.</w:t>
      </w:r>
      <w:bookmarkStart w:id="0" w:name="_GoBack"/>
      <w:bookmarkEnd w:id="0"/>
    </w:p>
    <w:sectPr w:rsidR="006B7E24" w:rsidRPr="007F1388" w:rsidSect="007F138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48F"/>
    <w:rsid w:val="00012DB6"/>
    <w:rsid w:val="00016E96"/>
    <w:rsid w:val="000246F4"/>
    <w:rsid w:val="000268FF"/>
    <w:rsid w:val="0002735C"/>
    <w:rsid w:val="00037C3B"/>
    <w:rsid w:val="000429BF"/>
    <w:rsid w:val="00044314"/>
    <w:rsid w:val="000557FE"/>
    <w:rsid w:val="00055C1A"/>
    <w:rsid w:val="00070E31"/>
    <w:rsid w:val="00071F70"/>
    <w:rsid w:val="00093272"/>
    <w:rsid w:val="000A0670"/>
    <w:rsid w:val="000A750D"/>
    <w:rsid w:val="000B0B9E"/>
    <w:rsid w:val="000B3033"/>
    <w:rsid w:val="000B5503"/>
    <w:rsid w:val="000C347B"/>
    <w:rsid w:val="000C6FDA"/>
    <w:rsid w:val="000D6D08"/>
    <w:rsid w:val="000E5FBD"/>
    <w:rsid w:val="000E6733"/>
    <w:rsid w:val="000F19D1"/>
    <w:rsid w:val="000F2399"/>
    <w:rsid w:val="0010282F"/>
    <w:rsid w:val="0012233B"/>
    <w:rsid w:val="00123796"/>
    <w:rsid w:val="00131C57"/>
    <w:rsid w:val="00131EAB"/>
    <w:rsid w:val="001400D1"/>
    <w:rsid w:val="00141DEF"/>
    <w:rsid w:val="00145026"/>
    <w:rsid w:val="00145830"/>
    <w:rsid w:val="00150055"/>
    <w:rsid w:val="00181EB9"/>
    <w:rsid w:val="00186C7C"/>
    <w:rsid w:val="001A646C"/>
    <w:rsid w:val="001B51E5"/>
    <w:rsid w:val="001B7799"/>
    <w:rsid w:val="001C06D7"/>
    <w:rsid w:val="001C4FCF"/>
    <w:rsid w:val="001D0FB4"/>
    <w:rsid w:val="001E3C0D"/>
    <w:rsid w:val="00203D5D"/>
    <w:rsid w:val="0021282E"/>
    <w:rsid w:val="00212CB7"/>
    <w:rsid w:val="00214474"/>
    <w:rsid w:val="00217278"/>
    <w:rsid w:val="00222A78"/>
    <w:rsid w:val="00231D72"/>
    <w:rsid w:val="002422F9"/>
    <w:rsid w:val="0025124B"/>
    <w:rsid w:val="00261F7B"/>
    <w:rsid w:val="002653CD"/>
    <w:rsid w:val="00267ACA"/>
    <w:rsid w:val="002855FD"/>
    <w:rsid w:val="002A470A"/>
    <w:rsid w:val="002A4E46"/>
    <w:rsid w:val="002A6BE6"/>
    <w:rsid w:val="002A6CE8"/>
    <w:rsid w:val="002B7C78"/>
    <w:rsid w:val="002C0233"/>
    <w:rsid w:val="002D4657"/>
    <w:rsid w:val="002E2691"/>
    <w:rsid w:val="002F7391"/>
    <w:rsid w:val="003265B6"/>
    <w:rsid w:val="00326C9C"/>
    <w:rsid w:val="00330DCC"/>
    <w:rsid w:val="0034022A"/>
    <w:rsid w:val="00354680"/>
    <w:rsid w:val="0035591C"/>
    <w:rsid w:val="00360B2D"/>
    <w:rsid w:val="0038032E"/>
    <w:rsid w:val="00394504"/>
    <w:rsid w:val="003C169B"/>
    <w:rsid w:val="003C5157"/>
    <w:rsid w:val="003D458E"/>
    <w:rsid w:val="003D50EB"/>
    <w:rsid w:val="003F5059"/>
    <w:rsid w:val="00402E08"/>
    <w:rsid w:val="00411B1A"/>
    <w:rsid w:val="004220A3"/>
    <w:rsid w:val="004257CA"/>
    <w:rsid w:val="004318AE"/>
    <w:rsid w:val="00436020"/>
    <w:rsid w:val="00442716"/>
    <w:rsid w:val="004557EC"/>
    <w:rsid w:val="00456715"/>
    <w:rsid w:val="00456A46"/>
    <w:rsid w:val="00456F74"/>
    <w:rsid w:val="00457D15"/>
    <w:rsid w:val="00461F52"/>
    <w:rsid w:val="00466E84"/>
    <w:rsid w:val="00472AC0"/>
    <w:rsid w:val="0048498D"/>
    <w:rsid w:val="00492897"/>
    <w:rsid w:val="004A1384"/>
    <w:rsid w:val="004B58D6"/>
    <w:rsid w:val="004C711D"/>
    <w:rsid w:val="004D7921"/>
    <w:rsid w:val="004F686C"/>
    <w:rsid w:val="00510BFE"/>
    <w:rsid w:val="00513272"/>
    <w:rsid w:val="00515964"/>
    <w:rsid w:val="00523623"/>
    <w:rsid w:val="00530525"/>
    <w:rsid w:val="00561ECE"/>
    <w:rsid w:val="00564615"/>
    <w:rsid w:val="00567C88"/>
    <w:rsid w:val="00580255"/>
    <w:rsid w:val="005835F9"/>
    <w:rsid w:val="005935E8"/>
    <w:rsid w:val="005A0C70"/>
    <w:rsid w:val="005A2DBC"/>
    <w:rsid w:val="005A6A8D"/>
    <w:rsid w:val="005A7826"/>
    <w:rsid w:val="005B14F4"/>
    <w:rsid w:val="005C0B04"/>
    <w:rsid w:val="005D1504"/>
    <w:rsid w:val="005D28B7"/>
    <w:rsid w:val="005D5BE2"/>
    <w:rsid w:val="005E0191"/>
    <w:rsid w:val="005E1030"/>
    <w:rsid w:val="005E7C2D"/>
    <w:rsid w:val="005F03DD"/>
    <w:rsid w:val="005F3EE9"/>
    <w:rsid w:val="005F64C8"/>
    <w:rsid w:val="00602A10"/>
    <w:rsid w:val="00605433"/>
    <w:rsid w:val="00611EB0"/>
    <w:rsid w:val="006211BB"/>
    <w:rsid w:val="00625DA8"/>
    <w:rsid w:val="006423B6"/>
    <w:rsid w:val="00642D55"/>
    <w:rsid w:val="0064638E"/>
    <w:rsid w:val="006638FF"/>
    <w:rsid w:val="0066492D"/>
    <w:rsid w:val="00666E16"/>
    <w:rsid w:val="00671999"/>
    <w:rsid w:val="006843D3"/>
    <w:rsid w:val="00684BED"/>
    <w:rsid w:val="006B7E24"/>
    <w:rsid w:val="006E3B7A"/>
    <w:rsid w:val="006F6887"/>
    <w:rsid w:val="007036C8"/>
    <w:rsid w:val="00714C5B"/>
    <w:rsid w:val="007221AB"/>
    <w:rsid w:val="00726860"/>
    <w:rsid w:val="0073211B"/>
    <w:rsid w:val="00732FDC"/>
    <w:rsid w:val="007419D5"/>
    <w:rsid w:val="00745CEC"/>
    <w:rsid w:val="007507AB"/>
    <w:rsid w:val="00761C27"/>
    <w:rsid w:val="0077593F"/>
    <w:rsid w:val="007812CA"/>
    <w:rsid w:val="00781860"/>
    <w:rsid w:val="00782313"/>
    <w:rsid w:val="00791606"/>
    <w:rsid w:val="00792061"/>
    <w:rsid w:val="007A17F2"/>
    <w:rsid w:val="007B71DE"/>
    <w:rsid w:val="007B7A34"/>
    <w:rsid w:val="007C28A5"/>
    <w:rsid w:val="007D46C2"/>
    <w:rsid w:val="007F1388"/>
    <w:rsid w:val="007F2E12"/>
    <w:rsid w:val="00802FDA"/>
    <w:rsid w:val="00814306"/>
    <w:rsid w:val="00820B95"/>
    <w:rsid w:val="008275C1"/>
    <w:rsid w:val="008352D8"/>
    <w:rsid w:val="008355FC"/>
    <w:rsid w:val="0084233D"/>
    <w:rsid w:val="00843F36"/>
    <w:rsid w:val="008456C2"/>
    <w:rsid w:val="00852D75"/>
    <w:rsid w:val="0085776C"/>
    <w:rsid w:val="0086320F"/>
    <w:rsid w:val="00880FD2"/>
    <w:rsid w:val="00881E07"/>
    <w:rsid w:val="0088273E"/>
    <w:rsid w:val="008C3C46"/>
    <w:rsid w:val="008C764E"/>
    <w:rsid w:val="008D0287"/>
    <w:rsid w:val="008D488F"/>
    <w:rsid w:val="008E001D"/>
    <w:rsid w:val="008E0A84"/>
    <w:rsid w:val="008F5E74"/>
    <w:rsid w:val="00900207"/>
    <w:rsid w:val="009059A6"/>
    <w:rsid w:val="00906C58"/>
    <w:rsid w:val="00907B6E"/>
    <w:rsid w:val="00916D9F"/>
    <w:rsid w:val="0092597D"/>
    <w:rsid w:val="00925E20"/>
    <w:rsid w:val="00927AEC"/>
    <w:rsid w:val="00951111"/>
    <w:rsid w:val="009565A1"/>
    <w:rsid w:val="00964540"/>
    <w:rsid w:val="00974ABD"/>
    <w:rsid w:val="00977934"/>
    <w:rsid w:val="0098375B"/>
    <w:rsid w:val="00987A1A"/>
    <w:rsid w:val="009B1019"/>
    <w:rsid w:val="009B2F1B"/>
    <w:rsid w:val="009D05F5"/>
    <w:rsid w:val="009D0D12"/>
    <w:rsid w:val="009E66FE"/>
    <w:rsid w:val="009E715A"/>
    <w:rsid w:val="009E7D89"/>
    <w:rsid w:val="009F69AC"/>
    <w:rsid w:val="00A0238E"/>
    <w:rsid w:val="00A122A2"/>
    <w:rsid w:val="00A267F8"/>
    <w:rsid w:val="00A30495"/>
    <w:rsid w:val="00A31D1D"/>
    <w:rsid w:val="00A3211B"/>
    <w:rsid w:val="00A37ACF"/>
    <w:rsid w:val="00A47AC9"/>
    <w:rsid w:val="00A54F40"/>
    <w:rsid w:val="00A55D3E"/>
    <w:rsid w:val="00A62D8A"/>
    <w:rsid w:val="00A64A6B"/>
    <w:rsid w:val="00A65090"/>
    <w:rsid w:val="00A70546"/>
    <w:rsid w:val="00A77019"/>
    <w:rsid w:val="00A8133C"/>
    <w:rsid w:val="00AA1C3F"/>
    <w:rsid w:val="00AB16AE"/>
    <w:rsid w:val="00AC1394"/>
    <w:rsid w:val="00AC212D"/>
    <w:rsid w:val="00AC4454"/>
    <w:rsid w:val="00AD0D79"/>
    <w:rsid w:val="00AD0E76"/>
    <w:rsid w:val="00B11D36"/>
    <w:rsid w:val="00B1753D"/>
    <w:rsid w:val="00B231D0"/>
    <w:rsid w:val="00B242C5"/>
    <w:rsid w:val="00B33F6F"/>
    <w:rsid w:val="00B363C2"/>
    <w:rsid w:val="00B4204D"/>
    <w:rsid w:val="00B43DCA"/>
    <w:rsid w:val="00B61389"/>
    <w:rsid w:val="00B6545E"/>
    <w:rsid w:val="00B6596B"/>
    <w:rsid w:val="00B7056E"/>
    <w:rsid w:val="00B738B0"/>
    <w:rsid w:val="00B742FB"/>
    <w:rsid w:val="00B753AD"/>
    <w:rsid w:val="00B913F8"/>
    <w:rsid w:val="00B9204D"/>
    <w:rsid w:val="00B92932"/>
    <w:rsid w:val="00BA024A"/>
    <w:rsid w:val="00BA4DD4"/>
    <w:rsid w:val="00BB2805"/>
    <w:rsid w:val="00BC7373"/>
    <w:rsid w:val="00BE369C"/>
    <w:rsid w:val="00BE4340"/>
    <w:rsid w:val="00BF0766"/>
    <w:rsid w:val="00BF743B"/>
    <w:rsid w:val="00C027F2"/>
    <w:rsid w:val="00C02CD1"/>
    <w:rsid w:val="00C106E5"/>
    <w:rsid w:val="00C2060E"/>
    <w:rsid w:val="00C24075"/>
    <w:rsid w:val="00C34EBD"/>
    <w:rsid w:val="00C37E42"/>
    <w:rsid w:val="00C41588"/>
    <w:rsid w:val="00C6046A"/>
    <w:rsid w:val="00C82375"/>
    <w:rsid w:val="00C82F0A"/>
    <w:rsid w:val="00C83FA5"/>
    <w:rsid w:val="00C91141"/>
    <w:rsid w:val="00C92314"/>
    <w:rsid w:val="00CA2EBB"/>
    <w:rsid w:val="00CB643C"/>
    <w:rsid w:val="00CB79F2"/>
    <w:rsid w:val="00CC29AC"/>
    <w:rsid w:val="00CE70DF"/>
    <w:rsid w:val="00CF4BBB"/>
    <w:rsid w:val="00CF4F73"/>
    <w:rsid w:val="00CF6FEC"/>
    <w:rsid w:val="00D00D3E"/>
    <w:rsid w:val="00D0288E"/>
    <w:rsid w:val="00D0373A"/>
    <w:rsid w:val="00D2348F"/>
    <w:rsid w:val="00D2772F"/>
    <w:rsid w:val="00D27E83"/>
    <w:rsid w:val="00D4430A"/>
    <w:rsid w:val="00D47C01"/>
    <w:rsid w:val="00D527D2"/>
    <w:rsid w:val="00D638B6"/>
    <w:rsid w:val="00D63DED"/>
    <w:rsid w:val="00D65444"/>
    <w:rsid w:val="00D80E56"/>
    <w:rsid w:val="00D84CB4"/>
    <w:rsid w:val="00D9121D"/>
    <w:rsid w:val="00D91E59"/>
    <w:rsid w:val="00D974E5"/>
    <w:rsid w:val="00DD6873"/>
    <w:rsid w:val="00E13D49"/>
    <w:rsid w:val="00E1789E"/>
    <w:rsid w:val="00E20A01"/>
    <w:rsid w:val="00E2717C"/>
    <w:rsid w:val="00E31DB6"/>
    <w:rsid w:val="00E36CE5"/>
    <w:rsid w:val="00E370E5"/>
    <w:rsid w:val="00E52082"/>
    <w:rsid w:val="00E6180B"/>
    <w:rsid w:val="00E622B5"/>
    <w:rsid w:val="00E625C9"/>
    <w:rsid w:val="00E9058A"/>
    <w:rsid w:val="00E94992"/>
    <w:rsid w:val="00EA31DC"/>
    <w:rsid w:val="00EA5860"/>
    <w:rsid w:val="00EE7D77"/>
    <w:rsid w:val="00EF157F"/>
    <w:rsid w:val="00F004EC"/>
    <w:rsid w:val="00F01578"/>
    <w:rsid w:val="00F070DC"/>
    <w:rsid w:val="00F37E9C"/>
    <w:rsid w:val="00F46266"/>
    <w:rsid w:val="00F46691"/>
    <w:rsid w:val="00F47BCC"/>
    <w:rsid w:val="00F531ED"/>
    <w:rsid w:val="00F600C4"/>
    <w:rsid w:val="00F64060"/>
    <w:rsid w:val="00F7582E"/>
    <w:rsid w:val="00F75F18"/>
    <w:rsid w:val="00F77A93"/>
    <w:rsid w:val="00F91E19"/>
    <w:rsid w:val="00FB009C"/>
    <w:rsid w:val="00FB412B"/>
    <w:rsid w:val="00FB7442"/>
    <w:rsid w:val="00FC11A9"/>
    <w:rsid w:val="00FC5DAE"/>
    <w:rsid w:val="00FC6C66"/>
    <w:rsid w:val="00FD25AF"/>
    <w:rsid w:val="00FD2650"/>
    <w:rsid w:val="00FD2B72"/>
    <w:rsid w:val="00FE27F0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669303-1E50-4510-B605-E43C7775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Популярность</vt:lpstr>
    </vt:vector>
  </TitlesOfParts>
  <Company>Triada</Company>
  <LinksUpToDate>false</LinksUpToDate>
  <CharactersWithSpaces>16249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Популярность</dc:title>
  <dc:subject/>
  <dc:creator>Slot666</dc:creator>
  <cp:keywords/>
  <dc:description/>
  <cp:lastModifiedBy>admin</cp:lastModifiedBy>
  <cp:revision>2</cp:revision>
  <dcterms:created xsi:type="dcterms:W3CDTF">2014-02-28T20:36:00Z</dcterms:created>
  <dcterms:modified xsi:type="dcterms:W3CDTF">2014-02-28T20:36:00Z</dcterms:modified>
</cp:coreProperties>
</file>