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b/>
          <w:i/>
          <w:sz w:val="32"/>
          <w:lang w:val="ru-RU"/>
        </w:rPr>
      </w:pPr>
      <w:r>
        <w:rPr>
          <w:rFonts w:ascii="Times New Roman" w:hAnsi="Times New Roman"/>
          <w:b/>
          <w:i/>
          <w:sz w:val="32"/>
        </w:rPr>
        <w:t>O</w:t>
      </w:r>
      <w:r>
        <w:rPr>
          <w:rFonts w:ascii="Times New Roman" w:hAnsi="Times New Roman"/>
          <w:b/>
          <w:i/>
          <w:sz w:val="32"/>
          <w:lang w:val="ru-RU"/>
        </w:rPr>
        <w:t>ГЛАВЛЕНИЕ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ВВЕДЕНИЕ                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3</w:t>
      </w:r>
    </w:p>
    <w:p w:rsidR="00CA1BE1" w:rsidRDefault="00C50648">
      <w:pPr>
        <w:pStyle w:val="4"/>
      </w:pPr>
      <w:r>
        <w:t xml:space="preserve">I. СОСТАВЛЯЮЩИЕ РЕКЛАМЫ                               </w:t>
      </w:r>
      <w:r>
        <w:tab/>
      </w:r>
      <w:r>
        <w:tab/>
        <w:t>5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Реклама как форма платной и личной коммуникации      </w:t>
      </w:r>
      <w:r>
        <w:rPr>
          <w:rFonts w:ascii="Times New Roman" w:hAnsi="Times New Roman"/>
          <w:sz w:val="32"/>
          <w:lang w:val="ru-RU"/>
        </w:rPr>
        <w:tab/>
        <w:t>5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Реклама как многофункциональное предприятие           </w:t>
      </w:r>
      <w:r>
        <w:rPr>
          <w:rFonts w:ascii="Times New Roman" w:hAnsi="Times New Roman"/>
          <w:sz w:val="32"/>
          <w:lang w:val="ru-RU"/>
        </w:rPr>
        <w:tab/>
        <w:t>5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Реклама как процесс из четырех составляющих           </w:t>
      </w:r>
      <w:r>
        <w:rPr>
          <w:rFonts w:ascii="Times New Roman" w:hAnsi="Times New Roman"/>
          <w:sz w:val="32"/>
          <w:lang w:val="ru-RU"/>
        </w:rPr>
        <w:tab/>
        <w:t>6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Рекламодатели       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7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Рекламные агентcтва 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8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Сpедcтва pекламы    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8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Потpебители         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9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II. РАЗНОВИДНОСТИ РЕКЛАМЫ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11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III. РОЛЬ ИССЛЕДОВАНИЙ  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13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Методика принятия решений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13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Исследования маркетинга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14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Исследования в рекламе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15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IV. АНАЛИЗ РЫНКА        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17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Региональные различия 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17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Сельский рынок        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18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Потенциальный объем сбыта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18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V. РЕКЛАМНЫЕ ОРГАНИЗАЦИИ                                </w:t>
      </w:r>
      <w:r>
        <w:rPr>
          <w:rFonts w:ascii="Times New Roman" w:hAnsi="Times New Roman"/>
          <w:sz w:val="32"/>
          <w:lang w:val="ru-RU"/>
        </w:rPr>
        <w:tab/>
        <w:t>20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VI. ЗАКЛЮЧЕНИЕ         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21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ЛИТЕРАТУРА                                             </w:t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</w:r>
      <w:r>
        <w:rPr>
          <w:rFonts w:ascii="Times New Roman" w:hAnsi="Times New Roman"/>
          <w:sz w:val="32"/>
          <w:lang w:val="ru-RU"/>
        </w:rPr>
        <w:tab/>
        <w:t>22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br w:type="page"/>
        <w:t xml:space="preserve">   Реклама, которой выпала судьба  стать  самым  вездесущим,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самым характерным и самым доходным видом американской печат-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ной продукции,  добилась признания только во второй половине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XIX в.  Этой новой сублитературе суждено было затронуть сок-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ровенные чувства людей и оказать  на  нацию  такое  огромное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влияние,  какого не производили за все историю ни священные,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ни светские писания. В Америке середины XX в. сила рекламно-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го  слова и рекламного образа затмила собой мощь всей прочей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литературы.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Историк Даниэл Бурстин в книге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                          "Американцы: опыт демократии"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         ВВЕДЕНИЕ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Лишь немногие  коммерческие предприятия могут сегодня ус-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пешно вести дела без рекламы в том или ином виде.  В крупных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фирмах,  где есть штатные специалисты и обеспечена поддержка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рекламного агентства, разные функции легко распределить сре-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ди подходящих для их выполнения работников. Многие общенаци-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ональные рекламодатели ежегодно тратят миллионы  долларов  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охотно рискуют огромными суммами ради выведения на рынок но-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вых марочных товаров или услуг.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И наоборот,  мелкая  фирма  должна  обеспечить извлечение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максимальной выгоды из каждого цента, выделенного ею на дос-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тижение известности.  Кстати,  на начальных этапах развития,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когда привлечение профессиональных услуг оказывается еще  не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 карману, владельцу или коммерческому директору приходится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выполнять в миниатюре все функции,  которые в крупных фирмах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входят  в  обязанности  экспертов и сотрудников их рекламных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агентств. Ему приходится быть и контактором, и разработчиком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плана использования средств рекламы, и текстовиком, и закуп-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щиком  художественного  оформления,  и  закупщиком  места  в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средствах  печатной рекламы,  и контролером за производством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исходных материалов для рекламы в прессе,  и специалистом по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прямой  почтовой  рекламе ("директ мейл"),  и управляющим по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оформительским работам, и специалистом в других областях.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Наверное, не много найдется общественных явлений,  мнение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 которых в нашей стране было бы столь  разноречиво,  как  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рекламе. С одной стороны, есть немало свидетельств, что люди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нуждаются в ней,  даже ищут ее. Многие отрасли народного хо-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зяйства  испытывают настоящую потребность в оперативном опо-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вещении потребителей.  И эту потребность удовлетворяет целая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сеть  разных по структуре и возможностям рекламных организа-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ций. А с другой стороны, довольно широко бытует весьма скеп-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тическое отношение к рекламе.  К сожалению, сегодняшняя наша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рекламная практика вкупе с качеством некоторых товаров и ус-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луг дают немало поводов и для юмора, и для скепсиса.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Рекламу можно рассматривать как форму коммуникации, кото-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рая  пытается перевести качества товаров и услуг,  а идеи на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язык нужд и запросов потребителя. Взаимоотношение это отнюдь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не простое.  Так, с самого начала важно помнить, что реклам-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ные объявления, которые мы видим и слышим, являются конечны-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ми продуктами целого ряда исследований,  стратегических пла-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нов, тактических решений и конкретных действий, составляющих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 своей совокупности процесс рекламы.</w:t>
      </w:r>
    </w:p>
    <w:p w:rsidR="00CA1BE1" w:rsidRDefault="00C50648">
      <w:pPr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br w:type="page"/>
      </w:r>
      <w:r>
        <w:rPr>
          <w:rFonts w:ascii="Times New Roman" w:hAnsi="Times New Roman"/>
          <w:b/>
          <w:sz w:val="32"/>
          <w:lang w:val="ru-RU"/>
        </w:rPr>
        <w:t xml:space="preserve">                  I. СОСТАВЛЯЮЩИЕ РЕКЛАМЫ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Сфера деятельности  рекламы гораздо шире составления объ-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явлений. Она включает в себя: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- изучение   потребителей,  товара  или  услуги,  которые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предстоит рекламировать;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- стратегическое  планирование в смысле постановки целей,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определение границ рынка,  обеспечения ассигнований и разра-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ботки  творческого  подхода  и  планов использования средств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рекламы;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- принятие  тактических решений по смете расходов при вы-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боре  средств  рекламы,  разработке  графиков  публикаций  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трансляции объявлений;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- составление объявлений,  включая написание текста, под-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готовку макета,  художественного оформления, и их производс-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тво.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Реклама как форма платной и личной коммуникации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Следует иметь в виду, что реклама является платной и лич-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ность плательщика известна.  Хорошо это или плохо, но, стал-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киваясь с объявлением,  мы сразу узнаем, кто именно пытается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продать нам товар или услугу.  И само собой разумеется,  что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рекламодатель оплатил время или  место,  использованные  для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открытой попытки уговорить нас.  (Если учесть, что некоторые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ведущие рекламодатели тратят до  600  млн.  долл.  ежегодно,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станет  понятнее,  насколько  серьезна гонка за ускользающим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потребителем.)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Реклама как многофункциональное предприятие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Важно осознать,  что реклама - деятельность многофункцио-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нальная. Она служит многим хозяевам для достижения множества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целей.  Мы с вами рекламируем продажу гаража или, к примеру,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велосипеда.  Розничные  торговцы рекламируют продаваемые ими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товары или услуги по обычным ценам или по ценам  "ниже  роз-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ничных". Сообщая об открытиях, закрытиях, годовщинах или но-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вых сотрудниках.  Делают акцент на ценах  или  престиже,  на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скидках  или  первосортных  товарах,  на новинках или модной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старине. А то и просто поздравляют нас с праздником или про-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сят ездить осторожнее. Производители дают рекламу, чтобы по-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будить нас покупать их товары или услуги у розничных торгов-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цев. Или действуют напрямую, торгуя на основе почтовых зака-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зов или с помощью коммивояжеров. Деловые предприятия адресу-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ют свою рекламу деловым предприятиям с целью продажи химика-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тов,  оборудования,  услуг ЭВМ или правительству,  предлагая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мощности для производства танков и т.д. Правительство рекла-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мирует продажу облигаций,  идею рационального  использования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энергоресурсов, идею службы в вооруженных силах. Местные ор-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ганы власти дают рекламу, чтобы подтолкнуть развитие туризма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(или ограничить его), привлечь к себе промышленные предприя-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тия, популяризовать идею массовых транзитных перевозок через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свою  территорию или внушить землякам чувство гордости.  Не-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коммерческие организации призывают в рекламе активно поддер-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живать  того или иного политического кандидата или выступать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против него,  охранять дикую природу или просто род  челове-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ческий.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Реклама как процесс из четырех составляющих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Представим себе это следующим образом: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РЕКЛАМОДАТЕЛИ,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которые иногда используют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  РЕКЛАМНЫЕ АГЕНТСТВА,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которые рассылают их обращения через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СРЕДСТВА РЕКЛАМЫ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(обычно средства массовой информации),  чтобы с ними ознако-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мились потенциальные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ПОТРЕБИТЕЛИ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этих обращений - как минимум, а зачастую и самих рекламируе-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мых товаров или услуг. Рассмотрим эти составляющие.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      Рекламодатели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Рекламодатели - весьма разноликая "компания".  Это произ-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водители, розничные торговцы, оптовые торговцы, фирмы услуг,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дистрибьютеры, профсоюзы, частные лица и многие, многие дру-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гие.  Рекламодатели оплачивают счета,  а сегодня этих счетов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ежегодно набирается более чем на 65 млрд.  долл. Соотношение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между основными типами рекламодателей выглядит следующим об-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разом: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Общенациональные. Они составляют большую часть.  Как пра-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вило,  это производители,  т.е. фирмы, выпускающие товары, с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которыми мы встречаемся в универсамах,  демонстрационных за-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лах,  выставках и т.д. Среди наиболее интенсивно рекламируе-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мых товаров - продукты  питания,  туалетные  принадлежности,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автомобили,  лекарства и лечебные средства,  услуги потреби-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тельского характера,  пиво, вино, табак и принадлежности для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курения, легкие закуски и безалкогольные напитки.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На долю  10  крупнейших  общенациональных  рекламодателей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приходится почти 70% общих расходов на рекламу в стране.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Местные рекламодатели -  это  главным  образом  розничные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торговцы. Стремясь играть роль агентов по закупкам своей ок-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руги, розничные торговцы тратят на рекламу большие средства,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дабы сообщить населению,  что они для него закупили, и обос-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новать, почему следует делать покупки именно у них.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Сегодняшняя розничная реклама,  вероятно,  гораздо больше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общенациональной подходит к понятию  "рыночная  информация".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Благодаря своей регулярности, акценту на ценах и сведениях 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местах продажи товаров в округе розничная реклама стала  для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многих путеводителем по магазинам.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   Рекламные агентcтва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Выражаясь официальным  языком,  рекламные агентства - это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"независимые предприятия",  состоящие из творческих работни-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ков и коммерсантов,  которые разрабатывают, готовят и разме-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щают рекламу в средствах рекламы  для  заказчиков,  стремясь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найти покупателей для своих товаров или услуг.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Как правило,  агентства предлагают потенциальным клиентам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услуги самых разных специалистов,  среди которых текстовики,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художники,  продюсеры телевидения и  радио,  специалисты  по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рекламным средствам, исследователи и т.д.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В рамки приведенного выше определения укладываются  более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5,5 тыс.  американских агентств, обслуживающих компании, ко-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торые занимаются общенациональной, межнациональной и местной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рекламой.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В основном к услугам рекламных агентств прибегают общена-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циональные рекламодатели, поскольку многие розничные торгов-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цы либо готовят свою рекламу сами,  либо используют  возмож-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ности,  предоставляемые местными газетами, радио или телеви-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зионными станциями.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     Сpедcтва pекламы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Подобно всем нормальным людям,  специалисты рекламы смот-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рят телевизор,  слушают радио,  читают газеты и журналы.  Но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как профессионалы они рассматривают средства массовой инфор-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мации в качестве носителей, доставляющих рекламные обращения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аудитории,  собранной благодаря основному (нерекламному) ма-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териалу,  который  предлагают радио - и телестанции,  газеты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или журналы.  Поскольку доходы журналов и газет на 60 - 70%,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а  доходы  телевидения и радио почти на все 100%  состоят из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поступлений за рекламу,  рекламодателей и их агентства  вся-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чески  ублажают  и  подкармливают,  не жалея на это огромных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затрат времени и усилий.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Таким образом,  журналы,  газеты, телевизионные и радиос-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танции обычно привлекают нужную аудиторию своим  нерекламным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содержанием, а рекламодатель получает возможность обратиться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именно к этой аудитории.  Прочим  средствам  рекламы,  чтобы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привлечь  внимание определенной аудитории,  приходится пола-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гаться исключительно на  само  рекламное  обращение.  Важную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роль связующего звена между рекламодателями и потенциальными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покупателями играют,  в частности прямая  почтовая  реклама,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плакаты,  щиты, рекламные планшеты в общественном транспорте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и рекламное оформление торговых  помещений.  Реклама  -  это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прежде  всего форма массового увещевания,  и вступить в кон-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такт с аудиторией ей помогают средства массовой информации.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       Потpебители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Будучи потребителями рекламы,  мы, вероятно, сознаем, что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  ряду  важных признаков она отличается от других знакомых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нам средств коммуникации.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Во-первых, рекламе  присуща  повторяемость.  Мы не только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снова и снова видим рекламу одного и того же  рекламодателя,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  и многократно встречаем одно и то же объявление.  И это,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конечно, соответствует замыслу рекламодателя.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Во-вторых, мы  воспринимаем  рекламу  в остроконкурентном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окружении.  Одни рекламодатели призывают тратить,  другие  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экономить, одни - курить, другие - бросить курить. И конечно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же,  большинство из них хочет, чтобы мы что-то предприняли в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отношении конкретной марки товара или конкретного магазина.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И наконец, реклама воспринимается как часть нашей повсед-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невной  общедоступной культуры.  Многое,  о чем рассказывают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рекламные объявления мы воспринимаем "как должное",  хотя во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многих  других  видах  коммуникации  это  показалось  бы нам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странным чудачеством.</w:t>
      </w:r>
    </w:p>
    <w:p w:rsidR="00CA1BE1" w:rsidRDefault="00C50648">
      <w:pPr>
        <w:pStyle w:val="3"/>
        <w:rPr>
          <w:sz w:val="32"/>
        </w:rPr>
      </w:pPr>
      <w:r>
        <w:rPr>
          <w:b w:val="0"/>
          <w:sz w:val="32"/>
        </w:rPr>
        <w:br w:type="page"/>
      </w:r>
      <w:r>
        <w:rPr>
          <w:sz w:val="32"/>
        </w:rPr>
        <w:t xml:space="preserve">                 II. РАЗНОВИДНОСТИ РЕКЛАМЫ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Для понимания рекламы нужно прежде всего разобраться в ее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наиболее существенных функциях.  Одним из залогов формирова-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ния реального взгляда на  разнообразный  рекламный  ландшафт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может  стать  постановка вопросов:  кто пользуется рекламой,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для каких аудиторий, с помощью каких средств рекламы и в ка-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ких целях?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Начнем с производителей.  Это предприятия,  изготовляющие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товар и/или предлагающие услугу с целью  получения  прибыли.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Часто  (но  не  всегда) они предлагают свой товар или услугу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под торговой маркой.  Это может быть название  компании  или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просто одно марочное название из ассортимента товаров фирмы.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Реклама от имени производителей имеет множество разновиднос-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тей. Например такие как: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Реклама на индивидуального потребителя;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Реклама на сферу  торговли;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Реклама "паблик рилейшнс" (престижная реклама);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Реклама на специалистов;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  Международная реклама.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После рекламы потребительских товаров и услуг,  распрост-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раняемой производителями, реклама от имени розничных торгов-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цев,  пожалуй,  лучше всего известна большинству из нас и уж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наверняка оказывает повседневное влияние на наше покупатель-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ское поведение. Многие розничные торговцы предлагают на про-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дажу  товары,  изготовленные другими.  Розничные универмаги,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аптеки,  продовольственные магазины, магазины спортивных то-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варов - все предлагаю нам товары, закупленные ими у произво-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дителей.  В других случаях  местные  предприятия,  например,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банки, рестораны, похоронные бюро или химчистки, помимо про-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дажи товаров,  предлагают нам еще и услуги.  Однако в  обоих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случаях желанная цель рекламы в принципе одна и та же: поку-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пайте в моем магазине (пользуйтесь моими услугами),  а не  у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конкурента.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Наиболее распространенным вариантом рекламы от имени  от-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дельных лиц,  без сомнения,  является рубричная реклама.  На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этой "ярмарке" сотни и тысячи людей  пытаются  продать  (или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найти) товары и услуги. Одним из наглядных примеров подобно-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го вида рекламы может служить университетская доска объявле-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ний.  И хотя за место в этом случае обычно не платят, рекла-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модателю зачастую предстоят определенные расходы на  размно-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жение своего объявления.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На долю правительственных,  розничных торговцев и частных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лиц  (на примере США) приходится большая часть общего объема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рекламы.  Однако можно с уверенностью утверждать, что в пос-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ледней  четверти  XX  в.  получит дальнейшее распространение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растущая уже сейчас реклама от имени правительства,  общест-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венных институтов и групп.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Примером тому может служить:  Правительство призывает нас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экономить  эл/эн;  люди объединяются а комитеты "Граждане за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...." и дают рекламу, призывают голосовать за кандидата.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Характерная черта  этих объявлений в том,  что они даются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от имени не отдельных предпринимателей,  а обществ, ассоциа-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ций,  групп и комитетов. Кроме того, они в основном нацелены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не на продажу конкретного товара или конкретной  услуги.  Их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цель не получение прибыли,  а заострение вопросов,  оказание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влияния на взгляды, на законодательство или на изменение по-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ведения в сторону,  представляющуюся желательной для общест-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ва.  Реклама такого рода - попытка воздействовать как на от-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дельных граждан, так и на другие организации (например, пра-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вительственные).</w:t>
      </w:r>
    </w:p>
    <w:p w:rsidR="00CA1BE1" w:rsidRDefault="00C50648">
      <w:pPr>
        <w:pStyle w:val="3"/>
        <w:rPr>
          <w:sz w:val="32"/>
        </w:rPr>
      </w:pPr>
      <w:r>
        <w:rPr>
          <w:b w:val="0"/>
          <w:sz w:val="32"/>
        </w:rPr>
        <w:br w:type="page"/>
      </w:r>
      <w:r>
        <w:rPr>
          <w:sz w:val="32"/>
        </w:rPr>
        <w:t xml:space="preserve">                   III. РОЛЬ ИССЛЕДОВАНИЙ</w:t>
      </w:r>
    </w:p>
    <w:p w:rsidR="00CA1BE1" w:rsidRDefault="00CA1BE1">
      <w:pPr>
        <w:jc w:val="both"/>
        <w:rPr>
          <w:rFonts w:ascii="Times New Roman" w:hAnsi="Times New Roman"/>
          <w:sz w:val="26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Как уже говорилось выше, реклама - это процесс предусмат-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ривающий принятие ряда последовательных решений,  и что объ-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явления, с которыми мы встречаемся как потребители, являются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конечными  продуктами  этого процесса.  Рекламодатель должен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решить, что он хочет добиться с помощью рекламы, какие рынки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обрабатывать,  как сформулировать обращение,  какие средства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рекламы использовать,  когда и  как  часто  давать  рекламу,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сколько на не тратить.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Все распорядители,  отвечающие за вопросы как общей стра-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тегии компании,  так и содержания каждого конкретного объяв-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ления,  сталкиваются с обстоятельствами, увеличивающими риск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принятия неправильных решений.  У них нет прямого контакта с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теми тысячами потребителей, на которых они пытаются воздейс-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твовать  своими  рекламными  обращениями.  Они не общаются с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людьми, как это делает коммивояжер, получающий из первых рук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знания о потребностях, покупательском поведении, мнениях по-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тенциальных клиентов.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Поэтому рекламодателю особенно важно использовать в своей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работе разнообразные методы (исследовательские приемы),  ко-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торые  позволяют получать достаточно надежные свидетельства,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кто и в чем нуждается и способно ли имеющееся  что-то  удов-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летворить существующие запросы и потребности. В такой обста-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новке огромную важность приобретает методика принятия  реше-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ний.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Методика принятия решений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Решения принимаются по-разному,  и большинство из них бы-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вает подсознательно нацелено на отказ от  чего-то  в  пользу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логических рассуждений.  Некоторые, не раздумывая, руководс-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твуются тем,  что считается общепринятым в данной сфере дея-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тельности. Другие всегда готовы подбросить монетку или поло-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житься на волю случая.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Метод логических рассуждений предусматривает: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- ясное понимание проблемы, требующей решения;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- учет различных альтернативных решений;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- сбор любых фактов, способных помочь в выборе конкретной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альтернативы;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- взвешивание собранных фактов и здравая  оценка  их  при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выборе окончательного курса действий.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Метод логических рассуждений - это системный, опирающийся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на  факты подход к решению стоящих проблем.  Именно по этому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его использование сводит к минимуму возможный риск  принятие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неправильных решений.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Система Франклина в большей мере зависит от личной наблю-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дательности, которой может оказаться вполне достаточно, если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дело касается одного человека.  Но когда речь идет о тысячах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или миллионах людей,  принимающему решение нужно располагать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каким-то средством,  которое  позволило  бы  ему  раздвинуть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масштабы  наблюдательности  далеко за границы своего личного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опыта.  В этом и заключается роль исследований в рекламе.  С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помощью  исследований  рекламодатели  как  бы расширяют поле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своих наблюдений, начинают более четко различать характерис-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тики  широко  разбросанных  групп потребителей и более точно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предсказывать последствия воздействия на них  в  зависимости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от тех или иных своих решений.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 Исследования маркетинга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Эффективность исследований  наглядно подтверждается появ-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лением новых товаров,  новых производственных процессов, но-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вого  оборудования,  новых систем управления.  Однако многие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фирмы, тратят огромные суммы на проведение научно исследова-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тельских работ, до сих пор считают большой заслугой создание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товара, который они просто передают отделу маркетинга вместе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 приказом организовать его сбыт.  На использование исследо-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ваний в сфере маркетинга часто не обращают  должного  внима-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ния. Это упущение объясняется множеством факторов. Составля-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ющие сбыта и рекламы неосязаемы, эти рабочие процессы не ме-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ханизированы,  а  место  действия  представляет собой широко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разбросанную территорию.  Многие действующие на рынке  силы,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такие,  как  активность  конкурентов или общая экономическая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коньюктура,  неподвластны руководству фирмы. Ценность иссле-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дований маркетинга не может быть тотчас пересчитана в долла-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ры и центы,  поскольку исследовательские приемы, хорошо сра-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батывающие  в лаборатории,  невозможно сразу же применить на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рынке.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Стимулы применения  исследований  в  сфере  маркетинга не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столь велики,  как в сфере производства.  В прошлом  способ-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ность потреблять обычно опережала способность производить. В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этих условиях основное внимание было сосредоточено на произ-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водстве товаров.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Сейчас, в условиях товарного изобилия,  производители по-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чувствовали,  что расширение их деятельности больше не сдер-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живается производственными возможностями, так как они в сос-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тоянии произвести столько, сколько сумеет поглотить рынок.</w:t>
      </w:r>
    </w:p>
    <w:p w:rsidR="00CA1BE1" w:rsidRDefault="00CA1BE1">
      <w:pPr>
        <w:jc w:val="both"/>
        <w:rPr>
          <w:rFonts w:ascii="Times New Roman" w:hAnsi="Times New Roman"/>
          <w:sz w:val="24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  Исследования в рекламе</w:t>
      </w:r>
    </w:p>
    <w:p w:rsidR="00CA1BE1" w:rsidRDefault="00CA1BE1">
      <w:pPr>
        <w:jc w:val="both"/>
        <w:rPr>
          <w:rFonts w:ascii="Times New Roman" w:hAnsi="Times New Roman"/>
          <w:sz w:val="24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Для успешной интерпретации качеств товаров и услуг,  спо-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собных удовлетворять запросы с точки зрения нужд  и  потреб-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ностей покупателей, рекламодатель должен располагать по воз-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можности полным представлением о потребителе и самом товаре,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а  также  о структуре рынка.  Именно по этому исследования в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рекламе ведутся в трех основных  направлениях:  1)  изучение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потребителей, 2) анализ товара и 3) анализ рынка.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Изучение потребителей помогает выявлять  группы  наиболее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вероятных  покупателей.  Оно  позволяет уяснить,  как именно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потребители воспринимают их собственные товары и товары кон-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курентов.  Оно помогает понять, на какой результат рассчиты-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вает потребитель,  принимая решение о покупке. Анализ товара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облегчает рекламодателям создание товаров,  несущих потреби-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телю ожидаемое удовлетворение,  а также  помогает  вычленить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наиболее  приятные  достоинства  изделия,  о которых следует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рассказать.  В результате производители получают возможность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выразить качества своих товаров на языке,  наиболее понятном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потребителю,  на языке его собственных нужд и запросов. Ана-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лиз  рынка  помогает  установить где находятся потенциальные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покупатели, с тем чтобы сконцентрировать рекламу на наиболее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перспективных направлениях.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Таким образом исследования играют роль основного рабочего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инструмента  в создании эффективной рекламы.  Однако следует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помнить, что исследования всего лишь дополняют, а не заменя-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ют собой творческих способностей и высокого профессионализма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руководителей рабочих групп, текстовиков, художников и т.д.,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усилиями которых рождаются успешные рекламные компании.</w:t>
      </w:r>
    </w:p>
    <w:p w:rsidR="00CA1BE1" w:rsidRDefault="00C50648">
      <w:pPr>
        <w:pStyle w:val="3"/>
        <w:rPr>
          <w:sz w:val="32"/>
        </w:rPr>
      </w:pPr>
      <w:r>
        <w:rPr>
          <w:b w:val="0"/>
          <w:sz w:val="32"/>
        </w:rPr>
        <w:br w:type="page"/>
      </w:r>
      <w:r>
        <w:rPr>
          <w:sz w:val="32"/>
        </w:rPr>
        <w:t xml:space="preserve">                      IV. АНАЛИЗ РЫНКА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На огромной  территории  постоянно  меняющегося  рынка ни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один товар не потребляют повсеместно в  одинаковой  степени.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Поэтому  общенациональный рекламодатель - и тот,  чьи товары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расходятся по всей стране, и тот, чьи товары распространяют-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ся  только  в определенных регионах,  - должен рассматривать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рынок как совокупность отдельных рынков,  отличающихся  друг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от друга. Некоторые рынки "плодоносны", и их можно обрабаты-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вать с большой выгодой для себя,  другие - "бесплодны", и на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них вообще не стоит тратить усилий.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Цель анализа рынка - определить  местонахождение  "плодо-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носных"  рынков и оценить их потенциальную емкость для своих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товаров.  Располагая этими сведениями,  рекламодатель сможет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затем  распределить  свои  усилия между различными рыночными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зонами пропорционально их потенциальной емкости и,  следова-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тельно, добиться максимального возмещения расходов на рекла-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му.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  Региональные различия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Климат является основной причиной, объясняющей различия в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региональных  покупательских  предпочтениях.  Длинное теплое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белье хорошо идет в районах вдоль границы с  Северной  Кана-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дой,  а  купальные  костюмы - круглогодичный "бестселлер" во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Флориде. Обязательный в Висконсине антифриз не столь важен в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Калифорнии.  Кондиционеры  охотнее  покупают  в местностях с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преобладанием жаркой и влажной погоды.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Региональные симпатии  и антипатии объясняются также при-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вычками,  обычаями и склонностями к расселению групп  иност-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ранцев  в определенных местностях.  Например в Новом Орлеане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так сильна была привязанность к кофе с  большим  количеством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цикория,  что производители вынуждены были создать для этого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района особую смесь.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Общенациональным рекламодателям    недостаточно    просто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знать, что сбыт их товаров в одних регионах выше, а в других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- ниже. Им необходимо доискиваться до изначальных причин та-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кого положения.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      Сельский рынок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В качестве потребителей фермерские семьи покупают  те  же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самые товары, что и другие группы населения. Не смотря на то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что он могут производить значительную часть продуктов  пита-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ния самостоятельно, это не исключает их из числа перспектив-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ных потенциальных покупателей большинства  марочных  пищевых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продуктов.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Сельский рынок не просто рынок  товаров  ширпотреба.  Это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еще и важный рынок специализированных товаров и товаров про-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мышленного назначения.  Не смотря на то  что  средний  доход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после уплаты налогов у сельской семьи почти такой же,  как у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городской, тратит средняя фермерская семья гораздо больше.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В 1980  г.  валовой  доход  фермерских  хозяйств составил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150,5 млрд. долл. За счет выплаты издержек производства чис-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тая  прибыль составила около 20 млрд.  долл.  Таким образом,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около 130 млрд.  долл. осталось на покупку машин, химикатов,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удобрений, семян, горючего и т.д. В 1980 г. фермеры закупили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52,5 млн.  т.  промышленных удобрений,  которые обошлись  им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примерно в 9 млрд. долл. Стоимость имеющихся на фермах сель-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скохозяйственных машин и орудий составила  в  1980  г.  чуть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меньше 100 млрд.  долл. Содержание всего этого парка в рабо-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чем состоянии требует огромного количества горючего и солид-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ной ремонтной мастерской.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Потенциальный объем сбыта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Потенциальный объем сбыта - это оценочный показатель воз-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можностей рынка  в  отношении  закупок  конкретного  товара.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Оценка  отражает  экономические  ресурсы региона и указывает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масштабы возможностей, но не фактического объема продаж. Вы-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раженная в физических единицах, долларах или процентах оцен-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ка потенциального объема сбыта служит исходным  количествен-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ным  показателем  для приведения рекламной стратегии в соот-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ветствие с возможностями сбыта на розничных участках рынка.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Оценка потенциального  объема  сбыта оказывается особенно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полезной при решении вопроса о распределении рекламных  уси-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лий в выборе средств рекламы.</w:t>
      </w:r>
    </w:p>
    <w:p w:rsidR="00CA1BE1" w:rsidRDefault="00C50648">
      <w:pPr>
        <w:pStyle w:val="3"/>
        <w:rPr>
          <w:sz w:val="32"/>
        </w:rPr>
      </w:pPr>
      <w:r>
        <w:rPr>
          <w:b w:val="0"/>
          <w:sz w:val="32"/>
        </w:rPr>
        <w:br w:type="page"/>
      </w:r>
      <w:r>
        <w:rPr>
          <w:sz w:val="32"/>
        </w:rPr>
        <w:t xml:space="preserve">                  V. РЕКЛАМНЫЕ ОРГАНИЗАЦИИ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pStyle w:val="3"/>
        <w:rPr>
          <w:sz w:val="32"/>
        </w:rPr>
      </w:pPr>
      <w:r>
        <w:rPr>
          <w:sz w:val="32"/>
        </w:rPr>
        <w:t xml:space="preserve">                    Рекламное агентство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Планирование и  претворение  в  жизнь  успешных рекламных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компаний требует людей,  обладающих специальными знаниями  и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умениями,  хорошо осведомленных обо всех сторонах маркетинга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и поведении потребителей.  Они должны быть восприимчивыми  к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другим людям и коммуникациям,  знать средства рекламы и рын-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ки.  Организация которая объединяет всех этих людей в единое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деловое предприятие,  - рекламное агентство. Агентство обес-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печивает среду,  в которой специалисты разного профиля полу-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чают  возможность  в  заимствовать друг с другом и соединять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свои таланты в деле создания эффективной рекламы для индиви-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дуальных клиентов.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Количество услуг, предлагаемых агентством гораздо выше, 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их ассортимент - гораздо шире,  чем может позволить себе от-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дельный рекламодатель и чем ему требуется. Действуя вне пре-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делов организации рекламодателя, агентство имеет возможность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воспользоваться всем обширным опытом,  который накапливается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  ходе решения самых разнообразных проблем разных клиентов.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Кроме того,  будучи сторонней организацией,  агентство может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подойти к проблемам рекламодателя с обьективных позиций.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Агентство стало олицетворением сути  рекламного  дела,  а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Медисон-авеню,  район  расположения  ряда крупных агентств в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Нью-Йорке, - символом мировой рекламы.</w:t>
      </w:r>
    </w:p>
    <w:p w:rsidR="00CA1BE1" w:rsidRDefault="00C50648">
      <w:pPr>
        <w:pStyle w:val="3"/>
        <w:rPr>
          <w:sz w:val="32"/>
        </w:rPr>
      </w:pPr>
      <w:r>
        <w:rPr>
          <w:sz w:val="32"/>
        </w:rPr>
        <w:br w:type="page"/>
        <w:t xml:space="preserve">                       VI. ЗАКЛЮЧЕНИЕ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Поскольку реклама служит множеству разных хозяев для мно-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жества разных целей, а ее эффект почти всегда затуманен пос-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ледствиями прочих возможных явлений,  она  будет  продолжать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оставаться сферой действия неопределенных стимулов. Следова-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тельно, подобно кляксе, ее могут толковать по-разному, в за-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висимости от того, кто смотрит и какой именно аспект многог-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ранной рекламной деятельности рассматривают.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 xml:space="preserve">   Из этого,  кажется,  можно сделать один совершенно четкий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прогноз.  Реклама будет продолжать представать во  множестве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обличий для множества людей:  в виде путеводителя для потре-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бителей и их обманщика, в виде фактора стимулирования рыноч-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ной деятельности и ее подрыва и т.д., и т.п.</w:t>
      </w:r>
    </w:p>
    <w:p w:rsidR="00CA1BE1" w:rsidRDefault="00C50648">
      <w:pPr>
        <w:jc w:val="both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br w:type="page"/>
      </w:r>
      <w:r>
        <w:rPr>
          <w:rFonts w:ascii="Times New Roman" w:hAnsi="Times New Roman"/>
          <w:b/>
          <w:sz w:val="32"/>
          <w:lang w:val="ru-RU"/>
        </w:rPr>
        <w:t xml:space="preserve">                      ЛИТЕРАТУРА</w:t>
      </w:r>
    </w:p>
    <w:p w:rsidR="00CA1BE1" w:rsidRDefault="00CA1BE1">
      <w:pPr>
        <w:jc w:val="both"/>
        <w:rPr>
          <w:rFonts w:ascii="Times New Roman" w:hAnsi="Times New Roman"/>
          <w:sz w:val="32"/>
          <w:lang w:val="ru-RU"/>
        </w:rPr>
      </w:pP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1. Мескон М.Х., М.Альберт "Основы менеджмента"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2. Кунц "Управление. Системный и ситуационный анализ"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3. Питерс, Уотермен "В поисках эффективного управления"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4. Даниэл Бурстин "Американцы: опыт демократии"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5. Тейлор "Основы научного менеджмента"</w:t>
      </w:r>
    </w:p>
    <w:p w:rsidR="00CA1BE1" w:rsidRDefault="00C50648">
      <w:pPr>
        <w:jc w:val="both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sz w:val="32"/>
          <w:lang w:val="ru-RU"/>
        </w:rPr>
        <w:t>6. Макаров "Менеджер за работой"</w:t>
      </w:r>
    </w:p>
    <w:p w:rsidR="00CA1BE1" w:rsidRDefault="00CA1BE1">
      <w:pPr>
        <w:jc w:val="both"/>
        <w:rPr>
          <w:rFonts w:ascii="Times New Roman" w:hAnsi="Times New Roman"/>
          <w:sz w:val="32"/>
        </w:rPr>
      </w:pPr>
      <w:bookmarkStart w:id="0" w:name="_GoBack"/>
      <w:bookmarkEnd w:id="0"/>
    </w:p>
    <w:sectPr w:rsidR="00CA1BE1">
      <w:footerReference w:type="even" r:id="rId6"/>
      <w:foot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1440" w:right="616" w:bottom="1418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E1" w:rsidRDefault="00C50648">
      <w:r>
        <w:separator/>
      </w:r>
    </w:p>
  </w:endnote>
  <w:endnote w:type="continuationSeparator" w:id="0">
    <w:p w:rsidR="00CA1BE1" w:rsidRDefault="00C5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CooperBlackOtl">
    <w:altName w:val="Arial Black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_CampusOtl3DShad"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E1" w:rsidRDefault="00C506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1BE1" w:rsidRDefault="00CA1BE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BE1" w:rsidRDefault="00C5064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22</w:t>
    </w:r>
    <w:r>
      <w:rPr>
        <w:rStyle w:val="a6"/>
      </w:rPr>
      <w:fldChar w:fldCharType="end"/>
    </w:r>
  </w:p>
  <w:p w:rsidR="00CA1BE1" w:rsidRDefault="00CA1BE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E1" w:rsidRDefault="00C50648">
      <w:r>
        <w:separator/>
      </w:r>
    </w:p>
  </w:footnote>
  <w:footnote w:type="continuationSeparator" w:id="0">
    <w:p w:rsidR="00CA1BE1" w:rsidRDefault="00C5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648"/>
    <w:rsid w:val="00290560"/>
    <w:rsid w:val="00C50648"/>
    <w:rsid w:val="00C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4732-3C8C-4A45-A165-6047F42A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_CooperBlackOtl" w:hAnsi="a_CooperBlackOtl"/>
      <w:sz w:val="72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ourier New" w:hAnsi="Courier New"/>
      <w:sz w:val="32"/>
      <w:lang w:val="ru-RU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Times New Roman" w:hAnsi="Times New Roman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Bookman Old Style" w:hAnsi="Bookman Old Style"/>
      <w:sz w:val="36"/>
      <w:lang w:val="ru-RU"/>
    </w:rPr>
  </w:style>
  <w:style w:type="paragraph" w:styleId="a4">
    <w:name w:val="Body Text"/>
    <w:basedOn w:val="a"/>
    <w:semiHidden/>
    <w:pPr>
      <w:jc w:val="center"/>
    </w:pPr>
    <w:rPr>
      <w:rFonts w:ascii="a_CampusOtl3DShad" w:hAnsi="a_CampusOtl3DShad"/>
      <w:i/>
      <w:sz w:val="36"/>
      <w:lang w:val="ru-RU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Московский Государственный Авиационный институт</vt:lpstr>
    </vt:vector>
  </TitlesOfParts>
  <Company>We are</Company>
  <LinksUpToDate>false</LinksUpToDate>
  <CharactersWithSpaces>28383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Московский Государственный Авиационный институт</dc:title>
  <dc:subject/>
  <dc:creator>Каменский Дмитрий Викторович</dc:creator>
  <cp:keywords/>
  <cp:lastModifiedBy>admin</cp:lastModifiedBy>
  <cp:revision>2</cp:revision>
  <cp:lastPrinted>2000-02-27T15:18:00Z</cp:lastPrinted>
  <dcterms:created xsi:type="dcterms:W3CDTF">2014-02-07T03:08:00Z</dcterms:created>
  <dcterms:modified xsi:type="dcterms:W3CDTF">2014-02-07T03:08:00Z</dcterms:modified>
</cp:coreProperties>
</file>