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C9" w:rsidRDefault="00011FC9">
      <w:pPr>
        <w:outlineLvl w:val="0"/>
        <w:rPr>
          <w:b/>
          <w:i/>
          <w:sz w:val="28"/>
        </w:rPr>
      </w:pPr>
      <w:r>
        <w:rPr>
          <w:b/>
          <w:i/>
          <w:sz w:val="28"/>
        </w:rPr>
        <w:t>Рекомендации по совершенствованию системы управления.</w:t>
      </w:r>
    </w:p>
    <w:p w:rsidR="00011FC9" w:rsidRDefault="00011FC9">
      <w:pPr>
        <w:rPr>
          <w:sz w:val="28"/>
        </w:rPr>
      </w:pPr>
    </w:p>
    <w:p w:rsidR="00011FC9" w:rsidRDefault="00011FC9">
      <w:pPr>
        <w:outlineLvl w:val="0"/>
        <w:rPr>
          <w:i/>
          <w:sz w:val="28"/>
        </w:rPr>
      </w:pPr>
      <w:r>
        <w:rPr>
          <w:i/>
          <w:sz w:val="28"/>
        </w:rPr>
        <w:t>Уточнение миссии и ключевых целей организации.</w:t>
      </w:r>
    </w:p>
    <w:p w:rsidR="00011FC9" w:rsidRDefault="00011FC9">
      <w:pPr>
        <w:rPr>
          <w:sz w:val="28"/>
        </w:rPr>
      </w:pPr>
    </w:p>
    <w:p w:rsidR="00011FC9" w:rsidRDefault="00011FC9">
      <w:pPr>
        <w:pStyle w:val="a3"/>
      </w:pPr>
      <w:r>
        <w:t>Миссию фирмы "Брим" можно сформулировать следующим образом: максимальное удовлетворение потребностей самого широкого круга клиентов в товарах и услугах оптической медицины путем производства и реализации линз и очков, отвечающих самым последним веяниям моды и способствующих максимальному сохранению зрения каждого клиента на работе и в повседневной жизни, а также оказание консультационных услуг в данной области по самым приемлемым ценам, за счет применения новейших технологий и техники, индивидуального и чуткого подхода высоко квалифицированных в области медицины работников к каждому клиенту и при обеспечении справедливого отношения к своим сотрудникам.</w:t>
      </w:r>
    </w:p>
    <w:p w:rsidR="00011FC9" w:rsidRDefault="00011FC9">
      <w:pPr>
        <w:jc w:val="both"/>
        <w:rPr>
          <w:sz w:val="28"/>
        </w:rPr>
      </w:pPr>
    </w:p>
    <w:p w:rsidR="00011FC9" w:rsidRDefault="00011FC9">
      <w:pPr>
        <w:jc w:val="both"/>
        <w:rPr>
          <w:sz w:val="28"/>
        </w:rPr>
      </w:pPr>
      <w:r>
        <w:rPr>
          <w:sz w:val="28"/>
        </w:rPr>
        <w:t>Основная общая цель организации (миссия) образует фундамент для установления ключевых общеорганизационных целей, на достижение которых должно ориентироваться высшее руководство.</w:t>
      </w:r>
    </w:p>
    <w:p w:rsidR="00011FC9" w:rsidRDefault="00011FC9">
      <w:pPr>
        <w:jc w:val="both"/>
        <w:rPr>
          <w:sz w:val="28"/>
        </w:rPr>
      </w:pPr>
    </w:p>
    <w:p w:rsidR="00011FC9" w:rsidRDefault="00011FC9">
      <w:pPr>
        <w:jc w:val="both"/>
        <w:rPr>
          <w:sz w:val="28"/>
        </w:rPr>
      </w:pPr>
      <w:r>
        <w:rPr>
          <w:sz w:val="28"/>
        </w:rPr>
        <w:t>С учетом сформулированной фирмой "Брим" миссии можно выделить следующие проблемы, стоящие перед организацией:</w:t>
      </w:r>
    </w:p>
    <w:p w:rsidR="00011FC9" w:rsidRDefault="00011FC9">
      <w:pPr>
        <w:jc w:val="both"/>
        <w:rPr>
          <w:sz w:val="28"/>
        </w:rPr>
      </w:pPr>
    </w:p>
    <w:p w:rsidR="00011FC9" w:rsidRDefault="00011FC9">
      <w:pPr>
        <w:jc w:val="both"/>
        <w:rPr>
          <w:sz w:val="28"/>
        </w:rPr>
      </w:pPr>
      <w:r>
        <w:rPr>
          <w:sz w:val="28"/>
        </w:rPr>
        <w:t>1) расширение круга предлагаемых услуг и продукции;</w:t>
      </w:r>
    </w:p>
    <w:p w:rsidR="00011FC9" w:rsidRDefault="00011FC9">
      <w:pPr>
        <w:jc w:val="both"/>
        <w:rPr>
          <w:sz w:val="28"/>
        </w:rPr>
      </w:pPr>
      <w:r>
        <w:rPr>
          <w:sz w:val="28"/>
        </w:rPr>
        <w:t>2) постоянное обновление ассортимента;</w:t>
      </w:r>
    </w:p>
    <w:p w:rsidR="00011FC9" w:rsidRDefault="00011FC9">
      <w:pPr>
        <w:jc w:val="both"/>
        <w:rPr>
          <w:sz w:val="28"/>
        </w:rPr>
      </w:pPr>
      <w:r>
        <w:rPr>
          <w:sz w:val="28"/>
        </w:rPr>
        <w:t>3) установление приемлемых цен на все виды продукции;</w:t>
      </w:r>
    </w:p>
    <w:p w:rsidR="00011FC9" w:rsidRDefault="00011FC9">
      <w:pPr>
        <w:jc w:val="both"/>
        <w:rPr>
          <w:sz w:val="28"/>
        </w:rPr>
      </w:pPr>
      <w:r>
        <w:rPr>
          <w:sz w:val="28"/>
        </w:rPr>
        <w:t>4) поиск и внедрение новейших технологий и техники;</w:t>
      </w:r>
    </w:p>
    <w:p w:rsidR="00011FC9" w:rsidRDefault="00011FC9">
      <w:pPr>
        <w:jc w:val="both"/>
        <w:rPr>
          <w:sz w:val="28"/>
        </w:rPr>
      </w:pPr>
      <w:r>
        <w:rPr>
          <w:sz w:val="28"/>
        </w:rPr>
        <w:t>5) повышение квалификации сотрудников;</w:t>
      </w:r>
    </w:p>
    <w:p w:rsidR="00011FC9" w:rsidRDefault="00011FC9">
      <w:pPr>
        <w:jc w:val="both"/>
        <w:rPr>
          <w:sz w:val="28"/>
        </w:rPr>
      </w:pPr>
      <w:r>
        <w:rPr>
          <w:sz w:val="28"/>
        </w:rPr>
        <w:t>6) изучение потребностей потребителей.</w:t>
      </w:r>
    </w:p>
    <w:p w:rsidR="00011FC9" w:rsidRDefault="00011FC9">
      <w:pPr>
        <w:jc w:val="both"/>
        <w:rPr>
          <w:sz w:val="28"/>
        </w:rPr>
      </w:pPr>
    </w:p>
    <w:p w:rsidR="00011FC9" w:rsidRDefault="00011FC9">
      <w:pPr>
        <w:jc w:val="both"/>
        <w:rPr>
          <w:i/>
          <w:sz w:val="28"/>
        </w:rPr>
      </w:pPr>
      <w:r>
        <w:rPr>
          <w:i/>
          <w:sz w:val="28"/>
        </w:rPr>
        <w:t>Построение «дерева решений» совершенствования системы управления.</w:t>
      </w:r>
    </w:p>
    <w:p w:rsidR="00011FC9" w:rsidRDefault="00011FC9">
      <w:pPr>
        <w:jc w:val="both"/>
        <w:rPr>
          <w:sz w:val="28"/>
        </w:rPr>
      </w:pPr>
    </w:p>
    <w:p w:rsidR="00011FC9" w:rsidRDefault="00011FC9">
      <w:pPr>
        <w:jc w:val="both"/>
        <w:rPr>
          <w:sz w:val="28"/>
        </w:rPr>
      </w:pPr>
      <w:r>
        <w:rPr>
          <w:sz w:val="28"/>
        </w:rPr>
        <w:t>Необходимые совершенствования произвести невозможно без системного подхода к определению их состава. В качестве удобного и апробированного на практике инструмента можно использовать построение дерева решений. Посредством дерева решений описывается их упорядоченная иерархия, для чего осуществляется последовательное разбиение главной цели на подцели.</w:t>
      </w:r>
    </w:p>
    <w:p w:rsidR="00011FC9" w:rsidRDefault="00011FC9">
      <w:pPr>
        <w:jc w:val="both"/>
        <w:rPr>
          <w:sz w:val="28"/>
        </w:rPr>
      </w:pPr>
    </w:p>
    <w:p w:rsidR="00011FC9" w:rsidRDefault="00AA3820">
      <w:pPr>
        <w:pStyle w:val="a3"/>
      </w:pPr>
      <w:r>
        <w:rPr>
          <w:noProof/>
        </w:rPr>
        <w:pict>
          <v:line id="_x0000_s1032" style="position:absolute;left:0;text-align:left;z-index:251657728" from="212.4pt,116.4pt" to="212.4pt,130.8pt" o:allowincell="f"/>
        </w:pict>
      </w:r>
      <w:r w:rsidR="00011FC9">
        <w:t xml:space="preserve">С учетом проведенного анализа построим «дерево решений», отражающее этапы достижения следующей цели, стоящей перед фирмой "Брим": </w:t>
      </w:r>
    </w:p>
    <w:p w:rsidR="00011FC9" w:rsidRDefault="00011FC9">
      <w:pPr>
        <w:pStyle w:val="a3"/>
        <w:rPr>
          <w:i/>
        </w:rPr>
      </w:pPr>
      <w:r>
        <w:rPr>
          <w:i/>
        </w:rPr>
        <w:t>Обоснование изменений в системе управления. Возможные направления изменений в системе управления.</w:t>
      </w:r>
    </w:p>
    <w:p w:rsidR="00011FC9" w:rsidRDefault="00011FC9">
      <w:pPr>
        <w:pStyle w:val="a3"/>
      </w:pPr>
    </w:p>
    <w:p w:rsidR="00011FC9" w:rsidRDefault="00011FC9">
      <w:pPr>
        <w:pStyle w:val="a3"/>
        <w:numPr>
          <w:ilvl w:val="0"/>
          <w:numId w:val="1"/>
        </w:numPr>
      </w:pPr>
      <w:r>
        <w:t>При выявлении сильных и слабых сторон внутри организации,</w:t>
      </w:r>
    </w:p>
    <w:p w:rsidR="00011FC9" w:rsidRDefault="00011FC9">
      <w:pPr>
        <w:pStyle w:val="a3"/>
      </w:pPr>
      <w:r>
        <w:t>обнаружилось, что фирма «Брим» не уделяет  достаточного внимания маркетинговым исследованиям, что осложняет поиск для нее необходимых рынку видов изделий и увеличивает неопределенность в будущих результатах при выпуске новых видов продукции. Так же фирма не использует в своей деятельности , ни рекламу , ни стимулирования сбыта. В следствии чего рекомендованно уделять больше внимания рынку среды, проводить исследования на этом рынке. Нанять квалификационных специалистов или использовать консалтинговые фирмы.</w:t>
      </w:r>
      <w:r>
        <w:br/>
        <w:t xml:space="preserve"> Система принятия решений и вознаграждений.</w:t>
      </w:r>
    </w:p>
    <w:p w:rsidR="00011FC9" w:rsidRDefault="00011FC9">
      <w:pPr>
        <w:pStyle w:val="a3"/>
      </w:pPr>
      <w:r>
        <w:t>Рекомендации можно разделить на три части- это Организационная культура, Мотивация и Контроль.</w:t>
      </w:r>
    </w:p>
    <w:p w:rsidR="00011FC9" w:rsidRDefault="00011FC9">
      <w:pPr>
        <w:pStyle w:val="a3"/>
      </w:pPr>
    </w:p>
    <w:p w:rsidR="00011FC9" w:rsidRDefault="00011FC9">
      <w:pPr>
        <w:pStyle w:val="a3"/>
        <w:outlineLvl w:val="0"/>
      </w:pPr>
      <w:r>
        <w:rPr>
          <w:i/>
          <w:u w:val="single"/>
        </w:rPr>
        <w:t>Организационная культура</w:t>
      </w:r>
      <w:r>
        <w:t>.</w:t>
      </w:r>
    </w:p>
    <w:p w:rsidR="00011FC9" w:rsidRDefault="00011FC9">
      <w:pPr>
        <w:pStyle w:val="a3"/>
        <w:ind w:firstLine="260"/>
      </w:pPr>
      <w:r>
        <w:t>Хотя фирма и ассоциируется у потребителей с компанией, качественно и дешевле, чем у конкурентов, производящей любые виды очков, но не имеет специально разработанной Системы норм и правил поведения людей в организации.</w:t>
      </w:r>
    </w:p>
    <w:p w:rsidR="00011FC9" w:rsidRDefault="00011FC9">
      <w:pPr>
        <w:pStyle w:val="a3"/>
        <w:ind w:firstLine="260"/>
      </w:pPr>
      <w:r>
        <w:t>Следовательно существует проблема нормирования труда.</w:t>
      </w:r>
    </w:p>
    <w:p w:rsidR="00011FC9" w:rsidRDefault="00011FC9">
      <w:pPr>
        <w:pStyle w:val="a4"/>
      </w:pPr>
      <w:r>
        <w:t>Проблема нормирования управленческого труда не может быть решена в одно</w:t>
      </w:r>
      <w:r>
        <w:softHyphen/>
        <w:t>часье. Без нормативов ее не решить. Где же возникает потребность нормирования управленческого труд на предприятии?</w:t>
      </w:r>
    </w:p>
    <w:p w:rsidR="00011FC9" w:rsidRDefault="00011FC9">
      <w:pPr>
        <w:spacing w:line="400" w:lineRule="atLeast"/>
        <w:ind w:firstLine="260"/>
        <w:rPr>
          <w:snapToGrid w:val="0"/>
          <w:sz w:val="28"/>
        </w:rPr>
      </w:pPr>
      <w:r>
        <w:rPr>
          <w:snapToGrid w:val="0"/>
          <w:sz w:val="28"/>
        </w:rPr>
        <w:t>Во-первых, для расчета рациональной численности руководителей, специалистов и служащих на год н обоснования штатного расписания предприятия. Теперь оно не утверждается сверху, не контролируется налоговой инспекцией, но потребность в кадрах управления на перспективу надо знать. Здесь не следует экономить, т.к. "скупой платит дважды" - как за избыточную, так и за недостаточную численность.</w:t>
      </w:r>
    </w:p>
    <w:p w:rsidR="00011FC9" w:rsidRDefault="00011FC9">
      <w:pPr>
        <w:spacing w:line="400" w:lineRule="atLeast"/>
        <w:ind w:firstLine="260"/>
        <w:rPr>
          <w:snapToGrid w:val="0"/>
          <w:sz w:val="28"/>
        </w:rPr>
      </w:pPr>
      <w:r>
        <w:rPr>
          <w:snapToGrid w:val="0"/>
          <w:sz w:val="28"/>
        </w:rPr>
        <w:t>Во-вторых, для обоснования организационных изменений в системе управления: укрупнения или разделения отделов и служб, перераспределения функций управления, в частности, проведения их централизации в заводоуправлении ид наоборот. передачи в структурные подразделения. Тем более она возрастает при слиянии мелких частных предприятий в более крупные акционерные общества.</w:t>
      </w:r>
    </w:p>
    <w:p w:rsidR="00011FC9" w:rsidRDefault="00011FC9">
      <w:pPr>
        <w:spacing w:line="400" w:lineRule="atLeast"/>
        <w:ind w:firstLine="260"/>
        <w:rPr>
          <w:snapToGrid w:val="0"/>
          <w:sz w:val="28"/>
        </w:rPr>
      </w:pPr>
      <w:r>
        <w:rPr>
          <w:snapToGrid w:val="0"/>
          <w:sz w:val="28"/>
        </w:rPr>
        <w:t>В-третьих, при расчете загрузки управленческого персонала и рационального распределения функций и задач управления между подразделениями и должностями, эту работу без нормативов трудоемкости можно сделать "на глазок весьма грубо" В результате в одном подразделениях люди будут работать с прохладцей, имитируя занятость. а в других с перегрузкой от зари до зари.</w:t>
      </w:r>
    </w:p>
    <w:p w:rsidR="00011FC9" w:rsidRDefault="00011FC9">
      <w:pPr>
        <w:pStyle w:val="a3"/>
      </w:pPr>
      <w:r>
        <w:rPr>
          <w:snapToGrid w:val="0"/>
        </w:rPr>
        <w:t>В сфере управления и производства имеются огромные резервы эффективности из-за отсутствия научно обоснованных нормативов трудоемкою и. численности и обслуживания.</w:t>
      </w:r>
    </w:p>
    <w:p w:rsidR="00011FC9" w:rsidRDefault="00011FC9">
      <w:pPr>
        <w:pStyle w:val="a3"/>
      </w:pPr>
      <w:r>
        <w:rPr>
          <w:snapToGrid w:val="0"/>
        </w:rPr>
        <w:t>Известно, что одним из показателей эффективности труда является своевремен</w:t>
      </w:r>
      <w:r>
        <w:rPr>
          <w:snapToGrid w:val="0"/>
        </w:rPr>
        <w:softHyphen/>
        <w:t>ность выполнения плановых заданий, предусмотренных приказами администрации и должностными инструкциями</w:t>
      </w:r>
    </w:p>
    <w:p w:rsidR="00011FC9" w:rsidRDefault="00011FC9">
      <w:pPr>
        <w:pStyle w:val="a3"/>
      </w:pPr>
      <w:r>
        <w:rPr>
          <w:snapToGrid w:val="0"/>
        </w:rPr>
        <w:t xml:space="preserve">Исследования консалтинговой фирмы в подобной фирме показало, что в отделах кадров и маркетинга потери рабочего времени ('пустая работа') составляют примерно 20%. </w:t>
      </w:r>
    </w:p>
    <w:p w:rsidR="00011FC9" w:rsidRDefault="00011FC9">
      <w:pPr>
        <w:pStyle w:val="a3"/>
      </w:pPr>
    </w:p>
    <w:p w:rsidR="00011FC9" w:rsidRDefault="00011FC9">
      <w:pPr>
        <w:pStyle w:val="a3"/>
      </w:pPr>
      <w:r>
        <w:t>В следствии чего представлено выявлено – Содержание затрат рабочего времени.</w:t>
      </w:r>
    </w:p>
    <w:p w:rsidR="00011FC9" w:rsidRDefault="00011FC9">
      <w:pPr>
        <w:pStyle w:val="a3"/>
      </w:pPr>
      <w:r>
        <w:t xml:space="preserve">И рекомендовано Произвести Метод </w:t>
      </w:r>
      <w:r>
        <w:rPr>
          <w:lang w:val="en-US"/>
        </w:rPr>
        <w:t>микроэлементного нормирования</w:t>
      </w:r>
      <w:r>
        <w:t xml:space="preserve"> </w:t>
      </w:r>
    </w:p>
    <w:p w:rsidR="00011FC9" w:rsidRDefault="00011FC9">
      <w:pPr>
        <w:pStyle w:val="21"/>
        <w:rPr>
          <w:sz w:val="28"/>
        </w:rPr>
      </w:pPr>
      <w:r>
        <w:rPr>
          <w:i/>
          <w:sz w:val="28"/>
        </w:rPr>
        <w:t>Рабочее время</w:t>
      </w:r>
      <w:r>
        <w:rPr>
          <w:sz w:val="28"/>
        </w:rPr>
        <w:t xml:space="preserve">- установленная в законадательном порядке продолжительность рабочего дня , в течение которого персонял обязан выполнить порученную работу. </w:t>
      </w:r>
    </w:p>
    <w:p w:rsidR="00011FC9" w:rsidRDefault="00011FC9">
      <w:pPr>
        <w:pStyle w:val="21"/>
        <w:rPr>
          <w:sz w:val="28"/>
        </w:rPr>
      </w:pPr>
      <w:r>
        <w:rPr>
          <w:i/>
          <w:sz w:val="28"/>
        </w:rPr>
        <w:t>Время работы</w:t>
      </w:r>
      <w:r>
        <w:rPr>
          <w:sz w:val="28"/>
        </w:rPr>
        <w:t xml:space="preserve"> -часть рабочего времени, в течении которого выполняется  определенная  работа. </w:t>
      </w:r>
    </w:p>
    <w:p w:rsidR="00011FC9" w:rsidRDefault="00011FC9">
      <w:pPr>
        <w:pStyle w:val="21"/>
        <w:rPr>
          <w:sz w:val="28"/>
        </w:rPr>
      </w:pPr>
      <w:r>
        <w:rPr>
          <w:i/>
          <w:sz w:val="28"/>
        </w:rPr>
        <w:t>Время перерывов</w:t>
      </w:r>
      <w:r>
        <w:rPr>
          <w:sz w:val="28"/>
        </w:rPr>
        <w:t xml:space="preserve"> -  время включающее в себя регламентирующие и нерегламентирующие  перерывы.</w:t>
      </w:r>
      <w:r>
        <w:t xml:space="preserve"> </w:t>
      </w:r>
    </w:p>
    <w:p w:rsidR="00011FC9" w:rsidRDefault="00011FC9">
      <w:pPr>
        <w:spacing w:line="400" w:lineRule="atLeast"/>
        <w:ind w:firstLine="280"/>
        <w:rPr>
          <w:snapToGrid w:val="0"/>
          <w:sz w:val="28"/>
        </w:rPr>
      </w:pPr>
      <w:r>
        <w:rPr>
          <w:snapToGrid w:val="0"/>
          <w:sz w:val="28"/>
        </w:rPr>
        <w:t>Номативы труда -  определяют расчетные величины затрат рабочего времени и трудовых ресурсов. Они классифицируются в зависимости от вида нормативов, метода разработки, степени укрупнения и по масштабу применения. Наиболее принципиальное значение имеют вид нормативов и методы разработки.</w:t>
      </w:r>
    </w:p>
    <w:p w:rsidR="00011FC9" w:rsidRDefault="00011FC9">
      <w:pPr>
        <w:spacing w:line="400" w:lineRule="atLeast"/>
        <w:ind w:firstLine="260"/>
        <w:rPr>
          <w:snapToGrid w:val="0"/>
          <w:sz w:val="28"/>
        </w:rPr>
      </w:pPr>
      <w:r>
        <w:rPr>
          <w:snapToGrid w:val="0"/>
          <w:sz w:val="28"/>
        </w:rPr>
        <w:t>Норма времени - определяет необходимые затраты его на выполнение определенного объема работы одним или группой работников соответствующей квалификации.</w:t>
      </w:r>
    </w:p>
    <w:p w:rsidR="00011FC9" w:rsidRDefault="00011FC9">
      <w:pPr>
        <w:pStyle w:val="30"/>
      </w:pPr>
      <w:r>
        <w:t>Норма выработки -определяет количество продукции в натуральном выражении. которое должно быть произведено работником в единицу времени.</w:t>
      </w:r>
    </w:p>
    <w:p w:rsidR="00011FC9" w:rsidRDefault="00011FC9">
      <w:pPr>
        <w:pStyle w:val="a4"/>
      </w:pPr>
      <w:r>
        <w:t>Норма численности устанавливает численность работников, необходимую для выполнения определенного объема работы.</w:t>
      </w:r>
    </w:p>
    <w:p w:rsidR="00011FC9" w:rsidRDefault="00011FC9">
      <w:pPr>
        <w:spacing w:line="400" w:lineRule="atLeast"/>
        <w:ind w:firstLine="260"/>
        <w:rPr>
          <w:snapToGrid w:val="0"/>
          <w:sz w:val="28"/>
        </w:rPr>
      </w:pPr>
      <w:r>
        <w:rPr>
          <w:snapToGrid w:val="0"/>
          <w:sz w:val="28"/>
        </w:rPr>
        <w:t>Норма обслуживания устанавливает число объектов (единиц оборудования, площадей. рабочих мест, посетителей), которое должно обслуживаться одним работником.</w:t>
      </w:r>
    </w:p>
    <w:p w:rsidR="00011FC9" w:rsidRDefault="00011FC9">
      <w:pPr>
        <w:spacing w:line="400" w:lineRule="atLeast"/>
        <w:ind w:firstLine="260"/>
        <w:rPr>
          <w:snapToGrid w:val="0"/>
          <w:sz w:val="28"/>
        </w:rPr>
      </w:pPr>
      <w:r>
        <w:rPr>
          <w:snapToGrid w:val="0"/>
          <w:sz w:val="28"/>
        </w:rPr>
        <w:t>Норма управляемости определяет рациональное число подчиненных для одного руководителя.</w:t>
      </w:r>
    </w:p>
    <w:p w:rsidR="00011FC9" w:rsidRDefault="00011FC9">
      <w:pPr>
        <w:pStyle w:val="a3"/>
        <w:rPr>
          <w:snapToGrid w:val="0"/>
        </w:rPr>
      </w:pPr>
      <w:r>
        <w:rPr>
          <w:snapToGrid w:val="0"/>
        </w:rPr>
        <w:t>На ветчину норматива оказывают влияние состояние средств и предметов труда. особенности исполнителя (человека) и уровень механизации труда. Классификация факторов, определяющих норму труда</w:t>
      </w:r>
    </w:p>
    <w:p w:rsidR="00011FC9" w:rsidRDefault="00011FC9">
      <w:pPr>
        <w:pStyle w:val="a3"/>
        <w:rPr>
          <w:snapToGrid w:val="0"/>
        </w:rPr>
      </w:pPr>
    </w:p>
    <w:p w:rsidR="00011FC9" w:rsidRDefault="00011FC9">
      <w:pPr>
        <w:pStyle w:val="a3"/>
      </w:pPr>
      <w:r>
        <w:rPr>
          <w:snapToGrid w:val="0"/>
        </w:rPr>
        <w:t>Также покажем в таблице содержание затрат рабочего времени.</w:t>
      </w:r>
    </w:p>
    <w:tbl>
      <w:tblPr>
        <w:tblW w:w="0" w:type="auto"/>
        <w:tblInd w:w="-8" w:type="dxa"/>
        <w:tblLayout w:type="fixed"/>
        <w:tblCellMar>
          <w:left w:w="40" w:type="dxa"/>
          <w:right w:w="40" w:type="dxa"/>
        </w:tblCellMar>
        <w:tblLook w:val="0000" w:firstRow="0" w:lastRow="0" w:firstColumn="0" w:lastColumn="0" w:noHBand="0" w:noVBand="0"/>
      </w:tblPr>
      <w:tblGrid>
        <w:gridCol w:w="2268"/>
        <w:gridCol w:w="3119"/>
        <w:gridCol w:w="3260"/>
      </w:tblGrid>
      <w:tr w:rsidR="00011FC9">
        <w:trPr>
          <w:trHeight w:hRule="exact" w:val="805"/>
        </w:trPr>
        <w:tc>
          <w:tcPr>
            <w:tcW w:w="2268"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r>
              <w:rPr>
                <w:snapToGrid w:val="0"/>
                <w:sz w:val="28"/>
              </w:rPr>
              <w:t>Эле</w:t>
            </w:r>
            <w:bookmarkStart w:id="0" w:name="OCRUncertain001"/>
            <w:r>
              <w:rPr>
                <w:snapToGrid w:val="0"/>
                <w:sz w:val="28"/>
              </w:rPr>
              <w:t>м</w:t>
            </w:r>
            <w:bookmarkEnd w:id="0"/>
            <w:r>
              <w:rPr>
                <w:snapToGrid w:val="0"/>
                <w:sz w:val="28"/>
              </w:rPr>
              <w:t>е</w:t>
            </w:r>
            <w:bookmarkStart w:id="1" w:name="OCRUncertain002"/>
            <w:r>
              <w:rPr>
                <w:snapToGrid w:val="0"/>
                <w:sz w:val="28"/>
              </w:rPr>
              <w:t>н</w:t>
            </w:r>
            <w:bookmarkEnd w:id="1"/>
            <w:r>
              <w:rPr>
                <w:snapToGrid w:val="0"/>
                <w:sz w:val="28"/>
              </w:rPr>
              <w:t>ты затрат</w:t>
            </w:r>
          </w:p>
        </w:tc>
        <w:tc>
          <w:tcPr>
            <w:tcW w:w="3119"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r>
              <w:rPr>
                <w:snapToGrid w:val="0"/>
                <w:sz w:val="28"/>
              </w:rPr>
              <w:t>Про</w:t>
            </w:r>
            <w:bookmarkStart w:id="2" w:name="OCRUncertain003"/>
            <w:r>
              <w:rPr>
                <w:snapToGrid w:val="0"/>
                <w:sz w:val="28"/>
              </w:rPr>
              <w:t>и</w:t>
            </w:r>
            <w:bookmarkEnd w:id="2"/>
            <w:r>
              <w:rPr>
                <w:snapToGrid w:val="0"/>
                <w:sz w:val="28"/>
              </w:rPr>
              <w:t>зво</w:t>
            </w:r>
            <w:bookmarkStart w:id="3" w:name="OCRUncertain004"/>
            <w:r>
              <w:rPr>
                <w:snapToGrid w:val="0"/>
                <w:sz w:val="28"/>
              </w:rPr>
              <w:t>д</w:t>
            </w:r>
            <w:bookmarkEnd w:id="3"/>
            <w:r>
              <w:rPr>
                <w:snapToGrid w:val="0"/>
                <w:sz w:val="28"/>
              </w:rPr>
              <w:t>ственный персонал</w:t>
            </w:r>
          </w:p>
        </w:tc>
        <w:tc>
          <w:tcPr>
            <w:tcW w:w="3260"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r>
              <w:rPr>
                <w:snapToGrid w:val="0"/>
                <w:sz w:val="28"/>
              </w:rPr>
              <w:t>Управленческ</w:t>
            </w:r>
            <w:bookmarkStart w:id="4" w:name="OCRUncertain005"/>
            <w:r>
              <w:rPr>
                <w:snapToGrid w:val="0"/>
                <w:sz w:val="28"/>
              </w:rPr>
              <w:t>ий</w:t>
            </w:r>
            <w:bookmarkEnd w:id="4"/>
            <w:r>
              <w:rPr>
                <w:snapToGrid w:val="0"/>
                <w:sz w:val="28"/>
              </w:rPr>
              <w:t xml:space="preserve"> персона</w:t>
            </w:r>
            <w:bookmarkStart w:id="5" w:name="OCRUncertain006"/>
            <w:r>
              <w:rPr>
                <w:snapToGrid w:val="0"/>
                <w:sz w:val="28"/>
              </w:rPr>
              <w:t>л</w:t>
            </w:r>
            <w:bookmarkEnd w:id="5"/>
          </w:p>
        </w:tc>
      </w:tr>
      <w:tr w:rsidR="00011FC9">
        <w:trPr>
          <w:trHeight w:hRule="exact" w:val="2277"/>
        </w:trPr>
        <w:tc>
          <w:tcPr>
            <w:tcW w:w="2268" w:type="dxa"/>
            <w:tcBorders>
              <w:top w:val="single" w:sz="6" w:space="0" w:color="auto"/>
              <w:left w:val="single" w:sz="6" w:space="0" w:color="auto"/>
              <w:right w:val="single" w:sz="6" w:space="0" w:color="auto"/>
            </w:tcBorders>
          </w:tcPr>
          <w:p w:rsidR="00011FC9" w:rsidRDefault="00011FC9">
            <w:pPr>
              <w:widowControl w:val="0"/>
              <w:spacing w:before="40"/>
              <w:rPr>
                <w:snapToGrid w:val="0"/>
                <w:sz w:val="28"/>
              </w:rPr>
            </w:pPr>
            <w:r>
              <w:rPr>
                <w:noProof/>
                <w:snapToGrid w:val="0"/>
                <w:sz w:val="28"/>
              </w:rPr>
              <w:t>1.</w:t>
            </w:r>
            <w:r>
              <w:rPr>
                <w:snapToGrid w:val="0"/>
                <w:sz w:val="28"/>
              </w:rPr>
              <w:t xml:space="preserve"> Время работы О</w:t>
            </w:r>
            <w:bookmarkStart w:id="6" w:name="OCRUncertain007"/>
            <w:r>
              <w:rPr>
                <w:snapToGrid w:val="0"/>
                <w:sz w:val="28"/>
              </w:rPr>
              <w:t>п</w:t>
            </w:r>
            <w:bookmarkEnd w:id="6"/>
            <w:r>
              <w:rPr>
                <w:snapToGrid w:val="0"/>
                <w:sz w:val="28"/>
              </w:rPr>
              <w:t>еративное (производ</w:t>
            </w:r>
            <w:bookmarkStart w:id="7" w:name="OCRUncertain008"/>
            <w:r>
              <w:rPr>
                <w:snapToGrid w:val="0"/>
                <w:sz w:val="28"/>
              </w:rPr>
              <w:t>и</w:t>
            </w:r>
            <w:bookmarkEnd w:id="7"/>
            <w:r>
              <w:rPr>
                <w:snapToGrid w:val="0"/>
                <w:sz w:val="28"/>
              </w:rPr>
              <w:t>тельное время)</w:t>
            </w:r>
          </w:p>
        </w:tc>
        <w:tc>
          <w:tcPr>
            <w:tcW w:w="3119" w:type="dxa"/>
            <w:tcBorders>
              <w:top w:val="single" w:sz="6" w:space="0" w:color="auto"/>
              <w:left w:val="single" w:sz="6" w:space="0" w:color="auto"/>
              <w:right w:val="single" w:sz="6" w:space="0" w:color="auto"/>
            </w:tcBorders>
          </w:tcPr>
          <w:p w:rsidR="00011FC9" w:rsidRDefault="00011FC9">
            <w:pPr>
              <w:widowControl w:val="0"/>
              <w:spacing w:before="40"/>
              <w:rPr>
                <w:snapToGrid w:val="0"/>
                <w:sz w:val="28"/>
              </w:rPr>
            </w:pPr>
            <w:r>
              <w:rPr>
                <w:snapToGrid w:val="0"/>
                <w:sz w:val="28"/>
              </w:rPr>
              <w:t>Время осно</w:t>
            </w:r>
            <w:bookmarkStart w:id="8" w:name="OCRUncertain009"/>
            <w:r>
              <w:rPr>
                <w:snapToGrid w:val="0"/>
                <w:sz w:val="28"/>
              </w:rPr>
              <w:t>вн</w:t>
            </w:r>
            <w:bookmarkEnd w:id="8"/>
            <w:r>
              <w:rPr>
                <w:snapToGrid w:val="0"/>
                <w:sz w:val="28"/>
              </w:rPr>
              <w:t xml:space="preserve">ой </w:t>
            </w:r>
            <w:bookmarkStart w:id="9" w:name="OCRUncertain010"/>
            <w:r>
              <w:rPr>
                <w:snapToGrid w:val="0"/>
                <w:sz w:val="28"/>
              </w:rPr>
              <w:t>и</w:t>
            </w:r>
            <w:bookmarkEnd w:id="9"/>
            <w:r>
              <w:rPr>
                <w:snapToGrid w:val="0"/>
                <w:sz w:val="28"/>
              </w:rPr>
              <w:t xml:space="preserve"> вспомогательной т идет процесс управления проду</w:t>
            </w:r>
            <w:bookmarkStart w:id="10" w:name="OCRUncertain011"/>
            <w:r>
              <w:rPr>
                <w:snapToGrid w:val="0"/>
                <w:sz w:val="28"/>
              </w:rPr>
              <w:t>к</w:t>
            </w:r>
            <w:bookmarkEnd w:id="10"/>
            <w:r>
              <w:rPr>
                <w:snapToGrid w:val="0"/>
                <w:sz w:val="28"/>
              </w:rPr>
              <w:t>то</w:t>
            </w:r>
            <w:bookmarkStart w:id="11" w:name="OCRUncertain012"/>
            <w:r>
              <w:rPr>
                <w:snapToGrid w:val="0"/>
                <w:sz w:val="28"/>
              </w:rPr>
              <w:t>м</w:t>
            </w:r>
            <w:bookmarkEnd w:id="11"/>
            <w:r>
              <w:rPr>
                <w:snapToGrid w:val="0"/>
                <w:sz w:val="28"/>
              </w:rPr>
              <w:t xml:space="preserve"> труда те</w:t>
            </w:r>
            <w:bookmarkStart w:id="12" w:name="OCRUncertain013"/>
            <w:r>
              <w:rPr>
                <w:snapToGrid w:val="0"/>
                <w:sz w:val="28"/>
              </w:rPr>
              <w:t>х</w:t>
            </w:r>
            <w:bookmarkEnd w:id="12"/>
            <w:r>
              <w:rPr>
                <w:snapToGrid w:val="0"/>
                <w:sz w:val="28"/>
              </w:rPr>
              <w:t>нологической работы, в течен</w:t>
            </w:r>
            <w:bookmarkStart w:id="13" w:name="OCRUncertain014"/>
            <w:r>
              <w:rPr>
                <w:snapToGrid w:val="0"/>
                <w:sz w:val="28"/>
              </w:rPr>
              <w:t>и</w:t>
            </w:r>
            <w:bookmarkEnd w:id="13"/>
            <w:r>
              <w:rPr>
                <w:snapToGrid w:val="0"/>
                <w:sz w:val="28"/>
              </w:rPr>
              <w:t>е которого</w:t>
            </w:r>
          </w:p>
        </w:tc>
        <w:tc>
          <w:tcPr>
            <w:tcW w:w="3260" w:type="dxa"/>
            <w:tcBorders>
              <w:top w:val="single" w:sz="6" w:space="0" w:color="auto"/>
              <w:left w:val="single" w:sz="6" w:space="0" w:color="auto"/>
              <w:right w:val="single" w:sz="6" w:space="0" w:color="auto"/>
            </w:tcBorders>
          </w:tcPr>
          <w:p w:rsidR="00011FC9" w:rsidRDefault="00011FC9">
            <w:pPr>
              <w:widowControl w:val="0"/>
              <w:spacing w:before="40"/>
              <w:rPr>
                <w:snapToGrid w:val="0"/>
                <w:sz w:val="28"/>
              </w:rPr>
            </w:pPr>
            <w:r>
              <w:rPr>
                <w:snapToGrid w:val="0"/>
                <w:sz w:val="28"/>
              </w:rPr>
              <w:t>Время основной и вспомога</w:t>
            </w:r>
            <w:bookmarkStart w:id="14" w:name="OCRUncertain015"/>
            <w:r>
              <w:rPr>
                <w:snapToGrid w:val="0"/>
                <w:sz w:val="28"/>
              </w:rPr>
              <w:softHyphen/>
            </w:r>
            <w:bookmarkEnd w:id="14"/>
            <w:r>
              <w:rPr>
                <w:snapToGrid w:val="0"/>
                <w:sz w:val="28"/>
              </w:rPr>
              <w:t>тельной работы, в те</w:t>
            </w:r>
            <w:bookmarkStart w:id="15" w:name="OCRUncertain016"/>
            <w:r>
              <w:rPr>
                <w:snapToGrid w:val="0"/>
                <w:sz w:val="28"/>
              </w:rPr>
              <w:t>ч</w:t>
            </w:r>
            <w:bookmarkEnd w:id="15"/>
            <w:r>
              <w:rPr>
                <w:snapToGrid w:val="0"/>
                <w:sz w:val="28"/>
              </w:rPr>
              <w:t>ение кото</w:t>
            </w:r>
            <w:bookmarkStart w:id="16" w:name="OCRUncertain017"/>
            <w:r>
              <w:rPr>
                <w:snapToGrid w:val="0"/>
                <w:sz w:val="28"/>
              </w:rPr>
              <w:softHyphen/>
            </w:r>
            <w:bookmarkEnd w:id="16"/>
            <w:r>
              <w:rPr>
                <w:snapToGrid w:val="0"/>
                <w:sz w:val="28"/>
              </w:rPr>
              <w:t>рого идет процесс управления производством</w:t>
            </w:r>
          </w:p>
        </w:tc>
      </w:tr>
      <w:tr w:rsidR="00011FC9">
        <w:trPr>
          <w:trHeight w:hRule="exact" w:val="1813"/>
        </w:trPr>
        <w:tc>
          <w:tcPr>
            <w:tcW w:w="2268"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Основное время</w:t>
            </w:r>
          </w:p>
        </w:tc>
        <w:tc>
          <w:tcPr>
            <w:tcW w:w="3119"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 xml:space="preserve">Качественное </w:t>
            </w:r>
            <w:bookmarkStart w:id="17" w:name="OCRUncertain018"/>
            <w:r>
              <w:rPr>
                <w:snapToGrid w:val="0"/>
                <w:sz w:val="28"/>
              </w:rPr>
              <w:t>и</w:t>
            </w:r>
            <w:bookmarkEnd w:id="17"/>
            <w:r>
              <w:rPr>
                <w:snapToGrid w:val="0"/>
                <w:sz w:val="28"/>
              </w:rPr>
              <w:t>ли ко</w:t>
            </w:r>
            <w:bookmarkStart w:id="18" w:name="OCRUncertain019"/>
            <w:r>
              <w:rPr>
                <w:snapToGrid w:val="0"/>
                <w:sz w:val="28"/>
              </w:rPr>
              <w:t>л</w:t>
            </w:r>
            <w:bookmarkEnd w:id="18"/>
            <w:r>
              <w:rPr>
                <w:snapToGrid w:val="0"/>
                <w:sz w:val="28"/>
              </w:rPr>
              <w:t>ичественное изме</w:t>
            </w:r>
            <w:bookmarkStart w:id="19" w:name="OCRUncertain020"/>
            <w:r>
              <w:rPr>
                <w:snapToGrid w:val="0"/>
                <w:sz w:val="28"/>
              </w:rPr>
              <w:softHyphen/>
            </w:r>
            <w:bookmarkEnd w:id="19"/>
            <w:r>
              <w:rPr>
                <w:snapToGrid w:val="0"/>
                <w:sz w:val="28"/>
              </w:rPr>
              <w:t>нен</w:t>
            </w:r>
            <w:bookmarkStart w:id="20" w:name="OCRUncertain021"/>
            <w:r>
              <w:rPr>
                <w:snapToGrid w:val="0"/>
                <w:sz w:val="28"/>
              </w:rPr>
              <w:t>и</w:t>
            </w:r>
            <w:bookmarkEnd w:id="20"/>
            <w:r>
              <w:rPr>
                <w:snapToGrid w:val="0"/>
                <w:sz w:val="28"/>
              </w:rPr>
              <w:t>я предмета труда (сырья, материалов)</w:t>
            </w:r>
          </w:p>
        </w:tc>
        <w:tc>
          <w:tcPr>
            <w:tcW w:w="3260"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Качественное или количест</w:t>
            </w:r>
            <w:bookmarkStart w:id="21" w:name="OCRUncertain022"/>
            <w:r>
              <w:rPr>
                <w:snapToGrid w:val="0"/>
                <w:sz w:val="28"/>
              </w:rPr>
              <w:softHyphen/>
            </w:r>
            <w:bookmarkEnd w:id="21"/>
            <w:r>
              <w:rPr>
                <w:snapToGrid w:val="0"/>
                <w:sz w:val="28"/>
              </w:rPr>
              <w:t>венное изменение состава или содержания информации</w:t>
            </w:r>
          </w:p>
        </w:tc>
      </w:tr>
      <w:tr w:rsidR="00011FC9">
        <w:trPr>
          <w:trHeight w:hRule="exact" w:val="2122"/>
        </w:trPr>
        <w:tc>
          <w:tcPr>
            <w:tcW w:w="2268"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Вс</w:t>
            </w:r>
            <w:bookmarkStart w:id="22" w:name="OCRUncertain023"/>
            <w:r>
              <w:rPr>
                <w:snapToGrid w:val="0"/>
                <w:sz w:val="28"/>
              </w:rPr>
              <w:t>п</w:t>
            </w:r>
            <w:bookmarkEnd w:id="22"/>
            <w:r>
              <w:rPr>
                <w:snapToGrid w:val="0"/>
                <w:sz w:val="28"/>
              </w:rPr>
              <w:t xml:space="preserve">омогательное </w:t>
            </w:r>
            <w:bookmarkStart w:id="23" w:name="OCRUncertain024"/>
            <w:r>
              <w:rPr>
                <w:snapToGrid w:val="0"/>
                <w:sz w:val="28"/>
              </w:rPr>
              <w:t>в</w:t>
            </w:r>
            <w:bookmarkEnd w:id="23"/>
            <w:r>
              <w:rPr>
                <w:snapToGrid w:val="0"/>
                <w:sz w:val="28"/>
              </w:rPr>
              <w:t>ре</w:t>
            </w:r>
            <w:bookmarkStart w:id="24" w:name="OCRUncertain025"/>
            <w:r>
              <w:rPr>
                <w:snapToGrid w:val="0"/>
                <w:sz w:val="28"/>
              </w:rPr>
              <w:t>м</w:t>
            </w:r>
            <w:bookmarkEnd w:id="24"/>
            <w:r>
              <w:rPr>
                <w:snapToGrid w:val="0"/>
                <w:sz w:val="28"/>
              </w:rPr>
              <w:t>я</w:t>
            </w:r>
          </w:p>
        </w:tc>
        <w:tc>
          <w:tcPr>
            <w:tcW w:w="3119"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Время, затраченное на установку, крепление, выверку дета</w:t>
            </w:r>
            <w:bookmarkStart w:id="25" w:name="OCRUncertain026"/>
            <w:r>
              <w:rPr>
                <w:snapToGrid w:val="0"/>
                <w:sz w:val="28"/>
              </w:rPr>
              <w:t>л</w:t>
            </w:r>
            <w:bookmarkEnd w:id="25"/>
            <w:r>
              <w:rPr>
                <w:snapToGrid w:val="0"/>
                <w:sz w:val="28"/>
              </w:rPr>
              <w:t>ей, перемещение деталей и съем готовой продук</w:t>
            </w:r>
            <w:bookmarkStart w:id="26" w:name="OCRUncertain028"/>
            <w:r>
              <w:rPr>
                <w:snapToGrid w:val="0"/>
                <w:sz w:val="28"/>
              </w:rPr>
              <w:t>ц</w:t>
            </w:r>
            <w:bookmarkEnd w:id="26"/>
            <w:r>
              <w:rPr>
                <w:snapToGrid w:val="0"/>
                <w:sz w:val="28"/>
              </w:rPr>
              <w:t>ии</w:t>
            </w:r>
          </w:p>
        </w:tc>
        <w:tc>
          <w:tcPr>
            <w:tcW w:w="3260"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 xml:space="preserve">Время на сбор и регистрацию </w:t>
            </w:r>
          </w:p>
          <w:p w:rsidR="00011FC9" w:rsidRDefault="00011FC9">
            <w:pPr>
              <w:widowControl w:val="0"/>
              <w:spacing w:before="40"/>
              <w:rPr>
                <w:snapToGrid w:val="0"/>
                <w:sz w:val="28"/>
              </w:rPr>
            </w:pPr>
            <w:r>
              <w:rPr>
                <w:snapToGrid w:val="0"/>
                <w:sz w:val="28"/>
              </w:rPr>
              <w:t>пер</w:t>
            </w:r>
            <w:bookmarkStart w:id="27" w:name="OCRUncertain029"/>
            <w:r>
              <w:rPr>
                <w:snapToGrid w:val="0"/>
                <w:sz w:val="28"/>
              </w:rPr>
              <w:t>в</w:t>
            </w:r>
            <w:bookmarkEnd w:id="27"/>
            <w:r>
              <w:rPr>
                <w:snapToGrid w:val="0"/>
                <w:sz w:val="28"/>
              </w:rPr>
              <w:t xml:space="preserve">ичной </w:t>
            </w:r>
          </w:p>
          <w:p w:rsidR="00011FC9" w:rsidRDefault="00011FC9">
            <w:pPr>
              <w:widowControl w:val="0"/>
              <w:spacing w:before="40"/>
              <w:rPr>
                <w:snapToGrid w:val="0"/>
                <w:sz w:val="28"/>
              </w:rPr>
            </w:pPr>
            <w:r>
              <w:rPr>
                <w:snapToGrid w:val="0"/>
                <w:sz w:val="28"/>
              </w:rPr>
              <w:t>информа</w:t>
            </w:r>
            <w:bookmarkStart w:id="28" w:name="OCRUncertain030"/>
            <w:r>
              <w:rPr>
                <w:snapToGrid w:val="0"/>
                <w:sz w:val="28"/>
              </w:rPr>
              <w:t>ц</w:t>
            </w:r>
            <w:bookmarkEnd w:id="28"/>
            <w:r>
              <w:rPr>
                <w:snapToGrid w:val="0"/>
                <w:sz w:val="28"/>
              </w:rPr>
              <w:t>и</w:t>
            </w:r>
            <w:bookmarkStart w:id="29" w:name="OCRUncertain031"/>
            <w:r>
              <w:rPr>
                <w:snapToGrid w:val="0"/>
                <w:sz w:val="28"/>
              </w:rPr>
              <w:t>я</w:t>
            </w:r>
            <w:bookmarkEnd w:id="29"/>
          </w:p>
        </w:tc>
      </w:tr>
      <w:tr w:rsidR="00011FC9">
        <w:trPr>
          <w:trHeight w:hRule="exact" w:val="1429"/>
        </w:trPr>
        <w:tc>
          <w:tcPr>
            <w:tcW w:w="2268"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Разова</w:t>
            </w:r>
            <w:bookmarkStart w:id="30" w:name="OCRUncertain032"/>
            <w:r>
              <w:rPr>
                <w:snapToGrid w:val="0"/>
                <w:sz w:val="28"/>
              </w:rPr>
              <w:t>я</w:t>
            </w:r>
            <w:bookmarkEnd w:id="30"/>
            <w:r>
              <w:rPr>
                <w:snapToGrid w:val="0"/>
                <w:sz w:val="28"/>
              </w:rPr>
              <w:t xml:space="preserve"> (случайная) работа</w:t>
            </w:r>
          </w:p>
        </w:tc>
        <w:tc>
          <w:tcPr>
            <w:tcW w:w="3119"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 xml:space="preserve">Работа, не </w:t>
            </w:r>
            <w:bookmarkStart w:id="31" w:name="OCRUncertain033"/>
            <w:r>
              <w:rPr>
                <w:snapToGrid w:val="0"/>
                <w:sz w:val="28"/>
              </w:rPr>
              <w:t>х</w:t>
            </w:r>
            <w:bookmarkEnd w:id="31"/>
            <w:r>
              <w:rPr>
                <w:snapToGrid w:val="0"/>
                <w:sz w:val="28"/>
              </w:rPr>
              <w:t>арактерная для данного рабочего места</w:t>
            </w:r>
          </w:p>
        </w:tc>
        <w:tc>
          <w:tcPr>
            <w:tcW w:w="3260" w:type="dxa"/>
            <w:tcBorders>
              <w:left w:val="single" w:sz="6" w:space="0" w:color="auto"/>
              <w:right w:val="single" w:sz="6" w:space="0" w:color="auto"/>
            </w:tcBorders>
          </w:tcPr>
          <w:p w:rsidR="00011FC9" w:rsidRDefault="00011FC9">
            <w:pPr>
              <w:widowControl w:val="0"/>
              <w:spacing w:before="40"/>
              <w:rPr>
                <w:snapToGrid w:val="0"/>
                <w:sz w:val="28"/>
              </w:rPr>
            </w:pPr>
            <w:r>
              <w:rPr>
                <w:snapToGrid w:val="0"/>
                <w:sz w:val="28"/>
              </w:rPr>
              <w:t>Работа, не свойственная для ква</w:t>
            </w:r>
            <w:bookmarkStart w:id="32" w:name="OCRUncertain034"/>
            <w:r>
              <w:rPr>
                <w:snapToGrid w:val="0"/>
                <w:sz w:val="28"/>
              </w:rPr>
              <w:t>л</w:t>
            </w:r>
            <w:bookmarkEnd w:id="32"/>
            <w:r>
              <w:rPr>
                <w:snapToGrid w:val="0"/>
                <w:sz w:val="28"/>
              </w:rPr>
              <w:t>ификации или должности работника</w:t>
            </w:r>
          </w:p>
        </w:tc>
      </w:tr>
      <w:tr w:rsidR="00011FC9">
        <w:trPr>
          <w:trHeight w:hRule="exact" w:val="7797"/>
        </w:trPr>
        <w:tc>
          <w:tcPr>
            <w:tcW w:w="2268" w:type="dxa"/>
            <w:tcBorders>
              <w:left w:val="single" w:sz="6" w:space="0" w:color="auto"/>
              <w:right w:val="single" w:sz="6" w:space="0" w:color="auto"/>
            </w:tcBorders>
          </w:tcPr>
          <w:p w:rsidR="00011FC9" w:rsidRDefault="00011FC9">
            <w:pPr>
              <w:pStyle w:val="20"/>
              <w:spacing w:line="20" w:lineRule="atLeast"/>
              <w:rPr>
                <w:snapToGrid w:val="0"/>
              </w:rPr>
            </w:pPr>
            <w:r>
              <w:rPr>
                <w:snapToGrid w:val="0"/>
              </w:rPr>
              <w:t>2.Подготовиельно-заключительное время</w:t>
            </w:r>
          </w:p>
          <w:p w:rsidR="00011FC9" w:rsidRDefault="00011FC9">
            <w:pPr>
              <w:pStyle w:val="20"/>
              <w:spacing w:line="20" w:lineRule="atLeast"/>
              <w:rPr>
                <w:snapToGrid w:val="0"/>
              </w:rPr>
            </w:pP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r>
              <w:rPr>
                <w:snapToGrid w:val="0"/>
                <w:sz w:val="28"/>
              </w:rPr>
              <w:t xml:space="preserve">Полученке задания </w:t>
            </w: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r>
              <w:rPr>
                <w:snapToGrid w:val="0"/>
                <w:sz w:val="28"/>
              </w:rPr>
              <w:t xml:space="preserve">Подготовка к работе </w:t>
            </w: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p>
          <w:p w:rsidR="00011FC9" w:rsidRDefault="00011FC9">
            <w:pPr>
              <w:widowControl w:val="0"/>
              <w:spacing w:before="40" w:line="20" w:lineRule="atLeast"/>
              <w:rPr>
                <w:snapToGrid w:val="0"/>
                <w:sz w:val="28"/>
              </w:rPr>
            </w:pPr>
            <w:r>
              <w:rPr>
                <w:snapToGrid w:val="0"/>
                <w:sz w:val="28"/>
              </w:rPr>
              <w:t>Сдача работ</w:t>
            </w:r>
          </w:p>
        </w:tc>
        <w:tc>
          <w:tcPr>
            <w:tcW w:w="3119" w:type="dxa"/>
            <w:tcBorders>
              <w:left w:val="single" w:sz="6" w:space="0" w:color="auto"/>
              <w:right w:val="single" w:sz="6" w:space="0" w:color="auto"/>
            </w:tcBorders>
          </w:tcPr>
          <w:p w:rsidR="00011FC9" w:rsidRDefault="00011FC9">
            <w:pPr>
              <w:pStyle w:val="a3"/>
              <w:widowControl w:val="0"/>
              <w:spacing w:before="40" w:line="20" w:lineRule="atLeast"/>
              <w:rPr>
                <w:snapToGrid w:val="0"/>
              </w:rPr>
            </w:pPr>
            <w:r>
              <w:rPr>
                <w:snapToGrid w:val="0"/>
              </w:rPr>
              <w:t>Время на получение заданы, подготовку к работе и сдачу готовой продукции</w:t>
            </w:r>
          </w:p>
          <w:p w:rsidR="00011FC9" w:rsidRDefault="00011FC9">
            <w:pPr>
              <w:spacing w:line="20" w:lineRule="atLeast"/>
              <w:ind w:firstLine="220"/>
              <w:jc w:val="both"/>
              <w:rPr>
                <w:snapToGrid w:val="0"/>
                <w:sz w:val="28"/>
              </w:rPr>
            </w:pPr>
          </w:p>
          <w:p w:rsidR="00011FC9" w:rsidRDefault="00011FC9">
            <w:pPr>
              <w:spacing w:line="20" w:lineRule="atLeast"/>
              <w:ind w:firstLine="220"/>
              <w:jc w:val="both"/>
              <w:rPr>
                <w:snapToGrid w:val="0"/>
                <w:sz w:val="28"/>
              </w:rPr>
            </w:pPr>
            <w:r>
              <w:rPr>
                <w:snapToGrid w:val="0"/>
                <w:sz w:val="28"/>
              </w:rPr>
              <w:t>Получение наряд-задания, инструмента, приспособления, техни-ческой документации и вводного инструктажа</w:t>
            </w:r>
          </w:p>
          <w:p w:rsidR="00011FC9" w:rsidRDefault="00011FC9">
            <w:pPr>
              <w:spacing w:line="20" w:lineRule="atLeast"/>
              <w:ind w:firstLine="220"/>
              <w:jc w:val="both"/>
              <w:rPr>
                <w:snapToGrid w:val="0"/>
                <w:sz w:val="28"/>
              </w:rPr>
            </w:pPr>
          </w:p>
          <w:p w:rsidR="00011FC9" w:rsidRDefault="00011FC9">
            <w:pPr>
              <w:spacing w:line="20" w:lineRule="atLeast"/>
              <w:ind w:firstLine="220"/>
              <w:jc w:val="both"/>
              <w:rPr>
                <w:snapToGrid w:val="0"/>
                <w:sz w:val="28"/>
              </w:rPr>
            </w:pPr>
          </w:p>
          <w:p w:rsidR="00011FC9" w:rsidRDefault="00011FC9">
            <w:pPr>
              <w:spacing w:line="20" w:lineRule="atLeast"/>
              <w:ind w:firstLine="220"/>
              <w:jc w:val="both"/>
              <w:rPr>
                <w:snapToGrid w:val="0"/>
                <w:sz w:val="28"/>
              </w:rPr>
            </w:pPr>
            <w:r>
              <w:rPr>
                <w:snapToGrid w:val="0"/>
                <w:sz w:val="28"/>
              </w:rPr>
              <w:t>Изучение технического документа, подготовка станка, механизмов и инструментов</w:t>
            </w:r>
          </w:p>
          <w:p w:rsidR="00011FC9" w:rsidRDefault="00011FC9">
            <w:pPr>
              <w:spacing w:line="20" w:lineRule="atLeast"/>
              <w:ind w:firstLine="220"/>
              <w:jc w:val="both"/>
              <w:rPr>
                <w:snapToGrid w:val="0"/>
                <w:sz w:val="28"/>
              </w:rPr>
            </w:pPr>
          </w:p>
          <w:p w:rsidR="00011FC9" w:rsidRDefault="00011FC9">
            <w:pPr>
              <w:widowControl w:val="0"/>
              <w:spacing w:before="40" w:line="20" w:lineRule="atLeast"/>
              <w:jc w:val="both"/>
              <w:rPr>
                <w:snapToGrid w:val="0"/>
                <w:sz w:val="28"/>
              </w:rPr>
            </w:pPr>
            <w:r>
              <w:rPr>
                <w:snapToGrid w:val="0"/>
                <w:sz w:val="28"/>
              </w:rPr>
              <w:t xml:space="preserve">   Сдача на склад остатков материалов и заготовок, инструмента, технической докуме-нтами и изготовленной продукции</w:t>
            </w:r>
          </w:p>
        </w:tc>
        <w:tc>
          <w:tcPr>
            <w:tcW w:w="3260" w:type="dxa"/>
            <w:tcBorders>
              <w:left w:val="single" w:sz="6" w:space="0" w:color="auto"/>
              <w:right w:val="single" w:sz="6" w:space="0" w:color="auto"/>
            </w:tcBorders>
          </w:tcPr>
          <w:p w:rsidR="00011FC9" w:rsidRDefault="00011FC9">
            <w:pPr>
              <w:spacing w:line="20" w:lineRule="atLeast"/>
              <w:ind w:firstLine="220"/>
              <w:rPr>
                <w:snapToGrid w:val="0"/>
                <w:sz w:val="28"/>
              </w:rPr>
            </w:pPr>
            <w:r>
              <w:rPr>
                <w:snapToGrid w:val="0"/>
                <w:sz w:val="28"/>
              </w:rPr>
              <w:t>Время на постановку цели, подготовку к работе и заверше</w:t>
            </w:r>
            <w:r>
              <w:rPr>
                <w:snapToGrid w:val="0"/>
                <w:sz w:val="28"/>
              </w:rPr>
              <w:softHyphen/>
              <w:t>ние решения задачи</w:t>
            </w:r>
          </w:p>
          <w:p w:rsidR="00011FC9" w:rsidRDefault="00011FC9">
            <w:pPr>
              <w:spacing w:line="20" w:lineRule="atLeast"/>
              <w:ind w:firstLine="200"/>
              <w:rPr>
                <w:snapToGrid w:val="0"/>
                <w:sz w:val="28"/>
              </w:rPr>
            </w:pPr>
          </w:p>
          <w:p w:rsidR="00011FC9" w:rsidRDefault="00011FC9">
            <w:pPr>
              <w:spacing w:line="20" w:lineRule="atLeast"/>
              <w:ind w:firstLine="200"/>
              <w:rPr>
                <w:snapToGrid w:val="0"/>
                <w:sz w:val="28"/>
              </w:rPr>
            </w:pPr>
            <w:r>
              <w:rPr>
                <w:snapToGrid w:val="0"/>
                <w:sz w:val="28"/>
              </w:rPr>
              <w:t>Время на получение задания от руководителя</w:t>
            </w:r>
          </w:p>
          <w:p w:rsidR="00011FC9" w:rsidRDefault="00011FC9">
            <w:pPr>
              <w:spacing w:line="20" w:lineRule="atLeast"/>
              <w:ind w:firstLine="200"/>
              <w:rPr>
                <w:snapToGrid w:val="0"/>
                <w:sz w:val="28"/>
              </w:rPr>
            </w:pPr>
          </w:p>
          <w:p w:rsidR="00011FC9" w:rsidRDefault="00011FC9">
            <w:pPr>
              <w:spacing w:line="20" w:lineRule="atLeast"/>
              <w:ind w:firstLine="200"/>
              <w:rPr>
                <w:snapToGrid w:val="0"/>
                <w:sz w:val="28"/>
              </w:rPr>
            </w:pPr>
          </w:p>
          <w:p w:rsidR="00011FC9" w:rsidRDefault="00011FC9">
            <w:pPr>
              <w:spacing w:line="20" w:lineRule="atLeast"/>
              <w:ind w:firstLine="200"/>
              <w:rPr>
                <w:snapToGrid w:val="0"/>
                <w:sz w:val="28"/>
              </w:rPr>
            </w:pPr>
          </w:p>
          <w:p w:rsidR="00011FC9" w:rsidRDefault="00011FC9">
            <w:pPr>
              <w:spacing w:line="20" w:lineRule="atLeast"/>
              <w:ind w:firstLine="200"/>
              <w:rPr>
                <w:snapToGrid w:val="0"/>
                <w:sz w:val="28"/>
              </w:rPr>
            </w:pPr>
          </w:p>
          <w:p w:rsidR="00011FC9" w:rsidRDefault="00011FC9">
            <w:pPr>
              <w:spacing w:line="20" w:lineRule="atLeast"/>
              <w:ind w:firstLine="200"/>
              <w:rPr>
                <w:snapToGrid w:val="0"/>
                <w:sz w:val="28"/>
              </w:rPr>
            </w:pPr>
          </w:p>
          <w:p w:rsidR="00011FC9" w:rsidRDefault="00011FC9">
            <w:pPr>
              <w:spacing w:line="20" w:lineRule="atLeast"/>
              <w:ind w:firstLine="200"/>
              <w:jc w:val="both"/>
              <w:rPr>
                <w:snapToGrid w:val="0"/>
                <w:sz w:val="28"/>
              </w:rPr>
            </w:pPr>
            <w:r>
              <w:rPr>
                <w:snapToGrid w:val="0"/>
                <w:sz w:val="28"/>
              </w:rPr>
              <w:t>Время на анализ информации и, инстру-кции и документации</w:t>
            </w:r>
          </w:p>
          <w:p w:rsidR="00011FC9" w:rsidRDefault="00011FC9">
            <w:pPr>
              <w:widowControl w:val="0"/>
              <w:spacing w:before="40" w:line="20" w:lineRule="atLeast"/>
              <w:rPr>
                <w:snapToGrid w:val="0"/>
                <w:sz w:val="28"/>
              </w:rPr>
            </w:pPr>
          </w:p>
          <w:p w:rsidR="00011FC9" w:rsidRDefault="00011FC9">
            <w:pPr>
              <w:widowControl w:val="0"/>
              <w:spacing w:before="40" w:line="20" w:lineRule="atLeast"/>
              <w:jc w:val="both"/>
              <w:rPr>
                <w:snapToGrid w:val="0"/>
                <w:sz w:val="28"/>
              </w:rPr>
            </w:pPr>
            <w:r>
              <w:rPr>
                <w:snapToGrid w:val="0"/>
                <w:sz w:val="28"/>
              </w:rPr>
              <w:t>Сдача документации технических средств и результирую</w:t>
            </w:r>
            <w:r>
              <w:rPr>
                <w:snapToGrid w:val="0"/>
                <w:sz w:val="28"/>
              </w:rPr>
              <w:softHyphen/>
              <w:t>щей информации</w:t>
            </w:r>
          </w:p>
        </w:tc>
      </w:tr>
      <w:tr w:rsidR="00011FC9">
        <w:trPr>
          <w:trHeight w:hRule="exact" w:val="6235"/>
        </w:trPr>
        <w:tc>
          <w:tcPr>
            <w:tcW w:w="2268" w:type="dxa"/>
            <w:tcBorders>
              <w:left w:val="single" w:sz="6" w:space="0" w:color="auto"/>
              <w:right w:val="single" w:sz="6" w:space="0" w:color="auto"/>
            </w:tcBorders>
          </w:tcPr>
          <w:p w:rsidR="00011FC9" w:rsidRDefault="00011FC9">
            <w:pPr>
              <w:widowControl w:val="0"/>
              <w:spacing w:before="40"/>
              <w:jc w:val="both"/>
              <w:rPr>
                <w:snapToGrid w:val="0"/>
                <w:sz w:val="28"/>
              </w:rPr>
            </w:pPr>
            <w:r>
              <w:rPr>
                <w:snapToGrid w:val="0"/>
                <w:sz w:val="28"/>
              </w:rPr>
              <w:t>3. Время на обслу</w:t>
            </w:r>
            <w:r>
              <w:rPr>
                <w:snapToGrid w:val="0"/>
                <w:sz w:val="28"/>
              </w:rPr>
              <w:softHyphen/>
              <w:t>живание рабочего</w:t>
            </w:r>
          </w:p>
        </w:tc>
        <w:tc>
          <w:tcPr>
            <w:tcW w:w="3119" w:type="dxa"/>
            <w:tcBorders>
              <w:left w:val="single" w:sz="6" w:space="0" w:color="auto"/>
              <w:right w:val="single" w:sz="6" w:space="0" w:color="auto"/>
            </w:tcBorders>
          </w:tcPr>
          <w:p w:rsidR="00011FC9" w:rsidRDefault="00011FC9">
            <w:pPr>
              <w:spacing w:line="360" w:lineRule="atLeast"/>
              <w:ind w:firstLine="220"/>
              <w:jc w:val="both"/>
              <w:rPr>
                <w:snapToGrid w:val="0"/>
                <w:sz w:val="28"/>
              </w:rPr>
            </w:pPr>
            <w:r>
              <w:rPr>
                <w:snapToGrid w:val="0"/>
                <w:sz w:val="28"/>
              </w:rPr>
              <w:t>Время на техническое, организационное и материальное обслу-живание рабочего места</w:t>
            </w:r>
          </w:p>
          <w:p w:rsidR="00011FC9" w:rsidRDefault="00011FC9">
            <w:pPr>
              <w:spacing w:line="360" w:lineRule="atLeast"/>
              <w:ind w:firstLine="220"/>
              <w:jc w:val="both"/>
              <w:rPr>
                <w:snapToGrid w:val="0"/>
                <w:sz w:val="28"/>
              </w:rPr>
            </w:pPr>
            <w:r>
              <w:rPr>
                <w:snapToGrid w:val="0"/>
                <w:sz w:val="28"/>
              </w:rPr>
              <w:t>Замена и заточка инструмента, подналадка оборудования в процессе работы, чистка и смазка инструмента и приспо-соблений</w:t>
            </w:r>
          </w:p>
          <w:p w:rsidR="00011FC9" w:rsidRDefault="00011FC9">
            <w:pPr>
              <w:widowControl w:val="0"/>
              <w:spacing w:before="40"/>
              <w:jc w:val="both"/>
              <w:rPr>
                <w:snapToGrid w:val="0"/>
                <w:sz w:val="28"/>
              </w:rPr>
            </w:pPr>
            <w:r>
              <w:rPr>
                <w:snapToGrid w:val="0"/>
                <w:sz w:val="28"/>
              </w:rPr>
              <w:t>Время на поддержание рабочего места в чистоте и порядке, приемка, уборка в начале и конце рабочего дня</w:t>
            </w:r>
          </w:p>
        </w:tc>
        <w:tc>
          <w:tcPr>
            <w:tcW w:w="3260" w:type="dxa"/>
            <w:tcBorders>
              <w:left w:val="single" w:sz="6" w:space="0" w:color="auto"/>
              <w:right w:val="single" w:sz="6" w:space="0" w:color="auto"/>
            </w:tcBorders>
          </w:tcPr>
          <w:p w:rsidR="00011FC9" w:rsidRDefault="00011FC9">
            <w:pPr>
              <w:spacing w:line="360" w:lineRule="atLeast"/>
              <w:ind w:firstLine="220"/>
              <w:jc w:val="both"/>
              <w:rPr>
                <w:snapToGrid w:val="0"/>
                <w:sz w:val="28"/>
              </w:rPr>
            </w:pPr>
            <w:r>
              <w:rPr>
                <w:snapToGrid w:val="0"/>
                <w:sz w:val="28"/>
              </w:rPr>
              <w:t>Время на техническое и организационное обслу-живание рабочего места</w:t>
            </w:r>
          </w:p>
          <w:p w:rsidR="00011FC9" w:rsidRDefault="00011FC9">
            <w:pPr>
              <w:spacing w:line="360" w:lineRule="atLeast"/>
              <w:ind w:firstLine="200"/>
              <w:jc w:val="both"/>
              <w:rPr>
                <w:snapToGrid w:val="0"/>
                <w:sz w:val="28"/>
              </w:rPr>
            </w:pPr>
          </w:p>
          <w:p w:rsidR="00011FC9" w:rsidRDefault="00011FC9">
            <w:pPr>
              <w:spacing w:line="360" w:lineRule="atLeast"/>
              <w:ind w:firstLine="200"/>
              <w:jc w:val="both"/>
              <w:rPr>
                <w:snapToGrid w:val="0"/>
                <w:sz w:val="28"/>
              </w:rPr>
            </w:pPr>
            <w:r>
              <w:rPr>
                <w:snapToGrid w:val="0"/>
                <w:sz w:val="28"/>
              </w:rPr>
              <w:t>Обслуживание техни-ческих средств управ-ления (включение, выключение, контроль приборов.</w:t>
            </w:r>
          </w:p>
          <w:p w:rsidR="00011FC9" w:rsidRDefault="00011FC9">
            <w:pPr>
              <w:widowControl w:val="0"/>
              <w:spacing w:before="40"/>
              <w:jc w:val="both"/>
              <w:rPr>
                <w:snapToGrid w:val="0"/>
                <w:sz w:val="28"/>
              </w:rPr>
            </w:pPr>
            <w:r>
              <w:rPr>
                <w:snapToGrid w:val="0"/>
                <w:sz w:val="28"/>
              </w:rPr>
              <w:t>Подготовка кабинета, пись</w:t>
            </w:r>
            <w:r>
              <w:rPr>
                <w:snapToGrid w:val="0"/>
                <w:sz w:val="28"/>
              </w:rPr>
              <w:softHyphen/>
              <w:t>менного стола, открытие и за</w:t>
            </w:r>
            <w:r>
              <w:rPr>
                <w:snapToGrid w:val="0"/>
                <w:sz w:val="28"/>
              </w:rPr>
              <w:softHyphen/>
              <w:t>крытие сейфа, шкафов и</w:t>
            </w:r>
            <w:r>
              <w:rPr>
                <w:snapToGrid w:val="0"/>
                <w:sz w:val="28"/>
                <w:lang w:val="en-US"/>
              </w:rPr>
              <w:t xml:space="preserve"> </w:t>
            </w:r>
            <w:r>
              <w:rPr>
                <w:smallCaps/>
                <w:snapToGrid w:val="0"/>
                <w:sz w:val="28"/>
                <w:lang w:val="en-US"/>
              </w:rPr>
              <w:t>т.д.</w:t>
            </w:r>
          </w:p>
        </w:tc>
      </w:tr>
      <w:tr w:rsidR="00011FC9">
        <w:trPr>
          <w:trHeight w:hRule="exact" w:val="3675"/>
        </w:trPr>
        <w:tc>
          <w:tcPr>
            <w:tcW w:w="2268" w:type="dxa"/>
            <w:tcBorders>
              <w:left w:val="single" w:sz="6" w:space="0" w:color="auto"/>
              <w:right w:val="single" w:sz="6" w:space="0" w:color="auto"/>
            </w:tcBorders>
          </w:tcPr>
          <w:p w:rsidR="00011FC9" w:rsidRDefault="00011FC9">
            <w:pPr>
              <w:widowControl w:val="0"/>
              <w:spacing w:before="40"/>
              <w:jc w:val="both"/>
              <w:rPr>
                <w:snapToGrid w:val="0"/>
                <w:sz w:val="28"/>
              </w:rPr>
            </w:pPr>
            <w:r>
              <w:rPr>
                <w:snapToGrid w:val="0"/>
                <w:sz w:val="28"/>
              </w:rPr>
              <w:t>4. Время на отдых и личные надобности</w:t>
            </w:r>
          </w:p>
        </w:tc>
        <w:tc>
          <w:tcPr>
            <w:tcW w:w="3119" w:type="dxa"/>
            <w:tcBorders>
              <w:left w:val="single" w:sz="6" w:space="0" w:color="auto"/>
              <w:right w:val="single" w:sz="6" w:space="0" w:color="auto"/>
            </w:tcBorders>
          </w:tcPr>
          <w:p w:rsidR="00011FC9" w:rsidRDefault="00011FC9">
            <w:pPr>
              <w:spacing w:line="360" w:lineRule="atLeast"/>
              <w:ind w:firstLine="220"/>
              <w:jc w:val="both"/>
              <w:rPr>
                <w:snapToGrid w:val="0"/>
                <w:sz w:val="28"/>
              </w:rPr>
            </w:pPr>
            <w:r>
              <w:rPr>
                <w:snapToGrid w:val="0"/>
                <w:sz w:val="28"/>
              </w:rPr>
              <w:t>Перерывы в течение рабочего дня, необхо-димые для поддержания нормальной работоспособности</w:t>
            </w:r>
          </w:p>
        </w:tc>
        <w:tc>
          <w:tcPr>
            <w:tcW w:w="3260" w:type="dxa"/>
            <w:tcBorders>
              <w:left w:val="single" w:sz="6" w:space="0" w:color="auto"/>
              <w:right w:val="single" w:sz="6" w:space="0" w:color="auto"/>
            </w:tcBorders>
          </w:tcPr>
          <w:p w:rsidR="00011FC9" w:rsidRDefault="00011FC9">
            <w:pPr>
              <w:spacing w:line="360" w:lineRule="atLeast"/>
              <w:ind w:firstLine="220"/>
              <w:jc w:val="both"/>
              <w:rPr>
                <w:snapToGrid w:val="0"/>
                <w:sz w:val="28"/>
              </w:rPr>
            </w:pPr>
            <w:r>
              <w:rPr>
                <w:snapToGrid w:val="0"/>
                <w:sz w:val="28"/>
              </w:rPr>
              <w:t>Перерывы в течение рабочего дня, необхо-димые для поддержания нормальной работоспособности</w:t>
            </w:r>
          </w:p>
        </w:tc>
      </w:tr>
      <w:tr w:rsidR="00011FC9">
        <w:trPr>
          <w:trHeight w:hRule="exact" w:val="6246"/>
        </w:trPr>
        <w:tc>
          <w:tcPr>
            <w:tcW w:w="2268" w:type="dxa"/>
            <w:tcBorders>
              <w:left w:val="single" w:sz="6" w:space="0" w:color="auto"/>
              <w:bottom w:val="single" w:sz="4" w:space="0" w:color="auto"/>
              <w:right w:val="single" w:sz="6" w:space="0" w:color="auto"/>
            </w:tcBorders>
          </w:tcPr>
          <w:p w:rsidR="00011FC9" w:rsidRDefault="00011FC9">
            <w:pPr>
              <w:widowControl w:val="0"/>
              <w:spacing w:before="40"/>
              <w:jc w:val="both"/>
              <w:rPr>
                <w:snapToGrid w:val="0"/>
                <w:sz w:val="28"/>
              </w:rPr>
            </w:pPr>
            <w:r>
              <w:rPr>
                <w:snapToGrid w:val="0"/>
                <w:sz w:val="28"/>
              </w:rPr>
              <w:t xml:space="preserve">5.Организационно-технические перерывы </w:t>
            </w:r>
          </w:p>
          <w:p w:rsidR="00011FC9" w:rsidRDefault="00011FC9">
            <w:pPr>
              <w:widowControl w:val="0"/>
              <w:spacing w:before="40"/>
              <w:jc w:val="both"/>
              <w:rPr>
                <w:snapToGrid w:val="0"/>
                <w:sz w:val="28"/>
              </w:rPr>
            </w:pPr>
          </w:p>
          <w:p w:rsidR="00011FC9" w:rsidRDefault="00011FC9">
            <w:pPr>
              <w:widowControl w:val="0"/>
              <w:spacing w:before="40"/>
              <w:jc w:val="both"/>
              <w:rPr>
                <w:snapToGrid w:val="0"/>
                <w:sz w:val="28"/>
              </w:rPr>
            </w:pPr>
            <w:r>
              <w:rPr>
                <w:snapToGrid w:val="0"/>
                <w:sz w:val="28"/>
              </w:rPr>
              <w:t>Технологические перерывы</w:t>
            </w:r>
          </w:p>
          <w:p w:rsidR="00011FC9" w:rsidRDefault="00011FC9">
            <w:pPr>
              <w:widowControl w:val="0"/>
              <w:spacing w:before="40"/>
              <w:jc w:val="both"/>
              <w:rPr>
                <w:snapToGrid w:val="0"/>
                <w:sz w:val="28"/>
              </w:rPr>
            </w:pPr>
          </w:p>
          <w:p w:rsidR="00011FC9" w:rsidRDefault="00011FC9">
            <w:pPr>
              <w:widowControl w:val="0"/>
              <w:spacing w:before="40"/>
              <w:jc w:val="both"/>
              <w:rPr>
                <w:snapToGrid w:val="0"/>
                <w:sz w:val="28"/>
              </w:rPr>
            </w:pPr>
          </w:p>
          <w:p w:rsidR="00011FC9" w:rsidRDefault="00011FC9">
            <w:pPr>
              <w:widowControl w:val="0"/>
              <w:spacing w:before="40"/>
              <w:jc w:val="both"/>
              <w:rPr>
                <w:snapToGrid w:val="0"/>
                <w:sz w:val="28"/>
              </w:rPr>
            </w:pPr>
          </w:p>
          <w:p w:rsidR="00011FC9" w:rsidRDefault="00011FC9">
            <w:pPr>
              <w:widowControl w:val="0"/>
              <w:spacing w:before="40"/>
              <w:jc w:val="both"/>
              <w:rPr>
                <w:snapToGrid w:val="0"/>
                <w:sz w:val="28"/>
              </w:rPr>
            </w:pPr>
            <w:r>
              <w:rPr>
                <w:snapToGrid w:val="0"/>
                <w:sz w:val="28"/>
              </w:rPr>
              <w:t>Организационные Перерывы</w:t>
            </w:r>
          </w:p>
          <w:p w:rsidR="00011FC9" w:rsidRDefault="00011FC9">
            <w:pPr>
              <w:widowControl w:val="0"/>
              <w:spacing w:before="40"/>
              <w:jc w:val="both"/>
              <w:rPr>
                <w:snapToGrid w:val="0"/>
                <w:sz w:val="28"/>
              </w:rPr>
            </w:pPr>
          </w:p>
          <w:p w:rsidR="00011FC9" w:rsidRDefault="00011FC9">
            <w:pPr>
              <w:widowControl w:val="0"/>
              <w:spacing w:before="40"/>
              <w:jc w:val="both"/>
              <w:rPr>
                <w:snapToGrid w:val="0"/>
                <w:sz w:val="28"/>
              </w:rPr>
            </w:pPr>
          </w:p>
          <w:p w:rsidR="00011FC9" w:rsidRDefault="00011FC9">
            <w:pPr>
              <w:widowControl w:val="0"/>
              <w:spacing w:before="40"/>
              <w:jc w:val="both"/>
              <w:rPr>
                <w:snapToGrid w:val="0"/>
                <w:sz w:val="28"/>
              </w:rPr>
            </w:pPr>
          </w:p>
          <w:p w:rsidR="00011FC9" w:rsidRDefault="00011FC9">
            <w:pPr>
              <w:widowControl w:val="0"/>
              <w:spacing w:before="40"/>
              <w:jc w:val="both"/>
              <w:rPr>
                <w:snapToGrid w:val="0"/>
                <w:sz w:val="28"/>
              </w:rPr>
            </w:pPr>
            <w:r>
              <w:rPr>
                <w:snapToGrid w:val="0"/>
                <w:sz w:val="28"/>
              </w:rPr>
              <w:t>Нарушения и отклонения в производстве.</w:t>
            </w:r>
          </w:p>
        </w:tc>
        <w:tc>
          <w:tcPr>
            <w:tcW w:w="3119" w:type="dxa"/>
            <w:tcBorders>
              <w:left w:val="single" w:sz="6" w:space="0" w:color="auto"/>
              <w:bottom w:val="single" w:sz="4" w:space="0" w:color="auto"/>
              <w:right w:val="single" w:sz="6" w:space="0" w:color="auto"/>
            </w:tcBorders>
          </w:tcPr>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r>
              <w:rPr>
                <w:snapToGrid w:val="0"/>
                <w:sz w:val="28"/>
              </w:rPr>
              <w:t xml:space="preserve">Перерывы, обуслов-ленные технологией производства и разли-чием работы сопря-женного оборудования </w:t>
            </w: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r>
              <w:rPr>
                <w:snapToGrid w:val="0"/>
                <w:sz w:val="28"/>
              </w:rPr>
              <w:t>Перерывы из-за нарушения организации производства нехватки сырья.</w:t>
            </w: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r>
              <w:rPr>
                <w:snapToGrid w:val="0"/>
                <w:sz w:val="28"/>
              </w:rPr>
              <w:t>Время на ремонт и устранение неиспра-вностей оборудования</w:t>
            </w:r>
          </w:p>
        </w:tc>
        <w:tc>
          <w:tcPr>
            <w:tcW w:w="3260" w:type="dxa"/>
            <w:tcBorders>
              <w:left w:val="single" w:sz="6" w:space="0" w:color="auto"/>
              <w:bottom w:val="single" w:sz="4" w:space="0" w:color="auto"/>
              <w:right w:val="single" w:sz="6" w:space="0" w:color="auto"/>
            </w:tcBorders>
          </w:tcPr>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r>
              <w:rPr>
                <w:snapToGrid w:val="0"/>
                <w:sz w:val="28"/>
              </w:rPr>
              <w:t>Перерывы, обусловленные процессом управления: согласование и утверждения.</w:t>
            </w: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r>
              <w:rPr>
                <w:snapToGrid w:val="0"/>
                <w:sz w:val="28"/>
              </w:rPr>
              <w:t>Переход от одного рабочего места к другому, ожидание приема у руководителя</w:t>
            </w:r>
          </w:p>
          <w:p w:rsidR="00011FC9" w:rsidRDefault="00011FC9">
            <w:pPr>
              <w:spacing w:line="20" w:lineRule="atLeast"/>
              <w:ind w:firstLine="221"/>
              <w:jc w:val="both"/>
              <w:rPr>
                <w:snapToGrid w:val="0"/>
                <w:sz w:val="28"/>
              </w:rPr>
            </w:pPr>
          </w:p>
          <w:p w:rsidR="00011FC9" w:rsidRDefault="00011FC9">
            <w:pPr>
              <w:spacing w:line="20" w:lineRule="atLeast"/>
              <w:ind w:firstLine="221"/>
              <w:jc w:val="both"/>
              <w:rPr>
                <w:snapToGrid w:val="0"/>
                <w:sz w:val="28"/>
              </w:rPr>
            </w:pPr>
            <w:r>
              <w:rPr>
                <w:snapToGrid w:val="0"/>
                <w:sz w:val="28"/>
              </w:rPr>
              <w:t>Время ремонта оборудования, ожидания согласования решения.</w:t>
            </w:r>
          </w:p>
        </w:tc>
      </w:tr>
    </w:tbl>
    <w:p w:rsidR="00011FC9" w:rsidRDefault="00011FC9">
      <w:pPr>
        <w:pStyle w:val="a3"/>
      </w:pPr>
    </w:p>
    <w:p w:rsidR="00011FC9" w:rsidRDefault="00011FC9">
      <w:pPr>
        <w:pStyle w:val="a3"/>
        <w:outlineLvl w:val="0"/>
      </w:pPr>
      <w:r>
        <w:t>Метод МИКРОЭЛЕМЕНТНОГО НОРМИРОВАНИЯ</w:t>
      </w:r>
    </w:p>
    <w:p w:rsidR="00011FC9" w:rsidRDefault="00011FC9">
      <w:pPr>
        <w:pStyle w:val="a3"/>
      </w:pPr>
    </w:p>
    <w:p w:rsidR="00011FC9" w:rsidRDefault="00011FC9">
      <w:pPr>
        <w:pStyle w:val="a3"/>
        <w:rPr>
          <w:snapToGrid w:val="0"/>
        </w:rPr>
      </w:pPr>
      <w:r>
        <w:rPr>
          <w:i/>
          <w:snapToGrid w:val="0"/>
        </w:rPr>
        <w:t>Метод микроэлементного нормирования</w:t>
      </w:r>
      <w:r>
        <w:rPr>
          <w:snapToGrid w:val="0"/>
        </w:rPr>
        <w:t xml:space="preserve"> разработан американскими и английскими учеными и имеет несколько модификаций:</w:t>
      </w:r>
      <w:r>
        <w:rPr>
          <w:snapToGrid w:val="0"/>
          <w:lang w:val="en-US"/>
        </w:rPr>
        <w:t xml:space="preserve"> WF</w:t>
      </w:r>
      <w:r>
        <w:rPr>
          <w:snapToGrid w:val="0"/>
        </w:rPr>
        <w:t xml:space="preserve"> ~</w:t>
      </w:r>
      <w:r>
        <w:rPr>
          <w:snapToGrid w:val="0"/>
          <w:lang w:val="en-US"/>
        </w:rPr>
        <w:t xml:space="preserve"> work factor; MCD</w:t>
      </w:r>
      <w:r>
        <w:rPr>
          <w:snapToGrid w:val="0"/>
        </w:rPr>
        <w:t xml:space="preserve"> -</w:t>
      </w:r>
      <w:r>
        <w:rPr>
          <w:snapToGrid w:val="0"/>
          <w:lang w:val="en-US"/>
        </w:rPr>
        <w:t xml:space="preserve"> master cleri</w:t>
      </w:r>
      <w:r>
        <w:rPr>
          <w:snapToGrid w:val="0"/>
          <w:lang w:val="en-US"/>
        </w:rPr>
        <w:softHyphen/>
        <w:t>cal dale; MTM</w:t>
      </w:r>
      <w:r>
        <w:rPr>
          <w:snapToGrid w:val="0"/>
        </w:rPr>
        <w:t xml:space="preserve"> -</w:t>
      </w:r>
      <w:r>
        <w:rPr>
          <w:snapToGrid w:val="0"/>
          <w:lang w:val="en-US"/>
        </w:rPr>
        <w:t xml:space="preserve"> method time management.</w:t>
      </w:r>
      <w:r>
        <w:rPr>
          <w:snapToGrid w:val="0"/>
        </w:rPr>
        <w:t xml:space="preserve"> Последний получил наибольшее распространение. Метод MTM исходит из предпосылки, что большинство управленческих ра</w:t>
      </w:r>
      <w:r>
        <w:rPr>
          <w:snapToGrid w:val="0"/>
        </w:rPr>
        <w:softHyphen/>
        <w:t>бот можно разложить на некоторую совокупность движений человека (микроэле</w:t>
      </w:r>
      <w:r>
        <w:rPr>
          <w:snapToGrid w:val="0"/>
        </w:rPr>
        <w:softHyphen/>
        <w:t>ментов) и для каждого движения разработать нормы времени, из которых можно по</w:t>
      </w:r>
      <w:r>
        <w:rPr>
          <w:snapToGrid w:val="0"/>
        </w:rPr>
        <w:softHyphen/>
        <w:t>лучить укрупненные нормативы на выполнение управленческих работ. В методе MTM используются 9 разновидностей частей тела человека, которые в свою очередь имеют от 2 до 19 модификаций. По разновидностям движений методом моментных наблюдений, хронометража и фотоучета собираются данные о затратах рабочего времени по значительной совокупности работников. Данные обрабатываются ди выбора наиболее рациональных действий, и выводятся нормы времени. Пример нор</w:t>
      </w:r>
      <w:r>
        <w:rPr>
          <w:snapToGrid w:val="0"/>
        </w:rPr>
        <w:softHyphen/>
        <w:t>матива MTM для операции "набрать номер телефона" приведен в табл. 2.4.10. Из</w:t>
      </w:r>
      <w:r>
        <w:rPr>
          <w:snapToGrid w:val="0"/>
        </w:rPr>
        <w:softHyphen/>
        <w:t>вестно. что это самые точные нормативы труда. Область применения микроэлементов нормирования ограничена расчетными операциями с применением простых вычисли</w:t>
      </w:r>
      <w:r>
        <w:rPr>
          <w:snapToGrid w:val="0"/>
        </w:rPr>
        <w:softHyphen/>
        <w:t>тельных машин и контрольными операциями (штемпелевание входящей почты, сор</w:t>
      </w:r>
      <w:r>
        <w:rPr>
          <w:snapToGrid w:val="0"/>
        </w:rPr>
        <w:softHyphen/>
        <w:t>тировка документов, сверка счетов и т.д.). MTM весьма сложно применить для нормирования труда руководителей с разнообразными и разделенными во времени ви</w:t>
      </w:r>
      <w:r>
        <w:rPr>
          <w:snapToGrid w:val="0"/>
        </w:rPr>
        <w:softHyphen/>
        <w:t xml:space="preserve">дами работ. </w:t>
      </w:r>
    </w:p>
    <w:p w:rsidR="00011FC9" w:rsidRDefault="00011FC9">
      <w:pPr>
        <w:pStyle w:val="a3"/>
        <w:rPr>
          <w:snapToGrid w:val="0"/>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4536"/>
        <w:gridCol w:w="1984"/>
        <w:gridCol w:w="1420"/>
      </w:tblGrid>
      <w:tr w:rsidR="00011FC9">
        <w:trPr>
          <w:trHeight w:hRule="exact" w:val="920"/>
        </w:trPr>
        <w:tc>
          <w:tcPr>
            <w:tcW w:w="4536" w:type="dxa"/>
            <w:tcBorders>
              <w:top w:val="single" w:sz="6" w:space="0" w:color="auto"/>
              <w:left w:val="single" w:sz="4" w:space="0" w:color="auto"/>
              <w:bottom w:val="single" w:sz="6" w:space="0" w:color="auto"/>
              <w:right w:val="single" w:sz="6" w:space="0" w:color="auto"/>
            </w:tcBorders>
          </w:tcPr>
          <w:p w:rsidR="00011FC9" w:rsidRDefault="00011FC9">
            <w:pPr>
              <w:widowControl w:val="0"/>
              <w:spacing w:before="40"/>
              <w:jc w:val="center"/>
              <w:rPr>
                <w:snapToGrid w:val="0"/>
                <w:sz w:val="28"/>
              </w:rPr>
            </w:pPr>
            <w:r>
              <w:rPr>
                <w:snapToGrid w:val="0"/>
                <w:sz w:val="28"/>
              </w:rPr>
              <w:t>Оп</w:t>
            </w:r>
            <w:bookmarkStart w:id="33" w:name="OCRUncertain070"/>
            <w:r>
              <w:rPr>
                <w:snapToGrid w:val="0"/>
                <w:sz w:val="28"/>
              </w:rPr>
              <w:t>и</w:t>
            </w:r>
            <w:bookmarkEnd w:id="33"/>
            <w:r>
              <w:rPr>
                <w:snapToGrid w:val="0"/>
                <w:sz w:val="28"/>
              </w:rPr>
              <w:t>сан</w:t>
            </w:r>
            <w:bookmarkStart w:id="34" w:name="OCRUncertain071"/>
            <w:r>
              <w:rPr>
                <w:snapToGrid w:val="0"/>
                <w:sz w:val="28"/>
              </w:rPr>
              <w:t>ы</w:t>
            </w:r>
            <w:bookmarkEnd w:id="34"/>
            <w:r>
              <w:rPr>
                <w:snapToGrid w:val="0"/>
                <w:sz w:val="28"/>
              </w:rPr>
              <w:t xml:space="preserve"> элементов и дв</w:t>
            </w:r>
            <w:bookmarkStart w:id="35" w:name="OCRUncertain072"/>
            <w:r>
              <w:rPr>
                <w:snapToGrid w:val="0"/>
                <w:sz w:val="28"/>
              </w:rPr>
              <w:t>и</w:t>
            </w:r>
            <w:bookmarkEnd w:id="35"/>
            <w:r>
              <w:rPr>
                <w:snapToGrid w:val="0"/>
                <w:sz w:val="28"/>
              </w:rPr>
              <w:t>жен</w:t>
            </w:r>
            <w:bookmarkStart w:id="36" w:name="OCRUncertain073"/>
            <w:r>
              <w:rPr>
                <w:snapToGrid w:val="0"/>
                <w:sz w:val="28"/>
              </w:rPr>
              <w:t>и</w:t>
            </w:r>
            <w:bookmarkEnd w:id="36"/>
            <w:r>
              <w:rPr>
                <w:snapToGrid w:val="0"/>
                <w:sz w:val="28"/>
              </w:rPr>
              <w:t>й</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jc w:val="center"/>
              <w:rPr>
                <w:snapToGrid w:val="0"/>
                <w:sz w:val="28"/>
              </w:rPr>
            </w:pPr>
            <w:r>
              <w:rPr>
                <w:snapToGrid w:val="0"/>
                <w:sz w:val="28"/>
              </w:rPr>
              <w:t>Условное обозна</w:t>
            </w:r>
            <w:bookmarkStart w:id="37" w:name="OCRUncertain074"/>
            <w:r>
              <w:rPr>
                <w:snapToGrid w:val="0"/>
                <w:sz w:val="28"/>
              </w:rPr>
              <w:t>ч</w:t>
            </w:r>
            <w:bookmarkEnd w:id="37"/>
            <w:r>
              <w:rPr>
                <w:snapToGrid w:val="0"/>
                <w:sz w:val="28"/>
              </w:rPr>
              <w:t>ен</w:t>
            </w:r>
            <w:bookmarkStart w:id="38" w:name="OCRUncertain075"/>
            <w:r>
              <w:rPr>
                <w:snapToGrid w:val="0"/>
                <w:sz w:val="28"/>
              </w:rPr>
              <w:t>и</w:t>
            </w:r>
            <w:bookmarkEnd w:id="38"/>
            <w:r>
              <w:rPr>
                <w:snapToGrid w:val="0"/>
                <w:sz w:val="28"/>
              </w:rPr>
              <w:t>е</w:t>
            </w:r>
          </w:p>
        </w:tc>
        <w:tc>
          <w:tcPr>
            <w:tcW w:w="1420"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jc w:val="center"/>
              <w:rPr>
                <w:snapToGrid w:val="0"/>
                <w:sz w:val="28"/>
              </w:rPr>
            </w:pPr>
            <w:r>
              <w:rPr>
                <w:snapToGrid w:val="0"/>
                <w:sz w:val="28"/>
              </w:rPr>
              <w:t>Норматив времени, с</w:t>
            </w:r>
          </w:p>
        </w:tc>
      </w:tr>
      <w:tr w:rsidR="00011FC9">
        <w:trPr>
          <w:trHeight w:hRule="exact" w:val="3564"/>
        </w:trPr>
        <w:tc>
          <w:tcPr>
            <w:tcW w:w="4536" w:type="dxa"/>
            <w:tcBorders>
              <w:top w:val="single" w:sz="6" w:space="0" w:color="auto"/>
              <w:left w:val="single" w:sz="4" w:space="0" w:color="auto"/>
              <w:bottom w:val="single" w:sz="6" w:space="0" w:color="auto"/>
              <w:right w:val="single" w:sz="6" w:space="0" w:color="auto"/>
            </w:tcBorders>
          </w:tcPr>
          <w:p w:rsidR="00011FC9" w:rsidRDefault="00011FC9">
            <w:pPr>
              <w:pStyle w:val="20"/>
              <w:widowControl w:val="0"/>
              <w:spacing w:before="40"/>
              <w:rPr>
                <w:snapToGrid w:val="0"/>
              </w:rPr>
            </w:pPr>
            <w:r>
              <w:rPr>
                <w:snapToGrid w:val="0"/>
              </w:rPr>
              <w:t>Эле</w:t>
            </w:r>
            <w:bookmarkStart w:id="39" w:name="OCRUncertain077"/>
            <w:r>
              <w:rPr>
                <w:snapToGrid w:val="0"/>
              </w:rPr>
              <w:t>м</w:t>
            </w:r>
            <w:bookmarkEnd w:id="39"/>
            <w:r>
              <w:rPr>
                <w:snapToGrid w:val="0"/>
              </w:rPr>
              <w:t xml:space="preserve">ент А. </w:t>
            </w:r>
          </w:p>
          <w:p w:rsidR="00011FC9" w:rsidRDefault="00011FC9">
            <w:pPr>
              <w:widowControl w:val="0"/>
              <w:spacing w:before="40"/>
              <w:rPr>
                <w:snapToGrid w:val="0"/>
                <w:sz w:val="28"/>
              </w:rPr>
            </w:pPr>
            <w:r>
              <w:rPr>
                <w:snapToGrid w:val="0"/>
                <w:sz w:val="28"/>
              </w:rPr>
              <w:t>П</w:t>
            </w:r>
            <w:bookmarkStart w:id="40" w:name="OCRUncertain078"/>
            <w:r>
              <w:rPr>
                <w:snapToGrid w:val="0"/>
                <w:sz w:val="28"/>
              </w:rPr>
              <w:t>о</w:t>
            </w:r>
            <w:bookmarkEnd w:id="40"/>
            <w:r>
              <w:rPr>
                <w:snapToGrid w:val="0"/>
                <w:sz w:val="28"/>
              </w:rPr>
              <w:t>днять т</w:t>
            </w:r>
            <w:bookmarkStart w:id="41" w:name="OCRUncertain079"/>
            <w:r>
              <w:rPr>
                <w:snapToGrid w:val="0"/>
                <w:sz w:val="28"/>
              </w:rPr>
              <w:t>е</w:t>
            </w:r>
            <w:bookmarkEnd w:id="41"/>
            <w:r>
              <w:rPr>
                <w:snapToGrid w:val="0"/>
                <w:sz w:val="28"/>
              </w:rPr>
              <w:t>лефонную труб</w:t>
            </w:r>
            <w:bookmarkStart w:id="42" w:name="OCRUncertain080"/>
            <w:r>
              <w:rPr>
                <w:snapToGrid w:val="0"/>
                <w:sz w:val="28"/>
              </w:rPr>
              <w:t>к</w:t>
            </w:r>
            <w:bookmarkEnd w:id="42"/>
            <w:r>
              <w:rPr>
                <w:snapToGrid w:val="0"/>
                <w:sz w:val="28"/>
              </w:rPr>
              <w:t xml:space="preserve">у </w:t>
            </w:r>
            <w:bookmarkStart w:id="43" w:name="OCRUncertain081"/>
            <w:r>
              <w:rPr>
                <w:snapToGrid w:val="0"/>
                <w:sz w:val="28"/>
              </w:rPr>
              <w:t>и</w:t>
            </w:r>
            <w:bookmarkEnd w:id="43"/>
            <w:r>
              <w:rPr>
                <w:snapToGrid w:val="0"/>
                <w:sz w:val="28"/>
              </w:rPr>
              <w:t xml:space="preserve"> набрать первую цифру: </w:t>
            </w:r>
            <w:bookmarkStart w:id="44" w:name="OCRUncertain082"/>
          </w:p>
          <w:p w:rsidR="00011FC9" w:rsidRDefault="00011FC9">
            <w:pPr>
              <w:widowControl w:val="0"/>
              <w:spacing w:before="40"/>
              <w:rPr>
                <w:snapToGrid w:val="0"/>
                <w:sz w:val="28"/>
              </w:rPr>
            </w:pPr>
            <w:r>
              <w:rPr>
                <w:snapToGrid w:val="0"/>
                <w:sz w:val="28"/>
              </w:rPr>
              <w:t>л</w:t>
            </w:r>
            <w:bookmarkEnd w:id="44"/>
            <w:r>
              <w:rPr>
                <w:snapToGrid w:val="0"/>
                <w:sz w:val="28"/>
              </w:rPr>
              <w:t>евую ру</w:t>
            </w:r>
            <w:bookmarkStart w:id="45" w:name="OCRUncertain083"/>
            <w:r>
              <w:rPr>
                <w:snapToGrid w:val="0"/>
                <w:sz w:val="28"/>
              </w:rPr>
              <w:t>к</w:t>
            </w:r>
            <w:bookmarkEnd w:id="45"/>
            <w:r>
              <w:rPr>
                <w:snapToGrid w:val="0"/>
                <w:sz w:val="28"/>
              </w:rPr>
              <w:t xml:space="preserve">у протянуть к трубке </w:t>
            </w:r>
          </w:p>
          <w:p w:rsidR="00011FC9" w:rsidRDefault="00011FC9">
            <w:pPr>
              <w:widowControl w:val="0"/>
              <w:spacing w:before="40"/>
              <w:rPr>
                <w:snapToGrid w:val="0"/>
                <w:sz w:val="28"/>
              </w:rPr>
            </w:pPr>
            <w:r>
              <w:rPr>
                <w:snapToGrid w:val="0"/>
                <w:sz w:val="28"/>
              </w:rPr>
              <w:t>взять те</w:t>
            </w:r>
            <w:bookmarkStart w:id="46" w:name="OCRUncertain086"/>
            <w:r>
              <w:rPr>
                <w:snapToGrid w:val="0"/>
                <w:sz w:val="28"/>
              </w:rPr>
              <w:t>л</w:t>
            </w:r>
            <w:bookmarkEnd w:id="46"/>
            <w:r>
              <w:rPr>
                <w:snapToGrid w:val="0"/>
                <w:sz w:val="28"/>
              </w:rPr>
              <w:t>ефонную труб</w:t>
            </w:r>
            <w:bookmarkStart w:id="47" w:name="OCRUncertain087"/>
            <w:r>
              <w:rPr>
                <w:snapToGrid w:val="0"/>
                <w:sz w:val="28"/>
              </w:rPr>
              <w:t>к</w:t>
            </w:r>
            <w:bookmarkEnd w:id="47"/>
            <w:r>
              <w:rPr>
                <w:snapToGrid w:val="0"/>
                <w:sz w:val="28"/>
              </w:rPr>
              <w:t>у в ру</w:t>
            </w:r>
            <w:bookmarkStart w:id="48" w:name="OCRUncertain088"/>
            <w:r>
              <w:rPr>
                <w:snapToGrid w:val="0"/>
                <w:sz w:val="28"/>
              </w:rPr>
              <w:t>к</w:t>
            </w:r>
            <w:bookmarkEnd w:id="48"/>
            <w:r>
              <w:rPr>
                <w:snapToGrid w:val="0"/>
                <w:sz w:val="28"/>
              </w:rPr>
              <w:t>у</w:t>
            </w:r>
          </w:p>
          <w:p w:rsidR="00011FC9" w:rsidRDefault="00011FC9">
            <w:pPr>
              <w:widowControl w:val="0"/>
              <w:spacing w:before="40"/>
              <w:rPr>
                <w:snapToGrid w:val="0"/>
                <w:sz w:val="28"/>
              </w:rPr>
            </w:pPr>
            <w:bookmarkStart w:id="49" w:name="OCRUncertain089"/>
            <w:r>
              <w:rPr>
                <w:snapToGrid w:val="0"/>
                <w:sz w:val="28"/>
              </w:rPr>
              <w:t>п</w:t>
            </w:r>
            <w:bookmarkEnd w:id="49"/>
            <w:r>
              <w:rPr>
                <w:snapToGrid w:val="0"/>
                <w:sz w:val="28"/>
              </w:rPr>
              <w:t xml:space="preserve">однять трубку </w:t>
            </w:r>
            <w:bookmarkStart w:id="50" w:name="OCRUncertain090"/>
            <w:r>
              <w:rPr>
                <w:snapToGrid w:val="0"/>
                <w:sz w:val="28"/>
              </w:rPr>
              <w:t>к</w:t>
            </w:r>
            <w:bookmarkEnd w:id="50"/>
            <w:r>
              <w:rPr>
                <w:snapToGrid w:val="0"/>
                <w:sz w:val="28"/>
              </w:rPr>
              <w:t xml:space="preserve"> ле</w:t>
            </w:r>
            <w:bookmarkStart w:id="51" w:name="OCRUncertain091"/>
            <w:r>
              <w:rPr>
                <w:snapToGrid w:val="0"/>
                <w:sz w:val="28"/>
              </w:rPr>
              <w:t>в</w:t>
            </w:r>
            <w:bookmarkEnd w:id="51"/>
            <w:r>
              <w:rPr>
                <w:snapToGrid w:val="0"/>
                <w:sz w:val="28"/>
              </w:rPr>
              <w:t>о</w:t>
            </w:r>
            <w:bookmarkStart w:id="52" w:name="OCRUncertain092"/>
            <w:r>
              <w:rPr>
                <w:snapToGrid w:val="0"/>
                <w:sz w:val="28"/>
              </w:rPr>
              <w:t>м</w:t>
            </w:r>
            <w:bookmarkEnd w:id="52"/>
            <w:r>
              <w:rPr>
                <w:snapToGrid w:val="0"/>
                <w:sz w:val="28"/>
              </w:rPr>
              <w:t>у уху</w:t>
            </w:r>
          </w:p>
          <w:p w:rsidR="00011FC9" w:rsidRDefault="00011FC9">
            <w:pPr>
              <w:widowControl w:val="0"/>
              <w:spacing w:before="40"/>
              <w:rPr>
                <w:snapToGrid w:val="0"/>
                <w:sz w:val="28"/>
              </w:rPr>
            </w:pPr>
            <w:r>
              <w:rPr>
                <w:snapToGrid w:val="0"/>
                <w:sz w:val="28"/>
              </w:rPr>
              <w:t>услышать телефонный зуммер</w:t>
            </w:r>
          </w:p>
          <w:p w:rsidR="00011FC9" w:rsidRDefault="00011FC9">
            <w:pPr>
              <w:widowControl w:val="0"/>
              <w:spacing w:before="40"/>
              <w:rPr>
                <w:snapToGrid w:val="0"/>
                <w:sz w:val="28"/>
              </w:rPr>
            </w:pPr>
            <w:r>
              <w:rPr>
                <w:snapToGrid w:val="0"/>
                <w:sz w:val="28"/>
              </w:rPr>
              <w:t>правой рукой до</w:t>
            </w:r>
            <w:bookmarkStart w:id="53" w:name="OCRUncertain093"/>
            <w:r>
              <w:rPr>
                <w:snapToGrid w:val="0"/>
                <w:sz w:val="28"/>
              </w:rPr>
              <w:t>ст</w:t>
            </w:r>
            <w:bookmarkEnd w:id="53"/>
            <w:r>
              <w:rPr>
                <w:snapToGrid w:val="0"/>
                <w:sz w:val="28"/>
              </w:rPr>
              <w:t>ать диск телефо</w:t>
            </w:r>
            <w:bookmarkStart w:id="54" w:name="OCRUncertain094"/>
            <w:r>
              <w:rPr>
                <w:snapToGrid w:val="0"/>
                <w:sz w:val="28"/>
              </w:rPr>
              <w:t>н</w:t>
            </w:r>
            <w:bookmarkEnd w:id="54"/>
            <w:r>
              <w:rPr>
                <w:snapToGrid w:val="0"/>
                <w:sz w:val="28"/>
              </w:rPr>
              <w:t>а</w:t>
            </w:r>
          </w:p>
          <w:p w:rsidR="00011FC9" w:rsidRDefault="00011FC9">
            <w:pPr>
              <w:widowControl w:val="0"/>
              <w:spacing w:before="40"/>
              <w:rPr>
                <w:snapToGrid w:val="0"/>
                <w:sz w:val="28"/>
              </w:rPr>
            </w:pPr>
            <w:bookmarkStart w:id="55" w:name="OCRUncertain095"/>
            <w:r>
              <w:rPr>
                <w:snapToGrid w:val="0"/>
                <w:sz w:val="28"/>
              </w:rPr>
              <w:t>ук</w:t>
            </w:r>
            <w:bookmarkEnd w:id="55"/>
            <w:r>
              <w:rPr>
                <w:snapToGrid w:val="0"/>
                <w:sz w:val="28"/>
              </w:rPr>
              <w:t>азательн</w:t>
            </w:r>
            <w:bookmarkStart w:id="56" w:name="OCRUncertain096"/>
            <w:r>
              <w:rPr>
                <w:snapToGrid w:val="0"/>
                <w:sz w:val="28"/>
              </w:rPr>
              <w:t>ы</w:t>
            </w:r>
            <w:bookmarkEnd w:id="56"/>
            <w:r>
              <w:rPr>
                <w:snapToGrid w:val="0"/>
                <w:sz w:val="28"/>
              </w:rPr>
              <w:t>м паль</w:t>
            </w:r>
            <w:bookmarkStart w:id="57" w:name="OCRUncertain097"/>
            <w:r>
              <w:rPr>
                <w:snapToGrid w:val="0"/>
                <w:sz w:val="28"/>
              </w:rPr>
              <w:t>ц</w:t>
            </w:r>
            <w:bookmarkEnd w:id="57"/>
            <w:r>
              <w:rPr>
                <w:snapToGrid w:val="0"/>
                <w:sz w:val="28"/>
              </w:rPr>
              <w:t>ем поверн</w:t>
            </w:r>
            <w:bookmarkStart w:id="58" w:name="OCRUncertain098"/>
            <w:r>
              <w:rPr>
                <w:snapToGrid w:val="0"/>
                <w:sz w:val="28"/>
              </w:rPr>
              <w:t>у</w:t>
            </w:r>
            <w:bookmarkEnd w:id="58"/>
            <w:r>
              <w:rPr>
                <w:snapToGrid w:val="0"/>
                <w:sz w:val="28"/>
              </w:rPr>
              <w:t>ть д</w:t>
            </w:r>
            <w:bookmarkStart w:id="59" w:name="OCRUncertain099"/>
            <w:r>
              <w:rPr>
                <w:snapToGrid w:val="0"/>
                <w:sz w:val="28"/>
              </w:rPr>
              <w:t>и</w:t>
            </w:r>
            <w:bookmarkEnd w:id="59"/>
            <w:r>
              <w:rPr>
                <w:snapToGrid w:val="0"/>
                <w:sz w:val="28"/>
              </w:rPr>
              <w:t>с</w:t>
            </w:r>
            <w:bookmarkStart w:id="60" w:name="OCRUncertain100"/>
            <w:r>
              <w:rPr>
                <w:snapToGrid w:val="0"/>
                <w:sz w:val="28"/>
              </w:rPr>
              <w:t>к</w:t>
            </w:r>
            <w:bookmarkEnd w:id="60"/>
            <w:r>
              <w:rPr>
                <w:snapToGrid w:val="0"/>
                <w:sz w:val="28"/>
              </w:rPr>
              <w:t xml:space="preserve"> </w:t>
            </w:r>
            <w:bookmarkStart w:id="61" w:name="OCRUncertain101"/>
            <w:r>
              <w:rPr>
                <w:snapToGrid w:val="0"/>
                <w:sz w:val="28"/>
              </w:rPr>
              <w:t>н</w:t>
            </w:r>
            <w:bookmarkEnd w:id="61"/>
            <w:r>
              <w:rPr>
                <w:snapToGrid w:val="0"/>
                <w:sz w:val="28"/>
              </w:rPr>
              <w:t xml:space="preserve"> набрать первую </w:t>
            </w:r>
            <w:bookmarkStart w:id="62" w:name="OCRUncertain102"/>
            <w:r>
              <w:rPr>
                <w:snapToGrid w:val="0"/>
                <w:sz w:val="28"/>
              </w:rPr>
              <w:t>ц</w:t>
            </w:r>
            <w:bookmarkEnd w:id="62"/>
            <w:r>
              <w:rPr>
                <w:snapToGrid w:val="0"/>
                <w:sz w:val="28"/>
              </w:rPr>
              <w:t>и</w:t>
            </w:r>
            <w:bookmarkStart w:id="63" w:name="OCRUncertain103"/>
            <w:r>
              <w:rPr>
                <w:snapToGrid w:val="0"/>
                <w:sz w:val="28"/>
              </w:rPr>
              <w:t>ф</w:t>
            </w:r>
            <w:bookmarkEnd w:id="63"/>
            <w:r>
              <w:rPr>
                <w:snapToGrid w:val="0"/>
                <w:sz w:val="28"/>
              </w:rPr>
              <w:t>ру</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lang w:val="en-US"/>
              </w:rPr>
            </w:pPr>
          </w:p>
          <w:p w:rsidR="00011FC9" w:rsidRDefault="00011FC9">
            <w:pPr>
              <w:widowControl w:val="0"/>
              <w:spacing w:before="40"/>
              <w:rPr>
                <w:snapToGrid w:val="0"/>
                <w:sz w:val="28"/>
                <w:lang w:val="en-US"/>
              </w:rPr>
            </w:pPr>
          </w:p>
          <w:p w:rsidR="00011FC9" w:rsidRDefault="00011FC9">
            <w:pPr>
              <w:widowControl w:val="0"/>
              <w:spacing w:before="40"/>
              <w:rPr>
                <w:snapToGrid w:val="0"/>
                <w:sz w:val="28"/>
                <w:lang w:val="en-US"/>
              </w:rPr>
            </w:pPr>
            <w:r>
              <w:rPr>
                <w:snapToGrid w:val="0"/>
                <w:sz w:val="28"/>
                <w:lang w:val="en-US"/>
              </w:rPr>
              <w:t xml:space="preserve">R9B </w:t>
            </w:r>
          </w:p>
          <w:p w:rsidR="00011FC9" w:rsidRDefault="00011FC9">
            <w:pPr>
              <w:widowControl w:val="0"/>
              <w:spacing w:before="40"/>
              <w:rPr>
                <w:snapToGrid w:val="0"/>
                <w:sz w:val="28"/>
              </w:rPr>
            </w:pPr>
            <w:r>
              <w:rPr>
                <w:snapToGrid w:val="0"/>
                <w:sz w:val="28"/>
              </w:rPr>
              <w:t xml:space="preserve">Е1А </w:t>
            </w:r>
            <w:bookmarkStart w:id="64" w:name="OCRUncertain104"/>
          </w:p>
          <w:p w:rsidR="00011FC9" w:rsidRDefault="00011FC9">
            <w:pPr>
              <w:widowControl w:val="0"/>
              <w:spacing w:before="40"/>
              <w:rPr>
                <w:snapToGrid w:val="0"/>
                <w:sz w:val="28"/>
              </w:rPr>
            </w:pPr>
            <w:r>
              <w:rPr>
                <w:snapToGrid w:val="0"/>
                <w:sz w:val="28"/>
              </w:rPr>
              <w:t>М</w:t>
            </w:r>
            <w:bookmarkEnd w:id="64"/>
            <w:r>
              <w:rPr>
                <w:snapToGrid w:val="0"/>
                <w:sz w:val="28"/>
              </w:rPr>
              <w:t xml:space="preserve">14А </w:t>
            </w:r>
          </w:p>
          <w:p w:rsidR="00011FC9" w:rsidRDefault="00011FC9">
            <w:pPr>
              <w:widowControl w:val="0"/>
              <w:spacing w:before="40"/>
              <w:rPr>
                <w:snapToGrid w:val="0"/>
                <w:sz w:val="28"/>
              </w:rPr>
            </w:pPr>
            <w:r>
              <w:rPr>
                <w:snapToGrid w:val="0"/>
                <w:sz w:val="28"/>
              </w:rPr>
              <w:t xml:space="preserve">АР2 </w:t>
            </w:r>
          </w:p>
          <w:p w:rsidR="00011FC9" w:rsidRDefault="00011FC9">
            <w:pPr>
              <w:widowControl w:val="0"/>
              <w:spacing w:before="40"/>
              <w:rPr>
                <w:snapToGrid w:val="0"/>
                <w:sz w:val="28"/>
                <w:lang w:val="en-US"/>
              </w:rPr>
            </w:pPr>
            <w:r>
              <w:rPr>
                <w:snapToGrid w:val="0"/>
                <w:sz w:val="28"/>
                <w:lang w:val="en-US"/>
              </w:rPr>
              <w:t xml:space="preserve">R14B </w:t>
            </w:r>
            <w:bookmarkStart w:id="65" w:name="OCRUncertain105"/>
          </w:p>
          <w:p w:rsidR="00011FC9" w:rsidRDefault="00011FC9">
            <w:pPr>
              <w:widowControl w:val="0"/>
              <w:spacing w:before="40"/>
              <w:rPr>
                <w:snapToGrid w:val="0"/>
                <w:sz w:val="28"/>
              </w:rPr>
            </w:pPr>
            <w:r>
              <w:rPr>
                <w:snapToGrid w:val="0"/>
                <w:sz w:val="28"/>
              </w:rPr>
              <w:t>М</w:t>
            </w:r>
            <w:bookmarkEnd w:id="65"/>
            <w:r>
              <w:rPr>
                <w:snapToGrid w:val="0"/>
                <w:sz w:val="28"/>
              </w:rPr>
              <w:t>2А</w:t>
            </w:r>
          </w:p>
        </w:tc>
        <w:tc>
          <w:tcPr>
            <w:tcW w:w="1420"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noProof/>
                <w:snapToGrid w:val="0"/>
                <w:sz w:val="28"/>
              </w:rPr>
            </w:pPr>
          </w:p>
          <w:p w:rsidR="00011FC9" w:rsidRDefault="00011FC9">
            <w:pPr>
              <w:widowControl w:val="0"/>
              <w:spacing w:before="40"/>
              <w:rPr>
                <w:noProof/>
                <w:snapToGrid w:val="0"/>
                <w:sz w:val="28"/>
              </w:rPr>
            </w:pPr>
          </w:p>
          <w:p w:rsidR="00011FC9" w:rsidRDefault="00011FC9">
            <w:pPr>
              <w:widowControl w:val="0"/>
              <w:spacing w:before="40"/>
              <w:rPr>
                <w:noProof/>
                <w:snapToGrid w:val="0"/>
                <w:sz w:val="28"/>
              </w:rPr>
            </w:pPr>
            <w:r>
              <w:rPr>
                <w:noProof/>
                <w:snapToGrid w:val="0"/>
                <w:sz w:val="28"/>
              </w:rPr>
              <w:t xml:space="preserve">0.46 </w:t>
            </w:r>
          </w:p>
          <w:p w:rsidR="00011FC9" w:rsidRDefault="00011FC9">
            <w:pPr>
              <w:widowControl w:val="0"/>
              <w:spacing w:before="40"/>
              <w:rPr>
                <w:noProof/>
                <w:snapToGrid w:val="0"/>
                <w:sz w:val="28"/>
              </w:rPr>
            </w:pPr>
            <w:r>
              <w:rPr>
                <w:noProof/>
                <w:snapToGrid w:val="0"/>
                <w:sz w:val="28"/>
              </w:rPr>
              <w:t xml:space="preserve">0,08 </w:t>
            </w:r>
          </w:p>
          <w:p w:rsidR="00011FC9" w:rsidRDefault="00011FC9">
            <w:pPr>
              <w:widowControl w:val="0"/>
              <w:spacing w:before="40"/>
              <w:rPr>
                <w:noProof/>
                <w:snapToGrid w:val="0"/>
                <w:sz w:val="28"/>
              </w:rPr>
            </w:pPr>
            <w:r>
              <w:rPr>
                <w:noProof/>
                <w:snapToGrid w:val="0"/>
                <w:sz w:val="28"/>
              </w:rPr>
              <w:t xml:space="preserve">0.60 </w:t>
            </w:r>
          </w:p>
          <w:p w:rsidR="00011FC9" w:rsidRDefault="00011FC9">
            <w:pPr>
              <w:widowControl w:val="0"/>
              <w:spacing w:before="40"/>
              <w:rPr>
                <w:noProof/>
                <w:snapToGrid w:val="0"/>
                <w:sz w:val="28"/>
              </w:rPr>
            </w:pPr>
            <w:r>
              <w:rPr>
                <w:noProof/>
                <w:snapToGrid w:val="0"/>
                <w:sz w:val="28"/>
              </w:rPr>
              <w:t xml:space="preserve">0.88 </w:t>
            </w:r>
          </w:p>
          <w:p w:rsidR="00011FC9" w:rsidRDefault="00011FC9">
            <w:pPr>
              <w:widowControl w:val="0"/>
              <w:spacing w:before="40"/>
              <w:rPr>
                <w:noProof/>
                <w:snapToGrid w:val="0"/>
                <w:sz w:val="28"/>
              </w:rPr>
            </w:pPr>
            <w:r>
              <w:rPr>
                <w:noProof/>
                <w:snapToGrid w:val="0"/>
                <w:sz w:val="28"/>
              </w:rPr>
              <w:t xml:space="preserve">0.46 </w:t>
            </w:r>
          </w:p>
          <w:p w:rsidR="00011FC9" w:rsidRDefault="00011FC9">
            <w:pPr>
              <w:widowControl w:val="0"/>
              <w:spacing w:before="40"/>
              <w:rPr>
                <w:noProof/>
                <w:snapToGrid w:val="0"/>
                <w:sz w:val="28"/>
              </w:rPr>
            </w:pPr>
            <w:r>
              <w:rPr>
                <w:noProof/>
                <w:snapToGrid w:val="0"/>
                <w:sz w:val="28"/>
              </w:rPr>
              <w:t>0,37</w:t>
            </w:r>
          </w:p>
        </w:tc>
      </w:tr>
      <w:tr w:rsidR="00011FC9">
        <w:trPr>
          <w:trHeight w:hRule="exact" w:val="420"/>
        </w:trPr>
        <w:tc>
          <w:tcPr>
            <w:tcW w:w="4536"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i/>
                <w:smallCaps/>
                <w:snapToGrid w:val="0"/>
                <w:sz w:val="28"/>
                <w:lang w:val="en-US"/>
              </w:rPr>
            </w:pPr>
            <w:r>
              <w:rPr>
                <w:i/>
                <w:smallCaps/>
                <w:snapToGrid w:val="0"/>
                <w:sz w:val="28"/>
                <w:lang w:val="en-US"/>
              </w:rPr>
              <w:t>Итого</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i/>
                <w:smallCaps/>
                <w:snapToGrid w:val="0"/>
                <w:sz w:val="28"/>
                <w:lang w:val="en-US"/>
              </w:rPr>
            </w:pPr>
          </w:p>
        </w:tc>
        <w:tc>
          <w:tcPr>
            <w:tcW w:w="1420"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noProof/>
                <w:snapToGrid w:val="0"/>
                <w:sz w:val="28"/>
              </w:rPr>
            </w:pPr>
            <w:r>
              <w:rPr>
                <w:noProof/>
                <w:snapToGrid w:val="0"/>
                <w:sz w:val="28"/>
              </w:rPr>
              <w:t>2,85</w:t>
            </w:r>
          </w:p>
        </w:tc>
      </w:tr>
      <w:tr w:rsidR="00011FC9">
        <w:trPr>
          <w:trHeight w:hRule="exact" w:val="2289"/>
        </w:trPr>
        <w:tc>
          <w:tcPr>
            <w:tcW w:w="4536" w:type="dxa"/>
            <w:tcBorders>
              <w:top w:val="single" w:sz="6" w:space="0" w:color="auto"/>
              <w:left w:val="single" w:sz="6" w:space="0" w:color="auto"/>
              <w:bottom w:val="single" w:sz="6" w:space="0" w:color="auto"/>
              <w:right w:val="single" w:sz="6" w:space="0" w:color="auto"/>
            </w:tcBorders>
          </w:tcPr>
          <w:p w:rsidR="00011FC9" w:rsidRDefault="00011FC9">
            <w:pPr>
              <w:pStyle w:val="20"/>
              <w:widowControl w:val="0"/>
              <w:spacing w:before="40"/>
              <w:rPr>
                <w:snapToGrid w:val="0"/>
              </w:rPr>
            </w:pPr>
            <w:r>
              <w:rPr>
                <w:snapToGrid w:val="0"/>
              </w:rPr>
              <w:t>Э</w:t>
            </w:r>
            <w:bookmarkStart w:id="66" w:name="OCRUncertain108"/>
            <w:r>
              <w:rPr>
                <w:snapToGrid w:val="0"/>
              </w:rPr>
              <w:t>л</w:t>
            </w:r>
            <w:bookmarkEnd w:id="66"/>
            <w:r>
              <w:rPr>
                <w:snapToGrid w:val="0"/>
              </w:rPr>
              <w:t>е</w:t>
            </w:r>
            <w:bookmarkStart w:id="67" w:name="OCRUncertain109"/>
            <w:r>
              <w:rPr>
                <w:snapToGrid w:val="0"/>
              </w:rPr>
              <w:t>м</w:t>
            </w:r>
            <w:bookmarkEnd w:id="67"/>
            <w:r>
              <w:rPr>
                <w:snapToGrid w:val="0"/>
              </w:rPr>
              <w:t xml:space="preserve">ент В. </w:t>
            </w:r>
          </w:p>
          <w:p w:rsidR="00011FC9" w:rsidRDefault="00011FC9">
            <w:pPr>
              <w:widowControl w:val="0"/>
              <w:spacing w:before="40"/>
              <w:rPr>
                <w:snapToGrid w:val="0"/>
                <w:sz w:val="28"/>
              </w:rPr>
            </w:pPr>
            <w:r>
              <w:rPr>
                <w:snapToGrid w:val="0"/>
                <w:sz w:val="28"/>
              </w:rPr>
              <w:t>Набор пос</w:t>
            </w:r>
            <w:bookmarkStart w:id="68" w:name="OCRUncertain110"/>
            <w:r>
              <w:rPr>
                <w:snapToGrid w:val="0"/>
                <w:sz w:val="28"/>
              </w:rPr>
              <w:t>лед</w:t>
            </w:r>
            <w:bookmarkEnd w:id="68"/>
            <w:r>
              <w:rPr>
                <w:snapToGrid w:val="0"/>
                <w:sz w:val="28"/>
              </w:rPr>
              <w:t>ую</w:t>
            </w:r>
            <w:bookmarkStart w:id="69" w:name="OCRUncertain111"/>
            <w:r>
              <w:rPr>
                <w:snapToGrid w:val="0"/>
                <w:sz w:val="28"/>
              </w:rPr>
              <w:t>т</w:t>
            </w:r>
            <w:bookmarkEnd w:id="69"/>
            <w:r>
              <w:rPr>
                <w:snapToGrid w:val="0"/>
                <w:sz w:val="28"/>
              </w:rPr>
              <w:t xml:space="preserve"> номеров: у</w:t>
            </w:r>
            <w:bookmarkStart w:id="70" w:name="OCRUncertain112"/>
            <w:r>
              <w:rPr>
                <w:snapToGrid w:val="0"/>
                <w:sz w:val="28"/>
              </w:rPr>
              <w:t>к</w:t>
            </w:r>
            <w:bookmarkEnd w:id="70"/>
            <w:r>
              <w:rPr>
                <w:snapToGrid w:val="0"/>
                <w:sz w:val="28"/>
              </w:rPr>
              <w:t>азательн</w:t>
            </w:r>
            <w:bookmarkStart w:id="71" w:name="OCRUncertain113"/>
            <w:r>
              <w:rPr>
                <w:snapToGrid w:val="0"/>
                <w:sz w:val="28"/>
              </w:rPr>
              <w:t>ы</w:t>
            </w:r>
            <w:bookmarkEnd w:id="71"/>
            <w:r>
              <w:rPr>
                <w:snapToGrid w:val="0"/>
                <w:sz w:val="28"/>
              </w:rPr>
              <w:t>м пальцем</w:t>
            </w:r>
            <w:r>
              <w:rPr>
                <w:noProof/>
                <w:snapToGrid w:val="0"/>
                <w:sz w:val="28"/>
              </w:rPr>
              <w:t xml:space="preserve"> в</w:t>
            </w:r>
            <w:r>
              <w:rPr>
                <w:snapToGrid w:val="0"/>
                <w:sz w:val="28"/>
              </w:rPr>
              <w:t xml:space="preserve"> отверст</w:t>
            </w:r>
            <w:bookmarkStart w:id="72" w:name="OCRUncertain114"/>
            <w:r>
              <w:rPr>
                <w:snapToGrid w:val="0"/>
                <w:sz w:val="28"/>
              </w:rPr>
              <w:t>и</w:t>
            </w:r>
            <w:bookmarkEnd w:id="72"/>
            <w:r>
              <w:rPr>
                <w:snapToGrid w:val="0"/>
                <w:sz w:val="28"/>
              </w:rPr>
              <w:t xml:space="preserve">и повернуть диск </w:t>
            </w:r>
          </w:p>
          <w:p w:rsidR="00011FC9" w:rsidRDefault="00011FC9">
            <w:pPr>
              <w:widowControl w:val="0"/>
              <w:spacing w:before="40"/>
              <w:rPr>
                <w:snapToGrid w:val="0"/>
                <w:sz w:val="28"/>
              </w:rPr>
            </w:pPr>
            <w:r>
              <w:rPr>
                <w:snapToGrid w:val="0"/>
                <w:sz w:val="28"/>
              </w:rPr>
              <w:t>возвратить диск в ис</w:t>
            </w:r>
            <w:bookmarkStart w:id="73" w:name="OCRUncertain115"/>
            <w:r>
              <w:rPr>
                <w:snapToGrid w:val="0"/>
                <w:sz w:val="28"/>
              </w:rPr>
              <w:t>х</w:t>
            </w:r>
            <w:bookmarkEnd w:id="73"/>
            <w:r>
              <w:rPr>
                <w:snapToGrid w:val="0"/>
                <w:sz w:val="28"/>
              </w:rPr>
              <w:t>одное положение</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i/>
                <w:snapToGrid w:val="0"/>
                <w:sz w:val="28"/>
              </w:rPr>
            </w:pPr>
          </w:p>
          <w:p w:rsidR="00011FC9" w:rsidRDefault="00011FC9">
            <w:pPr>
              <w:widowControl w:val="0"/>
              <w:spacing w:before="40"/>
              <w:rPr>
                <w:snapToGrid w:val="0"/>
                <w:sz w:val="28"/>
              </w:rPr>
            </w:pPr>
            <w:r>
              <w:rPr>
                <w:snapToGrid w:val="0"/>
                <w:sz w:val="28"/>
              </w:rPr>
              <w:t>М2А</w:t>
            </w:r>
          </w:p>
          <w:p w:rsidR="00011FC9" w:rsidRDefault="00011FC9">
            <w:pPr>
              <w:widowControl w:val="0"/>
              <w:spacing w:before="40"/>
              <w:rPr>
                <w:snapToGrid w:val="0"/>
                <w:sz w:val="28"/>
              </w:rPr>
            </w:pPr>
          </w:p>
          <w:p w:rsidR="00011FC9" w:rsidRDefault="00011FC9">
            <w:pPr>
              <w:widowControl w:val="0"/>
              <w:spacing w:before="40"/>
              <w:rPr>
                <w:snapToGrid w:val="0"/>
                <w:sz w:val="28"/>
              </w:rPr>
            </w:pPr>
            <w:r>
              <w:rPr>
                <w:snapToGrid w:val="0"/>
                <w:sz w:val="28"/>
              </w:rPr>
              <w:t>М2А</w:t>
            </w:r>
          </w:p>
          <w:p w:rsidR="00011FC9" w:rsidRDefault="00011FC9">
            <w:pPr>
              <w:widowControl w:val="0"/>
              <w:spacing w:before="40"/>
              <w:rPr>
                <w:i/>
                <w:snapToGrid w:val="0"/>
                <w:sz w:val="28"/>
              </w:rPr>
            </w:pPr>
          </w:p>
        </w:tc>
        <w:tc>
          <w:tcPr>
            <w:tcW w:w="1420"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noProof/>
                <w:snapToGrid w:val="0"/>
                <w:sz w:val="28"/>
              </w:rPr>
            </w:pPr>
          </w:p>
          <w:p w:rsidR="00011FC9" w:rsidRDefault="00011FC9">
            <w:pPr>
              <w:widowControl w:val="0"/>
              <w:spacing w:before="40"/>
              <w:rPr>
                <w:noProof/>
                <w:snapToGrid w:val="0"/>
                <w:sz w:val="28"/>
              </w:rPr>
            </w:pPr>
            <w:r>
              <w:rPr>
                <w:noProof/>
                <w:snapToGrid w:val="0"/>
                <w:sz w:val="28"/>
              </w:rPr>
              <w:t xml:space="preserve">0,37 </w:t>
            </w:r>
          </w:p>
          <w:p w:rsidR="00011FC9" w:rsidRDefault="00011FC9">
            <w:pPr>
              <w:widowControl w:val="0"/>
              <w:spacing w:before="40"/>
              <w:rPr>
                <w:noProof/>
                <w:snapToGrid w:val="0"/>
                <w:sz w:val="28"/>
              </w:rPr>
            </w:pPr>
          </w:p>
          <w:p w:rsidR="00011FC9" w:rsidRDefault="00011FC9">
            <w:pPr>
              <w:widowControl w:val="0"/>
              <w:spacing w:before="40"/>
              <w:rPr>
                <w:noProof/>
                <w:snapToGrid w:val="0"/>
                <w:sz w:val="28"/>
              </w:rPr>
            </w:pPr>
            <w:r>
              <w:rPr>
                <w:noProof/>
                <w:snapToGrid w:val="0"/>
                <w:sz w:val="28"/>
              </w:rPr>
              <w:t>0.83</w:t>
            </w:r>
          </w:p>
        </w:tc>
      </w:tr>
      <w:tr w:rsidR="00011FC9">
        <w:trPr>
          <w:trHeight w:hRule="exact" w:val="420"/>
        </w:trPr>
        <w:tc>
          <w:tcPr>
            <w:tcW w:w="4536"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bookmarkStart w:id="74" w:name="OCRUncertain116"/>
            <w:r>
              <w:rPr>
                <w:snapToGrid w:val="0"/>
                <w:sz w:val="28"/>
              </w:rPr>
              <w:t>Итого</w:t>
            </w:r>
            <w:bookmarkEnd w:id="74"/>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p>
        </w:tc>
        <w:tc>
          <w:tcPr>
            <w:tcW w:w="1420"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noProof/>
                <w:snapToGrid w:val="0"/>
                <w:sz w:val="28"/>
              </w:rPr>
            </w:pPr>
            <w:bookmarkStart w:id="75" w:name="OCRUncertain117"/>
            <w:r>
              <w:rPr>
                <w:noProof/>
                <w:snapToGrid w:val="0"/>
                <w:sz w:val="28"/>
              </w:rPr>
              <w:t>1</w:t>
            </w:r>
            <w:bookmarkEnd w:id="75"/>
            <w:r>
              <w:rPr>
                <w:noProof/>
                <w:snapToGrid w:val="0"/>
                <w:sz w:val="28"/>
              </w:rPr>
              <w:t>,20</w:t>
            </w:r>
          </w:p>
        </w:tc>
      </w:tr>
      <w:tr w:rsidR="00011FC9">
        <w:trPr>
          <w:trHeight w:hRule="exact" w:val="1433"/>
        </w:trPr>
        <w:tc>
          <w:tcPr>
            <w:tcW w:w="4536"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bookmarkStart w:id="76" w:name="OCRUncertain118"/>
            <w:r>
              <w:rPr>
                <w:snapToGrid w:val="0"/>
                <w:sz w:val="28"/>
              </w:rPr>
              <w:t>П</w:t>
            </w:r>
            <w:bookmarkEnd w:id="76"/>
            <w:r>
              <w:rPr>
                <w:snapToGrid w:val="0"/>
                <w:sz w:val="28"/>
              </w:rPr>
              <w:t xml:space="preserve">овторить набор для после-дующих номеров телефона </w:t>
            </w:r>
            <w:bookmarkStart w:id="77" w:name="OCRUncertain119"/>
            <w:r>
              <w:rPr>
                <w:snapToGrid w:val="0"/>
                <w:sz w:val="28"/>
              </w:rPr>
              <w:t>(</w:t>
            </w:r>
            <w:r>
              <w:rPr>
                <w:snapToGrid w:val="0"/>
                <w:sz w:val="28"/>
                <w:lang w:val="en-US"/>
              </w:rPr>
              <w:t>n</w:t>
            </w:r>
            <w:r>
              <w:rPr>
                <w:snapToGrid w:val="0"/>
                <w:sz w:val="28"/>
              </w:rPr>
              <w:t xml:space="preserve">). </w:t>
            </w:r>
            <w:bookmarkEnd w:id="77"/>
          </w:p>
          <w:p w:rsidR="00011FC9" w:rsidRDefault="00011FC9">
            <w:pPr>
              <w:widowControl w:val="0"/>
              <w:spacing w:before="40"/>
              <w:rPr>
                <w:snapToGrid w:val="0"/>
                <w:sz w:val="28"/>
              </w:rPr>
            </w:pPr>
            <w:r>
              <w:rPr>
                <w:snapToGrid w:val="0"/>
                <w:sz w:val="28"/>
              </w:rPr>
              <w:t xml:space="preserve">Для </w:t>
            </w:r>
            <w:r>
              <w:rPr>
                <w:snapToGrid w:val="0"/>
                <w:sz w:val="28"/>
                <w:lang w:val="en-US"/>
              </w:rPr>
              <w:t>n</w:t>
            </w:r>
            <w:r>
              <w:rPr>
                <w:snapToGrid w:val="0"/>
                <w:sz w:val="28"/>
              </w:rPr>
              <w:t>=6</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pStyle w:val="2"/>
              <w:widowControl w:val="0"/>
              <w:spacing w:before="40"/>
              <w:rPr>
                <w:snapToGrid w:val="0"/>
              </w:rPr>
            </w:pPr>
            <w:r>
              <w:rPr>
                <w:snapToGrid w:val="0"/>
              </w:rPr>
              <w:t>М2А</w:t>
            </w:r>
          </w:p>
          <w:p w:rsidR="00011FC9" w:rsidRDefault="00011FC9">
            <w:pPr>
              <w:widowControl w:val="0"/>
              <w:spacing w:before="40"/>
              <w:rPr>
                <w:snapToGrid w:val="0"/>
                <w:sz w:val="28"/>
              </w:rPr>
            </w:pPr>
          </w:p>
          <w:p w:rsidR="00011FC9" w:rsidRDefault="00011FC9">
            <w:pPr>
              <w:widowControl w:val="0"/>
              <w:spacing w:before="40"/>
              <w:rPr>
                <w:i/>
                <w:snapToGrid w:val="0"/>
                <w:sz w:val="28"/>
              </w:rPr>
            </w:pPr>
            <w:r>
              <w:rPr>
                <w:snapToGrid w:val="0"/>
                <w:sz w:val="28"/>
              </w:rPr>
              <w:t>М2В</w:t>
            </w:r>
          </w:p>
        </w:tc>
        <w:tc>
          <w:tcPr>
            <w:tcW w:w="1420"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lang w:val="en-US"/>
              </w:rPr>
            </w:pPr>
            <w:bookmarkStart w:id="78" w:name="OCRUncertain120"/>
            <w:r>
              <w:rPr>
                <w:snapToGrid w:val="0"/>
                <w:sz w:val="28"/>
              </w:rPr>
              <w:t>1</w:t>
            </w:r>
            <w:bookmarkEnd w:id="78"/>
            <w:r>
              <w:rPr>
                <w:snapToGrid w:val="0"/>
                <w:sz w:val="28"/>
              </w:rPr>
              <w:t>,2(</w:t>
            </w:r>
            <w:r>
              <w:rPr>
                <w:snapToGrid w:val="0"/>
                <w:sz w:val="28"/>
                <w:lang w:val="en-US"/>
              </w:rPr>
              <w:t>n-1)</w:t>
            </w:r>
          </w:p>
          <w:p w:rsidR="00011FC9" w:rsidRDefault="00011FC9">
            <w:pPr>
              <w:widowControl w:val="0"/>
              <w:spacing w:before="40"/>
              <w:rPr>
                <w:snapToGrid w:val="0"/>
                <w:sz w:val="28"/>
                <w:lang w:val="en-US"/>
              </w:rPr>
            </w:pPr>
          </w:p>
          <w:p w:rsidR="00011FC9" w:rsidRDefault="00011FC9">
            <w:pPr>
              <w:widowControl w:val="0"/>
              <w:spacing w:before="40"/>
              <w:rPr>
                <w:snapToGrid w:val="0"/>
                <w:sz w:val="28"/>
                <w:lang w:val="en-US"/>
              </w:rPr>
            </w:pPr>
            <w:r>
              <w:rPr>
                <w:snapToGrid w:val="0"/>
                <w:sz w:val="28"/>
                <w:lang w:val="en-US"/>
              </w:rPr>
              <w:t>5.0</w:t>
            </w:r>
          </w:p>
        </w:tc>
      </w:tr>
      <w:tr w:rsidR="00011FC9">
        <w:trPr>
          <w:trHeight w:hRule="exact" w:val="2000"/>
        </w:trPr>
        <w:tc>
          <w:tcPr>
            <w:tcW w:w="4536" w:type="dxa"/>
            <w:tcBorders>
              <w:top w:val="single" w:sz="6" w:space="0" w:color="auto"/>
              <w:left w:val="single" w:sz="6" w:space="0" w:color="auto"/>
              <w:bottom w:val="single" w:sz="6" w:space="0" w:color="auto"/>
              <w:right w:val="single" w:sz="6" w:space="0" w:color="auto"/>
            </w:tcBorders>
          </w:tcPr>
          <w:p w:rsidR="00011FC9" w:rsidRDefault="00011FC9">
            <w:pPr>
              <w:pStyle w:val="20"/>
              <w:widowControl w:val="0"/>
              <w:spacing w:before="40"/>
              <w:rPr>
                <w:snapToGrid w:val="0"/>
                <w:lang w:val="en-US"/>
              </w:rPr>
            </w:pPr>
            <w:bookmarkStart w:id="79" w:name="OCRUncertain122"/>
            <w:r>
              <w:rPr>
                <w:snapToGrid w:val="0"/>
              </w:rPr>
              <w:t xml:space="preserve">Элемент С. </w:t>
            </w:r>
            <w:bookmarkEnd w:id="79"/>
          </w:p>
          <w:p w:rsidR="00011FC9" w:rsidRDefault="00011FC9">
            <w:pPr>
              <w:widowControl w:val="0"/>
              <w:spacing w:before="40"/>
              <w:rPr>
                <w:snapToGrid w:val="0"/>
                <w:sz w:val="28"/>
              </w:rPr>
            </w:pPr>
            <w:r>
              <w:rPr>
                <w:snapToGrid w:val="0"/>
                <w:sz w:val="28"/>
              </w:rPr>
              <w:t>При</w:t>
            </w:r>
            <w:bookmarkStart w:id="80" w:name="OCRUncertain123"/>
            <w:r>
              <w:rPr>
                <w:snapToGrid w:val="0"/>
                <w:sz w:val="28"/>
              </w:rPr>
              <w:t>го</w:t>
            </w:r>
            <w:bookmarkEnd w:id="80"/>
            <w:r>
              <w:rPr>
                <w:snapToGrid w:val="0"/>
                <w:sz w:val="28"/>
              </w:rPr>
              <w:t>товиться к ведению раз</w:t>
            </w:r>
            <w:bookmarkStart w:id="81" w:name="OCRUncertain124"/>
            <w:r>
              <w:rPr>
                <w:snapToGrid w:val="0"/>
                <w:sz w:val="28"/>
              </w:rPr>
              <w:t>го</w:t>
            </w:r>
            <w:bookmarkEnd w:id="81"/>
            <w:r>
              <w:rPr>
                <w:snapToGrid w:val="0"/>
                <w:sz w:val="28"/>
              </w:rPr>
              <w:t>вора: правую руку возврат</w:t>
            </w:r>
            <w:bookmarkStart w:id="82" w:name="OCRUncertain125"/>
            <w:r>
              <w:rPr>
                <w:snapToGrid w:val="0"/>
                <w:sz w:val="28"/>
              </w:rPr>
              <w:t>и</w:t>
            </w:r>
            <w:bookmarkEnd w:id="82"/>
            <w:r>
              <w:rPr>
                <w:snapToGrid w:val="0"/>
                <w:sz w:val="28"/>
              </w:rPr>
              <w:t xml:space="preserve">ть на </w:t>
            </w:r>
            <w:bookmarkStart w:id="83" w:name="OCRUncertain126"/>
            <w:r>
              <w:rPr>
                <w:snapToGrid w:val="0"/>
                <w:sz w:val="28"/>
              </w:rPr>
              <w:t>ст</w:t>
            </w:r>
            <w:bookmarkEnd w:id="83"/>
            <w:r>
              <w:rPr>
                <w:snapToGrid w:val="0"/>
                <w:sz w:val="28"/>
              </w:rPr>
              <w:t>ол приготовить б</w:t>
            </w:r>
            <w:bookmarkStart w:id="84" w:name="OCRUncertain127"/>
            <w:r>
              <w:rPr>
                <w:snapToGrid w:val="0"/>
                <w:sz w:val="28"/>
              </w:rPr>
              <w:t>л</w:t>
            </w:r>
            <w:bookmarkEnd w:id="84"/>
            <w:r>
              <w:rPr>
                <w:snapToGrid w:val="0"/>
                <w:sz w:val="28"/>
              </w:rPr>
              <w:t>окнот д</w:t>
            </w:r>
            <w:bookmarkStart w:id="85" w:name="OCRUncertain128"/>
            <w:r>
              <w:rPr>
                <w:snapToGrid w:val="0"/>
                <w:sz w:val="28"/>
              </w:rPr>
              <w:t>о</w:t>
            </w:r>
            <w:bookmarkEnd w:id="85"/>
            <w:r>
              <w:rPr>
                <w:snapToGrid w:val="0"/>
                <w:sz w:val="28"/>
              </w:rPr>
              <w:t>зап</w:t>
            </w:r>
            <w:bookmarkStart w:id="86" w:name="OCRUncertain129"/>
            <w:r>
              <w:rPr>
                <w:snapToGrid w:val="0"/>
                <w:sz w:val="28"/>
              </w:rPr>
              <w:t>и</w:t>
            </w:r>
            <w:bookmarkEnd w:id="86"/>
            <w:r>
              <w:rPr>
                <w:snapToGrid w:val="0"/>
                <w:sz w:val="28"/>
              </w:rPr>
              <w:t>сей правой р</w:t>
            </w:r>
            <w:bookmarkStart w:id="87" w:name="OCRUncertain130"/>
            <w:r>
              <w:rPr>
                <w:snapToGrid w:val="0"/>
                <w:sz w:val="28"/>
              </w:rPr>
              <w:t>у</w:t>
            </w:r>
            <w:bookmarkEnd w:id="87"/>
            <w:r>
              <w:rPr>
                <w:snapToGrid w:val="0"/>
                <w:sz w:val="28"/>
              </w:rPr>
              <w:t>кой вз</w:t>
            </w:r>
            <w:bookmarkStart w:id="88" w:name="OCRUncertain131"/>
            <w:r>
              <w:rPr>
                <w:snapToGrid w:val="0"/>
                <w:sz w:val="28"/>
              </w:rPr>
              <w:t>я</w:t>
            </w:r>
            <w:bookmarkEnd w:id="88"/>
            <w:r>
              <w:rPr>
                <w:snapToGrid w:val="0"/>
                <w:sz w:val="28"/>
              </w:rPr>
              <w:t>ть ручку</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lang w:val="en-US"/>
              </w:rPr>
            </w:pPr>
          </w:p>
          <w:p w:rsidR="00011FC9" w:rsidRDefault="00011FC9">
            <w:pPr>
              <w:widowControl w:val="0"/>
              <w:spacing w:before="40"/>
              <w:rPr>
                <w:snapToGrid w:val="0"/>
                <w:sz w:val="28"/>
                <w:lang w:val="en-US"/>
              </w:rPr>
            </w:pPr>
          </w:p>
          <w:p w:rsidR="00011FC9" w:rsidRDefault="00011FC9">
            <w:pPr>
              <w:widowControl w:val="0"/>
              <w:spacing w:before="40"/>
              <w:rPr>
                <w:snapToGrid w:val="0"/>
                <w:sz w:val="28"/>
                <w:lang w:val="en-US"/>
              </w:rPr>
            </w:pPr>
            <w:r>
              <w:rPr>
                <w:snapToGrid w:val="0"/>
                <w:sz w:val="28"/>
                <w:lang w:val="en-US"/>
              </w:rPr>
              <w:t>R</w:t>
            </w:r>
            <w:bookmarkStart w:id="89" w:name="OCRUncertain132"/>
            <w:r>
              <w:rPr>
                <w:snapToGrid w:val="0"/>
                <w:sz w:val="28"/>
                <w:lang w:val="en-US"/>
              </w:rPr>
              <w:t>14</w:t>
            </w:r>
            <w:bookmarkEnd w:id="89"/>
            <w:r>
              <w:rPr>
                <w:snapToGrid w:val="0"/>
                <w:sz w:val="28"/>
                <w:lang w:val="en-US"/>
              </w:rPr>
              <w:t xml:space="preserve">E </w:t>
            </w:r>
          </w:p>
          <w:p w:rsidR="00011FC9" w:rsidRDefault="00011FC9">
            <w:pPr>
              <w:widowControl w:val="0"/>
              <w:spacing w:before="40"/>
              <w:rPr>
                <w:snapToGrid w:val="0"/>
                <w:sz w:val="28"/>
                <w:lang w:val="en-US"/>
              </w:rPr>
            </w:pPr>
            <w:r>
              <w:rPr>
                <w:snapToGrid w:val="0"/>
                <w:sz w:val="28"/>
                <w:lang w:val="en-US"/>
              </w:rPr>
              <w:t xml:space="preserve">R14D </w:t>
            </w:r>
          </w:p>
          <w:p w:rsidR="00011FC9" w:rsidRDefault="00011FC9">
            <w:pPr>
              <w:widowControl w:val="0"/>
              <w:spacing w:before="40"/>
              <w:rPr>
                <w:snapToGrid w:val="0"/>
                <w:sz w:val="28"/>
                <w:lang w:val="en-US"/>
              </w:rPr>
            </w:pPr>
            <w:r>
              <w:rPr>
                <w:snapToGrid w:val="0"/>
                <w:sz w:val="28"/>
                <w:lang w:val="en-US"/>
              </w:rPr>
              <w:t>R1</w:t>
            </w:r>
            <w:bookmarkStart w:id="90" w:name="OCRUncertain133"/>
            <w:r>
              <w:rPr>
                <w:snapToGrid w:val="0"/>
                <w:sz w:val="28"/>
                <w:lang w:val="en-US"/>
              </w:rPr>
              <w:t>4</w:t>
            </w:r>
            <w:bookmarkEnd w:id="90"/>
            <w:r>
              <w:rPr>
                <w:snapToGrid w:val="0"/>
                <w:sz w:val="28"/>
                <w:lang w:val="en-US"/>
              </w:rPr>
              <w:t>P</w:t>
            </w:r>
          </w:p>
        </w:tc>
        <w:tc>
          <w:tcPr>
            <w:tcW w:w="1420" w:type="dxa"/>
            <w:tcBorders>
              <w:top w:val="single" w:sz="6" w:space="0" w:color="auto"/>
              <w:left w:val="single" w:sz="6" w:space="0" w:color="auto"/>
              <w:bottom w:val="single" w:sz="6" w:space="0" w:color="auto"/>
            </w:tcBorders>
          </w:tcPr>
          <w:p w:rsidR="00011FC9" w:rsidRDefault="00011FC9">
            <w:pPr>
              <w:widowControl w:val="0"/>
              <w:spacing w:before="40"/>
              <w:rPr>
                <w:snapToGrid w:val="0"/>
                <w:sz w:val="28"/>
                <w:lang w:val="en-US"/>
              </w:rPr>
            </w:pPr>
          </w:p>
          <w:p w:rsidR="00011FC9" w:rsidRDefault="00011FC9">
            <w:pPr>
              <w:widowControl w:val="0"/>
              <w:spacing w:before="40"/>
              <w:rPr>
                <w:snapToGrid w:val="0"/>
                <w:sz w:val="28"/>
                <w:lang w:val="en-US"/>
              </w:rPr>
            </w:pPr>
          </w:p>
          <w:p w:rsidR="00011FC9" w:rsidRDefault="00011FC9">
            <w:pPr>
              <w:widowControl w:val="0"/>
              <w:spacing w:before="40"/>
              <w:rPr>
                <w:snapToGrid w:val="0"/>
                <w:sz w:val="28"/>
                <w:lang w:val="en-US"/>
              </w:rPr>
            </w:pPr>
            <w:r>
              <w:rPr>
                <w:snapToGrid w:val="0"/>
                <w:sz w:val="28"/>
                <w:lang w:val="en-US"/>
              </w:rPr>
              <w:t>0.</w:t>
            </w:r>
            <w:bookmarkStart w:id="91" w:name="OCRUncertain134"/>
            <w:r>
              <w:rPr>
                <w:snapToGrid w:val="0"/>
                <w:sz w:val="28"/>
                <w:lang w:val="en-US"/>
              </w:rPr>
              <w:t>5</w:t>
            </w:r>
            <w:bookmarkEnd w:id="91"/>
            <w:r>
              <w:rPr>
                <w:snapToGrid w:val="0"/>
                <w:sz w:val="28"/>
                <w:lang w:val="en-US"/>
              </w:rPr>
              <w:t xml:space="preserve">4 </w:t>
            </w:r>
          </w:p>
          <w:p w:rsidR="00011FC9" w:rsidRDefault="00011FC9">
            <w:pPr>
              <w:widowControl w:val="0"/>
              <w:spacing w:before="40"/>
              <w:rPr>
                <w:noProof/>
                <w:snapToGrid w:val="0"/>
                <w:sz w:val="28"/>
              </w:rPr>
            </w:pPr>
            <w:r>
              <w:rPr>
                <w:noProof/>
                <w:snapToGrid w:val="0"/>
                <w:sz w:val="28"/>
              </w:rPr>
              <w:t xml:space="preserve">0,46 </w:t>
            </w:r>
          </w:p>
          <w:p w:rsidR="00011FC9" w:rsidRDefault="00011FC9">
            <w:pPr>
              <w:widowControl w:val="0"/>
              <w:spacing w:before="40"/>
              <w:rPr>
                <w:noProof/>
                <w:snapToGrid w:val="0"/>
                <w:sz w:val="28"/>
              </w:rPr>
            </w:pPr>
            <w:r>
              <w:rPr>
                <w:noProof/>
                <w:snapToGrid w:val="0"/>
                <w:sz w:val="28"/>
              </w:rPr>
              <w:t>0,60</w:t>
            </w:r>
          </w:p>
        </w:tc>
      </w:tr>
      <w:tr w:rsidR="00011FC9">
        <w:trPr>
          <w:trHeight w:hRule="exact" w:val="420"/>
        </w:trPr>
        <w:tc>
          <w:tcPr>
            <w:tcW w:w="4536"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bookmarkStart w:id="92" w:name="OCRUncertain135"/>
            <w:r>
              <w:rPr>
                <w:snapToGrid w:val="0"/>
                <w:sz w:val="28"/>
              </w:rPr>
              <w:t>Ит</w:t>
            </w:r>
            <w:bookmarkEnd w:id="92"/>
            <w:r>
              <w:rPr>
                <w:snapToGrid w:val="0"/>
                <w:sz w:val="28"/>
              </w:rPr>
              <w:t>о</w:t>
            </w:r>
            <w:bookmarkStart w:id="93" w:name="OCRUncertain136"/>
            <w:r>
              <w:rPr>
                <w:snapToGrid w:val="0"/>
                <w:sz w:val="28"/>
              </w:rPr>
              <w:t>г</w:t>
            </w:r>
            <w:bookmarkEnd w:id="93"/>
            <w:r>
              <w:rPr>
                <w:snapToGrid w:val="0"/>
                <w:sz w:val="28"/>
              </w:rPr>
              <w:t>о</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p>
        </w:tc>
        <w:tc>
          <w:tcPr>
            <w:tcW w:w="1420" w:type="dxa"/>
            <w:tcBorders>
              <w:top w:val="single" w:sz="6" w:space="0" w:color="auto"/>
              <w:left w:val="single" w:sz="6" w:space="0" w:color="auto"/>
              <w:bottom w:val="single" w:sz="6" w:space="0" w:color="auto"/>
            </w:tcBorders>
          </w:tcPr>
          <w:p w:rsidR="00011FC9" w:rsidRDefault="00011FC9">
            <w:pPr>
              <w:widowControl w:val="0"/>
              <w:spacing w:before="40"/>
              <w:rPr>
                <w:snapToGrid w:val="0"/>
                <w:sz w:val="28"/>
                <w:lang w:val="en-US"/>
              </w:rPr>
            </w:pPr>
            <w:r>
              <w:rPr>
                <w:snapToGrid w:val="0"/>
                <w:sz w:val="28"/>
                <w:lang w:val="en-US"/>
              </w:rPr>
              <w:t>1.60</w:t>
            </w:r>
          </w:p>
        </w:tc>
      </w:tr>
      <w:tr w:rsidR="00011FC9">
        <w:trPr>
          <w:trHeight w:hRule="exact" w:val="480"/>
        </w:trPr>
        <w:tc>
          <w:tcPr>
            <w:tcW w:w="4536"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r>
              <w:rPr>
                <w:snapToGrid w:val="0"/>
                <w:sz w:val="28"/>
              </w:rPr>
              <w:t>Все</w:t>
            </w:r>
            <w:bookmarkStart w:id="94" w:name="OCRUncertain137"/>
            <w:r>
              <w:rPr>
                <w:snapToGrid w:val="0"/>
                <w:sz w:val="28"/>
              </w:rPr>
              <w:t>г</w:t>
            </w:r>
            <w:bookmarkEnd w:id="94"/>
            <w:r>
              <w:rPr>
                <w:snapToGrid w:val="0"/>
                <w:sz w:val="28"/>
              </w:rPr>
              <w:t>о</w:t>
            </w:r>
          </w:p>
        </w:tc>
        <w:tc>
          <w:tcPr>
            <w:tcW w:w="1984" w:type="dxa"/>
            <w:tcBorders>
              <w:top w:val="single" w:sz="6" w:space="0" w:color="auto"/>
              <w:left w:val="single" w:sz="6" w:space="0" w:color="auto"/>
              <w:bottom w:val="single" w:sz="6" w:space="0" w:color="auto"/>
              <w:right w:val="single" w:sz="6" w:space="0" w:color="auto"/>
            </w:tcBorders>
          </w:tcPr>
          <w:p w:rsidR="00011FC9" w:rsidRDefault="00011FC9">
            <w:pPr>
              <w:widowControl w:val="0"/>
              <w:spacing w:before="40"/>
              <w:rPr>
                <w:snapToGrid w:val="0"/>
                <w:sz w:val="28"/>
              </w:rPr>
            </w:pPr>
          </w:p>
        </w:tc>
        <w:tc>
          <w:tcPr>
            <w:tcW w:w="1420" w:type="dxa"/>
            <w:tcBorders>
              <w:top w:val="single" w:sz="6" w:space="0" w:color="auto"/>
              <w:left w:val="single" w:sz="6" w:space="0" w:color="auto"/>
              <w:bottom w:val="single" w:sz="6" w:space="0" w:color="auto"/>
            </w:tcBorders>
          </w:tcPr>
          <w:p w:rsidR="00011FC9" w:rsidRDefault="00011FC9">
            <w:pPr>
              <w:widowControl w:val="0"/>
              <w:spacing w:before="40"/>
              <w:rPr>
                <w:snapToGrid w:val="0"/>
                <w:sz w:val="28"/>
                <w:lang w:val="en-US"/>
              </w:rPr>
            </w:pPr>
            <w:r>
              <w:rPr>
                <w:snapToGrid w:val="0"/>
                <w:sz w:val="28"/>
                <w:lang w:val="en-US"/>
              </w:rPr>
              <w:t>10,65</w:t>
            </w:r>
          </w:p>
        </w:tc>
      </w:tr>
    </w:tbl>
    <w:p w:rsidR="00011FC9" w:rsidRDefault="00011FC9">
      <w:pPr>
        <w:pStyle w:val="a3"/>
        <w:rPr>
          <w:lang w:val="en-US"/>
        </w:rPr>
      </w:pPr>
    </w:p>
    <w:p w:rsidR="00011FC9" w:rsidRDefault="00011FC9">
      <w:pPr>
        <w:pStyle w:val="a3"/>
        <w:outlineLvl w:val="0"/>
        <w:rPr>
          <w:lang w:val="en-US"/>
        </w:rPr>
      </w:pPr>
      <w:r>
        <w:rPr>
          <w:lang w:val="en-US"/>
        </w:rPr>
        <w:t>Мотивация</w:t>
      </w:r>
    </w:p>
    <w:p w:rsidR="00011FC9" w:rsidRDefault="00011FC9">
      <w:pPr>
        <w:pStyle w:val="a3"/>
        <w:rPr>
          <w:i/>
          <w:u w:val="single"/>
          <w:lang w:val="en-US"/>
        </w:rPr>
      </w:pPr>
    </w:p>
    <w:p w:rsidR="00011FC9" w:rsidRDefault="00011FC9">
      <w:pPr>
        <w:pStyle w:val="a3"/>
        <w:rPr>
          <w:lang w:val="en-US"/>
        </w:rPr>
      </w:pPr>
      <w:r>
        <w:rPr>
          <w:lang w:val="en-US"/>
        </w:rPr>
        <w:t>При планировании и организации работы руководитель определяет, что конкретно должна выполнить организация, когда, как и кто должен это сделать. Для воплощения своих решений в дела руководители должны применять на практике основные принципы мотивации. В данном контексте, т.е. в отношении управления, мотивация - это процесс побуждения работников организации к деятельности для достижения личных целей и целей организации.</w:t>
      </w:r>
    </w:p>
    <w:p w:rsidR="00011FC9" w:rsidRDefault="00011FC9">
      <w:pPr>
        <w:pStyle w:val="a3"/>
        <w:rPr>
          <w:lang w:val="en-US"/>
        </w:rPr>
      </w:pPr>
    </w:p>
    <w:p w:rsidR="00011FC9" w:rsidRDefault="00011FC9">
      <w:pPr>
        <w:pStyle w:val="a3"/>
        <w:rPr>
          <w:lang w:val="en-US"/>
        </w:rPr>
      </w:pPr>
      <w:r>
        <w:rPr>
          <w:lang w:val="en-US"/>
        </w:rPr>
        <w:t>Разработанные теории мотивации делятся на 2 категории: содержательные и процессуальные. К числу</w:t>
      </w:r>
    </w:p>
    <w:p w:rsidR="00011FC9" w:rsidRDefault="00011FC9">
      <w:pPr>
        <w:pStyle w:val="a3"/>
        <w:rPr>
          <w:lang w:val="en-US"/>
        </w:rPr>
      </w:pPr>
      <w:r>
        <w:rPr>
          <w:lang w:val="en-US"/>
        </w:rPr>
        <w:t>содержательных теорий относятся теории, разработанные Маслоу, МакКлелландом и Герцбергом, целью</w:t>
      </w:r>
    </w:p>
    <w:p w:rsidR="00011FC9" w:rsidRDefault="00011FC9">
      <w:pPr>
        <w:pStyle w:val="a3"/>
        <w:rPr>
          <w:lang w:val="en-US"/>
        </w:rPr>
      </w:pPr>
      <w:r>
        <w:rPr>
          <w:lang w:val="en-US"/>
        </w:rPr>
        <w:t>которых является определение потребностей, побуждающих людей к действию.</w:t>
      </w:r>
    </w:p>
    <w:p w:rsidR="00011FC9" w:rsidRDefault="00011FC9">
      <w:pPr>
        <w:pStyle w:val="a3"/>
        <w:rPr>
          <w:lang w:val="en-US"/>
        </w:rPr>
      </w:pPr>
      <w:r>
        <w:rPr>
          <w:lang w:val="en-US"/>
        </w:rPr>
        <w:t>Основные потребности, выделяемые автором каждой из теорий, приведены ниже:</w:t>
      </w:r>
    </w:p>
    <w:p w:rsidR="00011FC9" w:rsidRDefault="00011FC9">
      <w:pPr>
        <w:pStyle w:val="a3"/>
        <w:rPr>
          <w:lang w:val="en-US"/>
        </w:rPr>
      </w:pPr>
    </w:p>
    <w:p w:rsidR="00011FC9" w:rsidRDefault="00011FC9">
      <w:pPr>
        <w:pStyle w:val="a3"/>
        <w:outlineLvl w:val="0"/>
        <w:rPr>
          <w:lang w:val="en-US"/>
        </w:rPr>
      </w:pPr>
      <w:r>
        <w:rPr>
          <w:lang w:val="en-US"/>
        </w:rPr>
        <w:t>А. Маслоу</w:t>
      </w:r>
    </w:p>
    <w:p w:rsidR="00011FC9" w:rsidRDefault="00011FC9">
      <w:pPr>
        <w:pStyle w:val="a3"/>
        <w:numPr>
          <w:ilvl w:val="0"/>
          <w:numId w:val="3"/>
        </w:numPr>
        <w:rPr>
          <w:lang w:val="en-US"/>
        </w:rPr>
      </w:pPr>
      <w:r>
        <w:rPr>
          <w:lang w:val="en-US"/>
        </w:rPr>
        <w:t xml:space="preserve">Физиологические потребности в еде, воде, убежище, отдыхе. </w:t>
      </w:r>
    </w:p>
    <w:p w:rsidR="00011FC9" w:rsidRDefault="00011FC9">
      <w:pPr>
        <w:pStyle w:val="a3"/>
        <w:numPr>
          <w:ilvl w:val="0"/>
          <w:numId w:val="3"/>
        </w:numPr>
        <w:rPr>
          <w:lang w:val="en-US"/>
        </w:rPr>
      </w:pPr>
      <w:r>
        <w:rPr>
          <w:lang w:val="en-US"/>
        </w:rPr>
        <w:t>Потребности в безопасностии уверенности в будущем.</w:t>
      </w:r>
    </w:p>
    <w:p w:rsidR="00011FC9" w:rsidRDefault="00011FC9">
      <w:pPr>
        <w:pStyle w:val="a3"/>
        <w:numPr>
          <w:ilvl w:val="0"/>
          <w:numId w:val="3"/>
        </w:numPr>
        <w:rPr>
          <w:lang w:val="en-US"/>
        </w:rPr>
      </w:pPr>
      <w:r>
        <w:rPr>
          <w:lang w:val="en-US"/>
        </w:rPr>
        <w:t>Социальные потребности в чувстве принадлежности, социал. взаимодействии и поддержке.</w:t>
      </w:r>
    </w:p>
    <w:p w:rsidR="00011FC9" w:rsidRDefault="00011FC9">
      <w:pPr>
        <w:pStyle w:val="a3"/>
        <w:numPr>
          <w:ilvl w:val="0"/>
          <w:numId w:val="3"/>
        </w:numPr>
        <w:rPr>
          <w:lang w:val="en-US"/>
        </w:rPr>
      </w:pPr>
      <w:r>
        <w:rPr>
          <w:lang w:val="en-US"/>
        </w:rPr>
        <w:t>Потребности в уважении:в самоуважении, компетентностии признании.</w:t>
      </w:r>
    </w:p>
    <w:p w:rsidR="00011FC9" w:rsidRDefault="00011FC9">
      <w:pPr>
        <w:pStyle w:val="a3"/>
        <w:numPr>
          <w:ilvl w:val="0"/>
          <w:numId w:val="3"/>
        </w:numPr>
        <w:rPr>
          <w:lang w:val="en-US"/>
        </w:rPr>
      </w:pPr>
      <w:r>
        <w:rPr>
          <w:lang w:val="en-US"/>
        </w:rPr>
        <w:t>Потребности самовыражения:в реализации своих потренциал. возможностей и росте как личности.</w:t>
      </w:r>
    </w:p>
    <w:p w:rsidR="00011FC9" w:rsidRDefault="00011FC9">
      <w:pPr>
        <w:pStyle w:val="a3"/>
        <w:rPr>
          <w:lang w:val="en-US"/>
        </w:rPr>
      </w:pPr>
    </w:p>
    <w:p w:rsidR="00011FC9" w:rsidRDefault="00011FC9">
      <w:pPr>
        <w:pStyle w:val="a3"/>
        <w:outlineLvl w:val="0"/>
        <w:rPr>
          <w:lang w:val="en-US"/>
        </w:rPr>
      </w:pPr>
      <w:r>
        <w:rPr>
          <w:lang w:val="en-US"/>
        </w:rPr>
        <w:t>Д. МакКлелланд</w:t>
      </w:r>
    </w:p>
    <w:p w:rsidR="00011FC9" w:rsidRDefault="00011FC9">
      <w:pPr>
        <w:pStyle w:val="a3"/>
        <w:rPr>
          <w:lang w:val="en-US"/>
        </w:rPr>
      </w:pPr>
      <w:r>
        <w:rPr>
          <w:lang w:val="en-US"/>
        </w:rPr>
        <w:t>1. Потребность власти как желание воздействовать на</w:t>
      </w:r>
    </w:p>
    <w:p w:rsidR="00011FC9" w:rsidRDefault="00011FC9">
      <w:pPr>
        <w:pStyle w:val="a3"/>
        <w:rPr>
          <w:lang w:val="en-US"/>
        </w:rPr>
      </w:pPr>
      <w:r>
        <w:rPr>
          <w:lang w:val="en-US"/>
        </w:rPr>
        <w:t>других людей.</w:t>
      </w:r>
    </w:p>
    <w:p w:rsidR="00011FC9" w:rsidRDefault="00011FC9">
      <w:pPr>
        <w:pStyle w:val="a3"/>
        <w:numPr>
          <w:ilvl w:val="0"/>
          <w:numId w:val="1"/>
        </w:numPr>
        <w:rPr>
          <w:lang w:val="en-US"/>
        </w:rPr>
      </w:pPr>
      <w:r>
        <w:rPr>
          <w:lang w:val="en-US"/>
        </w:rPr>
        <w:t>Потребность успеха - удовлетворяется за счет процесса доведения работы до успешного завершения.</w:t>
      </w:r>
    </w:p>
    <w:p w:rsidR="00011FC9" w:rsidRDefault="00011FC9">
      <w:pPr>
        <w:pStyle w:val="a3"/>
        <w:numPr>
          <w:ilvl w:val="0"/>
          <w:numId w:val="1"/>
        </w:numPr>
        <w:rPr>
          <w:lang w:val="en-US"/>
        </w:rPr>
      </w:pPr>
      <w:r>
        <w:rPr>
          <w:lang w:val="en-US"/>
        </w:rPr>
        <w:t>Потребность в причастности, т.е. налаживание дружеских  отношений, оказании помощи другим.</w:t>
      </w:r>
    </w:p>
    <w:p w:rsidR="00011FC9" w:rsidRDefault="00011FC9">
      <w:pPr>
        <w:pStyle w:val="a3"/>
        <w:rPr>
          <w:lang w:val="en-US"/>
        </w:rPr>
      </w:pPr>
    </w:p>
    <w:p w:rsidR="00011FC9" w:rsidRDefault="00011FC9">
      <w:pPr>
        <w:pStyle w:val="a3"/>
        <w:outlineLvl w:val="0"/>
        <w:rPr>
          <w:lang w:val="en-US"/>
        </w:rPr>
      </w:pPr>
      <w:r>
        <w:rPr>
          <w:lang w:val="en-US"/>
        </w:rPr>
        <w:t>Ф. Герцберг</w:t>
      </w:r>
    </w:p>
    <w:p w:rsidR="00011FC9" w:rsidRDefault="00011FC9">
      <w:pPr>
        <w:pStyle w:val="a3"/>
        <w:numPr>
          <w:ilvl w:val="0"/>
          <w:numId w:val="4"/>
        </w:numPr>
        <w:rPr>
          <w:lang w:val="en-US"/>
        </w:rPr>
      </w:pPr>
      <w:r>
        <w:rPr>
          <w:lang w:val="en-US"/>
        </w:rPr>
        <w:t>Гигиенические факторы:</w:t>
      </w:r>
    </w:p>
    <w:p w:rsidR="00011FC9" w:rsidRDefault="00011FC9">
      <w:pPr>
        <w:pStyle w:val="a3"/>
        <w:numPr>
          <w:ilvl w:val="0"/>
          <w:numId w:val="5"/>
        </w:numPr>
        <w:rPr>
          <w:lang w:val="en-US"/>
        </w:rPr>
      </w:pPr>
      <w:r>
        <w:rPr>
          <w:lang w:val="en-US"/>
        </w:rPr>
        <w:t>политика фирмы;</w:t>
      </w:r>
    </w:p>
    <w:p w:rsidR="00011FC9" w:rsidRDefault="00011FC9">
      <w:pPr>
        <w:pStyle w:val="a3"/>
        <w:numPr>
          <w:ilvl w:val="0"/>
          <w:numId w:val="5"/>
        </w:numPr>
        <w:rPr>
          <w:lang w:val="en-US"/>
        </w:rPr>
      </w:pPr>
      <w:r>
        <w:rPr>
          <w:lang w:val="en-US"/>
        </w:rPr>
        <w:t>условия работы;</w:t>
      </w:r>
    </w:p>
    <w:p w:rsidR="00011FC9" w:rsidRDefault="00011FC9">
      <w:pPr>
        <w:pStyle w:val="a3"/>
        <w:numPr>
          <w:ilvl w:val="0"/>
          <w:numId w:val="5"/>
        </w:numPr>
        <w:rPr>
          <w:lang w:val="en-US"/>
        </w:rPr>
      </w:pPr>
      <w:r>
        <w:rPr>
          <w:lang w:val="en-US"/>
        </w:rPr>
        <w:t>заработок;</w:t>
      </w:r>
    </w:p>
    <w:p w:rsidR="00011FC9" w:rsidRDefault="00011FC9">
      <w:pPr>
        <w:pStyle w:val="a3"/>
        <w:numPr>
          <w:ilvl w:val="0"/>
          <w:numId w:val="5"/>
        </w:numPr>
        <w:rPr>
          <w:lang w:val="en-US"/>
        </w:rPr>
      </w:pPr>
      <w:r>
        <w:rPr>
          <w:lang w:val="en-US"/>
        </w:rPr>
        <w:t>межличностные отношения</w:t>
      </w:r>
    </w:p>
    <w:p w:rsidR="00011FC9" w:rsidRDefault="00011FC9">
      <w:pPr>
        <w:pStyle w:val="a3"/>
        <w:numPr>
          <w:ilvl w:val="0"/>
          <w:numId w:val="5"/>
        </w:numPr>
        <w:rPr>
          <w:lang w:val="en-US"/>
        </w:rPr>
      </w:pPr>
      <w:r>
        <w:rPr>
          <w:lang w:val="en-US"/>
        </w:rPr>
        <w:t>степень контроля за работой.</w:t>
      </w:r>
    </w:p>
    <w:p w:rsidR="00011FC9" w:rsidRDefault="00011FC9">
      <w:pPr>
        <w:pStyle w:val="a3"/>
        <w:numPr>
          <w:ilvl w:val="0"/>
          <w:numId w:val="4"/>
        </w:numPr>
        <w:rPr>
          <w:lang w:val="en-US"/>
        </w:rPr>
      </w:pPr>
      <w:r>
        <w:rPr>
          <w:lang w:val="en-US"/>
        </w:rPr>
        <w:t>Мотивационные факторы:</w:t>
      </w:r>
    </w:p>
    <w:p w:rsidR="00011FC9" w:rsidRDefault="00011FC9">
      <w:pPr>
        <w:pStyle w:val="a3"/>
        <w:numPr>
          <w:ilvl w:val="0"/>
          <w:numId w:val="5"/>
        </w:numPr>
        <w:rPr>
          <w:lang w:val="en-US"/>
        </w:rPr>
      </w:pPr>
      <w:r>
        <w:rPr>
          <w:lang w:val="en-US"/>
        </w:rPr>
        <w:t>успех;</w:t>
      </w:r>
    </w:p>
    <w:p w:rsidR="00011FC9" w:rsidRDefault="00011FC9">
      <w:pPr>
        <w:pStyle w:val="a3"/>
        <w:numPr>
          <w:ilvl w:val="0"/>
          <w:numId w:val="5"/>
        </w:numPr>
        <w:rPr>
          <w:lang w:val="en-US"/>
        </w:rPr>
      </w:pPr>
      <w:r>
        <w:rPr>
          <w:lang w:val="en-US"/>
        </w:rPr>
        <w:t>продвижение по службе;</w:t>
      </w:r>
    </w:p>
    <w:p w:rsidR="00011FC9" w:rsidRDefault="00011FC9">
      <w:pPr>
        <w:pStyle w:val="a3"/>
        <w:numPr>
          <w:ilvl w:val="0"/>
          <w:numId w:val="5"/>
        </w:numPr>
        <w:rPr>
          <w:lang w:val="en-US"/>
        </w:rPr>
      </w:pPr>
      <w:r>
        <w:rPr>
          <w:lang w:val="en-US"/>
        </w:rPr>
        <w:t>признание и одобрение результатов работы;</w:t>
      </w:r>
    </w:p>
    <w:p w:rsidR="00011FC9" w:rsidRDefault="00011FC9">
      <w:pPr>
        <w:pStyle w:val="a3"/>
        <w:numPr>
          <w:ilvl w:val="0"/>
          <w:numId w:val="5"/>
        </w:numPr>
        <w:rPr>
          <w:lang w:val="en-US"/>
        </w:rPr>
      </w:pPr>
      <w:r>
        <w:rPr>
          <w:lang w:val="en-US"/>
        </w:rPr>
        <w:t>высокая степень отвественности</w:t>
      </w:r>
    </w:p>
    <w:p w:rsidR="00011FC9" w:rsidRDefault="00011FC9">
      <w:pPr>
        <w:pStyle w:val="a3"/>
        <w:numPr>
          <w:ilvl w:val="0"/>
          <w:numId w:val="5"/>
        </w:numPr>
        <w:rPr>
          <w:lang w:val="en-US"/>
        </w:rPr>
      </w:pPr>
      <w:r>
        <w:rPr>
          <w:lang w:val="en-US"/>
        </w:rPr>
        <w:t>возможность роста.</w:t>
      </w:r>
    </w:p>
    <w:p w:rsidR="00011FC9" w:rsidRDefault="00011FC9">
      <w:pPr>
        <w:pStyle w:val="a3"/>
        <w:rPr>
          <w:lang w:val="en-US"/>
        </w:rPr>
      </w:pPr>
    </w:p>
    <w:p w:rsidR="00011FC9" w:rsidRDefault="00011FC9">
      <w:pPr>
        <w:pStyle w:val="a3"/>
        <w:rPr>
          <w:lang w:val="en-US"/>
        </w:rPr>
      </w:pPr>
      <w:r>
        <w:rPr>
          <w:lang w:val="en-US"/>
        </w:rPr>
        <w:t>В качестве основной теории для определения наиболее актуальных потребностей работников фирмы "Брим" воспользуемся теорией Маслоу. Наиболее актуальными потребностями работников данной организации являются следующие потребности: потребности в безопасности и уверенности в будущем, потребность в уважении и самовыражении, социальные потребности. При этом работники управленческих должностей в большей степени мотивированы потребностями более высокого порядка, поскольку уровень их заработной платы достаточен, и у многих из них есть желание добиться определенных успехов в своей карьере и использовать возможности роста. Основными потребностями работников, занятых выполнением неуправленческих функций, являются потребности в безопасности и уверенности в будущем, поскольку их работа носит в основном рутинный, нетворческий характер, уровень заработной платы ниже уровня оплаты управленцев, и следовательно такие работники будут стремиться таких внешних вознаграждений, как</w:t>
      </w:r>
    </w:p>
    <w:p w:rsidR="00011FC9" w:rsidRDefault="00011FC9">
      <w:pPr>
        <w:pStyle w:val="a3"/>
        <w:rPr>
          <w:lang w:val="en-US"/>
        </w:rPr>
      </w:pPr>
      <w:r>
        <w:rPr>
          <w:lang w:val="en-US"/>
        </w:rPr>
        <w:t xml:space="preserve">дополнительная оплата труда, премии и т.д. </w:t>
      </w:r>
    </w:p>
    <w:p w:rsidR="00011FC9" w:rsidRDefault="00011FC9">
      <w:pPr>
        <w:pStyle w:val="a3"/>
        <w:ind w:firstLine="720"/>
        <w:rPr>
          <w:lang w:val="en-US"/>
        </w:rPr>
      </w:pPr>
      <w:r>
        <w:rPr>
          <w:lang w:val="en-US"/>
        </w:rPr>
        <w:t>Однако необходимо учитывать, что некоторые из этих работников имеют так же социальные потребности и потребности в уважении.</w:t>
      </w:r>
    </w:p>
    <w:p w:rsidR="00011FC9" w:rsidRDefault="00011FC9">
      <w:pPr>
        <w:pStyle w:val="a3"/>
        <w:rPr>
          <w:lang w:val="en-US"/>
        </w:rPr>
      </w:pPr>
    </w:p>
    <w:p w:rsidR="00011FC9" w:rsidRDefault="00011FC9">
      <w:pPr>
        <w:pStyle w:val="a3"/>
        <w:ind w:firstLine="720"/>
        <w:rPr>
          <w:lang w:val="en-US"/>
        </w:rPr>
      </w:pPr>
      <w:r>
        <w:rPr>
          <w:lang w:val="en-US"/>
        </w:rPr>
        <w:t>В качестве основных принципов стимулирования и методов удовлетворения различных потребностей работников и руководителей различных уровней управления в фирме "Брим" целесообразнее использовать следующие принципы и методы:</w:t>
      </w:r>
    </w:p>
    <w:p w:rsidR="00011FC9" w:rsidRDefault="00011FC9">
      <w:pPr>
        <w:pStyle w:val="a3"/>
        <w:rPr>
          <w:lang w:val="en-US"/>
        </w:rPr>
      </w:pPr>
    </w:p>
    <w:p w:rsidR="00011FC9" w:rsidRDefault="00011FC9">
      <w:pPr>
        <w:pStyle w:val="a3"/>
        <w:rPr>
          <w:lang w:val="en-US"/>
        </w:rPr>
      </w:pPr>
    </w:p>
    <w:p w:rsidR="00011FC9" w:rsidRDefault="00011FC9">
      <w:pPr>
        <w:pStyle w:val="a3"/>
        <w:outlineLvl w:val="0"/>
        <w:rPr>
          <w:lang w:val="en-US"/>
        </w:rPr>
      </w:pPr>
      <w:r>
        <w:rPr>
          <w:lang w:val="en-US"/>
        </w:rPr>
        <w:t>1. Материальное стимулирование:</w:t>
      </w:r>
    </w:p>
    <w:p w:rsidR="00011FC9" w:rsidRDefault="00011FC9">
      <w:pPr>
        <w:pStyle w:val="a3"/>
        <w:rPr>
          <w:lang w:val="en-US"/>
        </w:rPr>
      </w:pPr>
    </w:p>
    <w:p w:rsidR="00011FC9" w:rsidRDefault="00011FC9">
      <w:pPr>
        <w:pStyle w:val="a3"/>
        <w:rPr>
          <w:lang w:val="en-US"/>
        </w:rPr>
      </w:pPr>
      <w:r>
        <w:rPr>
          <w:lang w:val="en-US"/>
        </w:rPr>
        <w:t xml:space="preserve">      а) установление премий за перевыполнение плана;</w:t>
      </w:r>
    </w:p>
    <w:p w:rsidR="00011FC9" w:rsidRDefault="00011FC9">
      <w:pPr>
        <w:pStyle w:val="a3"/>
        <w:rPr>
          <w:lang w:val="en-US"/>
        </w:rPr>
      </w:pPr>
    </w:p>
    <w:p w:rsidR="00011FC9" w:rsidRDefault="00011FC9">
      <w:pPr>
        <w:pStyle w:val="a3"/>
        <w:rPr>
          <w:lang w:val="en-US"/>
        </w:rPr>
      </w:pPr>
      <w:r>
        <w:rPr>
          <w:lang w:val="en-US"/>
        </w:rPr>
        <w:t xml:space="preserve">      б) использование премий за повышение качества продукции</w:t>
      </w:r>
    </w:p>
    <w:p w:rsidR="00011FC9" w:rsidRDefault="00011FC9">
      <w:pPr>
        <w:pStyle w:val="a3"/>
        <w:rPr>
          <w:lang w:val="en-US"/>
        </w:rPr>
      </w:pPr>
    </w:p>
    <w:p w:rsidR="00011FC9" w:rsidRDefault="00011FC9">
      <w:pPr>
        <w:pStyle w:val="a3"/>
        <w:rPr>
          <w:lang w:val="en-US"/>
        </w:rPr>
      </w:pPr>
      <w:r>
        <w:rPr>
          <w:lang w:val="en-US"/>
        </w:rPr>
        <w:t xml:space="preserve">      в) надбавка к заработной плате за сверхурочную работу, при условии, что она не связана с отставанием работников в сроках выполнения задания.</w:t>
      </w:r>
    </w:p>
    <w:p w:rsidR="00011FC9" w:rsidRDefault="00011FC9">
      <w:pPr>
        <w:pStyle w:val="a3"/>
        <w:rPr>
          <w:lang w:val="en-US"/>
        </w:rPr>
      </w:pPr>
    </w:p>
    <w:p w:rsidR="00011FC9" w:rsidRDefault="00011FC9">
      <w:pPr>
        <w:pStyle w:val="a3"/>
        <w:outlineLvl w:val="0"/>
        <w:rPr>
          <w:lang w:val="en-US"/>
        </w:rPr>
      </w:pPr>
      <w:r>
        <w:rPr>
          <w:lang w:val="en-US"/>
        </w:rPr>
        <w:t xml:space="preserve">2. Социальные потребности: </w:t>
      </w:r>
    </w:p>
    <w:p w:rsidR="00011FC9" w:rsidRDefault="00011FC9">
      <w:pPr>
        <w:pStyle w:val="a3"/>
        <w:rPr>
          <w:lang w:val="en-US"/>
        </w:rPr>
      </w:pPr>
    </w:p>
    <w:p w:rsidR="00011FC9" w:rsidRDefault="00011FC9">
      <w:pPr>
        <w:pStyle w:val="a3"/>
        <w:rPr>
          <w:lang w:val="en-US"/>
        </w:rPr>
      </w:pPr>
      <w:r>
        <w:rPr>
          <w:lang w:val="en-US"/>
        </w:rPr>
        <w:t xml:space="preserve">      а) сохранение неформальных групп, если они не наносят организации реального ущерба;</w:t>
      </w:r>
    </w:p>
    <w:p w:rsidR="00011FC9" w:rsidRDefault="00011FC9">
      <w:pPr>
        <w:pStyle w:val="a3"/>
        <w:rPr>
          <w:lang w:val="en-US"/>
        </w:rPr>
      </w:pPr>
    </w:p>
    <w:p w:rsidR="00011FC9" w:rsidRDefault="00011FC9">
      <w:pPr>
        <w:pStyle w:val="a3"/>
        <w:rPr>
          <w:lang w:val="en-US"/>
        </w:rPr>
      </w:pPr>
      <w:r>
        <w:rPr>
          <w:lang w:val="en-US"/>
        </w:rPr>
        <w:t xml:space="preserve">      б) поощрение поддержки одним сотрудником другого;</w:t>
      </w:r>
    </w:p>
    <w:p w:rsidR="00011FC9" w:rsidRDefault="00011FC9">
      <w:pPr>
        <w:pStyle w:val="a3"/>
        <w:rPr>
          <w:lang w:val="en-US"/>
        </w:rPr>
      </w:pPr>
    </w:p>
    <w:p w:rsidR="00011FC9" w:rsidRDefault="00011FC9">
      <w:pPr>
        <w:pStyle w:val="a3"/>
        <w:rPr>
          <w:lang w:val="en-US"/>
        </w:rPr>
      </w:pPr>
      <w:r>
        <w:rPr>
          <w:lang w:val="en-US"/>
        </w:rPr>
        <w:t xml:space="preserve">      в) создание в каждом магазине духа единой команды за счет проведения конкурсов между магазинами по объемам сбыта и качеству обслуживания клиентов.</w:t>
      </w:r>
    </w:p>
    <w:p w:rsidR="00011FC9" w:rsidRDefault="00011FC9">
      <w:pPr>
        <w:pStyle w:val="a3"/>
        <w:rPr>
          <w:lang w:val="en-US"/>
        </w:rPr>
      </w:pPr>
    </w:p>
    <w:p w:rsidR="00011FC9" w:rsidRDefault="00011FC9">
      <w:pPr>
        <w:pStyle w:val="a3"/>
        <w:outlineLvl w:val="0"/>
        <w:rPr>
          <w:lang w:val="en-US"/>
        </w:rPr>
      </w:pPr>
      <w:r>
        <w:rPr>
          <w:lang w:val="en-US"/>
        </w:rPr>
        <w:t>3. Потребности в уважении:</w:t>
      </w:r>
    </w:p>
    <w:p w:rsidR="00011FC9" w:rsidRDefault="00011FC9">
      <w:pPr>
        <w:pStyle w:val="a3"/>
        <w:rPr>
          <w:lang w:val="en-US"/>
        </w:rPr>
      </w:pPr>
    </w:p>
    <w:p w:rsidR="00011FC9" w:rsidRDefault="00011FC9">
      <w:pPr>
        <w:pStyle w:val="a3"/>
        <w:rPr>
          <w:lang w:val="en-US"/>
        </w:rPr>
      </w:pPr>
      <w:r>
        <w:rPr>
          <w:lang w:val="en-US"/>
        </w:rPr>
        <w:t xml:space="preserve">      а) обеспечения подчиненным возможности обучения и повышения квалификации, что даст возможность занятия более высокой управленческой должности;</w:t>
      </w:r>
    </w:p>
    <w:p w:rsidR="00011FC9" w:rsidRDefault="00011FC9">
      <w:pPr>
        <w:pStyle w:val="a3"/>
        <w:rPr>
          <w:lang w:val="en-US"/>
        </w:rPr>
      </w:pPr>
    </w:p>
    <w:p w:rsidR="00011FC9" w:rsidRDefault="00011FC9">
      <w:pPr>
        <w:pStyle w:val="a3"/>
        <w:rPr>
          <w:lang w:val="en-US"/>
        </w:rPr>
      </w:pPr>
      <w:r>
        <w:rPr>
          <w:lang w:val="en-US"/>
        </w:rPr>
        <w:t xml:space="preserve">      б) привлечение подчиненных к формулировке целей;</w:t>
      </w:r>
    </w:p>
    <w:p w:rsidR="00011FC9" w:rsidRDefault="00011FC9">
      <w:pPr>
        <w:pStyle w:val="a3"/>
        <w:rPr>
          <w:lang w:val="en-US"/>
        </w:rPr>
      </w:pPr>
    </w:p>
    <w:p w:rsidR="00011FC9" w:rsidRDefault="00011FC9">
      <w:pPr>
        <w:pStyle w:val="a3"/>
        <w:rPr>
          <w:lang w:val="en-US"/>
        </w:rPr>
      </w:pPr>
      <w:r>
        <w:rPr>
          <w:lang w:val="en-US"/>
        </w:rPr>
        <w:t>в) обеспечение обратной положительной связи с достигнутыми результатами путем подготовки полугодовых листовок о работе организации, результатах работы каждого из сотрудников и о сотрудниках, внесших наиболее существенный вклад в достигнутые результаты;</w:t>
      </w:r>
    </w:p>
    <w:p w:rsidR="00011FC9" w:rsidRDefault="00011FC9">
      <w:pPr>
        <w:pStyle w:val="a3"/>
        <w:rPr>
          <w:lang w:val="en-US"/>
        </w:rPr>
      </w:pPr>
    </w:p>
    <w:p w:rsidR="00011FC9" w:rsidRDefault="00011FC9">
      <w:pPr>
        <w:pStyle w:val="a3"/>
        <w:rPr>
          <w:lang w:val="en-US"/>
        </w:rPr>
      </w:pPr>
      <w:r>
        <w:rPr>
          <w:lang w:val="en-US"/>
        </w:rPr>
        <w:t>г) вынесение благодарностей сотрудникам, добившимся наилучших результата работы.</w:t>
      </w:r>
    </w:p>
    <w:p w:rsidR="00011FC9" w:rsidRDefault="00011FC9">
      <w:pPr>
        <w:pStyle w:val="a3"/>
        <w:rPr>
          <w:lang w:val="en-US"/>
        </w:rPr>
      </w:pPr>
    </w:p>
    <w:p w:rsidR="00011FC9" w:rsidRDefault="00011FC9">
      <w:pPr>
        <w:pStyle w:val="a3"/>
        <w:outlineLvl w:val="0"/>
        <w:rPr>
          <w:lang w:val="en-US"/>
        </w:rPr>
      </w:pPr>
      <w:r>
        <w:rPr>
          <w:lang w:val="en-US"/>
        </w:rPr>
        <w:t>4. Потребность в самовыражении:</w:t>
      </w:r>
    </w:p>
    <w:p w:rsidR="00011FC9" w:rsidRDefault="00011FC9">
      <w:pPr>
        <w:pStyle w:val="a3"/>
        <w:rPr>
          <w:lang w:val="en-US"/>
        </w:rPr>
      </w:pPr>
    </w:p>
    <w:p w:rsidR="00011FC9" w:rsidRDefault="00011FC9">
      <w:pPr>
        <w:pStyle w:val="a3"/>
        <w:rPr>
          <w:lang w:val="en-US"/>
        </w:rPr>
      </w:pPr>
      <w:r>
        <w:rPr>
          <w:lang w:val="en-US"/>
        </w:rPr>
        <w:t xml:space="preserve">      а) предоставление возможностей для обучения, которое позволит полностью использовать потенциал</w:t>
      </w:r>
    </w:p>
    <w:p w:rsidR="00011FC9" w:rsidRDefault="00011FC9">
      <w:pPr>
        <w:pStyle w:val="a3"/>
        <w:rPr>
          <w:lang w:val="en-US"/>
        </w:rPr>
      </w:pPr>
      <w:r>
        <w:rPr>
          <w:lang w:val="en-US"/>
        </w:rPr>
        <w:t>работников;</w:t>
      </w:r>
    </w:p>
    <w:p w:rsidR="00011FC9" w:rsidRDefault="00011FC9">
      <w:pPr>
        <w:pStyle w:val="a3"/>
        <w:rPr>
          <w:lang w:val="en-US"/>
        </w:rPr>
      </w:pPr>
    </w:p>
    <w:p w:rsidR="00011FC9" w:rsidRDefault="00011FC9">
      <w:pPr>
        <w:pStyle w:val="a3"/>
        <w:rPr>
          <w:lang w:val="en-US"/>
        </w:rPr>
      </w:pPr>
      <w:r>
        <w:rPr>
          <w:lang w:val="en-US"/>
        </w:rPr>
        <w:t xml:space="preserve">      б) возможность продвижения подчиненных по служебной лестнице путем назначения на более высокие должности за счет успешного, аккуратного, обдуманного выполнения порученных работ;</w:t>
      </w:r>
    </w:p>
    <w:p w:rsidR="00011FC9" w:rsidRDefault="00011FC9">
      <w:pPr>
        <w:pStyle w:val="a3"/>
        <w:rPr>
          <w:lang w:val="en-US"/>
        </w:rPr>
      </w:pPr>
    </w:p>
    <w:p w:rsidR="00011FC9" w:rsidRDefault="00011FC9">
      <w:pPr>
        <w:pStyle w:val="a3"/>
        <w:rPr>
          <w:lang w:val="en-US"/>
        </w:rPr>
      </w:pPr>
      <w:r>
        <w:rPr>
          <w:lang w:val="en-US"/>
        </w:rPr>
        <w:t xml:space="preserve">      в) предоставление подчиненным сложных работ, требующих от них полной отдачи.</w:t>
      </w:r>
    </w:p>
    <w:p w:rsidR="00011FC9" w:rsidRDefault="00011FC9">
      <w:pPr>
        <w:pStyle w:val="a3"/>
        <w:rPr>
          <w:lang w:val="en-US"/>
        </w:rPr>
      </w:pPr>
    </w:p>
    <w:p w:rsidR="00011FC9" w:rsidRDefault="00011FC9">
      <w:pPr>
        <w:pStyle w:val="a3"/>
        <w:outlineLvl w:val="0"/>
        <w:rPr>
          <w:i/>
          <w:u w:val="single"/>
          <w:lang w:val="en-US"/>
        </w:rPr>
      </w:pPr>
      <w:r>
        <w:rPr>
          <w:i/>
          <w:u w:val="single"/>
          <w:lang w:val="en-US"/>
        </w:rPr>
        <w:t>Контроль</w:t>
      </w:r>
    </w:p>
    <w:p w:rsidR="00011FC9" w:rsidRDefault="00011FC9">
      <w:pPr>
        <w:pStyle w:val="a3"/>
        <w:rPr>
          <w:lang w:val="en-US"/>
        </w:rPr>
      </w:pPr>
    </w:p>
    <w:p w:rsidR="00011FC9" w:rsidRDefault="00011FC9">
      <w:pPr>
        <w:pStyle w:val="a3"/>
        <w:rPr>
          <w:lang w:val="en-US"/>
        </w:rPr>
      </w:pPr>
      <w:r>
        <w:rPr>
          <w:lang w:val="en-US"/>
        </w:rPr>
        <w:t xml:space="preserve">Контроль - это процесс обеспечения достижения организацией своих целей. </w:t>
      </w:r>
    </w:p>
    <w:p w:rsidR="00011FC9" w:rsidRDefault="00011FC9">
      <w:pPr>
        <w:pStyle w:val="a3"/>
        <w:rPr>
          <w:lang w:val="en-US"/>
        </w:rPr>
      </w:pPr>
    </w:p>
    <w:p w:rsidR="00011FC9" w:rsidRDefault="00011FC9">
      <w:pPr>
        <w:pStyle w:val="a3"/>
        <w:rPr>
          <w:lang w:val="en-US"/>
        </w:rPr>
      </w:pPr>
      <w:r>
        <w:rPr>
          <w:lang w:val="en-US"/>
        </w:rPr>
        <w:t xml:space="preserve">Контроль есть фундаментальнейший элемент процесса управления. Ни планирование, ни создание организационных структур, ни мотивацию нельзя рассматривать полностью в отрыве от контроля: фактически все они являются неотъемлемыми частями общей системы контроля в организации. </w:t>
      </w:r>
    </w:p>
    <w:p w:rsidR="00011FC9" w:rsidRDefault="00011FC9">
      <w:pPr>
        <w:pStyle w:val="a3"/>
        <w:rPr>
          <w:lang w:val="en-US"/>
        </w:rPr>
      </w:pPr>
    </w:p>
    <w:p w:rsidR="00011FC9" w:rsidRDefault="00011FC9">
      <w:pPr>
        <w:pStyle w:val="a3"/>
        <w:rPr>
          <w:lang w:val="en-US"/>
        </w:rPr>
      </w:pPr>
      <w:r>
        <w:rPr>
          <w:lang w:val="en-US"/>
        </w:rPr>
        <w:t>Существует 3 основных вида контроля, которые схожи друг с другом, т.к. имеют одну и ту же цель:</w:t>
      </w:r>
    </w:p>
    <w:p w:rsidR="00011FC9" w:rsidRDefault="00011FC9">
      <w:pPr>
        <w:pStyle w:val="a3"/>
        <w:rPr>
          <w:lang w:val="en-US"/>
        </w:rPr>
      </w:pPr>
      <w:r>
        <w:rPr>
          <w:lang w:val="en-US"/>
        </w:rPr>
        <w:t>способствовать тому, что фактически получаемые результаты были как можно ближе к запланированным. Различаются эти виды контроля только временем их осуществления.</w:t>
      </w:r>
    </w:p>
    <w:p w:rsidR="00011FC9" w:rsidRDefault="00011FC9">
      <w:pPr>
        <w:pStyle w:val="a3"/>
        <w:rPr>
          <w:lang w:val="en-US"/>
        </w:rPr>
      </w:pPr>
    </w:p>
    <w:p w:rsidR="00011FC9" w:rsidRDefault="00011FC9">
      <w:pPr>
        <w:pStyle w:val="a3"/>
        <w:rPr>
          <w:lang w:val="en-US"/>
        </w:rPr>
      </w:pPr>
      <w:r>
        <w:rPr>
          <w:lang w:val="en-US"/>
        </w:rPr>
        <w:t>I. Предварительный контроль. Этот вид контроля осуществляется до фактического начала работ. Основными средствами осуществления этого вида контроля является реализация определенных правил, процедур и линий поведения. Поскольку правила и линии поведения разрабатываются для обеспечения выполнения планов, то их строгое соблюдение - способ убедиться, что работа развивается в заданном направлении.</w:t>
      </w:r>
    </w:p>
    <w:p w:rsidR="00011FC9" w:rsidRDefault="00011FC9">
      <w:pPr>
        <w:pStyle w:val="a3"/>
        <w:rPr>
          <w:lang w:val="en-US"/>
        </w:rPr>
      </w:pPr>
    </w:p>
    <w:p w:rsidR="00011FC9" w:rsidRDefault="00011FC9">
      <w:pPr>
        <w:pStyle w:val="a3"/>
        <w:rPr>
          <w:lang w:val="en-US"/>
        </w:rPr>
      </w:pPr>
      <w:r>
        <w:rPr>
          <w:lang w:val="en-US"/>
        </w:rPr>
        <w:t>В организациях предварительный контроль используется в 3-х ключевых областях - по отношению к человеческим, материальным и финансовым ресурсам.</w:t>
      </w:r>
    </w:p>
    <w:p w:rsidR="00011FC9" w:rsidRDefault="00011FC9">
      <w:pPr>
        <w:pStyle w:val="a3"/>
        <w:rPr>
          <w:lang w:val="en-US"/>
        </w:rPr>
      </w:pPr>
    </w:p>
    <w:p w:rsidR="00011FC9" w:rsidRDefault="00011FC9">
      <w:pPr>
        <w:pStyle w:val="a3"/>
        <w:rPr>
          <w:lang w:val="en-US"/>
        </w:rPr>
      </w:pPr>
      <w:r>
        <w:rPr>
          <w:lang w:val="en-US"/>
        </w:rPr>
        <w:t>В области человеческих ресурсов предварительный контроль достигается за счет анализа тех деловых и профессиональных знаний и навыков, которые необходимы для выполнения тех или иных должностных обязанностей и отбора наиболее подготовленных и профессиональных людей. В фирме "Брим" основными</w:t>
      </w:r>
    </w:p>
    <w:p w:rsidR="00011FC9" w:rsidRDefault="00011FC9">
      <w:pPr>
        <w:pStyle w:val="a3"/>
        <w:rPr>
          <w:lang w:val="en-US"/>
        </w:rPr>
      </w:pPr>
      <w:r>
        <w:rPr>
          <w:lang w:val="en-US"/>
        </w:rPr>
        <w:t>средствами предварительного контроля в области человеческих ресурсов являются следующие: установление</w:t>
      </w:r>
    </w:p>
    <w:p w:rsidR="00011FC9" w:rsidRDefault="00011FC9">
      <w:pPr>
        <w:pStyle w:val="a3"/>
        <w:rPr>
          <w:lang w:val="en-US"/>
        </w:rPr>
      </w:pPr>
      <w:r>
        <w:rPr>
          <w:lang w:val="en-US"/>
        </w:rPr>
        <w:t>минимально допустимого уровня образования и стажа работы в данной области, проведение тестов и собеседований с целью определения профессиональной пригодности и психологических качеств нанимаемого работника в период перед его наймом.</w:t>
      </w:r>
    </w:p>
    <w:p w:rsidR="00011FC9" w:rsidRDefault="00011FC9">
      <w:pPr>
        <w:pStyle w:val="a3"/>
        <w:rPr>
          <w:lang w:val="en-US"/>
        </w:rPr>
      </w:pPr>
    </w:p>
    <w:p w:rsidR="00011FC9" w:rsidRDefault="00011FC9">
      <w:pPr>
        <w:pStyle w:val="a3"/>
        <w:rPr>
          <w:lang w:val="en-US"/>
        </w:rPr>
      </w:pPr>
      <w:r>
        <w:rPr>
          <w:lang w:val="en-US"/>
        </w:rPr>
        <w:t>Кроме человеческих ресурсов, фирма "Брим" осуществляет обязательный предварительный контроль используемых ею материальных ресурсов. В данной области контроль осуществляется на основе разработанных стандартов минимально допустимых уровней качества и проведения физических проверок соответствия поступающих полуфабрикатов этим требованиям. С целью обеспечения данного соответствия в данной организации используется аккредитивная форма расчетов с поставщиками, позволяющая не оплачивать и возвращать некачественные материальные ресурсы.</w:t>
      </w:r>
    </w:p>
    <w:p w:rsidR="00011FC9" w:rsidRDefault="00011FC9">
      <w:pPr>
        <w:pStyle w:val="a3"/>
        <w:rPr>
          <w:lang w:val="en-US"/>
        </w:rPr>
      </w:pPr>
    </w:p>
    <w:p w:rsidR="00011FC9" w:rsidRDefault="00011FC9">
      <w:pPr>
        <w:pStyle w:val="a3"/>
        <w:rPr>
          <w:lang w:val="en-US"/>
        </w:rPr>
      </w:pPr>
      <w:r>
        <w:rPr>
          <w:lang w:val="en-US"/>
        </w:rPr>
        <w:t>Важнейшим средством предварительного контроля финансовых ресурсов, используемым фирмой "Брим", является бюджет, который позволяет также осуществить функцию планирования. Бюджет является механизмом предварительного контроля в том смысле, что он дает уверенность: когда фирме потребуются наличные средства, эти средства у нее будут. В фирме "Брим" разрабатываются бюджеты для каждого отдела в отдельности, в которых определяются предельные значения затрат различных ресурсов, которые не позволяют отделу допустить перерасход этих ресурсов.</w:t>
      </w:r>
    </w:p>
    <w:p w:rsidR="00011FC9" w:rsidRDefault="00011FC9">
      <w:pPr>
        <w:pStyle w:val="a3"/>
        <w:rPr>
          <w:lang w:val="en-US"/>
        </w:rPr>
      </w:pPr>
    </w:p>
    <w:p w:rsidR="00011FC9" w:rsidRDefault="00011FC9">
      <w:pPr>
        <w:pStyle w:val="a3"/>
        <w:rPr>
          <w:lang w:val="en-US"/>
        </w:rPr>
      </w:pPr>
      <w:r>
        <w:rPr>
          <w:lang w:val="en-US"/>
        </w:rPr>
        <w:t>II. Текущий контроль. Этот вид контроля осуществляется непосредственно в ходе выполнения работ.</w:t>
      </w:r>
    </w:p>
    <w:p w:rsidR="00011FC9" w:rsidRDefault="00011FC9">
      <w:pPr>
        <w:pStyle w:val="a3"/>
        <w:rPr>
          <w:lang w:val="en-US"/>
        </w:rPr>
      </w:pPr>
    </w:p>
    <w:p w:rsidR="00011FC9" w:rsidRDefault="00011FC9">
      <w:pPr>
        <w:pStyle w:val="a3"/>
        <w:rPr>
          <w:lang w:val="en-US"/>
        </w:rPr>
      </w:pPr>
      <w:r>
        <w:rPr>
          <w:lang w:val="en-US"/>
        </w:rPr>
        <w:t>Для осуществления текущего контроля деятельности магазинов в фирме "Брим" используется специальная компьютерная система, позволяющая осуществлять учет материальных запасов, прослеживать объем продаж по каждому магазину и по каждому товару. Данные касс поступают на центральный компьютер управляющего, а затем используются им для прогнозирования и принятия решений относительно дополнительных закупок</w:t>
      </w:r>
    </w:p>
    <w:p w:rsidR="00011FC9" w:rsidRDefault="00011FC9">
      <w:pPr>
        <w:pStyle w:val="a3"/>
        <w:rPr>
          <w:lang w:val="en-US"/>
        </w:rPr>
      </w:pPr>
      <w:r>
        <w:rPr>
          <w:lang w:val="en-US"/>
        </w:rPr>
        <w:t xml:space="preserve">ходового товара. Данные компьютеров, установленных в магазинах, объединяются с данными отдела сбыта, реализовывающего продукцию через другие каналы сбыта. Обобщенная информация анализируется специальным работником финансового отдела и предоставляется руководителям различных уровней управления. </w:t>
      </w:r>
    </w:p>
    <w:p w:rsidR="00011FC9" w:rsidRDefault="00011FC9">
      <w:pPr>
        <w:pStyle w:val="a3"/>
        <w:rPr>
          <w:lang w:val="en-US"/>
        </w:rPr>
      </w:pPr>
    </w:p>
    <w:p w:rsidR="00011FC9" w:rsidRDefault="00011FC9">
      <w:pPr>
        <w:pStyle w:val="a3"/>
        <w:rPr>
          <w:lang w:val="en-US"/>
        </w:rPr>
      </w:pPr>
      <w:r>
        <w:rPr>
          <w:lang w:val="en-US"/>
        </w:rPr>
        <w:t>Каждый понедельник руководитель каждого подразделения получает информацию о фактических результатах работы своего подразделения за прошедшую неделю. При этом информация, предоставляемая руководителям отделов, является наиболее детализированной. Каждый понедельник руководитель организации получает отчет, в котором указаны основные показатели, их фактическое и плановое значения. Данный отчет позволяет руководителю укрупнено оценить общее состояние дел в организации и если необходимо, то принять корректирующее решение в случае серьезного отклонения фактических показателей от плановых. При этом каждые 4 недели руководитель организации собирает руководителей всех отделов для обсуждения достигнутых результатов и решения появившихся в процессе работ проблем, которые угрожают достижению намеченных целей.</w:t>
      </w:r>
    </w:p>
    <w:p w:rsidR="00011FC9" w:rsidRDefault="00011FC9">
      <w:pPr>
        <w:pStyle w:val="a3"/>
        <w:rPr>
          <w:lang w:val="en-US"/>
        </w:rPr>
      </w:pPr>
    </w:p>
    <w:p w:rsidR="00011FC9" w:rsidRDefault="00011FC9">
      <w:pPr>
        <w:pStyle w:val="a3"/>
        <w:rPr>
          <w:lang w:val="en-US"/>
        </w:rPr>
      </w:pPr>
      <w:r>
        <w:rPr>
          <w:lang w:val="en-US"/>
        </w:rPr>
        <w:t>В тех отделах, для которых установлены цели, не выраженные количественно (например, отдел маркетинга, отдел труда) в качестве контроля за деятельностью этих подразделений используются ленточные графики контроля календарных планов. В этом случае вся работа, связанная с достижением цели отдела разбивается на</w:t>
      </w:r>
    </w:p>
    <w:p w:rsidR="00011FC9" w:rsidRDefault="00011FC9">
      <w:pPr>
        <w:pStyle w:val="a3"/>
        <w:rPr>
          <w:lang w:val="en-US"/>
        </w:rPr>
      </w:pPr>
      <w:r>
        <w:rPr>
          <w:lang w:val="en-US"/>
        </w:rPr>
        <w:t>этапы, каждый из которых должен быть выполнен в определенный срок. По окончании фактического завершения этапа на ленточном графике заштриховывается определенная часть, которая находит в прямой зависимости от объема выполненного этапа. Сравнивая заштрихованную часть графика с графиком планирования и текущей датой, получают ориентировочную графика о возможности отставания или опережения выполнения работы по сравнению с календарным планом. Часть графика заштриховывается только тогда, когда работа будет принята руководителем подразделения. Данный метод контроля  выполнения календарного плана может использоваться не только руководителем низшего звена, но и</w:t>
      </w:r>
    </w:p>
    <w:p w:rsidR="00011FC9" w:rsidRDefault="00011FC9">
      <w:pPr>
        <w:pStyle w:val="a3"/>
        <w:rPr>
          <w:lang w:val="en-US"/>
        </w:rPr>
      </w:pPr>
      <w:r>
        <w:rPr>
          <w:lang w:val="en-US"/>
        </w:rPr>
        <w:t>руководителями более высоких уровней управления. В этом случае на графике будет указан ход выполнения задач сразу несколькими отделами или подразделениями.</w:t>
      </w:r>
    </w:p>
    <w:p w:rsidR="00011FC9" w:rsidRDefault="00011FC9">
      <w:pPr>
        <w:pStyle w:val="a3"/>
        <w:rPr>
          <w:lang w:val="en-US"/>
        </w:rPr>
      </w:pPr>
    </w:p>
    <w:p w:rsidR="00011FC9" w:rsidRDefault="00011FC9">
      <w:pPr>
        <w:pStyle w:val="a3"/>
        <w:rPr>
          <w:lang w:val="en-US"/>
        </w:rPr>
      </w:pPr>
      <w:r>
        <w:rPr>
          <w:lang w:val="en-US"/>
        </w:rPr>
        <w:t>III. Заключительный контроль. Этот вид контроля предполагает оценку результатов работы после того, как она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результаты сравниваются с требуемыми.</w:t>
      </w:r>
    </w:p>
    <w:p w:rsidR="00011FC9" w:rsidRDefault="00011FC9">
      <w:pPr>
        <w:pStyle w:val="a3"/>
        <w:rPr>
          <w:lang w:val="en-US"/>
        </w:rPr>
      </w:pPr>
    </w:p>
    <w:p w:rsidR="00011FC9" w:rsidRDefault="00011FC9">
      <w:pPr>
        <w:pStyle w:val="a3"/>
        <w:rPr>
          <w:lang w:val="en-US"/>
        </w:rPr>
      </w:pPr>
      <w:r>
        <w:rPr>
          <w:lang w:val="en-US"/>
        </w:rPr>
        <w:t>В фирме "Брим" может быть принята практика заключительного контроля результатов работы организации за год, в соответствии с которой в конце каждого года проводится расширенное совещание руководителя компании с руководителями всех отделов по поводу достижения намеченных годовых целей, обеспечивающих</w:t>
      </w:r>
    </w:p>
    <w:p w:rsidR="00011FC9" w:rsidRDefault="00011FC9">
      <w:pPr>
        <w:pStyle w:val="a3"/>
        <w:rPr>
          <w:lang w:val="en-US"/>
        </w:rPr>
      </w:pPr>
      <w:r>
        <w:rPr>
          <w:lang w:val="en-US"/>
        </w:rPr>
        <w:t>поддержку целей стратегического плана. Эта процедура позволяет руководству фирмы оценить, насколько реалистичны составленные планы, а также получить информацию о возникших проблемах и сформулировать новые планы так, чтобы избежать этих проблем в будущем.</w:t>
      </w:r>
    </w:p>
    <w:p w:rsidR="00011FC9" w:rsidRDefault="00011FC9">
      <w:pPr>
        <w:pStyle w:val="a3"/>
        <w:rPr>
          <w:lang w:val="en-US"/>
        </w:rPr>
      </w:pPr>
    </w:p>
    <w:p w:rsidR="00011FC9" w:rsidRDefault="00011FC9">
      <w:pPr>
        <w:pStyle w:val="a3"/>
        <w:rPr>
          <w:lang w:val="en-US"/>
        </w:rPr>
      </w:pPr>
      <w:r>
        <w:rPr>
          <w:lang w:val="en-US"/>
        </w:rPr>
        <w:t>Для каждой иерархической ступени руководства требуется своя специфическая информация о ходе выполнения работ. Эта специфика проявляется в 2-х аспектах: широте охвата информации и степени ее детализации. В соответствии с этим положением в фирме "Брим" информация, которую получает каждый руководитель различных уровней управления в подразделении, связанном с производством продукции, дифференцируется следующим образом: начальник производственного отдела получает информацию о себестоимости выпускаемой продукции, общей выработке подразделением и о простоях оборудования в целом; главный технолог - информацию о использовании сырья и других полуфабрикатов, о затратах сырья, о количестве отходов, проценте брака; начальник отдела снабжения - информацию о необходимых полуфабрикатах, об объеме закупленных полуфабрикатов, их качестве, о затратах на снабжение, явке сотрудников данного отдела;</w:t>
      </w:r>
    </w:p>
    <w:p w:rsidR="00011FC9" w:rsidRDefault="00011FC9">
      <w:pPr>
        <w:pStyle w:val="a3"/>
        <w:rPr>
          <w:lang w:val="en-US"/>
        </w:rPr>
      </w:pPr>
      <w:r>
        <w:rPr>
          <w:lang w:val="en-US"/>
        </w:rPr>
        <w:t>мастер - информацию о состоянии оборудования, выработке каждого работника и о явке каждого работника; начальник отдела сбыта - информацию о количестве проданной продукции, количестве остатков на складе, о расходах на содержание склада и других затратах всего отдела, о состоянии автотранспорта, информацию о явке и результатах работы работников данного отдела.</w:t>
      </w:r>
    </w:p>
    <w:p w:rsidR="00011FC9" w:rsidRDefault="00011FC9">
      <w:pPr>
        <w:pStyle w:val="a3"/>
        <w:rPr>
          <w:lang w:val="en-US"/>
        </w:rPr>
      </w:pPr>
    </w:p>
    <w:p w:rsidR="00011FC9" w:rsidRDefault="00011FC9">
      <w:pPr>
        <w:pStyle w:val="a3"/>
        <w:rPr>
          <w:lang w:val="en-US"/>
        </w:rPr>
      </w:pPr>
      <w:r>
        <w:rPr>
          <w:lang w:val="en-US"/>
        </w:rPr>
        <w:t>Таким образом, информация, которую получает и использует для контроля каждый руководитель различается степенью охвата и детализации в зависимости от того, к какому управленческому уровню принадлежит данный руководитель.</w:t>
      </w: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jc w:val="center"/>
        <w:outlineLvl w:val="0"/>
        <w:rPr>
          <w:lang w:val="en-US"/>
        </w:rPr>
      </w:pPr>
      <w:r>
        <w:rPr>
          <w:lang w:val="en-US"/>
        </w:rPr>
        <w:t>Оценка эффективности рекомендаций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268"/>
        <w:gridCol w:w="1843"/>
        <w:gridCol w:w="2410"/>
      </w:tblGrid>
      <w:tr w:rsidR="00011FC9">
        <w:tc>
          <w:tcPr>
            <w:tcW w:w="2518" w:type="dxa"/>
          </w:tcPr>
          <w:p w:rsidR="00011FC9" w:rsidRDefault="00011FC9">
            <w:pPr>
              <w:pStyle w:val="a3"/>
              <w:rPr>
                <w:lang w:val="en-US"/>
              </w:rPr>
            </w:pPr>
            <w:r>
              <w:rPr>
                <w:lang w:val="en-US"/>
              </w:rPr>
              <w:t>Рекомендации</w:t>
            </w:r>
          </w:p>
        </w:tc>
        <w:tc>
          <w:tcPr>
            <w:tcW w:w="2268" w:type="dxa"/>
          </w:tcPr>
          <w:p w:rsidR="00011FC9" w:rsidRDefault="00011FC9">
            <w:pPr>
              <w:pStyle w:val="a3"/>
              <w:jc w:val="center"/>
              <w:rPr>
                <w:lang w:val="en-US"/>
              </w:rPr>
            </w:pPr>
            <w:r>
              <w:rPr>
                <w:lang w:val="en-US"/>
              </w:rPr>
              <w:t xml:space="preserve">Метод </w:t>
            </w:r>
            <w:r>
              <w:t>осуществления</w:t>
            </w:r>
            <w:r>
              <w:rPr>
                <w:lang w:val="en-US"/>
              </w:rPr>
              <w:t xml:space="preserve"> рекомендации</w:t>
            </w:r>
          </w:p>
        </w:tc>
        <w:tc>
          <w:tcPr>
            <w:tcW w:w="1843" w:type="dxa"/>
          </w:tcPr>
          <w:p w:rsidR="00011FC9" w:rsidRDefault="00011FC9">
            <w:pPr>
              <w:pStyle w:val="a3"/>
              <w:jc w:val="center"/>
              <w:rPr>
                <w:lang w:val="en-US"/>
              </w:rPr>
            </w:pPr>
            <w:r>
              <w:rPr>
                <w:lang w:val="en-US"/>
              </w:rPr>
              <w:t>Достигаемые цели (задачи)</w:t>
            </w:r>
          </w:p>
        </w:tc>
        <w:tc>
          <w:tcPr>
            <w:tcW w:w="2410" w:type="dxa"/>
          </w:tcPr>
          <w:p w:rsidR="00011FC9" w:rsidRDefault="00011FC9">
            <w:pPr>
              <w:pStyle w:val="a3"/>
              <w:jc w:val="center"/>
              <w:rPr>
                <w:lang w:val="en-US"/>
              </w:rPr>
            </w:pPr>
            <w:r>
              <w:rPr>
                <w:lang w:val="en-US"/>
              </w:rPr>
              <w:t>Показатели , эффективности, характеризующие результаты.(доли)</w:t>
            </w:r>
          </w:p>
        </w:tc>
      </w:tr>
      <w:tr w:rsidR="00011FC9">
        <w:tc>
          <w:tcPr>
            <w:tcW w:w="2518" w:type="dxa"/>
          </w:tcPr>
          <w:p w:rsidR="00011FC9" w:rsidRDefault="00011FC9">
            <w:pPr>
              <w:pStyle w:val="20"/>
              <w:jc w:val="center"/>
            </w:pPr>
            <w:r>
              <w:rPr>
                <w:lang w:val="en-US"/>
              </w:rPr>
              <w:t>1.</w:t>
            </w:r>
            <w:r>
              <w:t xml:space="preserve"> Совершен-ствование отдела</w:t>
            </w:r>
          </w:p>
          <w:p w:rsidR="00011FC9" w:rsidRDefault="00011FC9">
            <w:pPr>
              <w:pStyle w:val="20"/>
              <w:jc w:val="center"/>
            </w:pPr>
            <w:r>
              <w:t>Маркетинга</w:t>
            </w:r>
          </w:p>
          <w:p w:rsidR="00011FC9" w:rsidRDefault="00011FC9">
            <w:pPr>
              <w:pStyle w:val="a3"/>
              <w:jc w:val="center"/>
              <w:rPr>
                <w:lang w:val="en-US"/>
              </w:rPr>
            </w:pPr>
          </w:p>
        </w:tc>
        <w:tc>
          <w:tcPr>
            <w:tcW w:w="2268" w:type="dxa"/>
          </w:tcPr>
          <w:p w:rsidR="00011FC9" w:rsidRDefault="00011FC9">
            <w:pPr>
              <w:pStyle w:val="a3"/>
              <w:jc w:val="left"/>
              <w:rPr>
                <w:lang w:val="en-US"/>
              </w:rPr>
            </w:pPr>
            <w:r>
              <w:t>Нанять квалификационных специалистов или использовать консалтинговые фирмы.</w:t>
            </w:r>
          </w:p>
        </w:tc>
        <w:tc>
          <w:tcPr>
            <w:tcW w:w="1843" w:type="dxa"/>
          </w:tcPr>
          <w:p w:rsidR="00011FC9" w:rsidRDefault="00011FC9">
            <w:pPr>
              <w:pStyle w:val="a3"/>
              <w:jc w:val="left"/>
              <w:rPr>
                <w:lang w:val="en-US"/>
              </w:rPr>
            </w:pPr>
            <w:r>
              <w:rPr>
                <w:lang w:val="en-US"/>
              </w:rPr>
              <w:t>Прогнозирование ситуации на рынке, и организация работы над  рекламой продукции.</w:t>
            </w:r>
          </w:p>
        </w:tc>
        <w:tc>
          <w:tcPr>
            <w:tcW w:w="2410" w:type="dxa"/>
          </w:tcPr>
          <w:p w:rsidR="00011FC9" w:rsidRDefault="00011FC9">
            <w:pPr>
              <w:pStyle w:val="a3"/>
              <w:jc w:val="center"/>
              <w:rPr>
                <w:lang w:val="en-US"/>
              </w:rPr>
            </w:pPr>
            <w:r>
              <w:rPr>
                <w:lang w:val="en-US"/>
              </w:rPr>
              <w:t>Показатели:</w:t>
            </w:r>
          </w:p>
          <w:p w:rsidR="00011FC9" w:rsidRDefault="00011FC9">
            <w:pPr>
              <w:pStyle w:val="a3"/>
              <w:jc w:val="center"/>
              <w:rPr>
                <w:lang w:val="en-US"/>
              </w:rPr>
            </w:pPr>
            <w:r>
              <w:rPr>
                <w:lang w:val="en-US"/>
              </w:rPr>
              <w:t>Уровень квалификации персонала.</w:t>
            </w:r>
          </w:p>
          <w:p w:rsidR="00011FC9" w:rsidRDefault="00011FC9">
            <w:pPr>
              <w:pStyle w:val="a3"/>
              <w:jc w:val="center"/>
              <w:rPr>
                <w:lang w:val="en-US"/>
              </w:rPr>
            </w:pPr>
            <w:r>
              <w:rPr>
                <w:lang w:val="en-US"/>
              </w:rPr>
              <w:t>Уровень спроса на продукцию.</w:t>
            </w:r>
          </w:p>
        </w:tc>
      </w:tr>
      <w:tr w:rsidR="00011FC9">
        <w:tc>
          <w:tcPr>
            <w:tcW w:w="2518" w:type="dxa"/>
          </w:tcPr>
          <w:p w:rsidR="00011FC9" w:rsidRDefault="00011FC9">
            <w:pPr>
              <w:pStyle w:val="a3"/>
              <w:jc w:val="center"/>
              <w:rPr>
                <w:lang w:val="en-US"/>
              </w:rPr>
            </w:pPr>
            <w:r>
              <w:rPr>
                <w:lang w:val="en-US"/>
              </w:rPr>
              <w:t>2.</w:t>
            </w:r>
            <w:r>
              <w:t xml:space="preserve"> Системы норм и правил поведения людей в орга-низации</w:t>
            </w:r>
          </w:p>
        </w:tc>
        <w:tc>
          <w:tcPr>
            <w:tcW w:w="2268" w:type="dxa"/>
          </w:tcPr>
          <w:p w:rsidR="00011FC9" w:rsidRDefault="00011FC9">
            <w:pPr>
              <w:pStyle w:val="a3"/>
              <w:jc w:val="left"/>
            </w:pPr>
            <w:r>
              <w:t xml:space="preserve">Метод </w:t>
            </w:r>
            <w:r>
              <w:rPr>
                <w:lang w:val="en-US"/>
              </w:rPr>
              <w:t>микроэлементного нормирования</w:t>
            </w:r>
          </w:p>
          <w:p w:rsidR="00011FC9" w:rsidRDefault="00011FC9">
            <w:pPr>
              <w:pStyle w:val="a3"/>
              <w:jc w:val="left"/>
              <w:rPr>
                <w:lang w:val="en-US"/>
              </w:rPr>
            </w:pPr>
          </w:p>
        </w:tc>
        <w:tc>
          <w:tcPr>
            <w:tcW w:w="1843" w:type="dxa"/>
          </w:tcPr>
          <w:p w:rsidR="00011FC9" w:rsidRDefault="00011FC9">
            <w:pPr>
              <w:pStyle w:val="a3"/>
              <w:jc w:val="left"/>
              <w:rPr>
                <w:lang w:val="en-US"/>
              </w:rPr>
            </w:pPr>
            <w:r>
              <w:rPr>
                <w:lang w:val="en-US"/>
              </w:rPr>
              <w:t>Сокрашенние потерь рабочего времени.</w:t>
            </w:r>
          </w:p>
          <w:p w:rsidR="00011FC9" w:rsidRDefault="00011FC9">
            <w:pPr>
              <w:pStyle w:val="a3"/>
              <w:jc w:val="left"/>
              <w:rPr>
                <w:lang w:val="en-US"/>
              </w:rPr>
            </w:pPr>
          </w:p>
        </w:tc>
        <w:tc>
          <w:tcPr>
            <w:tcW w:w="2410" w:type="dxa"/>
          </w:tcPr>
          <w:p w:rsidR="00011FC9" w:rsidRDefault="00011FC9">
            <w:pPr>
              <w:pStyle w:val="a3"/>
              <w:jc w:val="center"/>
              <w:rPr>
                <w:lang w:val="en-US"/>
              </w:rPr>
            </w:pPr>
            <w:r>
              <w:rPr>
                <w:lang w:val="en-US"/>
              </w:rPr>
              <w:t>Равномерность загрузки персонала.</w:t>
            </w:r>
          </w:p>
          <w:p w:rsidR="00011FC9" w:rsidRDefault="00011FC9">
            <w:pPr>
              <w:pStyle w:val="a3"/>
              <w:jc w:val="center"/>
              <w:rPr>
                <w:lang w:val="en-US"/>
              </w:rPr>
            </w:pPr>
            <w:r>
              <w:rPr>
                <w:snapToGrid w:val="0"/>
              </w:rPr>
              <w:t>Своевремен</w:t>
            </w:r>
            <w:r>
              <w:rPr>
                <w:snapToGrid w:val="0"/>
              </w:rPr>
              <w:softHyphen/>
              <w:t>ность выполнения плановых заданий.</w:t>
            </w:r>
          </w:p>
        </w:tc>
      </w:tr>
      <w:tr w:rsidR="00011FC9">
        <w:tc>
          <w:tcPr>
            <w:tcW w:w="2518" w:type="dxa"/>
          </w:tcPr>
          <w:p w:rsidR="00011FC9" w:rsidRDefault="00011FC9">
            <w:pPr>
              <w:pStyle w:val="20"/>
              <w:jc w:val="center"/>
            </w:pPr>
            <w:r>
              <w:rPr>
                <w:lang w:val="en-US"/>
              </w:rPr>
              <w:t xml:space="preserve">3. </w:t>
            </w:r>
            <w:r>
              <w:t>Мотивация</w:t>
            </w:r>
          </w:p>
          <w:p w:rsidR="00011FC9" w:rsidRDefault="00011FC9">
            <w:pPr>
              <w:pStyle w:val="a3"/>
              <w:jc w:val="center"/>
              <w:rPr>
                <w:lang w:val="en-US"/>
              </w:rPr>
            </w:pPr>
          </w:p>
        </w:tc>
        <w:tc>
          <w:tcPr>
            <w:tcW w:w="2268" w:type="dxa"/>
          </w:tcPr>
          <w:p w:rsidR="00011FC9" w:rsidRDefault="00011FC9">
            <w:pPr>
              <w:pStyle w:val="a3"/>
              <w:jc w:val="left"/>
              <w:rPr>
                <w:lang w:val="en-US"/>
              </w:rPr>
            </w:pPr>
            <w:r>
              <w:rPr>
                <w:lang w:val="en-US"/>
              </w:rPr>
              <w:t>Материальное стимулирование, Социальные потребности,</w:t>
            </w:r>
          </w:p>
          <w:p w:rsidR="00011FC9" w:rsidRDefault="00011FC9">
            <w:pPr>
              <w:pStyle w:val="a3"/>
              <w:jc w:val="left"/>
              <w:rPr>
                <w:lang w:val="en-US"/>
              </w:rPr>
            </w:pPr>
            <w:r>
              <w:rPr>
                <w:lang w:val="en-US"/>
              </w:rPr>
              <w:t>Потребности в уважении, Потребность в самовыражении</w:t>
            </w:r>
          </w:p>
        </w:tc>
        <w:tc>
          <w:tcPr>
            <w:tcW w:w="1843" w:type="dxa"/>
          </w:tcPr>
          <w:p w:rsidR="00011FC9" w:rsidRDefault="00011FC9">
            <w:pPr>
              <w:pStyle w:val="a3"/>
              <w:jc w:val="left"/>
              <w:rPr>
                <w:lang w:val="en-US"/>
              </w:rPr>
            </w:pPr>
            <w:r>
              <w:rPr>
                <w:lang w:val="en-US"/>
              </w:rPr>
              <w:t>Побуждение человека к деятельности.</w:t>
            </w:r>
          </w:p>
        </w:tc>
        <w:tc>
          <w:tcPr>
            <w:tcW w:w="2410" w:type="dxa"/>
          </w:tcPr>
          <w:p w:rsidR="00011FC9" w:rsidRDefault="00011FC9">
            <w:pPr>
              <w:pStyle w:val="a3"/>
              <w:jc w:val="center"/>
              <w:rPr>
                <w:lang w:val="en-US"/>
              </w:rPr>
            </w:pPr>
            <w:r>
              <w:rPr>
                <w:lang w:val="en-US"/>
              </w:rPr>
              <w:t>Текучусть персонала,</w:t>
            </w:r>
          </w:p>
          <w:p w:rsidR="00011FC9" w:rsidRDefault="00011FC9">
            <w:pPr>
              <w:pStyle w:val="a3"/>
              <w:jc w:val="center"/>
              <w:rPr>
                <w:lang w:val="en-US"/>
              </w:rPr>
            </w:pPr>
            <w:r>
              <w:rPr>
                <w:lang w:val="en-US"/>
              </w:rPr>
              <w:t>Социально-психологический климат в колективе.</w:t>
            </w:r>
          </w:p>
          <w:p w:rsidR="00011FC9" w:rsidRDefault="00011FC9">
            <w:pPr>
              <w:pStyle w:val="a3"/>
              <w:jc w:val="center"/>
              <w:rPr>
                <w:lang w:val="en-US"/>
              </w:rPr>
            </w:pPr>
            <w:r>
              <w:rPr>
                <w:lang w:val="en-US"/>
              </w:rPr>
              <w:t>Качество работы в коллективе.</w:t>
            </w:r>
          </w:p>
        </w:tc>
      </w:tr>
      <w:tr w:rsidR="00011FC9">
        <w:tc>
          <w:tcPr>
            <w:tcW w:w="2518" w:type="dxa"/>
          </w:tcPr>
          <w:p w:rsidR="00011FC9" w:rsidRDefault="00011FC9">
            <w:pPr>
              <w:pStyle w:val="20"/>
              <w:jc w:val="center"/>
              <w:rPr>
                <w:lang w:val="en-US"/>
              </w:rPr>
            </w:pPr>
            <w:r>
              <w:rPr>
                <w:lang w:val="en-US"/>
              </w:rPr>
              <w:t>4. Контроль</w:t>
            </w:r>
          </w:p>
        </w:tc>
        <w:tc>
          <w:tcPr>
            <w:tcW w:w="2268" w:type="dxa"/>
          </w:tcPr>
          <w:p w:rsidR="00011FC9" w:rsidRDefault="00011FC9">
            <w:pPr>
              <w:pStyle w:val="a3"/>
              <w:jc w:val="left"/>
              <w:rPr>
                <w:lang w:val="en-US"/>
              </w:rPr>
            </w:pPr>
            <w:r>
              <w:rPr>
                <w:lang w:val="en-US"/>
              </w:rPr>
              <w:t>Предварительный контроль,</w:t>
            </w:r>
          </w:p>
          <w:p w:rsidR="00011FC9" w:rsidRDefault="00011FC9">
            <w:pPr>
              <w:pStyle w:val="a3"/>
              <w:jc w:val="left"/>
              <w:rPr>
                <w:lang w:val="en-US"/>
              </w:rPr>
            </w:pPr>
            <w:r>
              <w:rPr>
                <w:lang w:val="en-US"/>
              </w:rPr>
              <w:t>Текущий контроль,</w:t>
            </w:r>
          </w:p>
          <w:p w:rsidR="00011FC9" w:rsidRDefault="00011FC9">
            <w:pPr>
              <w:pStyle w:val="a3"/>
              <w:jc w:val="left"/>
              <w:rPr>
                <w:lang w:val="en-US"/>
              </w:rPr>
            </w:pPr>
            <w:r>
              <w:rPr>
                <w:lang w:val="en-US"/>
              </w:rPr>
              <w:t>Заключительный контроль</w:t>
            </w:r>
          </w:p>
          <w:p w:rsidR="00011FC9" w:rsidRDefault="00011FC9">
            <w:pPr>
              <w:pStyle w:val="a3"/>
              <w:jc w:val="left"/>
              <w:rPr>
                <w:lang w:val="en-US"/>
              </w:rPr>
            </w:pPr>
          </w:p>
        </w:tc>
        <w:tc>
          <w:tcPr>
            <w:tcW w:w="1843" w:type="dxa"/>
          </w:tcPr>
          <w:p w:rsidR="00011FC9" w:rsidRDefault="00011FC9">
            <w:pPr>
              <w:pStyle w:val="a3"/>
              <w:jc w:val="left"/>
              <w:rPr>
                <w:lang w:val="en-US"/>
              </w:rPr>
            </w:pPr>
            <w:r>
              <w:rPr>
                <w:lang w:val="en-US"/>
              </w:rPr>
              <w:t>Осуществление контроля за деятельностью фирмы</w:t>
            </w:r>
          </w:p>
        </w:tc>
        <w:tc>
          <w:tcPr>
            <w:tcW w:w="2410" w:type="dxa"/>
          </w:tcPr>
          <w:p w:rsidR="00011FC9" w:rsidRDefault="00011FC9">
            <w:pPr>
              <w:pStyle w:val="a3"/>
              <w:jc w:val="center"/>
              <w:rPr>
                <w:lang w:val="en-US"/>
              </w:rPr>
            </w:pPr>
            <w:r>
              <w:rPr>
                <w:lang w:val="en-US"/>
              </w:rPr>
              <w:t>Качества продукции.</w:t>
            </w:r>
          </w:p>
        </w:tc>
      </w:tr>
    </w:tbl>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b/>
          <w:i/>
          <w:lang w:val="en-US"/>
        </w:rPr>
      </w:pPr>
      <w:r>
        <w:rPr>
          <w:b/>
          <w:i/>
          <w:lang w:val="en-US"/>
        </w:rPr>
        <w:t>Выводы</w:t>
      </w:r>
    </w:p>
    <w:p w:rsidR="00011FC9" w:rsidRDefault="00011FC9">
      <w:pPr>
        <w:pStyle w:val="a3"/>
        <w:spacing w:line="360" w:lineRule="auto"/>
        <w:rPr>
          <w:lang w:val="en-US"/>
        </w:rPr>
      </w:pPr>
      <w:r>
        <w:rPr>
          <w:lang w:val="en-US"/>
        </w:rPr>
        <w:t>Данная работа посвящена разработке основных составляющих процесса управления (планирование,</w:t>
      </w:r>
    </w:p>
    <w:p w:rsidR="00011FC9" w:rsidRDefault="00011FC9">
      <w:pPr>
        <w:pStyle w:val="a3"/>
        <w:spacing w:line="360" w:lineRule="auto"/>
        <w:rPr>
          <w:lang w:val="en-US"/>
        </w:rPr>
      </w:pPr>
      <w:r>
        <w:rPr>
          <w:lang w:val="en-US"/>
        </w:rPr>
        <w:t>организация, мотивация и контроль) применительно к фирме "Брим". Данная фирма специализируется на</w:t>
      </w:r>
    </w:p>
    <w:p w:rsidR="00011FC9" w:rsidRDefault="00011FC9">
      <w:pPr>
        <w:pStyle w:val="a3"/>
        <w:spacing w:line="360" w:lineRule="auto"/>
        <w:rPr>
          <w:lang w:val="en-US"/>
        </w:rPr>
      </w:pPr>
      <w:r>
        <w:rPr>
          <w:lang w:val="en-US"/>
        </w:rPr>
        <w:t>производстве и реализации оптических приборов и аппаратур, оказании различных услуг в области оптической медицины. Фирма осуществляет реализацию не только солнцезащитных очков, оказывает различные услуги потребителям, которые также предоставляют другие организации, но и производит не имеющие пока аналогов в России очки со специальным покрытием на линзы, защищающим зрение на работе и отдыхе.</w:t>
      </w:r>
    </w:p>
    <w:p w:rsidR="00011FC9" w:rsidRDefault="00011FC9">
      <w:pPr>
        <w:pStyle w:val="a3"/>
        <w:spacing w:line="360" w:lineRule="auto"/>
        <w:rPr>
          <w:lang w:val="en-US"/>
        </w:rPr>
      </w:pPr>
      <w:r>
        <w:rPr>
          <w:lang w:val="en-US"/>
        </w:rPr>
        <w:t>В данной работе для фирмы "Брим" были разработаны следующие основные функции процесса управления:</w:t>
      </w:r>
    </w:p>
    <w:p w:rsidR="00011FC9" w:rsidRDefault="00011FC9">
      <w:pPr>
        <w:pStyle w:val="a3"/>
        <w:spacing w:line="360" w:lineRule="auto"/>
        <w:rPr>
          <w:lang w:val="en-US"/>
        </w:rPr>
      </w:pPr>
      <w:r>
        <w:rPr>
          <w:lang w:val="en-US"/>
        </w:rPr>
        <w:t>I. Планирование.</w:t>
      </w:r>
    </w:p>
    <w:p w:rsidR="00011FC9" w:rsidRDefault="00011FC9">
      <w:pPr>
        <w:pStyle w:val="a3"/>
        <w:spacing w:line="360" w:lineRule="auto"/>
        <w:rPr>
          <w:lang w:val="en-US"/>
        </w:rPr>
      </w:pPr>
      <w:r>
        <w:rPr>
          <w:lang w:val="en-US"/>
        </w:rPr>
        <w:t xml:space="preserve">Первоочередным шагом планирования является стратегическое планирование, позволяющее компании определить основные направления развития на перспективу. На первом этапе стратегического планирования была сформулирована миссия фирмы "Брим", заключающаяся в максимальном удовлетворении потребностей самого широкого круга клиентов в товарах и услугах оптической медицины путем производства и реализации линз и очков, отвечающих самым последним веяниям моды и способствующих максимальному сохранению зрения каждого клиента на работе и в повседневной жизни, а также оказание консультационных услуг в данной области по самым приемлемым ценам, за счет применения новейших технологий и техники, индивидуального и чуткого подхода высоко квалифицированных в области медицины работников к каждому клиенту и при обеспечении справедливого отношения к своим сотрудникам. </w:t>
      </w:r>
    </w:p>
    <w:p w:rsidR="00011FC9" w:rsidRDefault="00011FC9">
      <w:pPr>
        <w:pStyle w:val="a3"/>
        <w:spacing w:line="360" w:lineRule="auto"/>
        <w:rPr>
          <w:lang w:val="en-US"/>
        </w:rPr>
      </w:pPr>
      <w:r>
        <w:rPr>
          <w:lang w:val="en-US"/>
        </w:rPr>
        <w:t>На основе миссии, были определены основные цели, касающиеся расширения ассортимента предлагаемых товаров и услуг, проведения обучения и повышения квалификации всех сотрудников, проведения маркетинговых исследований, маркетинговых мероприятий, а также разработки комплекса маркетинга для новой продукции и т.д.</w:t>
      </w:r>
    </w:p>
    <w:p w:rsidR="00011FC9" w:rsidRDefault="00011FC9">
      <w:pPr>
        <w:pStyle w:val="a3"/>
        <w:spacing w:line="360" w:lineRule="auto"/>
        <w:rPr>
          <w:lang w:val="en-US"/>
        </w:rPr>
      </w:pPr>
      <w:r>
        <w:rPr>
          <w:lang w:val="en-US"/>
        </w:rPr>
        <w:t>Для одной из целей, касающейся разработки и внедрения в производство нового вида покрытия на линзы, был использован один из методов структуризации проблемы - дерево целей, посредством которого данная цель последовательно разбивалась на составляющие части, до тех пор, пока не были определены конкретные задания конкретным отделам. В качестве метода, позволяющего довести цели до конкретных исполнителей, взаимоувязать стратегическое планирование с реализацией планов, обеспечить достижение целей, был применен метод П. Дракера управления по целям.</w:t>
      </w:r>
    </w:p>
    <w:p w:rsidR="00011FC9" w:rsidRDefault="00011FC9">
      <w:pPr>
        <w:pStyle w:val="a3"/>
        <w:spacing w:line="360" w:lineRule="auto"/>
        <w:rPr>
          <w:lang w:val="en-US"/>
        </w:rPr>
      </w:pPr>
      <w:r>
        <w:rPr>
          <w:lang w:val="en-US"/>
        </w:rPr>
        <w:t>На следующем этапе для прогнозирования угроз и возможностей со стороны внешней среды был проведен анализ внешних факторов, в ходе которого были подробно рассмотрены экономические, политические, рыночные, технологические, социальные, международные фактора и факторы конкуренции. Было установлено, что рассматриваемые факторы не могут представлять серьезных угроз для достижения запланированных целей фирмы, а некоторые факторы предоставляют организации возможности для дальнейшего успешного развития. Наиболее уязвимые факторам является рыночный.</w:t>
      </w:r>
    </w:p>
    <w:p w:rsidR="00011FC9" w:rsidRDefault="00011FC9">
      <w:pPr>
        <w:pStyle w:val="a3"/>
        <w:spacing w:line="360" w:lineRule="auto"/>
        <w:rPr>
          <w:lang w:val="en-US"/>
        </w:rPr>
      </w:pPr>
      <w:r>
        <w:rPr>
          <w:lang w:val="en-US"/>
        </w:rPr>
        <w:t>Большое значение в ходе выбора стратегии имеет анализ внутренних сильных и слабых сторон компании, охватывающий обследование основных функциональных зон организации: маркетинг, финансы, операции, человеческие ресурсы, культура и имидж фирмы. Применительно к фирме "Брим" данный анализ показал, что наиболее уязвимой и требующей развития зоной является финансы, и организационная культура.</w:t>
      </w:r>
    </w:p>
    <w:p w:rsidR="00011FC9" w:rsidRDefault="00011FC9">
      <w:pPr>
        <w:pStyle w:val="a3"/>
        <w:spacing w:line="360" w:lineRule="auto"/>
        <w:rPr>
          <w:lang w:val="en-US"/>
        </w:rPr>
      </w:pPr>
      <w:r>
        <w:rPr>
          <w:lang w:val="en-US"/>
        </w:rPr>
        <w:t>На следующем этапе среди множества различных возможностей развития для фирмы "Брим" наиболее подходящими с точки зрения портфельного анализа продукции, анализа позиции компании и силы отрасли, конкурентного положения компании в данной отрасли и возможностей развития рынка лизинговых услуг являются стратегии концентрированного роста: стратегия усиления позиций на рынке, стратегия развития товара и стратегия  развития рынка. Обоснованность правильности выбора данных стратегий была</w:t>
      </w:r>
    </w:p>
    <w:p w:rsidR="00011FC9" w:rsidRDefault="00011FC9">
      <w:pPr>
        <w:pStyle w:val="a3"/>
        <w:spacing w:line="360" w:lineRule="auto"/>
        <w:rPr>
          <w:lang w:val="en-US"/>
        </w:rPr>
      </w:pPr>
      <w:r>
        <w:rPr>
          <w:lang w:val="en-US"/>
        </w:rPr>
        <w:t>подтверждена на основе осуществленных ранее анализов внутренних и внешних факторов, портфеля продукции, на основе соответствия поставленных целей и выбранных стратегий, а также в результате экономических расчетов, подтвердивших возможность достижения ранее намеченных целей при реализации данных стратегий.</w:t>
      </w:r>
    </w:p>
    <w:p w:rsidR="00011FC9" w:rsidRDefault="00011FC9">
      <w:pPr>
        <w:pStyle w:val="a3"/>
        <w:spacing w:line="360" w:lineRule="auto"/>
        <w:rPr>
          <w:lang w:val="en-US"/>
        </w:rPr>
      </w:pPr>
    </w:p>
    <w:p w:rsidR="00011FC9" w:rsidRDefault="00011FC9">
      <w:pPr>
        <w:pStyle w:val="a3"/>
        <w:spacing w:line="360" w:lineRule="auto"/>
        <w:rPr>
          <w:lang w:val="en-US"/>
        </w:rPr>
      </w:pPr>
      <w:r>
        <w:rPr>
          <w:lang w:val="en-US"/>
        </w:rPr>
        <w:t xml:space="preserve">II. Организация. </w:t>
      </w:r>
    </w:p>
    <w:p w:rsidR="00011FC9" w:rsidRDefault="00011FC9">
      <w:pPr>
        <w:pStyle w:val="a3"/>
        <w:spacing w:line="360" w:lineRule="auto"/>
        <w:rPr>
          <w:lang w:val="en-US"/>
        </w:rPr>
      </w:pPr>
      <w:r>
        <w:rPr>
          <w:lang w:val="en-US"/>
        </w:rPr>
        <w:t>В данном разделе для фирмы "Брим" в силу относительно не большого ассортимента продукции, ее функционирования на внутреннем рынке, в соответствии с выбранной стратегией, а также из-за ограниченности численности ее персонала наиболее подходящей является линейно-функциональная структура, в которой можно выделить следующие отделы: финансовый отдел, отдел кадров и труда, производственный и коммерческий отделы. При этом коммерческий отдел содержит элементы дивизиональной структуры по территориальному признаку, т.е. месту расположения ее магазинов, в каждом из которых управляющий выполняет определенные обязанности по управлению его деятельностью в рамках делегированных ему полномочий.</w:t>
      </w:r>
    </w:p>
    <w:p w:rsidR="00011FC9" w:rsidRDefault="00011FC9">
      <w:pPr>
        <w:pStyle w:val="a3"/>
        <w:spacing w:line="360" w:lineRule="auto"/>
        <w:rPr>
          <w:lang w:val="en-US"/>
        </w:rPr>
      </w:pPr>
      <w:r>
        <w:rPr>
          <w:lang w:val="en-US"/>
        </w:rPr>
        <w:t>Для каждого из выделенных отделов с учетом стратегии были определены полномочия (линейные и штабные), а также для начальника отдела маркетинга была разработана должностная инструкция, определяющая основные задачи и функции данного руководителя.</w:t>
      </w:r>
    </w:p>
    <w:p w:rsidR="00011FC9" w:rsidRDefault="00011FC9">
      <w:pPr>
        <w:pStyle w:val="a3"/>
        <w:spacing w:line="360" w:lineRule="auto"/>
        <w:rPr>
          <w:lang w:val="en-US"/>
        </w:rPr>
      </w:pPr>
      <w:r>
        <w:rPr>
          <w:lang w:val="en-US"/>
        </w:rPr>
        <w:t>III. Рекомендации по усовершенствования системы управления.</w:t>
      </w:r>
    </w:p>
    <w:p w:rsidR="00011FC9" w:rsidRDefault="00011FC9">
      <w:pPr>
        <w:pStyle w:val="a3"/>
        <w:spacing w:line="360" w:lineRule="auto"/>
        <w:rPr>
          <w:lang w:val="en-US"/>
        </w:rPr>
      </w:pPr>
      <w:r>
        <w:rPr>
          <w:lang w:val="en-US"/>
        </w:rPr>
        <w:t>В даном разделе на основе проанализированных ранние внешних и внутрених факторов пришли к выводу что необходимо совершенствовать систему управления в двух направления:</w:t>
      </w:r>
    </w:p>
    <w:p w:rsidR="00011FC9" w:rsidRDefault="00011FC9">
      <w:pPr>
        <w:pStyle w:val="a3"/>
        <w:spacing w:line="360" w:lineRule="auto"/>
      </w:pPr>
      <w:r>
        <w:rPr>
          <w:lang w:val="en-US"/>
        </w:rPr>
        <w:t xml:space="preserve">Совершенствования отдела маркетинга и работа над </w:t>
      </w:r>
      <w:r>
        <w:t>системой принятия решений и вознаграждений.</w:t>
      </w:r>
    </w:p>
    <w:p w:rsidR="00011FC9" w:rsidRDefault="00011FC9">
      <w:pPr>
        <w:pStyle w:val="a3"/>
        <w:spacing w:line="360" w:lineRule="auto"/>
        <w:rPr>
          <w:lang w:val="en-US"/>
        </w:rPr>
      </w:pPr>
    </w:p>
    <w:p w:rsidR="00011FC9" w:rsidRDefault="00011FC9">
      <w:pPr>
        <w:pStyle w:val="a3"/>
        <w:spacing w:line="360" w:lineRule="auto"/>
        <w:rPr>
          <w:lang w:val="en-US"/>
        </w:rPr>
      </w:pPr>
      <w:r>
        <w:rPr>
          <w:lang w:val="en-US"/>
        </w:rPr>
        <w:t xml:space="preserve"> </w:t>
      </w: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b/>
          <w:i/>
          <w:lang w:val="en-US"/>
        </w:rPr>
      </w:pPr>
      <w:r>
        <w:rPr>
          <w:b/>
          <w:i/>
          <w:lang w:val="en-US"/>
        </w:rPr>
        <w:t>Список использованной литературы:</w:t>
      </w:r>
    </w:p>
    <w:p w:rsidR="00011FC9" w:rsidRDefault="00011FC9">
      <w:pPr>
        <w:pStyle w:val="a3"/>
        <w:spacing w:line="360" w:lineRule="auto"/>
        <w:rPr>
          <w:lang w:val="en-US"/>
        </w:rPr>
      </w:pPr>
      <w:r>
        <w:rPr>
          <w:lang w:val="en-US"/>
        </w:rPr>
        <w:t>1. Вайсман А. Стратегия маркетинга: 10 шагов к успеху; Стратегия менеджмента: 5 шагов к успеху. Пер. с нем. - М.: АО Интерэксперт, Экономика, 1995. - 344 с.</w:t>
      </w:r>
    </w:p>
    <w:p w:rsidR="00011FC9" w:rsidRDefault="00011FC9">
      <w:pPr>
        <w:pStyle w:val="a3"/>
        <w:spacing w:line="360" w:lineRule="auto"/>
        <w:rPr>
          <w:lang w:val="en-US"/>
        </w:rPr>
      </w:pPr>
      <w:r>
        <w:rPr>
          <w:lang w:val="en-US"/>
        </w:rPr>
        <w:t>2. Виханский О.С. Стратегическое управление: Учебник. - М.: Из-во МГУ, 1995. - 252 с.</w:t>
      </w:r>
    </w:p>
    <w:p w:rsidR="00011FC9" w:rsidRDefault="00011FC9">
      <w:pPr>
        <w:pStyle w:val="a3"/>
        <w:spacing w:line="360" w:lineRule="auto"/>
        <w:rPr>
          <w:lang w:val="en-US"/>
        </w:rPr>
      </w:pPr>
      <w:r>
        <w:rPr>
          <w:lang w:val="en-US"/>
        </w:rPr>
        <w:t>3. Герчикова И.Н. Менеджмент: Учебник 2-ое изд., перераб. и доп. - М.: Банки и биржи, ЮНИТИ, 1995. - 480 с.</w:t>
      </w:r>
    </w:p>
    <w:p w:rsidR="00011FC9" w:rsidRDefault="00011FC9">
      <w:pPr>
        <w:pStyle w:val="a3"/>
        <w:spacing w:line="360" w:lineRule="auto"/>
        <w:rPr>
          <w:lang w:val="en-US"/>
        </w:rPr>
      </w:pPr>
      <w:r>
        <w:rPr>
          <w:lang w:val="en-US"/>
        </w:rPr>
        <w:t>4. Котлер Ф. Основы маркетинга: Пер. с англ./ Общ. ред. и вступ. ст. Е.М. Пеньковой. - М.: Прогресс, 1990. -736 с.</w:t>
      </w:r>
    </w:p>
    <w:p w:rsidR="00011FC9" w:rsidRDefault="00011FC9">
      <w:pPr>
        <w:pStyle w:val="a3"/>
        <w:spacing w:line="360" w:lineRule="auto"/>
        <w:rPr>
          <w:lang w:val="en-US"/>
        </w:rPr>
      </w:pPr>
      <w:r>
        <w:rPr>
          <w:lang w:val="en-US"/>
        </w:rPr>
        <w:t>5. Мескон М.Х., Альберт М., Хедоури Ф. Основы менеджмента: Пер. с англ.- М.: «Дело», 1992. - 702 с.</w:t>
      </w:r>
    </w:p>
    <w:p w:rsidR="00011FC9" w:rsidRDefault="00011FC9">
      <w:pPr>
        <w:pStyle w:val="a3"/>
        <w:spacing w:line="360" w:lineRule="auto"/>
        <w:rPr>
          <w:lang w:val="en-US"/>
        </w:rPr>
      </w:pPr>
      <w:r>
        <w:rPr>
          <w:lang w:val="en-US"/>
        </w:rPr>
        <w:t>6. Шапиро В.Д. и др. Управление проектами. - СПб.: «ДваТри», 1996. - 610 с.</w:t>
      </w:r>
    </w:p>
    <w:p w:rsidR="00011FC9" w:rsidRDefault="00011FC9">
      <w:pPr>
        <w:pStyle w:val="a3"/>
        <w:spacing w:line="360" w:lineRule="auto"/>
        <w:rPr>
          <w:lang w:val="en-US"/>
        </w:rPr>
      </w:pPr>
      <w:r>
        <w:rPr>
          <w:lang w:val="en-US"/>
        </w:rPr>
        <w:t>7. Менеджмент организации. Учебное пособие. Румянцева З.П., Саломатин Н.А., Акбердин Р.З. и др. - М.:</w:t>
      </w:r>
    </w:p>
    <w:p w:rsidR="00011FC9" w:rsidRDefault="00011FC9">
      <w:pPr>
        <w:pStyle w:val="a3"/>
        <w:spacing w:line="360" w:lineRule="auto"/>
        <w:rPr>
          <w:lang w:val="en-US"/>
        </w:rPr>
      </w:pPr>
      <w:r>
        <w:rPr>
          <w:lang w:val="en-US"/>
        </w:rPr>
        <w:t>ИНФРА-М, 1996. - 432 с.</w:t>
      </w:r>
    </w:p>
    <w:p w:rsidR="00011FC9" w:rsidRDefault="00011FC9">
      <w:pPr>
        <w:pStyle w:val="a3"/>
        <w:spacing w:line="360" w:lineRule="auto"/>
        <w:rPr>
          <w:lang w:val="en-US"/>
        </w:rPr>
      </w:pPr>
      <w:r>
        <w:rPr>
          <w:lang w:val="en-US"/>
        </w:rPr>
        <w:t>8. Семь нот менеджмента. - М.: «Дедал Арт», 1996. - 176 с.</w:t>
      </w:r>
    </w:p>
    <w:p w:rsidR="00011FC9" w:rsidRDefault="00011FC9">
      <w:pPr>
        <w:pStyle w:val="a3"/>
        <w:spacing w:line="360" w:lineRule="auto"/>
        <w:rPr>
          <w:lang w:val="en-US"/>
        </w:rPr>
      </w:pPr>
      <w:r>
        <w:rPr>
          <w:lang w:val="en-US"/>
        </w:rPr>
        <w:t>9. Управление персоналом.- А.П. Егоршин.</w:t>
      </w: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sz w:val="36"/>
          <w:lang w:val="en-US"/>
        </w:rPr>
      </w:pPr>
      <w:r>
        <w:rPr>
          <w:sz w:val="36"/>
          <w:lang w:val="en-US"/>
        </w:rPr>
        <w:t>Содержание</w:t>
      </w:r>
    </w:p>
    <w:p w:rsidR="00011FC9" w:rsidRDefault="00011FC9">
      <w:pPr>
        <w:pStyle w:val="a3"/>
        <w:spacing w:line="360" w:lineRule="auto"/>
        <w:rPr>
          <w:u w:val="single"/>
          <w:lang w:val="en-US"/>
        </w:rPr>
      </w:pPr>
      <w:r>
        <w:rPr>
          <w:u w:val="single"/>
          <w:lang w:val="en-US"/>
        </w:rPr>
        <w:t>1.Введение</w:t>
      </w:r>
    </w:p>
    <w:p w:rsidR="00011FC9" w:rsidRDefault="00011FC9">
      <w:pPr>
        <w:pStyle w:val="a3"/>
        <w:spacing w:line="360" w:lineRule="auto"/>
        <w:rPr>
          <w:u w:val="single"/>
          <w:lang w:val="en-US"/>
        </w:rPr>
      </w:pPr>
      <w:r>
        <w:rPr>
          <w:u w:val="single"/>
          <w:lang w:val="en-US"/>
        </w:rPr>
        <w:t>2.Основные понятия и составляющие процесса управления</w:t>
      </w:r>
    </w:p>
    <w:p w:rsidR="00011FC9" w:rsidRDefault="00011FC9">
      <w:pPr>
        <w:pStyle w:val="a3"/>
        <w:spacing w:line="360" w:lineRule="auto"/>
        <w:rPr>
          <w:u w:val="single"/>
          <w:lang w:val="en-US"/>
        </w:rPr>
      </w:pPr>
      <w:r>
        <w:rPr>
          <w:u w:val="single"/>
          <w:lang w:val="en-US"/>
        </w:rPr>
        <w:t>3.Стратегическое планирование</w:t>
      </w:r>
    </w:p>
    <w:p w:rsidR="00011FC9" w:rsidRDefault="00011FC9">
      <w:pPr>
        <w:pStyle w:val="a3"/>
        <w:spacing w:line="360" w:lineRule="auto"/>
        <w:rPr>
          <w:u w:val="single"/>
          <w:lang w:val="en-US"/>
        </w:rPr>
      </w:pPr>
      <w:r>
        <w:rPr>
          <w:u w:val="single"/>
          <w:lang w:val="en-US"/>
        </w:rPr>
        <w:t>4.Исследование основных внешних факторов применительно к фирме “Брим”</w:t>
      </w:r>
    </w:p>
    <w:p w:rsidR="00011FC9" w:rsidRDefault="00011FC9">
      <w:pPr>
        <w:pStyle w:val="a3"/>
        <w:spacing w:line="360" w:lineRule="auto"/>
        <w:rPr>
          <w:u w:val="single"/>
          <w:lang w:val="en-US"/>
        </w:rPr>
      </w:pPr>
      <w:r>
        <w:rPr>
          <w:u w:val="single"/>
          <w:lang w:val="en-US"/>
        </w:rPr>
        <w:t>5.Обследование внутреней среды компании.</w:t>
      </w:r>
    </w:p>
    <w:p w:rsidR="00011FC9" w:rsidRDefault="00011FC9">
      <w:pPr>
        <w:pStyle w:val="a3"/>
        <w:spacing w:line="360" w:lineRule="auto"/>
        <w:rPr>
          <w:u w:val="single"/>
          <w:lang w:val="en-US"/>
        </w:rPr>
      </w:pPr>
      <w:r>
        <w:rPr>
          <w:u w:val="single"/>
          <w:lang w:val="en-US"/>
        </w:rPr>
        <w:t>6.Структура управления организацией.</w:t>
      </w:r>
    </w:p>
    <w:p w:rsidR="00011FC9" w:rsidRDefault="00011FC9">
      <w:pPr>
        <w:pStyle w:val="a3"/>
        <w:spacing w:line="360" w:lineRule="auto"/>
        <w:rPr>
          <w:u w:val="single"/>
          <w:lang w:val="en-US"/>
        </w:rPr>
      </w:pPr>
      <w:r>
        <w:rPr>
          <w:u w:val="single"/>
          <w:lang w:val="en-US"/>
        </w:rPr>
        <w:t>7.Рекомендации по совершенствования системы управления.</w:t>
      </w:r>
    </w:p>
    <w:p w:rsidR="00011FC9" w:rsidRDefault="00011FC9">
      <w:pPr>
        <w:pStyle w:val="a3"/>
        <w:spacing w:line="360" w:lineRule="auto"/>
        <w:rPr>
          <w:u w:val="single"/>
          <w:lang w:val="en-US"/>
        </w:rPr>
      </w:pPr>
      <w:r>
        <w:rPr>
          <w:u w:val="single"/>
          <w:lang w:val="en-US"/>
        </w:rPr>
        <w:t>8.Вывод.</w:t>
      </w: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spacing w:line="360" w:lineRule="auto"/>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p>
    <w:p w:rsidR="00011FC9" w:rsidRDefault="00011FC9">
      <w:pPr>
        <w:pStyle w:val="a3"/>
        <w:rPr>
          <w:lang w:val="en-US"/>
        </w:rPr>
      </w:pPr>
      <w:bookmarkStart w:id="95" w:name="_GoBack"/>
      <w:bookmarkEnd w:id="95"/>
    </w:p>
    <w:sectPr w:rsidR="00011FC9">
      <w:pgSz w:w="11906" w:h="16838"/>
      <w:pgMar w:top="1440" w:right="1800" w:bottom="113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58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DC9026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8412EA3"/>
    <w:multiLevelType w:val="singleLevel"/>
    <w:tmpl w:val="C9543326"/>
    <w:lvl w:ilvl="0">
      <w:start w:val="1"/>
      <w:numFmt w:val="bullet"/>
      <w:lvlText w:val="-"/>
      <w:lvlJc w:val="left"/>
      <w:pPr>
        <w:tabs>
          <w:tab w:val="num" w:pos="360"/>
        </w:tabs>
        <w:ind w:left="360" w:hanging="360"/>
      </w:pPr>
      <w:rPr>
        <w:rFonts w:hint="default"/>
      </w:rPr>
    </w:lvl>
  </w:abstractNum>
  <w:abstractNum w:abstractNumId="3">
    <w:nsid w:val="6CD7528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D847941"/>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DCD"/>
    <w:rsid w:val="00011FC9"/>
    <w:rsid w:val="00704DCD"/>
    <w:rsid w:val="00926EB3"/>
    <w:rsid w:val="00AA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BB6AB035-68A7-4291-B829-3000790F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rPr>
      <w:sz w:val="28"/>
    </w:rPr>
  </w:style>
  <w:style w:type="paragraph" w:styleId="3">
    <w:name w:val="Body Text 3"/>
    <w:basedOn w:val="a"/>
    <w:semiHidden/>
    <w:pPr>
      <w:jc w:val="center"/>
    </w:pPr>
    <w:rPr>
      <w:sz w:val="28"/>
    </w:rPr>
  </w:style>
  <w:style w:type="paragraph" w:styleId="a4">
    <w:name w:val="Body Text Indent"/>
    <w:basedOn w:val="a"/>
    <w:semiHidden/>
    <w:pPr>
      <w:spacing w:line="400" w:lineRule="atLeast"/>
      <w:ind w:firstLine="260"/>
    </w:pPr>
    <w:rPr>
      <w:snapToGrid w:val="0"/>
      <w:sz w:val="28"/>
    </w:rPr>
  </w:style>
  <w:style w:type="paragraph" w:styleId="21">
    <w:name w:val="Body Text Indent 2"/>
    <w:basedOn w:val="a"/>
    <w:semiHidden/>
    <w:pPr>
      <w:spacing w:line="400" w:lineRule="atLeast"/>
      <w:ind w:firstLine="260"/>
    </w:pPr>
    <w:rPr>
      <w:snapToGrid w:val="0"/>
      <w:sz w:val="24"/>
    </w:rPr>
  </w:style>
  <w:style w:type="paragraph" w:styleId="30">
    <w:name w:val="Body Text Indent 3"/>
    <w:basedOn w:val="a"/>
    <w:semiHidden/>
    <w:pPr>
      <w:spacing w:line="400" w:lineRule="atLeast"/>
      <w:ind w:firstLine="280"/>
    </w:pPr>
    <w:rPr>
      <w:snapToGrid w:val="0"/>
      <w:sz w:val="28"/>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2</vt:lpstr>
    </vt:vector>
  </TitlesOfParts>
  <Company>Ruslan</Company>
  <LinksUpToDate>false</LinksUpToDate>
  <CharactersWithSpaces>32129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Ruslan</dc:creator>
  <cp:keywords/>
  <cp:lastModifiedBy>Irina</cp:lastModifiedBy>
  <cp:revision>2</cp:revision>
  <cp:lastPrinted>2000-05-21T17:26:00Z</cp:lastPrinted>
  <dcterms:created xsi:type="dcterms:W3CDTF">2014-08-05T11:56:00Z</dcterms:created>
  <dcterms:modified xsi:type="dcterms:W3CDTF">2014-08-05T11:56:00Z</dcterms:modified>
</cp:coreProperties>
</file>