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2E" w:rsidRDefault="0018262E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и науки </w:t>
      </w: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Государственный Технический Университет</w:t>
      </w: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геологии, геоэкологии и геоинформатики</w:t>
      </w: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геологии и геохимии полезных ископаемых</w:t>
      </w: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20F82" w:rsidRDefault="00020F82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20F82" w:rsidRDefault="00020F82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 на тему:</w:t>
      </w:r>
    </w:p>
    <w:p w:rsidR="00155590" w:rsidRDefault="00020F82" w:rsidP="00794CF4">
      <w:pPr>
        <w:spacing w:line="360" w:lineRule="auto"/>
        <w:ind w:firstLine="720"/>
        <w:jc w:val="center"/>
        <w:rPr>
          <w:b/>
          <w:sz w:val="32"/>
          <w:szCs w:val="32"/>
        </w:rPr>
      </w:pPr>
      <w:r w:rsidRPr="00020F82">
        <w:rPr>
          <w:b/>
          <w:sz w:val="32"/>
          <w:szCs w:val="32"/>
        </w:rPr>
        <w:t>«</w:t>
      </w:r>
      <w:r w:rsidR="00155590">
        <w:rPr>
          <w:b/>
          <w:sz w:val="32"/>
          <w:szCs w:val="32"/>
        </w:rPr>
        <w:t xml:space="preserve">Рекультивация земель, нарушенных </w:t>
      </w:r>
      <w:r w:rsidRPr="00020F82">
        <w:rPr>
          <w:b/>
          <w:sz w:val="32"/>
          <w:szCs w:val="32"/>
        </w:rPr>
        <w:t>геологически</w:t>
      </w:r>
      <w:r w:rsidR="00F13DE0">
        <w:rPr>
          <w:b/>
          <w:sz w:val="32"/>
          <w:szCs w:val="32"/>
        </w:rPr>
        <w:t>ми</w:t>
      </w:r>
      <w:r w:rsidRPr="00020F82">
        <w:rPr>
          <w:b/>
          <w:sz w:val="32"/>
          <w:szCs w:val="32"/>
        </w:rPr>
        <w:t xml:space="preserve"> </w:t>
      </w:r>
    </w:p>
    <w:p w:rsidR="00020F82" w:rsidRPr="00020F82" w:rsidRDefault="00155590" w:rsidP="00794CF4">
      <w:pPr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горными </w:t>
      </w:r>
      <w:r w:rsidR="00020F82" w:rsidRPr="00020F82">
        <w:rPr>
          <w:b/>
          <w:sz w:val="32"/>
          <w:szCs w:val="32"/>
        </w:rPr>
        <w:t>работ</w:t>
      </w:r>
      <w:r w:rsidR="00F13DE0">
        <w:rPr>
          <w:b/>
          <w:sz w:val="32"/>
          <w:szCs w:val="32"/>
        </w:rPr>
        <w:t>ами</w:t>
      </w:r>
      <w:r w:rsidR="00020F82" w:rsidRPr="00020F82">
        <w:rPr>
          <w:b/>
          <w:sz w:val="32"/>
          <w:szCs w:val="32"/>
        </w:rPr>
        <w:t>»</w:t>
      </w:r>
    </w:p>
    <w:p w:rsidR="00794CF4" w:rsidRDefault="00794CF4" w:rsidP="00794CF4">
      <w:pPr>
        <w:spacing w:line="360" w:lineRule="auto"/>
        <w:ind w:firstLine="720"/>
        <w:jc w:val="right"/>
        <w:rPr>
          <w:b/>
          <w:sz w:val="40"/>
          <w:szCs w:val="40"/>
        </w:rPr>
      </w:pPr>
    </w:p>
    <w:p w:rsidR="00466E8D" w:rsidRDefault="00466E8D" w:rsidP="00794CF4">
      <w:pPr>
        <w:spacing w:line="360" w:lineRule="auto"/>
        <w:ind w:firstLine="720"/>
        <w:jc w:val="right"/>
        <w:rPr>
          <w:b/>
          <w:sz w:val="40"/>
          <w:szCs w:val="40"/>
        </w:rPr>
      </w:pPr>
    </w:p>
    <w:p w:rsidR="00020F82" w:rsidRPr="00794CF4" w:rsidRDefault="00020F82" w:rsidP="00794CF4">
      <w:pPr>
        <w:spacing w:line="360" w:lineRule="auto"/>
        <w:ind w:firstLine="720"/>
        <w:jc w:val="right"/>
        <w:rPr>
          <w:b/>
          <w:sz w:val="40"/>
          <w:szCs w:val="40"/>
        </w:rPr>
      </w:pPr>
    </w:p>
    <w:p w:rsidR="00794CF4" w:rsidRDefault="00C140FC" w:rsidP="00C140FC">
      <w:pPr>
        <w:spacing w:line="360" w:lineRule="auto"/>
        <w:ind w:left="5760"/>
        <w:rPr>
          <w:b/>
          <w:sz w:val="28"/>
          <w:szCs w:val="28"/>
        </w:rPr>
      </w:pPr>
      <w:r w:rsidRPr="00155590">
        <w:rPr>
          <w:b/>
          <w:sz w:val="28"/>
          <w:szCs w:val="28"/>
        </w:rPr>
        <w:tab/>
      </w:r>
      <w:r w:rsidR="00794CF4">
        <w:rPr>
          <w:b/>
          <w:sz w:val="28"/>
          <w:szCs w:val="28"/>
        </w:rPr>
        <w:t xml:space="preserve">Выполнил: студент </w:t>
      </w:r>
      <w:r w:rsidRPr="00C140FC">
        <w:rPr>
          <w:b/>
          <w:sz w:val="28"/>
          <w:szCs w:val="28"/>
        </w:rPr>
        <w:tab/>
      </w:r>
      <w:r w:rsidR="00794CF4">
        <w:rPr>
          <w:b/>
          <w:sz w:val="28"/>
          <w:szCs w:val="28"/>
        </w:rPr>
        <w:t xml:space="preserve">гр. РГ-00-1 </w:t>
      </w:r>
    </w:p>
    <w:p w:rsidR="00794CF4" w:rsidRDefault="00C140FC" w:rsidP="00C140FC">
      <w:pPr>
        <w:spacing w:line="360" w:lineRule="auto"/>
        <w:ind w:left="5760"/>
        <w:rPr>
          <w:b/>
          <w:sz w:val="28"/>
          <w:szCs w:val="28"/>
        </w:rPr>
      </w:pPr>
      <w:r w:rsidRPr="00C140FC">
        <w:rPr>
          <w:b/>
          <w:sz w:val="28"/>
          <w:szCs w:val="28"/>
        </w:rPr>
        <w:tab/>
      </w:r>
      <w:r w:rsidR="00794CF4">
        <w:rPr>
          <w:b/>
          <w:sz w:val="28"/>
          <w:szCs w:val="28"/>
        </w:rPr>
        <w:t>Крыжановский М.В.</w:t>
      </w:r>
    </w:p>
    <w:p w:rsidR="00C140FC" w:rsidRDefault="00C140FC" w:rsidP="00794CF4">
      <w:pPr>
        <w:spacing w:line="360" w:lineRule="auto"/>
        <w:ind w:left="5760"/>
        <w:jc w:val="right"/>
        <w:rPr>
          <w:b/>
          <w:sz w:val="28"/>
          <w:szCs w:val="28"/>
          <w:lang w:val="en-US"/>
        </w:rPr>
      </w:pPr>
    </w:p>
    <w:p w:rsidR="00794CF4" w:rsidRDefault="00C140FC" w:rsidP="00C140FC">
      <w:pPr>
        <w:spacing w:line="360" w:lineRule="auto"/>
        <w:ind w:left="57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="00794CF4">
        <w:rPr>
          <w:b/>
          <w:sz w:val="28"/>
          <w:szCs w:val="28"/>
        </w:rPr>
        <w:t>Проверила:</w:t>
      </w:r>
    </w:p>
    <w:p w:rsidR="00794CF4" w:rsidRDefault="00C140FC" w:rsidP="00C140FC">
      <w:pPr>
        <w:spacing w:line="360" w:lineRule="auto"/>
        <w:ind w:left="57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 w:rsidR="00794CF4">
        <w:rPr>
          <w:b/>
          <w:sz w:val="28"/>
          <w:szCs w:val="28"/>
        </w:rPr>
        <w:t>доц. Филиппова Л.А.</w:t>
      </w: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66E8D" w:rsidRDefault="00794CF4" w:rsidP="00020F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Иркутск, 2004</w:t>
      </w:r>
    </w:p>
    <w:p w:rsidR="00794CF4" w:rsidRPr="00487D91" w:rsidRDefault="00487D91" w:rsidP="00466E8D">
      <w:pPr>
        <w:spacing w:line="360" w:lineRule="auto"/>
        <w:jc w:val="center"/>
        <w:rPr>
          <w:b/>
          <w:sz w:val="36"/>
          <w:szCs w:val="36"/>
        </w:rPr>
      </w:pPr>
      <w:r w:rsidRPr="00487D91">
        <w:rPr>
          <w:b/>
          <w:sz w:val="36"/>
          <w:szCs w:val="36"/>
        </w:rPr>
        <w:t>Содержание</w:t>
      </w:r>
      <w:r>
        <w:rPr>
          <w:b/>
          <w:sz w:val="36"/>
          <w:szCs w:val="36"/>
        </w:rPr>
        <w:t>:</w:t>
      </w:r>
    </w:p>
    <w:p w:rsidR="00487D91" w:rsidRDefault="00487D91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68"/>
        <w:gridCol w:w="1002"/>
      </w:tblGrid>
      <w:tr w:rsidR="00DE68D3">
        <w:tc>
          <w:tcPr>
            <w:tcW w:w="8568" w:type="dxa"/>
            <w:vAlign w:val="center"/>
          </w:tcPr>
          <w:p w:rsidR="00DE68D3" w:rsidRPr="00B50962" w:rsidRDefault="00DE68D3" w:rsidP="006C7E48">
            <w:pPr>
              <w:spacing w:line="360" w:lineRule="auto"/>
              <w:ind w:left="1080" w:hanging="1080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Введение</w:t>
            </w:r>
          </w:p>
        </w:tc>
        <w:tc>
          <w:tcPr>
            <w:tcW w:w="1002" w:type="dxa"/>
            <w:vAlign w:val="center"/>
          </w:tcPr>
          <w:p w:rsidR="00DE68D3" w:rsidRPr="00B50962" w:rsidRDefault="00DE68D3" w:rsidP="00DE68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3</w:t>
            </w:r>
          </w:p>
        </w:tc>
      </w:tr>
      <w:tr w:rsidR="00DE68D3">
        <w:tc>
          <w:tcPr>
            <w:tcW w:w="8568" w:type="dxa"/>
            <w:vAlign w:val="center"/>
          </w:tcPr>
          <w:p w:rsidR="00DE68D3" w:rsidRPr="00B50962" w:rsidRDefault="0021390A" w:rsidP="006C7E48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ind w:left="1080" w:hanging="720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Рекультивация – общие положения и правила</w:t>
            </w:r>
          </w:p>
        </w:tc>
        <w:tc>
          <w:tcPr>
            <w:tcW w:w="1002" w:type="dxa"/>
            <w:vAlign w:val="center"/>
          </w:tcPr>
          <w:p w:rsidR="00DE68D3" w:rsidRPr="00B50962" w:rsidRDefault="00B50962" w:rsidP="00DE68D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4</w:t>
            </w:r>
          </w:p>
        </w:tc>
      </w:tr>
      <w:tr w:rsidR="00DE68D3">
        <w:tc>
          <w:tcPr>
            <w:tcW w:w="8568" w:type="dxa"/>
            <w:vAlign w:val="center"/>
          </w:tcPr>
          <w:p w:rsidR="00DE68D3" w:rsidRPr="00B50962" w:rsidRDefault="00B50962" w:rsidP="006C7E48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  <w:tab w:val="left" w:pos="4965"/>
              </w:tabs>
              <w:spacing w:line="360" w:lineRule="auto"/>
              <w:ind w:left="1080" w:hanging="720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Опыт рекультивации в других странах.</w:t>
            </w:r>
          </w:p>
        </w:tc>
        <w:tc>
          <w:tcPr>
            <w:tcW w:w="1002" w:type="dxa"/>
            <w:vAlign w:val="center"/>
          </w:tcPr>
          <w:p w:rsidR="00DE68D3" w:rsidRPr="00B50962" w:rsidRDefault="00F27D23" w:rsidP="00DE68D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E68D3">
        <w:tc>
          <w:tcPr>
            <w:tcW w:w="8568" w:type="dxa"/>
            <w:vAlign w:val="center"/>
          </w:tcPr>
          <w:p w:rsidR="00DE68D3" w:rsidRPr="00B50962" w:rsidRDefault="000220C6" w:rsidP="006C7E48">
            <w:pPr>
              <w:spacing w:line="360" w:lineRule="auto"/>
              <w:ind w:left="1080" w:hanging="1080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Заключение</w:t>
            </w:r>
          </w:p>
        </w:tc>
        <w:tc>
          <w:tcPr>
            <w:tcW w:w="1002" w:type="dxa"/>
            <w:vAlign w:val="center"/>
          </w:tcPr>
          <w:p w:rsidR="00DE68D3" w:rsidRPr="00F27D23" w:rsidRDefault="00F27D23" w:rsidP="00DE68D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D83D0E">
        <w:tc>
          <w:tcPr>
            <w:tcW w:w="8568" w:type="dxa"/>
            <w:vAlign w:val="center"/>
          </w:tcPr>
          <w:p w:rsidR="00D83D0E" w:rsidRPr="00B50962" w:rsidRDefault="00D83D0E" w:rsidP="006C7E48">
            <w:pPr>
              <w:spacing w:line="360" w:lineRule="auto"/>
              <w:ind w:left="1080" w:hanging="1080"/>
              <w:rPr>
                <w:sz w:val="28"/>
                <w:szCs w:val="28"/>
              </w:rPr>
            </w:pPr>
            <w:r w:rsidRPr="00B50962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002" w:type="dxa"/>
            <w:vAlign w:val="center"/>
          </w:tcPr>
          <w:p w:rsidR="00D83D0E" w:rsidRPr="00F27D23" w:rsidRDefault="00F27D23" w:rsidP="00DE68D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487D91" w:rsidRDefault="00487D91" w:rsidP="00DE68D3">
      <w:pPr>
        <w:spacing w:line="360" w:lineRule="auto"/>
        <w:rPr>
          <w:b/>
          <w:sz w:val="28"/>
          <w:szCs w:val="28"/>
        </w:rPr>
      </w:pPr>
    </w:p>
    <w:p w:rsidR="00794CF4" w:rsidRDefault="00794CF4" w:rsidP="00794CF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40A0C" w:rsidRDefault="00794CF4" w:rsidP="00F2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7D91" w:rsidRPr="008E251A">
        <w:rPr>
          <w:b/>
          <w:sz w:val="28"/>
          <w:szCs w:val="28"/>
        </w:rPr>
        <w:t>Введение</w:t>
      </w:r>
    </w:p>
    <w:p w:rsidR="00155590" w:rsidRDefault="00155590" w:rsidP="00F27D23">
      <w:pPr>
        <w:jc w:val="center"/>
        <w:rPr>
          <w:b/>
          <w:sz w:val="28"/>
          <w:szCs w:val="28"/>
        </w:rPr>
      </w:pPr>
    </w:p>
    <w:p w:rsidR="007A2CBE" w:rsidRPr="007A2CBE" w:rsidRDefault="007A2CBE" w:rsidP="00F27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Горнодобывающие и перерабатывающие предприятия расположены на больших территориях и имеют довольно крупные горные отводы в пользовании, поэтому нагрузка от них на окружающую среду так же соизмеримо велика.</w:t>
      </w:r>
    </w:p>
    <w:p w:rsidR="00487D91" w:rsidRPr="00487D91" w:rsidRDefault="00487D91" w:rsidP="00F27D23">
      <w:pPr>
        <w:ind w:firstLine="720"/>
        <w:jc w:val="both"/>
        <w:rPr>
          <w:sz w:val="28"/>
          <w:szCs w:val="28"/>
        </w:rPr>
      </w:pPr>
      <w:r w:rsidRPr="00487D91">
        <w:rPr>
          <w:sz w:val="28"/>
          <w:szCs w:val="28"/>
        </w:rPr>
        <w:t>Анализ последствий развития техногенных процессов весьма сложен по той причине, что собс</w:t>
      </w:r>
      <w:r w:rsidR="007A2CBE">
        <w:rPr>
          <w:sz w:val="28"/>
          <w:szCs w:val="28"/>
        </w:rPr>
        <w:t xml:space="preserve">твенно техногенное начало может сопровождаться </w:t>
      </w:r>
      <w:r w:rsidRPr="00487D91">
        <w:rPr>
          <w:sz w:val="28"/>
          <w:szCs w:val="28"/>
        </w:rPr>
        <w:t>цепочкой последующих природных событий. Иначе говоря</w:t>
      </w:r>
      <w:r w:rsidR="007A2CBE">
        <w:rPr>
          <w:sz w:val="28"/>
          <w:szCs w:val="28"/>
        </w:rPr>
        <w:t>,</w:t>
      </w:r>
      <w:r w:rsidRPr="00487D91">
        <w:rPr>
          <w:sz w:val="28"/>
          <w:szCs w:val="28"/>
        </w:rPr>
        <w:t xml:space="preserve"> первичные техногенные воздействия м</w:t>
      </w:r>
      <w:r w:rsidR="007A2CBE">
        <w:rPr>
          <w:sz w:val="28"/>
          <w:szCs w:val="28"/>
        </w:rPr>
        <w:t>огут вызвать к</w:t>
      </w:r>
      <w:r w:rsidRPr="00487D91">
        <w:rPr>
          <w:sz w:val="28"/>
          <w:szCs w:val="28"/>
        </w:rPr>
        <w:t xml:space="preserve"> жизни процессы, которые правомерно определить как природно-техногенные или техногенно-природные. </w:t>
      </w:r>
    </w:p>
    <w:p w:rsidR="00487D91" w:rsidRDefault="00487D91" w:rsidP="00F27D23">
      <w:pPr>
        <w:ind w:firstLine="720"/>
        <w:jc w:val="both"/>
        <w:rPr>
          <w:sz w:val="28"/>
          <w:szCs w:val="28"/>
        </w:rPr>
      </w:pPr>
      <w:r w:rsidRPr="00487D91">
        <w:rPr>
          <w:sz w:val="28"/>
          <w:szCs w:val="28"/>
        </w:rPr>
        <w:t xml:space="preserve">Сложность их прогнозирования состоит в том, что эти природно-техногенные процессы могут быть существенно сдвинуты во времени, а нередко и в пространстве по отношению к воздействующему источнику техногенеза. Поясним сказанное следующим примером. </w:t>
      </w:r>
    </w:p>
    <w:p w:rsidR="00487D91" w:rsidRPr="00487D91" w:rsidRDefault="007A2CBE" w:rsidP="00F27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155590">
        <w:rPr>
          <w:sz w:val="28"/>
          <w:szCs w:val="28"/>
        </w:rPr>
        <w:t>ымая</w:t>
      </w:r>
      <w:r>
        <w:rPr>
          <w:sz w:val="28"/>
          <w:szCs w:val="28"/>
        </w:rPr>
        <w:t xml:space="preserve"> огромны</w:t>
      </w:r>
      <w:r w:rsidR="00155590">
        <w:rPr>
          <w:sz w:val="28"/>
          <w:szCs w:val="28"/>
        </w:rPr>
        <w:t>е</w:t>
      </w:r>
      <w:r>
        <w:rPr>
          <w:sz w:val="28"/>
          <w:szCs w:val="28"/>
        </w:rPr>
        <w:t xml:space="preserve"> по объему масс</w:t>
      </w:r>
      <w:r w:rsidR="00155590">
        <w:rPr>
          <w:sz w:val="28"/>
          <w:szCs w:val="28"/>
        </w:rPr>
        <w:t>ы</w:t>
      </w:r>
      <w:r>
        <w:rPr>
          <w:sz w:val="28"/>
          <w:szCs w:val="28"/>
        </w:rPr>
        <w:t xml:space="preserve"> породы, вмещающих полезное ископаемое, будь то твердое или жидкое, мы вмешиваемся в формировавшуюся миллионами лет геологическую среду, что </w:t>
      </w:r>
      <w:r w:rsidR="00487D91" w:rsidRPr="00487D91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="00487D91" w:rsidRPr="00487D91">
        <w:rPr>
          <w:sz w:val="28"/>
          <w:szCs w:val="28"/>
        </w:rPr>
        <w:t xml:space="preserve">к последовательному развитию следующих событий: </w:t>
      </w:r>
    </w:p>
    <w:p w:rsidR="00155590" w:rsidRPr="00487D91" w:rsidRDefault="00155590" w:rsidP="00F27D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ослаблению горного давления внутри напряженного массива</w:t>
      </w:r>
      <w:r w:rsidRPr="00487D91">
        <w:rPr>
          <w:sz w:val="28"/>
          <w:szCs w:val="28"/>
        </w:rPr>
        <w:t xml:space="preserve">; </w:t>
      </w:r>
    </w:p>
    <w:p w:rsidR="00C438EB" w:rsidRDefault="00C438EB" w:rsidP="00F27D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полостей окисления природных агентов;</w:t>
      </w:r>
    </w:p>
    <w:p w:rsidR="00487D91" w:rsidRDefault="00C438EB" w:rsidP="00F27D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образованию провалов земли на дневной поверхности</w:t>
      </w:r>
      <w:r w:rsidR="00487D91" w:rsidRPr="00487D91">
        <w:rPr>
          <w:sz w:val="28"/>
          <w:szCs w:val="28"/>
        </w:rPr>
        <w:t xml:space="preserve">; </w:t>
      </w:r>
    </w:p>
    <w:p w:rsidR="00C438EB" w:rsidRDefault="00C438EB" w:rsidP="00F27D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активизации эрозии почв;</w:t>
      </w:r>
    </w:p>
    <w:p w:rsidR="00155590" w:rsidRDefault="00C438EB" w:rsidP="00F27D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первичных природных условий окружающей среды.</w:t>
      </w:r>
    </w:p>
    <w:p w:rsidR="002422FC" w:rsidRDefault="002422FC" w:rsidP="00F27D23">
      <w:pPr>
        <w:ind w:firstLine="720"/>
        <w:jc w:val="both"/>
        <w:rPr>
          <w:sz w:val="28"/>
          <w:szCs w:val="28"/>
        </w:rPr>
      </w:pPr>
    </w:p>
    <w:p w:rsidR="00155590" w:rsidRPr="00487D91" w:rsidRDefault="00155590" w:rsidP="00F27D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нужно проводить рекультивацию земель после геологических работ.</w:t>
      </w:r>
    </w:p>
    <w:p w:rsidR="00C438EB" w:rsidRPr="00155590" w:rsidRDefault="00C438EB" w:rsidP="00F27D23">
      <w:pPr>
        <w:ind w:firstLine="720"/>
        <w:jc w:val="both"/>
        <w:rPr>
          <w:sz w:val="28"/>
          <w:szCs w:val="28"/>
        </w:rPr>
      </w:pPr>
    </w:p>
    <w:p w:rsidR="00C438EB" w:rsidRDefault="002422FC" w:rsidP="00F27D2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5590" w:rsidRPr="00B50962">
        <w:rPr>
          <w:b/>
          <w:sz w:val="28"/>
          <w:szCs w:val="28"/>
        </w:rPr>
        <w:t>1</w:t>
      </w:r>
      <w:r w:rsidR="00C438EB" w:rsidRPr="00B50962">
        <w:rPr>
          <w:b/>
          <w:sz w:val="28"/>
          <w:szCs w:val="28"/>
        </w:rPr>
        <w:t xml:space="preserve">. </w:t>
      </w:r>
      <w:r w:rsidR="00B50962" w:rsidRPr="00B50962">
        <w:rPr>
          <w:b/>
          <w:sz w:val="28"/>
          <w:szCs w:val="28"/>
        </w:rPr>
        <w:t>Рекультивация – общие положения и правила</w:t>
      </w:r>
    </w:p>
    <w:p w:rsidR="00B50962" w:rsidRPr="00B50962" w:rsidRDefault="00B50962" w:rsidP="00F27D23">
      <w:pPr>
        <w:ind w:firstLine="720"/>
        <w:rPr>
          <w:b/>
          <w:sz w:val="28"/>
          <w:szCs w:val="28"/>
        </w:rPr>
      </w:pPr>
    </w:p>
    <w:p w:rsidR="00155590" w:rsidRPr="00BC11D9" w:rsidRDefault="00155590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Преобразование нарушенных в результате производственной деятельности земель в состояние, пригодное для использ</w:t>
      </w:r>
      <w:r>
        <w:rPr>
          <w:sz w:val="28"/>
          <w:szCs w:val="28"/>
        </w:rPr>
        <w:t>о</w:t>
      </w:r>
      <w:r w:rsidRPr="00BC11D9">
        <w:rPr>
          <w:sz w:val="28"/>
          <w:szCs w:val="28"/>
        </w:rPr>
        <w:t>вания их в народном хозяйстве, предотвращение их отрицательно</w:t>
      </w:r>
      <w:r>
        <w:rPr>
          <w:sz w:val="28"/>
          <w:szCs w:val="28"/>
        </w:rPr>
        <w:t>го</w:t>
      </w:r>
      <w:r w:rsidRPr="00BC11D9">
        <w:rPr>
          <w:sz w:val="28"/>
          <w:szCs w:val="28"/>
        </w:rPr>
        <w:t xml:space="preserve"> воздействия на прилегающие ландшафтные комплексы, охрана эти</w:t>
      </w:r>
      <w:r>
        <w:rPr>
          <w:sz w:val="28"/>
          <w:szCs w:val="28"/>
        </w:rPr>
        <w:t>х</w:t>
      </w:r>
      <w:r w:rsidRPr="00BC11D9">
        <w:rPr>
          <w:sz w:val="28"/>
          <w:szCs w:val="28"/>
        </w:rPr>
        <w:t xml:space="preserve"> комплексов, оптимизация сочетания техногенных и природных ландшафтов достигается рекультивацией нарушенных земель.</w:t>
      </w:r>
    </w:p>
    <w:p w:rsidR="00155590" w:rsidRPr="00BC11D9" w:rsidRDefault="00155590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Термин "рекультивация" употребляется в земельном законодательстве, в ряде директивных и нормативных документов и зафиксирова</w:t>
      </w:r>
      <w:r>
        <w:rPr>
          <w:sz w:val="28"/>
          <w:szCs w:val="28"/>
        </w:rPr>
        <w:t>на в</w:t>
      </w:r>
      <w:r w:rsidRPr="00BC11D9">
        <w:rPr>
          <w:sz w:val="28"/>
          <w:szCs w:val="28"/>
        </w:rPr>
        <w:t xml:space="preserve"> ГОСТ 17.5.1.01-83 </w:t>
      </w:r>
      <w:r>
        <w:rPr>
          <w:sz w:val="28"/>
          <w:szCs w:val="28"/>
        </w:rPr>
        <w:t>«</w:t>
      </w:r>
      <w:r w:rsidRPr="00BC11D9">
        <w:rPr>
          <w:sz w:val="28"/>
          <w:szCs w:val="28"/>
        </w:rPr>
        <w:t>Охрана природы. Рекультивация земель</w:t>
      </w:r>
      <w:r>
        <w:rPr>
          <w:sz w:val="28"/>
          <w:szCs w:val="28"/>
        </w:rPr>
        <w:t>»</w:t>
      </w:r>
      <w:r w:rsidRPr="00BC11D9">
        <w:rPr>
          <w:sz w:val="28"/>
          <w:szCs w:val="28"/>
        </w:rPr>
        <w:t xml:space="preserve">. Термины </w:t>
      </w:r>
      <w:r>
        <w:rPr>
          <w:sz w:val="28"/>
          <w:szCs w:val="28"/>
        </w:rPr>
        <w:t>«</w:t>
      </w:r>
      <w:r w:rsidRPr="00BC11D9">
        <w:rPr>
          <w:sz w:val="28"/>
          <w:szCs w:val="28"/>
        </w:rPr>
        <w:t>определения</w:t>
      </w:r>
      <w:r>
        <w:rPr>
          <w:sz w:val="28"/>
          <w:szCs w:val="28"/>
        </w:rPr>
        <w:t>»</w:t>
      </w:r>
      <w:r w:rsidRPr="00BC11D9">
        <w:rPr>
          <w:sz w:val="28"/>
          <w:szCs w:val="28"/>
        </w:rPr>
        <w:t xml:space="preserve"> для определения комплекса работ, направленных на во</w:t>
      </w:r>
      <w:r>
        <w:rPr>
          <w:sz w:val="28"/>
          <w:szCs w:val="28"/>
        </w:rPr>
        <w:t>с</w:t>
      </w:r>
      <w:r w:rsidRPr="00BC11D9">
        <w:rPr>
          <w:sz w:val="28"/>
          <w:szCs w:val="28"/>
        </w:rPr>
        <w:t>становление продуктивности и народнохозяйственной ценности нарушенных земель, а также на улучшение условий окружающей среды.</w:t>
      </w:r>
    </w:p>
    <w:p w:rsidR="00155590" w:rsidRDefault="00155590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1D9">
        <w:rPr>
          <w:sz w:val="28"/>
          <w:szCs w:val="28"/>
        </w:rPr>
        <w:t>Рекультивация относится к мероприятиям восстановительног</w:t>
      </w:r>
      <w:r>
        <w:rPr>
          <w:sz w:val="28"/>
          <w:szCs w:val="28"/>
        </w:rPr>
        <w:t>о</w:t>
      </w:r>
      <w:r w:rsidRPr="00BC11D9">
        <w:rPr>
          <w:sz w:val="28"/>
          <w:szCs w:val="28"/>
        </w:rPr>
        <w:t xml:space="preserve"> характера, направленным на устранение последствий воздействи</w:t>
      </w:r>
      <w:r>
        <w:rPr>
          <w:sz w:val="28"/>
          <w:szCs w:val="28"/>
        </w:rPr>
        <w:t>я</w:t>
      </w:r>
      <w:r w:rsidRPr="00BC11D9">
        <w:rPr>
          <w:sz w:val="28"/>
          <w:szCs w:val="28"/>
        </w:rPr>
        <w:t xml:space="preserve"> промышленного производства на окружающую среду, в первую очеред</w:t>
      </w:r>
      <w:r>
        <w:rPr>
          <w:sz w:val="28"/>
          <w:szCs w:val="28"/>
        </w:rPr>
        <w:t>ь</w:t>
      </w:r>
      <w:r w:rsidRPr="00BC11D9">
        <w:rPr>
          <w:sz w:val="28"/>
          <w:szCs w:val="28"/>
        </w:rPr>
        <w:t xml:space="preserve"> на земли, и рассматривается, как основное средство их воспроизв</w:t>
      </w:r>
      <w:r>
        <w:rPr>
          <w:sz w:val="28"/>
          <w:szCs w:val="28"/>
        </w:rPr>
        <w:t>о</w:t>
      </w:r>
      <w:r w:rsidRPr="00BC11D9">
        <w:rPr>
          <w:sz w:val="28"/>
          <w:szCs w:val="28"/>
        </w:rPr>
        <w:t>д</w:t>
      </w:r>
      <w:r>
        <w:rPr>
          <w:sz w:val="28"/>
          <w:szCs w:val="28"/>
        </w:rPr>
        <w:t>с</w:t>
      </w:r>
      <w:r w:rsidRPr="00BC11D9">
        <w:rPr>
          <w:sz w:val="28"/>
          <w:szCs w:val="28"/>
        </w:rPr>
        <w:t>т</w:t>
      </w:r>
      <w:r>
        <w:rPr>
          <w:sz w:val="28"/>
          <w:szCs w:val="28"/>
        </w:rPr>
        <w:t>ва.</w:t>
      </w:r>
    </w:p>
    <w:p w:rsidR="00155590" w:rsidRDefault="00155590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  <w:r w:rsidRPr="00BC11D9">
        <w:rPr>
          <w:sz w:val="28"/>
          <w:szCs w:val="28"/>
        </w:rPr>
        <w:t>Восстановлению нарушенных земель должны предшеств</w:t>
      </w:r>
      <w:r>
        <w:rPr>
          <w:sz w:val="28"/>
          <w:szCs w:val="28"/>
        </w:rPr>
        <w:t>овать</w:t>
      </w:r>
      <w:r w:rsidRPr="00BC11D9">
        <w:rPr>
          <w:sz w:val="28"/>
          <w:szCs w:val="28"/>
        </w:rPr>
        <w:t xml:space="preserve"> работы по геолого</w:t>
      </w:r>
      <w:r>
        <w:rPr>
          <w:sz w:val="28"/>
          <w:szCs w:val="28"/>
        </w:rPr>
        <w:t>-</w:t>
      </w:r>
      <w:r w:rsidRPr="00BC11D9">
        <w:rPr>
          <w:sz w:val="28"/>
          <w:szCs w:val="28"/>
        </w:rPr>
        <w:t>почвенному обследованию нарушаемой и восстанавл</w:t>
      </w:r>
      <w:r>
        <w:rPr>
          <w:sz w:val="28"/>
          <w:szCs w:val="28"/>
        </w:rPr>
        <w:t>и</w:t>
      </w:r>
      <w:r w:rsidRPr="00BC11D9">
        <w:rPr>
          <w:sz w:val="28"/>
          <w:szCs w:val="28"/>
        </w:rPr>
        <w:t>ваемой территории и обоснованию направления рекультивации.</w:t>
      </w:r>
    </w:p>
    <w:p w:rsidR="00675E8E" w:rsidRPr="00BC11D9" w:rsidRDefault="00155590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Министерство геологии СССР обязано "обесп</w:t>
      </w:r>
      <w:r>
        <w:rPr>
          <w:sz w:val="28"/>
          <w:szCs w:val="28"/>
        </w:rPr>
        <w:t>е</w:t>
      </w:r>
      <w:r w:rsidRPr="00BC11D9">
        <w:rPr>
          <w:sz w:val="28"/>
          <w:szCs w:val="28"/>
        </w:rPr>
        <w:t>чить при проведении детальных разведочных работ на месторождени</w:t>
      </w:r>
      <w:r>
        <w:rPr>
          <w:sz w:val="28"/>
          <w:szCs w:val="28"/>
        </w:rPr>
        <w:t xml:space="preserve">й </w:t>
      </w:r>
      <w:r w:rsidRPr="00BC11D9">
        <w:rPr>
          <w:sz w:val="28"/>
          <w:szCs w:val="28"/>
        </w:rPr>
        <w:t>полезных  ископаемых,  разработка  которых  связана  с   нарушение</w:t>
      </w:r>
      <w:r>
        <w:rPr>
          <w:sz w:val="28"/>
          <w:szCs w:val="28"/>
        </w:rPr>
        <w:t xml:space="preserve">м </w:t>
      </w:r>
      <w:r w:rsidRPr="00BC11D9">
        <w:rPr>
          <w:sz w:val="28"/>
          <w:szCs w:val="28"/>
        </w:rPr>
        <w:t>земной поверхности, исследование физико-механических и химичес</w:t>
      </w:r>
      <w:r>
        <w:rPr>
          <w:sz w:val="28"/>
          <w:szCs w:val="28"/>
        </w:rPr>
        <w:t xml:space="preserve">ких </w:t>
      </w:r>
      <w:r w:rsidRPr="00BC11D9">
        <w:rPr>
          <w:sz w:val="28"/>
          <w:szCs w:val="28"/>
        </w:rPr>
        <w:t>свойств вскрышных и вмещающих пород и передачу соответствую</w:t>
      </w:r>
      <w:r>
        <w:rPr>
          <w:sz w:val="28"/>
          <w:szCs w:val="28"/>
        </w:rPr>
        <w:t>щих</w:t>
      </w:r>
      <w:r w:rsidRPr="00BC11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11D9">
        <w:rPr>
          <w:sz w:val="28"/>
          <w:szCs w:val="28"/>
        </w:rPr>
        <w:t>данных заинтересованным проектным организациям для составле</w:t>
      </w:r>
      <w:r>
        <w:rPr>
          <w:sz w:val="28"/>
          <w:szCs w:val="28"/>
        </w:rPr>
        <w:t xml:space="preserve">н </w:t>
      </w:r>
      <w:r w:rsidRPr="00BC11D9">
        <w:rPr>
          <w:sz w:val="28"/>
          <w:szCs w:val="28"/>
        </w:rPr>
        <w:t>проектов разработки месторождений с учетом требований рекультивац</w:t>
      </w:r>
      <w:r>
        <w:rPr>
          <w:sz w:val="28"/>
          <w:szCs w:val="28"/>
        </w:rPr>
        <w:t xml:space="preserve">ии </w:t>
      </w:r>
      <w:r w:rsidRPr="00BC11D9">
        <w:rPr>
          <w:sz w:val="28"/>
          <w:szCs w:val="28"/>
        </w:rPr>
        <w:t>земель".</w:t>
      </w:r>
      <w:r w:rsidR="00675E8E" w:rsidRPr="00675E8E">
        <w:rPr>
          <w:sz w:val="28"/>
          <w:szCs w:val="28"/>
        </w:rPr>
        <w:t xml:space="preserve"> </w:t>
      </w:r>
      <w:r w:rsidR="00675E8E" w:rsidRPr="00BC11D9">
        <w:rPr>
          <w:sz w:val="28"/>
          <w:szCs w:val="28"/>
        </w:rPr>
        <w:t xml:space="preserve">На основе этих данных оценивается пригодность пород для </w:t>
      </w:r>
      <w:r w:rsidR="00675E8E">
        <w:rPr>
          <w:sz w:val="28"/>
          <w:szCs w:val="28"/>
        </w:rPr>
        <w:t>эко</w:t>
      </w:r>
      <w:r w:rsidR="00675E8E" w:rsidRPr="00BC11D9">
        <w:rPr>
          <w:sz w:val="28"/>
          <w:szCs w:val="28"/>
        </w:rPr>
        <w:t>логической рекультивации, что позволяет принять решение по форми</w:t>
      </w:r>
      <w:r w:rsidR="00675E8E">
        <w:rPr>
          <w:sz w:val="28"/>
          <w:szCs w:val="28"/>
        </w:rPr>
        <w:t>ро</w:t>
      </w:r>
      <w:r w:rsidR="00675E8E" w:rsidRPr="00BC11D9">
        <w:rPr>
          <w:sz w:val="28"/>
          <w:szCs w:val="28"/>
        </w:rPr>
        <w:t>ванию отвальных массивов, составу и объемах рекультивацион</w:t>
      </w:r>
      <w:r w:rsidR="00675E8E">
        <w:rPr>
          <w:sz w:val="28"/>
          <w:szCs w:val="28"/>
        </w:rPr>
        <w:t xml:space="preserve">ных </w:t>
      </w:r>
      <w:r w:rsidR="00675E8E" w:rsidRPr="00BC11D9">
        <w:rPr>
          <w:sz w:val="28"/>
          <w:szCs w:val="28"/>
        </w:rPr>
        <w:t>работ в соответствии с установленным направлением рекультивации и</w:t>
      </w:r>
      <w:r w:rsidR="00675E8E">
        <w:rPr>
          <w:sz w:val="28"/>
          <w:szCs w:val="28"/>
        </w:rPr>
        <w:t xml:space="preserve"> </w:t>
      </w:r>
      <w:r w:rsidR="00675E8E" w:rsidRPr="00BC11D9">
        <w:rPr>
          <w:sz w:val="28"/>
          <w:szCs w:val="28"/>
        </w:rPr>
        <w:t xml:space="preserve">же установить направление рекультивации и последующее </w:t>
      </w:r>
      <w:r w:rsidR="00675E8E">
        <w:rPr>
          <w:sz w:val="28"/>
          <w:szCs w:val="28"/>
        </w:rPr>
        <w:t>использование</w:t>
      </w:r>
      <w:r w:rsidR="00675E8E" w:rsidRPr="00BC11D9">
        <w:rPr>
          <w:sz w:val="28"/>
          <w:szCs w:val="28"/>
        </w:rPr>
        <w:t xml:space="preserve"> восстанавливаемых земель в народном хозяйстве в соответствие</w:t>
      </w:r>
      <w:r w:rsidR="00675E8E">
        <w:rPr>
          <w:sz w:val="28"/>
          <w:szCs w:val="28"/>
        </w:rPr>
        <w:t xml:space="preserve"> </w:t>
      </w:r>
      <w:r w:rsidR="00675E8E" w:rsidRPr="00BC11D9">
        <w:rPr>
          <w:sz w:val="28"/>
          <w:szCs w:val="28"/>
        </w:rPr>
        <w:t>группой пригодности пород рекультивационного слоя.</w:t>
      </w:r>
    </w:p>
    <w:p w:rsidR="00675E8E" w:rsidRPr="00BC11D9" w:rsidRDefault="00675E8E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Таким образом, представляется возможность постоянно улучшать качество, продуктивность и экологическую ценность восстанавливаемых земель. Следовательно, от исходных компонентов природного ландшаф</w:t>
      </w:r>
      <w:r w:rsidRPr="00BC11D9">
        <w:rPr>
          <w:sz w:val="28"/>
          <w:szCs w:val="28"/>
        </w:rPr>
        <w:softHyphen/>
        <w:t>та и внесенных в них изменений при формировании техногенного ланд</w:t>
      </w:r>
      <w:r w:rsidRPr="00BC11D9">
        <w:rPr>
          <w:sz w:val="28"/>
          <w:szCs w:val="28"/>
        </w:rPr>
        <w:softHyphen/>
        <w:t>шафта зависит выбор направления последующего использования земель. В свою очередь, установленное направление рекультивации нарушенных земель определяет требования к их качеству и, следовательно, к техно</w:t>
      </w:r>
      <w:r w:rsidRPr="00BC11D9">
        <w:rPr>
          <w:sz w:val="28"/>
          <w:szCs w:val="28"/>
        </w:rPr>
        <w:softHyphen/>
        <w:t>логии вскрышных, отвальных и рекультивационных работ, т.е. сущест</w:t>
      </w:r>
      <w:r w:rsidRPr="00BC11D9">
        <w:rPr>
          <w:sz w:val="28"/>
          <w:szCs w:val="28"/>
        </w:rPr>
        <w:softHyphen/>
        <w:t>вует прямая и обратная связь между технологией горных работ, опреде</w:t>
      </w:r>
      <w:r w:rsidRPr="00BC11D9">
        <w:rPr>
          <w:sz w:val="28"/>
          <w:szCs w:val="28"/>
        </w:rPr>
        <w:softHyphen/>
        <w:t>ляющей характеристику техногенного ландшафтного комплекса, и направлением рекультивации.</w:t>
      </w:r>
    </w:p>
    <w:p w:rsidR="00155590" w:rsidRDefault="00675E8E" w:rsidP="00F27D23">
      <w:pPr>
        <w:ind w:firstLine="720"/>
        <w:jc w:val="both"/>
        <w:rPr>
          <w:sz w:val="28"/>
          <w:szCs w:val="28"/>
        </w:rPr>
      </w:pPr>
      <w:r w:rsidRPr="00BC11D9">
        <w:rPr>
          <w:sz w:val="28"/>
          <w:szCs w:val="28"/>
        </w:rPr>
        <w:t>"</w:t>
      </w:r>
      <w:r>
        <w:rPr>
          <w:sz w:val="28"/>
          <w:szCs w:val="28"/>
        </w:rPr>
        <w:t>Т</w:t>
      </w:r>
      <w:r w:rsidRPr="00BC11D9">
        <w:rPr>
          <w:sz w:val="28"/>
          <w:szCs w:val="28"/>
        </w:rPr>
        <w:t>ехнические условия рекультивации", в которых определяется направление рекульти</w:t>
      </w:r>
      <w:r w:rsidRPr="00BC11D9">
        <w:rPr>
          <w:sz w:val="28"/>
          <w:szCs w:val="28"/>
        </w:rPr>
        <w:softHyphen/>
        <w:t>вации и излагаются требования землепользователей к качеству рекуль</w:t>
      </w:r>
      <w:r w:rsidRPr="00BC11D9">
        <w:rPr>
          <w:sz w:val="28"/>
          <w:szCs w:val="28"/>
        </w:rPr>
        <w:softHyphen/>
        <w:t>тивированных земель, указываются характеристика и параметры релье</w:t>
      </w:r>
      <w:r w:rsidRPr="00BC11D9">
        <w:rPr>
          <w:sz w:val="28"/>
          <w:szCs w:val="28"/>
        </w:rPr>
        <w:softHyphen/>
        <w:t>фа техногенных образований, состав и мощность рекультивационного слоя, состав и размещение коммуникаций, система мелиоративных, противоэрозионных, гидротехнических и прочих мероприятий, устанавли</w:t>
      </w:r>
      <w:r w:rsidRPr="00BC11D9">
        <w:rPr>
          <w:sz w:val="28"/>
          <w:szCs w:val="28"/>
        </w:rPr>
        <w:softHyphen/>
        <w:t>ваются на основе соответствующих проектов органами, представляющи</w:t>
      </w:r>
      <w:r w:rsidRPr="00BC11D9">
        <w:rPr>
          <w:sz w:val="28"/>
          <w:szCs w:val="28"/>
        </w:rPr>
        <w:softHyphen/>
        <w:t>ми земельные участки в пользование.</w:t>
      </w:r>
    </w:p>
    <w:p w:rsidR="00675E8E" w:rsidRPr="00BC11D9" w:rsidRDefault="00675E8E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Проект рекультивации земель, нарушенных горным производством, должен разрабатываться в строгом соответствии с представленными техническими условиями.</w:t>
      </w:r>
    </w:p>
    <w:p w:rsidR="00675E8E" w:rsidRPr="00BC11D9" w:rsidRDefault="00675E8E" w:rsidP="00F27D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C11D9">
        <w:rPr>
          <w:sz w:val="28"/>
          <w:szCs w:val="28"/>
        </w:rPr>
        <w:t>Согласно ГОСТ 17.5.1.01-83 выделяются следующие направления рекультивации:</w:t>
      </w:r>
    </w:p>
    <w:p w:rsidR="00675E8E" w:rsidRPr="00BC11D9" w:rsidRDefault="00675E8E" w:rsidP="00F27D23">
      <w:pPr>
        <w:widowControl w:val="0"/>
        <w:numPr>
          <w:ilvl w:val="0"/>
          <w:numId w:val="24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сельскохозяйственное</w:t>
      </w:r>
      <w:r w:rsidRPr="00BC11D9">
        <w:rPr>
          <w:sz w:val="28"/>
          <w:szCs w:val="28"/>
        </w:rPr>
        <w:t xml:space="preserve"> - с целью создания на нарушенных землях сельскохозяйственных угодий;</w:t>
      </w:r>
    </w:p>
    <w:p w:rsidR="00675E8E" w:rsidRPr="00BC11D9" w:rsidRDefault="00675E8E" w:rsidP="00F27D23">
      <w:pPr>
        <w:widowControl w:val="0"/>
        <w:numPr>
          <w:ilvl w:val="0"/>
          <w:numId w:val="24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лесохозлйственное</w:t>
      </w:r>
      <w:r w:rsidRPr="00BC11D9">
        <w:rPr>
          <w:sz w:val="28"/>
          <w:szCs w:val="28"/>
        </w:rPr>
        <w:t xml:space="preserve"> - с целью создания лесных насаждений различ</w:t>
      </w:r>
      <w:r w:rsidRPr="00BC11D9">
        <w:rPr>
          <w:sz w:val="28"/>
          <w:szCs w:val="28"/>
        </w:rPr>
        <w:softHyphen/>
        <w:t>ного типа;</w:t>
      </w:r>
    </w:p>
    <w:p w:rsidR="00675E8E" w:rsidRPr="00BC11D9" w:rsidRDefault="00675E8E" w:rsidP="00F27D23">
      <w:pPr>
        <w:widowControl w:val="0"/>
        <w:numPr>
          <w:ilvl w:val="0"/>
          <w:numId w:val="24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рыбохозяйственное</w:t>
      </w:r>
      <w:r w:rsidRPr="00BC11D9">
        <w:rPr>
          <w:sz w:val="28"/>
          <w:szCs w:val="28"/>
        </w:rPr>
        <w:t xml:space="preserve"> - с целью создания в понижениях техногенного рельефа рыбоводческих водоемов;</w:t>
      </w:r>
    </w:p>
    <w:p w:rsidR="00675E8E" w:rsidRPr="00BC11D9" w:rsidRDefault="00675E8E" w:rsidP="00F27D23">
      <w:pPr>
        <w:widowControl w:val="0"/>
        <w:numPr>
          <w:ilvl w:val="0"/>
          <w:numId w:val="24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водохозяйственное</w:t>
      </w:r>
      <w:r w:rsidRPr="00BC11D9">
        <w:rPr>
          <w:sz w:val="28"/>
          <w:szCs w:val="28"/>
        </w:rPr>
        <w:t xml:space="preserve"> - с целью создания в понижениях техногенной рельефа водоемов различного назначения;</w:t>
      </w:r>
    </w:p>
    <w:p w:rsidR="00675E8E" w:rsidRPr="00BC11D9" w:rsidRDefault="00675E8E" w:rsidP="00F27D23">
      <w:pPr>
        <w:widowControl w:val="0"/>
        <w:numPr>
          <w:ilvl w:val="0"/>
          <w:numId w:val="24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рекреационное</w:t>
      </w:r>
      <w:r w:rsidRPr="00BC11D9">
        <w:rPr>
          <w:sz w:val="28"/>
          <w:szCs w:val="28"/>
        </w:rPr>
        <w:t xml:space="preserve"> - с целью создания на нарушенных землях объект</w:t>
      </w:r>
      <w:r>
        <w:rPr>
          <w:sz w:val="28"/>
          <w:szCs w:val="28"/>
        </w:rPr>
        <w:t xml:space="preserve">а </w:t>
      </w:r>
      <w:r w:rsidRPr="00BC11D9">
        <w:rPr>
          <w:sz w:val="28"/>
          <w:szCs w:val="28"/>
        </w:rPr>
        <w:t>отдыха;</w:t>
      </w:r>
    </w:p>
    <w:p w:rsidR="00675E8E" w:rsidRPr="00BC11D9" w:rsidRDefault="00675E8E" w:rsidP="00F27D23">
      <w:pPr>
        <w:widowControl w:val="0"/>
        <w:numPr>
          <w:ilvl w:val="0"/>
          <w:numId w:val="25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санитарно-гигиенические</w:t>
      </w:r>
      <w:r w:rsidRPr="00BC11D9">
        <w:rPr>
          <w:sz w:val="28"/>
          <w:szCs w:val="28"/>
        </w:rPr>
        <w:t xml:space="preserve"> - с целью биологической или техническо</w:t>
      </w:r>
      <w:r>
        <w:rPr>
          <w:sz w:val="28"/>
          <w:szCs w:val="28"/>
        </w:rPr>
        <w:t>й</w:t>
      </w:r>
      <w:r w:rsidRPr="00BC11D9">
        <w:rPr>
          <w:sz w:val="28"/>
          <w:szCs w:val="28"/>
        </w:rPr>
        <w:t xml:space="preserve"> консервации нарушенных земель, оказывающих отрицательное воздействие на окружающую среду, рекультивация которых для использовани</w:t>
      </w:r>
      <w:r>
        <w:rPr>
          <w:sz w:val="28"/>
          <w:szCs w:val="28"/>
        </w:rPr>
        <w:t>я</w:t>
      </w:r>
      <w:r w:rsidRPr="00BC11D9">
        <w:rPr>
          <w:sz w:val="28"/>
          <w:szCs w:val="28"/>
        </w:rPr>
        <w:t xml:space="preserve"> в народном хозяйстве экономически неэффективна или нецелесообразн</w:t>
      </w:r>
      <w:r>
        <w:rPr>
          <w:sz w:val="28"/>
          <w:szCs w:val="28"/>
        </w:rPr>
        <w:t>а</w:t>
      </w:r>
      <w:r w:rsidRPr="00BC11D9">
        <w:rPr>
          <w:sz w:val="28"/>
          <w:szCs w:val="28"/>
        </w:rPr>
        <w:t xml:space="preserve"> в связи с относительной кратковременностью существования и после дующей утилизацией этих объектов (техногенных образований);</w:t>
      </w:r>
    </w:p>
    <w:p w:rsidR="00675E8E" w:rsidRPr="00BC11D9" w:rsidRDefault="00675E8E" w:rsidP="00F27D23">
      <w:pPr>
        <w:widowControl w:val="0"/>
        <w:numPr>
          <w:ilvl w:val="0"/>
          <w:numId w:val="25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28"/>
          <w:szCs w:val="28"/>
        </w:rPr>
      </w:pPr>
      <w:r w:rsidRPr="00675E8E">
        <w:rPr>
          <w:sz w:val="28"/>
          <w:szCs w:val="28"/>
          <w:u w:val="single"/>
        </w:rPr>
        <w:t>строительное</w:t>
      </w:r>
      <w:r w:rsidRPr="00BC11D9">
        <w:rPr>
          <w:sz w:val="28"/>
          <w:szCs w:val="28"/>
        </w:rPr>
        <w:t xml:space="preserve"> - с целью приведения нарушенных земель в состояние пригодное для промышленного и гражданского строительства.</w:t>
      </w:r>
    </w:p>
    <w:p w:rsidR="003C28AA" w:rsidRPr="00AF2506" w:rsidRDefault="003C28A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Выбор направления рекультивации земель осуществляется с учетом следующих факторов: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природных условий района (климат, почвы, геологические, гидроге</w:t>
      </w:r>
      <w:r>
        <w:rPr>
          <w:sz w:val="28"/>
          <w:szCs w:val="28"/>
        </w:rPr>
        <w:t>о</w:t>
      </w:r>
      <w:r w:rsidRPr="00AF2506">
        <w:rPr>
          <w:sz w:val="28"/>
          <w:szCs w:val="28"/>
        </w:rPr>
        <w:t>логические и гидрологические условия, растительность, рельеф, опред</w:t>
      </w:r>
      <w:r>
        <w:rPr>
          <w:sz w:val="28"/>
          <w:szCs w:val="28"/>
        </w:rPr>
        <w:t>е</w:t>
      </w:r>
      <w:r w:rsidRPr="00AF2506">
        <w:rPr>
          <w:sz w:val="28"/>
          <w:szCs w:val="28"/>
        </w:rPr>
        <w:t>ляющие геосистемы или ландшафтные комплексы);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 xml:space="preserve">агрохимических и агрофизических свойств пород и их смесей </w:t>
      </w:r>
      <w:r>
        <w:rPr>
          <w:sz w:val="28"/>
          <w:szCs w:val="28"/>
        </w:rPr>
        <w:t xml:space="preserve">в </w:t>
      </w:r>
      <w:r w:rsidRPr="00AF2506">
        <w:rPr>
          <w:sz w:val="28"/>
          <w:szCs w:val="28"/>
        </w:rPr>
        <w:t>отвалах, гидроотвалах, хвостохранилищах;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хозяйственных, социально-экономических и санитарно-гигиениче</w:t>
      </w:r>
      <w:r>
        <w:rPr>
          <w:sz w:val="28"/>
          <w:szCs w:val="28"/>
        </w:rPr>
        <w:t>с</w:t>
      </w:r>
      <w:r w:rsidRPr="00AF2506">
        <w:rPr>
          <w:sz w:val="28"/>
          <w:szCs w:val="28"/>
        </w:rPr>
        <w:t>ких условий в районе размещения нарушенных земель;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срока существования рекультивированных земель и возможности и повторных нарушений;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технологии производства комплекса горных и рекультивационны</w:t>
      </w:r>
      <w:r>
        <w:rPr>
          <w:sz w:val="28"/>
          <w:szCs w:val="28"/>
        </w:rPr>
        <w:t xml:space="preserve">х </w:t>
      </w:r>
      <w:r w:rsidRPr="00AF2506">
        <w:rPr>
          <w:sz w:val="28"/>
          <w:szCs w:val="28"/>
        </w:rPr>
        <w:t xml:space="preserve"> работ;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требований по охране окружающей среды;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планов перспективного развития территории района горных разраб</w:t>
      </w:r>
      <w:r>
        <w:rPr>
          <w:sz w:val="28"/>
          <w:szCs w:val="28"/>
        </w:rPr>
        <w:t>о</w:t>
      </w:r>
      <w:r w:rsidRPr="00AF2506">
        <w:rPr>
          <w:sz w:val="28"/>
          <w:szCs w:val="28"/>
        </w:rPr>
        <w:t>ток;</w:t>
      </w:r>
    </w:p>
    <w:p w:rsidR="003C28AA" w:rsidRPr="00AF2506" w:rsidRDefault="003C28AA" w:rsidP="00F27D23">
      <w:pPr>
        <w:widowControl w:val="0"/>
        <w:numPr>
          <w:ilvl w:val="0"/>
          <w:numId w:val="26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состояния ранее нарушенных земель, т.е. состояния техногенны</w:t>
      </w:r>
      <w:r>
        <w:rPr>
          <w:sz w:val="28"/>
          <w:szCs w:val="28"/>
        </w:rPr>
        <w:t>х</w:t>
      </w:r>
      <w:r w:rsidRPr="00AF2506">
        <w:rPr>
          <w:sz w:val="28"/>
          <w:szCs w:val="28"/>
        </w:rPr>
        <w:t xml:space="preserve"> ландшафтов карьерно-отвального типа, степени и интенсивности их с</w:t>
      </w:r>
      <w:r>
        <w:rPr>
          <w:sz w:val="28"/>
          <w:szCs w:val="28"/>
        </w:rPr>
        <w:t>а</w:t>
      </w:r>
      <w:r w:rsidRPr="00AF2506">
        <w:rPr>
          <w:sz w:val="28"/>
          <w:szCs w:val="28"/>
        </w:rPr>
        <w:t>мозарастани</w:t>
      </w:r>
      <w:r>
        <w:rPr>
          <w:sz w:val="28"/>
          <w:szCs w:val="28"/>
        </w:rPr>
        <w:t>я</w:t>
      </w:r>
      <w:r w:rsidRPr="00AF2506">
        <w:rPr>
          <w:sz w:val="28"/>
          <w:szCs w:val="28"/>
        </w:rPr>
        <w:t>.</w:t>
      </w:r>
    </w:p>
    <w:p w:rsidR="003C28AA" w:rsidRPr="00AF2506" w:rsidRDefault="003C28A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 связи с необходимостью восполнения сельскохозяйственных угодий, особенно в густонаселенных районах, где производство сельс</w:t>
      </w:r>
      <w:r>
        <w:rPr>
          <w:sz w:val="28"/>
          <w:szCs w:val="28"/>
        </w:rPr>
        <w:t>ко</w:t>
      </w:r>
      <w:r w:rsidRPr="00AF2506">
        <w:rPr>
          <w:sz w:val="28"/>
          <w:szCs w:val="28"/>
        </w:rPr>
        <w:t>хозяйственной продукции имеет большое народнохозяйственное знач</w:t>
      </w:r>
      <w:r>
        <w:rPr>
          <w:sz w:val="28"/>
          <w:szCs w:val="28"/>
        </w:rPr>
        <w:t>е</w:t>
      </w:r>
      <w:r w:rsidRPr="00AF2506">
        <w:rPr>
          <w:sz w:val="28"/>
          <w:szCs w:val="28"/>
        </w:rPr>
        <w:t>ние, предпочтение при прочих равных условиях отдается сельскохозя</w:t>
      </w:r>
      <w:r>
        <w:rPr>
          <w:sz w:val="28"/>
          <w:szCs w:val="28"/>
        </w:rPr>
        <w:t>й</w:t>
      </w:r>
      <w:r w:rsidRPr="00AF2506">
        <w:rPr>
          <w:sz w:val="28"/>
          <w:szCs w:val="28"/>
        </w:rPr>
        <w:t>ст</w:t>
      </w:r>
      <w:r>
        <w:rPr>
          <w:sz w:val="28"/>
          <w:szCs w:val="28"/>
        </w:rPr>
        <w:t>в</w:t>
      </w:r>
      <w:r w:rsidRPr="00AF2506">
        <w:rPr>
          <w:sz w:val="28"/>
          <w:szCs w:val="28"/>
        </w:rPr>
        <w:t>енному направлению рекультивации нарушенных земель.</w:t>
      </w:r>
    </w:p>
    <w:p w:rsidR="003C28AA" w:rsidRPr="00AF2506" w:rsidRDefault="003C28A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Лесохозяйственная рекультивация выполняется в тех случаях, гд</w:t>
      </w:r>
      <w:r>
        <w:rPr>
          <w:sz w:val="28"/>
          <w:szCs w:val="28"/>
        </w:rPr>
        <w:t>е</w:t>
      </w:r>
      <w:r w:rsidRPr="00AF2506">
        <w:rPr>
          <w:sz w:val="28"/>
          <w:szCs w:val="28"/>
        </w:rPr>
        <w:t xml:space="preserve"> сельскохозяйственная рекультивация в силу природных или хозяйственных факторов нецелесообразна, где требуется воспроизводство лес</w:t>
      </w:r>
      <w:r>
        <w:rPr>
          <w:sz w:val="28"/>
          <w:szCs w:val="28"/>
        </w:rPr>
        <w:t>а,</w:t>
      </w:r>
      <w:r w:rsidRPr="00AF2506">
        <w:rPr>
          <w:sz w:val="28"/>
          <w:szCs w:val="28"/>
        </w:rPr>
        <w:t xml:space="preserve"> как из хозяйственных потребностей, так и по необходимости улучшен</w:t>
      </w:r>
      <w:r>
        <w:rPr>
          <w:sz w:val="28"/>
          <w:szCs w:val="28"/>
        </w:rPr>
        <w:t>ия</w:t>
      </w:r>
      <w:r w:rsidRPr="00AF2506">
        <w:rPr>
          <w:sz w:val="28"/>
          <w:szCs w:val="28"/>
        </w:rPr>
        <w:t xml:space="preserve"> состояния окружающей среды, создания рекреационных зон в пром</w:t>
      </w:r>
      <w:r>
        <w:rPr>
          <w:sz w:val="28"/>
          <w:szCs w:val="28"/>
        </w:rPr>
        <w:t>ыш</w:t>
      </w:r>
      <w:r w:rsidRPr="00AF2506">
        <w:rPr>
          <w:sz w:val="28"/>
          <w:szCs w:val="28"/>
        </w:rPr>
        <w:t>ленных районах или защиты земель от эрозии.</w:t>
      </w:r>
    </w:p>
    <w:p w:rsidR="003C28AA" w:rsidRPr="00AF2506" w:rsidRDefault="003C28A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Карьерные выемки, глубокие прогибы и провалы, засыпка котор</w:t>
      </w:r>
      <w:r>
        <w:rPr>
          <w:sz w:val="28"/>
          <w:szCs w:val="28"/>
        </w:rPr>
        <w:t>ых</w:t>
      </w:r>
      <w:r w:rsidRPr="00AF2506">
        <w:rPr>
          <w:sz w:val="28"/>
          <w:szCs w:val="28"/>
        </w:rPr>
        <w:t xml:space="preserve"> технически невыполнима и экономически не</w:t>
      </w:r>
      <w:r>
        <w:rPr>
          <w:sz w:val="28"/>
          <w:szCs w:val="28"/>
        </w:rPr>
        <w:t xml:space="preserve"> </w:t>
      </w:r>
      <w:r w:rsidRPr="00AF2506">
        <w:rPr>
          <w:sz w:val="28"/>
          <w:szCs w:val="28"/>
        </w:rPr>
        <w:t>оправдана, могут бы</w:t>
      </w:r>
      <w:r>
        <w:rPr>
          <w:sz w:val="28"/>
          <w:szCs w:val="28"/>
        </w:rPr>
        <w:t>ть</w:t>
      </w:r>
      <w:r w:rsidRPr="00AF2506">
        <w:rPr>
          <w:sz w:val="28"/>
          <w:szCs w:val="28"/>
        </w:rPr>
        <w:t xml:space="preserve"> использованы под водоемы различного назначения, для создания ре</w:t>
      </w:r>
      <w:r>
        <w:rPr>
          <w:sz w:val="28"/>
          <w:szCs w:val="28"/>
        </w:rPr>
        <w:t>к</w:t>
      </w:r>
      <w:r w:rsidRPr="00AF2506">
        <w:rPr>
          <w:sz w:val="28"/>
          <w:szCs w:val="28"/>
        </w:rPr>
        <w:t>реационных зон, а также размещения различных промышленных и гражданских объектов.</w:t>
      </w:r>
    </w:p>
    <w:p w:rsidR="00CC4ADC" w:rsidRPr="00AF2506" w:rsidRDefault="00CC4AD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Санитарно-гигиеническая рекультивация биологическими или техни</w:t>
      </w:r>
      <w:r w:rsidRPr="00AF2506">
        <w:rPr>
          <w:sz w:val="28"/>
          <w:szCs w:val="28"/>
        </w:rPr>
        <w:softHyphen/>
        <w:t>ческими методами выполняется при необходимости консервации нару</w:t>
      </w:r>
      <w:r w:rsidRPr="00AF2506">
        <w:rPr>
          <w:sz w:val="28"/>
          <w:szCs w:val="28"/>
        </w:rPr>
        <w:softHyphen/>
        <w:t>шенных земель (техногенных образований - отвалов пустых пород, отходов обогащения и переработки, временных складов минерального сырья и пр.), оказывающих отрицательное воздействие на окружающую среду, в следующих случаях:</w:t>
      </w:r>
    </w:p>
    <w:p w:rsidR="00CC4ADC" w:rsidRPr="00AF2506" w:rsidRDefault="00CC4ADC" w:rsidP="00F27D23">
      <w:pPr>
        <w:widowControl w:val="0"/>
        <w:numPr>
          <w:ilvl w:val="0"/>
          <w:numId w:val="27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если приведение нарушенных земель в состояние, пригодное для использования в народном хозяйстве, экономически неэффективно;</w:t>
      </w:r>
    </w:p>
    <w:p w:rsidR="00CC4ADC" w:rsidRPr="00AF2506" w:rsidRDefault="00CC4ADC" w:rsidP="00F27D23">
      <w:pPr>
        <w:widowControl w:val="0"/>
        <w:numPr>
          <w:ilvl w:val="0"/>
          <w:numId w:val="27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если направление использования этих земель в народном хозяйстве временно не установлено;</w:t>
      </w:r>
    </w:p>
    <w:p w:rsidR="00CC4ADC" w:rsidRPr="00AF2506" w:rsidRDefault="00CC4ADC" w:rsidP="00F27D23">
      <w:pPr>
        <w:widowControl w:val="0"/>
        <w:numPr>
          <w:ilvl w:val="0"/>
          <w:numId w:val="27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если породы, выполняющие эти техногенные образования, подлежат переработке или использованию в качестве вторичного ресурса;</w:t>
      </w:r>
    </w:p>
    <w:p w:rsidR="00CC4ADC" w:rsidRPr="00AF2506" w:rsidRDefault="00CC4ADC" w:rsidP="00F27D23">
      <w:pPr>
        <w:widowControl w:val="0"/>
        <w:numPr>
          <w:ilvl w:val="0"/>
          <w:numId w:val="27"/>
        </w:numPr>
        <w:tabs>
          <w:tab w:val="clear" w:pos="1429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если эти техногенные объекты подлежат переформированию или перемещению.</w:t>
      </w:r>
    </w:p>
    <w:p w:rsidR="00CC4ADC" w:rsidRPr="00AF2506" w:rsidRDefault="00CC4AD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Целесообразность использования нарушенных земель для промышленного и гражданского строительства устанавливается на основе региональных схем землеустройства и рекультивации земель, генераль</w:t>
      </w:r>
      <w:r w:rsidRPr="00AF2506">
        <w:rPr>
          <w:sz w:val="28"/>
          <w:szCs w:val="28"/>
        </w:rPr>
        <w:softHyphen/>
        <w:t>ных планов застройки территорий, результатов инженерно-геологичес</w:t>
      </w:r>
      <w:r w:rsidRPr="00AF2506">
        <w:rPr>
          <w:sz w:val="28"/>
          <w:szCs w:val="28"/>
        </w:rPr>
        <w:softHyphen/>
        <w:t>ких изысканий на территории нарушенных земель и соответствующих технико-экономических расчетов.</w:t>
      </w:r>
    </w:p>
    <w:p w:rsidR="00CC4ADC" w:rsidRPr="00AF2506" w:rsidRDefault="00CC4AD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Таким образом, как отмечает В.А. Овчинников, рекультивация явля</w:t>
      </w:r>
      <w:r w:rsidRPr="00AF2506">
        <w:rPr>
          <w:sz w:val="28"/>
          <w:szCs w:val="28"/>
        </w:rPr>
        <w:softHyphen/>
        <w:t>ется многоцелевым мероприятием с природоохранной, природовосстановительной, хозяйственно-восстановительной и территориально-планировочной функциями.</w:t>
      </w:r>
    </w:p>
    <w:p w:rsidR="00CC4ADC" w:rsidRPr="00AF2506" w:rsidRDefault="00CC4AD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Рекультивационные работы, выполняемые горным предприятием. Подход к рекультивированным землям как к одному из видов продукции горных предприятий, производство которой планируется и контролирует</w:t>
      </w:r>
      <w:r w:rsidRPr="00AF2506">
        <w:rPr>
          <w:sz w:val="28"/>
          <w:szCs w:val="28"/>
        </w:rPr>
        <w:softHyphen/>
        <w:t>ся, в значительной степени определяет эффективность и качество горно</w:t>
      </w:r>
      <w:r w:rsidRPr="00AF2506">
        <w:rPr>
          <w:sz w:val="28"/>
          <w:szCs w:val="28"/>
        </w:rPr>
        <w:softHyphen/>
        <w:t>го производства в целом, существенно снижает его негативное воздейс</w:t>
      </w:r>
      <w:r w:rsidRPr="00AF2506">
        <w:rPr>
          <w:sz w:val="28"/>
          <w:szCs w:val="28"/>
        </w:rPr>
        <w:softHyphen/>
        <w:t>твие на окружающую среду, имеет огромное социальное и экономичес</w:t>
      </w:r>
      <w:r w:rsidRPr="00AF2506">
        <w:rPr>
          <w:sz w:val="28"/>
          <w:szCs w:val="28"/>
        </w:rPr>
        <w:softHyphen/>
        <w:t>кое значение.</w:t>
      </w:r>
    </w:p>
    <w:p w:rsidR="00CC4ADC" w:rsidRPr="00AF2506" w:rsidRDefault="00CC4AD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Горное предприятие выполняет технический этап рекультивации, который включает:</w:t>
      </w:r>
    </w:p>
    <w:p w:rsidR="00CC4ADC" w:rsidRPr="00310E64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rFonts w:eastAsia="Batang"/>
          <w:sz w:val="28"/>
          <w:szCs w:val="28"/>
        </w:rPr>
      </w:pPr>
      <w:r w:rsidRPr="00AF2506">
        <w:rPr>
          <w:sz w:val="28"/>
          <w:szCs w:val="28"/>
        </w:rPr>
        <w:t xml:space="preserve">планировку поверхности нарушенных земель (грубую и чистовую); 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выполаживание  или  террасирование  откосов  отвалов   и   бортов карьерных выемок;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ликвидацию последствий усадки отвалов;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противоэрозионные мероприятия;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снятие, транспортирование, складирование (при необходимости) и нанесение на рекультивируемые земельные участки почвенно-растительного слоя и (или) пригодных (плодородных и потенциально плодородных) пород;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комплекс мелиоративных мероприятий (при необходимости), направленных на улучшение химических и физических свойств пород и и</w:t>
      </w:r>
      <w:r>
        <w:rPr>
          <w:sz w:val="28"/>
          <w:szCs w:val="28"/>
        </w:rPr>
        <w:t>х</w:t>
      </w:r>
      <w:r w:rsidRPr="00AF2506">
        <w:rPr>
          <w:sz w:val="28"/>
          <w:szCs w:val="28"/>
        </w:rPr>
        <w:t xml:space="preserve"> смесей, слагающих поверхностный слой рекультивируемых земель;</w:t>
      </w:r>
    </w:p>
    <w:p w:rsidR="00CC4ADC" w:rsidRPr="00AF2506" w:rsidRDefault="00CC4ADC" w:rsidP="00F27D23">
      <w:pPr>
        <w:widowControl w:val="0"/>
        <w:numPr>
          <w:ilvl w:val="0"/>
          <w:numId w:val="28"/>
        </w:numPr>
        <w:tabs>
          <w:tab w:val="clear" w:pos="1429"/>
        </w:tabs>
        <w:autoSpaceDE w:val="0"/>
        <w:autoSpaceDN w:val="0"/>
        <w:adjustRightInd w:val="0"/>
        <w:ind w:left="540" w:hanging="52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строительство гидротехнических и мелиоративных сооружений дорог, прокладку прочих инженерных коммуникаций.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При выборе схемы и структуры механизации рекультивационны</w:t>
      </w:r>
      <w:r>
        <w:rPr>
          <w:sz w:val="28"/>
          <w:szCs w:val="28"/>
        </w:rPr>
        <w:t>х</w:t>
      </w:r>
      <w:r w:rsidRPr="00AF2506">
        <w:rPr>
          <w:sz w:val="28"/>
          <w:szCs w:val="28"/>
        </w:rPr>
        <w:t xml:space="preserve"> работ в первую очередь учитываются направление освоения восст</w:t>
      </w:r>
      <w:r>
        <w:rPr>
          <w:sz w:val="28"/>
          <w:szCs w:val="28"/>
        </w:rPr>
        <w:t>а</w:t>
      </w:r>
      <w:r w:rsidRPr="00AF2506">
        <w:rPr>
          <w:sz w:val="28"/>
          <w:szCs w:val="28"/>
        </w:rPr>
        <w:t>навливаемых земель, технология отвальных и вскрышных работ, состо</w:t>
      </w:r>
      <w:r>
        <w:rPr>
          <w:sz w:val="28"/>
          <w:szCs w:val="28"/>
        </w:rPr>
        <w:t>я</w:t>
      </w:r>
      <w:r w:rsidRPr="00AF2506">
        <w:rPr>
          <w:sz w:val="28"/>
          <w:szCs w:val="28"/>
        </w:rPr>
        <w:t>ние нарушенных участков и свойства вскрышных пород.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Основное требование рекультивации к технологии вскрышных отвальных пород сводится к созданию на отработанных землях биогеоц</w:t>
      </w:r>
      <w:r>
        <w:rPr>
          <w:sz w:val="28"/>
          <w:szCs w:val="28"/>
        </w:rPr>
        <w:t>е</w:t>
      </w:r>
      <w:r w:rsidRPr="00AF2506">
        <w:rPr>
          <w:sz w:val="28"/>
          <w:szCs w:val="28"/>
        </w:rPr>
        <w:t>нозов и форм рельефа, благоприятных для последующего освоения.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Технология горных работ должна обеспечить:</w:t>
      </w:r>
    </w:p>
    <w:p w:rsidR="0018092A" w:rsidRPr="00AF2506" w:rsidRDefault="0018092A" w:rsidP="00F27D23">
      <w:pPr>
        <w:widowControl w:val="0"/>
        <w:numPr>
          <w:ilvl w:val="0"/>
          <w:numId w:val="29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селективную выемку пород, пригодных для биологической рекульт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>вации, их транспортирование, хранение или непосредственное использ</w:t>
      </w:r>
      <w:r>
        <w:rPr>
          <w:sz w:val="28"/>
          <w:szCs w:val="28"/>
        </w:rPr>
        <w:t>о</w:t>
      </w:r>
      <w:r w:rsidRPr="00AF2506">
        <w:rPr>
          <w:sz w:val="28"/>
          <w:szCs w:val="28"/>
        </w:rPr>
        <w:t>вание для рекультивации нарушенных земель;</w:t>
      </w:r>
    </w:p>
    <w:p w:rsidR="0018092A" w:rsidRDefault="0018092A" w:rsidP="00F27D23">
      <w:pPr>
        <w:widowControl w:val="0"/>
        <w:numPr>
          <w:ilvl w:val="0"/>
          <w:numId w:val="29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размещение непригодных и малопригодных пород в нижней час</w:t>
      </w:r>
      <w:r>
        <w:rPr>
          <w:sz w:val="28"/>
          <w:szCs w:val="28"/>
        </w:rPr>
        <w:t xml:space="preserve">ти </w:t>
      </w:r>
      <w:r w:rsidRPr="00AF2506">
        <w:rPr>
          <w:sz w:val="28"/>
          <w:szCs w:val="28"/>
        </w:rPr>
        <w:t>отвалов;</w:t>
      </w:r>
    </w:p>
    <w:p w:rsidR="0018092A" w:rsidRPr="00AF2506" w:rsidRDefault="0018092A" w:rsidP="00F27D23">
      <w:pPr>
        <w:widowControl w:val="0"/>
        <w:numPr>
          <w:ilvl w:val="0"/>
          <w:numId w:val="30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компактную укладку вскрышных пород в  отвалы  для  снижен</w:t>
      </w:r>
      <w:r>
        <w:rPr>
          <w:sz w:val="28"/>
          <w:szCs w:val="28"/>
        </w:rPr>
        <w:t xml:space="preserve">ия </w:t>
      </w:r>
      <w:r w:rsidRPr="00AF2506">
        <w:rPr>
          <w:sz w:val="28"/>
          <w:szCs w:val="28"/>
        </w:rPr>
        <w:t>объема горно-планировочных работ;</w:t>
      </w:r>
    </w:p>
    <w:p w:rsidR="0018092A" w:rsidRPr="00AF2506" w:rsidRDefault="0018092A" w:rsidP="00F27D23">
      <w:pPr>
        <w:widowControl w:val="0"/>
        <w:numPr>
          <w:ilvl w:val="0"/>
          <w:numId w:val="30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выполаживание откосов отвалов и бортов остаточных карьер</w:t>
      </w:r>
      <w:r>
        <w:rPr>
          <w:sz w:val="28"/>
          <w:szCs w:val="28"/>
        </w:rPr>
        <w:t>н</w:t>
      </w:r>
      <w:r w:rsidRPr="00AF2506">
        <w:rPr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 w:rsidRPr="00AF2506">
        <w:rPr>
          <w:sz w:val="28"/>
          <w:szCs w:val="28"/>
        </w:rPr>
        <w:t>выемок;</w:t>
      </w:r>
    </w:p>
    <w:p w:rsidR="0018092A" w:rsidRPr="00AF2506" w:rsidRDefault="0018092A" w:rsidP="00F27D23">
      <w:pPr>
        <w:widowControl w:val="0"/>
        <w:numPr>
          <w:ilvl w:val="0"/>
          <w:numId w:val="30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формирование оптимальных по геометрическим параметрам</w:t>
      </w:r>
      <w:r>
        <w:rPr>
          <w:sz w:val="28"/>
          <w:szCs w:val="28"/>
        </w:rPr>
        <w:t>,</w:t>
      </w:r>
      <w:r w:rsidRPr="00AF2506">
        <w:rPr>
          <w:sz w:val="28"/>
          <w:szCs w:val="28"/>
        </w:rPr>
        <w:t xml:space="preserve"> негорящих и устойчивых отвалов;</w:t>
      </w:r>
    </w:p>
    <w:p w:rsidR="0018092A" w:rsidRPr="00AF2506" w:rsidRDefault="0018092A" w:rsidP="00F27D23">
      <w:pPr>
        <w:widowControl w:val="0"/>
        <w:numPr>
          <w:ilvl w:val="0"/>
          <w:numId w:val="30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оптимальное изъятие и минимальные сроки использования земель в технологическом процессе;</w:t>
      </w:r>
    </w:p>
    <w:p w:rsidR="0018092A" w:rsidRPr="00AF2506" w:rsidRDefault="0018092A" w:rsidP="00F27D23">
      <w:pPr>
        <w:widowControl w:val="0"/>
        <w:numPr>
          <w:ilvl w:val="0"/>
          <w:numId w:val="30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сокращение отрицательного влияния на окружающую среду, сохранение в зоне открытых разработок благоприятных экологических условий для растений и животных.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Технологические схемы селективного отвалообразования должны удовлетворять ряду требований, в частности:</w:t>
      </w:r>
    </w:p>
    <w:p w:rsidR="0018092A" w:rsidRPr="00AF2506" w:rsidRDefault="0018092A" w:rsidP="00F27D23">
      <w:pPr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обеспечивать создание после выполнения планировочных работ рекультивационного слоя требуемой мощности и структуры из пород с благоприятными агрофизическими и агрохимическими свойствами в соответствии с направлением рекультивации и требованиями к качеству восстанавливаемых земель;</w:t>
      </w:r>
    </w:p>
    <w:p w:rsidR="0018092A" w:rsidRPr="00AF2506" w:rsidRDefault="0018092A" w:rsidP="00F27D23">
      <w:pPr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предусматривать укладку в отвалы максимально возможного объе</w:t>
      </w:r>
      <w:r w:rsidRPr="00AF2506">
        <w:rPr>
          <w:sz w:val="28"/>
          <w:szCs w:val="28"/>
        </w:rPr>
        <w:softHyphen/>
        <w:t>ма вскрышных пород наиболее производительным валовым способом;</w:t>
      </w:r>
    </w:p>
    <w:p w:rsidR="0018092A" w:rsidRPr="00AF2506" w:rsidRDefault="0018092A" w:rsidP="00F27D23">
      <w:pPr>
        <w:widowControl w:val="0"/>
        <w:numPr>
          <w:ilvl w:val="0"/>
          <w:numId w:val="31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обеспечивать минимальные потери и разубоживание пригодных пород при их разработке, транспортировании и укладке.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Установлено, что с целью уменьшения изъятия земель рационально</w:t>
      </w:r>
      <w:r>
        <w:rPr>
          <w:sz w:val="28"/>
          <w:szCs w:val="28"/>
        </w:rPr>
        <w:t>:</w:t>
      </w:r>
      <w:r w:rsidRPr="00AF2506">
        <w:rPr>
          <w:sz w:val="28"/>
          <w:szCs w:val="28"/>
        </w:rPr>
        <w:t xml:space="preserve"> применение технологии отработки месторождений с внутренними отва</w:t>
      </w:r>
      <w:r w:rsidRPr="00AF2506">
        <w:rPr>
          <w:sz w:val="28"/>
          <w:szCs w:val="28"/>
        </w:rPr>
        <w:softHyphen/>
        <w:t>лами; использование выработанного пространства карьеров для разме</w:t>
      </w:r>
      <w:r w:rsidRPr="00AF2506">
        <w:rPr>
          <w:sz w:val="28"/>
          <w:szCs w:val="28"/>
        </w:rPr>
        <w:softHyphen/>
        <w:t>щения вскрышных пород с разрабатываемых соседних участков; крупноплощадное расположение внешних отвалов в непосредственной близости от карьеров.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При   большой   протяженности   месторождения  с  крутой   залежью полезного ископаемого, когда внутреннее отвалообразование невозможно, рациональна блочная отработка карьерного поля с размещением пород в выработанное пространство предыдущего блока.</w:t>
      </w:r>
    </w:p>
    <w:p w:rsidR="0018092A" w:rsidRPr="00AF2506" w:rsidRDefault="0018092A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Для сокращения сроков задалживания земель при внешнем отвалообразовании целесообразен вариант форсированного возведения отвалов на проектную высоту с односторонним подвиганием фронта от границ земельного участка к его центру с одновременной отсыпкой всех отвальных ярусов и их последующей рекультивацией.</w:t>
      </w:r>
    </w:p>
    <w:p w:rsidR="00A9012D" w:rsidRPr="00AF2506" w:rsidRDefault="00A9012D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Предпочтение отдается отвалам, имеющим площадь более 10 га и правильную геометрическую форму, максимально приближающуюся к квадрату, прямоугольнику или кругу. Такая форма отвала наиболее приемлема для рекультивации и последующего хозяйственного использования восстановленных земель.</w:t>
      </w:r>
    </w:p>
    <w:p w:rsidR="00A9012D" w:rsidRPr="00AF2506" w:rsidRDefault="00A9012D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 процессе отсыпки и последующей технической рекультиваци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 xml:space="preserve"> отвалов с учетом направления хозяйственного использования земель возможно создание следующих основных видов рельефа их поверхности:</w:t>
      </w:r>
    </w:p>
    <w:p w:rsidR="00A9012D" w:rsidRPr="00AF2506" w:rsidRDefault="00A9012D" w:rsidP="00F27D23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плоская (платообразна</w:t>
      </w:r>
      <w:r w:rsidR="00B50962">
        <w:rPr>
          <w:sz w:val="28"/>
          <w:szCs w:val="28"/>
        </w:rPr>
        <w:t>я</w:t>
      </w:r>
      <w:r w:rsidRPr="00AF2506">
        <w:rPr>
          <w:sz w:val="28"/>
          <w:szCs w:val="28"/>
        </w:rPr>
        <w:t>) поверхность с небольшими уклонами (от 2 до 5°) для стоков избыточной воды - при сплошной грубой и чистовой планировке;</w:t>
      </w:r>
    </w:p>
    <w:p w:rsidR="00A9012D" w:rsidRPr="00AF2506" w:rsidRDefault="00A9012D" w:rsidP="00F27D23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волнообразная поверхность, сглаженная или с горизонтальными площадками с перепадами отметок рельефа отвала и чередованием участков с одинаковыми отметками - при частичной планировке, когда срезаются вершины гребней и выполаживаются их откосы;</w:t>
      </w:r>
    </w:p>
    <w:p w:rsidR="00A9012D" w:rsidRPr="00AF2506" w:rsidRDefault="00A9012D" w:rsidP="00F27D23">
      <w:pPr>
        <w:widowControl w:val="0"/>
        <w:numPr>
          <w:ilvl w:val="0"/>
          <w:numId w:val="32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террасированная поверхность с чередованием террас одинаковой высоты и ширины - при выполаживании откосов одноярусных отвалов большой высоты и многоярусных отвалов, а также бортов карьеров.</w:t>
      </w:r>
    </w:p>
    <w:p w:rsidR="00B729C7" w:rsidRPr="00AF2506" w:rsidRDefault="00B729C7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Способ отсыпки определяет объем планировочных работ. При план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>ровке плоских (платообразных) отвалов, в том числе гидроотвалов</w:t>
      </w:r>
      <w:r>
        <w:rPr>
          <w:sz w:val="28"/>
          <w:szCs w:val="28"/>
        </w:rPr>
        <w:t>,</w:t>
      </w:r>
      <w:r w:rsidRPr="00AF2506">
        <w:rPr>
          <w:sz w:val="28"/>
          <w:szCs w:val="28"/>
        </w:rPr>
        <w:t xml:space="preserve"> хвосто- и шламохранилищ, объем работ незначителен и составля</w:t>
      </w:r>
      <w:r>
        <w:rPr>
          <w:sz w:val="28"/>
          <w:szCs w:val="28"/>
        </w:rPr>
        <w:t>ет</w:t>
      </w:r>
      <w:r w:rsidRPr="00AF2506">
        <w:rPr>
          <w:sz w:val="28"/>
          <w:szCs w:val="28"/>
        </w:rPr>
        <w:t xml:space="preserve"> 0,01-0,05 м</w:t>
      </w:r>
      <w:r w:rsidRPr="009F1C38">
        <w:rPr>
          <w:sz w:val="28"/>
          <w:szCs w:val="28"/>
          <w:vertAlign w:val="superscript"/>
        </w:rPr>
        <w:t>3</w:t>
      </w:r>
      <w:r w:rsidRPr="00AF2506">
        <w:rPr>
          <w:sz w:val="28"/>
          <w:szCs w:val="28"/>
        </w:rPr>
        <w:t>/м</w:t>
      </w:r>
      <w:r w:rsidRPr="009F1C38">
        <w:rPr>
          <w:sz w:val="28"/>
          <w:szCs w:val="28"/>
          <w:vertAlign w:val="superscript"/>
        </w:rPr>
        <w:t>2</w:t>
      </w:r>
      <w:r w:rsidRPr="00AF2506">
        <w:rPr>
          <w:sz w:val="28"/>
          <w:szCs w:val="28"/>
        </w:rPr>
        <w:t>. Во всех других случаях объем планировочных рабо</w:t>
      </w:r>
      <w:r>
        <w:rPr>
          <w:sz w:val="28"/>
          <w:szCs w:val="28"/>
        </w:rPr>
        <w:t>т</w:t>
      </w:r>
      <w:r w:rsidRPr="00AF2506">
        <w:rPr>
          <w:sz w:val="28"/>
          <w:szCs w:val="28"/>
        </w:rPr>
        <w:t xml:space="preserve"> существенно выше. </w:t>
      </w:r>
      <w:r>
        <w:rPr>
          <w:sz w:val="28"/>
          <w:szCs w:val="28"/>
        </w:rPr>
        <w:tab/>
      </w:r>
      <w:r w:rsidRPr="00AF2506">
        <w:rPr>
          <w:sz w:val="28"/>
          <w:szCs w:val="28"/>
        </w:rPr>
        <w:t>Выбор форм рельефа рекультивируемых земельны</w:t>
      </w:r>
      <w:r>
        <w:rPr>
          <w:sz w:val="28"/>
          <w:szCs w:val="28"/>
        </w:rPr>
        <w:t>х</w:t>
      </w:r>
      <w:r w:rsidRPr="00AF2506">
        <w:rPr>
          <w:sz w:val="28"/>
          <w:szCs w:val="28"/>
        </w:rPr>
        <w:t xml:space="preserve"> участков определяется прежде всего необходимостью создания оптимальных условий для их последующего эффективного использования.</w:t>
      </w:r>
    </w:p>
    <w:p w:rsidR="00B729C7" w:rsidRPr="00AF2506" w:rsidRDefault="00B729C7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Выполнение операций технического этапа основным горнотранспортным оборудованием требует изменения элементов систем</w:t>
      </w:r>
      <w:r>
        <w:rPr>
          <w:sz w:val="28"/>
          <w:szCs w:val="28"/>
        </w:rPr>
        <w:t>ы р</w:t>
      </w:r>
      <w:r w:rsidRPr="00AF2506">
        <w:rPr>
          <w:sz w:val="28"/>
          <w:szCs w:val="28"/>
        </w:rPr>
        <w:t>азработки и технологических схем горных работ, в частности, ширины вскрышной заходки, высоты уступов и подуступов, схемы расстановки экскаватор</w:t>
      </w:r>
      <w:r>
        <w:rPr>
          <w:sz w:val="28"/>
          <w:szCs w:val="28"/>
        </w:rPr>
        <w:t>ов</w:t>
      </w:r>
      <w:r w:rsidRPr="00AF2506">
        <w:rPr>
          <w:sz w:val="28"/>
          <w:szCs w:val="28"/>
        </w:rPr>
        <w:t xml:space="preserve"> в забоях, последовательности операций, прокладки новых транспортных коммуникаций, а также влияет на производительность этого оборудована и организацию горных работ, включая рекультивацию.</w:t>
      </w:r>
    </w:p>
    <w:p w:rsidR="00B729C7" w:rsidRPr="00AF2506" w:rsidRDefault="00B729C7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 отдельных случаях (при бестранспортной или транспортно-отвальной системе разработки) при необходимости создания отвального</w:t>
      </w:r>
      <w:r>
        <w:rPr>
          <w:sz w:val="28"/>
          <w:szCs w:val="28"/>
        </w:rPr>
        <w:t xml:space="preserve"> </w:t>
      </w:r>
      <w:r w:rsidRPr="00AF2506">
        <w:rPr>
          <w:sz w:val="28"/>
          <w:szCs w:val="28"/>
        </w:rPr>
        <w:t>массива со структурой, наиболее эффективной для целей рекультивации,</w:t>
      </w:r>
      <w:r>
        <w:rPr>
          <w:sz w:val="28"/>
          <w:szCs w:val="28"/>
        </w:rPr>
        <w:t xml:space="preserve"> </w:t>
      </w:r>
      <w:r w:rsidRPr="00AF2506">
        <w:rPr>
          <w:sz w:val="28"/>
          <w:szCs w:val="28"/>
        </w:rPr>
        <w:t>может оказаться рациональной замена существующих горных машин     на</w:t>
      </w:r>
      <w:r>
        <w:rPr>
          <w:sz w:val="28"/>
          <w:szCs w:val="28"/>
        </w:rPr>
        <w:t xml:space="preserve"> </w:t>
      </w:r>
      <w:r w:rsidRPr="00AF2506">
        <w:rPr>
          <w:sz w:val="28"/>
          <w:szCs w:val="28"/>
        </w:rPr>
        <w:t>другие с большими рабочими параметрами или переход на комбинированную систему разработки месторождения.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По мнению американских специалистов, основной объем работ по рекультивации должен выполняться используемым на карьере оборудованием, а технология вскрышных и отвальных работ должна разрабатыватьс</w:t>
      </w:r>
      <w:r>
        <w:rPr>
          <w:sz w:val="28"/>
          <w:szCs w:val="28"/>
        </w:rPr>
        <w:t>я</w:t>
      </w:r>
      <w:r w:rsidRPr="00AF2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AF2506">
        <w:rPr>
          <w:sz w:val="28"/>
          <w:szCs w:val="28"/>
        </w:rPr>
        <w:t>учетом последующей рекультивации. При необходимости селективной разработки вскрышных пород могут применяться драглайны, хотя при бестранспортной системе это приводит к снижению пр</w:t>
      </w:r>
      <w:r>
        <w:rPr>
          <w:sz w:val="28"/>
          <w:szCs w:val="28"/>
        </w:rPr>
        <w:t>оиз</w:t>
      </w:r>
      <w:r w:rsidRPr="00AF2506">
        <w:rPr>
          <w:sz w:val="28"/>
          <w:szCs w:val="28"/>
        </w:rPr>
        <w:t>водительности машин из-за увеличения времени цикла. При селективной разработке пород весьма эффективно применение роторных экскаваторов, но их использование ограничивается минимальной толщиной слоя, которая при работе крупных машин составляет 3-4 м.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Министерство сельского хозяйства определило, что мелиоративный период при рекультивации земель, нарушенных горными работами, дол</w:t>
      </w:r>
      <w:r w:rsidRPr="00AF2506">
        <w:rPr>
          <w:sz w:val="28"/>
          <w:szCs w:val="28"/>
        </w:rPr>
        <w:softHyphen/>
        <w:t>жен составлять не менее 5 лет.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Затраты на выполнение биологической рекультивации включают затраты на обработку земель, внесение удобрений, посев сельскохозяйственных культур и уборку урожая, устройство дренажных и ороситель</w:t>
      </w:r>
      <w:r w:rsidRPr="00AF2506">
        <w:rPr>
          <w:sz w:val="28"/>
          <w:szCs w:val="28"/>
        </w:rPr>
        <w:softHyphen/>
        <w:t>ных систем, подвод воды, оборудование живых изгородей и выполнение других вспомогательных работ. Ежегодно на угольных разработках рекультивируется более 8 тыс. га.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 последние годы принимаются новые законодательные акты и директивные документы, в которых требования к проведению горных работ значительно повышаются и конкретизируются. Так, Горным управлением штата Новый Южный Уэльс (Австралия) установлены следующие требования:</w:t>
      </w:r>
    </w:p>
    <w:p w:rsidR="00A020C9" w:rsidRDefault="00A020C9" w:rsidP="00F27D23">
      <w:pPr>
        <w:widowControl w:val="0"/>
        <w:numPr>
          <w:ilvl w:val="0"/>
          <w:numId w:val="33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 xml:space="preserve">при выборе способа разработки месторождения одновременно определяется способ рекультивации нарушенных земель; </w:t>
      </w:r>
    </w:p>
    <w:p w:rsidR="00A020C9" w:rsidRDefault="00A020C9" w:rsidP="00F27D23">
      <w:pPr>
        <w:widowControl w:val="0"/>
        <w:numPr>
          <w:ilvl w:val="0"/>
          <w:numId w:val="33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работы по рекультивации включаются в технологию горного производства;</w:t>
      </w:r>
    </w:p>
    <w:p w:rsidR="00A020C9" w:rsidRPr="00AF2506" w:rsidRDefault="00A020C9" w:rsidP="00F27D23">
      <w:pPr>
        <w:widowControl w:val="0"/>
        <w:numPr>
          <w:ilvl w:val="0"/>
          <w:numId w:val="33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все затраты по восстановлению земель относятся на себестоимость добываемого полезного ископаемого;</w:t>
      </w:r>
    </w:p>
    <w:p w:rsidR="00A020C9" w:rsidRPr="00AF2506" w:rsidRDefault="00A020C9" w:rsidP="00F27D23">
      <w:pPr>
        <w:widowControl w:val="0"/>
        <w:numPr>
          <w:ilvl w:val="0"/>
          <w:numId w:val="33"/>
        </w:numPr>
        <w:tabs>
          <w:tab w:val="clear" w:pos="1429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восстановленные земли должны иметь экономическую и эстетическую ценность не ниже, чем они имели до начала разработки месторождения.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Административный контроль за выполнением указанных требований возлагается на муниципальные советы, которые совместно с Комиссией штата по контролю за загрязнением окружающей среды и руководством горнодобывающей фирмы определяют условия эксплуатации месторождения и рекультивации отработанных земельных участков.</w:t>
      </w:r>
    </w:p>
    <w:p w:rsidR="002422FC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2FC" w:rsidRPr="002422FC" w:rsidRDefault="00B50962" w:rsidP="00F27D2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422FC" w:rsidRPr="002422FC">
        <w:rPr>
          <w:b/>
          <w:sz w:val="28"/>
          <w:szCs w:val="28"/>
        </w:rPr>
        <w:t>Опыт</w:t>
      </w:r>
      <w:r>
        <w:rPr>
          <w:b/>
          <w:sz w:val="28"/>
          <w:szCs w:val="28"/>
        </w:rPr>
        <w:t xml:space="preserve"> рекультивации в других странах</w:t>
      </w:r>
    </w:p>
    <w:p w:rsidR="002422FC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Большое внимание рекультивации земель, нарушенных горным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 xml:space="preserve"> работами, уделяется в социалистических странах.</w:t>
      </w:r>
    </w:p>
    <w:p w:rsidR="00A020C9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 xml:space="preserve">Наибольший опыт в этом отношении накоплен в ГДР, где рекультивационные работы ведутся планомерно уже более 30 лет. Нарушенные земли восстанавливаются для сельско-, лесо- и водохозяйственной использования и для других целей. </w:t>
      </w:r>
    </w:p>
    <w:p w:rsidR="00A020C9" w:rsidRPr="00AF2506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 xml:space="preserve">В зависимости от направления рекультивации работы могут выполняться в два этапа (технический 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 xml:space="preserve"> биологический). При технической рекультивации особое внимание уделяют селективной разработке вскрышных пород и формированию отвало</w:t>
      </w:r>
      <w:r>
        <w:rPr>
          <w:sz w:val="28"/>
          <w:szCs w:val="28"/>
        </w:rPr>
        <w:t>в</w:t>
      </w:r>
      <w:r w:rsidRPr="00AF2506">
        <w:rPr>
          <w:sz w:val="28"/>
          <w:szCs w:val="28"/>
        </w:rPr>
        <w:t xml:space="preserve"> Фитотоксичные породы укладывают в нижнюю часть отвала и перекрыв</w:t>
      </w:r>
      <w:r>
        <w:rPr>
          <w:sz w:val="28"/>
          <w:szCs w:val="28"/>
        </w:rPr>
        <w:t>а</w:t>
      </w:r>
      <w:r w:rsidRPr="00AF2506">
        <w:rPr>
          <w:sz w:val="28"/>
          <w:szCs w:val="28"/>
        </w:rPr>
        <w:t>ют потенциально плодородными и плодородными породами мощность</w:t>
      </w:r>
      <w:r>
        <w:rPr>
          <w:sz w:val="28"/>
          <w:szCs w:val="28"/>
        </w:rPr>
        <w:t>ю</w:t>
      </w:r>
      <w:r w:rsidRPr="00AF2506">
        <w:rPr>
          <w:sz w:val="28"/>
          <w:szCs w:val="28"/>
        </w:rPr>
        <w:t xml:space="preserve"> от 0,8 до 5 м. Для выполнения этих работ обычно используют технолог</w:t>
      </w:r>
      <w:r>
        <w:rPr>
          <w:sz w:val="28"/>
          <w:szCs w:val="28"/>
        </w:rPr>
        <w:t>и</w:t>
      </w:r>
      <w:r w:rsidRPr="00AF2506">
        <w:rPr>
          <w:sz w:val="28"/>
          <w:szCs w:val="28"/>
        </w:rPr>
        <w:t xml:space="preserve">ческое оборудование, применяемое на вскрышных работах, - роторные многочерпаковые цепные экскаваторы, транспортно-отвальные мостотвалообразователи и др. При необходимости проводят </w:t>
      </w:r>
      <w:r w:rsidR="002422FC">
        <w:rPr>
          <w:sz w:val="28"/>
          <w:szCs w:val="28"/>
        </w:rPr>
        <w:t>мелиорацию</w:t>
      </w:r>
      <w:r w:rsidRPr="00AF2506">
        <w:rPr>
          <w:sz w:val="28"/>
          <w:szCs w:val="28"/>
        </w:rPr>
        <w:t xml:space="preserve"> пород на поверхности отвалов, для чего применяют известь, буроугол</w:t>
      </w:r>
      <w:r w:rsidR="002422FC">
        <w:rPr>
          <w:sz w:val="28"/>
          <w:szCs w:val="28"/>
        </w:rPr>
        <w:t>ь</w:t>
      </w:r>
      <w:r w:rsidRPr="00AF2506">
        <w:rPr>
          <w:sz w:val="28"/>
          <w:szCs w:val="28"/>
        </w:rPr>
        <w:t>ную золу, минеральные удобрения в различных сочетаниях.</w:t>
      </w:r>
    </w:p>
    <w:p w:rsidR="00A020C9" w:rsidRDefault="00A020C9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Широко используется фитомелиорация посредством высева люцерны, донника и других трав.</w:t>
      </w:r>
    </w:p>
    <w:p w:rsidR="002422FC" w:rsidRPr="00AF2506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В США полная планировка нарушенных земель не является обязательным условием рекультивации. Результаты ряда исследований показывают, что при планировке отвалы могут уплотняться. Это приводит к снижению их способности поглощать влагу и развитию эрозионных процессов. Из двух видов планировки поверхности - сплошной и частичной (срезание верхушек гребней до ширины 2,5-5 м) - наиболее часто применяется вторая. Для лесопосадок не проводится полное выравнивание поверхности, так как проведенными исследованиями установлено, что приживаемость и скорость роста древесных культур выше при частичной планировке, в результате которой рекультивируемая поверхность, приобретает волнистый рельеф. Даже с учетом ручной посадки саженцев рекультивация неспланированных отвалов оказывается во всех отношениях эффективнее.</w:t>
      </w:r>
    </w:p>
    <w:p w:rsidR="002422FC" w:rsidRPr="00AF2506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При рекультивации земель в засушливых районах испытан новый метод, заключающийся в сохранении холмистой поверхности отвала, что способствует сбору дождевых вод. Незначительную верхнюю часть гребней срезают, а почвенный слой размещают в понижениях между ними. Дождевые воды стекают по откосам гребней, увеличивая таким образом увлажнение почвы. Для предотвращения водной и ветровой эрозии поверхность гребней обрабатывают вяжущими материалами.</w:t>
      </w:r>
    </w:p>
    <w:p w:rsidR="002422FC" w:rsidRPr="00AF2506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Интересное решение принято по технологии горных работ и рекультивации на песчаных и гранитных карьерах.</w:t>
      </w:r>
    </w:p>
    <w:p w:rsidR="002422FC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506">
        <w:rPr>
          <w:sz w:val="28"/>
          <w:szCs w:val="28"/>
        </w:rPr>
        <w:t>Затраты на рекультивацию изменяются в широких пределах в зави</w:t>
      </w:r>
      <w:r w:rsidRPr="00AF2506">
        <w:rPr>
          <w:sz w:val="28"/>
          <w:szCs w:val="28"/>
        </w:rPr>
        <w:softHyphen/>
        <w:t>симости от состояния нарушенности земель и направления их последую</w:t>
      </w:r>
      <w:r w:rsidRPr="00AF2506">
        <w:rPr>
          <w:sz w:val="28"/>
          <w:szCs w:val="28"/>
        </w:rPr>
        <w:softHyphen/>
        <w:t>щего использования. Удельные затраты на планировку поверхности отвалов колеблются от 123 до 1000 долл/га. Стоимость нанесения 15-30-сантиметроврго слоя почвы, ранее снятой и заскладированной в нава</w:t>
      </w:r>
      <w:r w:rsidRPr="00AF2506">
        <w:rPr>
          <w:sz w:val="28"/>
          <w:szCs w:val="28"/>
        </w:rPr>
        <w:softHyphen/>
        <w:t>лах, составляет 970-1450 долл/га, затраты на выполнение биологичес</w:t>
      </w:r>
      <w:r w:rsidRPr="00AF2506">
        <w:rPr>
          <w:sz w:val="28"/>
          <w:szCs w:val="28"/>
        </w:rPr>
        <w:softHyphen/>
        <w:t>кого этапа рекультивации, включающего высев трав, посадку кустарни</w:t>
      </w:r>
      <w:r w:rsidRPr="00AF2506">
        <w:rPr>
          <w:sz w:val="28"/>
          <w:szCs w:val="28"/>
        </w:rPr>
        <w:softHyphen/>
        <w:t>ков или деревьев, - 80-320 долл/га. Например, общая стоимость рекуль</w:t>
      </w:r>
      <w:r w:rsidRPr="00AF2506">
        <w:rPr>
          <w:sz w:val="28"/>
          <w:szCs w:val="28"/>
        </w:rPr>
        <w:softHyphen/>
        <w:t>тивации в штате Нью-Мексико в среднем составляет 2000 долл/га. По мнению американских специалистов, наиболее трудоемкой и дорогостоя</w:t>
      </w:r>
      <w:r>
        <w:rPr>
          <w:sz w:val="28"/>
          <w:szCs w:val="28"/>
        </w:rPr>
        <w:t>щей из всех операций является планировка отвалов.</w:t>
      </w:r>
    </w:p>
    <w:p w:rsidR="002422FC" w:rsidRPr="00AF2506" w:rsidRDefault="002422FC" w:rsidP="00F27D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29C" w:rsidRDefault="002F729C" w:rsidP="00F27D23">
      <w:pPr>
        <w:ind w:firstLine="720"/>
        <w:jc w:val="both"/>
        <w:rPr>
          <w:b/>
          <w:sz w:val="28"/>
          <w:szCs w:val="28"/>
        </w:rPr>
      </w:pPr>
      <w:r w:rsidRPr="002F729C">
        <w:rPr>
          <w:b/>
          <w:sz w:val="28"/>
          <w:szCs w:val="28"/>
        </w:rPr>
        <w:t>Заключение</w:t>
      </w:r>
    </w:p>
    <w:p w:rsidR="00C4299F" w:rsidRDefault="00C4299F" w:rsidP="00F27D23">
      <w:pPr>
        <w:ind w:firstLine="720"/>
        <w:jc w:val="both"/>
        <w:rPr>
          <w:b/>
          <w:sz w:val="28"/>
          <w:szCs w:val="28"/>
        </w:rPr>
      </w:pPr>
    </w:p>
    <w:p w:rsidR="00A666DC" w:rsidRDefault="002F729C" w:rsidP="00F27D23">
      <w:pPr>
        <w:ind w:firstLine="720"/>
        <w:jc w:val="both"/>
        <w:rPr>
          <w:sz w:val="28"/>
          <w:szCs w:val="28"/>
        </w:rPr>
      </w:pPr>
      <w:r w:rsidRPr="002F729C">
        <w:rPr>
          <w:sz w:val="28"/>
          <w:szCs w:val="28"/>
        </w:rPr>
        <w:t>Итак</w:t>
      </w:r>
      <w:r>
        <w:rPr>
          <w:sz w:val="28"/>
          <w:szCs w:val="28"/>
        </w:rPr>
        <w:t xml:space="preserve">, мы рассмотрели </w:t>
      </w:r>
      <w:r w:rsidR="00466E8D">
        <w:rPr>
          <w:sz w:val="28"/>
          <w:szCs w:val="28"/>
        </w:rPr>
        <w:t xml:space="preserve">проблемы связанные с </w:t>
      </w:r>
      <w:r w:rsidR="0088016A">
        <w:rPr>
          <w:sz w:val="28"/>
          <w:szCs w:val="28"/>
        </w:rPr>
        <w:t>рекультивацией земель и требованиям для выполнения рекультивации. Подводя итог можно отметить, что в СССР существовал и был накоплен огромный опыт по рекультивации земель и использованию их. В наше время рекультивации уделяется не так много внимания, поскольку это дорогостоящий процесс и предприятию дешевле заплатить штраф за загрязнение окружающей среды, чем произвести рекультивацию после проведённых работ. Но значение рекультивации по прежнему велико и нужно всячески способствовать её возрождению и совершенствованию.</w:t>
      </w:r>
    </w:p>
    <w:p w:rsidR="00A666DC" w:rsidRDefault="00A666DC" w:rsidP="00F27D23">
      <w:pPr>
        <w:ind w:left="696"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666DC">
        <w:rPr>
          <w:b/>
          <w:sz w:val="28"/>
          <w:szCs w:val="28"/>
        </w:rPr>
        <w:t>Список использованной литературы.</w:t>
      </w:r>
    </w:p>
    <w:p w:rsidR="00A666DC" w:rsidRPr="00A666DC" w:rsidRDefault="00A666DC" w:rsidP="00010733">
      <w:pPr>
        <w:spacing w:line="360" w:lineRule="auto"/>
        <w:ind w:left="360" w:firstLine="540"/>
        <w:rPr>
          <w:b/>
          <w:sz w:val="28"/>
          <w:szCs w:val="28"/>
        </w:rPr>
      </w:pPr>
    </w:p>
    <w:p w:rsidR="00010733" w:rsidRDefault="000061D9" w:rsidP="00010733">
      <w:pPr>
        <w:numPr>
          <w:ilvl w:val="0"/>
          <w:numId w:val="22"/>
        </w:numPr>
        <w:tabs>
          <w:tab w:val="clear" w:pos="360"/>
        </w:tabs>
        <w:spacing w:line="360" w:lineRule="auto"/>
        <w:ind w:left="540"/>
        <w:rPr>
          <w:color w:val="36353C"/>
          <w:sz w:val="28"/>
          <w:szCs w:val="28"/>
        </w:rPr>
      </w:pPr>
      <w:r>
        <w:rPr>
          <w:color w:val="36353C"/>
          <w:sz w:val="28"/>
          <w:szCs w:val="28"/>
        </w:rPr>
        <w:t>М.Е. Певзнер, В.П. Костовецкий и др. – Экология горного производства, М.: Недра, 1990г. – 235с.</w:t>
      </w:r>
    </w:p>
    <w:p w:rsidR="000061D9" w:rsidRPr="00010733" w:rsidRDefault="000061D9" w:rsidP="00010733">
      <w:pPr>
        <w:numPr>
          <w:ilvl w:val="0"/>
          <w:numId w:val="22"/>
        </w:numPr>
        <w:tabs>
          <w:tab w:val="clear" w:pos="360"/>
        </w:tabs>
        <w:spacing w:line="360" w:lineRule="auto"/>
        <w:ind w:left="540"/>
        <w:rPr>
          <w:color w:val="36353C"/>
          <w:sz w:val="28"/>
          <w:szCs w:val="28"/>
        </w:rPr>
      </w:pPr>
      <w:r>
        <w:rPr>
          <w:color w:val="36353C"/>
          <w:sz w:val="28"/>
          <w:szCs w:val="28"/>
        </w:rPr>
        <w:t>П.И. Томаков – Экология и охрана природы при открытых горных работах, МГГУ, 1994г. – 418с.</w:t>
      </w:r>
    </w:p>
    <w:p w:rsidR="00A666DC" w:rsidRPr="00A666DC" w:rsidRDefault="00A666DC" w:rsidP="0001073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666DC" w:rsidRPr="00A666DC" w:rsidSect="00DE68D3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75" w:rsidRDefault="00246875">
      <w:r>
        <w:separator/>
      </w:r>
    </w:p>
  </w:endnote>
  <w:endnote w:type="continuationSeparator" w:id="0">
    <w:p w:rsidR="00246875" w:rsidRDefault="002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75" w:rsidRDefault="00246875">
      <w:r>
        <w:separator/>
      </w:r>
    </w:p>
  </w:footnote>
  <w:footnote w:type="continuationSeparator" w:id="0">
    <w:p w:rsidR="00246875" w:rsidRDefault="0024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77D" w:rsidRDefault="00A5577D" w:rsidP="003008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77D" w:rsidRDefault="00A5577D" w:rsidP="00DE68D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77D" w:rsidRDefault="00A5577D" w:rsidP="003008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62E">
      <w:rPr>
        <w:rStyle w:val="a5"/>
        <w:noProof/>
      </w:rPr>
      <w:t>2</w:t>
    </w:r>
    <w:r>
      <w:rPr>
        <w:rStyle w:val="a5"/>
      </w:rPr>
      <w:fldChar w:fldCharType="end"/>
    </w:r>
  </w:p>
  <w:p w:rsidR="00A5577D" w:rsidRDefault="00A5577D" w:rsidP="00DE68D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CB5"/>
    <w:multiLevelType w:val="multilevel"/>
    <w:tmpl w:val="EA0A3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291389"/>
    <w:multiLevelType w:val="hybridMultilevel"/>
    <w:tmpl w:val="330CDF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6313D91"/>
    <w:multiLevelType w:val="hybridMultilevel"/>
    <w:tmpl w:val="CD9EA0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15AAA"/>
    <w:multiLevelType w:val="hybridMultilevel"/>
    <w:tmpl w:val="6F44FD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A24710"/>
    <w:multiLevelType w:val="multilevel"/>
    <w:tmpl w:val="7BA00FE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C9B204D"/>
    <w:multiLevelType w:val="multilevel"/>
    <w:tmpl w:val="25F0BBDE"/>
    <w:lvl w:ilvl="0">
      <w:start w:val="2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1185A36"/>
    <w:multiLevelType w:val="multilevel"/>
    <w:tmpl w:val="7BA00FE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F01102"/>
    <w:multiLevelType w:val="hybridMultilevel"/>
    <w:tmpl w:val="65D05C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1873B9"/>
    <w:multiLevelType w:val="multilevel"/>
    <w:tmpl w:val="25F0BBDE"/>
    <w:lvl w:ilvl="0">
      <w:start w:val="2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B4710E9"/>
    <w:multiLevelType w:val="multilevel"/>
    <w:tmpl w:val="CA2EE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D4206E5"/>
    <w:multiLevelType w:val="hybridMultilevel"/>
    <w:tmpl w:val="62663D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6C0F6A"/>
    <w:multiLevelType w:val="multilevel"/>
    <w:tmpl w:val="EA0A3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ED607F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31163D6"/>
    <w:multiLevelType w:val="multilevel"/>
    <w:tmpl w:val="95EE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0429E"/>
    <w:multiLevelType w:val="hybridMultilevel"/>
    <w:tmpl w:val="22FA24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75276FA"/>
    <w:multiLevelType w:val="hybridMultilevel"/>
    <w:tmpl w:val="80829A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8E43E1A"/>
    <w:multiLevelType w:val="multilevel"/>
    <w:tmpl w:val="CD363C5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CF182F"/>
    <w:multiLevelType w:val="hybridMultilevel"/>
    <w:tmpl w:val="AFCEE8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8A7B37"/>
    <w:multiLevelType w:val="multilevel"/>
    <w:tmpl w:val="EA0A3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32E76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33D48A9"/>
    <w:multiLevelType w:val="multilevel"/>
    <w:tmpl w:val="1FBC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7317441"/>
    <w:multiLevelType w:val="hybridMultilevel"/>
    <w:tmpl w:val="7C623D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9910E57"/>
    <w:multiLevelType w:val="multilevel"/>
    <w:tmpl w:val="CD363C5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F110795"/>
    <w:multiLevelType w:val="multilevel"/>
    <w:tmpl w:val="7BA00FE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F9262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567916A2"/>
    <w:multiLevelType w:val="hybridMultilevel"/>
    <w:tmpl w:val="C7606B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A222615"/>
    <w:multiLevelType w:val="hybridMultilevel"/>
    <w:tmpl w:val="1AC2E1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A245381"/>
    <w:multiLevelType w:val="multilevel"/>
    <w:tmpl w:val="7BA00FE2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58F7CC6"/>
    <w:multiLevelType w:val="hybridMultilevel"/>
    <w:tmpl w:val="33C6A9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A5E5A49"/>
    <w:multiLevelType w:val="hybridMultilevel"/>
    <w:tmpl w:val="A5985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D9E256D"/>
    <w:multiLevelType w:val="multilevel"/>
    <w:tmpl w:val="CD363C5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F782BA6"/>
    <w:multiLevelType w:val="multilevel"/>
    <w:tmpl w:val="CD363C5E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0EB2A6F"/>
    <w:multiLevelType w:val="multilevel"/>
    <w:tmpl w:val="6F7A2974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2"/>
  </w:num>
  <w:num w:numId="5">
    <w:abstractNumId w:val="13"/>
  </w:num>
  <w:num w:numId="6">
    <w:abstractNumId w:val="19"/>
  </w:num>
  <w:num w:numId="7">
    <w:abstractNumId w:val="24"/>
  </w:num>
  <w:num w:numId="8">
    <w:abstractNumId w:val="16"/>
  </w:num>
  <w:num w:numId="9">
    <w:abstractNumId w:val="32"/>
  </w:num>
  <w:num w:numId="10">
    <w:abstractNumId w:val="5"/>
  </w:num>
  <w:num w:numId="11">
    <w:abstractNumId w:val="8"/>
  </w:num>
  <w:num w:numId="12">
    <w:abstractNumId w:val="30"/>
  </w:num>
  <w:num w:numId="13">
    <w:abstractNumId w:val="31"/>
  </w:num>
  <w:num w:numId="14">
    <w:abstractNumId w:val="22"/>
  </w:num>
  <w:num w:numId="15">
    <w:abstractNumId w:val="27"/>
  </w:num>
  <w:num w:numId="16">
    <w:abstractNumId w:val="23"/>
  </w:num>
  <w:num w:numId="17">
    <w:abstractNumId w:val="6"/>
  </w:num>
  <w:num w:numId="18">
    <w:abstractNumId w:val="0"/>
  </w:num>
  <w:num w:numId="19">
    <w:abstractNumId w:val="4"/>
  </w:num>
  <w:num w:numId="20">
    <w:abstractNumId w:val="9"/>
  </w:num>
  <w:num w:numId="21">
    <w:abstractNumId w:val="18"/>
  </w:num>
  <w:num w:numId="22">
    <w:abstractNumId w:val="20"/>
  </w:num>
  <w:num w:numId="23">
    <w:abstractNumId w:val="11"/>
  </w:num>
  <w:num w:numId="24">
    <w:abstractNumId w:val="14"/>
  </w:num>
  <w:num w:numId="25">
    <w:abstractNumId w:val="29"/>
  </w:num>
  <w:num w:numId="26">
    <w:abstractNumId w:val="1"/>
  </w:num>
  <w:num w:numId="27">
    <w:abstractNumId w:val="10"/>
  </w:num>
  <w:num w:numId="28">
    <w:abstractNumId w:val="25"/>
  </w:num>
  <w:num w:numId="29">
    <w:abstractNumId w:val="28"/>
  </w:num>
  <w:num w:numId="30">
    <w:abstractNumId w:val="3"/>
  </w:num>
  <w:num w:numId="31">
    <w:abstractNumId w:val="26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0C"/>
    <w:rsid w:val="000061D9"/>
    <w:rsid w:val="00010733"/>
    <w:rsid w:val="00020F82"/>
    <w:rsid w:val="000220C6"/>
    <w:rsid w:val="00155590"/>
    <w:rsid w:val="0018092A"/>
    <w:rsid w:val="0018262E"/>
    <w:rsid w:val="0021390A"/>
    <w:rsid w:val="002422FC"/>
    <w:rsid w:val="00246875"/>
    <w:rsid w:val="002F729C"/>
    <w:rsid w:val="00300826"/>
    <w:rsid w:val="00323810"/>
    <w:rsid w:val="003743CA"/>
    <w:rsid w:val="003C28AA"/>
    <w:rsid w:val="00434057"/>
    <w:rsid w:val="00466E8D"/>
    <w:rsid w:val="00487D91"/>
    <w:rsid w:val="00590D12"/>
    <w:rsid w:val="005B42C5"/>
    <w:rsid w:val="0064755F"/>
    <w:rsid w:val="00675E8E"/>
    <w:rsid w:val="006C7E48"/>
    <w:rsid w:val="00725BA8"/>
    <w:rsid w:val="00740A0C"/>
    <w:rsid w:val="00794CF4"/>
    <w:rsid w:val="007A2CBE"/>
    <w:rsid w:val="00803BAD"/>
    <w:rsid w:val="0088016A"/>
    <w:rsid w:val="008E251A"/>
    <w:rsid w:val="00A020C9"/>
    <w:rsid w:val="00A5577D"/>
    <w:rsid w:val="00A666DC"/>
    <w:rsid w:val="00A9012D"/>
    <w:rsid w:val="00B50962"/>
    <w:rsid w:val="00B729C7"/>
    <w:rsid w:val="00BF32EB"/>
    <w:rsid w:val="00C05DAF"/>
    <w:rsid w:val="00C140FC"/>
    <w:rsid w:val="00C3511E"/>
    <w:rsid w:val="00C4299F"/>
    <w:rsid w:val="00C438EB"/>
    <w:rsid w:val="00C7309D"/>
    <w:rsid w:val="00CC4ADC"/>
    <w:rsid w:val="00CF2AF7"/>
    <w:rsid w:val="00D83D0E"/>
    <w:rsid w:val="00DE04B5"/>
    <w:rsid w:val="00DE68D3"/>
    <w:rsid w:val="00F13DE0"/>
    <w:rsid w:val="00F27D23"/>
    <w:rsid w:val="00F4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750AA-C0FE-40A2-9D3B-74F3591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E68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Нарушение земель горными и геологоразведочными работами</vt:lpstr>
    </vt:vector>
  </TitlesOfParts>
  <Company>Дом</Company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Нарушение земель горными и геологоразведочными работами</dc:title>
  <dc:subject/>
  <dc:creator>Валкнтинка</dc:creator>
  <cp:keywords/>
  <dc:description/>
  <cp:lastModifiedBy>admin</cp:lastModifiedBy>
  <cp:revision>2</cp:revision>
  <cp:lastPrinted>2004-12-06T21:19:00Z</cp:lastPrinted>
  <dcterms:created xsi:type="dcterms:W3CDTF">2014-04-06T22:28:00Z</dcterms:created>
  <dcterms:modified xsi:type="dcterms:W3CDTF">2014-04-06T22:28:00Z</dcterms:modified>
</cp:coreProperties>
</file>