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F6A" w:rsidRPr="003A0A59" w:rsidRDefault="003A0A59" w:rsidP="003A0A59">
      <w:pPr>
        <w:widowControl w:val="0"/>
        <w:shd w:val="clear" w:color="000000" w:fill="auto"/>
        <w:spacing w:line="360" w:lineRule="auto"/>
        <w:ind w:firstLine="709"/>
        <w:jc w:val="both"/>
        <w:rPr>
          <w:b/>
          <w:sz w:val="28"/>
          <w:szCs w:val="28"/>
        </w:rPr>
      </w:pPr>
      <w:r>
        <w:rPr>
          <w:b/>
          <w:sz w:val="28"/>
          <w:szCs w:val="28"/>
        </w:rPr>
        <w:t>Содержание</w:t>
      </w:r>
    </w:p>
    <w:p w:rsidR="003A0A59" w:rsidRDefault="003A0A59" w:rsidP="003A0A59">
      <w:pPr>
        <w:widowControl w:val="0"/>
        <w:shd w:val="clear" w:color="000000" w:fill="auto"/>
        <w:spacing w:line="360" w:lineRule="auto"/>
        <w:ind w:firstLine="709"/>
        <w:jc w:val="both"/>
        <w:rPr>
          <w:sz w:val="28"/>
          <w:szCs w:val="28"/>
        </w:rPr>
      </w:pPr>
    </w:p>
    <w:p w:rsidR="003A0A59" w:rsidRDefault="007533C6" w:rsidP="003A0A59">
      <w:pPr>
        <w:widowControl w:val="0"/>
        <w:shd w:val="clear" w:color="000000" w:fill="auto"/>
        <w:spacing w:line="360" w:lineRule="auto"/>
        <w:rPr>
          <w:sz w:val="28"/>
          <w:szCs w:val="28"/>
        </w:rPr>
      </w:pPr>
      <w:r w:rsidRPr="003A0A59">
        <w:rPr>
          <w:sz w:val="28"/>
          <w:szCs w:val="28"/>
        </w:rPr>
        <w:t>1.</w:t>
      </w:r>
      <w:r w:rsidR="003A0A59">
        <w:rPr>
          <w:sz w:val="28"/>
          <w:szCs w:val="28"/>
        </w:rPr>
        <w:t xml:space="preserve"> </w:t>
      </w:r>
      <w:r w:rsidRPr="003A0A59">
        <w:rPr>
          <w:sz w:val="28"/>
          <w:szCs w:val="28"/>
        </w:rPr>
        <w:t>Введение</w:t>
      </w:r>
    </w:p>
    <w:p w:rsidR="003A0A59" w:rsidRDefault="007533C6" w:rsidP="003A0A59">
      <w:pPr>
        <w:widowControl w:val="0"/>
        <w:shd w:val="clear" w:color="000000" w:fill="auto"/>
        <w:spacing w:line="360" w:lineRule="auto"/>
        <w:rPr>
          <w:sz w:val="28"/>
          <w:szCs w:val="28"/>
        </w:rPr>
      </w:pPr>
      <w:r w:rsidRPr="003A0A59">
        <w:rPr>
          <w:sz w:val="28"/>
          <w:szCs w:val="28"/>
        </w:rPr>
        <w:t>2.</w:t>
      </w:r>
      <w:r w:rsidR="00DF0F6A" w:rsidRPr="003A0A59">
        <w:rPr>
          <w:sz w:val="28"/>
          <w:szCs w:val="28"/>
        </w:rPr>
        <w:t>Структура религии</w:t>
      </w:r>
    </w:p>
    <w:p w:rsidR="003A0A59" w:rsidRDefault="007533C6" w:rsidP="003A0A59">
      <w:pPr>
        <w:widowControl w:val="0"/>
        <w:shd w:val="clear" w:color="000000" w:fill="auto"/>
        <w:spacing w:line="360" w:lineRule="auto"/>
        <w:rPr>
          <w:sz w:val="28"/>
          <w:szCs w:val="28"/>
        </w:rPr>
      </w:pPr>
      <w:r w:rsidRPr="003A0A59">
        <w:rPr>
          <w:sz w:val="28"/>
          <w:szCs w:val="28"/>
        </w:rPr>
        <w:t>3.</w:t>
      </w:r>
      <w:r w:rsidR="003A0A59">
        <w:rPr>
          <w:sz w:val="28"/>
          <w:szCs w:val="28"/>
        </w:rPr>
        <w:t xml:space="preserve"> </w:t>
      </w:r>
      <w:r w:rsidR="00DF0F6A" w:rsidRPr="003A0A59">
        <w:rPr>
          <w:sz w:val="28"/>
          <w:szCs w:val="28"/>
        </w:rPr>
        <w:t>С каких позиций изучают религию</w:t>
      </w:r>
    </w:p>
    <w:p w:rsidR="003A0A59" w:rsidRDefault="007533C6" w:rsidP="003A0A59">
      <w:pPr>
        <w:widowControl w:val="0"/>
        <w:shd w:val="clear" w:color="000000" w:fill="auto"/>
        <w:spacing w:line="360" w:lineRule="auto"/>
        <w:rPr>
          <w:sz w:val="28"/>
          <w:szCs w:val="28"/>
        </w:rPr>
      </w:pPr>
      <w:r w:rsidRPr="003A0A59">
        <w:rPr>
          <w:sz w:val="28"/>
          <w:szCs w:val="28"/>
        </w:rPr>
        <w:t>4.</w:t>
      </w:r>
      <w:r w:rsidR="003A0A59">
        <w:rPr>
          <w:sz w:val="28"/>
          <w:szCs w:val="28"/>
        </w:rPr>
        <w:t xml:space="preserve"> </w:t>
      </w:r>
      <w:r w:rsidR="00DF0F6A" w:rsidRPr="003A0A59">
        <w:rPr>
          <w:sz w:val="28"/>
          <w:szCs w:val="28"/>
        </w:rPr>
        <w:t>Проблема возникновения религии</w:t>
      </w:r>
    </w:p>
    <w:p w:rsidR="003A0A59" w:rsidRDefault="007533C6" w:rsidP="003A0A59">
      <w:pPr>
        <w:widowControl w:val="0"/>
        <w:shd w:val="clear" w:color="000000" w:fill="auto"/>
        <w:spacing w:line="360" w:lineRule="auto"/>
        <w:rPr>
          <w:sz w:val="28"/>
          <w:szCs w:val="28"/>
        </w:rPr>
      </w:pPr>
      <w:r w:rsidRPr="003A0A59">
        <w:rPr>
          <w:sz w:val="28"/>
          <w:szCs w:val="28"/>
        </w:rPr>
        <w:t>5.</w:t>
      </w:r>
      <w:r w:rsidR="003A0A59">
        <w:rPr>
          <w:sz w:val="28"/>
          <w:szCs w:val="28"/>
        </w:rPr>
        <w:t xml:space="preserve"> </w:t>
      </w:r>
      <w:r w:rsidRPr="003A0A59">
        <w:rPr>
          <w:sz w:val="28"/>
          <w:szCs w:val="28"/>
        </w:rPr>
        <w:t>К</w:t>
      </w:r>
      <w:r w:rsidR="00DF0F6A" w:rsidRPr="003A0A59">
        <w:rPr>
          <w:sz w:val="28"/>
          <w:szCs w:val="28"/>
        </w:rPr>
        <w:t>лассификация религий</w:t>
      </w:r>
    </w:p>
    <w:p w:rsidR="003A0A59" w:rsidRDefault="009C6411" w:rsidP="003A0A59">
      <w:pPr>
        <w:widowControl w:val="0"/>
        <w:shd w:val="clear" w:color="000000" w:fill="auto"/>
        <w:spacing w:line="360" w:lineRule="auto"/>
        <w:rPr>
          <w:sz w:val="28"/>
          <w:szCs w:val="28"/>
        </w:rPr>
      </w:pPr>
      <w:r w:rsidRPr="003A0A59">
        <w:rPr>
          <w:sz w:val="28"/>
          <w:szCs w:val="28"/>
        </w:rPr>
        <w:t>Вывод</w:t>
      </w:r>
    </w:p>
    <w:p w:rsidR="00DF0F6A" w:rsidRPr="003A0A59" w:rsidRDefault="007533C6" w:rsidP="003A0A59">
      <w:pPr>
        <w:widowControl w:val="0"/>
        <w:shd w:val="clear" w:color="000000" w:fill="auto"/>
        <w:spacing w:line="360" w:lineRule="auto"/>
        <w:rPr>
          <w:sz w:val="28"/>
          <w:szCs w:val="28"/>
        </w:rPr>
      </w:pPr>
      <w:r w:rsidRPr="003A0A59">
        <w:rPr>
          <w:sz w:val="28"/>
          <w:szCs w:val="28"/>
        </w:rPr>
        <w:t>Список использованной литературы:</w:t>
      </w:r>
    </w:p>
    <w:p w:rsidR="00DF0F6A" w:rsidRPr="003A0A59" w:rsidRDefault="00DF0F6A" w:rsidP="003A0A59">
      <w:pPr>
        <w:widowControl w:val="0"/>
        <w:shd w:val="clear" w:color="000000" w:fill="auto"/>
        <w:spacing w:line="360" w:lineRule="auto"/>
        <w:ind w:firstLine="709"/>
        <w:jc w:val="both"/>
        <w:rPr>
          <w:sz w:val="28"/>
          <w:szCs w:val="28"/>
        </w:rPr>
      </w:pPr>
    </w:p>
    <w:p w:rsidR="00DF0F6A" w:rsidRPr="003A0A59" w:rsidRDefault="003A0A59" w:rsidP="003A0A59">
      <w:pPr>
        <w:widowControl w:val="0"/>
        <w:shd w:val="clear" w:color="000000" w:fill="auto"/>
        <w:spacing w:line="360" w:lineRule="auto"/>
        <w:ind w:firstLine="709"/>
        <w:jc w:val="both"/>
        <w:rPr>
          <w:b/>
          <w:sz w:val="28"/>
          <w:szCs w:val="28"/>
        </w:rPr>
      </w:pPr>
      <w:r>
        <w:rPr>
          <w:sz w:val="28"/>
          <w:szCs w:val="28"/>
        </w:rPr>
        <w:br w:type="page"/>
      </w:r>
      <w:r w:rsidRPr="003A0A59">
        <w:rPr>
          <w:b/>
          <w:sz w:val="28"/>
          <w:szCs w:val="28"/>
        </w:rPr>
        <w:t>1. Введение</w:t>
      </w:r>
    </w:p>
    <w:p w:rsidR="003A0A59" w:rsidRDefault="003A0A59" w:rsidP="003A0A59">
      <w:pPr>
        <w:widowControl w:val="0"/>
        <w:shd w:val="clear" w:color="000000" w:fill="auto"/>
        <w:spacing w:line="360" w:lineRule="auto"/>
        <w:ind w:firstLine="709"/>
        <w:jc w:val="both"/>
        <w:rPr>
          <w:sz w:val="28"/>
          <w:szCs w:val="28"/>
        </w:rPr>
      </w:pP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Религия - особая форма мировоззрения и человеческих взаимоотношений, основу которой составляет вера в сверхъестественное. религиозная вера в сверхъестественное, культивирования и почитание сакральных смыслов делает все, связанное с верой, священным. Структура религиозной культуры: религиозное сознание, религиозная деятельность, религиозные организации. Центральный цепь религиозного сознания - религиозная вера, религиозные чувства и вероучения, символически закрепляются в различных священных текстах, религиозных канонах, догмах, теологических (богословских) произведениях, произведениях религиозного искусства и архитектуры.</w:t>
      </w:r>
    </w:p>
    <w:p w:rsidR="00B921E1" w:rsidRPr="003A0A59" w:rsidRDefault="00B921E1" w:rsidP="003A0A59">
      <w:pPr>
        <w:widowControl w:val="0"/>
        <w:shd w:val="clear" w:color="000000" w:fill="auto"/>
        <w:spacing w:line="360" w:lineRule="auto"/>
        <w:ind w:firstLine="709"/>
        <w:jc w:val="both"/>
        <w:rPr>
          <w:sz w:val="28"/>
          <w:szCs w:val="28"/>
        </w:rPr>
      </w:pPr>
      <w:r w:rsidRPr="003A0A59">
        <w:rPr>
          <w:sz w:val="28"/>
          <w:szCs w:val="28"/>
        </w:rPr>
        <w:t>Религиозная культура - это совокупность имеющихся в религии способов и приемов осуществления бытия человека, которые реализуются в религиозной деятельности и представлены в ее продуктах, несущих религиозные значения и смыслы, передаваемых и осваиваемых новыми поколениями.</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Религию можно воспринимать как феномен, элемент или функцию</w:t>
      </w:r>
      <w:r w:rsidR="003A0A59" w:rsidRPr="003A0A59">
        <w:rPr>
          <w:sz w:val="28"/>
          <w:szCs w:val="28"/>
        </w:rPr>
        <w:t xml:space="preserve"> </w:t>
      </w:r>
      <w:r w:rsidRPr="003A0A59">
        <w:rPr>
          <w:sz w:val="28"/>
          <w:szCs w:val="28"/>
        </w:rPr>
        <w:t>человеческой культуры. В подобном контексте сама культура выступает как совокупность представлений людей об окружающем их мире, в котором они</w:t>
      </w:r>
      <w:r w:rsidR="003A0A59" w:rsidRPr="003A0A59">
        <w:rPr>
          <w:sz w:val="28"/>
          <w:szCs w:val="28"/>
        </w:rPr>
        <w:t xml:space="preserve"> </w:t>
      </w:r>
      <w:r w:rsidRPr="003A0A59">
        <w:rPr>
          <w:sz w:val="28"/>
          <w:szCs w:val="28"/>
        </w:rPr>
        <w:t>рождаются, воспитываются и живут. Культура, иными словами, - результат</w:t>
      </w:r>
      <w:r w:rsidR="003A0A59" w:rsidRPr="003A0A59">
        <w:rPr>
          <w:sz w:val="28"/>
          <w:szCs w:val="28"/>
        </w:rPr>
        <w:t xml:space="preserve"> </w:t>
      </w:r>
      <w:r w:rsidRPr="003A0A59">
        <w:rPr>
          <w:sz w:val="28"/>
          <w:szCs w:val="28"/>
        </w:rPr>
        <w:t>взаимодействия людей с той реальностью, в которой они физически</w:t>
      </w:r>
      <w:r w:rsidR="003A0A59" w:rsidRPr="003A0A59">
        <w:rPr>
          <w:sz w:val="28"/>
          <w:szCs w:val="28"/>
        </w:rPr>
        <w:t xml:space="preserve"> </w:t>
      </w:r>
      <w:r w:rsidRPr="003A0A59">
        <w:rPr>
          <w:sz w:val="28"/>
          <w:szCs w:val="28"/>
        </w:rPr>
        <w:t>пребывают.</w:t>
      </w:r>
      <w:r w:rsidR="003A0A59" w:rsidRPr="003A0A59">
        <w:rPr>
          <w:sz w:val="28"/>
          <w:szCs w:val="28"/>
        </w:rPr>
        <w:t xml:space="preserve"> </w:t>
      </w:r>
      <w:r w:rsidRPr="003A0A59">
        <w:rPr>
          <w:sz w:val="28"/>
          <w:szCs w:val="28"/>
        </w:rPr>
        <w:t>В</w:t>
      </w:r>
      <w:r w:rsidR="003A0A59" w:rsidRPr="003A0A59">
        <w:rPr>
          <w:sz w:val="28"/>
          <w:szCs w:val="28"/>
        </w:rPr>
        <w:t xml:space="preserve"> </w:t>
      </w:r>
      <w:r w:rsidRPr="003A0A59">
        <w:rPr>
          <w:sz w:val="28"/>
          <w:szCs w:val="28"/>
        </w:rPr>
        <w:t>отличие</w:t>
      </w:r>
      <w:r w:rsidR="003A0A59" w:rsidRPr="003A0A59">
        <w:rPr>
          <w:sz w:val="28"/>
          <w:szCs w:val="28"/>
        </w:rPr>
        <w:t xml:space="preserve"> </w:t>
      </w:r>
      <w:r w:rsidRPr="003A0A59">
        <w:rPr>
          <w:sz w:val="28"/>
          <w:szCs w:val="28"/>
        </w:rPr>
        <w:t xml:space="preserve">от этого религия может быть представлена как сумма опыта, впечатлений, умозаключений и деятельности отдельного человека или сообществ людей относительно того, что мнится им реальностью более высокого порядка. </w:t>
      </w:r>
    </w:p>
    <w:p w:rsidR="00DF0F6A" w:rsidRPr="003A0A59" w:rsidRDefault="00DF0F6A" w:rsidP="003A0A59">
      <w:pPr>
        <w:widowControl w:val="0"/>
        <w:shd w:val="clear" w:color="000000" w:fill="auto"/>
        <w:spacing w:line="360" w:lineRule="auto"/>
        <w:ind w:firstLine="709"/>
        <w:jc w:val="both"/>
        <w:rPr>
          <w:sz w:val="28"/>
          <w:szCs w:val="28"/>
        </w:rPr>
      </w:pPr>
    </w:p>
    <w:p w:rsidR="00DF0F6A" w:rsidRPr="003A0A59" w:rsidRDefault="003A0A59" w:rsidP="003A0A59">
      <w:pPr>
        <w:widowControl w:val="0"/>
        <w:shd w:val="clear" w:color="000000" w:fill="auto"/>
        <w:spacing w:line="360" w:lineRule="auto"/>
        <w:ind w:firstLine="709"/>
        <w:jc w:val="both"/>
        <w:rPr>
          <w:b/>
          <w:sz w:val="28"/>
          <w:szCs w:val="28"/>
        </w:rPr>
      </w:pPr>
      <w:r>
        <w:rPr>
          <w:b/>
          <w:sz w:val="28"/>
          <w:szCs w:val="28"/>
        </w:rPr>
        <w:br w:type="page"/>
      </w:r>
      <w:r w:rsidR="009C6411" w:rsidRPr="003A0A59">
        <w:rPr>
          <w:b/>
          <w:sz w:val="28"/>
          <w:szCs w:val="28"/>
        </w:rPr>
        <w:t>2</w:t>
      </w:r>
      <w:r>
        <w:rPr>
          <w:b/>
          <w:sz w:val="28"/>
          <w:szCs w:val="28"/>
        </w:rPr>
        <w:t>. Структура религии</w:t>
      </w:r>
    </w:p>
    <w:p w:rsidR="003A0A59" w:rsidRDefault="003A0A59" w:rsidP="003A0A59">
      <w:pPr>
        <w:widowControl w:val="0"/>
        <w:shd w:val="clear" w:color="000000" w:fill="auto"/>
        <w:spacing w:line="360" w:lineRule="auto"/>
        <w:ind w:firstLine="709"/>
        <w:jc w:val="both"/>
        <w:rPr>
          <w:sz w:val="28"/>
          <w:szCs w:val="28"/>
        </w:rPr>
      </w:pP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 xml:space="preserve">Дать точное и однозначное определение понятия религия невозможно. В науке таких определений существует множество. Они зависят от мировоззрения тех ученых которые их формулируют. Если спросить любого человека, что такое религия, то в большинстве случаев он ответит: «Вера в Бога.» </w:t>
      </w:r>
    </w:p>
    <w:p w:rsidR="00DF0F6A" w:rsidRPr="003A0A59" w:rsidRDefault="00053BCE" w:rsidP="003A0A59">
      <w:pPr>
        <w:widowControl w:val="0"/>
        <w:shd w:val="clear" w:color="000000" w:fill="auto"/>
        <w:spacing w:line="360" w:lineRule="auto"/>
        <w:ind w:firstLine="709"/>
        <w:jc w:val="both"/>
        <w:rPr>
          <w:sz w:val="28"/>
          <w:szCs w:val="28"/>
        </w:rPr>
      </w:pPr>
      <w:r w:rsidRPr="003A0A59">
        <w:rPr>
          <w:sz w:val="28"/>
          <w:szCs w:val="28"/>
        </w:rPr>
        <w:t xml:space="preserve">Термин «религия» латинского происхождения и означает «благочестие, святыня». </w:t>
      </w:r>
      <w:r w:rsidR="00DF0F6A" w:rsidRPr="003A0A59">
        <w:rPr>
          <w:sz w:val="28"/>
          <w:szCs w:val="28"/>
        </w:rPr>
        <w:t>Это слово впервые было использовано в речах знаменитого римского оратора и политика 1в. до н. э. Цицерона, где он противопоставлял религию. другому термину, обозначавшему</w:t>
      </w:r>
      <w:r w:rsidR="003A0A59" w:rsidRPr="003A0A59">
        <w:rPr>
          <w:sz w:val="28"/>
          <w:szCs w:val="28"/>
        </w:rPr>
        <w:t xml:space="preserve"> </w:t>
      </w:r>
      <w:r w:rsidR="00DF0F6A" w:rsidRPr="003A0A59">
        <w:rPr>
          <w:sz w:val="28"/>
          <w:szCs w:val="28"/>
        </w:rPr>
        <w:t>суеверие (темное, простонародное, мифическое верование).</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Слово «религия»</w:t>
      </w:r>
      <w:r w:rsidR="003A0A59" w:rsidRPr="003A0A59">
        <w:rPr>
          <w:sz w:val="28"/>
          <w:szCs w:val="28"/>
        </w:rPr>
        <w:t xml:space="preserve"> </w:t>
      </w:r>
      <w:r w:rsidRPr="003A0A59">
        <w:rPr>
          <w:sz w:val="28"/>
          <w:szCs w:val="28"/>
        </w:rPr>
        <w:t>вошло в обиход в первые века христианства и подчеркивало , что новая вера - не дикое суеверие, а глубокая философская и</w:t>
      </w:r>
      <w:r w:rsidR="003A0A59" w:rsidRPr="003A0A59">
        <w:rPr>
          <w:sz w:val="28"/>
          <w:szCs w:val="28"/>
        </w:rPr>
        <w:t xml:space="preserve"> </w:t>
      </w:r>
      <w:r w:rsidRPr="003A0A59">
        <w:rPr>
          <w:sz w:val="28"/>
          <w:szCs w:val="28"/>
        </w:rPr>
        <w:t>нравственная</w:t>
      </w:r>
      <w:r w:rsidR="003A0A59" w:rsidRPr="003A0A59">
        <w:rPr>
          <w:sz w:val="28"/>
          <w:szCs w:val="28"/>
        </w:rPr>
        <w:t xml:space="preserve"> </w:t>
      </w:r>
      <w:r w:rsidRPr="003A0A59">
        <w:rPr>
          <w:sz w:val="28"/>
          <w:szCs w:val="28"/>
        </w:rPr>
        <w:t>система.</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Религия может</w:t>
      </w:r>
      <w:r w:rsidR="003A0A59" w:rsidRPr="003A0A59">
        <w:rPr>
          <w:sz w:val="28"/>
          <w:szCs w:val="28"/>
        </w:rPr>
        <w:t xml:space="preserve"> </w:t>
      </w:r>
      <w:r w:rsidRPr="003A0A59">
        <w:rPr>
          <w:sz w:val="28"/>
          <w:szCs w:val="28"/>
        </w:rPr>
        <w:t>быть рассмотрена в разных ракурсах: с точки зрения психологии человека, с исторической, социальной, с какой угодно, но определение этого понятия будет в решающей степени зависеть от главного: признания существования</w:t>
      </w:r>
      <w:r w:rsidR="003A0A59" w:rsidRPr="003A0A59">
        <w:rPr>
          <w:sz w:val="28"/>
          <w:szCs w:val="28"/>
        </w:rPr>
        <w:t xml:space="preserve"> </w:t>
      </w:r>
      <w:r w:rsidRPr="003A0A59">
        <w:rPr>
          <w:sz w:val="28"/>
          <w:szCs w:val="28"/>
        </w:rPr>
        <w:t>или</w:t>
      </w:r>
      <w:r w:rsidR="003A0A59" w:rsidRPr="003A0A59">
        <w:rPr>
          <w:sz w:val="28"/>
          <w:szCs w:val="28"/>
        </w:rPr>
        <w:t xml:space="preserve"> </w:t>
      </w:r>
      <w:r w:rsidRPr="003A0A59">
        <w:rPr>
          <w:sz w:val="28"/>
          <w:szCs w:val="28"/>
        </w:rPr>
        <w:t>не существования высших сил, т. е. Бога или богов. Религия — очень сложное и многоплановое явление. Попытаемся выделить ее главные элементы.</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 xml:space="preserve">1. Изначальным элементом всякой религии является вера. Верующим может быть человек образованный, много знающий, но может быть и не имеющий никакого образования. По отношению к вере первый и второй будут равны. Вера, идущая от сердца, многократно ценнее для религии, чем идущая от разума и логики! Она предполагает в первую очередь религиозное чувство, настроение, эмоции. Вера наполняется содержанием и питается от религиозных текстов, изображений (например, икон), богослужений. Важную роль в этом смысле играет общение людей, так как представление о Боге и «высших силах» может возникнуть, но не сможет быть облечено в конкретные образы и систему, если человек находится в изоляции от сообщества себе подобных. Но подлинная вера всегда проста, чиста и обязательно наивна. Она может рождаться стихийно, интуитивно, из созерцания мира. </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Вера вечно и неизменно пребывает с человеком, но в процессе общения верующих людей между собой она часто (но совершенно не обязательно) конкретизируется. Возникает образ Бога или богов, имеющих конкретные имена, названия и атрибуты (свойства) и появляется возможность общения с Ним или с ними, утверждается истинность священных текстов и догматов (вечных абсолютных истин, принимаемых на веру), авторитет пророков, основателей церкви и священства.</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Вера всегда была и остается важнейшим свойством чело¬веческого сознания, важнейшим способом и мерилом его духовной жизни.</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2. Наряду с простой чувственной верой может существовать и более систематическая, специально разрабатываемая для данной религии совокупность принципов, идей, понятий, т.е. ее учение. Это может быть учение о богах или Боге, об отношениях Бога и мира. Бога и человека, о правилах жизни и поведения в обществе (этики и морали), о церковном искусстве и т.п. Создатели религиозного учения — специально образованные и подготовленные люди, многие из которых обладают особыми (с точки зрения данной религии) способностями общаться с Богом, получать некую высшую информацию, недоступную остальным. Религиозное вероучение создается философами (религиозная философия) и теологами. В русском языке может применяться полный аналог слова «теология» — богословие. Если религиозные философы занимаются наиболее общими вопросами устройства и функционирования божьего мира, то богословы излагают и обосновывают конкретные аспекты данного вероучения, изучают и толкуют священные тексты. Богословие, как и всякая наука, имеет отрасли, например, нравственное богословие.</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3. Религия не может существовать без какой-либо религиозной деятельности. Миссионеры проповедуют и распространяют свою веру, теологи сочиняют научные труды, преподаватели преподают основы своей религии и т.д. Но стержень религиозной деятельности — это культ (с лат. возделывание, уход, почитание). Под культом пони</w:t>
      </w:r>
      <w:r w:rsidR="00C70C54" w:rsidRPr="003A0A59">
        <w:rPr>
          <w:sz w:val="28"/>
          <w:szCs w:val="28"/>
        </w:rPr>
        <w:t>мается вся совокупность действий</w:t>
      </w:r>
      <w:r w:rsidRPr="003A0A59">
        <w:rPr>
          <w:sz w:val="28"/>
          <w:szCs w:val="28"/>
        </w:rPr>
        <w:t>, которые совершают верующие с целью поклонения Богу, богам или каким-либо сверхъестественным силам. Это обряды, богослужения, молитвы, проповеди, религиозные праздники.</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Обряды и другие культовые действия могут быть магическими (от лат.- чародейство, колдовство, волшебство), т.е. такими, с помощью которых особые люди или служители культа пытаются таинственным, непознаваемым способом воздействовать на окружающий мир, на других людей, изменить природу и свойства тех или иных предметов. Иногда говорят о «белой» и «черной» магии, то есть колдовстве с привлечением светлых, божественных сил и темных сил дьявола. Однако магические колдовские действия всегда осуждались и осуждаются большинством религий и церквей, где считаются «происками нечистой силы». Другая разновидность культовых действий — символические обряды— у</w:t>
      </w:r>
      <w:r w:rsidR="00C70C54" w:rsidRPr="003A0A59">
        <w:rPr>
          <w:sz w:val="28"/>
          <w:szCs w:val="28"/>
        </w:rPr>
        <w:t>с</w:t>
      </w:r>
      <w:r w:rsidRPr="003A0A59">
        <w:rPr>
          <w:sz w:val="28"/>
          <w:szCs w:val="28"/>
        </w:rPr>
        <w:t>ловный вещественный опознавательный знак, которые только изображают или имитируют действия какого-либо божества с целью напоминания о нем.</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Можно выделить также определенную группу обрядов и других религиозных действий, которые явно не относятся к колдовству или волшебству, но, с точки зрения верующих людей, содержат сверхъестественный, таинственный и непостижимый элемент. Они обычно направлены на то, чтобы «раскрыть Бога в себе самом», соединиться с ним путем «растворения в Боге» собственного сознания. Такие действия обычно называют мистическими (от гр.- таинственный). Мистические обряды могут воздействовать не на всех, а только на посвященных во внутренний смысл данного религиозного учения. Элементы мистики присутствуют во многих религиях, в том числе и великих мировых. Некоторые религии (как древние, так и современные), в учении которых преобладает мистический элемент, религиоведы так и называют — мистическими.</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Для того, чтобы осуществлять культ, необходимы церковное здание, храм (или молитвенный дом), церковное искусство, предметы культа (утварь, облачения священства и т.п.) и многое другое. Для совершения культовых действий в большинстве религий требуются специально подготовленные священнослужители. 0ни могут восприниматься как носители особых свойств, приближающих их к Богу, например, обладать божественной благодатью, как православные и католические священники (см. темы VI, VII, IX, X), а могут быть и просто организаторами и руководителями богослужений, как в протестантизме или исламе (см. темы VIII, XI). Каждая религия разрабатывает свои правила отправления культа. Один культ может быть сложным, торжественным,</w:t>
      </w:r>
      <w:r w:rsidR="0048011E" w:rsidRPr="003A0A59">
        <w:rPr>
          <w:sz w:val="28"/>
          <w:szCs w:val="28"/>
        </w:rPr>
        <w:t xml:space="preserve"> детально утвержденным, другой - </w:t>
      </w:r>
      <w:r w:rsidRPr="003A0A59">
        <w:rPr>
          <w:sz w:val="28"/>
          <w:szCs w:val="28"/>
        </w:rPr>
        <w:t>простым, дешевым, а возможно и допускающим импровизацию.</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Любой из перечисленных элементов культа — храм, предметы культа, священство — может отсутствовать в некоторых религиях. Существуют такие религии, где культу придается столь малое значение, что он может быть практически незаметен. Но в целом роль культа в религии чрезвычайно велика: люди, осуществляя культ, общаются друг с другом, обмениваются эмоциями и информацией, любуются великолепными произведениями архитектуры, живописи, слушают молитвенную музыку, священные тексты. Все это на порядок увеличивает религиозные чувства людей, соединяет их и помогает в достижении высшей духовности.</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4. В процессе отправления культов и всей своей религиозной деятельности люди объединяются в сообщества, называемые общинами, церквями (необходимо отличать понятие церковь как организация от того же самого понятия, но в значении церковное здание). Иногда вместо слов церковь или религия (не религия вообще, а конкретная религия) употребляют термин конфессия. В русском языке к этому термину ближе всего по значения слово вероисповедание (говорят, например, «человек православного вероисповедания»).</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Смысл и суть объединения верующих по-разному понимаются и трактуются в разных религиях. Например, в православном богословии церковь — это соединение всех православных: живущих ныне, а также уже умерших, т. е. пребывающих в «жизни вечной» (учение о видимой и невидимой церкви). В этом случае церковь выступает в качестве некоего вневременного и непространственного начала. В других религиях под церковью понимается просто объединение единоверцев, признающих определенные догматы, правила и нормы поведения. Некоторые из церквей делают акцент на особую «посвященность» и изолированность своих членов от всех окружающих, другие, наоборот, открыты и доступны для всех.</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Обычно у религиозных объединений существует организационная структура: органы управления, объединительный центр (например, римский папа, патриархия и т.п.), монашество со своей специфической организацией; иерархия (соподчинение) духовенства. Существуют религиозные учебные заведения, готовящие священников, академии, научные подразделения, хозяйственные организации и т.п. Хотя все перечисленное абсолютно не обязательно для всех религий.</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Церковью обычно именуют крупное религиозное объединение, имеющее глубокие духовные традиции, проверенные временем. Отношения в церквях упорядочены веками, зачастую в них имеется деление на священнослужителей и простых мирян. Последователей у каждой церкви, как правило, очень много, в основной своей массе они анонимны (т.е. учет церковью не ведется), их религиозная деятельность, и жизнь постоянно не контролируется, за ними остается относительная свобода мыслей и поведения (в рамках учения данной церкви).</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 xml:space="preserve">От церквей принято отличать секты. Это слово несет на себе негативную окраску, хотя в буквальном переводе с греческого оно означает всего лишь учение, направление, школа. Сектой может являться оппозиционное течение внутри какой-либо церкви, которое может превратиться со временем и в господствующее, а может бесследно исчезнуть. На практике секты понимаются более узко: как группы, складывающиеся вокруг какого-либо лидера-авторитета. Они отличаются замкнутостью, изолированностью, строгим контролем за своими членами, распространяющимся не только на их религиозную, но и на всю частную жизнь. </w:t>
      </w:r>
    </w:p>
    <w:p w:rsidR="007533C6" w:rsidRPr="003A0A59" w:rsidRDefault="007533C6" w:rsidP="003A0A59">
      <w:pPr>
        <w:widowControl w:val="0"/>
        <w:shd w:val="clear" w:color="000000" w:fill="auto"/>
        <w:spacing w:line="360" w:lineRule="auto"/>
        <w:ind w:firstLine="709"/>
        <w:jc w:val="both"/>
        <w:rPr>
          <w:b/>
          <w:sz w:val="28"/>
          <w:szCs w:val="28"/>
        </w:rPr>
      </w:pPr>
    </w:p>
    <w:p w:rsidR="00DF0F6A" w:rsidRPr="003A0A59" w:rsidRDefault="009C6411" w:rsidP="003A0A59">
      <w:pPr>
        <w:widowControl w:val="0"/>
        <w:shd w:val="clear" w:color="000000" w:fill="auto"/>
        <w:spacing w:line="360" w:lineRule="auto"/>
        <w:ind w:firstLine="709"/>
        <w:jc w:val="both"/>
        <w:rPr>
          <w:sz w:val="28"/>
          <w:szCs w:val="28"/>
        </w:rPr>
      </w:pPr>
      <w:r w:rsidRPr="003A0A59">
        <w:rPr>
          <w:b/>
          <w:sz w:val="28"/>
          <w:szCs w:val="28"/>
        </w:rPr>
        <w:t>3</w:t>
      </w:r>
      <w:r w:rsidR="00DF0F6A" w:rsidRPr="003A0A59">
        <w:rPr>
          <w:b/>
          <w:sz w:val="28"/>
          <w:szCs w:val="28"/>
        </w:rPr>
        <w:t>. С каких позиций изучают религию</w:t>
      </w:r>
    </w:p>
    <w:p w:rsidR="003A0A59" w:rsidRDefault="003A0A59" w:rsidP="003A0A59">
      <w:pPr>
        <w:widowControl w:val="0"/>
        <w:shd w:val="clear" w:color="000000" w:fill="auto"/>
        <w:spacing w:line="360" w:lineRule="auto"/>
        <w:ind w:firstLine="709"/>
        <w:jc w:val="both"/>
        <w:rPr>
          <w:sz w:val="28"/>
          <w:szCs w:val="28"/>
        </w:rPr>
      </w:pP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Может ли существовать объективная и беспристрастная наука, а вслед за ней и учебная дисциплина, изучающая религию? Не спешите говорить «да» или «нет»: этот вопрос не имеет однозначного ответа.</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Среди научных подходов к изучению религии выделяются три:</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 xml:space="preserve">1. Конфессиональный— церковный, вероисповедальный т.е. религиозный. Так как ученые, придерживающиеся такого подхода, принадлежат к конкретным концессиям (церквям, религиям), то они, выстраивая картину развития религии, сравнивая и сопоставляя разные религиозные учения, имеют своей конечной целью утвердить истинность своей религии, доказать ее превосходство над другими. Иногда бывает так, что, рассматривая историю религий как исторический процесс, они вообще не включают в общий обзор сведения о «своей» религии, считая, что она должна рассматриваться отдельно, вне общего течения истории, по особой методологии. Такой подход можно назвать еще апологетическим. </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2. Атеистический или натуралистический, рассматривающий веру людей в Бога как ошибку, временное, преходящее, но занимающее определенное место в истории явление. Для этого подхода более важной является не столько сама религия, сколько история ее изживания в человеческом сознании. Как правило, исследователи, стоящие на атеистических позициях, уделяют большое внимание социальной, экономической, политической стороне религиозной жизни, тонкости же вероучения их интересуют в гораздо меньшей степени, а иногда даже отвлекают и раздражают как что-то незначительное и даже смешное.</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 xml:space="preserve">3. Феноменологический— </w:t>
      </w:r>
      <w:r w:rsidR="0048011E" w:rsidRPr="003A0A59">
        <w:rPr>
          <w:sz w:val="28"/>
          <w:szCs w:val="28"/>
        </w:rPr>
        <w:t>явление</w:t>
      </w:r>
      <w:r w:rsidRPr="003A0A59">
        <w:rPr>
          <w:sz w:val="28"/>
          <w:szCs w:val="28"/>
        </w:rPr>
        <w:t>, данность подход, с точки зрения которого религия описывается и изучается вне связи с проблемой бытия или небытия Бога. Если религия существует как явление, следовательно, ее можно и нужно изучать. Большую роль в феноменологическом изучении религий сыграли историки культуры, археологи, этнографы, искусствоведы, т.е. все исследователи, сферы интересов которых естественным образом соприкасались с религиозной жизнью, как в древности, так и в настоящее время. Их может интересовать историческая роль церкви, которую они считают на каких-то этапах реакционной, мешающей человеческому прогрессу, либо положительной и прогрессивной, либо нейтральной к нему.</w:t>
      </w:r>
    </w:p>
    <w:p w:rsidR="007533C6" w:rsidRPr="003A0A59" w:rsidRDefault="007533C6" w:rsidP="003A0A59">
      <w:pPr>
        <w:widowControl w:val="0"/>
        <w:shd w:val="clear" w:color="000000" w:fill="auto"/>
        <w:spacing w:line="360" w:lineRule="auto"/>
        <w:ind w:firstLine="709"/>
        <w:jc w:val="both"/>
        <w:rPr>
          <w:b/>
          <w:sz w:val="28"/>
          <w:szCs w:val="28"/>
        </w:rPr>
      </w:pPr>
    </w:p>
    <w:p w:rsidR="00DF0F6A" w:rsidRPr="003A0A59" w:rsidRDefault="009C6411" w:rsidP="003A0A59">
      <w:pPr>
        <w:widowControl w:val="0"/>
        <w:shd w:val="clear" w:color="000000" w:fill="auto"/>
        <w:spacing w:line="360" w:lineRule="auto"/>
        <w:ind w:firstLine="709"/>
        <w:jc w:val="both"/>
        <w:rPr>
          <w:sz w:val="28"/>
          <w:szCs w:val="28"/>
        </w:rPr>
      </w:pPr>
      <w:r w:rsidRPr="003A0A59">
        <w:rPr>
          <w:b/>
          <w:sz w:val="28"/>
          <w:szCs w:val="28"/>
        </w:rPr>
        <w:t>4</w:t>
      </w:r>
      <w:r w:rsidR="00DF0F6A" w:rsidRPr="003A0A59">
        <w:rPr>
          <w:b/>
          <w:sz w:val="28"/>
          <w:szCs w:val="28"/>
        </w:rPr>
        <w:t>. Проблема возникновения религии</w:t>
      </w:r>
    </w:p>
    <w:p w:rsidR="003A0A59" w:rsidRDefault="003A0A59" w:rsidP="003A0A59">
      <w:pPr>
        <w:widowControl w:val="0"/>
        <w:shd w:val="clear" w:color="000000" w:fill="auto"/>
        <w:spacing w:line="360" w:lineRule="auto"/>
        <w:ind w:firstLine="709"/>
        <w:jc w:val="both"/>
        <w:rPr>
          <w:sz w:val="28"/>
          <w:szCs w:val="28"/>
        </w:rPr>
      </w:pP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Вопрос о том, как и когда, возникла религия, — сложный дискуссионный и философский вопрос. На него можно дать два взаимоисключающих ответа.</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1. Религия появилась вместе с человеком. В этом случае человек (что согласуется с библейской версией) должен был быть создан Богом в результате акта творения. Религия возникла потому, что существуют Бог и человек, который способен воспринимать Бога. Сторонники этой точки зрения говорят, что если бы Бога не было, то не возникло бы и понятия о нем в человеческом сознании. Таким образом, вопрос о возникновении религии снимается: она существует исконно.</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2. Религия — продукт развития человеческого сознания, т. е. человек сам создал (придумал) Бога или богов, пытаясь осознать и объяснить окружающий мир. Поначалу древние люди были атеистами, но вместе с искусством, зачатками науки, языком у них появились элементы религиозного мировоззрения. Постепенно они усложнялись и систематизировались. Отправной точкой для такого воззрения стала теория происхождения человека и его сознания в процессе биологической эволюции. Эта теория (гипотеза) достаточно стройна, но имеет два «слабых места»: 1) происхождение человека от обезьяноподобных (либо иных зоологических) предков никак не может считаться окончательно доказанным: слишком много здесь «темных мест», да и археологические находки останков древнего обезьяночеловека весьма отрывочны; 2) находки, сделанные при раскопках древнейших стоянок человека современного типа подтверждают, что он уже имел некие (не совсем понятные нам) религиозные представления, а убедительных аргументов в пользу существования «дорелигиозного периода» в истории человечества так и не обнаружено.</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Не вдаваясь в детальные споры, мы можем констатировать, что вопрос о происхождении религии остается открытым и вызывает острые мировоззренческие дискуссии.</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Недостаточно ясно, какой была религия древнейшего человека. Согласно, например, библейскому учению, она должна была быть религией единого Бога. Ведь Адам и Ева никак не могли верить во множество богов! По Библии, Бог покарал человечество за п</w:t>
      </w:r>
      <w:r w:rsidR="0048011E" w:rsidRPr="003A0A59">
        <w:rPr>
          <w:sz w:val="28"/>
          <w:szCs w:val="28"/>
        </w:rPr>
        <w:t>опытку построить Вавилонскую баш</w:t>
      </w:r>
      <w:r w:rsidRPr="003A0A59">
        <w:rPr>
          <w:sz w:val="28"/>
          <w:szCs w:val="28"/>
        </w:rPr>
        <w:t>ню «до неба». Он разделил людей на языки (т. е. отдельные народы), которые стали верить в многочисленных богов. Так вместе с разными языками появились и разные языческие религии. Если следовать этой логике, то человечество шло от единобожия первочеловека к многобожию, а затем (с появлением ветхозаветной религии, христианства, ислама) снова к единобожию. Данную точку зрения разделяют не только богословы, но и весьма серьезные ученые. Они находят ей подтверждение, анализируя древнейшие мифы, данные археологии, этнографии и филологии.</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Другие археологи и историки (придерживающиеся натуралистического взгляда на мир) утверждают, что первоначально человек обожествлял силы природы, предметы, животных и не имел ни малейшего понятия о едином Боге. Схематично религиозный путь человека можно выразить так: от примитивных верований к языческому многобожию (политеизму), а затем к единобожию (монотеизму).</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 xml:space="preserve">Археология и этнография подтверждают наличие у древних людей примитивных верований в сверхъестественные силы. Вера в магические свойства предметов — камней, кусков дерева, амулетов, фигурок и т.п. — получила в науке название фетишизм (магическая вещь). Если люди (племя, род) поклоняются животному и растению как своему мифическому предку или защитнику, то это верование обычно называют тотемизмом (слово «тотем» пришло от североамериканских индейцев и буквально означает «его род»). Вера в существование бесплотных духов и душ, населяющих мир, называется анимизмом (от лат. атта — душа). Древний человек одушевлял, уподобляя себе, грозу, дождь, скалы, реки, источники и многое другое. Возможно, что именно из этого родилось представление о множестве богов. </w:t>
      </w:r>
    </w:p>
    <w:p w:rsidR="00DF0F6A" w:rsidRPr="003A0A59" w:rsidRDefault="00DF0F6A" w:rsidP="003A0A59">
      <w:pPr>
        <w:widowControl w:val="0"/>
        <w:shd w:val="clear" w:color="000000" w:fill="auto"/>
        <w:spacing w:line="360" w:lineRule="auto"/>
        <w:ind w:firstLine="709"/>
        <w:jc w:val="both"/>
        <w:rPr>
          <w:sz w:val="28"/>
          <w:szCs w:val="28"/>
        </w:rPr>
      </w:pPr>
    </w:p>
    <w:p w:rsidR="00DF0F6A" w:rsidRPr="003A0A59" w:rsidRDefault="009C6411" w:rsidP="003A0A59">
      <w:pPr>
        <w:widowControl w:val="0"/>
        <w:shd w:val="clear" w:color="000000" w:fill="auto"/>
        <w:spacing w:line="360" w:lineRule="auto"/>
        <w:ind w:firstLine="709"/>
        <w:jc w:val="both"/>
        <w:rPr>
          <w:b/>
          <w:sz w:val="28"/>
          <w:szCs w:val="28"/>
        </w:rPr>
      </w:pPr>
      <w:r w:rsidRPr="003A0A59">
        <w:rPr>
          <w:b/>
          <w:sz w:val="28"/>
          <w:szCs w:val="28"/>
        </w:rPr>
        <w:t>5</w:t>
      </w:r>
      <w:r w:rsidR="007F7414" w:rsidRPr="003A0A59">
        <w:rPr>
          <w:b/>
          <w:sz w:val="28"/>
          <w:szCs w:val="28"/>
        </w:rPr>
        <w:t>.</w:t>
      </w:r>
      <w:r w:rsidR="003A0A59">
        <w:rPr>
          <w:b/>
          <w:sz w:val="28"/>
          <w:szCs w:val="28"/>
        </w:rPr>
        <w:t xml:space="preserve"> </w:t>
      </w:r>
      <w:r w:rsidR="007F7414" w:rsidRPr="003A0A59">
        <w:rPr>
          <w:b/>
          <w:sz w:val="28"/>
          <w:szCs w:val="28"/>
        </w:rPr>
        <w:t>К</w:t>
      </w:r>
      <w:r w:rsidR="003A0A59">
        <w:rPr>
          <w:b/>
          <w:sz w:val="28"/>
          <w:szCs w:val="28"/>
        </w:rPr>
        <w:t>лассификация религий</w:t>
      </w:r>
    </w:p>
    <w:p w:rsidR="003A0A59" w:rsidRDefault="003A0A59" w:rsidP="003A0A59">
      <w:pPr>
        <w:widowControl w:val="0"/>
        <w:shd w:val="clear" w:color="000000" w:fill="auto"/>
        <w:spacing w:line="360" w:lineRule="auto"/>
        <w:ind w:firstLine="709"/>
        <w:jc w:val="both"/>
        <w:rPr>
          <w:sz w:val="28"/>
          <w:szCs w:val="28"/>
        </w:rPr>
      </w:pP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Любое исследование или изучение начинается с классификации изучаемых объектов. Классификация помогает понять внутренние связи, определяет логику изложения материала. Самая простая классификация религий сводится к делению их на три группы:</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1. Родоплеменные примитивные древние верования. Они возникли в очень глубокой древности, но не исчезли в сознании человека, а сохранились и бытуют среди людей и по сей день. От них происходят многочисленные суеверия (суе — напрасно, без пользы, попусту) — примитивные верования, которые имеют много общего с религией по природе своего возникновения, но не могут быть признаны собственно религиями, так как в них нет места Богу или богам, и они не составляют целостного мировоззрения человека.</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2. Национально-государственные религии, которые составляют основу религиозной жизни отдельных народов и наций (например, индуизм в Индии или иудаизм у еврейского народа).</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3. Мировые религии (вышедшие за пределы наций и государств и имеющие огромное число последователей во всем мире). Общепризнано, что мировых религий три: христианство, буддизм и ислам.</w:t>
      </w:r>
    </w:p>
    <w:p w:rsidR="00DF0F6A" w:rsidRPr="003A0A59" w:rsidRDefault="00DF0F6A" w:rsidP="003A0A59">
      <w:pPr>
        <w:widowControl w:val="0"/>
        <w:shd w:val="clear" w:color="000000" w:fill="auto"/>
        <w:spacing w:line="360" w:lineRule="auto"/>
        <w:ind w:firstLine="709"/>
        <w:jc w:val="both"/>
        <w:rPr>
          <w:sz w:val="28"/>
          <w:szCs w:val="28"/>
        </w:rPr>
      </w:pPr>
      <w:r w:rsidRPr="003A0A59">
        <w:rPr>
          <w:sz w:val="28"/>
          <w:szCs w:val="28"/>
        </w:rPr>
        <w:t>Все религии можно также разделить на две большие группы: монотеистические (от греч.— один, единственный и — бог), т.е. признающие существование единого Бога, и политеистические (ро1у — много и Шеоз — бог), поклоняющиеся множеству богов. Вместо термина «политеизм» иногда используется его русский аналог — многобожие.</w:t>
      </w:r>
    </w:p>
    <w:p w:rsidR="00C70C54" w:rsidRPr="003A0A59" w:rsidRDefault="00C70C54" w:rsidP="003A0A59">
      <w:pPr>
        <w:widowControl w:val="0"/>
        <w:shd w:val="clear" w:color="000000" w:fill="auto"/>
        <w:spacing w:line="360" w:lineRule="auto"/>
        <w:ind w:firstLine="709"/>
        <w:jc w:val="both"/>
        <w:rPr>
          <w:b/>
          <w:sz w:val="28"/>
          <w:szCs w:val="28"/>
        </w:rPr>
      </w:pPr>
    </w:p>
    <w:p w:rsidR="00DF0F6A" w:rsidRPr="003A0A59" w:rsidRDefault="003A0A59" w:rsidP="003A0A59">
      <w:pPr>
        <w:widowControl w:val="0"/>
        <w:shd w:val="clear" w:color="000000" w:fill="auto"/>
        <w:spacing w:line="360" w:lineRule="auto"/>
        <w:ind w:firstLine="709"/>
        <w:jc w:val="both"/>
        <w:rPr>
          <w:b/>
          <w:sz w:val="28"/>
          <w:szCs w:val="28"/>
        </w:rPr>
      </w:pPr>
      <w:r>
        <w:rPr>
          <w:b/>
          <w:sz w:val="28"/>
          <w:szCs w:val="28"/>
        </w:rPr>
        <w:br w:type="page"/>
      </w:r>
      <w:r w:rsidR="007F7414" w:rsidRPr="003A0A59">
        <w:rPr>
          <w:b/>
          <w:sz w:val="28"/>
          <w:szCs w:val="28"/>
        </w:rPr>
        <w:t>Вывод</w:t>
      </w:r>
    </w:p>
    <w:p w:rsidR="003A0A59" w:rsidRDefault="003A0A59" w:rsidP="003A0A59">
      <w:pPr>
        <w:widowControl w:val="0"/>
        <w:shd w:val="clear" w:color="000000" w:fill="auto"/>
        <w:spacing w:line="360" w:lineRule="auto"/>
        <w:ind w:firstLine="709"/>
        <w:jc w:val="both"/>
        <w:rPr>
          <w:sz w:val="28"/>
          <w:szCs w:val="28"/>
        </w:rPr>
      </w:pPr>
    </w:p>
    <w:p w:rsidR="007F7414" w:rsidRPr="003A0A59" w:rsidRDefault="007F7414" w:rsidP="003A0A59">
      <w:pPr>
        <w:widowControl w:val="0"/>
        <w:shd w:val="clear" w:color="000000" w:fill="auto"/>
        <w:spacing w:line="360" w:lineRule="auto"/>
        <w:ind w:firstLine="709"/>
        <w:jc w:val="both"/>
        <w:rPr>
          <w:sz w:val="28"/>
          <w:szCs w:val="28"/>
        </w:rPr>
      </w:pPr>
      <w:r w:rsidRPr="003A0A59">
        <w:rPr>
          <w:sz w:val="28"/>
          <w:szCs w:val="28"/>
        </w:rPr>
        <w:t>Сегодня религиозная культура включает в себя множество религий и религиозных верований, начиная от примитивных мифологий (шаманизм, язычество и т.п.) до мировых религий, к каковым относят (по очерёдности возникновения) буддизм, иудаизм, христианство и ислам. Каждая религия предлагает в своих священных текстах догматы, сакрализованные (священные, имеющие божественное происхождение) нормы и ценности. Обязательной составляющей религиозной культуры является отправление культа (культов). Религиозная культура, основываясь на полученных таким образом выводах и представлениях, вырабатывает соответствующее мировоззрение. Религиозная культура, по-видимому, является древнейшей специализированной формой культуры. Религиозная культура исторически конкретного общества содержит хотя бы одну религию, в неё входят и церкви основных религий, исповедуемых в данном обществе.</w:t>
      </w:r>
    </w:p>
    <w:p w:rsidR="007F7414" w:rsidRPr="003A0A59" w:rsidRDefault="007F7414" w:rsidP="003A0A59">
      <w:pPr>
        <w:widowControl w:val="0"/>
        <w:shd w:val="clear" w:color="000000" w:fill="auto"/>
        <w:spacing w:line="360" w:lineRule="auto"/>
        <w:ind w:firstLine="709"/>
        <w:jc w:val="both"/>
        <w:rPr>
          <w:sz w:val="28"/>
          <w:szCs w:val="28"/>
        </w:rPr>
      </w:pPr>
    </w:p>
    <w:p w:rsidR="003A0A59" w:rsidRDefault="003A0A59" w:rsidP="003A0A59">
      <w:pPr>
        <w:widowControl w:val="0"/>
        <w:shd w:val="clear" w:color="000000" w:fill="auto"/>
        <w:spacing w:line="360" w:lineRule="auto"/>
        <w:ind w:firstLine="709"/>
        <w:jc w:val="both"/>
        <w:rPr>
          <w:b/>
          <w:sz w:val="28"/>
          <w:szCs w:val="28"/>
        </w:rPr>
      </w:pPr>
      <w:r>
        <w:rPr>
          <w:sz w:val="28"/>
          <w:szCs w:val="28"/>
        </w:rPr>
        <w:br w:type="page"/>
      </w:r>
      <w:r w:rsidR="00DF0F6A" w:rsidRPr="003A0A59">
        <w:rPr>
          <w:b/>
          <w:sz w:val="28"/>
          <w:szCs w:val="28"/>
        </w:rPr>
        <w:t>С</w:t>
      </w:r>
      <w:r>
        <w:rPr>
          <w:b/>
          <w:sz w:val="28"/>
          <w:szCs w:val="28"/>
        </w:rPr>
        <w:t>писок использованной литературы</w:t>
      </w:r>
    </w:p>
    <w:p w:rsidR="00DF0F6A" w:rsidRPr="003A0A59" w:rsidRDefault="00DF0F6A" w:rsidP="003A0A59">
      <w:pPr>
        <w:widowControl w:val="0"/>
        <w:shd w:val="clear" w:color="000000" w:fill="auto"/>
        <w:spacing w:line="360" w:lineRule="auto"/>
        <w:ind w:firstLine="709"/>
        <w:jc w:val="both"/>
        <w:rPr>
          <w:b/>
          <w:sz w:val="28"/>
          <w:szCs w:val="28"/>
        </w:rPr>
      </w:pPr>
    </w:p>
    <w:p w:rsidR="00C70C54" w:rsidRPr="00D210B8" w:rsidRDefault="00C70C54" w:rsidP="003A0A59">
      <w:pPr>
        <w:widowControl w:val="0"/>
        <w:shd w:val="clear" w:color="000000" w:fill="auto"/>
        <w:spacing w:line="360" w:lineRule="auto"/>
        <w:rPr>
          <w:sz w:val="28"/>
          <w:szCs w:val="28"/>
        </w:rPr>
      </w:pPr>
      <w:r w:rsidRPr="00D210B8">
        <w:rPr>
          <w:sz w:val="28"/>
          <w:szCs w:val="28"/>
        </w:rPr>
        <w:t>1.</w:t>
      </w:r>
      <w:r w:rsidR="00D210B8">
        <w:rPr>
          <w:sz w:val="28"/>
          <w:szCs w:val="28"/>
        </w:rPr>
        <w:t xml:space="preserve"> </w:t>
      </w:r>
      <w:r w:rsidRPr="00D210B8">
        <w:rPr>
          <w:sz w:val="28"/>
          <w:szCs w:val="28"/>
        </w:rPr>
        <w:t>Методические рекомендации к организации самостоятельной работы студентов по дисциплине "Культурология" / Составители: О.П. Воеводин, Л.П. Воеводина. - Луганск: Изд-во ВНУ им. В. Даля, 2009. - 60 с.</w:t>
      </w:r>
    </w:p>
    <w:p w:rsidR="00C70C54" w:rsidRPr="00D210B8" w:rsidRDefault="00C70C54" w:rsidP="003A0A59">
      <w:pPr>
        <w:widowControl w:val="0"/>
        <w:shd w:val="clear" w:color="000000" w:fill="auto"/>
        <w:spacing w:line="360" w:lineRule="auto"/>
        <w:rPr>
          <w:sz w:val="28"/>
          <w:szCs w:val="28"/>
        </w:rPr>
      </w:pPr>
      <w:r w:rsidRPr="00D210B8">
        <w:rPr>
          <w:sz w:val="28"/>
          <w:szCs w:val="28"/>
        </w:rPr>
        <w:t>2.</w:t>
      </w:r>
      <w:r w:rsidR="00D210B8">
        <w:rPr>
          <w:sz w:val="28"/>
          <w:szCs w:val="28"/>
        </w:rPr>
        <w:t xml:space="preserve"> </w:t>
      </w:r>
      <w:r w:rsidRPr="00D210B8">
        <w:rPr>
          <w:sz w:val="28"/>
          <w:szCs w:val="28"/>
        </w:rPr>
        <w:t>Гараджа В. И. Религиеведение: Учеб. пособие для студентов высш. учеб. заведений и преподавателей сред. шк. — М.: Аспект-Пресс, 1995. — 348 с</w:t>
      </w:r>
    </w:p>
    <w:p w:rsidR="00CA2A0E" w:rsidRPr="00D210B8" w:rsidRDefault="00C70C54" w:rsidP="003A0A59">
      <w:pPr>
        <w:widowControl w:val="0"/>
        <w:shd w:val="clear" w:color="000000" w:fill="auto"/>
        <w:spacing w:line="360" w:lineRule="auto"/>
        <w:rPr>
          <w:sz w:val="28"/>
          <w:szCs w:val="28"/>
        </w:rPr>
      </w:pPr>
      <w:r w:rsidRPr="00D210B8">
        <w:rPr>
          <w:sz w:val="28"/>
          <w:szCs w:val="28"/>
        </w:rPr>
        <w:t>3</w:t>
      </w:r>
      <w:r w:rsidR="007F7414" w:rsidRPr="00D210B8">
        <w:rPr>
          <w:sz w:val="28"/>
          <w:szCs w:val="28"/>
        </w:rPr>
        <w:t>.</w:t>
      </w:r>
      <w:r w:rsidR="00D210B8">
        <w:rPr>
          <w:sz w:val="28"/>
          <w:szCs w:val="28"/>
        </w:rPr>
        <w:t xml:space="preserve"> </w:t>
      </w:r>
      <w:r w:rsidR="00A86FD3" w:rsidRPr="00D210B8">
        <w:rPr>
          <w:sz w:val="28"/>
          <w:szCs w:val="28"/>
        </w:rPr>
        <w:t>Горелов А.А. Культурология: Учеб. пособие. - М.: Юрайт-М, 2001. - 400 с.</w:t>
      </w:r>
    </w:p>
    <w:p w:rsidR="00A86FD3" w:rsidRPr="00D210B8" w:rsidRDefault="00C70C54" w:rsidP="003A0A59">
      <w:pPr>
        <w:widowControl w:val="0"/>
        <w:shd w:val="clear" w:color="000000" w:fill="auto"/>
        <w:spacing w:line="360" w:lineRule="auto"/>
        <w:rPr>
          <w:sz w:val="28"/>
          <w:szCs w:val="28"/>
        </w:rPr>
      </w:pPr>
      <w:r w:rsidRPr="00D210B8">
        <w:rPr>
          <w:sz w:val="28"/>
          <w:szCs w:val="28"/>
        </w:rPr>
        <w:t>4</w:t>
      </w:r>
      <w:r w:rsidR="007F7414" w:rsidRPr="00D210B8">
        <w:rPr>
          <w:sz w:val="28"/>
          <w:szCs w:val="28"/>
        </w:rPr>
        <w:t>.</w:t>
      </w:r>
      <w:r w:rsidR="00D210B8">
        <w:rPr>
          <w:sz w:val="28"/>
          <w:szCs w:val="28"/>
        </w:rPr>
        <w:t xml:space="preserve"> </w:t>
      </w:r>
      <w:r w:rsidR="00A86FD3" w:rsidRPr="00D210B8">
        <w:rPr>
          <w:sz w:val="28"/>
          <w:szCs w:val="28"/>
        </w:rPr>
        <w:t>Каверин Б.И. Культурология. Учебное пособие - Москва: ЮНИТИ-ДАНА, 2005.- 288 с.</w:t>
      </w:r>
    </w:p>
    <w:p w:rsidR="007F7414" w:rsidRPr="00D210B8" w:rsidRDefault="00C70C54" w:rsidP="003A0A59">
      <w:pPr>
        <w:widowControl w:val="0"/>
        <w:shd w:val="clear" w:color="000000" w:fill="auto"/>
        <w:spacing w:line="360" w:lineRule="auto"/>
        <w:rPr>
          <w:sz w:val="28"/>
          <w:szCs w:val="28"/>
        </w:rPr>
      </w:pPr>
      <w:r w:rsidRPr="00D210B8">
        <w:rPr>
          <w:sz w:val="28"/>
          <w:szCs w:val="28"/>
        </w:rPr>
        <w:t>5</w:t>
      </w:r>
      <w:r w:rsidR="007F7414" w:rsidRPr="00D210B8">
        <w:rPr>
          <w:sz w:val="28"/>
          <w:szCs w:val="28"/>
        </w:rPr>
        <w:t>.</w:t>
      </w:r>
      <w:r w:rsidR="00D210B8">
        <w:rPr>
          <w:sz w:val="28"/>
          <w:szCs w:val="28"/>
        </w:rPr>
        <w:t xml:space="preserve"> </w:t>
      </w:r>
      <w:r w:rsidR="007F7414" w:rsidRPr="00D210B8">
        <w:rPr>
          <w:sz w:val="28"/>
          <w:szCs w:val="28"/>
        </w:rPr>
        <w:t>Лалетин Д.А. Культурология : учебное пособие / Д.А. Лалетин. - Воронеж: ВГПУ, 2008. - 264 с.</w:t>
      </w:r>
    </w:p>
    <w:p w:rsidR="007F7414" w:rsidRPr="00D210B8" w:rsidRDefault="00C70C54" w:rsidP="003A0A59">
      <w:pPr>
        <w:widowControl w:val="0"/>
        <w:shd w:val="clear" w:color="000000" w:fill="auto"/>
        <w:spacing w:line="360" w:lineRule="auto"/>
        <w:rPr>
          <w:sz w:val="28"/>
          <w:szCs w:val="28"/>
        </w:rPr>
      </w:pPr>
      <w:r w:rsidRPr="00D210B8">
        <w:rPr>
          <w:sz w:val="28"/>
          <w:szCs w:val="28"/>
        </w:rPr>
        <w:t>6</w:t>
      </w:r>
      <w:r w:rsidR="005C5A72" w:rsidRPr="00D210B8">
        <w:rPr>
          <w:sz w:val="28"/>
          <w:szCs w:val="28"/>
        </w:rPr>
        <w:t>.</w:t>
      </w:r>
      <w:r w:rsidR="00D210B8">
        <w:rPr>
          <w:sz w:val="28"/>
          <w:szCs w:val="28"/>
        </w:rPr>
        <w:t xml:space="preserve"> </w:t>
      </w:r>
      <w:r w:rsidR="005C5A72" w:rsidRPr="00D210B8">
        <w:rPr>
          <w:sz w:val="28"/>
          <w:szCs w:val="28"/>
        </w:rPr>
        <w:t>Ю. Ф. Борунков, И. Н. Яблоков, М. П. Новиков, и др. Учебное издание под ред. И.Н. Яблокова. М.: Высш. шк., 1994. - 368 с.</w:t>
      </w:r>
    </w:p>
    <w:p w:rsidR="007F7414" w:rsidRPr="00D210B8" w:rsidRDefault="00F567F5" w:rsidP="003A0A59">
      <w:pPr>
        <w:widowControl w:val="0"/>
        <w:shd w:val="clear" w:color="000000" w:fill="auto"/>
        <w:spacing w:line="360" w:lineRule="auto"/>
        <w:rPr>
          <w:sz w:val="28"/>
          <w:szCs w:val="28"/>
        </w:rPr>
      </w:pPr>
      <w:r w:rsidRPr="00D210B8">
        <w:rPr>
          <w:sz w:val="28"/>
          <w:szCs w:val="28"/>
        </w:rPr>
        <w:t>7.</w:t>
      </w:r>
      <w:r w:rsidRPr="00D210B8">
        <w:rPr>
          <w:sz w:val="28"/>
        </w:rPr>
        <w:t xml:space="preserve"> </w:t>
      </w:r>
      <w:r w:rsidRPr="00D210B8">
        <w:rPr>
          <w:sz w:val="28"/>
          <w:szCs w:val="28"/>
        </w:rPr>
        <w:t>Кулакова А.Е., Тюляева Т.И "Религии мира. 2003.- 286с.</w:t>
      </w:r>
    </w:p>
    <w:p w:rsidR="007F7414" w:rsidRPr="00D210B8" w:rsidRDefault="00F567F5" w:rsidP="003A0A59">
      <w:pPr>
        <w:widowControl w:val="0"/>
        <w:shd w:val="clear" w:color="000000" w:fill="auto"/>
        <w:spacing w:line="360" w:lineRule="auto"/>
        <w:rPr>
          <w:sz w:val="28"/>
          <w:szCs w:val="28"/>
        </w:rPr>
      </w:pPr>
      <w:r w:rsidRPr="00D210B8">
        <w:rPr>
          <w:sz w:val="28"/>
          <w:szCs w:val="28"/>
        </w:rPr>
        <w:t>8.</w:t>
      </w:r>
      <w:r w:rsidRPr="00D210B8">
        <w:rPr>
          <w:sz w:val="28"/>
        </w:rPr>
        <w:t xml:space="preserve"> </w:t>
      </w:r>
      <w:r w:rsidRPr="00D210B8">
        <w:rPr>
          <w:sz w:val="28"/>
          <w:szCs w:val="28"/>
        </w:rPr>
        <w:t>Есин А. Б.Введение в культурологию: Основные понятия культурологии в систематическом изложении: Учеб. пособие для студ. высш. учеб. заведений. — М.: Издательский центр «Акаде­мия», 1999. - 216 с.</w:t>
      </w:r>
    </w:p>
    <w:p w:rsidR="007F7414" w:rsidRPr="00D210B8" w:rsidRDefault="00DE1250" w:rsidP="003A0A59">
      <w:pPr>
        <w:widowControl w:val="0"/>
        <w:shd w:val="clear" w:color="000000" w:fill="auto"/>
        <w:spacing w:line="360" w:lineRule="auto"/>
        <w:rPr>
          <w:sz w:val="28"/>
          <w:szCs w:val="28"/>
        </w:rPr>
      </w:pPr>
      <w:r w:rsidRPr="00D210B8">
        <w:rPr>
          <w:sz w:val="28"/>
          <w:szCs w:val="28"/>
        </w:rPr>
        <w:t>9.</w:t>
      </w:r>
      <w:r w:rsidRPr="00D210B8">
        <w:rPr>
          <w:sz w:val="28"/>
        </w:rPr>
        <w:t xml:space="preserve"> </w:t>
      </w:r>
      <w:r w:rsidRPr="00D210B8">
        <w:rPr>
          <w:sz w:val="28"/>
          <w:szCs w:val="28"/>
        </w:rPr>
        <w:t>Угринович Д.М. Искусство и религия. Москва, 1982г.</w:t>
      </w:r>
    </w:p>
    <w:p w:rsidR="007F7414" w:rsidRPr="00D210B8" w:rsidRDefault="00DE1250" w:rsidP="003A0A59">
      <w:pPr>
        <w:widowControl w:val="0"/>
        <w:shd w:val="clear" w:color="000000" w:fill="auto"/>
        <w:spacing w:line="360" w:lineRule="auto"/>
        <w:rPr>
          <w:sz w:val="28"/>
          <w:szCs w:val="28"/>
        </w:rPr>
      </w:pPr>
      <w:r w:rsidRPr="00D210B8">
        <w:rPr>
          <w:sz w:val="28"/>
          <w:szCs w:val="28"/>
        </w:rPr>
        <w:t>10.</w:t>
      </w:r>
      <w:r w:rsidR="00D210B8">
        <w:rPr>
          <w:sz w:val="28"/>
          <w:szCs w:val="28"/>
        </w:rPr>
        <w:t xml:space="preserve"> </w:t>
      </w:r>
      <w:r w:rsidRPr="00D210B8">
        <w:rPr>
          <w:sz w:val="28"/>
          <w:szCs w:val="28"/>
        </w:rPr>
        <w:t>Миронова М. Н. «Религия в системе культуры» М. «Наука» 1992</w:t>
      </w:r>
    </w:p>
    <w:p w:rsidR="00F567F5" w:rsidRPr="00D210B8" w:rsidRDefault="00DE1250" w:rsidP="003A0A59">
      <w:pPr>
        <w:widowControl w:val="0"/>
        <w:shd w:val="clear" w:color="000000" w:fill="auto"/>
        <w:spacing w:line="360" w:lineRule="auto"/>
        <w:rPr>
          <w:sz w:val="28"/>
          <w:szCs w:val="28"/>
        </w:rPr>
      </w:pPr>
      <w:r w:rsidRPr="00D210B8">
        <w:rPr>
          <w:sz w:val="28"/>
          <w:szCs w:val="28"/>
        </w:rPr>
        <w:t>11.</w:t>
      </w:r>
      <w:r w:rsidR="00D210B8">
        <w:rPr>
          <w:sz w:val="28"/>
          <w:szCs w:val="28"/>
        </w:rPr>
        <w:t xml:space="preserve"> </w:t>
      </w:r>
      <w:r w:rsidR="00F567F5" w:rsidRPr="00D210B8">
        <w:rPr>
          <w:sz w:val="28"/>
          <w:szCs w:val="28"/>
        </w:rPr>
        <w:t>Есин А. Б.Введение в культурологию: Основные понятия культурологии в систематическом изложении: Учеб. пособие для студ. высш. учеб. заведений. — М.: Издательский центр «Акаде­мия», 1999. - 216 с.</w:t>
      </w:r>
    </w:p>
    <w:p w:rsidR="00F567F5" w:rsidRPr="00D210B8" w:rsidRDefault="00DE1250" w:rsidP="003A0A59">
      <w:pPr>
        <w:widowControl w:val="0"/>
        <w:shd w:val="clear" w:color="000000" w:fill="auto"/>
        <w:spacing w:line="360" w:lineRule="auto"/>
        <w:rPr>
          <w:sz w:val="28"/>
          <w:szCs w:val="28"/>
        </w:rPr>
      </w:pPr>
      <w:r w:rsidRPr="00D210B8">
        <w:rPr>
          <w:sz w:val="28"/>
          <w:szCs w:val="28"/>
        </w:rPr>
        <w:t>12.</w:t>
      </w:r>
      <w:r w:rsidR="00D210B8">
        <w:rPr>
          <w:sz w:val="28"/>
          <w:szCs w:val="28"/>
        </w:rPr>
        <w:t xml:space="preserve"> </w:t>
      </w:r>
      <w:r w:rsidRPr="00D210B8">
        <w:rPr>
          <w:sz w:val="28"/>
          <w:szCs w:val="28"/>
        </w:rPr>
        <w:t>Митрохин Л. Н. «Философия религии.» М., 1993.</w:t>
      </w:r>
    </w:p>
    <w:p w:rsidR="00DE1250" w:rsidRPr="00D210B8" w:rsidRDefault="00DE1250" w:rsidP="003A0A59">
      <w:pPr>
        <w:widowControl w:val="0"/>
        <w:shd w:val="clear" w:color="000000" w:fill="auto"/>
        <w:spacing w:line="360" w:lineRule="auto"/>
        <w:rPr>
          <w:sz w:val="28"/>
          <w:szCs w:val="28"/>
        </w:rPr>
      </w:pPr>
      <w:r w:rsidRPr="00D210B8">
        <w:rPr>
          <w:sz w:val="28"/>
          <w:szCs w:val="28"/>
        </w:rPr>
        <w:t>13.</w:t>
      </w:r>
      <w:r w:rsidR="00D210B8">
        <w:rPr>
          <w:sz w:val="28"/>
          <w:szCs w:val="28"/>
        </w:rPr>
        <w:t xml:space="preserve"> </w:t>
      </w:r>
      <w:r w:rsidRPr="00D210B8">
        <w:rPr>
          <w:sz w:val="28"/>
          <w:szCs w:val="28"/>
        </w:rPr>
        <w:t>Мень А. История религии. Т.1. - М.Слово, 1991.</w:t>
      </w:r>
    </w:p>
    <w:p w:rsidR="00DE1250" w:rsidRPr="00D210B8" w:rsidRDefault="00DE1250" w:rsidP="003A0A59">
      <w:pPr>
        <w:widowControl w:val="0"/>
        <w:shd w:val="clear" w:color="000000" w:fill="auto"/>
        <w:spacing w:line="360" w:lineRule="auto"/>
        <w:rPr>
          <w:sz w:val="28"/>
          <w:szCs w:val="28"/>
        </w:rPr>
      </w:pPr>
      <w:r w:rsidRPr="00D210B8">
        <w:rPr>
          <w:sz w:val="28"/>
          <w:szCs w:val="28"/>
        </w:rPr>
        <w:t>14.</w:t>
      </w:r>
      <w:r w:rsidR="007533C6" w:rsidRPr="00D210B8">
        <w:rPr>
          <w:sz w:val="28"/>
        </w:rPr>
        <w:t xml:space="preserve"> </w:t>
      </w:r>
      <w:r w:rsidR="007533C6" w:rsidRPr="00D210B8">
        <w:rPr>
          <w:sz w:val="28"/>
          <w:szCs w:val="28"/>
        </w:rPr>
        <w:t>Миронова М. Н. «Религия в системе культуры» М. «Наука» 1992</w:t>
      </w:r>
    </w:p>
    <w:p w:rsidR="00F567F5" w:rsidRPr="00D210B8" w:rsidRDefault="007533C6" w:rsidP="003A0A59">
      <w:pPr>
        <w:widowControl w:val="0"/>
        <w:shd w:val="clear" w:color="000000" w:fill="auto"/>
        <w:spacing w:line="360" w:lineRule="auto"/>
        <w:rPr>
          <w:sz w:val="28"/>
          <w:szCs w:val="28"/>
        </w:rPr>
      </w:pPr>
      <w:r w:rsidRPr="00D210B8">
        <w:rPr>
          <w:sz w:val="28"/>
          <w:szCs w:val="28"/>
        </w:rPr>
        <w:t>15.</w:t>
      </w:r>
      <w:r w:rsidRPr="00D210B8">
        <w:rPr>
          <w:sz w:val="28"/>
        </w:rPr>
        <w:t xml:space="preserve"> </w:t>
      </w:r>
      <w:r w:rsidRPr="00D210B8">
        <w:rPr>
          <w:sz w:val="28"/>
          <w:szCs w:val="28"/>
        </w:rPr>
        <w:t>Гуревич П.С. Культурология:Учеб.для студентов вузов:Рек.М-вом образования РФ/ П.С. Гуревич. -3-е изд., перераб.и доп. -М.:Гардарика, 2003. -278 с.</w:t>
      </w:r>
      <w:bookmarkStart w:id="0" w:name="_GoBack"/>
      <w:bookmarkEnd w:id="0"/>
    </w:p>
    <w:sectPr w:rsidR="00F567F5" w:rsidRPr="00D210B8" w:rsidSect="003A0A59">
      <w:footerReference w:type="even"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EB" w:rsidRDefault="00213EEB">
      <w:r>
        <w:separator/>
      </w:r>
    </w:p>
  </w:endnote>
  <w:endnote w:type="continuationSeparator" w:id="0">
    <w:p w:rsidR="00213EEB" w:rsidRDefault="0021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411" w:rsidRDefault="009C6411" w:rsidP="005154DD">
    <w:pPr>
      <w:pStyle w:val="a3"/>
      <w:framePr w:wrap="around" w:vAnchor="text" w:hAnchor="margin" w:xAlign="center" w:y="1"/>
      <w:rPr>
        <w:rStyle w:val="a5"/>
      </w:rPr>
    </w:pPr>
  </w:p>
  <w:p w:rsidR="009C6411" w:rsidRDefault="009C64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EB" w:rsidRDefault="00213EEB">
      <w:r>
        <w:separator/>
      </w:r>
    </w:p>
  </w:footnote>
  <w:footnote w:type="continuationSeparator" w:id="0">
    <w:p w:rsidR="00213EEB" w:rsidRDefault="00213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58"/>
    <w:rsid w:val="00053BCE"/>
    <w:rsid w:val="00155B58"/>
    <w:rsid w:val="00213EEB"/>
    <w:rsid w:val="00233598"/>
    <w:rsid w:val="002613C7"/>
    <w:rsid w:val="003A0A59"/>
    <w:rsid w:val="0048011E"/>
    <w:rsid w:val="005154DD"/>
    <w:rsid w:val="00554DDC"/>
    <w:rsid w:val="005C5A72"/>
    <w:rsid w:val="0065457B"/>
    <w:rsid w:val="007533C6"/>
    <w:rsid w:val="007F6293"/>
    <w:rsid w:val="007F7414"/>
    <w:rsid w:val="009A2F2F"/>
    <w:rsid w:val="009C6411"/>
    <w:rsid w:val="009F35DB"/>
    <w:rsid w:val="00A86FD3"/>
    <w:rsid w:val="00B60E21"/>
    <w:rsid w:val="00B858BF"/>
    <w:rsid w:val="00B921E1"/>
    <w:rsid w:val="00C70C54"/>
    <w:rsid w:val="00CA2A0E"/>
    <w:rsid w:val="00D210B8"/>
    <w:rsid w:val="00DE1250"/>
    <w:rsid w:val="00DF0F6A"/>
    <w:rsid w:val="00E927F4"/>
    <w:rsid w:val="00F5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B3BEEE-2F57-4CA5-A881-8648DC18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641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C6411"/>
    <w:rPr>
      <w:rFonts w:cs="Times New Roman"/>
    </w:rPr>
  </w:style>
  <w:style w:type="paragraph" w:styleId="a6">
    <w:name w:val="header"/>
    <w:basedOn w:val="a"/>
    <w:link w:val="a7"/>
    <w:uiPriority w:val="99"/>
    <w:rsid w:val="003A0A59"/>
    <w:pPr>
      <w:tabs>
        <w:tab w:val="center" w:pos="4677"/>
        <w:tab w:val="right" w:pos="9355"/>
      </w:tabs>
    </w:pPr>
  </w:style>
  <w:style w:type="character" w:customStyle="1" w:styleId="a7">
    <w:name w:val="Верхний колонтитул Знак"/>
    <w:link w:val="a6"/>
    <w:uiPriority w:val="99"/>
    <w:locked/>
    <w:rsid w:val="003A0A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92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3198</Words>
  <Characters>18232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orangeclub</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T&amp;Z</dc:creator>
  <cp:keywords/>
  <dc:description/>
  <cp:lastModifiedBy>admin</cp:lastModifiedBy>
  <cp:revision>2</cp:revision>
  <dcterms:created xsi:type="dcterms:W3CDTF">2014-02-23T15:30:00Z</dcterms:created>
  <dcterms:modified xsi:type="dcterms:W3CDTF">2014-02-23T15:30:00Z</dcterms:modified>
</cp:coreProperties>
</file>