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BC" w:rsidRPr="0061612A" w:rsidRDefault="000540BC" w:rsidP="0061612A">
      <w:pPr>
        <w:tabs>
          <w:tab w:val="center" w:pos="5821"/>
        </w:tabs>
        <w:spacing w:line="360" w:lineRule="auto"/>
        <w:jc w:val="center"/>
        <w:rPr>
          <w:b/>
          <w:bCs/>
          <w:color w:val="000000"/>
          <w:sz w:val="28"/>
        </w:rPr>
      </w:pPr>
      <w:r w:rsidRPr="0061612A">
        <w:rPr>
          <w:b/>
          <w:bCs/>
          <w:color w:val="000000"/>
          <w:sz w:val="28"/>
        </w:rPr>
        <w:t>ФЕДЕРАЛЬНОЕ АГЕН</w:t>
      </w:r>
      <w:r w:rsidR="00C17210" w:rsidRPr="0061612A">
        <w:rPr>
          <w:b/>
          <w:bCs/>
          <w:color w:val="000000"/>
          <w:sz w:val="28"/>
        </w:rPr>
        <w:t>Т</w:t>
      </w:r>
      <w:r w:rsidRPr="0061612A">
        <w:rPr>
          <w:b/>
          <w:bCs/>
          <w:color w:val="000000"/>
          <w:sz w:val="28"/>
        </w:rPr>
        <w:t>СТВО ПО ОБРАЗОВАНИЮ РОССИЙСКОЙ ФЕДЕРАЦИИ</w:t>
      </w: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61612A" w:rsidRDefault="0061612A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  <w:szCs w:val="44"/>
        </w:rPr>
      </w:pPr>
      <w:r w:rsidRPr="0061612A">
        <w:rPr>
          <w:b/>
          <w:bCs/>
          <w:color w:val="000000"/>
          <w:sz w:val="28"/>
          <w:szCs w:val="44"/>
        </w:rPr>
        <w:t>РЕФЕРАТ</w:t>
      </w: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61612A">
        <w:rPr>
          <w:b/>
          <w:bCs/>
          <w:color w:val="000000"/>
          <w:sz w:val="28"/>
          <w:szCs w:val="32"/>
        </w:rPr>
        <w:t xml:space="preserve">По дисциплине: </w:t>
      </w:r>
      <w:r w:rsidR="0061612A">
        <w:rPr>
          <w:b/>
          <w:bCs/>
          <w:color w:val="000000"/>
          <w:sz w:val="28"/>
          <w:szCs w:val="32"/>
        </w:rPr>
        <w:t>"</w:t>
      </w:r>
      <w:r w:rsidRPr="0061612A">
        <w:rPr>
          <w:b/>
          <w:bCs/>
          <w:color w:val="000000"/>
          <w:sz w:val="28"/>
          <w:szCs w:val="32"/>
        </w:rPr>
        <w:t>Религиоведение</w:t>
      </w:r>
      <w:r w:rsidR="0061612A">
        <w:rPr>
          <w:b/>
          <w:bCs/>
          <w:color w:val="000000"/>
          <w:sz w:val="28"/>
          <w:szCs w:val="32"/>
        </w:rPr>
        <w:t>"</w:t>
      </w:r>
    </w:p>
    <w:p w:rsidR="0061612A" w:rsidRDefault="0061612A" w:rsidP="0061612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32"/>
        </w:rPr>
      </w:pPr>
    </w:p>
    <w:p w:rsidR="000540BC" w:rsidRPr="0061612A" w:rsidRDefault="0061612A" w:rsidP="0061612A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На тему: "</w:t>
      </w:r>
      <w:r w:rsidR="000540BC" w:rsidRPr="0061612A">
        <w:rPr>
          <w:color w:val="000000"/>
          <w:sz w:val="28"/>
          <w:szCs w:val="32"/>
        </w:rPr>
        <w:t>Религиозный гуманизм Бенгальского Возрождения</w:t>
      </w:r>
      <w:r>
        <w:rPr>
          <w:color w:val="000000"/>
          <w:sz w:val="28"/>
          <w:szCs w:val="32"/>
        </w:rPr>
        <w:t>"</w:t>
      </w: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spacing w:line="360" w:lineRule="auto"/>
        <w:jc w:val="center"/>
        <w:rPr>
          <w:b/>
          <w:bCs/>
          <w:color w:val="000000"/>
          <w:sz w:val="28"/>
        </w:rPr>
      </w:pPr>
    </w:p>
    <w:p w:rsidR="000540BC" w:rsidRPr="0061612A" w:rsidRDefault="000540BC" w:rsidP="0061612A">
      <w:pPr>
        <w:tabs>
          <w:tab w:val="left" w:pos="5040"/>
        </w:tabs>
        <w:spacing w:line="360" w:lineRule="auto"/>
        <w:jc w:val="center"/>
        <w:rPr>
          <w:b/>
          <w:bCs/>
          <w:color w:val="000000"/>
          <w:sz w:val="28"/>
          <w:lang w:eastAsia="zh-CN"/>
        </w:rPr>
      </w:pPr>
      <w:r w:rsidRPr="0061612A">
        <w:rPr>
          <w:b/>
          <w:bCs/>
          <w:color w:val="000000"/>
          <w:sz w:val="28"/>
        </w:rPr>
        <w:t>200</w:t>
      </w:r>
      <w:r w:rsidRPr="0061612A">
        <w:rPr>
          <w:b/>
          <w:bCs/>
          <w:color w:val="000000"/>
          <w:sz w:val="28"/>
          <w:lang w:eastAsia="zh-CN"/>
        </w:rPr>
        <w:t>9</w:t>
      </w:r>
    </w:p>
    <w:p w:rsidR="00BC4417" w:rsidRPr="0061612A" w:rsidRDefault="0061612A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C4417" w:rsidRPr="0061612A">
        <w:rPr>
          <w:color w:val="000000"/>
          <w:sz w:val="28"/>
        </w:rPr>
        <w:t xml:space="preserve">В духовной истории Индии Нового времени особое место занимает национально-культурное возрождение XIX </w:t>
      </w:r>
      <w:r>
        <w:rPr>
          <w:color w:val="000000"/>
          <w:sz w:val="28"/>
        </w:rPr>
        <w:t>–</w:t>
      </w:r>
      <w:r w:rsidRPr="0061612A">
        <w:rPr>
          <w:color w:val="000000"/>
          <w:sz w:val="28"/>
        </w:rPr>
        <w:t xml:space="preserve"> </w:t>
      </w:r>
      <w:r w:rsidR="00BC4417" w:rsidRPr="0061612A">
        <w:rPr>
          <w:color w:val="000000"/>
          <w:sz w:val="28"/>
        </w:rPr>
        <w:t>начала XX</w:t>
      </w:r>
      <w:r>
        <w:rPr>
          <w:color w:val="000000"/>
          <w:sz w:val="28"/>
        </w:rPr>
        <w:t> </w:t>
      </w:r>
      <w:r w:rsidRPr="0061612A">
        <w:rPr>
          <w:color w:val="000000"/>
          <w:sz w:val="28"/>
        </w:rPr>
        <w:t>в</w:t>
      </w:r>
      <w:r w:rsidR="00BC4417" w:rsidRPr="0061612A">
        <w:rPr>
          <w:color w:val="000000"/>
          <w:sz w:val="28"/>
        </w:rPr>
        <w:t>., которое в мировой науке называют Индийским Ренессансом</w:t>
      </w:r>
      <w:r w:rsidR="003E471F" w:rsidRPr="0061612A">
        <w:rPr>
          <w:rStyle w:val="a6"/>
          <w:color w:val="000000"/>
          <w:sz w:val="28"/>
        </w:rPr>
        <w:footnoteReference w:id="1"/>
      </w:r>
      <w:r w:rsidR="00BC4417" w:rsidRPr="0061612A">
        <w:rPr>
          <w:color w:val="000000"/>
          <w:sz w:val="28"/>
        </w:rPr>
        <w:t>. Оно связано с переходом традиционного общества Индии в период британского колониального господства к обществу модернизированному. Этот переход был во многом противоречив и затрагивал, прежде всего, представителей новых элит, связанных с британской колониальной властью в экономической и образовательной сферах и вовлеченных в орбиту западного культурного влияния. Но именно в это время закладываются фундаментальные основы современной индийской культуры и социальности. Индийский Ренессанс складывается из множества региональных возрождений, и исторически первым, классическим и наиболее содержательным в их ряду становится Бенгальское Возрождение</w:t>
      </w:r>
      <w:r w:rsidR="003E471F" w:rsidRPr="0061612A">
        <w:rPr>
          <w:rStyle w:val="a6"/>
          <w:color w:val="000000"/>
          <w:sz w:val="28"/>
        </w:rPr>
        <w:footnoteReference w:id="2"/>
      </w:r>
      <w:r w:rsidR="00BC4417" w:rsidRPr="0061612A">
        <w:rPr>
          <w:color w:val="000000"/>
          <w:sz w:val="28"/>
        </w:rPr>
        <w:t>. Европейски образованные интеллектуалы, начиная с родоначальника всех ренессансных процессов Раммохана Рая (1772</w:t>
      </w:r>
      <w:r>
        <w:rPr>
          <w:color w:val="000000"/>
          <w:sz w:val="28"/>
        </w:rPr>
        <w:t>–</w:t>
      </w:r>
      <w:r w:rsidRPr="0061612A">
        <w:rPr>
          <w:color w:val="000000"/>
          <w:sz w:val="28"/>
        </w:rPr>
        <w:t>1833</w:t>
      </w:r>
      <w:r w:rsidR="00BC4417" w:rsidRPr="0061612A">
        <w:rPr>
          <w:color w:val="000000"/>
          <w:sz w:val="28"/>
        </w:rPr>
        <w:t>) и завершая Рабиндранатом Тагором (1861</w:t>
      </w:r>
      <w:r>
        <w:rPr>
          <w:color w:val="000000"/>
          <w:sz w:val="28"/>
        </w:rPr>
        <w:t>–</w:t>
      </w:r>
      <w:r w:rsidRPr="0061612A">
        <w:rPr>
          <w:color w:val="000000"/>
          <w:sz w:val="28"/>
        </w:rPr>
        <w:t>1941</w:t>
      </w:r>
      <w:r w:rsidR="00BC4417" w:rsidRPr="0061612A">
        <w:rPr>
          <w:color w:val="000000"/>
          <w:sz w:val="28"/>
        </w:rPr>
        <w:t>), создавали философский проект синтеза индийского и западного в социокультурной жизни новой Индии и пытались реализовать его на практике. Цель синтеза заключалась в адекватном вхождении в мир современности при сохранении культурной идентичности и исторического своеобразия Индии.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Сущностью Бенгальского Возрождения стал гуманизм, который возник из антитрадиционализма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стремления освободить человека от ортодоксальности и догматизма, создать условия для его свободного и всестороннего развития. Это стремление связано с тем, что бенгальские мыслители, перед лицом западных ценностей и идей, во-первых, пришли к осознанию и критике морального упадка и социальной деградации индийского общества, а во-вторых, приняли на себя ответственность за преодоление этого упадка.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Индийское общество периода британского завоевания представляло собой, согласно характеристике </w:t>
      </w:r>
      <w:r w:rsidR="0061612A" w:rsidRPr="0061612A">
        <w:rPr>
          <w:color w:val="000000"/>
          <w:sz w:val="28"/>
        </w:rPr>
        <w:t>А.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Поддара</w:t>
      </w:r>
      <w:r w:rsidRPr="0061612A">
        <w:rPr>
          <w:color w:val="000000"/>
          <w:sz w:val="28"/>
        </w:rPr>
        <w:t xml:space="preserve">, закрытую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и</w:t>
      </w:r>
      <w:r w:rsidRPr="0061612A">
        <w:rPr>
          <w:color w:val="000000"/>
          <w:sz w:val="28"/>
        </w:rPr>
        <w:t>нтров</w:t>
      </w:r>
      <w:r w:rsidR="009C3EAD" w:rsidRPr="0061612A">
        <w:rPr>
          <w:color w:val="000000"/>
          <w:sz w:val="28"/>
        </w:rPr>
        <w:t>ертированную и мазохистскую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</w:t>
      </w:r>
      <w:r w:rsidR="009C3EAD" w:rsidRPr="0061612A">
        <w:rPr>
          <w:color w:val="000000"/>
          <w:sz w:val="28"/>
        </w:rPr>
        <w:t>со</w:t>
      </w:r>
      <w:r w:rsidRPr="0061612A">
        <w:rPr>
          <w:color w:val="000000"/>
          <w:sz w:val="28"/>
        </w:rPr>
        <w:t xml:space="preserve">циальную систему. В ней культивировался конформизм, подчинение индивида коллективному интересу семьи и общины, подавлялась мобильность, поощрялась ксенофобия, пресекающая любые формы социального взаимодействия с чужаками из-за представления об их нечистоте и отсутствии благочестия. Как следствие, в этой системе царила коллективная агрессивность, разрушавшая мир человеческих чувств и мир духа, делавшая несчастными всех индивидов, обрекавшая общество на застой. В дегуманизированном обществе человек существовал, но не жил: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И</w:t>
      </w:r>
      <w:r w:rsidRPr="0061612A">
        <w:rPr>
          <w:color w:val="000000"/>
          <w:sz w:val="28"/>
        </w:rPr>
        <w:t>нституционализированная социальная ненависть и угнетение отказывались признать человеческое достоинство тех, кто находился внизу социальной иерархии или вне ее, жестокое обращение с детьми и тому подобные явления</w:t>
      </w:r>
      <w:r w:rsidR="003E471F" w:rsidRPr="0061612A">
        <w:rPr>
          <w:rStyle w:val="a6"/>
          <w:color w:val="000000"/>
          <w:sz w:val="28"/>
        </w:rPr>
        <w:footnoteReference w:id="3"/>
      </w:r>
      <w:r w:rsidRPr="0061612A">
        <w:rPr>
          <w:color w:val="000000"/>
          <w:sz w:val="28"/>
        </w:rPr>
        <w:t>. Несмотря на религиозные и социальные различия, сходные предпочтения и предубеждения характеризовали и общину индуистов, и общину мусульман.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Поэтому в отличие от европейских философов эпохи Возрождения, ориентировавшихся на идею человеческого счастья как на должное, бенгальские мыслители исходят из сущего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осознания страдания человеческих существ от разнообразных форм духовной, социальной, экономической и политико-правовой несвободы. В поисках выхода из ситуации бенгальские мыслители действуют подобно европейским гуманистам, возрождавшим идеалы античности: осмысливают и открывают собственную духовную традицию.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Поскольку социальное, политико-правовое и культурное возрождения вырастают из осмысления духовных проблем, основанием всех процессов Бенгальского Возрождения стал религиозный гуманизм. Сущность последнего адекватно отражает трактовка этого понятия у </w:t>
      </w:r>
      <w:r w:rsidR="0061612A" w:rsidRPr="0061612A">
        <w:rPr>
          <w:color w:val="000000"/>
          <w:sz w:val="28"/>
        </w:rPr>
        <w:t>С.Л.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Франка</w:t>
      </w:r>
      <w:r w:rsidRPr="0061612A">
        <w:rPr>
          <w:color w:val="000000"/>
          <w:sz w:val="28"/>
        </w:rPr>
        <w:t xml:space="preserve">: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 xml:space="preserve">В суждении, что любовь к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небу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заставляет человека совершенно иначе относиться к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земле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и земным делам, содержится бесспорная и глубоко важная правда. Религиозность несовместима с признанием абсолютного значения за земными, человеческими интересами, с нигилистическим и утилитаристическим поклонением жизненным благам</w:t>
      </w:r>
      <w:r w:rsidR="0061612A">
        <w:rPr>
          <w:color w:val="000000"/>
          <w:sz w:val="28"/>
        </w:rPr>
        <w:t>»</w:t>
      </w:r>
      <w:r w:rsidR="003E471F" w:rsidRPr="0061612A">
        <w:rPr>
          <w:rStyle w:val="a6"/>
          <w:color w:val="000000"/>
          <w:sz w:val="28"/>
        </w:rPr>
        <w:footnoteReference w:id="4"/>
      </w:r>
      <w:r w:rsidRPr="0061612A">
        <w:rPr>
          <w:color w:val="000000"/>
          <w:sz w:val="28"/>
        </w:rPr>
        <w:t xml:space="preserve">. Этот гуманизм не тождествен абсолютизации человека и человеческого, но его идеи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это благорасположенность, милосердие и сострадание к человеку, обоснованные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сознанием космического, сверхчеловеческого значения высших ценностей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и идеалами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добра, истины, красоты, Божества</w:t>
      </w:r>
      <w:r w:rsidR="0061612A">
        <w:rPr>
          <w:color w:val="000000"/>
          <w:sz w:val="28"/>
        </w:rPr>
        <w:t>»</w:t>
      </w:r>
      <w:r w:rsidR="003E471F" w:rsidRPr="0061612A">
        <w:rPr>
          <w:rStyle w:val="a6"/>
          <w:color w:val="000000"/>
          <w:sz w:val="28"/>
        </w:rPr>
        <w:footnoteReference w:id="5"/>
      </w:r>
      <w:r w:rsidRPr="0061612A">
        <w:rPr>
          <w:color w:val="000000"/>
          <w:sz w:val="28"/>
        </w:rPr>
        <w:t xml:space="preserve">. В признании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ц</w:t>
      </w:r>
      <w:r w:rsidRPr="0061612A">
        <w:rPr>
          <w:color w:val="000000"/>
          <w:sz w:val="28"/>
        </w:rPr>
        <w:t>енности человека и мира как творений Божиих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(</w:t>
      </w:r>
      <w:r w:rsidR="0061612A" w:rsidRPr="0061612A">
        <w:rPr>
          <w:color w:val="000000"/>
          <w:sz w:val="28"/>
        </w:rPr>
        <w:t>А.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Мень</w:t>
      </w:r>
      <w:r w:rsidRPr="0061612A">
        <w:rPr>
          <w:color w:val="000000"/>
          <w:sz w:val="28"/>
        </w:rPr>
        <w:t xml:space="preserve">)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ключ к пониманию источников по истории бенгальской мысли.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Однако суть эпохи несводима только к религиозному возрождению и принципиально отлична от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б</w:t>
      </w:r>
      <w:r w:rsidRPr="0061612A">
        <w:rPr>
          <w:color w:val="000000"/>
          <w:sz w:val="28"/>
        </w:rPr>
        <w:t>рахманского возрождения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>,</w:t>
      </w:r>
      <w:r w:rsidRPr="0061612A">
        <w:rPr>
          <w:color w:val="000000"/>
          <w:sz w:val="28"/>
        </w:rPr>
        <w:t xml:space="preserve"> представители которого отстаивали незыблемость ортодоксальной интерпретации индуизма, социальной жизни, образованности и культуры</w:t>
      </w:r>
      <w:r w:rsidR="003E471F" w:rsidRPr="0061612A">
        <w:rPr>
          <w:rStyle w:val="a6"/>
          <w:color w:val="000000"/>
          <w:sz w:val="28"/>
        </w:rPr>
        <w:footnoteReference w:id="6"/>
      </w:r>
      <w:r w:rsidRPr="0061612A">
        <w:rPr>
          <w:color w:val="000000"/>
          <w:sz w:val="28"/>
        </w:rPr>
        <w:t xml:space="preserve">. Напротив, все мыслители Бенгальского Ренессанса отчасти продолжают бенгальскую традицию неортодоксальной интерпретации </w:t>
      </w:r>
      <w:r w:rsidRPr="0061612A">
        <w:rPr>
          <w:i/>
          <w:iCs/>
          <w:color w:val="000000"/>
          <w:sz w:val="28"/>
        </w:rPr>
        <w:t>дхармы</w:t>
      </w:r>
      <w:r w:rsidRPr="0061612A">
        <w:rPr>
          <w:color w:val="000000"/>
          <w:sz w:val="28"/>
        </w:rPr>
        <w:t xml:space="preserve"> (религиозного закона), но, с другой стороны, находятся под мощным влиянием европейской мысли, осваивая достижения эпох Возрождения, Реформации, Просвещения, романтизма, а также рационалистические методы западной научной мысли, особенно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позитивизма. На мой взгляд, наиболее корректно говорить о религиозном измерении эпохи, которое генетически связано с индуизмом.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Т</w:t>
      </w:r>
      <w:r w:rsidRPr="0061612A">
        <w:rPr>
          <w:color w:val="000000"/>
          <w:sz w:val="28"/>
        </w:rPr>
        <w:t>ворческое меньшинство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(</w:t>
      </w:r>
      <w:r w:rsidR="0061612A" w:rsidRPr="0061612A">
        <w:rPr>
          <w:color w:val="000000"/>
          <w:sz w:val="28"/>
        </w:rPr>
        <w:t>А.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Бергсон</w:t>
      </w:r>
      <w:r w:rsidRPr="0061612A">
        <w:rPr>
          <w:color w:val="000000"/>
          <w:sz w:val="28"/>
        </w:rPr>
        <w:t xml:space="preserve">) Бенгальского Возрождения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в большинстве своем индуисты по вере или происхождению (индуисты, принявшие христианство)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ответило на британский вызов в духовно-культурной сфере неортодоксальным переосмыслением индуизма.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Находясь на тонкой грани, отделяющей мир традиционного общества от мира модернизированного, прежнюю интеллектуальную традицию от рационально-научного мышления, бенгальские мыслители искали опору в сфере духа, религии. </w:t>
      </w:r>
      <w:r w:rsidR="0061612A" w:rsidRPr="0061612A">
        <w:rPr>
          <w:color w:val="000000"/>
          <w:sz w:val="28"/>
        </w:rPr>
        <w:t>М.Ф.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Альбедиль</w:t>
      </w:r>
      <w:r w:rsidRPr="0061612A">
        <w:rPr>
          <w:color w:val="000000"/>
          <w:sz w:val="28"/>
        </w:rPr>
        <w:t xml:space="preserve"> справедливо отмечает, что в традиционных обществах религия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это организующее начало человеческой жизни, задающее ей определяющие смыслы, обращенное к познанию мира и человека в нем</w:t>
      </w:r>
      <w:r w:rsidR="00BF0A22" w:rsidRPr="0061612A">
        <w:rPr>
          <w:rStyle w:val="a6"/>
          <w:color w:val="000000"/>
          <w:sz w:val="28"/>
        </w:rPr>
        <w:footnoteReference w:id="7"/>
      </w:r>
      <w:r w:rsidRPr="0061612A">
        <w:rPr>
          <w:color w:val="000000"/>
          <w:sz w:val="28"/>
        </w:rPr>
        <w:t xml:space="preserve">. Поэтому в религиозной философии Бенгальского Возрождения в качестве основополагающего смысла в первую очередь была выстроена вертикаль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Бог-человек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, от которой производны измерения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Бог-общество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,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человек-человек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,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человек-общество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. В сфере религии эта вертикаль принимает форму фундаментального представления о непосредственной связи человека с Богом, который пребывает в его сердце, исполнен любви к своему творению и требует особого отношения к ближним и миру.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Вера в одного-единственного Всемогущего Бога является фундаментальным принципом любой религии</w:t>
      </w:r>
      <w:r w:rsidR="0061612A">
        <w:rPr>
          <w:color w:val="000000"/>
          <w:sz w:val="28"/>
        </w:rPr>
        <w:t>»</w:t>
      </w:r>
      <w:r w:rsidR="00BF0A22" w:rsidRPr="0061612A">
        <w:rPr>
          <w:rStyle w:val="a6"/>
          <w:color w:val="000000"/>
          <w:sz w:val="28"/>
        </w:rPr>
        <w:footnoteReference w:id="8"/>
      </w:r>
      <w:r w:rsidRPr="0061612A">
        <w:rPr>
          <w:color w:val="000000"/>
          <w:sz w:val="28"/>
        </w:rPr>
        <w:t xml:space="preserve">,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эта мысль Раммохана Рая неизменно присутствует в бенгальском интеллектуальном наследии. Представление о монотеизме как о подлинной сути любой религии приводит к восприятию актуального состояния индуизма как упадка, особенно в социальных отношениях в общине.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>Живая картина этого нравственного и социального упадка в индуистской общине второй половины XIX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в</w:t>
      </w:r>
      <w:r w:rsidRPr="0061612A">
        <w:rPr>
          <w:color w:val="000000"/>
          <w:sz w:val="28"/>
        </w:rPr>
        <w:t xml:space="preserve">. воссоздана </w:t>
      </w:r>
      <w:r w:rsidR="0061612A" w:rsidRPr="0061612A">
        <w:rPr>
          <w:color w:val="000000"/>
          <w:sz w:val="28"/>
        </w:rPr>
        <w:t>Р.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Тагором</w:t>
      </w:r>
      <w:r w:rsidRPr="0061612A">
        <w:rPr>
          <w:color w:val="000000"/>
          <w:sz w:val="28"/>
        </w:rPr>
        <w:t xml:space="preserve"> в романе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Гора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(1910): всевластие обычая, ритуала и запретов, жесткий всеобъемлющий социальный контроль общины над личностью, духовная монополия брахманского священства, предрассудки и социальная разобщенность оборачиваются бесчеловечностью в отношении к ближнему, отсутствием сострадания, многочисленными социальными проблемами, нравственной и физической деградацией, невежеством. Слепая вера в незыблемость традиции не только не придает сил в борьбе с тяготами повседневности, но, по мнению героя романа, лишь все более затягивает народ в неукоснительное соблюдение законов индуизма и разорительные обряды, делает его жестоким и неспособным к состраданию: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Общество не помогало человеку в нужде, оно лишь угрожало ему, втаптывало в грязь и унижало его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. В такой общине нет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и следа той религии, которая стремлением помочь, любовью, состраданием, самопожертвованием и уважением к человеку даровала бы людям силы, жизнь, счастье</w:t>
      </w:r>
      <w:r w:rsidR="0061612A">
        <w:rPr>
          <w:color w:val="000000"/>
          <w:sz w:val="28"/>
        </w:rPr>
        <w:t>»</w:t>
      </w:r>
      <w:r w:rsidR="00BF0A22" w:rsidRPr="0061612A">
        <w:rPr>
          <w:rStyle w:val="a6"/>
          <w:color w:val="000000"/>
          <w:sz w:val="28"/>
        </w:rPr>
        <w:footnoteReference w:id="9"/>
      </w:r>
      <w:r w:rsidRPr="0061612A">
        <w:rPr>
          <w:color w:val="000000"/>
          <w:sz w:val="28"/>
        </w:rPr>
        <w:t>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>Эта дегуманизация религии, человека и общества побуждает бенгальских мыслителей предпринимать разнонаправленные усилия, которые я обозначу как попытки гуманизации индуизма в соответствии с потребностями Нового времени по четырем главным направлениям: 1) религиозное обоснование свободы и достоинства личности; 2) размышления о подлинном благе человека; 3) выявление социальной сути религии и ее роли в усовершенствовании человека и общества; 4) размышление об универсальных основах веры и возможностях взаимопонимания между представителями разных вероисповеданий.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>В религиозно-философской мысли и практике Бенгальского Возрождения наблюдается подвижный адогматический синтез идей и ценностей разных религий, что во многом обусловлено инклюзивным характером индуизма</w:t>
      </w:r>
      <w:r w:rsidR="00BF0A22" w:rsidRPr="0061612A">
        <w:rPr>
          <w:rStyle w:val="a6"/>
          <w:color w:val="000000"/>
          <w:sz w:val="28"/>
        </w:rPr>
        <w:footnoteReference w:id="10"/>
      </w:r>
      <w:r w:rsidRPr="0061612A">
        <w:rPr>
          <w:color w:val="000000"/>
          <w:sz w:val="28"/>
        </w:rPr>
        <w:t xml:space="preserve">. В сознании бенгальского творческого меньшинства возникает и развивается диалог религий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индуизма, ислама и христианства. Ислам обостряет интерес к строгому монотеизму, а в социальном плане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к равенству, к жизни, достоинству и нуждам представителей мусульманской общины (и религиозных меньшинств вообще). Христианство поднимает вопросы о Едином Боге-Творце, о свободе и достоинстве личности, о солидарности и социальном служении. Общий контекст этого диалога задан философской проблемой понимания Другого (</w:t>
      </w:r>
      <w:r w:rsidR="0061612A" w:rsidRPr="0061612A">
        <w:rPr>
          <w:color w:val="000000"/>
          <w:sz w:val="28"/>
        </w:rPr>
        <w:t>М.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Хайдеггер</w:t>
      </w:r>
      <w:r w:rsidRPr="0061612A">
        <w:rPr>
          <w:color w:val="000000"/>
          <w:sz w:val="28"/>
        </w:rPr>
        <w:t xml:space="preserve">, </w:t>
      </w:r>
      <w:r w:rsidR="0061612A" w:rsidRPr="0061612A">
        <w:rPr>
          <w:color w:val="000000"/>
          <w:sz w:val="28"/>
        </w:rPr>
        <w:t>Э.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Левинас</w:t>
      </w:r>
      <w:r w:rsidRPr="0061612A">
        <w:rPr>
          <w:color w:val="000000"/>
          <w:sz w:val="28"/>
        </w:rPr>
        <w:t xml:space="preserve">), в данном случае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другого вероисповедания и его представителей, без которых духовная жизнь оказывается неполной и обедненной, а понимание самих себя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затрудненным. В пространстве диалога трех религий возникает проблемное поле, содержательно сходное с европейской Реформацией. Оно включает в себя три взаимосвязанные темы. Сердцевину первой составляет вопрос об истинной сути религии и о соотношении содержания и формы. Как и европейские реформаторы, бенгальцы были убеждены, что раскрывают и восстанавливают истинную, первозданную суть индуизма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такую, какой она, </w:t>
      </w:r>
      <w:r w:rsidRPr="0061612A">
        <w:rPr>
          <w:i/>
          <w:iCs/>
          <w:color w:val="000000"/>
          <w:sz w:val="28"/>
        </w:rPr>
        <w:t>по их мнению,</w:t>
      </w:r>
      <w:r w:rsidRPr="0061612A">
        <w:rPr>
          <w:color w:val="000000"/>
          <w:sz w:val="28"/>
        </w:rPr>
        <w:t xml:space="preserve"> была изначально, следуя ее духу. Вторая тема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о связи человека с Богом; в ней решаются вопросы о роли священнослужителя и модели богослужения. Третья тема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социальное значение религии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связана с вопросами социальной солидарности, этики и социального служения. Философский анализ этих тем позволил Бенгалии 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шире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Индии обрести уникальный опыт интерпретации и осмысления своей религиозной традиции и создания (вернее, пересоздания) ее нового образа для себя и для всего мира.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Раммохан Рай, анализируя темы реформации индуизма, первым артикулировал ее важнейшие идеи: бескомпромиссный монотеизм, позволяющий обосновать свободу, достоинство и подлинное благо человека, рационально устранять из жизни верующих ритуализм, антигуманные обычаи и институты, плюс философское, не противоречащее науке обоснование веры, непосредственная связь человека с Богом, неприемлемость ортодоксии и социально-религиозной брахманской монополии в духовной жизни, религиозно-духовное единство и солидарность верующих, этическая суть индуизма, социальное служение как путь к Богу, и наконец, религиозный универсализм и толерантность.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И</w:t>
      </w:r>
      <w:r w:rsidRPr="0061612A">
        <w:rPr>
          <w:color w:val="000000"/>
          <w:sz w:val="28"/>
        </w:rPr>
        <w:t>стинная система религии ведет своих приверженцев к знанию и любви к Богу, к дружественному отношению к своим ближним, воздействуя на их сердца одновременно со смирением и милосердием, в сочетании с независимостью ума и чистой искренностью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>,</w:t>
      </w:r>
      <w:r w:rsidRPr="0061612A">
        <w:rPr>
          <w:color w:val="000000"/>
          <w:sz w:val="28"/>
        </w:rPr>
        <w:t xml:space="preserve">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утверждает Раммохан.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>С 1815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г</w:t>
      </w:r>
      <w:r w:rsidRPr="0061612A">
        <w:rPr>
          <w:color w:val="000000"/>
          <w:sz w:val="28"/>
        </w:rPr>
        <w:t xml:space="preserve">. в Калькутте Раммохан Рай начал социально-реформаторскую деятельность, поставив целью освободить соотечественников от религиозного догматизма и социальных ограничений. Гуманизм Раммохана развивался в контексте социально-реформаторской деятельности, изначально связанной с борьбой за права женщин, а также с другими социальными инициативами (содействие распространению образования и прессы на индийских языках </w:t>
      </w:r>
      <w:r w:rsidR="0061612A">
        <w:rPr>
          <w:color w:val="000000"/>
          <w:sz w:val="28"/>
        </w:rPr>
        <w:t>и т.д.</w:t>
      </w:r>
      <w:r w:rsidRPr="0061612A">
        <w:rPr>
          <w:color w:val="000000"/>
          <w:sz w:val="28"/>
        </w:rPr>
        <w:t xml:space="preserve">). Он радикально переосмыслил один из традиционных вопросов индийской философии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о страдании и его преодолении. Прежде преодоление страдания мыслилось как результат индивидуальных усилий человека и не связывалось с действиями социальной группы или общины. Воспринявший христианские идеи милосердия, сострадания и достоинства человека, Раммохан представил страдание человека </w:t>
      </w:r>
      <w:r w:rsidRPr="0061612A">
        <w:rPr>
          <w:i/>
          <w:iCs/>
          <w:color w:val="000000"/>
          <w:sz w:val="28"/>
        </w:rPr>
        <w:t>как социальное зло.</w:t>
      </w:r>
      <w:r w:rsidRPr="0061612A">
        <w:rPr>
          <w:color w:val="000000"/>
          <w:sz w:val="28"/>
        </w:rPr>
        <w:t xml:space="preserve"> В своих трудах, посвященных реформам, Раммохан доказывал соотечественникам, что общество, равнодушное к судьбе личности, находится на принципиально ошибочных антигуманных позициях, и этим перевел тему страдания в социальную и историческую плоскость. Благодаря синтезу индийского и западного в мировоззрении Раммохана Рая и его личным наблюдениям за жизнью индийского общества в традиционной теме появляется непривычная для Индии идея </w:t>
      </w:r>
      <w:r w:rsidRPr="0061612A">
        <w:rPr>
          <w:i/>
          <w:iCs/>
          <w:color w:val="000000"/>
          <w:sz w:val="28"/>
        </w:rPr>
        <w:t>социального сострадания</w:t>
      </w:r>
      <w:r w:rsidRPr="0061612A">
        <w:rPr>
          <w:color w:val="000000"/>
          <w:sz w:val="28"/>
        </w:rPr>
        <w:t xml:space="preserve"> и проистекающая из нее практика социального реформаторства.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С</w:t>
      </w:r>
      <w:r w:rsidRPr="0061612A">
        <w:rPr>
          <w:color w:val="000000"/>
          <w:sz w:val="28"/>
        </w:rPr>
        <w:t>острадание к несчастьям и бедствиям</w:t>
      </w:r>
      <w:r w:rsidR="0061612A">
        <w:rPr>
          <w:color w:val="000000"/>
          <w:sz w:val="28"/>
        </w:rPr>
        <w:t>…</w:t>
      </w:r>
      <w:r w:rsidRPr="0061612A">
        <w:rPr>
          <w:color w:val="000000"/>
          <w:sz w:val="28"/>
        </w:rPr>
        <w:t xml:space="preserve"> ближних я осмеливаюсь считать естественным для каждого, кто не отягощен эгоизмом,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писал он в одном из полемических трудов.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Чувство долга, которое один человек испытывает к другому, побуждает меня прилагать все свои усилия для избавления их от обмана и порабощения, для содействия их утешению (comfort) и счастью</w:t>
      </w:r>
      <w:r w:rsidR="0061612A">
        <w:rPr>
          <w:color w:val="000000"/>
          <w:sz w:val="28"/>
        </w:rPr>
        <w:t>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Обличение социальных пороков, характерных для индуистской общины, позволило </w:t>
      </w:r>
      <w:r w:rsidR="0061612A" w:rsidRPr="0061612A">
        <w:rPr>
          <w:color w:val="000000"/>
          <w:sz w:val="28"/>
        </w:rPr>
        <w:t>Р.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Раю</w:t>
      </w:r>
      <w:r w:rsidRPr="0061612A">
        <w:rPr>
          <w:color w:val="000000"/>
          <w:sz w:val="28"/>
        </w:rPr>
        <w:t xml:space="preserve"> прийти к представлению о том, что оборотной стороной бесчеловечности в отношении к человеку становится социальный упадок. Поэтому его религиозно обоснованный гуманизм объективно стал выступлением против равнодушия общества к человеку. Революционный прорыв новой эпохи был в том, что Раммохан воззвал к </w:t>
      </w:r>
      <w:r w:rsidRPr="0061612A">
        <w:rPr>
          <w:i/>
          <w:iCs/>
          <w:color w:val="000000"/>
          <w:sz w:val="28"/>
        </w:rPr>
        <w:t>совести общества,</w:t>
      </w:r>
      <w:r w:rsidRPr="0061612A">
        <w:rPr>
          <w:color w:val="000000"/>
          <w:sz w:val="28"/>
        </w:rPr>
        <w:t xml:space="preserve"> которое должно не поощрять страдание во имя посмертного воздаяния, а быть милосердно к страдающему человеку, так как он имеет право на избавление от страдания, счастье и блага при жизни. В отличие от светских гуманистов Европы, отстаивавших право человека на земное счастье, Раммохан Рай требует счастья для человека, но только после искоренения страдания. Благодаря его трудам в Индии фундаментом гуманизма стала идея сострадания к жертвам социального порядка, религиозных обычаев и предрассудков, экономической системы, политических ограничений.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Общий глубинный смысл религиозного гуманизма Раммохана заключен в том, что человек как творение Бога достоин гуманного и милосердного отношения к нему в обществе, поэтому религия (в частности, индуизм) обосновывает это отношение, ориентирует на преодоление человеческого страдания и социального зла не только индивидуальными, как прежде, но коллективными усилиями, позволяет достичь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у</w:t>
      </w:r>
      <w:r w:rsidRPr="0061612A">
        <w:rPr>
          <w:color w:val="000000"/>
          <w:sz w:val="28"/>
        </w:rPr>
        <w:t>тешения и счастья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в сложной и противоречивой земной жизни. Духовное наследие Раммохана</w:t>
      </w:r>
      <w:r w:rsidR="00DE0DC2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Рая уже к середине XIX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в</w:t>
      </w:r>
      <w:r w:rsidRPr="0061612A">
        <w:rPr>
          <w:color w:val="000000"/>
          <w:sz w:val="28"/>
        </w:rPr>
        <w:t xml:space="preserve">. стало неотъемлемой частью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д</w:t>
      </w:r>
      <w:r w:rsidRPr="0061612A">
        <w:rPr>
          <w:color w:val="000000"/>
          <w:sz w:val="28"/>
        </w:rPr>
        <w:t>уха эпохи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>,</w:t>
      </w:r>
      <w:r w:rsidRPr="0061612A">
        <w:rPr>
          <w:color w:val="000000"/>
          <w:sz w:val="28"/>
        </w:rPr>
        <w:t xml:space="preserve"> и его идеи в дальнейшем развивали многие представители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т</w:t>
      </w:r>
      <w:r w:rsidRPr="0061612A">
        <w:rPr>
          <w:color w:val="000000"/>
          <w:sz w:val="28"/>
        </w:rPr>
        <w:t>ворческого меньшинства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>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Во всех ренессансных процессах в Бенгалии обнаруживаются два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настроения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либерализм и консерватизм, которые, по меткому выражению историка Ш.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 xml:space="preserve">Шоркара, ведут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битву в умах людей</w:t>
      </w:r>
      <w:r w:rsidR="0061612A">
        <w:rPr>
          <w:color w:val="000000"/>
          <w:sz w:val="28"/>
        </w:rPr>
        <w:t>»</w:t>
      </w:r>
      <w:r w:rsidR="00076C4A" w:rsidRPr="0061612A">
        <w:rPr>
          <w:rStyle w:val="a6"/>
          <w:color w:val="000000"/>
          <w:sz w:val="28"/>
        </w:rPr>
        <w:footnoteReference w:id="11"/>
      </w:r>
      <w:r w:rsidRPr="0061612A">
        <w:rPr>
          <w:color w:val="000000"/>
          <w:sz w:val="28"/>
        </w:rPr>
        <w:t xml:space="preserve">. Мыслители, более склонные к либерализму,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это лидеры брахмоистов </w:t>
      </w:r>
      <w:r w:rsidR="003E471F" w:rsidRPr="0061612A">
        <w:rPr>
          <w:color w:val="000000"/>
          <w:sz w:val="28"/>
        </w:rPr>
        <w:t>Дебендронатх Тагор (1818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>1905</w:t>
      </w:r>
      <w:r w:rsidRPr="0061612A">
        <w:rPr>
          <w:color w:val="000000"/>
          <w:sz w:val="28"/>
        </w:rPr>
        <w:t>), Кешобчондро Сен (1838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>1884</w:t>
      </w:r>
      <w:r w:rsidRPr="0061612A">
        <w:rPr>
          <w:color w:val="000000"/>
          <w:sz w:val="28"/>
        </w:rPr>
        <w:t>), Шибонатх Шастри (1847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>1919</w:t>
      </w:r>
      <w:r w:rsidRPr="0061612A">
        <w:rPr>
          <w:color w:val="000000"/>
          <w:sz w:val="28"/>
        </w:rPr>
        <w:t>), которые пытаются реформировать индуизм в рамках основанного Раммоханом Раем в 1828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г</w:t>
      </w:r>
      <w:r w:rsidRPr="0061612A">
        <w:rPr>
          <w:color w:val="000000"/>
          <w:sz w:val="28"/>
        </w:rPr>
        <w:t xml:space="preserve">. общества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Б</w:t>
      </w:r>
      <w:r w:rsidRPr="0061612A">
        <w:rPr>
          <w:color w:val="000000"/>
          <w:sz w:val="28"/>
        </w:rPr>
        <w:t>рахмо Самадж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>,</w:t>
      </w:r>
      <w:r w:rsidRPr="0061612A">
        <w:rPr>
          <w:color w:val="000000"/>
          <w:sz w:val="28"/>
        </w:rPr>
        <w:t xml:space="preserve"> а также мыслители, принявшие христианство,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Кришномохан Банерджи (Бондопаддха</w:t>
      </w:r>
      <w:r w:rsidR="0061612A" w:rsidRPr="0061612A">
        <w:rPr>
          <w:color w:val="000000"/>
          <w:sz w:val="28"/>
        </w:rPr>
        <w:t>й,</w:t>
      </w:r>
      <w:r w:rsidR="0061612A">
        <w:rPr>
          <w:color w:val="000000"/>
          <w:sz w:val="28"/>
        </w:rPr>
        <w:t xml:space="preserve"> </w:t>
      </w:r>
      <w:r w:rsidR="0061612A" w:rsidRPr="0061612A">
        <w:rPr>
          <w:color w:val="000000"/>
          <w:sz w:val="28"/>
        </w:rPr>
        <w:t>1</w:t>
      </w:r>
      <w:r w:rsidRPr="0061612A">
        <w:rPr>
          <w:color w:val="000000"/>
          <w:sz w:val="28"/>
        </w:rPr>
        <w:t>813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>1885</w:t>
      </w:r>
      <w:r w:rsidRPr="0061612A">
        <w:rPr>
          <w:color w:val="000000"/>
          <w:sz w:val="28"/>
        </w:rPr>
        <w:t>), Брахмобандхоб Упадхьяя (1861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>1907</w:t>
      </w:r>
      <w:r w:rsidRPr="0061612A">
        <w:rPr>
          <w:color w:val="000000"/>
          <w:sz w:val="28"/>
        </w:rPr>
        <w:t xml:space="preserve">). Консервативно настроенные мыслители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Бхудеб Мукхопаддхай (1827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>1894</w:t>
      </w:r>
      <w:r w:rsidRPr="0061612A">
        <w:rPr>
          <w:color w:val="000000"/>
          <w:sz w:val="28"/>
        </w:rPr>
        <w:t>), Бонкимчондро Чоттопаддхай (1838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>1894</w:t>
      </w:r>
      <w:r w:rsidRPr="0061612A">
        <w:rPr>
          <w:color w:val="000000"/>
          <w:sz w:val="28"/>
        </w:rPr>
        <w:t>), Свами Вивекананда (1863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>1902</w:t>
      </w:r>
      <w:r w:rsidRPr="0061612A">
        <w:rPr>
          <w:color w:val="000000"/>
          <w:sz w:val="28"/>
        </w:rPr>
        <w:t xml:space="preserve">) и другие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предлагают обновленную версию </w:t>
      </w:r>
      <w:r w:rsidRPr="0061612A">
        <w:rPr>
          <w:i/>
          <w:iCs/>
          <w:color w:val="000000"/>
          <w:sz w:val="28"/>
        </w:rPr>
        <w:t>дхармы,</w:t>
      </w:r>
      <w:r w:rsidRPr="0061612A">
        <w:rPr>
          <w:color w:val="000000"/>
          <w:sz w:val="28"/>
        </w:rPr>
        <w:t xml:space="preserve"> неоиндуизм. Не останавливаясь на фактологической стороне этих направлений, отметим главные смыслы их религиозно-философского дискурса: они объединяют во многом несходные размышления об индуистской духовной традиции 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шире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о религии как таковой.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>Элитарная попытка реформирования индуизма в Брахмо Самадже, не имевшая масштабного резонанса в народе, тем не менее</w:t>
      </w:r>
      <w:r w:rsidR="0061612A">
        <w:rPr>
          <w:color w:val="000000"/>
          <w:sz w:val="28"/>
        </w:rPr>
        <w:t>,</w:t>
      </w:r>
      <w:r w:rsidRPr="0061612A">
        <w:rPr>
          <w:color w:val="000000"/>
          <w:sz w:val="28"/>
        </w:rPr>
        <w:t xml:space="preserve"> стала комплексным ответом на вопросы реформационного проблемного поля. Брахмоисты признают веру в Единого Бога-Творца единственной подлинной сутью индуизма, а его содержанием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нравственное, осмысленное отношение к Богу и миру. Религия мыслится как непротиворечивое единство веры и разума, поэтому философским обоснованием индуизма обычно оказывается веданта (правда, различно понимаемая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как завершение Вед или как философская школа). В трудах бенгальских гуманистов отсутствует четкая грань между религией и религиозной философией, что указывает на известное отождествление индуизма с неоведантизмом.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В неоведантизме бенгальских мыслителей происходит отказ от постулата нереальности мира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во многом благодаря выведению на первый план сотворенности мира Богом, Высшей Реальностью. Этот отказ повлек за собой утверждение ценности и смысла земного бытия человека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не только сотериологического и трансцендентного смысла, но и нравственного, культурного, социального и исторического. Творчество, которым человек наделен от Бога, позволяет ему не просто быть открытым новому и творить, но и соучаствовать в божественном Творении, совершенствовать окружающий социальный мир. Однако творчеству, согласно бенгальским гуманистам, предшествует познание и самопознание, следовательно, становление человека как самосознающей, познающей и нравственной личности первично по отношению к преобразованию социального мира; последнее начинается с преобразования каждой личности.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>Новая концепция индуизма обязана не только теизму веданты, но и влиянию ислама, а именно: его монотеизму, отрицающему любые попытки представить образ Бога. Стойкая неприязнь к идолопоклонству, характерная для ислама, прослеживается в рационалистической критике ритуалистского культа. Так, Бипинчондро Пал (1858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>1932</w:t>
      </w:r>
      <w:r w:rsidRPr="0061612A">
        <w:rPr>
          <w:color w:val="000000"/>
          <w:sz w:val="28"/>
        </w:rPr>
        <w:t xml:space="preserve">) подчеркивает, что интерпретация Упанишад у Дебендронатха Тагора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это не что иное, как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 xml:space="preserve">исламское </w:t>
      </w:r>
      <w:r w:rsidR="0061612A" w:rsidRPr="0061612A">
        <w:rPr>
          <w:i/>
          <w:iCs/>
          <w:color w:val="000000"/>
          <w:sz w:val="28"/>
        </w:rPr>
        <w:t>бхакти,</w:t>
      </w:r>
      <w:r w:rsidR="0061612A" w:rsidRPr="0061612A">
        <w:rPr>
          <w:color w:val="000000"/>
          <w:sz w:val="28"/>
        </w:rPr>
        <w:t xml:space="preserve"> которое не может выносить ни малейшего признака антропоморфизма в концепции Божества или малейшего символизма в реализации любви к нему</w:t>
      </w:r>
      <w:r w:rsidR="0061612A">
        <w:rPr>
          <w:color w:val="000000"/>
          <w:sz w:val="28"/>
        </w:rPr>
        <w:t>»</w:t>
      </w:r>
      <w:r w:rsidRPr="0061612A">
        <w:rPr>
          <w:color w:val="000000"/>
          <w:sz w:val="28"/>
        </w:rPr>
        <w:t>. Поэтому внешние формы поклонения трактуются как производные от внутреннего духовного состояния верующего. Воспринятые из ислама идеи равенства и религиозного братства превратили религиозных реформаторов Бенгалии в реформаторов социальных, выступающих против института кастовой системы и тех индусских обычаев, которые делают социальную жизнь бесчеловечной (</w:t>
      </w:r>
      <w:r w:rsidR="0061612A" w:rsidRPr="0061612A">
        <w:rPr>
          <w:color w:val="000000"/>
          <w:sz w:val="28"/>
        </w:rPr>
        <w:t>И.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Биддешагор</w:t>
      </w:r>
      <w:r w:rsidRPr="0061612A">
        <w:rPr>
          <w:color w:val="000000"/>
          <w:sz w:val="28"/>
        </w:rPr>
        <w:t xml:space="preserve">, </w:t>
      </w:r>
      <w:r w:rsidR="0061612A" w:rsidRPr="0061612A">
        <w:rPr>
          <w:color w:val="000000"/>
          <w:sz w:val="28"/>
        </w:rPr>
        <w:t>К.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Сен</w:t>
      </w:r>
      <w:r w:rsidRPr="0061612A">
        <w:rPr>
          <w:color w:val="000000"/>
          <w:sz w:val="28"/>
        </w:rPr>
        <w:t xml:space="preserve">, </w:t>
      </w:r>
      <w:r w:rsidR="0061612A" w:rsidRPr="0061612A">
        <w:rPr>
          <w:color w:val="000000"/>
          <w:sz w:val="28"/>
        </w:rPr>
        <w:t>Ш.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Шастри</w:t>
      </w:r>
      <w:r w:rsidRPr="0061612A">
        <w:rPr>
          <w:color w:val="000000"/>
          <w:sz w:val="28"/>
        </w:rPr>
        <w:t xml:space="preserve"> и другие).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>Потребность вывести на первый план в индуизме его гуманистическое содержание побуждала бенгальских реформаторов представить его как религию любви. Среди его многочисленных культов и в самом историческом развитии этой системы религий со времен Бхагавад</w:t>
      </w:r>
      <w:r w:rsidR="00DE0DC2" w:rsidRPr="0061612A">
        <w:rPr>
          <w:color w:val="000000"/>
          <w:sz w:val="28"/>
        </w:rPr>
        <w:t xml:space="preserve"> Г</w:t>
      </w:r>
      <w:r w:rsidRPr="0061612A">
        <w:rPr>
          <w:color w:val="000000"/>
          <w:sz w:val="28"/>
        </w:rPr>
        <w:t xml:space="preserve">иты присутствует тенденция представлять </w:t>
      </w:r>
      <w:r w:rsidRPr="0061612A">
        <w:rPr>
          <w:i/>
          <w:iCs/>
          <w:color w:val="000000"/>
          <w:sz w:val="28"/>
        </w:rPr>
        <w:t>бхакти</w:t>
      </w:r>
      <w:r w:rsidRPr="0061612A">
        <w:rPr>
          <w:color w:val="000000"/>
          <w:sz w:val="28"/>
        </w:rPr>
        <w:t xml:space="preserve"> одним из путей</w:t>
      </w:r>
      <w:r w:rsidR="00DE0DC2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к Богу, но проекция этого пути на социальные отношения почти не выражена. Средневековая традиция </w:t>
      </w:r>
      <w:r w:rsidRPr="0061612A">
        <w:rPr>
          <w:i/>
          <w:iCs/>
          <w:color w:val="000000"/>
          <w:sz w:val="28"/>
        </w:rPr>
        <w:t>бхакти</w:t>
      </w:r>
      <w:r w:rsidRPr="0061612A">
        <w:rPr>
          <w:color w:val="000000"/>
          <w:sz w:val="28"/>
        </w:rPr>
        <w:t xml:space="preserve"> не отвечала в полной мере на религиозные и социальные вызовы Нового времени, и обращение к христианству было неизбежно. Именно осмысление христианства позволило вывести в религии на первый план любовь, сострадание, самопожертвование, уважение и милосердие к человеку.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>Эволюция бенгальской христологии</w:t>
      </w:r>
      <w:r w:rsidR="00076C4A" w:rsidRPr="0061612A">
        <w:rPr>
          <w:rStyle w:val="a6"/>
          <w:color w:val="000000"/>
          <w:sz w:val="28"/>
        </w:rPr>
        <w:footnoteReference w:id="12"/>
      </w:r>
      <w:r w:rsidRPr="0061612A">
        <w:rPr>
          <w:color w:val="000000"/>
          <w:sz w:val="28"/>
        </w:rPr>
        <w:t xml:space="preserve"> позволяет утверждать, что она содействовала теоретической гуманизации индуизма, насыщая его такими несвойственными ему в ортодоксальном варианте чертами, как социальная ориентированность (идея равенства всех перед Богом, борьба с социальным страданием), проповедь любви и милосердия, социального служения. Так, первыми заповедями Христа, обращенными к индийцам, Кешобчондро Сен считает прощение, самопожертвование, любовь к Богу и любовь к человеку: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 xml:space="preserve">Прощать врагов, молиться за гонителей, делать добро ближнему, став выше грубости и насилия, осуществлять в жизни смирение Христа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ведущая максима поведения человека</w:t>
      </w:r>
      <w:r w:rsidR="0061612A">
        <w:rPr>
          <w:color w:val="000000"/>
          <w:sz w:val="28"/>
        </w:rPr>
        <w:t>»</w:t>
      </w:r>
      <w:r w:rsidRPr="0061612A">
        <w:rPr>
          <w:color w:val="000000"/>
          <w:sz w:val="28"/>
        </w:rPr>
        <w:t>. Христология по-своему способствовала формированию представления об индуизме как универсальном вероучении, в котором есть параллели со всеми известными религиями и которое обращено к совершенствованию и освобождению человека.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>Однако значение христологических концепций разных мыслителей неодинаково. В социальной и религиозной ситуации взаимодействия-противостояния европейской и индийской культур этическая христология Раммохана Рая, акцентирующая любовь и сострадание как главную суть учения Христа</w:t>
      </w:r>
      <w:r w:rsidR="00076C4A" w:rsidRPr="0061612A">
        <w:rPr>
          <w:rStyle w:val="a6"/>
          <w:color w:val="000000"/>
          <w:sz w:val="28"/>
        </w:rPr>
        <w:footnoteReference w:id="13"/>
      </w:r>
      <w:r w:rsidRPr="0061612A">
        <w:rPr>
          <w:color w:val="000000"/>
          <w:sz w:val="28"/>
        </w:rPr>
        <w:t>, и социальная христология Кешобчондро Сена</w:t>
      </w:r>
      <w:r w:rsidR="00076C4A" w:rsidRPr="0061612A">
        <w:rPr>
          <w:rStyle w:val="a6"/>
          <w:color w:val="000000"/>
          <w:sz w:val="28"/>
        </w:rPr>
        <w:footnoteReference w:id="14"/>
      </w:r>
      <w:r w:rsidRPr="0061612A">
        <w:rPr>
          <w:color w:val="000000"/>
          <w:sz w:val="28"/>
        </w:rPr>
        <w:t xml:space="preserve">, который призвал к самопожертвованию по примеру Христа во имя улучшения социальной системы, а также акцент Свами Вивекананды на трех аспектах личности и проповеди Христа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историческом, социальном и религиозном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значили для развития религиозно-философского гуманизма больше, нежели философские трактовки Христа и христианства у </w:t>
      </w:r>
      <w:r w:rsidR="0061612A" w:rsidRPr="0061612A">
        <w:rPr>
          <w:color w:val="000000"/>
          <w:sz w:val="28"/>
        </w:rPr>
        <w:t>К.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Банерджи</w:t>
      </w:r>
      <w:r w:rsidRPr="0061612A">
        <w:rPr>
          <w:color w:val="000000"/>
          <w:sz w:val="28"/>
        </w:rPr>
        <w:t xml:space="preserve"> и </w:t>
      </w:r>
      <w:r w:rsidR="0061612A" w:rsidRPr="0061612A">
        <w:rPr>
          <w:color w:val="000000"/>
          <w:sz w:val="28"/>
        </w:rPr>
        <w:t>Б.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Упадхьяя</w:t>
      </w:r>
      <w:r w:rsidR="00076C4A" w:rsidRPr="0061612A">
        <w:rPr>
          <w:rStyle w:val="a6"/>
          <w:color w:val="000000"/>
          <w:sz w:val="28"/>
        </w:rPr>
        <w:footnoteReference w:id="15"/>
      </w:r>
      <w:r w:rsidRPr="0061612A">
        <w:rPr>
          <w:color w:val="000000"/>
          <w:sz w:val="28"/>
        </w:rPr>
        <w:t xml:space="preserve">. Первые объективно стремились включить в индуизм недостающие социальные и этические компоненты и тем придать ему импульс развития по пути синтеза национального и универсального. Вторые же пытались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в</w:t>
      </w:r>
      <w:r w:rsidRPr="0061612A">
        <w:rPr>
          <w:color w:val="000000"/>
          <w:sz w:val="28"/>
        </w:rPr>
        <w:t>строить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индуизм в христианство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практически таким, каким он был, отвлекаясь от порождаемых им социальных проблем. Так, у </w:t>
      </w:r>
      <w:r w:rsidR="0061612A" w:rsidRPr="0061612A">
        <w:rPr>
          <w:color w:val="000000"/>
          <w:sz w:val="28"/>
        </w:rPr>
        <w:t>Б.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Упадхьяя</w:t>
      </w:r>
      <w:r w:rsidRPr="0061612A">
        <w:rPr>
          <w:color w:val="000000"/>
          <w:sz w:val="28"/>
        </w:rPr>
        <w:t xml:space="preserve"> индуисты интегрированы в христианство, так как всех объединяет универсалистский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д</w:t>
      </w:r>
      <w:r w:rsidRPr="0061612A">
        <w:rPr>
          <w:color w:val="000000"/>
          <w:sz w:val="28"/>
        </w:rPr>
        <w:t>ух индуизма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>,</w:t>
      </w:r>
      <w:r w:rsidRPr="0061612A">
        <w:rPr>
          <w:color w:val="000000"/>
          <w:sz w:val="28"/>
        </w:rPr>
        <w:t xml:space="preserve"> и благодаря этому возможно понять дух христианства: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П</w:t>
      </w:r>
      <w:r w:rsidRPr="0061612A">
        <w:rPr>
          <w:color w:val="000000"/>
          <w:sz w:val="28"/>
        </w:rPr>
        <w:t xml:space="preserve">о рождению мы </w:t>
      </w:r>
      <w:r w:rsidRPr="0061612A">
        <w:rPr>
          <w:i/>
          <w:iCs/>
          <w:color w:val="000000"/>
          <w:sz w:val="28"/>
        </w:rPr>
        <w:t>индусы,</w:t>
      </w:r>
      <w:r w:rsidRPr="0061612A">
        <w:rPr>
          <w:color w:val="000000"/>
          <w:sz w:val="28"/>
        </w:rPr>
        <w:t xml:space="preserve"> и останемся индусами до самой смерти. Но как </w:t>
      </w:r>
      <w:r w:rsidRPr="0061612A">
        <w:rPr>
          <w:i/>
          <w:iCs/>
          <w:color w:val="000000"/>
          <w:sz w:val="28"/>
        </w:rPr>
        <w:t>двиджа</w:t>
      </w:r>
      <w:r w:rsidRPr="0061612A">
        <w:rPr>
          <w:color w:val="000000"/>
          <w:sz w:val="28"/>
        </w:rPr>
        <w:t xml:space="preserve"> (дваждырожденные), благодаря нашему священному второму рождению, мы </w:t>
      </w:r>
      <w:r w:rsidRPr="0061612A">
        <w:rPr>
          <w:i/>
          <w:iCs/>
          <w:color w:val="000000"/>
          <w:sz w:val="28"/>
        </w:rPr>
        <w:t>католики</w:t>
      </w:r>
      <w:r w:rsidR="0061612A">
        <w:rPr>
          <w:i/>
          <w:iCs/>
          <w:color w:val="000000"/>
          <w:sz w:val="28"/>
        </w:rPr>
        <w:t>…</w:t>
      </w:r>
      <w:r w:rsidR="0061612A">
        <w:rPr>
          <w:color w:val="000000"/>
          <w:sz w:val="28"/>
        </w:rPr>
        <w:t>».</w:t>
      </w:r>
      <w:r w:rsidR="00076C4A" w:rsidRPr="0061612A">
        <w:rPr>
          <w:rStyle w:val="a6"/>
          <w:color w:val="000000"/>
          <w:sz w:val="28"/>
        </w:rPr>
        <w:footnoteReference w:id="16"/>
      </w:r>
      <w:r w:rsidRPr="0061612A">
        <w:rPr>
          <w:color w:val="000000"/>
          <w:sz w:val="28"/>
        </w:rPr>
        <w:t xml:space="preserve"> По сути, он исключает из универсальной веры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х</w:t>
      </w:r>
      <w:r w:rsidRPr="0061612A">
        <w:rPr>
          <w:color w:val="000000"/>
          <w:sz w:val="28"/>
        </w:rPr>
        <w:t>ристианства</w:t>
      </w:r>
      <w:r w:rsidR="0061612A">
        <w:rPr>
          <w:color w:val="000000"/>
          <w:sz w:val="28"/>
        </w:rPr>
        <w:t xml:space="preserve"> / </w:t>
      </w:r>
      <w:r w:rsidR="0061612A" w:rsidRPr="0061612A">
        <w:rPr>
          <w:color w:val="000000"/>
          <w:sz w:val="28"/>
        </w:rPr>
        <w:t>индуизма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всех низкокастовых индусов и неприкасаемых.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Заявляя о непосредственной связи человека с Богом, брахмоисты стремились преодолеть социальное отчуждение, порождаемое традиционным индуизмом с его посредничеством брахманов и индивидуальным характером богослужения, которое ограничено рамками семейно-кланового круга. Так, по словам Кешобчондро Сена, дело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истинной теистической реформации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состоит в том, чтобы создать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истинную монотеистическую церковь, осуществляющую универсальное братство людей в любви к Единому Богу независимо от социальных и религиозных различий</w:t>
      </w:r>
      <w:r w:rsidR="0061612A">
        <w:rPr>
          <w:color w:val="000000"/>
          <w:sz w:val="28"/>
        </w:rPr>
        <w:t>»</w:t>
      </w:r>
      <w:r w:rsidR="00076C4A" w:rsidRPr="0061612A">
        <w:rPr>
          <w:rStyle w:val="a6"/>
          <w:color w:val="000000"/>
          <w:sz w:val="28"/>
        </w:rPr>
        <w:footnoteReference w:id="17"/>
      </w:r>
      <w:r w:rsidRPr="0061612A">
        <w:rPr>
          <w:color w:val="000000"/>
          <w:sz w:val="28"/>
        </w:rPr>
        <w:t>. Такая церковь отвергает идолопоклонство, политеизм и кастовую систему, ведет борьбу за социальные реформы, а не просто возрождает индуизм. Поэтому со времен Раммохана Рая богослужение в Брахмо Самадже строится по христианской модели прихода.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Социальное значение религии брахмоисты раскрывают через обоснование главенствующей роли этики в индуизме. Он предстает как этическое вероучение, в котором обоснованы идеи милосердия и социального служения в смысле служения людям, а не только исполнения своей кастовой </w:t>
      </w:r>
      <w:r w:rsidRPr="0061612A">
        <w:rPr>
          <w:i/>
          <w:iCs/>
          <w:color w:val="000000"/>
          <w:sz w:val="28"/>
        </w:rPr>
        <w:t>дхармы.</w:t>
      </w:r>
      <w:r w:rsidRPr="0061612A">
        <w:rPr>
          <w:color w:val="000000"/>
          <w:sz w:val="28"/>
        </w:rPr>
        <w:t xml:space="preserve"> На первый план выходит нравственное служение человека обществу, а человек понимается как творец своей судьбы. Из трех путей к Богу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i/>
          <w:iCs/>
          <w:color w:val="000000"/>
          <w:sz w:val="28"/>
        </w:rPr>
        <w:t>джняны</w:t>
      </w:r>
      <w:r w:rsidRPr="0061612A">
        <w:rPr>
          <w:color w:val="000000"/>
          <w:sz w:val="28"/>
        </w:rPr>
        <w:t xml:space="preserve"> (познания), </w:t>
      </w:r>
      <w:r w:rsidRPr="0061612A">
        <w:rPr>
          <w:i/>
          <w:iCs/>
          <w:color w:val="000000"/>
          <w:sz w:val="28"/>
        </w:rPr>
        <w:t>бхакти</w:t>
      </w:r>
      <w:r w:rsidRPr="0061612A">
        <w:rPr>
          <w:color w:val="000000"/>
          <w:sz w:val="28"/>
        </w:rPr>
        <w:t xml:space="preserve"> (любви) и </w:t>
      </w:r>
      <w:r w:rsidRPr="0061612A">
        <w:rPr>
          <w:i/>
          <w:iCs/>
          <w:color w:val="000000"/>
          <w:sz w:val="28"/>
        </w:rPr>
        <w:t>кармы</w:t>
      </w:r>
      <w:r w:rsidRPr="0061612A">
        <w:rPr>
          <w:color w:val="000000"/>
          <w:sz w:val="28"/>
        </w:rPr>
        <w:t xml:space="preserve"> (ритуала, труда, служения), бенгальские реформаторы на первый план выдвигают мирскую деятельность и любовь.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>Более того, активное социальное реформаторство Раммохана Рая, который боролся за запрет самосожжения вдов (сати), Ишшорчондро Биддешагора (1820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>1891</w:t>
      </w:r>
      <w:r w:rsidRPr="0061612A">
        <w:rPr>
          <w:color w:val="000000"/>
          <w:sz w:val="28"/>
        </w:rPr>
        <w:t xml:space="preserve">), который вел кампании за вторичное замужество индусских вдов, за запрет полигамии и детских браков, борьба Кешобчондро Сена за межкастовые браки и преодоление института кастовой системы, борьба брахмоистов за повышение социального статуса женщин и распространение образования, деятельность по улучшению положения неприкасаемых в Шадхарон Брахмо Самадже </w:t>
      </w:r>
      <w:r w:rsidR="0061612A">
        <w:rPr>
          <w:color w:val="000000"/>
          <w:sz w:val="28"/>
        </w:rPr>
        <w:t>и т.д.</w:t>
      </w:r>
      <w:r w:rsidRPr="0061612A">
        <w:rPr>
          <w:color w:val="000000"/>
          <w:sz w:val="28"/>
        </w:rPr>
        <w:t xml:space="preserve"> обоснованы христианскими ценностями, поскольку в ортодоксальном индуизме названные обычаи не считались ни бесчеловечными, ни безнравственными.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>Импульс развитию консервативных интерпретаций индуизма придал бенгальский проповедник Рамакришна (1836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>1886</w:t>
      </w:r>
      <w:r w:rsidRPr="0061612A">
        <w:rPr>
          <w:color w:val="000000"/>
          <w:sz w:val="28"/>
        </w:rPr>
        <w:t xml:space="preserve">). Он, с одной стороны, одобрил социально-реформаторские устремления брахмоистов и подчеркнул религиозную ориентированность социальной деятельности.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 xml:space="preserve">Вы даете бесплатное воспитание и образование детям и делаете добрые дела, это хорошо,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говорил Рамакришна просветителю и реформатору И.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 xml:space="preserve">Биддешагору.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Тот, кто делает добрые дела из любви, не ища результатов, достигает Бога</w:t>
      </w:r>
      <w:r w:rsidR="0061612A">
        <w:rPr>
          <w:color w:val="000000"/>
          <w:sz w:val="28"/>
        </w:rPr>
        <w:t>»</w:t>
      </w:r>
      <w:r w:rsidR="00076C4A" w:rsidRPr="0061612A">
        <w:rPr>
          <w:rStyle w:val="a6"/>
          <w:color w:val="000000"/>
          <w:sz w:val="28"/>
        </w:rPr>
        <w:footnoteReference w:id="18"/>
      </w:r>
      <w:r w:rsidRPr="0061612A">
        <w:rPr>
          <w:color w:val="000000"/>
          <w:sz w:val="28"/>
        </w:rPr>
        <w:t>. С другой стороны, Рамакришна говорил о ценности многообразных религиозных опытов и путей к Богу.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Приверженцы консерватизма в религиозной сфере решают те же самые проблемы гуманизации индуизма, что и либеральные мыслители, но с этнофильских позиций. Это направление часто называют неоиндуизмом, хотя есть тенденция включать в него и деятельность брахмоистов. Неоиндуизм я понимаю как направление мысли, целью которого было гуманистическое обоснование ценностей индуизма как религии и социальной организации перед лицом иных религий и социокультурных ценностей, прежде всего западных. Этнофильское уважение к традиции нередко опирается на идеализированное представление о ней. Однако здесь есть два важных момента. Идеализация индуизма, с одной стороны, призвана показать соотечественникам его должное состояние, превратить религиозные идеалы в ориентир социального развития, что не исключает критики социально-религиозных институтов. У Бонкимчондро Чоттопаддхая индуизм потому оказывается совершенной религией, что касается жизни всех людей, всех созданий и всего мира, и потому является всеобъемлющей и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производящей</w:t>
      </w:r>
      <w:r w:rsidR="0061612A">
        <w:rPr>
          <w:color w:val="000000"/>
          <w:sz w:val="28"/>
        </w:rPr>
        <w:t xml:space="preserve"> для всех </w:t>
      </w:r>
      <w:r w:rsidR="0061612A" w:rsidRPr="0061612A">
        <w:rPr>
          <w:color w:val="000000"/>
          <w:sz w:val="28"/>
        </w:rPr>
        <w:t>счастье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. Он пишет: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 xml:space="preserve">Если религия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истинное средство достижения счастья, то все сферы человеческой жизни должны управляться религией. Это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истинная суть индуизма</w:t>
      </w:r>
      <w:r w:rsidR="0061612A">
        <w:rPr>
          <w:color w:val="000000"/>
          <w:sz w:val="28"/>
        </w:rPr>
        <w:t>»</w:t>
      </w:r>
      <w:r w:rsidR="00076C4A" w:rsidRPr="0061612A">
        <w:rPr>
          <w:rStyle w:val="a6"/>
          <w:color w:val="000000"/>
          <w:sz w:val="28"/>
        </w:rPr>
        <w:footnoteReference w:id="19"/>
      </w:r>
      <w:r w:rsidRPr="0061612A">
        <w:rPr>
          <w:color w:val="000000"/>
          <w:sz w:val="28"/>
        </w:rPr>
        <w:t xml:space="preserve">. С другой стороны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в случае презентации индуизма за пределами Индии (в Европе и Америке) </w:t>
      </w:r>
      <w:r w:rsidR="0061612A">
        <w:rPr>
          <w:color w:val="000000"/>
          <w:sz w:val="28"/>
        </w:rPr>
        <w:t xml:space="preserve">– </w:t>
      </w:r>
      <w:r w:rsidR="0061612A" w:rsidRPr="0061612A">
        <w:rPr>
          <w:color w:val="000000"/>
          <w:sz w:val="28"/>
        </w:rPr>
        <w:t>и</w:t>
      </w:r>
      <w:r w:rsidRPr="0061612A">
        <w:rPr>
          <w:color w:val="000000"/>
          <w:sz w:val="28"/>
        </w:rPr>
        <w:t xml:space="preserve">деализация служит иной цели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пробудить уважение к нему как одной из великих мировых религий. Руководствуясь таким мотивом, Свами Вивекананда говорит об индуизме как о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м</w:t>
      </w:r>
      <w:r w:rsidRPr="0061612A">
        <w:rPr>
          <w:color w:val="000000"/>
          <w:sz w:val="28"/>
        </w:rPr>
        <w:t>атери религий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>,</w:t>
      </w:r>
      <w:r w:rsidRPr="0061612A">
        <w:rPr>
          <w:color w:val="000000"/>
          <w:sz w:val="28"/>
        </w:rPr>
        <w:t xml:space="preserve"> объединяющей самые разные культы, секты, идеи и формы вокруг идеи вечного Единого Духа, которая дана в откровении Вед</w:t>
      </w:r>
      <w:r w:rsidR="00076C4A" w:rsidRPr="0061612A">
        <w:rPr>
          <w:rStyle w:val="a6"/>
          <w:color w:val="000000"/>
          <w:sz w:val="28"/>
        </w:rPr>
        <w:footnoteReference w:id="20"/>
      </w:r>
      <w:r w:rsidR="0061612A">
        <w:rPr>
          <w:color w:val="000000"/>
          <w:sz w:val="28"/>
        </w:rPr>
        <w:t>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Позитивная интерпретация ценностей традиционного индуизма как фактора развития личности и общества, достаточно лояльное отношение к многообразию внешних форм религии и институтам индуизма, обоснование приоритета религиозного измерения человеческой и социальной жизни на первый взгляд характеризуют неоиндуистских мыслителей как консерваторов в религиозных вопросах. Но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битва в умах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не позволяет этим философам стать традиционалистами и проповедовать ревайвализм</w:t>
      </w:r>
      <w:r w:rsidR="0061612A" w:rsidRPr="0061612A">
        <w:rPr>
          <w:rStyle w:val="a6"/>
          <w:color w:val="000000"/>
          <w:sz w:val="28"/>
        </w:rPr>
        <w:footnoteReference w:id="21"/>
      </w:r>
      <w:r w:rsidR="0061612A" w:rsidRPr="0061612A">
        <w:rPr>
          <w:color w:val="000000"/>
          <w:sz w:val="28"/>
        </w:rPr>
        <w:t xml:space="preserve">. Поэтому Вивекананда объявляет, что индуизм принципиально монотеистичен, несмотря на кажущийся внешнему наблюдателю политеизм, или генотеизм (Макс Мюллер), и все соответствующие проявления, включая идолопоклонство.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 xml:space="preserve">Идолопоклонство в Индии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это вовсе не нечто ужасное. Это не мать всех пороков. Напротив, это попытка недостаточно развитых умов постичь высшие духовные ценности</w:t>
      </w:r>
      <w:r w:rsidR="0061612A">
        <w:rPr>
          <w:color w:val="000000"/>
          <w:sz w:val="28"/>
        </w:rPr>
        <w:t>»</w:t>
      </w:r>
      <w:r w:rsidR="00076C4A" w:rsidRPr="0061612A">
        <w:rPr>
          <w:rStyle w:val="a6"/>
          <w:color w:val="000000"/>
          <w:sz w:val="28"/>
        </w:rPr>
        <w:footnoteReference w:id="22"/>
      </w:r>
      <w:r w:rsidRPr="0061612A">
        <w:rPr>
          <w:color w:val="000000"/>
          <w:sz w:val="28"/>
        </w:rPr>
        <w:t xml:space="preserve">. В свое время на крайне низкий уровень религиозного сознания индусов указывал Раммохан Рай, но Вивекананда в отличие от него рассматривает индусское идолопоклонство как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духовное детство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>, после которого необходимо движение вперед. Тем не менее</w:t>
      </w:r>
      <w:r w:rsidR="0061612A">
        <w:rPr>
          <w:color w:val="000000"/>
          <w:sz w:val="28"/>
        </w:rPr>
        <w:t>,</w:t>
      </w:r>
      <w:r w:rsidR="0061612A" w:rsidRPr="0061612A">
        <w:rPr>
          <w:color w:val="000000"/>
          <w:sz w:val="28"/>
        </w:rPr>
        <w:t xml:space="preserve"> мыслитель не идеализирует индуизм; его главные проблемы он видит в сектантстве и фанатизме. Сект, по его мнению, может быть сколько угодно, но сектантство ведет к растрате духовной энергии впустую</w:t>
      </w:r>
      <w:r w:rsidR="0061612A" w:rsidRPr="0061612A">
        <w:rPr>
          <w:rStyle w:val="a6"/>
          <w:color w:val="000000"/>
          <w:sz w:val="28"/>
        </w:rPr>
        <w:footnoteReference w:id="23"/>
      </w:r>
      <w:r w:rsidR="0061612A" w:rsidRPr="0061612A">
        <w:rPr>
          <w:color w:val="000000"/>
          <w:sz w:val="28"/>
        </w:rPr>
        <w:t xml:space="preserve">, а фанатики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это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люди, стоящие на примитивном уровне бхакти</w:t>
      </w:r>
      <w:r w:rsidR="0061612A">
        <w:rPr>
          <w:color w:val="000000"/>
          <w:sz w:val="28"/>
        </w:rPr>
        <w:t>»</w:t>
      </w:r>
      <w:r w:rsidR="00263D53" w:rsidRPr="0061612A">
        <w:rPr>
          <w:rStyle w:val="a6"/>
          <w:color w:val="000000"/>
          <w:sz w:val="28"/>
        </w:rPr>
        <w:footnoteReference w:id="24"/>
      </w:r>
      <w:r w:rsidRPr="0061612A">
        <w:rPr>
          <w:color w:val="000000"/>
          <w:sz w:val="28"/>
        </w:rPr>
        <w:t>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Мыслители, склонные к консерватизму, говорят о монотеизме, человечности, стремлении к счастью и свободе как истинной сути индуизма, о том, что он призван способствовать социальному единству, солидарности и прогрессу благодаря своей высокой этике. Философы трактуют индуизм как религию любви: нет такой любви, которая не была бы любовью к Богу, пребывающему во всем. Характерно в этом плане высказывание Бонкимчондро: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Любовь к Богу, имманентному миру, подразумевает и любовь к себе, и любовь к людям, и любовь к своей стране, и любовь ко всему миру</w:t>
      </w:r>
      <w:r w:rsidR="0061612A">
        <w:rPr>
          <w:color w:val="000000"/>
          <w:sz w:val="28"/>
        </w:rPr>
        <w:t>»</w:t>
      </w:r>
      <w:r w:rsidR="00310D61" w:rsidRPr="0061612A">
        <w:rPr>
          <w:rStyle w:val="a6"/>
          <w:color w:val="000000"/>
          <w:sz w:val="28"/>
        </w:rPr>
        <w:footnoteReference w:id="25"/>
      </w:r>
      <w:r w:rsidRPr="0061612A">
        <w:rPr>
          <w:color w:val="000000"/>
          <w:sz w:val="28"/>
        </w:rPr>
        <w:t>. Консерваторы наследуют идеи Раммохана Рая, когда говорят о социально-преобразующем содержании религии, когда настаивают на рациональном соотнесении духовной сути и внешних форм религии, когда сохраняют критический настрой в отношении форм и институтов ортодоксального индуизма, выступают против фанатизма и сектантства.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В отличие от своих либеральных предшественников и современников, считавших </w:t>
      </w:r>
      <w:r w:rsidRPr="0061612A">
        <w:rPr>
          <w:i/>
          <w:iCs/>
          <w:color w:val="000000"/>
          <w:sz w:val="28"/>
        </w:rPr>
        <w:t>социальное</w:t>
      </w:r>
      <w:r w:rsidRPr="0061612A">
        <w:rPr>
          <w:color w:val="000000"/>
          <w:sz w:val="28"/>
        </w:rPr>
        <w:t xml:space="preserve"> возрождение Индии главным приоритетом деятельности, консерваторы отдают первенство духовному и культурному возрождению. Но они намного настойчивее говорят о необходимости борьбы с бедностью, о распространении всеобщего образования, однако возможность искоренения таких индуистских установлений, как детские браки, полигамия </w:t>
      </w:r>
      <w:r w:rsidR="0061612A">
        <w:rPr>
          <w:color w:val="000000"/>
          <w:sz w:val="28"/>
        </w:rPr>
        <w:t>и т.п.</w:t>
      </w:r>
      <w:r w:rsidRPr="0061612A">
        <w:rPr>
          <w:color w:val="000000"/>
          <w:sz w:val="28"/>
        </w:rPr>
        <w:t xml:space="preserve"> посредством социальных реформ оказывается для них менее важной. Бонкимчондро Чоттопаддхай подчеркивает, что законодательные запреты и разрешения еще не решают проблем, так как на сознание и поведение людей воздействуют обычаи и, следовательно, необходимо изменение общественного сознания, чтобы они исчезли.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У</w:t>
      </w:r>
      <w:r w:rsidRPr="0061612A">
        <w:rPr>
          <w:color w:val="000000"/>
          <w:sz w:val="28"/>
        </w:rPr>
        <w:t>верен, что это исчезновение произойдет в результате хорошего образования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>,</w:t>
      </w:r>
      <w:r w:rsidRPr="0061612A">
        <w:rPr>
          <w:color w:val="000000"/>
          <w:sz w:val="28"/>
        </w:rPr>
        <w:t xml:space="preserve">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завершает мыслитель. По мнению консервативно настроенных мыслителей, распространение просвещения со временем приведет к изживанию большинства социальных зол, и оно предстает как главный метод преобразований в отличие от предложенных Раммоханом Раем и брахмоистами целенаправленных реформаторских действий и правового регулирования социальной жизни.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Помимо этого, у всех бенгальских мыслителей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за небольшими исключениями </w:t>
      </w:r>
      <w:r w:rsidR="0061612A">
        <w:rPr>
          <w:color w:val="000000"/>
          <w:sz w:val="28"/>
        </w:rPr>
        <w:t xml:space="preserve">– </w:t>
      </w:r>
      <w:r w:rsidR="0061612A" w:rsidRPr="0061612A">
        <w:rPr>
          <w:color w:val="000000"/>
          <w:sz w:val="28"/>
        </w:rPr>
        <w:t>ч</w:t>
      </w:r>
      <w:r w:rsidRPr="0061612A">
        <w:rPr>
          <w:color w:val="000000"/>
          <w:sz w:val="28"/>
        </w:rPr>
        <w:t xml:space="preserve">етко прослеживается идея универсальной религии: религий и форм поклонения много, однако Бог един, и каждый человек абсолютно свободен в выборе религиозного пути. Универсальная религия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это в первую очередь обращение сознания к высшей Истине, внутренняя и нравственная чистота, служение человеку во имя Бога, и это возможно в любой конфессии. Согласно Раммохану Раю, поклонение Богу путем сосредоточения на Нем чувств и разума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это универсальная форма богослужения, но у разных народов существуют разнообразные частные формы богослужения, как и специальные места поклонения Богу. Мыслитель предлагал не ограничиваться частными формами и местами поклонения, так как в этом заложена возможность взаимного непонимания: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Те, кто поклоняется Богу в любой частной форме, противопоставляют себя тем, кто поклоняется другим образом</w:t>
      </w:r>
      <w:r w:rsidR="0061612A">
        <w:rPr>
          <w:color w:val="000000"/>
          <w:sz w:val="28"/>
        </w:rPr>
        <w:t>»</w:t>
      </w:r>
      <w:r w:rsidRPr="0061612A">
        <w:rPr>
          <w:color w:val="000000"/>
          <w:sz w:val="28"/>
        </w:rPr>
        <w:t>. Истинная религия зовет к созиданию, а не к ненависти и нетерпимости. Из этой идеи проистекает мысль о возможности и необходимости диалога религий, уважения к инаковерующим и свободы совести.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Религиозные искания брахмоистов и неоиндуистов, преследовавшие единую цель гуманизации духовной традиции индуизма 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шире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обоснование гуманистического содержания религии как таковой, проецировались в нерелигиозные сферы социальной жизни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социальное реформаторство, политику, культуру. При этом идеи брахмоистов, в целом придерживавшихся либерализма, оказались более продуктивными в секулярной сфере в силу их более критического настроя в отношении религиозных институтов и социальных проблем. Брахмоизм не оборачивался ревайвалистскими тенденциями насыщения социальной жизни и политики религиозной символикой и содержанием в поликонфессиональном обществе, как это происходило с идеями Бонкимчондро Чоттопаддхая и Вивекананды. В период движения свадеши широкое использование революционными группами идей и символов неоиндуизма и рост религиозного национализма</w:t>
      </w:r>
      <w:r w:rsidR="004571F9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показали, что некритическая попытка реализации консервативных идей оборачивается общинной нетерпимостью, столкновениями и ростом разобщения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результатами, прямо противоположными чаемым.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Завершением религиозных исканий эпохи стали, на мой взгляд, идеи Рабиндраната Тагора. В романах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Гора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и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Дом и мир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(1916) он критикует оба направления мысли. Тагор показал, что высокие идеалы лидеров Брахмо Самадж недоступны не только народу, но даже большинству брахмоистов, демонстрирующих ту же нетерпимость, что и индуисты-ортодоксы. С другой стороны, неоиндуистское отождествление индусского с индийским, идеализация своей религии, безответственное перенесение религиозной символики в политику, обожествление родины чреваты ненавистью к иноверцам, другим народам и странам. Тагор увидел опасность извращения высоких идеалов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творческого меньшинства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так называемыми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последователями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и заявил о приоритете истины, справедливости и добра, интересов человека и истинной веры, предоставляющей ему полную свободу: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 xml:space="preserve">Настоящее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это сам человек, а все то, что заставляет людей делиться на разные лагери и ссориться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надуманно и ложно. Какая в конце концов разница, правоверный ты, или индуист, или брахмоист, или еще кто-нибудь? Человеческое сердце стоит вне касты. Всевышний затем и дал его людям, что только оно помогает им соединиться воедино, затем, что только сердцем можно познать Его</w:t>
      </w:r>
      <w:r w:rsidR="0061612A">
        <w:rPr>
          <w:color w:val="000000"/>
          <w:sz w:val="28"/>
        </w:rPr>
        <w:t>»</w:t>
      </w:r>
      <w:r w:rsidRPr="0061612A">
        <w:rPr>
          <w:color w:val="000000"/>
          <w:sz w:val="28"/>
        </w:rPr>
        <w:t xml:space="preserve">. Приоритет интересов человека над интересами общества, общины, секты обоснован его связью с Богом, который видит в первую очередь человека, а не общество или религию. Отсюда проистекают две идеи Тагора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религии, веры как внутреннего личного дела человека и приоритета истинной веры, которая не позволяет религии превратиться в предмет тщеславия и позволяет оставаться самим собой, не порывая со своей общиной. По мысли Тагора, только благодаря свободе, полученной от Бога, происходит общение свободных личностей, решающих вопрос о том,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где вечная истина, а где преходящая фантазия</w:t>
      </w:r>
      <w:r w:rsidR="0061612A">
        <w:rPr>
          <w:color w:val="000000"/>
          <w:sz w:val="28"/>
        </w:rPr>
        <w:t>»</w:t>
      </w:r>
      <w:r w:rsidRPr="0061612A">
        <w:rPr>
          <w:color w:val="000000"/>
          <w:sz w:val="28"/>
        </w:rPr>
        <w:t xml:space="preserve">. Смысл подхода Тагора к религиозному измерению жизни заключен в том, чтобы, хорошо представляя себе его противоречия и неприглядные стороны, не утрачивать высоких представлений о Духе, Истине и руководствоваться ими в попытках гуманизации реальности, преодоления религиозного и социального отчуждения. Поэтому прав </w:t>
      </w:r>
      <w:r w:rsidR="0061612A" w:rsidRPr="0061612A">
        <w:rPr>
          <w:color w:val="000000"/>
          <w:sz w:val="28"/>
        </w:rPr>
        <w:t>Е.Б.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Рашковский</w:t>
      </w:r>
      <w:r w:rsidRPr="0061612A">
        <w:rPr>
          <w:color w:val="000000"/>
          <w:sz w:val="28"/>
        </w:rPr>
        <w:t xml:space="preserve">, отметивший, что в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Д</w:t>
      </w:r>
      <w:r w:rsidRPr="0061612A">
        <w:rPr>
          <w:color w:val="000000"/>
          <w:sz w:val="28"/>
        </w:rPr>
        <w:t>оме и мире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у Тагора </w:t>
      </w:r>
      <w:r w:rsidR="0061612A">
        <w:rPr>
          <w:color w:val="000000"/>
          <w:sz w:val="28"/>
        </w:rPr>
        <w:t>«</w:t>
      </w:r>
      <w:r w:rsidR="0061612A" w:rsidRPr="0061612A">
        <w:rPr>
          <w:color w:val="000000"/>
          <w:sz w:val="28"/>
        </w:rPr>
        <w:t>Д</w:t>
      </w:r>
      <w:r w:rsidRPr="0061612A">
        <w:rPr>
          <w:color w:val="000000"/>
          <w:sz w:val="28"/>
        </w:rPr>
        <w:t>ух, заведомо противостоящий поверхностной грязи мира, не может оставить мир, не может обделить его любовью. Он очеловечивает мир изнутри</w:t>
      </w:r>
      <w:r w:rsidR="0061612A">
        <w:rPr>
          <w:color w:val="000000"/>
          <w:sz w:val="28"/>
        </w:rPr>
        <w:t>»</w:t>
      </w:r>
      <w:r w:rsidR="0061612A" w:rsidRPr="0061612A">
        <w:rPr>
          <w:color w:val="000000"/>
          <w:sz w:val="28"/>
        </w:rPr>
        <w:t>.</w:t>
      </w:r>
      <w:r w:rsidRPr="0061612A">
        <w:rPr>
          <w:color w:val="000000"/>
          <w:sz w:val="28"/>
        </w:rPr>
        <w:t xml:space="preserve"> Философ видит в этом предвосхищение темы гандистской сатьяграхи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упорства в том, что истинно и свято.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Религиозное возрождение в Бенгалии стало уникальной попыткой религиозного синтеза, в результате которого был создан гуманистический образ индийской духовной традиции, построенный на универсальном основании связи человека с Богом, обращенности к свободе и достоинству личности, ее духовным и социальным интересам. Эти принципы призваны одухотворять и гуманизировать действительность. Представленный бенгальцами как религия любви, индуизм оказывается средоточием ценностей гуманного отношения к человеку, обретения счастья, борьбы со страданием и социальным злом, социальной солидарности, социального служения, самоотречения во имя блага других. Смысл обращения к монотеизму как универсальной ценности заключался в обосновании человечности и высоких социальных ценностей для противостояния ортодоксии и традиционализму, на которых вырастает духовное и социальное отчуждение. В модернизирующемся обществе Индии было немало иных факторов отчуждения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экономических, политических и правовых. И общим знаменателем религиозного гуманизма Бенгальского Возрождения мне видится протест против отчуждения и дегуманизации не только в индуизме, но и во всех сферах жизни.</w:t>
      </w:r>
    </w:p>
    <w:p w:rsidR="00BC4417" w:rsidRPr="0061612A" w:rsidRDefault="00BC4417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612A">
        <w:rPr>
          <w:color w:val="000000"/>
          <w:sz w:val="28"/>
        </w:rPr>
        <w:t xml:space="preserve">Новый образ индуизма и индийской духовной традиции успешно распространился в мире. Многие общие представления об индийской духовности в разных странах мира восходят не столько к ее первоисточникам или классическим интерпретациям, сколько к трактовкам представителей Бенгальского Ренессанса. Во многом благодаря им индуизм и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 xml:space="preserve">шире </w:t>
      </w:r>
      <w:r w:rsidR="0061612A">
        <w:rPr>
          <w:color w:val="000000"/>
          <w:sz w:val="28"/>
        </w:rPr>
        <w:t>–</w:t>
      </w:r>
      <w:r w:rsidR="0061612A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индуистское сообщество стереотипно воспринимается людьми во</w:t>
      </w:r>
      <w:r w:rsidR="004571F9" w:rsidRPr="0061612A">
        <w:rPr>
          <w:color w:val="000000"/>
          <w:sz w:val="28"/>
        </w:rPr>
        <w:t xml:space="preserve"> </w:t>
      </w:r>
      <w:r w:rsidRPr="0061612A">
        <w:rPr>
          <w:color w:val="000000"/>
          <w:sz w:val="28"/>
        </w:rPr>
        <w:t>всем мире скорее как гуманная и толерантная религия, нежели как религия инклюзивизма (</w:t>
      </w:r>
      <w:r w:rsidR="0061612A" w:rsidRPr="0061612A">
        <w:rPr>
          <w:color w:val="000000"/>
          <w:sz w:val="28"/>
        </w:rPr>
        <w:t>П.</w:t>
      </w:r>
      <w:r w:rsidR="0061612A">
        <w:rPr>
          <w:color w:val="000000"/>
          <w:sz w:val="28"/>
        </w:rPr>
        <w:t> </w:t>
      </w:r>
      <w:r w:rsidR="0061612A" w:rsidRPr="0061612A">
        <w:rPr>
          <w:color w:val="000000"/>
          <w:sz w:val="28"/>
        </w:rPr>
        <w:t>Хакер</w:t>
      </w:r>
      <w:r w:rsidRPr="0061612A">
        <w:rPr>
          <w:color w:val="000000"/>
          <w:sz w:val="28"/>
        </w:rPr>
        <w:t>), обладающая необыкновенной способностью осваивать и присваивать, казалось бы, совершенно чуждые ей элементы. Но смыслы, явленные бенгальскими гуманистами, перерастают их изначальное стремление обосновать достойное место индуизма в ряду великих мировых религий. Бенгальские идеи религиозного универсализма как всеобщности духовной жизни человечества, равенства всех религий, диалога и понимания между представителями разных вер, религиозной толерантности, обмена духовным опытом предстают как духовное противоядие сектантству, ортодоксальной ограниченности, фанатизму и нетерпимости, которые рассматриваются как препятствие для свободного развития личности и общества.</w:t>
      </w:r>
    </w:p>
    <w:p w:rsidR="00BC4417" w:rsidRDefault="00BC4417" w:rsidP="0061612A">
      <w:pPr>
        <w:spacing w:line="360" w:lineRule="auto"/>
        <w:ind w:firstLine="709"/>
        <w:jc w:val="both"/>
        <w:rPr>
          <w:color w:val="000000"/>
          <w:sz w:val="28"/>
        </w:rPr>
      </w:pPr>
    </w:p>
    <w:p w:rsidR="006362F2" w:rsidRPr="0061612A" w:rsidRDefault="006362F2" w:rsidP="0061612A">
      <w:pPr>
        <w:spacing w:line="360" w:lineRule="auto"/>
        <w:ind w:firstLine="709"/>
        <w:jc w:val="both"/>
        <w:rPr>
          <w:color w:val="000000"/>
          <w:sz w:val="28"/>
        </w:rPr>
      </w:pPr>
    </w:p>
    <w:p w:rsidR="0051403C" w:rsidRDefault="006362F2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1403C" w:rsidRPr="0061612A">
        <w:rPr>
          <w:color w:val="000000"/>
          <w:sz w:val="28"/>
          <w:szCs w:val="28"/>
        </w:rPr>
        <w:t>Список использованной литературы</w:t>
      </w:r>
    </w:p>
    <w:p w:rsidR="006362F2" w:rsidRPr="0061612A" w:rsidRDefault="006362F2" w:rsidP="006161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362F2" w:rsidRPr="006362F2" w:rsidRDefault="0061612A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</w:rPr>
        <w:t>Серебряный С.Д.</w:t>
      </w:r>
      <w:r w:rsidR="00BC4417" w:rsidRPr="006362F2">
        <w:rPr>
          <w:color w:val="000000"/>
          <w:sz w:val="28"/>
        </w:rPr>
        <w:t xml:space="preserve"> Роман в индийской культуре Нового времени. М</w:t>
      </w:r>
      <w:r w:rsidR="00BC4417" w:rsidRPr="006362F2">
        <w:rPr>
          <w:color w:val="000000"/>
          <w:sz w:val="28"/>
          <w:lang w:val="en-US"/>
        </w:rPr>
        <w:t xml:space="preserve">., 2003. </w:t>
      </w:r>
      <w:r w:rsidR="00BC4417" w:rsidRPr="006362F2">
        <w:rPr>
          <w:color w:val="000000"/>
          <w:sz w:val="28"/>
        </w:rPr>
        <w:t>С</w:t>
      </w:r>
      <w:r w:rsidR="00BC4417" w:rsidRPr="006362F2">
        <w:rPr>
          <w:color w:val="000000"/>
          <w:sz w:val="28"/>
          <w:lang w:val="en-US"/>
        </w:rPr>
        <w:t>.</w:t>
      </w:r>
      <w:r w:rsidRPr="006362F2">
        <w:rPr>
          <w:color w:val="000000"/>
          <w:sz w:val="28"/>
          <w:lang w:val="en-US"/>
        </w:rPr>
        <w:t> 89–</w:t>
      </w:r>
      <w:r w:rsidR="00BC4417" w:rsidRPr="006362F2">
        <w:rPr>
          <w:color w:val="000000"/>
          <w:sz w:val="28"/>
          <w:lang w:val="en-US"/>
        </w:rPr>
        <w:t>96</w:t>
      </w:r>
    </w:p>
    <w:p w:rsidR="006362F2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PoddarA.</w:t>
      </w:r>
      <w:r w:rsidRPr="006362F2">
        <w:rPr>
          <w:color w:val="000000"/>
          <w:sz w:val="28"/>
          <w:lang w:val="en-US"/>
        </w:rPr>
        <w:t xml:space="preserve"> Renaissance in Bengal. Quests and Confrontations. </w:t>
      </w:r>
      <w:r w:rsidRPr="006362F2">
        <w:rPr>
          <w:color w:val="000000"/>
          <w:sz w:val="28"/>
        </w:rPr>
        <w:t>С</w:t>
      </w:r>
      <w:r w:rsidRPr="006362F2">
        <w:rPr>
          <w:color w:val="000000"/>
          <w:sz w:val="28"/>
          <w:lang w:val="en-US"/>
        </w:rPr>
        <w:t xml:space="preserve"> 3.</w:t>
      </w:r>
    </w:p>
    <w:p w:rsidR="006362F2" w:rsidRPr="006362F2" w:rsidRDefault="0061612A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</w:rPr>
        <w:t>Франк</w:t>
      </w:r>
      <w:r w:rsidRPr="006362F2">
        <w:rPr>
          <w:iCs/>
          <w:color w:val="000000"/>
          <w:sz w:val="28"/>
          <w:lang w:val="en-US"/>
        </w:rPr>
        <w:t> </w:t>
      </w:r>
      <w:r w:rsidRPr="006362F2">
        <w:rPr>
          <w:iCs/>
          <w:color w:val="000000"/>
          <w:sz w:val="28"/>
        </w:rPr>
        <w:t>С</w:t>
      </w:r>
      <w:r w:rsidRPr="006362F2">
        <w:rPr>
          <w:iCs/>
          <w:color w:val="000000"/>
          <w:sz w:val="28"/>
          <w:lang w:val="en-US"/>
        </w:rPr>
        <w:t>.</w:t>
      </w:r>
      <w:r w:rsidRPr="006362F2">
        <w:rPr>
          <w:iCs/>
          <w:color w:val="000000"/>
          <w:sz w:val="28"/>
        </w:rPr>
        <w:t>Л</w:t>
      </w:r>
      <w:r w:rsidRPr="006362F2">
        <w:rPr>
          <w:iCs/>
          <w:color w:val="000000"/>
          <w:sz w:val="28"/>
          <w:lang w:val="en-US"/>
        </w:rPr>
        <w:t>.</w:t>
      </w:r>
      <w:r w:rsidR="00BC4417" w:rsidRPr="006362F2">
        <w:rPr>
          <w:color w:val="000000"/>
          <w:sz w:val="28"/>
          <w:lang w:val="en-US"/>
        </w:rPr>
        <w:t xml:space="preserve"> </w:t>
      </w:r>
      <w:r w:rsidR="00BC4417" w:rsidRPr="006362F2">
        <w:rPr>
          <w:color w:val="000000"/>
          <w:sz w:val="28"/>
        </w:rPr>
        <w:t>Соч</w:t>
      </w:r>
      <w:r w:rsidR="0051403C" w:rsidRPr="006362F2">
        <w:rPr>
          <w:color w:val="000000"/>
          <w:sz w:val="28"/>
        </w:rPr>
        <w:t>инения</w:t>
      </w:r>
      <w:r w:rsidR="0051403C" w:rsidRPr="006362F2">
        <w:rPr>
          <w:color w:val="000000"/>
          <w:sz w:val="28"/>
          <w:lang w:val="en-US"/>
        </w:rPr>
        <w:t xml:space="preserve">. </w:t>
      </w:r>
      <w:r w:rsidR="0051403C" w:rsidRPr="006362F2">
        <w:rPr>
          <w:color w:val="000000"/>
          <w:sz w:val="28"/>
        </w:rPr>
        <w:t>Минск</w:t>
      </w:r>
      <w:r w:rsidRPr="006362F2">
        <w:rPr>
          <w:color w:val="000000"/>
          <w:sz w:val="28"/>
          <w:lang w:val="en-US"/>
        </w:rPr>
        <w:noBreakHyphen/>
      </w:r>
      <w:r w:rsidRPr="006362F2">
        <w:rPr>
          <w:color w:val="000000"/>
          <w:sz w:val="28"/>
        </w:rPr>
        <w:t>М</w:t>
      </w:r>
      <w:r w:rsidRPr="006362F2">
        <w:rPr>
          <w:color w:val="000000"/>
          <w:sz w:val="28"/>
          <w:lang w:val="en-US"/>
        </w:rPr>
        <w:t>.</w:t>
      </w:r>
      <w:r w:rsidR="0051403C" w:rsidRPr="006362F2">
        <w:rPr>
          <w:color w:val="000000"/>
          <w:sz w:val="28"/>
          <w:lang w:val="en-US"/>
        </w:rPr>
        <w:t xml:space="preserve">, 2000. </w:t>
      </w:r>
      <w:r w:rsidR="0051403C" w:rsidRPr="006362F2">
        <w:rPr>
          <w:color w:val="000000"/>
          <w:sz w:val="28"/>
        </w:rPr>
        <w:t>С</w:t>
      </w:r>
      <w:r w:rsidR="0051403C" w:rsidRPr="006362F2">
        <w:rPr>
          <w:color w:val="000000"/>
          <w:sz w:val="28"/>
          <w:lang w:val="en-US"/>
        </w:rPr>
        <w:t>.</w:t>
      </w:r>
      <w:r w:rsidRPr="006362F2">
        <w:rPr>
          <w:color w:val="000000"/>
          <w:sz w:val="28"/>
          <w:lang w:val="en-US"/>
        </w:rPr>
        <w:t> 107</w:t>
      </w:r>
      <w:r w:rsidR="0051403C" w:rsidRPr="006362F2">
        <w:rPr>
          <w:color w:val="000000"/>
          <w:sz w:val="28"/>
          <w:lang w:val="en-US"/>
        </w:rPr>
        <w:t>.</w:t>
      </w:r>
    </w:p>
    <w:p w:rsidR="006362F2" w:rsidRPr="006362F2" w:rsidRDefault="0061612A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Bayly C.A.</w:t>
      </w:r>
      <w:r w:rsidR="00BC4417" w:rsidRPr="006362F2">
        <w:rPr>
          <w:color w:val="000000"/>
          <w:sz w:val="28"/>
          <w:lang w:val="en-US"/>
        </w:rPr>
        <w:t xml:space="preserve"> Indian Society and the Making of the British Empire. </w:t>
      </w:r>
      <w:r w:rsidR="00BC4417" w:rsidRPr="006362F2">
        <w:rPr>
          <w:color w:val="000000"/>
          <w:sz w:val="28"/>
        </w:rPr>
        <w:t xml:space="preserve">Cambridge, 1988. P. 157 </w:t>
      </w:r>
      <w:r w:rsidRPr="006362F2">
        <w:rPr>
          <w:color w:val="000000"/>
          <w:sz w:val="28"/>
        </w:rPr>
        <w:t xml:space="preserve">– </w:t>
      </w:r>
      <w:r w:rsidR="00BC4417" w:rsidRPr="006362F2">
        <w:rPr>
          <w:color w:val="000000"/>
          <w:sz w:val="28"/>
        </w:rPr>
        <w:t>158.</w:t>
      </w:r>
    </w:p>
    <w:p w:rsidR="006362F2" w:rsidRPr="006362F2" w:rsidRDefault="0061612A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</w:rPr>
        <w:t>Альбедиль М.Ф.</w:t>
      </w:r>
      <w:r w:rsidR="00BC4417" w:rsidRPr="006362F2">
        <w:rPr>
          <w:color w:val="000000"/>
          <w:sz w:val="28"/>
        </w:rPr>
        <w:t xml:space="preserve"> Зеркало традиций: человек в духовных традициях Востока. СПб</w:t>
      </w:r>
      <w:r w:rsidR="00BC4417" w:rsidRPr="006362F2">
        <w:rPr>
          <w:color w:val="000000"/>
          <w:sz w:val="28"/>
          <w:lang w:val="en-US"/>
        </w:rPr>
        <w:t xml:space="preserve">., 2003. </w:t>
      </w:r>
      <w:r w:rsidR="00BC4417" w:rsidRPr="006362F2">
        <w:rPr>
          <w:color w:val="000000"/>
          <w:sz w:val="28"/>
        </w:rPr>
        <w:t>С</w:t>
      </w:r>
      <w:r w:rsidR="00BC4417" w:rsidRPr="006362F2">
        <w:rPr>
          <w:color w:val="000000"/>
          <w:sz w:val="28"/>
          <w:lang w:val="en-US"/>
        </w:rPr>
        <w:t>.</w:t>
      </w:r>
      <w:r w:rsidRPr="006362F2">
        <w:rPr>
          <w:color w:val="000000"/>
          <w:sz w:val="28"/>
          <w:lang w:val="en-US"/>
        </w:rPr>
        <w:t> 33</w:t>
      </w:r>
      <w:r w:rsidR="00BC4417" w:rsidRPr="006362F2">
        <w:rPr>
          <w:color w:val="000000"/>
          <w:sz w:val="28"/>
          <w:lang w:val="en-US"/>
        </w:rPr>
        <w:t>.</w:t>
      </w:r>
    </w:p>
    <w:p w:rsidR="0051403C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Roy Raja Rammohun.</w:t>
      </w:r>
      <w:r w:rsidRPr="006362F2">
        <w:rPr>
          <w:color w:val="000000"/>
          <w:sz w:val="28"/>
          <w:lang w:val="en-US"/>
        </w:rPr>
        <w:t xml:space="preserve"> The English Works. Ed. by J.</w:t>
      </w:r>
      <w:r w:rsidRPr="006362F2">
        <w:rPr>
          <w:color w:val="000000"/>
          <w:sz w:val="28"/>
        </w:rPr>
        <w:t>С</w:t>
      </w:r>
      <w:r w:rsidR="006362F2" w:rsidRPr="006362F2">
        <w:rPr>
          <w:color w:val="000000"/>
          <w:sz w:val="28"/>
          <w:lang w:val="en-US"/>
        </w:rPr>
        <w:t>.</w:t>
      </w:r>
      <w:r w:rsidRPr="006362F2">
        <w:rPr>
          <w:color w:val="000000"/>
          <w:sz w:val="28"/>
          <w:lang w:val="en-US"/>
        </w:rPr>
        <w:t xml:space="preserve"> Ghose. </w:t>
      </w:r>
      <w:r w:rsidRPr="006362F2">
        <w:rPr>
          <w:color w:val="000000"/>
          <w:sz w:val="28"/>
        </w:rPr>
        <w:t>New Delhi, 1982. Vol. IV. P. 927.</w:t>
      </w:r>
    </w:p>
    <w:p w:rsidR="006362F2" w:rsidRPr="006362F2" w:rsidRDefault="0061612A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</w:rPr>
        <w:t>Тагор Р.</w:t>
      </w:r>
      <w:r w:rsidR="00BC4417" w:rsidRPr="006362F2">
        <w:rPr>
          <w:color w:val="000000"/>
          <w:sz w:val="28"/>
        </w:rPr>
        <w:t xml:space="preserve"> Собрание сочинений в 12</w:t>
      </w:r>
      <w:r w:rsidR="006362F2">
        <w:rPr>
          <w:color w:val="000000"/>
          <w:sz w:val="28"/>
        </w:rPr>
        <w:t>-</w:t>
      </w:r>
      <w:r w:rsidRPr="006362F2">
        <w:rPr>
          <w:color w:val="000000"/>
          <w:sz w:val="28"/>
        </w:rPr>
        <w:t>т</w:t>
      </w:r>
      <w:r w:rsidR="00BC4417" w:rsidRPr="006362F2">
        <w:rPr>
          <w:color w:val="000000"/>
          <w:sz w:val="28"/>
        </w:rPr>
        <w:t>и томах. М</w:t>
      </w:r>
      <w:r w:rsidR="00BC4417" w:rsidRPr="006362F2">
        <w:rPr>
          <w:color w:val="000000"/>
          <w:sz w:val="28"/>
          <w:lang w:val="en-US"/>
        </w:rPr>
        <w:t>., 1961</w:t>
      </w:r>
      <w:r w:rsidRPr="006362F2">
        <w:rPr>
          <w:color w:val="000000"/>
          <w:sz w:val="28"/>
          <w:lang w:val="en-US"/>
        </w:rPr>
        <w:t>–1964</w:t>
      </w:r>
      <w:r w:rsidR="00BC4417" w:rsidRPr="006362F2">
        <w:rPr>
          <w:color w:val="000000"/>
          <w:sz w:val="28"/>
          <w:lang w:val="en-US"/>
        </w:rPr>
        <w:t xml:space="preserve">. </w:t>
      </w:r>
      <w:r w:rsidR="00BC4417" w:rsidRPr="006362F2">
        <w:rPr>
          <w:color w:val="000000"/>
          <w:sz w:val="28"/>
        </w:rPr>
        <w:t>Т</w:t>
      </w:r>
      <w:r w:rsidR="00BC4417" w:rsidRPr="006362F2">
        <w:rPr>
          <w:color w:val="000000"/>
          <w:sz w:val="28"/>
          <w:lang w:val="en-US"/>
        </w:rPr>
        <w:t xml:space="preserve">. 5. </w:t>
      </w:r>
      <w:r w:rsidR="00BC4417" w:rsidRPr="006362F2">
        <w:rPr>
          <w:color w:val="000000"/>
          <w:sz w:val="28"/>
        </w:rPr>
        <w:t>С</w:t>
      </w:r>
      <w:r w:rsidR="00BC4417" w:rsidRPr="006362F2">
        <w:rPr>
          <w:color w:val="000000"/>
          <w:sz w:val="28"/>
          <w:lang w:val="en-US"/>
        </w:rPr>
        <w:t>.</w:t>
      </w:r>
      <w:r w:rsidRPr="006362F2">
        <w:rPr>
          <w:color w:val="000000"/>
          <w:sz w:val="28"/>
          <w:lang w:val="en-US"/>
        </w:rPr>
        <w:t> 453–4</w:t>
      </w:r>
      <w:r w:rsidR="00BC4417" w:rsidRPr="006362F2">
        <w:rPr>
          <w:color w:val="000000"/>
          <w:sz w:val="28"/>
          <w:lang w:val="en-US"/>
        </w:rPr>
        <w:t>54.</w:t>
      </w:r>
    </w:p>
    <w:p w:rsidR="006362F2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Sarkar S.</w:t>
      </w:r>
      <w:r w:rsidRPr="006362F2">
        <w:rPr>
          <w:color w:val="000000"/>
          <w:sz w:val="28"/>
          <w:lang w:val="en-US"/>
        </w:rPr>
        <w:t xml:space="preserve"> Bengal Renaissance and Other Essays. P. 153.</w:t>
      </w:r>
    </w:p>
    <w:p w:rsidR="006362F2" w:rsidRPr="006362F2" w:rsidRDefault="0061612A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Naravane V.S.</w:t>
      </w:r>
      <w:r w:rsidR="00BC4417" w:rsidRPr="006362F2">
        <w:rPr>
          <w:color w:val="000000"/>
          <w:sz w:val="28"/>
          <w:lang w:val="en-US"/>
        </w:rPr>
        <w:t xml:space="preserve"> Modern Indian Thought. </w:t>
      </w:r>
      <w:r w:rsidRPr="006362F2">
        <w:rPr>
          <w:color w:val="000000"/>
          <w:sz w:val="28"/>
          <w:lang w:val="en-US"/>
        </w:rPr>
        <w:t>N.Y.</w:t>
      </w:r>
      <w:r w:rsidR="00BC4417" w:rsidRPr="006362F2">
        <w:rPr>
          <w:color w:val="000000"/>
          <w:sz w:val="28"/>
          <w:lang w:val="en-US"/>
        </w:rPr>
        <w:t xml:space="preserve">, 1964. </w:t>
      </w:r>
      <w:r w:rsidR="0051403C" w:rsidRPr="006362F2">
        <w:rPr>
          <w:color w:val="000000"/>
          <w:sz w:val="28"/>
          <w:lang w:val="en-US"/>
        </w:rPr>
        <w:t>P. 36.</w:t>
      </w:r>
    </w:p>
    <w:p w:rsidR="006362F2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Sen</w:t>
      </w:r>
      <w:r w:rsidRPr="006362F2">
        <w:rPr>
          <w:iCs/>
          <w:color w:val="000000"/>
          <w:sz w:val="28"/>
        </w:rPr>
        <w:t xml:space="preserve"> </w:t>
      </w:r>
      <w:r w:rsidRPr="006362F2">
        <w:rPr>
          <w:iCs/>
          <w:color w:val="000000"/>
          <w:sz w:val="28"/>
          <w:lang w:val="en-US"/>
        </w:rPr>
        <w:t>Keshub</w:t>
      </w:r>
      <w:r w:rsidRPr="006362F2">
        <w:rPr>
          <w:iCs/>
          <w:color w:val="000000"/>
          <w:sz w:val="28"/>
        </w:rPr>
        <w:t xml:space="preserve"> </w:t>
      </w:r>
      <w:r w:rsidRPr="006362F2">
        <w:rPr>
          <w:iCs/>
          <w:color w:val="000000"/>
          <w:sz w:val="28"/>
          <w:lang w:val="en-US"/>
        </w:rPr>
        <w:t>Chunder</w:t>
      </w:r>
      <w:r w:rsidRPr="006362F2">
        <w:rPr>
          <w:iCs/>
          <w:color w:val="000000"/>
          <w:sz w:val="28"/>
        </w:rPr>
        <w:t>.</w:t>
      </w:r>
      <w:r w:rsidRPr="006362F2">
        <w:rPr>
          <w:color w:val="000000"/>
          <w:sz w:val="28"/>
        </w:rPr>
        <w:t xml:space="preserve"> </w:t>
      </w:r>
      <w:r w:rsidRPr="006362F2">
        <w:rPr>
          <w:color w:val="000000"/>
          <w:sz w:val="28"/>
          <w:lang w:val="en-US"/>
        </w:rPr>
        <w:t>Lectures</w:t>
      </w:r>
      <w:r w:rsidRPr="006362F2">
        <w:rPr>
          <w:color w:val="000000"/>
          <w:sz w:val="28"/>
        </w:rPr>
        <w:t xml:space="preserve"> </w:t>
      </w:r>
      <w:r w:rsidRPr="006362F2">
        <w:rPr>
          <w:color w:val="000000"/>
          <w:sz w:val="28"/>
          <w:lang w:val="en-US"/>
        </w:rPr>
        <w:t>in</w:t>
      </w:r>
      <w:r w:rsidRPr="006362F2">
        <w:rPr>
          <w:color w:val="000000"/>
          <w:sz w:val="28"/>
        </w:rPr>
        <w:t xml:space="preserve"> </w:t>
      </w:r>
      <w:r w:rsidRPr="006362F2">
        <w:rPr>
          <w:color w:val="000000"/>
          <w:sz w:val="28"/>
          <w:lang w:val="en-US"/>
        </w:rPr>
        <w:t>India</w:t>
      </w:r>
      <w:r w:rsidRPr="006362F2">
        <w:rPr>
          <w:color w:val="000000"/>
          <w:sz w:val="28"/>
        </w:rPr>
        <w:t xml:space="preserve">. </w:t>
      </w:r>
      <w:r w:rsidRPr="006362F2">
        <w:rPr>
          <w:color w:val="000000"/>
          <w:sz w:val="28"/>
          <w:lang w:val="en-US"/>
        </w:rPr>
        <w:t>Calcutta</w:t>
      </w:r>
      <w:r w:rsidRPr="006362F2">
        <w:rPr>
          <w:color w:val="000000"/>
          <w:sz w:val="28"/>
        </w:rPr>
        <w:t xml:space="preserve">, 1954. </w:t>
      </w:r>
      <w:r w:rsidRPr="006362F2">
        <w:rPr>
          <w:color w:val="000000"/>
          <w:sz w:val="28"/>
          <w:lang w:val="en-US"/>
        </w:rPr>
        <w:t>P</w:t>
      </w:r>
      <w:r w:rsidRPr="006362F2">
        <w:rPr>
          <w:color w:val="000000"/>
          <w:sz w:val="28"/>
        </w:rPr>
        <w:t>. 30</w:t>
      </w:r>
      <w:r w:rsidR="006362F2" w:rsidRPr="006362F2">
        <w:rPr>
          <w:color w:val="000000"/>
          <w:sz w:val="28"/>
        </w:rPr>
        <w:t>-</w:t>
      </w:r>
      <w:r w:rsidRPr="006362F2">
        <w:rPr>
          <w:color w:val="000000"/>
          <w:sz w:val="28"/>
        </w:rPr>
        <w:t>31.</w:t>
      </w:r>
    </w:p>
    <w:p w:rsidR="003D7FF0" w:rsidRPr="006362F2" w:rsidRDefault="0061612A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lang w:val="en-US"/>
        </w:rPr>
      </w:pPr>
      <w:r w:rsidRPr="006362F2">
        <w:rPr>
          <w:iCs/>
          <w:color w:val="000000"/>
          <w:sz w:val="28"/>
        </w:rPr>
        <w:t>Скороходова Т.Г.</w:t>
      </w:r>
      <w:r w:rsidR="00BC4417" w:rsidRPr="006362F2">
        <w:rPr>
          <w:color w:val="000000"/>
          <w:sz w:val="28"/>
        </w:rPr>
        <w:t xml:space="preserve"> Христианство глазами индийца: полемика Раммохана Рая с миссионерами / Азиатский Восток в Новое и Новейшее время. Сборник</w:t>
      </w:r>
      <w:r w:rsidR="00BC4417" w:rsidRPr="006362F2">
        <w:rPr>
          <w:color w:val="000000"/>
          <w:sz w:val="28"/>
          <w:lang w:val="en-US"/>
        </w:rPr>
        <w:t xml:space="preserve"> </w:t>
      </w:r>
      <w:r w:rsidR="00BC4417" w:rsidRPr="006362F2">
        <w:rPr>
          <w:color w:val="000000"/>
          <w:sz w:val="28"/>
        </w:rPr>
        <w:t>статей</w:t>
      </w:r>
      <w:r w:rsidR="00BC4417" w:rsidRPr="006362F2">
        <w:rPr>
          <w:color w:val="000000"/>
          <w:sz w:val="28"/>
          <w:lang w:val="en-US"/>
        </w:rPr>
        <w:t xml:space="preserve"> </w:t>
      </w:r>
      <w:r w:rsidR="00BC4417" w:rsidRPr="006362F2">
        <w:rPr>
          <w:color w:val="000000"/>
          <w:sz w:val="28"/>
        </w:rPr>
        <w:t>межрегиональной</w:t>
      </w:r>
      <w:r w:rsidR="00BC4417" w:rsidRPr="006362F2">
        <w:rPr>
          <w:color w:val="000000"/>
          <w:sz w:val="28"/>
          <w:lang w:val="en-US"/>
        </w:rPr>
        <w:t xml:space="preserve"> </w:t>
      </w:r>
      <w:r w:rsidR="00BC4417" w:rsidRPr="006362F2">
        <w:rPr>
          <w:color w:val="000000"/>
          <w:sz w:val="28"/>
        </w:rPr>
        <w:t>научной</w:t>
      </w:r>
      <w:r w:rsidR="00BC4417" w:rsidRPr="006362F2">
        <w:rPr>
          <w:color w:val="000000"/>
          <w:sz w:val="28"/>
          <w:lang w:val="en-US"/>
        </w:rPr>
        <w:t xml:space="preserve"> </w:t>
      </w:r>
      <w:r w:rsidR="00BC4417" w:rsidRPr="006362F2">
        <w:rPr>
          <w:color w:val="000000"/>
          <w:sz w:val="28"/>
        </w:rPr>
        <w:t>конференции</w:t>
      </w:r>
      <w:r w:rsidR="00BC4417" w:rsidRPr="006362F2">
        <w:rPr>
          <w:color w:val="000000"/>
          <w:sz w:val="28"/>
          <w:lang w:val="en-US"/>
        </w:rPr>
        <w:t xml:space="preserve"> (</w:t>
      </w:r>
      <w:r w:rsidRPr="006362F2">
        <w:rPr>
          <w:color w:val="000000"/>
          <w:sz w:val="28"/>
        </w:rPr>
        <w:t>г</w:t>
      </w:r>
      <w:r w:rsidRPr="006362F2">
        <w:rPr>
          <w:color w:val="000000"/>
          <w:sz w:val="28"/>
          <w:lang w:val="en-US"/>
        </w:rPr>
        <w:t>. </w:t>
      </w:r>
      <w:r w:rsidRPr="006362F2">
        <w:rPr>
          <w:color w:val="000000"/>
          <w:sz w:val="28"/>
        </w:rPr>
        <w:t>Липецк</w:t>
      </w:r>
      <w:r w:rsidR="00BC4417" w:rsidRPr="006362F2">
        <w:rPr>
          <w:color w:val="000000"/>
          <w:sz w:val="28"/>
          <w:lang w:val="en-US"/>
        </w:rPr>
        <w:t xml:space="preserve">). </w:t>
      </w:r>
      <w:r w:rsidR="00BC4417" w:rsidRPr="006362F2">
        <w:rPr>
          <w:color w:val="000000"/>
          <w:sz w:val="28"/>
        </w:rPr>
        <w:t>Липецк</w:t>
      </w:r>
      <w:r w:rsidR="00BC4417" w:rsidRPr="006362F2">
        <w:rPr>
          <w:color w:val="000000"/>
          <w:sz w:val="28"/>
          <w:lang w:val="en-US"/>
        </w:rPr>
        <w:t>, 2004</w:t>
      </w:r>
    </w:p>
    <w:p w:rsidR="00BC4417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lang w:val="en-US"/>
        </w:rPr>
      </w:pPr>
      <w:r w:rsidRPr="006362F2">
        <w:rPr>
          <w:iCs/>
          <w:color w:val="000000"/>
          <w:sz w:val="28"/>
          <w:lang w:val="en-US"/>
        </w:rPr>
        <w:t>Parry J.</w:t>
      </w:r>
      <w:r w:rsidRPr="006362F2">
        <w:rPr>
          <w:color w:val="000000"/>
          <w:sz w:val="28"/>
          <w:lang w:val="en-US"/>
        </w:rPr>
        <w:t xml:space="preserve"> The Christ of the Bengal Renaissance: the Beginnings of Indian Christology / Reflections on the Bengal Renaissance. Ed. by D. Kopf and S. Joarder. Rajshahi, 1977.</w:t>
      </w:r>
    </w:p>
    <w:p w:rsidR="006362F2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Clarke Sathianathan.</w:t>
      </w:r>
      <w:r w:rsidRPr="006362F2">
        <w:rPr>
          <w:color w:val="000000"/>
          <w:sz w:val="28"/>
          <w:lang w:val="en-US"/>
        </w:rPr>
        <w:t xml:space="preserve"> The Jesus of Nineteenth Century Indian Christian Theology / Studies in World Christianity. Ed. by James P. Mackey. Edinburgh, 1999. Vol. 5. Pt. I.</w:t>
      </w:r>
    </w:p>
    <w:p w:rsidR="006362F2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color w:val="000000"/>
          <w:sz w:val="28"/>
          <w:lang w:val="en-US"/>
        </w:rPr>
        <w:t xml:space="preserve">Sources on Indian Tradition. </w:t>
      </w:r>
      <w:r w:rsidRPr="006362F2">
        <w:rPr>
          <w:color w:val="000000"/>
          <w:sz w:val="28"/>
        </w:rPr>
        <w:t>Сотр</w:t>
      </w:r>
      <w:r w:rsidRPr="006362F2">
        <w:rPr>
          <w:color w:val="000000"/>
          <w:sz w:val="28"/>
          <w:lang w:val="en-US"/>
        </w:rPr>
        <w:t xml:space="preserve">. by </w:t>
      </w:r>
      <w:r w:rsidR="0061612A" w:rsidRPr="006362F2">
        <w:rPr>
          <w:color w:val="000000"/>
          <w:sz w:val="28"/>
          <w:lang w:val="en-US"/>
        </w:rPr>
        <w:t>W.T. Bary &amp;</w:t>
      </w:r>
      <w:r w:rsidRPr="006362F2">
        <w:rPr>
          <w:color w:val="000000"/>
          <w:sz w:val="28"/>
          <w:lang w:val="en-US"/>
        </w:rPr>
        <w:t xml:space="preserve"> Others. Delhi, 1988. P. 735.</w:t>
      </w:r>
    </w:p>
    <w:p w:rsidR="006362F2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color w:val="000000"/>
          <w:sz w:val="28"/>
          <w:lang w:val="en-US"/>
        </w:rPr>
        <w:t>Keshub Chunder Sen in England. Diary, Sermons, Addresses and Epistles. Calcutta: Navavidhan Publications Committee, 1938. P. 162.</w:t>
      </w:r>
    </w:p>
    <w:p w:rsidR="006362F2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color w:val="000000"/>
          <w:sz w:val="28"/>
          <w:lang w:val="en-US"/>
        </w:rPr>
        <w:t>The Gospel of Sri Ramakrishna. Transl. into English with an Introduction by Nikhilananda. NY, 1988. P. 150</w:t>
      </w:r>
      <w:r w:rsidR="0061612A" w:rsidRPr="006362F2">
        <w:rPr>
          <w:color w:val="000000"/>
          <w:sz w:val="28"/>
          <w:lang w:val="en-US"/>
        </w:rPr>
        <w:t xml:space="preserve"> – 15</w:t>
      </w:r>
      <w:r w:rsidRPr="006362F2">
        <w:rPr>
          <w:color w:val="000000"/>
          <w:sz w:val="28"/>
          <w:lang w:val="en-US"/>
        </w:rPr>
        <w:t>1.</w:t>
      </w:r>
    </w:p>
    <w:p w:rsidR="006362F2" w:rsidRPr="006362F2" w:rsidRDefault="0061612A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Chatterjee B.C.</w:t>
      </w:r>
      <w:r w:rsidR="00BC4417" w:rsidRPr="006362F2">
        <w:rPr>
          <w:color w:val="000000"/>
          <w:sz w:val="28"/>
          <w:lang w:val="en-US"/>
        </w:rPr>
        <w:t xml:space="preserve"> Sociological Essays; Utilitarianism and Positivism in Bengal. Transl.</w:t>
      </w:r>
      <w:r w:rsidRPr="006362F2">
        <w:rPr>
          <w:color w:val="000000"/>
          <w:sz w:val="28"/>
          <w:lang w:val="en-US"/>
        </w:rPr>
        <w:t> &amp;</w:t>
      </w:r>
      <w:r w:rsidR="00BC4417" w:rsidRPr="006362F2">
        <w:rPr>
          <w:color w:val="000000"/>
          <w:sz w:val="28"/>
          <w:lang w:val="en-US"/>
        </w:rPr>
        <w:t xml:space="preserve"> Ed. by </w:t>
      </w:r>
      <w:r w:rsidRPr="006362F2">
        <w:rPr>
          <w:color w:val="000000"/>
          <w:sz w:val="28"/>
          <w:lang w:val="en-US"/>
        </w:rPr>
        <w:t>S.N. Mukherjee</w:t>
      </w:r>
      <w:r w:rsidR="00BC4417" w:rsidRPr="006362F2">
        <w:rPr>
          <w:color w:val="000000"/>
          <w:sz w:val="28"/>
          <w:lang w:val="en-US"/>
        </w:rPr>
        <w:t>, M. Maddem. Calcutta, 1986. P. 170.</w:t>
      </w:r>
    </w:p>
    <w:p w:rsidR="006362F2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Vivekananda S.</w:t>
      </w:r>
      <w:r w:rsidRPr="006362F2">
        <w:rPr>
          <w:color w:val="000000"/>
          <w:sz w:val="28"/>
          <w:lang w:val="en-US"/>
        </w:rPr>
        <w:t xml:space="preserve"> Complete Works. 12th ed. Mayavati-Almora, 199</w:t>
      </w:r>
      <w:r w:rsidR="00076C4A" w:rsidRPr="006362F2">
        <w:rPr>
          <w:color w:val="000000"/>
          <w:sz w:val="28"/>
          <w:lang w:val="en-US"/>
        </w:rPr>
        <w:t>8</w:t>
      </w:r>
      <w:r w:rsidR="0061612A" w:rsidRPr="006362F2">
        <w:rPr>
          <w:color w:val="000000"/>
          <w:sz w:val="28"/>
          <w:lang w:val="en-US"/>
        </w:rPr>
        <w:t>–2002</w:t>
      </w:r>
      <w:r w:rsidR="00076C4A" w:rsidRPr="006362F2">
        <w:rPr>
          <w:color w:val="000000"/>
          <w:sz w:val="28"/>
          <w:lang w:val="en-US"/>
        </w:rPr>
        <w:t xml:space="preserve">. Vol. </w:t>
      </w:r>
      <w:r w:rsidR="0061612A" w:rsidRPr="006362F2">
        <w:rPr>
          <w:color w:val="000000"/>
          <w:sz w:val="28"/>
          <w:lang w:val="en-US"/>
        </w:rPr>
        <w:t>I.P.</w:t>
      </w:r>
      <w:r w:rsidR="00076C4A" w:rsidRPr="006362F2">
        <w:rPr>
          <w:color w:val="000000"/>
          <w:sz w:val="28"/>
          <w:lang w:val="en-US"/>
        </w:rPr>
        <w:t xml:space="preserve"> 3, 6, 11.</w:t>
      </w:r>
    </w:p>
    <w:p w:rsidR="006362F2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Vivekananda S.</w:t>
      </w:r>
      <w:r w:rsidRPr="006362F2">
        <w:rPr>
          <w:color w:val="000000"/>
          <w:sz w:val="28"/>
          <w:lang w:val="en-US"/>
        </w:rPr>
        <w:t xml:space="preserve"> Complete Works. Vol. </w:t>
      </w:r>
      <w:r w:rsidR="0061612A" w:rsidRPr="006362F2">
        <w:rPr>
          <w:color w:val="000000"/>
          <w:sz w:val="28"/>
          <w:lang w:val="en-US"/>
        </w:rPr>
        <w:t>I.P.</w:t>
      </w:r>
      <w:r w:rsidRPr="006362F2">
        <w:rPr>
          <w:color w:val="000000"/>
          <w:sz w:val="28"/>
          <w:lang w:val="en-US"/>
        </w:rPr>
        <w:t xml:space="preserve"> 18.</w:t>
      </w:r>
      <w:r w:rsidR="006362F2" w:rsidRPr="006362F2">
        <w:rPr>
          <w:color w:val="000000"/>
          <w:sz w:val="28"/>
          <w:lang w:val="en-US"/>
        </w:rPr>
        <w:t xml:space="preserve"> </w:t>
      </w:r>
      <w:r w:rsidRPr="006362F2">
        <w:rPr>
          <w:color w:val="000000"/>
          <w:sz w:val="28"/>
          <w:lang w:val="en-US"/>
        </w:rPr>
        <w:t xml:space="preserve">Ibid. Vol. III. P. 371 </w:t>
      </w:r>
      <w:r w:rsidR="0061612A" w:rsidRPr="006362F2">
        <w:rPr>
          <w:color w:val="000000"/>
          <w:sz w:val="28"/>
          <w:lang w:val="en-US"/>
        </w:rPr>
        <w:t xml:space="preserve">– </w:t>
      </w:r>
      <w:r w:rsidRPr="006362F2">
        <w:rPr>
          <w:color w:val="000000"/>
          <w:sz w:val="28"/>
          <w:lang w:val="en-US"/>
        </w:rPr>
        <w:t>372.</w:t>
      </w:r>
    </w:p>
    <w:p w:rsidR="006362F2" w:rsidRPr="006362F2" w:rsidRDefault="0061612A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Chatterjee B.C.</w:t>
      </w:r>
      <w:r w:rsidR="0051403C" w:rsidRPr="006362F2">
        <w:rPr>
          <w:color w:val="000000"/>
          <w:sz w:val="28"/>
          <w:lang w:val="en-US"/>
        </w:rPr>
        <w:t xml:space="preserve"> Sociological Essays. P. 186.</w:t>
      </w:r>
    </w:p>
    <w:p w:rsidR="006362F2" w:rsidRPr="006362F2" w:rsidRDefault="00BC4417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  <w:lang w:val="en-US"/>
        </w:rPr>
        <w:t>Roy Raja Rammohun.</w:t>
      </w:r>
      <w:r w:rsidRPr="006362F2">
        <w:rPr>
          <w:color w:val="000000"/>
          <w:sz w:val="28"/>
          <w:lang w:val="en-US"/>
        </w:rPr>
        <w:t xml:space="preserve"> The </w:t>
      </w:r>
      <w:r w:rsidR="0051403C" w:rsidRPr="006362F2">
        <w:rPr>
          <w:color w:val="000000"/>
          <w:sz w:val="28"/>
          <w:lang w:val="en-US"/>
        </w:rPr>
        <w:t xml:space="preserve">English Works. </w:t>
      </w:r>
      <w:r w:rsidR="0051403C" w:rsidRPr="006362F2">
        <w:rPr>
          <w:color w:val="000000"/>
          <w:sz w:val="28"/>
        </w:rPr>
        <w:t xml:space="preserve">Vol. </w:t>
      </w:r>
      <w:r w:rsidR="0061612A" w:rsidRPr="006362F2">
        <w:rPr>
          <w:color w:val="000000"/>
          <w:sz w:val="28"/>
        </w:rPr>
        <w:t>I.P.</w:t>
      </w:r>
      <w:r w:rsidR="0051403C" w:rsidRPr="006362F2">
        <w:rPr>
          <w:color w:val="000000"/>
          <w:sz w:val="28"/>
        </w:rPr>
        <w:t xml:space="preserve"> 137.</w:t>
      </w:r>
    </w:p>
    <w:p w:rsidR="006362F2" w:rsidRPr="006362F2" w:rsidRDefault="0061612A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</w:rPr>
        <w:t>Тагор Р.</w:t>
      </w:r>
      <w:r w:rsidR="00BC4417" w:rsidRPr="006362F2">
        <w:rPr>
          <w:color w:val="000000"/>
          <w:sz w:val="28"/>
        </w:rPr>
        <w:t xml:space="preserve"> Собрание </w:t>
      </w:r>
      <w:r w:rsidR="0051403C" w:rsidRPr="006362F2">
        <w:rPr>
          <w:color w:val="000000"/>
          <w:sz w:val="28"/>
        </w:rPr>
        <w:t>сочинений, Т. 5. С.</w:t>
      </w:r>
      <w:r w:rsidRPr="006362F2">
        <w:rPr>
          <w:color w:val="000000"/>
          <w:sz w:val="28"/>
        </w:rPr>
        <w:t> 242</w:t>
      </w:r>
      <w:r w:rsidR="0051403C" w:rsidRPr="006362F2">
        <w:rPr>
          <w:color w:val="000000"/>
          <w:sz w:val="28"/>
        </w:rPr>
        <w:t xml:space="preserve"> </w:t>
      </w:r>
      <w:r w:rsidRPr="006362F2">
        <w:rPr>
          <w:color w:val="000000"/>
          <w:sz w:val="28"/>
        </w:rPr>
        <w:t xml:space="preserve">– </w:t>
      </w:r>
      <w:r w:rsidR="0051403C" w:rsidRPr="006362F2">
        <w:rPr>
          <w:color w:val="000000"/>
          <w:sz w:val="28"/>
        </w:rPr>
        <w:t>243.</w:t>
      </w:r>
    </w:p>
    <w:p w:rsidR="00BC4417" w:rsidRPr="006362F2" w:rsidRDefault="0061612A" w:rsidP="006362F2">
      <w:pPr>
        <w:pStyle w:val="a3"/>
        <w:numPr>
          <w:ilvl w:val="0"/>
          <w:numId w:val="1"/>
        </w:numPr>
        <w:tabs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6362F2">
        <w:rPr>
          <w:iCs/>
          <w:color w:val="000000"/>
          <w:sz w:val="28"/>
        </w:rPr>
        <w:t>Рашковский Е.Б.</w:t>
      </w:r>
      <w:r w:rsidR="00BC4417" w:rsidRPr="006362F2">
        <w:rPr>
          <w:color w:val="000000"/>
          <w:sz w:val="28"/>
        </w:rPr>
        <w:t xml:space="preserve"> Научное знание, институты науки и интеллигенция в странах Востока XIX</w:t>
      </w:r>
      <w:r w:rsidRPr="006362F2">
        <w:rPr>
          <w:color w:val="000000"/>
          <w:sz w:val="28"/>
        </w:rPr>
        <w:t>–XX вв</w:t>
      </w:r>
      <w:r w:rsidR="00BC4417" w:rsidRPr="006362F2">
        <w:rPr>
          <w:color w:val="000000"/>
          <w:sz w:val="28"/>
        </w:rPr>
        <w:t>. М., 1990. С.</w:t>
      </w:r>
      <w:r w:rsidRPr="006362F2">
        <w:rPr>
          <w:color w:val="000000"/>
          <w:sz w:val="28"/>
        </w:rPr>
        <w:t> 126</w:t>
      </w:r>
      <w:r w:rsidR="00BC4417" w:rsidRPr="006362F2">
        <w:rPr>
          <w:color w:val="000000"/>
          <w:sz w:val="28"/>
        </w:rPr>
        <w:t>.</w:t>
      </w:r>
      <w:bookmarkStart w:id="0" w:name="_GoBack"/>
      <w:bookmarkEnd w:id="0"/>
    </w:p>
    <w:sectPr w:rsidR="00BC4417" w:rsidRPr="006362F2" w:rsidSect="0061612A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0C" w:rsidRDefault="00E7750C">
      <w:r>
        <w:separator/>
      </w:r>
    </w:p>
  </w:endnote>
  <w:endnote w:type="continuationSeparator" w:id="0">
    <w:p w:rsidR="00E7750C" w:rsidRDefault="00E7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0C" w:rsidRDefault="00E7750C">
      <w:r>
        <w:separator/>
      </w:r>
    </w:p>
  </w:footnote>
  <w:footnote w:type="continuationSeparator" w:id="0">
    <w:p w:rsidR="00E7750C" w:rsidRDefault="00E7750C">
      <w:r>
        <w:continuationSeparator/>
      </w:r>
    </w:p>
  </w:footnote>
  <w:footnote w:id="1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t xml:space="preserve"> </w:t>
      </w:r>
      <w:r w:rsidRPr="0061612A">
        <w:rPr>
          <w:iCs/>
        </w:rPr>
        <w:t>Серебряный С.Д.</w:t>
      </w:r>
      <w:r w:rsidRPr="0061612A">
        <w:t xml:space="preserve"> Роман в индийской культуре Нового времени. М</w:t>
      </w:r>
      <w:r w:rsidRPr="0061612A">
        <w:rPr>
          <w:lang w:val="en-US"/>
        </w:rPr>
        <w:t xml:space="preserve">., 2003. </w:t>
      </w:r>
      <w:r w:rsidRPr="0061612A">
        <w:t>С</w:t>
      </w:r>
      <w:r w:rsidRPr="0061612A">
        <w:rPr>
          <w:lang w:val="en-US"/>
        </w:rPr>
        <w:t>. 89</w:t>
      </w:r>
      <w:r>
        <w:t>-</w:t>
      </w:r>
      <w:r w:rsidRPr="0061612A">
        <w:rPr>
          <w:lang w:val="en-US"/>
        </w:rPr>
        <w:t xml:space="preserve">96; </w:t>
      </w:r>
      <w:r w:rsidRPr="0061612A">
        <w:rPr>
          <w:iCs/>
          <w:lang w:val="en-US"/>
        </w:rPr>
        <w:t>Ahlu-walia Sh.</w:t>
      </w:r>
      <w:r w:rsidRPr="0061612A">
        <w:rPr>
          <w:lang w:val="en-US"/>
        </w:rPr>
        <w:t xml:space="preserve"> Raja Rammohun Roy and the Indian Renaissance. New Delhi, 1991</w:t>
      </w:r>
    </w:p>
  </w:footnote>
  <w:footnote w:id="2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</w:t>
      </w:r>
      <w:r w:rsidRPr="0061612A">
        <w:rPr>
          <w:iCs/>
          <w:lang w:val="en-US"/>
        </w:rPr>
        <w:t>Dasgupta S.</w:t>
      </w:r>
      <w:r w:rsidRPr="0061612A">
        <w:rPr>
          <w:lang w:val="en-US"/>
        </w:rPr>
        <w:t xml:space="preserve"> The Bengal Renaissance: Identity and Creativity from Rammohun Roy to Rabindranath Tagore. New Delhi, 2007; </w:t>
      </w:r>
      <w:r w:rsidRPr="0061612A">
        <w:rPr>
          <w:iCs/>
          <w:lang w:val="en-US"/>
        </w:rPr>
        <w:t>Ray Sibnarayan.</w:t>
      </w:r>
      <w:r w:rsidRPr="0061612A">
        <w:rPr>
          <w:lang w:val="en-US"/>
        </w:rPr>
        <w:t xml:space="preserve"> The Bengal Renaissance: the First Phase. Calcutta: Minerva Associate, 2000</w:t>
      </w:r>
    </w:p>
  </w:footnote>
  <w:footnote w:id="3">
    <w:p w:rsidR="00E7750C" w:rsidRDefault="0061612A">
      <w:pPr>
        <w:pStyle w:val="a4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</w:t>
      </w:r>
      <w:r w:rsidRPr="0061612A">
        <w:rPr>
          <w:iCs/>
          <w:lang w:val="en-US"/>
        </w:rPr>
        <w:t>Poddar</w:t>
      </w:r>
      <w:r>
        <w:rPr>
          <w:iCs/>
        </w:rPr>
        <w:t xml:space="preserve"> </w:t>
      </w:r>
      <w:r w:rsidRPr="0061612A">
        <w:rPr>
          <w:iCs/>
          <w:lang w:val="en-US"/>
        </w:rPr>
        <w:t>A.</w:t>
      </w:r>
      <w:r w:rsidRPr="0061612A">
        <w:rPr>
          <w:lang w:val="en-US"/>
        </w:rPr>
        <w:t xml:space="preserve"> Renaissance in Bengal. Quests and Confrontations. </w:t>
      </w:r>
      <w:r w:rsidRPr="0061612A">
        <w:t>С 3</w:t>
      </w:r>
    </w:p>
  </w:footnote>
  <w:footnote w:id="4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t xml:space="preserve"> </w:t>
      </w:r>
      <w:r w:rsidRPr="0061612A">
        <w:rPr>
          <w:iCs/>
        </w:rPr>
        <w:t>Франк С.Л.</w:t>
      </w:r>
      <w:r w:rsidRPr="0061612A">
        <w:t xml:space="preserve"> Соч</w:t>
      </w:r>
      <w:r>
        <w:t>инения. Минск-М., 2000. С. 107</w:t>
      </w:r>
    </w:p>
  </w:footnote>
  <w:footnote w:id="5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t xml:space="preserve"> Там же. С</w:t>
      </w:r>
      <w:r>
        <w:rPr>
          <w:lang w:val="en-US"/>
        </w:rPr>
        <w:t>. 106, 104</w:t>
      </w:r>
    </w:p>
  </w:footnote>
  <w:footnote w:id="6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</w:t>
      </w:r>
      <w:r w:rsidRPr="0061612A">
        <w:rPr>
          <w:iCs/>
          <w:lang w:val="en-US"/>
        </w:rPr>
        <w:t>Bayly C.A.</w:t>
      </w:r>
      <w:r w:rsidRPr="0061612A">
        <w:rPr>
          <w:lang w:val="en-US"/>
        </w:rPr>
        <w:t xml:space="preserve"> Indian Society and the Making of the British Empire. </w:t>
      </w:r>
      <w:r>
        <w:t>Cambridge, 1988. P. 157-158</w:t>
      </w:r>
    </w:p>
  </w:footnote>
  <w:footnote w:id="7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t xml:space="preserve"> </w:t>
      </w:r>
      <w:r w:rsidRPr="0061612A">
        <w:rPr>
          <w:iCs/>
        </w:rPr>
        <w:t>Альбедиль М.Ф.</w:t>
      </w:r>
      <w:r w:rsidRPr="0061612A">
        <w:t xml:space="preserve"> Зеркало традиций: человек в духовных традициях Востока. СПб</w:t>
      </w:r>
      <w:r w:rsidRPr="0061612A">
        <w:rPr>
          <w:lang w:val="en-US"/>
        </w:rPr>
        <w:t xml:space="preserve">., 2003. </w:t>
      </w:r>
      <w:r w:rsidRPr="0061612A">
        <w:t>С</w:t>
      </w:r>
      <w:r w:rsidRPr="0061612A">
        <w:rPr>
          <w:lang w:val="en-US"/>
        </w:rPr>
        <w:t>. 33</w:t>
      </w:r>
    </w:p>
  </w:footnote>
  <w:footnote w:id="8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</w:t>
      </w:r>
      <w:r w:rsidRPr="0061612A">
        <w:rPr>
          <w:iCs/>
          <w:lang w:val="en-US"/>
        </w:rPr>
        <w:t>Roy Raja Rammohun.</w:t>
      </w:r>
      <w:r w:rsidRPr="0061612A">
        <w:rPr>
          <w:lang w:val="en-US"/>
        </w:rPr>
        <w:t xml:space="preserve"> The English Works. Ed. by J.</w:t>
      </w:r>
      <w:r w:rsidRPr="0061612A">
        <w:t>С</w:t>
      </w:r>
      <w:r w:rsidRPr="0061612A">
        <w:rPr>
          <w:lang w:val="en-US"/>
        </w:rPr>
        <w:t>. Ghose. N</w:t>
      </w:r>
      <w:r>
        <w:rPr>
          <w:lang w:val="en-US"/>
        </w:rPr>
        <w:t>ew Delhi, 1982. Vol. IV. P. 927</w:t>
      </w:r>
    </w:p>
  </w:footnote>
  <w:footnote w:id="9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t xml:space="preserve"> </w:t>
      </w:r>
      <w:r w:rsidRPr="0061612A">
        <w:rPr>
          <w:iCs/>
        </w:rPr>
        <w:t>Тагор Р.</w:t>
      </w:r>
      <w:r w:rsidRPr="0061612A">
        <w:t xml:space="preserve"> Собрание сочинений в 12-ти томах. М., 1961 - 1964. Т. 5. С. 453-454.</w:t>
      </w:r>
    </w:p>
  </w:footnote>
  <w:footnote w:id="10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t xml:space="preserve"> Понятие "инклюзивизм" ввел в научный оборот немецкий индолог Пауль Хакер для обозначения способности индуизма присваивать на первый взгляд чуждые элементы настолько органично, что они начинают восприниматься как исконная принадлежность индуистской традиции. См</w:t>
      </w:r>
      <w:r w:rsidRPr="0061612A">
        <w:rPr>
          <w:lang w:val="en-US"/>
        </w:rPr>
        <w:t xml:space="preserve">. </w:t>
      </w:r>
      <w:r w:rsidRPr="0061612A">
        <w:rPr>
          <w:iCs/>
          <w:lang w:val="en-US"/>
        </w:rPr>
        <w:t>Hacker P.</w:t>
      </w:r>
      <w:r w:rsidRPr="0061612A">
        <w:rPr>
          <w:lang w:val="en-US"/>
        </w:rPr>
        <w:t xml:space="preserve"> Inklusivismus / Oberhammer G. (Hrsg.). Inklusivismus. Eine Indische Denkform. </w:t>
      </w:r>
      <w:r w:rsidRPr="0061612A">
        <w:t xml:space="preserve">Wien, 1983; </w:t>
      </w:r>
      <w:r w:rsidRPr="0061612A">
        <w:rPr>
          <w:iCs/>
        </w:rPr>
        <w:t>Зонтхаймер Г.-Д.</w:t>
      </w:r>
      <w:r w:rsidRPr="0061612A">
        <w:t xml:space="preserve"> Пять компонентов индуизма и их взаимодействие / Древо индуизма. М</w:t>
      </w:r>
      <w:r w:rsidRPr="0061612A">
        <w:rPr>
          <w:lang w:val="en-US"/>
        </w:rPr>
        <w:t xml:space="preserve">., 1999. </w:t>
      </w:r>
      <w:r w:rsidRPr="0061612A">
        <w:t>С</w:t>
      </w:r>
      <w:r w:rsidRPr="0061612A">
        <w:rPr>
          <w:lang w:val="en-US"/>
        </w:rPr>
        <w:t>. 268. bid. Vol. LP. 46.</w:t>
      </w:r>
    </w:p>
  </w:footnote>
  <w:footnote w:id="11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</w:t>
      </w:r>
      <w:r w:rsidRPr="0061612A">
        <w:rPr>
          <w:iCs/>
          <w:lang w:val="en-US"/>
        </w:rPr>
        <w:t>Sarkar S.</w:t>
      </w:r>
      <w:r w:rsidRPr="0061612A">
        <w:rPr>
          <w:lang w:val="en-US"/>
        </w:rPr>
        <w:t xml:space="preserve"> Bengal Renai</w:t>
      </w:r>
      <w:r>
        <w:rPr>
          <w:lang w:val="en-US"/>
        </w:rPr>
        <w:t>ssance and Other Essays. P. 153</w:t>
      </w:r>
    </w:p>
  </w:footnote>
  <w:footnote w:id="12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t xml:space="preserve"> Бенгальская христология - религиозно-философская и научная рационалистическая интерпретация личности и учения Христа в универсальном контексте и поиск глубинной сути христианства как вероучения, при абстрагировании от его конфессионального содержания. Учение Христа осмысливают и мыслители, входившие в основанное Раммоханом Раем в 1828 г. религиозно-просветительское общество "Брахмо Самадж" (и сам Раммохан, и религиозный и социальный реформатор Кешобчондро Сен), и обращенные в христианство индусы (Кришномохан Банерджи, Брахмобандхоб Упадхьяя), и представители неоиндуизма (Свами Вивекананда).</w:t>
      </w:r>
    </w:p>
  </w:footnote>
  <w:footnote w:id="13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t xml:space="preserve"> </w:t>
      </w:r>
      <w:r w:rsidRPr="0061612A">
        <w:rPr>
          <w:iCs/>
        </w:rPr>
        <w:t>Скороходова Т.Г.</w:t>
      </w:r>
      <w:r w:rsidRPr="0061612A">
        <w:t xml:space="preserve"> Христианство глазами индийца: полемика Раммохана Рая с миссионерами / Азиатский Восток в Новое и Новейшее время. Сборник статей межрегиональной научной конференции (г. Липецк). Липецк, 2004; </w:t>
      </w:r>
      <w:r w:rsidRPr="0061612A">
        <w:rPr>
          <w:iCs/>
        </w:rPr>
        <w:t>Ее же.</w:t>
      </w:r>
      <w:r w:rsidRPr="0061612A">
        <w:t xml:space="preserve"> Раммохан Рай, родоначальник Бенгальского Возрождения (опыт аналитической биографии). СПб., 2008. С. 125-166, 213-220.</w:t>
      </w:r>
    </w:p>
  </w:footnote>
  <w:footnote w:id="14">
    <w:p w:rsidR="00E7750C" w:rsidRDefault="0061612A" w:rsidP="0061612A">
      <w:pPr>
        <w:pStyle w:val="a3"/>
        <w:spacing w:before="0" w:beforeAutospacing="0" w:after="0" w:afterAutospacing="0"/>
        <w:jc w:val="both"/>
      </w:pPr>
      <w:r w:rsidRPr="0061612A">
        <w:rPr>
          <w:rStyle w:val="a6"/>
          <w:sz w:val="20"/>
          <w:szCs w:val="20"/>
        </w:rPr>
        <w:footnoteRef/>
      </w:r>
      <w:r w:rsidRPr="0061612A">
        <w:rPr>
          <w:sz w:val="20"/>
          <w:szCs w:val="20"/>
          <w:lang w:val="en-US"/>
        </w:rPr>
        <w:t xml:space="preserve"> </w:t>
      </w:r>
      <w:r w:rsidRPr="0061612A">
        <w:rPr>
          <w:iCs/>
          <w:sz w:val="20"/>
          <w:szCs w:val="20"/>
          <w:lang w:val="en-US"/>
        </w:rPr>
        <w:t>Parry J.</w:t>
      </w:r>
      <w:r w:rsidRPr="0061612A">
        <w:rPr>
          <w:sz w:val="20"/>
          <w:szCs w:val="20"/>
          <w:lang w:val="en-US"/>
        </w:rPr>
        <w:t xml:space="preserve"> The Christ of the Bengal Renaissance: the Beginnings of Indian Christology / Reflections on the Bengal Renaissance. Ed. by D. Kopf and S. Joarder. Rajshahi, 1977.</w:t>
      </w:r>
    </w:p>
  </w:footnote>
  <w:footnote w:id="15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</w:t>
      </w:r>
      <w:r w:rsidRPr="0061612A">
        <w:rPr>
          <w:iCs/>
          <w:lang w:val="en-US"/>
        </w:rPr>
        <w:t>Clarke Sathianathan.</w:t>
      </w:r>
      <w:r w:rsidRPr="0061612A">
        <w:rPr>
          <w:lang w:val="en-US"/>
        </w:rPr>
        <w:t xml:space="preserve"> The Jesus of Nineteenth Century Indian Christian Theology / Studies in World Christianity. Ed. by James P. Mackey. Edinburgh, 1999. Vol. 5. Pt. I.</w:t>
      </w:r>
    </w:p>
  </w:footnote>
  <w:footnote w:id="16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Sources on Indian Tradition. </w:t>
      </w:r>
      <w:r w:rsidRPr="0061612A">
        <w:t>Сотр</w:t>
      </w:r>
      <w:r w:rsidRPr="0061612A">
        <w:rPr>
          <w:lang w:val="en-US"/>
        </w:rPr>
        <w:t>. by W.T. Bary &amp; Others. Delhi, 1988. P. 735.</w:t>
      </w:r>
    </w:p>
  </w:footnote>
  <w:footnote w:id="17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Keshub Chunder Sen in England. Diary, Sermons, Addresses and Epistles. Calcutta: Navavidhan Publications Committee, 1938. P. 162.</w:t>
      </w:r>
    </w:p>
  </w:footnote>
  <w:footnote w:id="18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The Gospel of Sri Ramakrishna. Transl. into English with an Introduction by Nikh</w:t>
      </w:r>
      <w:r>
        <w:rPr>
          <w:lang w:val="en-US"/>
        </w:rPr>
        <w:t>ilananda. NY, 1988. P. 150- 151</w:t>
      </w:r>
    </w:p>
  </w:footnote>
  <w:footnote w:id="19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</w:t>
      </w:r>
      <w:r w:rsidRPr="0061612A">
        <w:rPr>
          <w:iCs/>
          <w:lang w:val="en-US"/>
        </w:rPr>
        <w:t>Chatterjee B.C.</w:t>
      </w:r>
      <w:r w:rsidRPr="0061612A">
        <w:rPr>
          <w:lang w:val="en-US"/>
        </w:rPr>
        <w:t xml:space="preserve"> Sociological Essays; Utilitarianism and Positivism in Bengal. Transl. &amp; Ed. by S.N. Mukherjee, M. Maddem. Calcutta, 1986. P. 170.</w:t>
      </w:r>
    </w:p>
  </w:footnote>
  <w:footnote w:id="20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</w:t>
      </w:r>
      <w:r w:rsidRPr="0061612A">
        <w:rPr>
          <w:iCs/>
          <w:lang w:val="en-US"/>
        </w:rPr>
        <w:t>Vivekananda S.</w:t>
      </w:r>
      <w:r w:rsidRPr="0061612A">
        <w:rPr>
          <w:lang w:val="en-US"/>
        </w:rPr>
        <w:t xml:space="preserve"> Complete Works. 12th ed. Mayavati-Almora, 1998-2002. Vol. I. P. 3, 6, 11.</w:t>
      </w:r>
    </w:p>
  </w:footnote>
  <w:footnote w:id="21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t xml:space="preserve"> Возрождение веры", в данном случае - веры индуизма во всей его полноте.</w:t>
      </w:r>
    </w:p>
  </w:footnote>
  <w:footnote w:id="22">
    <w:p w:rsidR="00E7750C" w:rsidRDefault="0061612A">
      <w:pPr>
        <w:pStyle w:val="a4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</w:t>
      </w:r>
      <w:r w:rsidRPr="0061612A">
        <w:rPr>
          <w:iCs/>
          <w:lang w:val="en-US"/>
        </w:rPr>
        <w:t>Vivekananda S.</w:t>
      </w:r>
      <w:r w:rsidRPr="0061612A">
        <w:rPr>
          <w:lang w:val="en-US"/>
        </w:rPr>
        <w:t xml:space="preserve"> Complete Works. Vol. I. P. 18.</w:t>
      </w:r>
    </w:p>
  </w:footnote>
  <w:footnote w:id="23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Ibid. Vol. III. P. 371-372</w:t>
      </w:r>
    </w:p>
  </w:footnote>
  <w:footnote w:id="24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Ibid. P. 32</w:t>
      </w:r>
    </w:p>
  </w:footnote>
  <w:footnote w:id="25">
    <w:p w:rsidR="00E7750C" w:rsidRDefault="0061612A" w:rsidP="0061612A">
      <w:pPr>
        <w:pStyle w:val="a4"/>
        <w:jc w:val="both"/>
      </w:pPr>
      <w:r w:rsidRPr="0061612A">
        <w:rPr>
          <w:rStyle w:val="a6"/>
        </w:rPr>
        <w:footnoteRef/>
      </w:r>
      <w:r w:rsidRPr="0061612A">
        <w:rPr>
          <w:lang w:val="en-US"/>
        </w:rPr>
        <w:t xml:space="preserve"> </w:t>
      </w:r>
      <w:r w:rsidRPr="0061612A">
        <w:rPr>
          <w:iCs/>
          <w:lang w:val="en-US"/>
        </w:rPr>
        <w:t>Chatterjee B.C.</w:t>
      </w:r>
      <w:r w:rsidRPr="0061612A">
        <w:rPr>
          <w:lang w:val="en-US"/>
        </w:rPr>
        <w:t xml:space="preserve"> Sociological Essays. P. 186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2A" w:rsidRDefault="0061612A" w:rsidP="0061612A">
    <w:pPr>
      <w:pStyle w:val="a7"/>
      <w:framePr w:wrap="around" w:vAnchor="text" w:hAnchor="margin" w:xAlign="right" w:y="1"/>
      <w:rPr>
        <w:rStyle w:val="a9"/>
      </w:rPr>
    </w:pPr>
  </w:p>
  <w:p w:rsidR="0061612A" w:rsidRDefault="0061612A" w:rsidP="0061612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2A" w:rsidRDefault="000A031B" w:rsidP="0061612A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1612A" w:rsidRDefault="0061612A" w:rsidP="0061612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C3375"/>
    <w:multiLevelType w:val="hybridMultilevel"/>
    <w:tmpl w:val="9948ED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37E"/>
    <w:rsid w:val="0002210B"/>
    <w:rsid w:val="000540BC"/>
    <w:rsid w:val="00076C4A"/>
    <w:rsid w:val="000A031B"/>
    <w:rsid w:val="00137F25"/>
    <w:rsid w:val="00263D53"/>
    <w:rsid w:val="00310D61"/>
    <w:rsid w:val="003D7FF0"/>
    <w:rsid w:val="003E471F"/>
    <w:rsid w:val="004571F9"/>
    <w:rsid w:val="00483714"/>
    <w:rsid w:val="0051403C"/>
    <w:rsid w:val="005B2863"/>
    <w:rsid w:val="0061612A"/>
    <w:rsid w:val="00617FD3"/>
    <w:rsid w:val="006362F2"/>
    <w:rsid w:val="0067712B"/>
    <w:rsid w:val="006E0183"/>
    <w:rsid w:val="00991819"/>
    <w:rsid w:val="009C3EAD"/>
    <w:rsid w:val="00BB437E"/>
    <w:rsid w:val="00BC4417"/>
    <w:rsid w:val="00BF0A22"/>
    <w:rsid w:val="00C17210"/>
    <w:rsid w:val="00D17C59"/>
    <w:rsid w:val="00DB6E66"/>
    <w:rsid w:val="00DE0DC2"/>
    <w:rsid w:val="00E7750C"/>
    <w:rsid w:val="00EC2E4E"/>
    <w:rsid w:val="00E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75C46F-1E8D-4B7B-A52E-1F2C9692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4417"/>
    <w:pPr>
      <w:spacing w:before="100" w:beforeAutospacing="1" w:after="100" w:afterAutospacing="1"/>
    </w:pPr>
  </w:style>
  <w:style w:type="character" w:customStyle="1" w:styleId="copyright">
    <w:name w:val="copyright"/>
    <w:uiPriority w:val="99"/>
    <w:rsid w:val="000540BC"/>
    <w:rPr>
      <w:rFonts w:cs="Times New Roman"/>
    </w:rPr>
  </w:style>
  <w:style w:type="paragraph" w:styleId="a4">
    <w:name w:val="footnote text"/>
    <w:basedOn w:val="a"/>
    <w:link w:val="a5"/>
    <w:uiPriority w:val="99"/>
    <w:semiHidden/>
    <w:rsid w:val="003E471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3E471F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6161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161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4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5582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Религиозный гуманизм Бенгальского Возрождения</vt:lpstr>
    </vt:vector>
  </TitlesOfParts>
  <Company>VVSU</Company>
  <LinksUpToDate>false</LinksUpToDate>
  <CharactersWithSpaces>37328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Религиозный гуманизм Бенгальского Возрождения</dc:title>
  <dc:subject/>
  <dc:creator>Alexey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2014-02-23T15:33:00Z</dcterms:created>
  <dcterms:modified xsi:type="dcterms:W3CDTF">2014-02-23T15:33:00Z</dcterms:modified>
</cp:coreProperties>
</file>