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30A" w:rsidRDefault="000A330A" w:rsidP="000A330A">
      <w:pPr>
        <w:spacing w:after="0" w:line="360" w:lineRule="auto"/>
        <w:ind w:firstLine="709"/>
        <w:jc w:val="center"/>
        <w:rPr>
          <w:rFonts w:ascii="Times New Roman" w:hAnsi="Times New Roman"/>
          <w:sz w:val="28"/>
          <w:szCs w:val="24"/>
          <w:u w:val="single"/>
        </w:rPr>
      </w:pPr>
    </w:p>
    <w:p w:rsidR="000A330A" w:rsidRDefault="000A330A" w:rsidP="000A330A">
      <w:pPr>
        <w:spacing w:after="0" w:line="360" w:lineRule="auto"/>
        <w:ind w:firstLine="709"/>
        <w:jc w:val="center"/>
        <w:rPr>
          <w:rFonts w:ascii="Times New Roman" w:hAnsi="Times New Roman"/>
          <w:sz w:val="28"/>
          <w:szCs w:val="24"/>
          <w:u w:val="single"/>
        </w:rPr>
      </w:pPr>
    </w:p>
    <w:p w:rsidR="000A330A" w:rsidRDefault="000A330A" w:rsidP="000A330A">
      <w:pPr>
        <w:spacing w:after="0" w:line="360" w:lineRule="auto"/>
        <w:ind w:firstLine="709"/>
        <w:jc w:val="center"/>
        <w:rPr>
          <w:rFonts w:ascii="Times New Roman" w:hAnsi="Times New Roman"/>
          <w:sz w:val="28"/>
          <w:szCs w:val="24"/>
          <w:u w:val="single"/>
        </w:rPr>
      </w:pPr>
    </w:p>
    <w:p w:rsidR="000A330A" w:rsidRDefault="000A330A" w:rsidP="000A330A">
      <w:pPr>
        <w:spacing w:after="0" w:line="360" w:lineRule="auto"/>
        <w:ind w:firstLine="709"/>
        <w:jc w:val="center"/>
        <w:rPr>
          <w:rFonts w:ascii="Times New Roman" w:hAnsi="Times New Roman"/>
          <w:sz w:val="28"/>
          <w:szCs w:val="24"/>
          <w:u w:val="single"/>
        </w:rPr>
      </w:pPr>
    </w:p>
    <w:p w:rsidR="000A330A" w:rsidRDefault="000A330A" w:rsidP="000A330A">
      <w:pPr>
        <w:spacing w:after="0" w:line="360" w:lineRule="auto"/>
        <w:ind w:firstLine="709"/>
        <w:jc w:val="center"/>
        <w:rPr>
          <w:rFonts w:ascii="Times New Roman" w:hAnsi="Times New Roman"/>
          <w:sz w:val="28"/>
          <w:szCs w:val="24"/>
          <w:u w:val="single"/>
        </w:rPr>
      </w:pPr>
    </w:p>
    <w:p w:rsidR="000A330A" w:rsidRDefault="000A330A" w:rsidP="000A330A">
      <w:pPr>
        <w:spacing w:after="0" w:line="360" w:lineRule="auto"/>
        <w:ind w:firstLine="709"/>
        <w:jc w:val="center"/>
        <w:rPr>
          <w:rFonts w:ascii="Times New Roman" w:hAnsi="Times New Roman"/>
          <w:sz w:val="28"/>
          <w:szCs w:val="24"/>
          <w:u w:val="single"/>
        </w:rPr>
      </w:pPr>
    </w:p>
    <w:p w:rsidR="000A330A" w:rsidRDefault="000A330A" w:rsidP="000A330A">
      <w:pPr>
        <w:spacing w:after="0" w:line="360" w:lineRule="auto"/>
        <w:ind w:firstLine="709"/>
        <w:jc w:val="center"/>
        <w:rPr>
          <w:rFonts w:ascii="Times New Roman" w:hAnsi="Times New Roman"/>
          <w:sz w:val="28"/>
          <w:szCs w:val="24"/>
          <w:u w:val="single"/>
        </w:rPr>
      </w:pPr>
    </w:p>
    <w:p w:rsidR="000A330A" w:rsidRDefault="000A330A" w:rsidP="000A330A">
      <w:pPr>
        <w:spacing w:after="0" w:line="360" w:lineRule="auto"/>
        <w:ind w:firstLine="709"/>
        <w:jc w:val="center"/>
        <w:rPr>
          <w:rFonts w:ascii="Times New Roman" w:hAnsi="Times New Roman"/>
          <w:sz w:val="28"/>
          <w:szCs w:val="24"/>
          <w:u w:val="single"/>
        </w:rPr>
      </w:pPr>
    </w:p>
    <w:p w:rsidR="000A330A" w:rsidRDefault="000A330A" w:rsidP="000A330A">
      <w:pPr>
        <w:spacing w:after="0" w:line="360" w:lineRule="auto"/>
        <w:ind w:firstLine="709"/>
        <w:jc w:val="center"/>
        <w:rPr>
          <w:rFonts w:ascii="Times New Roman" w:hAnsi="Times New Roman"/>
          <w:sz w:val="28"/>
          <w:szCs w:val="24"/>
          <w:u w:val="single"/>
        </w:rPr>
      </w:pPr>
    </w:p>
    <w:p w:rsidR="000A330A" w:rsidRDefault="000A330A" w:rsidP="000A330A">
      <w:pPr>
        <w:spacing w:after="0" w:line="360" w:lineRule="auto"/>
        <w:ind w:firstLine="709"/>
        <w:jc w:val="center"/>
        <w:rPr>
          <w:rFonts w:ascii="Times New Roman" w:hAnsi="Times New Roman"/>
          <w:sz w:val="28"/>
          <w:szCs w:val="24"/>
          <w:u w:val="single"/>
        </w:rPr>
      </w:pPr>
    </w:p>
    <w:p w:rsidR="000A330A" w:rsidRDefault="000A330A" w:rsidP="000A330A">
      <w:pPr>
        <w:spacing w:after="0" w:line="360" w:lineRule="auto"/>
        <w:ind w:firstLine="709"/>
        <w:jc w:val="center"/>
        <w:rPr>
          <w:rFonts w:ascii="Times New Roman" w:hAnsi="Times New Roman"/>
          <w:sz w:val="28"/>
          <w:szCs w:val="24"/>
          <w:u w:val="single"/>
        </w:rPr>
      </w:pPr>
    </w:p>
    <w:p w:rsidR="000A330A" w:rsidRDefault="000A330A" w:rsidP="000A330A">
      <w:pPr>
        <w:spacing w:after="0" w:line="360" w:lineRule="auto"/>
        <w:ind w:firstLine="709"/>
        <w:jc w:val="center"/>
        <w:rPr>
          <w:rFonts w:ascii="Times New Roman" w:hAnsi="Times New Roman"/>
          <w:sz w:val="28"/>
          <w:szCs w:val="24"/>
          <w:u w:val="single"/>
        </w:rPr>
      </w:pPr>
    </w:p>
    <w:p w:rsidR="000A330A" w:rsidRDefault="000A330A" w:rsidP="000A330A">
      <w:pPr>
        <w:spacing w:after="0" w:line="360" w:lineRule="auto"/>
        <w:ind w:firstLine="709"/>
        <w:jc w:val="center"/>
        <w:rPr>
          <w:rFonts w:ascii="Times New Roman" w:hAnsi="Times New Roman"/>
          <w:sz w:val="28"/>
          <w:szCs w:val="24"/>
          <w:u w:val="single"/>
        </w:rPr>
      </w:pPr>
    </w:p>
    <w:p w:rsidR="000A330A" w:rsidRDefault="000A330A" w:rsidP="000A330A">
      <w:pPr>
        <w:spacing w:after="0" w:line="360" w:lineRule="auto"/>
        <w:ind w:firstLine="709"/>
        <w:jc w:val="center"/>
        <w:rPr>
          <w:rFonts w:ascii="Times New Roman" w:hAnsi="Times New Roman"/>
          <w:sz w:val="28"/>
          <w:szCs w:val="24"/>
          <w:u w:val="single"/>
        </w:rPr>
      </w:pPr>
      <w:r>
        <w:rPr>
          <w:rFonts w:ascii="Times New Roman" w:hAnsi="Times New Roman"/>
          <w:sz w:val="28"/>
          <w:szCs w:val="24"/>
          <w:u w:val="single"/>
        </w:rPr>
        <w:t>Реферат</w:t>
      </w:r>
    </w:p>
    <w:p w:rsidR="00AA341C" w:rsidRDefault="000A330A" w:rsidP="000A330A">
      <w:pPr>
        <w:spacing w:after="0" w:line="360" w:lineRule="auto"/>
        <w:ind w:firstLine="709"/>
        <w:jc w:val="center"/>
        <w:rPr>
          <w:rFonts w:ascii="Times New Roman" w:hAnsi="Times New Roman"/>
          <w:sz w:val="28"/>
          <w:szCs w:val="24"/>
          <w:u w:val="single"/>
        </w:rPr>
      </w:pPr>
      <w:r>
        <w:rPr>
          <w:rFonts w:ascii="Times New Roman" w:hAnsi="Times New Roman"/>
          <w:sz w:val="28"/>
          <w:szCs w:val="24"/>
          <w:u w:val="single"/>
        </w:rPr>
        <w:t xml:space="preserve">По </w:t>
      </w:r>
      <w:r w:rsidR="00AA341C" w:rsidRPr="000A330A">
        <w:rPr>
          <w:rFonts w:ascii="Times New Roman" w:hAnsi="Times New Roman"/>
          <w:sz w:val="28"/>
          <w:szCs w:val="24"/>
          <w:u w:val="single"/>
        </w:rPr>
        <w:t>Философи</w:t>
      </w:r>
      <w:r>
        <w:rPr>
          <w:rFonts w:ascii="Times New Roman" w:hAnsi="Times New Roman"/>
          <w:sz w:val="28"/>
          <w:szCs w:val="24"/>
          <w:u w:val="single"/>
        </w:rPr>
        <w:t>и</w:t>
      </w:r>
    </w:p>
    <w:p w:rsidR="00AA341C" w:rsidRPr="000A330A" w:rsidRDefault="00AA341C" w:rsidP="000A330A">
      <w:pPr>
        <w:spacing w:after="0" w:line="360" w:lineRule="auto"/>
        <w:ind w:firstLine="709"/>
        <w:jc w:val="center"/>
        <w:rPr>
          <w:rFonts w:ascii="Times New Roman" w:hAnsi="Times New Roman"/>
          <w:sz w:val="28"/>
          <w:szCs w:val="24"/>
          <w:u w:val="single"/>
        </w:rPr>
      </w:pPr>
      <w:r w:rsidRPr="000A330A">
        <w:rPr>
          <w:rFonts w:ascii="Times New Roman" w:hAnsi="Times New Roman"/>
          <w:sz w:val="28"/>
          <w:szCs w:val="24"/>
          <w:u w:val="single"/>
        </w:rPr>
        <w:t>ТЕМА: Религия и наука</w:t>
      </w:r>
    </w:p>
    <w:p w:rsidR="000A330A" w:rsidRDefault="000A330A" w:rsidP="000A330A">
      <w:pPr>
        <w:spacing w:after="0" w:line="360" w:lineRule="auto"/>
        <w:ind w:firstLine="709"/>
        <w:jc w:val="both"/>
        <w:rPr>
          <w:rFonts w:ascii="Times New Roman" w:hAnsi="Times New Roman"/>
          <w:sz w:val="28"/>
          <w:szCs w:val="24"/>
        </w:rPr>
      </w:pPr>
    </w:p>
    <w:p w:rsidR="00AA341C" w:rsidRPr="000A330A" w:rsidRDefault="000A330A" w:rsidP="000A330A">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AA341C" w:rsidRPr="000A330A">
        <w:rPr>
          <w:rFonts w:ascii="Times New Roman" w:hAnsi="Times New Roman"/>
          <w:sz w:val="28"/>
          <w:szCs w:val="24"/>
        </w:rPr>
        <w:t>РЕЛИГИЯ - (от лат . religio - набожность, святыня, предмет культа), мировоззрение и мироощущение, а также соответствующее поведение и специфические действия (культ), основана на вере в существование бога или богов, сверхъестественного. Исторические формы развития религии: племенные, национально-государственные (этнические), мировые (буддизм, христианство, ислам)</w:t>
      </w:r>
    </w:p>
    <w:p w:rsidR="00AA341C" w:rsidRPr="000A330A" w:rsidRDefault="00AA341C" w:rsidP="000A330A">
      <w:pPr>
        <w:spacing w:after="0" w:line="360" w:lineRule="auto"/>
        <w:ind w:firstLine="709"/>
        <w:jc w:val="both"/>
        <w:rPr>
          <w:rFonts w:ascii="Times New Roman" w:hAnsi="Times New Roman"/>
          <w:sz w:val="28"/>
          <w:szCs w:val="24"/>
        </w:rPr>
      </w:pPr>
      <w:r w:rsidRPr="000A330A">
        <w:rPr>
          <w:rFonts w:ascii="Times New Roman" w:hAnsi="Times New Roman"/>
          <w:sz w:val="28"/>
          <w:szCs w:val="24"/>
        </w:rPr>
        <w:t xml:space="preserve">НАУКА - сфера человеческой деятельности, функция которой - выработка и теоретическая систематизация объективных знаний о действительности; одна из форм общественного сознания; включает как деятельность по получению нового знания, так и ее результат - сумму знаний, лежащих в основе научной картины мира; обозначение отдельных отраслей научного знания. Непосредственные цели - описание, объяснение и предсказание процессов и явлений действительности, составляющих предмет ее изучения, на основе открываемых ею законов. Система наук условно делится на естественные, общественные, гуманитарные и технические науки. Зародившись в древнем мире в связи с потребностями общественной практики, начала складываться с 16-17 вв. и в ходе исторического развития превратилась в важнейший социальный институт, оказывающий значительное влияние на все сферы общества и культуру в целом. </w:t>
      </w:r>
    </w:p>
    <w:p w:rsidR="00AA341C" w:rsidRPr="000A330A" w:rsidRDefault="00AA341C" w:rsidP="000A330A">
      <w:pPr>
        <w:autoSpaceDE w:val="0"/>
        <w:autoSpaceDN w:val="0"/>
        <w:adjustRightInd w:val="0"/>
        <w:spacing w:after="0" w:line="360" w:lineRule="auto"/>
        <w:ind w:firstLine="709"/>
        <w:jc w:val="both"/>
        <w:rPr>
          <w:rFonts w:ascii="Times New Roman" w:hAnsi="Times New Roman"/>
          <w:sz w:val="28"/>
          <w:szCs w:val="24"/>
        </w:rPr>
      </w:pPr>
      <w:r w:rsidRPr="000A330A">
        <w:rPr>
          <w:rFonts w:ascii="Times New Roman" w:hAnsi="Times New Roman"/>
          <w:sz w:val="28"/>
          <w:szCs w:val="24"/>
        </w:rPr>
        <w:t xml:space="preserve">Формирование </w:t>
      </w:r>
      <w:r w:rsidRPr="000A330A">
        <w:rPr>
          <w:rFonts w:ascii="Times New Roman" w:hAnsi="Times New Roman"/>
          <w:bCs/>
          <w:sz w:val="28"/>
          <w:szCs w:val="24"/>
        </w:rPr>
        <w:t xml:space="preserve">научной картины мира </w:t>
      </w:r>
      <w:r w:rsidRPr="000A330A">
        <w:rPr>
          <w:rFonts w:ascii="Times New Roman" w:hAnsi="Times New Roman"/>
          <w:sz w:val="28"/>
          <w:szCs w:val="24"/>
        </w:rPr>
        <w:t xml:space="preserve">впервые было осуществлено </w:t>
      </w:r>
      <w:r w:rsidRPr="000A330A">
        <w:rPr>
          <w:rFonts w:ascii="Times New Roman" w:hAnsi="Times New Roman"/>
          <w:bCs/>
          <w:sz w:val="28"/>
          <w:szCs w:val="24"/>
        </w:rPr>
        <w:t>Исааком Ньютоном</w:t>
      </w:r>
      <w:r w:rsidRPr="000A330A">
        <w:rPr>
          <w:rFonts w:ascii="Times New Roman" w:hAnsi="Times New Roman"/>
          <w:sz w:val="28"/>
          <w:szCs w:val="24"/>
        </w:rPr>
        <w:t>. В основном труде "Математические начала натуральной философии" (1687) сформулированы понятия и законы классической механики, дана математическая формулировка закона всемирного тяготения и т.д. В завершенном виде механика Ньютона явила собой классический образец научной теории вообще, сохранив это значение до настоящего времени.</w:t>
      </w:r>
    </w:p>
    <w:p w:rsidR="00AA341C" w:rsidRPr="000A330A" w:rsidRDefault="00AA341C" w:rsidP="000A330A">
      <w:pPr>
        <w:autoSpaceDE w:val="0"/>
        <w:autoSpaceDN w:val="0"/>
        <w:adjustRightInd w:val="0"/>
        <w:spacing w:after="0" w:line="360" w:lineRule="auto"/>
        <w:ind w:firstLine="709"/>
        <w:jc w:val="both"/>
        <w:rPr>
          <w:rFonts w:ascii="Times New Roman" w:hAnsi="Times New Roman"/>
          <w:sz w:val="28"/>
          <w:szCs w:val="24"/>
        </w:rPr>
      </w:pPr>
      <w:r w:rsidRPr="000A330A">
        <w:rPr>
          <w:rFonts w:ascii="Times New Roman" w:hAnsi="Times New Roman"/>
          <w:sz w:val="28"/>
          <w:szCs w:val="24"/>
        </w:rPr>
        <w:t>Трудами Ньютона был заложен фундамент механистической картины мира и механистического мировоззрения: из начал механики, ее законов можно и нужно вывести все явления природы. Мироздание во всех частях, формах и видах существует и взаимодействует по законам механики. Общество и человек в своей жизнедеятельности функционируют по законам механики. Научные открытия XIX−XX вв. привели к необходимости пересмотра философской и научной картины мира, что нашло решение в диалектическом материализме, в котором отражается естественное убеждение человека в том, что мир есть, он существует, наличествует, бытует здесь, всегда и везде, образуя целостное единство конечного и бесконечного. Мир является реальностью для сознания и действия каждого человека, каждого поколения людей. Мир имеет внутреннюю логику своего существования и развития, его существование объективно, то есть он реально предзадан сознанию и действию отдельных людей и общества в целом.</w:t>
      </w:r>
    </w:p>
    <w:p w:rsidR="00AA341C" w:rsidRPr="000A330A" w:rsidRDefault="00AA341C" w:rsidP="000A330A">
      <w:pPr>
        <w:autoSpaceDE w:val="0"/>
        <w:autoSpaceDN w:val="0"/>
        <w:adjustRightInd w:val="0"/>
        <w:spacing w:after="0" w:line="360" w:lineRule="auto"/>
        <w:ind w:firstLine="709"/>
        <w:jc w:val="both"/>
        <w:rPr>
          <w:rFonts w:ascii="Times New Roman" w:hAnsi="Times New Roman"/>
          <w:sz w:val="28"/>
          <w:szCs w:val="24"/>
        </w:rPr>
      </w:pPr>
      <w:r w:rsidRPr="000A330A">
        <w:rPr>
          <w:rFonts w:ascii="Times New Roman" w:hAnsi="Times New Roman"/>
          <w:sz w:val="28"/>
          <w:szCs w:val="24"/>
        </w:rPr>
        <w:t xml:space="preserve">В современной науке абстрактное чистое бытие не только не находит эквивалента при обобщении новых тенденций, но эти тенденции требуют, чтобы исходные понятия религиозного анализа не претендовали на априорный характер, обладали богатством определения, были конкретными. </w:t>
      </w:r>
    </w:p>
    <w:p w:rsidR="00AA341C" w:rsidRPr="000A330A" w:rsidRDefault="00AA341C" w:rsidP="000A330A">
      <w:pPr>
        <w:autoSpaceDE w:val="0"/>
        <w:autoSpaceDN w:val="0"/>
        <w:adjustRightInd w:val="0"/>
        <w:spacing w:after="0" w:line="360" w:lineRule="auto"/>
        <w:ind w:firstLine="709"/>
        <w:jc w:val="both"/>
        <w:rPr>
          <w:rFonts w:ascii="Times New Roman" w:hAnsi="Times New Roman"/>
          <w:sz w:val="28"/>
          <w:szCs w:val="24"/>
        </w:rPr>
      </w:pPr>
      <w:r w:rsidRPr="000A330A">
        <w:rPr>
          <w:rFonts w:ascii="Times New Roman" w:hAnsi="Times New Roman"/>
          <w:sz w:val="28"/>
          <w:szCs w:val="24"/>
        </w:rPr>
        <w:t>Наука XX века достигла огромных успехов в познании структуры и закономерностей развития Вселенной. Различают следующие основные структурные элементы Вселенной: мегамир − мир космических объектов; макромир − мир объектов нашей планеты; микромир − мир элементарных частей. В особые структурные группы выделяют неживую природу, живую природу и социально-организованную природу.</w:t>
      </w:r>
      <w:r w:rsidR="000A330A" w:rsidRPr="000A330A">
        <w:rPr>
          <w:rFonts w:ascii="Times New Roman" w:hAnsi="Times New Roman"/>
          <w:sz w:val="28"/>
          <w:szCs w:val="24"/>
        </w:rPr>
        <w:t xml:space="preserve"> </w:t>
      </w:r>
      <w:r w:rsidRPr="000A330A">
        <w:rPr>
          <w:rFonts w:ascii="Times New Roman" w:hAnsi="Times New Roman"/>
          <w:sz w:val="28"/>
          <w:szCs w:val="24"/>
        </w:rPr>
        <w:t>Научная картина мира является важнейшим блоком оснований научного знания, на основе которого формируются специальные картины мира. Вторым важнейшим блоком научного знания являются идеалы и нормы научного познания.</w:t>
      </w:r>
    </w:p>
    <w:p w:rsidR="00AA341C" w:rsidRPr="000A330A" w:rsidRDefault="00AA341C" w:rsidP="000A330A">
      <w:pPr>
        <w:autoSpaceDE w:val="0"/>
        <w:autoSpaceDN w:val="0"/>
        <w:adjustRightInd w:val="0"/>
        <w:spacing w:after="0" w:line="360" w:lineRule="auto"/>
        <w:ind w:firstLine="709"/>
        <w:jc w:val="both"/>
        <w:rPr>
          <w:rFonts w:ascii="Times New Roman" w:hAnsi="Times New Roman"/>
          <w:sz w:val="28"/>
          <w:szCs w:val="24"/>
        </w:rPr>
      </w:pPr>
      <w:r w:rsidRPr="000A330A">
        <w:rPr>
          <w:rFonts w:ascii="Times New Roman" w:hAnsi="Times New Roman"/>
          <w:sz w:val="28"/>
          <w:szCs w:val="24"/>
        </w:rPr>
        <w:t>Третьим блоком основания науки являются философские идеи. Современная наука выполняет и социальные функции:</w:t>
      </w:r>
    </w:p>
    <w:p w:rsidR="00AA341C" w:rsidRPr="000A330A" w:rsidRDefault="00AA341C" w:rsidP="000A330A">
      <w:pPr>
        <w:autoSpaceDE w:val="0"/>
        <w:autoSpaceDN w:val="0"/>
        <w:adjustRightInd w:val="0"/>
        <w:spacing w:after="0" w:line="360" w:lineRule="auto"/>
        <w:ind w:firstLine="709"/>
        <w:jc w:val="both"/>
        <w:rPr>
          <w:rFonts w:ascii="Times New Roman" w:hAnsi="Times New Roman"/>
          <w:sz w:val="28"/>
          <w:szCs w:val="24"/>
        </w:rPr>
      </w:pPr>
      <w:r w:rsidRPr="000A330A">
        <w:rPr>
          <w:rFonts w:ascii="Times New Roman" w:hAnsi="Times New Roman"/>
          <w:sz w:val="28"/>
          <w:szCs w:val="24"/>
        </w:rPr>
        <w:t>1) функция культурно-мировоззренческая;</w:t>
      </w:r>
    </w:p>
    <w:p w:rsidR="00AA341C" w:rsidRPr="000A330A" w:rsidRDefault="00AA341C" w:rsidP="000A330A">
      <w:pPr>
        <w:autoSpaceDE w:val="0"/>
        <w:autoSpaceDN w:val="0"/>
        <w:adjustRightInd w:val="0"/>
        <w:spacing w:after="0" w:line="360" w:lineRule="auto"/>
        <w:ind w:firstLine="709"/>
        <w:jc w:val="both"/>
        <w:rPr>
          <w:rFonts w:ascii="Times New Roman" w:hAnsi="Times New Roman"/>
          <w:sz w:val="28"/>
          <w:szCs w:val="24"/>
        </w:rPr>
      </w:pPr>
      <w:r w:rsidRPr="000A330A">
        <w:rPr>
          <w:rFonts w:ascii="Times New Roman" w:hAnsi="Times New Roman"/>
          <w:sz w:val="28"/>
          <w:szCs w:val="24"/>
        </w:rPr>
        <w:t>2) функция непосредственной производительной силы;</w:t>
      </w:r>
    </w:p>
    <w:p w:rsidR="00AA341C" w:rsidRPr="000A330A" w:rsidRDefault="00AA341C" w:rsidP="000A330A">
      <w:pPr>
        <w:autoSpaceDE w:val="0"/>
        <w:autoSpaceDN w:val="0"/>
        <w:adjustRightInd w:val="0"/>
        <w:spacing w:after="0" w:line="360" w:lineRule="auto"/>
        <w:ind w:firstLine="709"/>
        <w:jc w:val="both"/>
        <w:rPr>
          <w:rFonts w:ascii="Times New Roman" w:hAnsi="Times New Roman"/>
          <w:sz w:val="28"/>
          <w:szCs w:val="24"/>
        </w:rPr>
      </w:pPr>
      <w:r w:rsidRPr="000A330A">
        <w:rPr>
          <w:rFonts w:ascii="Times New Roman" w:hAnsi="Times New Roman"/>
          <w:sz w:val="28"/>
          <w:szCs w:val="24"/>
        </w:rPr>
        <w:t>3) функция социальной силы в решении назревших социальных проблем.</w:t>
      </w:r>
    </w:p>
    <w:p w:rsidR="00AA341C" w:rsidRPr="000A330A" w:rsidRDefault="00AA341C" w:rsidP="000A330A">
      <w:pPr>
        <w:pStyle w:val="a3"/>
        <w:spacing w:line="360" w:lineRule="auto"/>
        <w:ind w:firstLine="709"/>
        <w:jc w:val="both"/>
        <w:rPr>
          <w:rFonts w:ascii="Times New Roman" w:hAnsi="Times New Roman" w:cs="Times New Roman"/>
          <w:sz w:val="28"/>
          <w:szCs w:val="24"/>
        </w:rPr>
      </w:pPr>
      <w:r w:rsidRPr="000A330A">
        <w:rPr>
          <w:rFonts w:ascii="Times New Roman" w:hAnsi="Times New Roman" w:cs="Times New Roman"/>
          <w:sz w:val="28"/>
          <w:szCs w:val="24"/>
        </w:rPr>
        <w:t>Философские интуиции Чаадаева изложены в знаменитых восьми "философических письмах", из которых только одно при жизни было напечатано в России (журнал "Телескоп" 1836 г.). Чаадаев впервые в русской истории связал вопросы сознания, культуры и смысла истории в единую проблему человеческого бытия, которое имеет иерархическую структуру. Вершина - Бог; Его эманацией является всеобщее сознание, отождествляемое с сознанием надындивидуальным. Следующая сфера - сознание индивидуальное. Самый низкий уровень - природа как феномен человечес</w:t>
      </w:r>
      <w:r w:rsidR="00401912">
        <w:rPr>
          <w:rFonts w:ascii="Times New Roman" w:hAnsi="Times New Roman" w:cs="Times New Roman"/>
          <w:sz w:val="28"/>
          <w:szCs w:val="24"/>
        </w:rPr>
        <w:t>кого восприятия и деятельности.</w:t>
      </w:r>
    </w:p>
    <w:p w:rsidR="00AA341C" w:rsidRPr="000A330A" w:rsidRDefault="00AA341C" w:rsidP="000A330A">
      <w:pPr>
        <w:pStyle w:val="a3"/>
        <w:spacing w:line="360" w:lineRule="auto"/>
        <w:ind w:firstLine="709"/>
        <w:jc w:val="both"/>
        <w:rPr>
          <w:rFonts w:ascii="Times New Roman" w:hAnsi="Times New Roman" w:cs="Times New Roman"/>
          <w:sz w:val="28"/>
          <w:szCs w:val="24"/>
        </w:rPr>
      </w:pPr>
      <w:r w:rsidRPr="000A330A">
        <w:rPr>
          <w:rFonts w:ascii="Times New Roman" w:hAnsi="Times New Roman" w:cs="Times New Roman"/>
          <w:sz w:val="28"/>
          <w:szCs w:val="24"/>
        </w:rPr>
        <w:t>Надындивидуальное, коллективное сознание, с одной стороны, это незамутненная ясность, приближающаяся к божественному ведению, а с другой стороны - это та сфера духовной социальности (идеалы, вкус, нормы, суждения и т.п.), которая является основой жизнедеятельности и транслируется во времени как самоочевидное, не требующее доказательств. Вслед за Декартом эту сферу духовности Чаадаев называет "врожденными идеями", которые являются основой суждений a priori, с которых начинается вхождение человека в мир. Путь к Богу у Чаадаева - не аскеза и индивидуалистическое самосовершенствование, а, напротив, стремление к преодолению в человеке узко индивидуального начала "ив замене его существом совершенно социальным". Это и есть, по Чаадаеву, "растворение" себя в Боге и обретение "безличности" как высшей социальности. Он писал: "Только когда человек отрешится от "пагубного Я", он выйдет за пределы времени и пространства в беспредельность и вечность бытия".</w:t>
      </w:r>
    </w:p>
    <w:p w:rsidR="00AA341C" w:rsidRPr="000A330A" w:rsidRDefault="00AA341C" w:rsidP="000A330A">
      <w:pPr>
        <w:tabs>
          <w:tab w:val="left" w:pos="5387"/>
        </w:tabs>
        <w:spacing w:after="0" w:line="360" w:lineRule="auto"/>
        <w:ind w:firstLine="709"/>
        <w:jc w:val="both"/>
        <w:rPr>
          <w:rFonts w:ascii="Times New Roman" w:hAnsi="Times New Roman"/>
          <w:sz w:val="28"/>
          <w:szCs w:val="24"/>
        </w:rPr>
      </w:pPr>
      <w:r w:rsidRPr="000A330A">
        <w:rPr>
          <w:rFonts w:ascii="Times New Roman" w:hAnsi="Times New Roman"/>
          <w:sz w:val="28"/>
          <w:szCs w:val="24"/>
        </w:rPr>
        <w:t xml:space="preserve">Характерной особенностью современной эпохи является интенсивное развитие науки, возрастание ее вклада в социальный прогресс, последовательность и планомерность применения результатов научного прогресса в обществе. Наука выполняет роль основы, инструмента и метода управления и прогнозирования общественного развития. Человечество достигло техногенной цивилизации, характеризующейся высоким уровнем развития производительных сил, сложной и динамичной системой общественного управления неограниченными возможностями развития сущностных сил личности. Техногенный тип цивилизации характеризуется процессом функциональной перестройки науки, превращением ее в непосредственную производительную силу развитого общественного производства. Это сопряжено с совершающимися техническими и научно-техническими революциями, с качественными преобразованиями “неорганического тела человека” - предметной среды, созданной им, с формированием динамичных социальных связей. Техногенная цивилизация возникла в XVII - XVIII в. и характеризуется рациональностью. </w:t>
      </w:r>
    </w:p>
    <w:p w:rsidR="00AA341C" w:rsidRPr="000A330A" w:rsidRDefault="00AA341C" w:rsidP="000A330A">
      <w:pPr>
        <w:tabs>
          <w:tab w:val="left" w:pos="5387"/>
        </w:tabs>
        <w:spacing w:after="0" w:line="360" w:lineRule="auto"/>
        <w:ind w:firstLine="709"/>
        <w:jc w:val="both"/>
        <w:rPr>
          <w:rFonts w:ascii="Times New Roman" w:hAnsi="Times New Roman"/>
          <w:sz w:val="28"/>
          <w:szCs w:val="24"/>
        </w:rPr>
      </w:pPr>
      <w:r w:rsidRPr="000A330A">
        <w:rPr>
          <w:rFonts w:ascii="Times New Roman" w:hAnsi="Times New Roman"/>
          <w:sz w:val="28"/>
          <w:szCs w:val="24"/>
        </w:rPr>
        <w:t>Основополагающая роль в развитии этого типа цивилизации принадлежит науке. Именно разум вывел человека из объектных отношений, разум создал отношения субъектно-объектные, создал собственно человека и культуру как среду его обитания. Между тем возникла ситуация, когда неограниченные возможности науки, породившие ее культ, пришли в противоречие с теми проблемами, которые взрастила наука. Наука - смысловой центр, душа человеческой культуры, - вывела человечество на грань экологической катастрофы. Она создала возможности быть используемой против человека, и человечество драматически переживает ситуацию, в которой наука не смогла разрешить глобальные проблемы: сохранить среду обитания, разрешить проблему ядерного разоружения, разрешить демографическую проблему, и в целом решить трагическую проблему ХХ в. - проблему выживания. И разве только это? Кажется, что вера в разум</w:t>
      </w:r>
      <w:r w:rsidR="000A330A" w:rsidRPr="000A330A">
        <w:rPr>
          <w:rFonts w:ascii="Times New Roman" w:hAnsi="Times New Roman"/>
          <w:sz w:val="28"/>
          <w:szCs w:val="24"/>
        </w:rPr>
        <w:t xml:space="preserve"> </w:t>
      </w:r>
      <w:r w:rsidRPr="000A330A">
        <w:rPr>
          <w:rFonts w:ascii="Times New Roman" w:hAnsi="Times New Roman"/>
          <w:sz w:val="28"/>
          <w:szCs w:val="24"/>
        </w:rPr>
        <w:t>терпит крушение, а мы, характеризуя жизнедеятельность общества, все чаще и чаще обращаемся к термину “дегуманизация”.</w:t>
      </w:r>
    </w:p>
    <w:p w:rsidR="00AA341C" w:rsidRPr="000A330A" w:rsidRDefault="00AA341C" w:rsidP="000A330A">
      <w:pPr>
        <w:tabs>
          <w:tab w:val="left" w:pos="5387"/>
        </w:tabs>
        <w:spacing w:after="0" w:line="360" w:lineRule="auto"/>
        <w:ind w:firstLine="709"/>
        <w:jc w:val="both"/>
        <w:rPr>
          <w:rFonts w:ascii="Times New Roman" w:hAnsi="Times New Roman"/>
          <w:sz w:val="28"/>
          <w:szCs w:val="24"/>
        </w:rPr>
      </w:pPr>
      <w:r w:rsidRPr="000A330A">
        <w:rPr>
          <w:rFonts w:ascii="Times New Roman" w:hAnsi="Times New Roman"/>
          <w:sz w:val="28"/>
          <w:szCs w:val="24"/>
        </w:rPr>
        <w:t xml:space="preserve">Наука выступает в качестве существенного достижения цивилизации, однако человек драматически переживает успех разума: наука многое обещает, и она же реально угрожает человеку. Так совершающаяся компьютерная революция меняет формы и характер интеллектуальной деятельности, меняет психологию человека. Человек освобождается от рутинных процедур, они передаются машине, но дополнительные резервы времени используются для продуцирования продуктов интуиции неэффективно. Для их появления нужен инкубационный период, который, возможно, совпадает со временем выполнения этих рутинных, механических процедур. К </w:t>
      </w:r>
      <w:r w:rsidR="00401912" w:rsidRPr="000A330A">
        <w:rPr>
          <w:rFonts w:ascii="Times New Roman" w:hAnsi="Times New Roman"/>
          <w:sz w:val="28"/>
          <w:szCs w:val="24"/>
        </w:rPr>
        <w:t>примеру,</w:t>
      </w:r>
      <w:r w:rsidRPr="000A330A">
        <w:rPr>
          <w:rFonts w:ascii="Times New Roman" w:hAnsi="Times New Roman"/>
          <w:sz w:val="28"/>
          <w:szCs w:val="24"/>
        </w:rPr>
        <w:t xml:space="preserve"> компьютер становится средством, стимулирующим развитие знания в гуманитарных науках. Одновременно осознается необходимость проникновения в него идеалов, норм, ценностей гуманитарного познания, необходимость гуманитаризации компьютерной науки. Использование компьютера требует сегодня формирования особого видения мира - системно-кибернетической онтологии. Значительны и социальные последствия компьютеризации. Компьютеризация пронизывает сферу управления, обс</w:t>
      </w:r>
      <w:r w:rsidR="00401912">
        <w:rPr>
          <w:rFonts w:ascii="Times New Roman" w:hAnsi="Times New Roman"/>
          <w:sz w:val="28"/>
          <w:szCs w:val="24"/>
        </w:rPr>
        <w:t>луживания, систему образования.</w:t>
      </w:r>
    </w:p>
    <w:p w:rsidR="00AA341C" w:rsidRPr="000A330A" w:rsidRDefault="00AA341C" w:rsidP="000A330A">
      <w:pPr>
        <w:tabs>
          <w:tab w:val="left" w:pos="5387"/>
        </w:tabs>
        <w:spacing w:after="0" w:line="360" w:lineRule="auto"/>
        <w:ind w:firstLine="709"/>
        <w:jc w:val="both"/>
        <w:rPr>
          <w:rFonts w:ascii="Times New Roman" w:hAnsi="Times New Roman"/>
          <w:sz w:val="28"/>
          <w:szCs w:val="24"/>
        </w:rPr>
      </w:pPr>
      <w:r w:rsidRPr="000A330A">
        <w:rPr>
          <w:rFonts w:ascii="Times New Roman" w:hAnsi="Times New Roman"/>
          <w:sz w:val="28"/>
          <w:szCs w:val="24"/>
        </w:rPr>
        <w:t>В условиях массовой компьютеризации межличностные и социальные контакты меняют свою суть, может быть ослаблена субъективная мотивация к активности. Искусственные языки лишены духовности, в них нет скрытого смысла. В этих условиях развитие творческих механизмов человечес</w:t>
      </w:r>
      <w:r w:rsidR="00401912">
        <w:rPr>
          <w:rFonts w:ascii="Times New Roman" w:hAnsi="Times New Roman"/>
          <w:sz w:val="28"/>
          <w:szCs w:val="24"/>
        </w:rPr>
        <w:t>кого мышления будет затруднено.</w:t>
      </w:r>
    </w:p>
    <w:p w:rsidR="00AA341C" w:rsidRPr="000A330A" w:rsidRDefault="00AA341C" w:rsidP="000A330A">
      <w:pPr>
        <w:tabs>
          <w:tab w:val="left" w:pos="5387"/>
        </w:tabs>
        <w:spacing w:after="0" w:line="360" w:lineRule="auto"/>
        <w:ind w:firstLine="709"/>
        <w:jc w:val="both"/>
        <w:rPr>
          <w:rFonts w:ascii="Times New Roman" w:hAnsi="Times New Roman"/>
          <w:sz w:val="28"/>
          <w:szCs w:val="24"/>
        </w:rPr>
      </w:pPr>
      <w:r w:rsidRPr="000A330A">
        <w:rPr>
          <w:rFonts w:ascii="Times New Roman" w:hAnsi="Times New Roman"/>
          <w:sz w:val="28"/>
          <w:szCs w:val="24"/>
        </w:rPr>
        <w:t>Эта ситуация порождает настороженное, недоверчивое отношение к науке, порождает понимание того, что старый тип рациональности в науке исчерпал свои возможности и стал опасен для человека. В науке, ориентированной на этот тип рациональности, человек исключен из познавательного процесса, а знание, отделенное от человека, - объективистское, бездушное знание. Воистину, рациональность вытеснила разум. Что представляет собой научная рациональность, каковы ее границы и роль в жизни общества? Ответить на этот вопрос невозможно, не выяснив, что есть рациональность вообще. Проблема эта - отнюдь не только теоретического свойства, это актуальнейшая жизненная проблема.</w:t>
      </w:r>
      <w:r w:rsidR="000A330A" w:rsidRPr="000A330A">
        <w:rPr>
          <w:rFonts w:ascii="Times New Roman" w:hAnsi="Times New Roman"/>
          <w:sz w:val="28"/>
          <w:szCs w:val="24"/>
        </w:rPr>
        <w:t xml:space="preserve"> </w:t>
      </w:r>
      <w:r w:rsidRPr="000A330A">
        <w:rPr>
          <w:rFonts w:ascii="Times New Roman" w:hAnsi="Times New Roman"/>
          <w:sz w:val="28"/>
          <w:szCs w:val="24"/>
        </w:rPr>
        <w:t xml:space="preserve">Она взращена техногенной цивилизацией. </w:t>
      </w:r>
    </w:p>
    <w:p w:rsidR="00AA341C" w:rsidRPr="000A330A" w:rsidRDefault="00AA341C" w:rsidP="000A330A">
      <w:pPr>
        <w:tabs>
          <w:tab w:val="left" w:pos="5387"/>
        </w:tabs>
        <w:spacing w:after="0" w:line="360" w:lineRule="auto"/>
        <w:ind w:firstLine="709"/>
        <w:jc w:val="both"/>
        <w:rPr>
          <w:rFonts w:ascii="Times New Roman" w:hAnsi="Times New Roman"/>
          <w:sz w:val="28"/>
          <w:szCs w:val="24"/>
        </w:rPr>
      </w:pPr>
      <w:r w:rsidRPr="000A330A">
        <w:rPr>
          <w:rFonts w:ascii="Times New Roman" w:hAnsi="Times New Roman"/>
          <w:sz w:val="28"/>
          <w:szCs w:val="24"/>
        </w:rPr>
        <w:t>Наука представляет собой сферу человеческой деятельности, функцией которой является переработка и теоретическая систематизация объективных знаний о действительности. Наука - особая форма отражения реальности, та форма, существование которой невозможно вне системы методов, норм, идеалов и того, что выполняет роль критериев научности (объективность, системность, интерсубъективность, логическая непротиворечивость). Являясь формой познания действительности, наука представляет собой рациональное освоение научного познания как предпосылки объективности научного знания, обретающего всеобщий и кумулятивный характер благодаря рациональности как свойства</w:t>
      </w:r>
      <w:r w:rsidR="000A330A" w:rsidRPr="000A330A">
        <w:rPr>
          <w:rFonts w:ascii="Times New Roman" w:hAnsi="Times New Roman"/>
          <w:sz w:val="28"/>
          <w:szCs w:val="24"/>
        </w:rPr>
        <w:t xml:space="preserve"> </w:t>
      </w:r>
      <w:r w:rsidRPr="000A330A">
        <w:rPr>
          <w:rFonts w:ascii="Times New Roman" w:hAnsi="Times New Roman"/>
          <w:sz w:val="28"/>
          <w:szCs w:val="24"/>
        </w:rPr>
        <w:t xml:space="preserve">научного знания. Безусловно, рациональность характеризует не только сферу науки, это специфическая особенность не только в области теоретического мышления. Любая область, характеризующаяся ценностными отношениями, может быть охарактеризована посредством использования категории “рациональность”. А.Эйнштейн сказал однажды, что Достоевский сыграл в появлении теории относительности роль значительно большую, чем Гаусс, показав, что искусство и “чистая мысль”, научное творчество связаны в едином процессе: разумное невозможно вне интуиции, реализующей эвристическую функцию разума, а художественное сознание - то, что оттачивает, шлифует интуитивную способность исследователя. Можно сказать, что любая духовная и практическая деятельность, включающая в себя элемент познавательной деятельности и поэтому представляемая как феномен сознания, характеризуется рациональностью, что не исключает различия в критериях рациональности, скажем, в деятельности научной, эстетической, религиозной. </w:t>
      </w:r>
    </w:p>
    <w:p w:rsidR="00AA341C" w:rsidRPr="000A330A" w:rsidRDefault="00AA341C" w:rsidP="000A330A">
      <w:pPr>
        <w:tabs>
          <w:tab w:val="left" w:pos="5387"/>
        </w:tabs>
        <w:spacing w:after="0" w:line="360" w:lineRule="auto"/>
        <w:ind w:firstLine="709"/>
        <w:jc w:val="both"/>
        <w:rPr>
          <w:rFonts w:ascii="Times New Roman" w:hAnsi="Times New Roman"/>
          <w:sz w:val="28"/>
          <w:szCs w:val="24"/>
        </w:rPr>
      </w:pPr>
      <w:r w:rsidRPr="000A330A">
        <w:rPr>
          <w:rFonts w:ascii="Times New Roman" w:hAnsi="Times New Roman"/>
          <w:sz w:val="28"/>
          <w:szCs w:val="24"/>
        </w:rPr>
        <w:t>Человек осваивает мир различными способами. Наука как способ освоения мира - это тот способ, который ориентирован, прежде всего, на объективность отражения действительности в сознании, на объяснение причин сущего, на проникновение в сущность исследуемого. Это возможно осуществить, если использовать научный метод, но научный метод предп</w:t>
      </w:r>
      <w:r w:rsidR="00401912">
        <w:rPr>
          <w:rFonts w:ascii="Times New Roman" w:hAnsi="Times New Roman"/>
          <w:sz w:val="28"/>
          <w:szCs w:val="24"/>
        </w:rPr>
        <w:t>олагает знание законов природы.</w:t>
      </w:r>
    </w:p>
    <w:p w:rsidR="00AA341C" w:rsidRPr="000A330A" w:rsidRDefault="00AA341C" w:rsidP="000A330A">
      <w:pPr>
        <w:tabs>
          <w:tab w:val="left" w:pos="5387"/>
        </w:tabs>
        <w:spacing w:after="0" w:line="360" w:lineRule="auto"/>
        <w:ind w:firstLine="709"/>
        <w:jc w:val="both"/>
        <w:rPr>
          <w:rFonts w:ascii="Times New Roman" w:hAnsi="Times New Roman"/>
          <w:sz w:val="28"/>
          <w:szCs w:val="24"/>
        </w:rPr>
      </w:pPr>
      <w:r w:rsidRPr="000A330A">
        <w:rPr>
          <w:rFonts w:ascii="Times New Roman" w:hAnsi="Times New Roman"/>
          <w:sz w:val="28"/>
          <w:szCs w:val="24"/>
        </w:rPr>
        <w:t>В современной науке сосуществуют как конкурирующие гипотезы о происхождении жизни, стационарной и пульсирующей Вселенной. Рассмотренная в динамике, развивающаяся наука в качестве своего компонента может включать в себя</w:t>
      </w:r>
      <w:r w:rsidR="000A330A" w:rsidRPr="000A330A">
        <w:rPr>
          <w:rFonts w:ascii="Times New Roman" w:hAnsi="Times New Roman"/>
          <w:sz w:val="28"/>
          <w:szCs w:val="24"/>
        </w:rPr>
        <w:t xml:space="preserve"> </w:t>
      </w:r>
      <w:r w:rsidRPr="000A330A">
        <w:rPr>
          <w:rFonts w:ascii="Times New Roman" w:hAnsi="Times New Roman"/>
          <w:sz w:val="28"/>
          <w:szCs w:val="24"/>
        </w:rPr>
        <w:t>заблуждение - знание, не всегда характеризующееся полнотой. Поэтому в каждый конкретный момент времени сложно решить вопрос о рациональности той или иной концепции или гипотезы. Начальные стадии существования науки характеризовались критериальным типом рациональности, инструментальная рациональность характеризует науку, начиная с Нового времени. Во второй половине ХХ в. техногенная цивилизация столкнулась с очевидными проблемами, свидетельствующими о кризисе небывалого масштаба. Этот кризис порожден в конечном счете развитой наукой и выражен в ряде моментов, главные среди которых - проблема выживания человеческого рода как качественно своеобразной ступени в эволюции живой природы, проблема выведения человечества как рода за грань надвигающейся экологической катастрофы, исключение опасности уничтожения биосферы, наконец, проблема человеческих коммуникаций, проблема общения. Решение этих вопросов требует усилий глобального масштаба. В этих условиях ценность научно-технического прогресса приоб</w:t>
      </w:r>
      <w:r w:rsidR="00401912">
        <w:rPr>
          <w:rFonts w:ascii="Times New Roman" w:hAnsi="Times New Roman"/>
          <w:sz w:val="28"/>
          <w:szCs w:val="24"/>
        </w:rPr>
        <w:t>ретает проблематичный характер.</w:t>
      </w:r>
    </w:p>
    <w:p w:rsidR="00AA341C" w:rsidRPr="000A330A" w:rsidRDefault="00401912" w:rsidP="000A330A">
      <w:pPr>
        <w:tabs>
          <w:tab w:val="left" w:pos="5387"/>
        </w:tabs>
        <w:spacing w:after="0" w:line="360" w:lineRule="auto"/>
        <w:ind w:firstLine="709"/>
        <w:jc w:val="both"/>
        <w:rPr>
          <w:rFonts w:ascii="Times New Roman" w:hAnsi="Times New Roman"/>
          <w:sz w:val="28"/>
          <w:szCs w:val="24"/>
        </w:rPr>
      </w:pPr>
      <w:r>
        <w:rPr>
          <w:rFonts w:ascii="Times New Roman" w:hAnsi="Times New Roman"/>
          <w:sz w:val="28"/>
          <w:szCs w:val="24"/>
        </w:rPr>
        <w:t>Ситуацию</w:t>
      </w:r>
      <w:r w:rsidR="00AA341C" w:rsidRPr="000A330A">
        <w:rPr>
          <w:rFonts w:ascii="Times New Roman" w:hAnsi="Times New Roman"/>
          <w:sz w:val="28"/>
          <w:szCs w:val="24"/>
        </w:rPr>
        <w:t xml:space="preserve"> </w:t>
      </w:r>
      <w:r w:rsidRPr="000A330A">
        <w:rPr>
          <w:rFonts w:ascii="Times New Roman" w:hAnsi="Times New Roman"/>
          <w:sz w:val="28"/>
          <w:szCs w:val="24"/>
        </w:rPr>
        <w:t>возможно</w:t>
      </w:r>
      <w:r w:rsidR="00AA341C" w:rsidRPr="000A330A">
        <w:rPr>
          <w:rFonts w:ascii="Times New Roman" w:hAnsi="Times New Roman"/>
          <w:sz w:val="28"/>
          <w:szCs w:val="24"/>
        </w:rPr>
        <w:t xml:space="preserve"> изменить, придав научному прогрессу гуманистический облик. Такое возможно сделать с помощью религиозного воспитания человека,</w:t>
      </w:r>
      <w:r w:rsidR="000A330A" w:rsidRPr="000A330A">
        <w:rPr>
          <w:rFonts w:ascii="Times New Roman" w:hAnsi="Times New Roman"/>
          <w:sz w:val="28"/>
          <w:szCs w:val="24"/>
        </w:rPr>
        <w:t xml:space="preserve"> </w:t>
      </w:r>
      <w:r w:rsidR="00AA341C" w:rsidRPr="000A330A">
        <w:rPr>
          <w:rFonts w:ascii="Times New Roman" w:hAnsi="Times New Roman"/>
          <w:sz w:val="28"/>
          <w:szCs w:val="24"/>
        </w:rPr>
        <w:t xml:space="preserve">сформировав гуманистическое измерение научной рациональности, гармонизированное со сферой социальных ценностей, сделав гуманистические ориентиры определяющими в эволюции науки как сферы познания. Постигнув в полной мере социальности науки, ее связь с целостной культурой цивилизации, человек сможет науку гуманизировать. В конечном </w:t>
      </w:r>
      <w:r w:rsidRPr="000A330A">
        <w:rPr>
          <w:rFonts w:ascii="Times New Roman" w:hAnsi="Times New Roman"/>
          <w:sz w:val="28"/>
          <w:szCs w:val="24"/>
        </w:rPr>
        <w:t>счете,</w:t>
      </w:r>
      <w:r w:rsidR="00AA341C" w:rsidRPr="000A330A">
        <w:rPr>
          <w:rFonts w:ascii="Times New Roman" w:hAnsi="Times New Roman"/>
          <w:sz w:val="28"/>
          <w:szCs w:val="24"/>
        </w:rPr>
        <w:t xml:space="preserve"> человеку предстоит решить вопрос о взаимоотношении науки и рациональности с позиций гуманистического мироотношения, создав новую гуманистическую модель науки.</w:t>
      </w:r>
    </w:p>
    <w:p w:rsidR="00AA341C" w:rsidRPr="000A330A" w:rsidRDefault="00AA341C" w:rsidP="000A330A">
      <w:pPr>
        <w:tabs>
          <w:tab w:val="left" w:pos="5387"/>
        </w:tabs>
        <w:spacing w:after="0" w:line="360" w:lineRule="auto"/>
        <w:ind w:firstLine="709"/>
        <w:jc w:val="both"/>
        <w:rPr>
          <w:rFonts w:ascii="Times New Roman" w:hAnsi="Times New Roman"/>
          <w:sz w:val="28"/>
          <w:szCs w:val="24"/>
        </w:rPr>
      </w:pPr>
      <w:r w:rsidRPr="000A330A">
        <w:rPr>
          <w:rFonts w:ascii="Times New Roman" w:hAnsi="Times New Roman"/>
          <w:sz w:val="28"/>
          <w:szCs w:val="24"/>
        </w:rPr>
        <w:t xml:space="preserve">Сегодня проблема синтеза “человек - наука - религия” звучит фантастически. Традиционная концепция гуманизма строится на толковании гуманизма как ценностных отношений, ориентированных на человека. Самоценно все то, что есть; являясь самоценностью, существующее превращается в ценность для </w:t>
      </w:r>
      <w:r w:rsidR="00401912">
        <w:rPr>
          <w:rFonts w:ascii="Times New Roman" w:hAnsi="Times New Roman"/>
          <w:sz w:val="28"/>
          <w:szCs w:val="24"/>
        </w:rPr>
        <w:t>человека.</w:t>
      </w:r>
    </w:p>
    <w:p w:rsidR="00AA341C" w:rsidRPr="000A330A" w:rsidRDefault="00AA341C" w:rsidP="000A330A">
      <w:pPr>
        <w:tabs>
          <w:tab w:val="left" w:pos="5387"/>
        </w:tabs>
        <w:spacing w:after="0" w:line="360" w:lineRule="auto"/>
        <w:ind w:firstLine="709"/>
        <w:jc w:val="both"/>
        <w:rPr>
          <w:rFonts w:ascii="Times New Roman" w:hAnsi="Times New Roman"/>
          <w:sz w:val="28"/>
          <w:szCs w:val="24"/>
        </w:rPr>
      </w:pPr>
      <w:r w:rsidRPr="000A330A">
        <w:rPr>
          <w:rFonts w:ascii="Times New Roman" w:hAnsi="Times New Roman"/>
          <w:sz w:val="28"/>
          <w:szCs w:val="24"/>
        </w:rPr>
        <w:t>Дегуманизация науки сегодня, дегуманизация современного научного рационализма, проявляющаяся в утрате связи науки и человека, в технизации науки, в отчуждении знания от религиозного воспитания, потребительский характере науки, будет преодолен, но лишь через</w:t>
      </w:r>
      <w:r w:rsidR="000A330A" w:rsidRPr="000A330A">
        <w:rPr>
          <w:rFonts w:ascii="Times New Roman" w:hAnsi="Times New Roman"/>
          <w:sz w:val="28"/>
          <w:szCs w:val="24"/>
        </w:rPr>
        <w:t xml:space="preserve"> </w:t>
      </w:r>
      <w:r w:rsidRPr="000A330A">
        <w:rPr>
          <w:rFonts w:ascii="Times New Roman" w:hAnsi="Times New Roman"/>
          <w:sz w:val="28"/>
          <w:szCs w:val="24"/>
        </w:rPr>
        <w:t xml:space="preserve">гуманистический опыт религии. Человек, желающий строить гуманное общество на научной основе, должен ввести в критерии научной рациональности фактор благочистивости. Тогда развитие науки пойдет по </w:t>
      </w:r>
      <w:r w:rsidR="00401912">
        <w:rPr>
          <w:rFonts w:ascii="Times New Roman" w:hAnsi="Times New Roman"/>
          <w:sz w:val="28"/>
          <w:szCs w:val="24"/>
        </w:rPr>
        <w:t>с</w:t>
      </w:r>
      <w:r w:rsidRPr="000A330A">
        <w:rPr>
          <w:rFonts w:ascii="Times New Roman" w:hAnsi="Times New Roman"/>
          <w:sz w:val="28"/>
          <w:szCs w:val="24"/>
        </w:rPr>
        <w:t>ути – «Все для блага планеты и человека». Методологически это означает приоритетное положение гуманистических критериев по отношению к прочим критериям научной рациональности.</w:t>
      </w:r>
    </w:p>
    <w:p w:rsidR="00AA341C" w:rsidRPr="000A330A" w:rsidRDefault="00AA341C" w:rsidP="000A330A">
      <w:pPr>
        <w:tabs>
          <w:tab w:val="left" w:pos="5387"/>
        </w:tabs>
        <w:spacing w:after="0" w:line="360" w:lineRule="auto"/>
        <w:ind w:firstLine="709"/>
        <w:jc w:val="both"/>
        <w:rPr>
          <w:rFonts w:ascii="Times New Roman" w:hAnsi="Times New Roman"/>
          <w:sz w:val="28"/>
          <w:szCs w:val="24"/>
        </w:rPr>
      </w:pPr>
      <w:r w:rsidRPr="000A330A">
        <w:rPr>
          <w:rFonts w:ascii="Times New Roman" w:hAnsi="Times New Roman"/>
          <w:sz w:val="28"/>
          <w:szCs w:val="24"/>
        </w:rPr>
        <w:t>Масштабы и интенсивность воздействия научного прогресса на все наиболее существенные аспекты жизнедеятельности общества и человека, на процессы социального развития ставят задачу исследования взаимосвязи научного и социального прогресса, особенностей взаимодействия человека и природы. Научный прогресс должен не только востребовать все человеческие возможности, - творческие, духовно-практические, - но и служить гарантом сохранения человеком его человеческой духовной сущности в условиях, когда происходит радикальная научно-техническая трансформация всего образа жизни человека.</w:t>
      </w:r>
    </w:p>
    <w:p w:rsidR="00AA341C" w:rsidRPr="000A330A" w:rsidRDefault="00AA341C" w:rsidP="000A330A">
      <w:pPr>
        <w:tabs>
          <w:tab w:val="left" w:pos="5387"/>
        </w:tabs>
        <w:spacing w:after="0" w:line="360" w:lineRule="auto"/>
        <w:ind w:firstLine="709"/>
        <w:jc w:val="both"/>
        <w:rPr>
          <w:rFonts w:ascii="Times New Roman" w:hAnsi="Times New Roman"/>
          <w:sz w:val="28"/>
          <w:szCs w:val="24"/>
        </w:rPr>
      </w:pPr>
      <w:r w:rsidRPr="000A330A">
        <w:rPr>
          <w:rFonts w:ascii="Times New Roman" w:hAnsi="Times New Roman"/>
          <w:sz w:val="28"/>
          <w:szCs w:val="24"/>
        </w:rPr>
        <w:t>Преодоление дегуманизации современной науки и современной научной рациональности, ориентированное на новое понимание гуманизма, формирует новую модель науки. В основе этой модели науки лежит представление о так называемой</w:t>
      </w:r>
      <w:r w:rsidR="000A330A" w:rsidRPr="000A330A">
        <w:rPr>
          <w:rFonts w:ascii="Times New Roman" w:hAnsi="Times New Roman"/>
          <w:sz w:val="28"/>
          <w:szCs w:val="24"/>
        </w:rPr>
        <w:t xml:space="preserve"> </w:t>
      </w:r>
      <w:r w:rsidRPr="000A330A">
        <w:rPr>
          <w:rFonts w:ascii="Times New Roman" w:hAnsi="Times New Roman"/>
          <w:sz w:val="28"/>
          <w:szCs w:val="24"/>
        </w:rPr>
        <w:t>“понимающей рациональности”,</w:t>
      </w:r>
      <w:r w:rsidR="000A330A" w:rsidRPr="000A330A">
        <w:rPr>
          <w:rFonts w:ascii="Times New Roman" w:hAnsi="Times New Roman"/>
          <w:sz w:val="28"/>
          <w:szCs w:val="24"/>
        </w:rPr>
        <w:t xml:space="preserve"> </w:t>
      </w:r>
      <w:r w:rsidRPr="000A330A">
        <w:rPr>
          <w:rFonts w:ascii="Times New Roman" w:hAnsi="Times New Roman"/>
          <w:sz w:val="28"/>
          <w:szCs w:val="24"/>
        </w:rPr>
        <w:t>представляющей новый гуманистический тип научной рациональности. Откуда это определение и что характеризует этот тип научной рациональности?</w:t>
      </w:r>
      <w:r w:rsidR="000A330A" w:rsidRPr="000A330A">
        <w:rPr>
          <w:rFonts w:ascii="Times New Roman" w:hAnsi="Times New Roman"/>
          <w:sz w:val="28"/>
          <w:szCs w:val="24"/>
        </w:rPr>
        <w:t xml:space="preserve"> </w:t>
      </w:r>
      <w:r w:rsidRPr="000A330A">
        <w:rPr>
          <w:rFonts w:ascii="Times New Roman" w:hAnsi="Times New Roman"/>
          <w:sz w:val="28"/>
          <w:szCs w:val="24"/>
        </w:rPr>
        <w:t>Его основой становится проблема понимания: понимание постигаемого мира, понимание отношения к миру, наконец, понимание себя, человека, как части мироздания. Мир - самоцель, и человек - его составляющая, - столь же самоценен.</w:t>
      </w:r>
      <w:r w:rsidR="000A330A" w:rsidRPr="000A330A">
        <w:rPr>
          <w:rFonts w:ascii="Times New Roman" w:hAnsi="Times New Roman"/>
          <w:sz w:val="28"/>
          <w:szCs w:val="24"/>
        </w:rPr>
        <w:t xml:space="preserve"> </w:t>
      </w:r>
      <w:r w:rsidRPr="000A330A">
        <w:rPr>
          <w:rFonts w:ascii="Times New Roman" w:hAnsi="Times New Roman"/>
          <w:sz w:val="28"/>
          <w:szCs w:val="24"/>
        </w:rPr>
        <w:t>На этом базируется новый гуманистический принцип научной рациональности, именно он связан с формированием новой гуманистической модели науки.</w:t>
      </w:r>
    </w:p>
    <w:p w:rsidR="00AA341C" w:rsidRPr="000A330A" w:rsidRDefault="00AA341C" w:rsidP="000A330A">
      <w:pPr>
        <w:tabs>
          <w:tab w:val="left" w:pos="5387"/>
        </w:tabs>
        <w:spacing w:after="0" w:line="360" w:lineRule="auto"/>
        <w:ind w:firstLine="709"/>
        <w:jc w:val="both"/>
        <w:rPr>
          <w:rFonts w:ascii="Times New Roman" w:hAnsi="Times New Roman"/>
          <w:sz w:val="28"/>
          <w:szCs w:val="24"/>
        </w:rPr>
      </w:pPr>
      <w:r w:rsidRPr="000A330A">
        <w:rPr>
          <w:rFonts w:ascii="Times New Roman" w:hAnsi="Times New Roman"/>
          <w:sz w:val="28"/>
          <w:szCs w:val="24"/>
        </w:rPr>
        <w:t xml:space="preserve">Сегодня проблема синтеза “человек - наука - гуманизм” звучит принципиально ново. Новая гуманистическая модель науки, призванная исключить “человеческий разрыв”, обнаруживает себя в науке: она словно отслаивается от гуманистических аспектов. </w:t>
      </w:r>
    </w:p>
    <w:p w:rsidR="00AA341C" w:rsidRPr="000A330A" w:rsidRDefault="00AA341C" w:rsidP="000A330A">
      <w:pPr>
        <w:pStyle w:val="Default"/>
        <w:spacing w:line="360" w:lineRule="auto"/>
        <w:ind w:firstLine="709"/>
        <w:jc w:val="both"/>
        <w:rPr>
          <w:color w:val="auto"/>
          <w:sz w:val="28"/>
        </w:rPr>
      </w:pPr>
      <w:r w:rsidRPr="000A330A">
        <w:rPr>
          <w:bCs/>
          <w:color w:val="auto"/>
          <w:sz w:val="28"/>
        </w:rPr>
        <w:t xml:space="preserve">Религиозное мировоззрение </w:t>
      </w:r>
      <w:r w:rsidRPr="000A330A">
        <w:rPr>
          <w:color w:val="auto"/>
          <w:sz w:val="28"/>
        </w:rPr>
        <w:t>(от лат. religio – святость) – это такая форма мировоззрения, основу которой составляет вера в существование тех или иных сверхъестественных сил и в их главенствующую роль в мироздании и жизни людей. Специфическими чертами религии, как</w:t>
      </w:r>
      <w:r w:rsidR="00401912">
        <w:rPr>
          <w:color w:val="auto"/>
          <w:sz w:val="28"/>
        </w:rPr>
        <w:t xml:space="preserve"> правило, считают веру и культ.</w:t>
      </w:r>
    </w:p>
    <w:p w:rsidR="00AA341C" w:rsidRPr="000A330A" w:rsidRDefault="00AA341C" w:rsidP="000A330A">
      <w:pPr>
        <w:pStyle w:val="Default"/>
        <w:spacing w:line="360" w:lineRule="auto"/>
        <w:ind w:firstLine="709"/>
        <w:jc w:val="both"/>
        <w:rPr>
          <w:color w:val="auto"/>
          <w:sz w:val="28"/>
        </w:rPr>
      </w:pPr>
      <w:r w:rsidRPr="000A330A">
        <w:rPr>
          <w:color w:val="auto"/>
          <w:sz w:val="28"/>
        </w:rPr>
        <w:t>Что для верующего человека является истиной? Что Бог существует – это для него абсолютная истина и потому столь же абсолютна истина, явившаяся в откровении, ибо она от Бога. Добытая таким путем Истина становится неотъемлемой и внутренне непреложной для того, кто отыскивает ее сам. Она побуждает уверовавшего действовать именно так и не иначе. Следовательно, у проблемы в религиозном познании, как и в научном, имеется две составляющих: проблема познания и про</w:t>
      </w:r>
      <w:r w:rsidR="00401912">
        <w:rPr>
          <w:color w:val="auto"/>
          <w:sz w:val="28"/>
        </w:rPr>
        <w:t>блема действия согласно знанию.</w:t>
      </w:r>
    </w:p>
    <w:p w:rsidR="00AA341C" w:rsidRPr="000A330A" w:rsidRDefault="00AA341C" w:rsidP="000A330A">
      <w:pPr>
        <w:pStyle w:val="Default"/>
        <w:spacing w:line="360" w:lineRule="auto"/>
        <w:ind w:firstLine="709"/>
        <w:jc w:val="both"/>
        <w:rPr>
          <w:color w:val="auto"/>
          <w:sz w:val="28"/>
        </w:rPr>
      </w:pPr>
      <w:r w:rsidRPr="000A330A">
        <w:rPr>
          <w:color w:val="auto"/>
          <w:sz w:val="28"/>
        </w:rPr>
        <w:t>Иерархия религиозных ценностей имеет точкой отсчета абсолютную ценность, абсолютное благо – Бога, что отражено в так называемом законе божьем (люби Бога больше всего, ближнего своего – как себя самого), где понятие любви выражает универсальную движущую силу мира (дух мироздания). Свою жизнь человек может рассматривать и в качестве средства, и в качестве цели. Если он рассматривает ее как цель, все остальное должно быть средством, если как средство, то его собственная жизнь становится равной жизни других существ в отношении к чему-то большему, в случае веры – к</w:t>
      </w:r>
      <w:r w:rsidR="00401912">
        <w:rPr>
          <w:color w:val="auto"/>
          <w:sz w:val="28"/>
        </w:rPr>
        <w:t xml:space="preserve"> Богу.</w:t>
      </w:r>
    </w:p>
    <w:p w:rsidR="00AA341C" w:rsidRPr="000A330A" w:rsidRDefault="00AA341C" w:rsidP="000A330A">
      <w:pPr>
        <w:pStyle w:val="Default"/>
        <w:spacing w:line="360" w:lineRule="auto"/>
        <w:ind w:firstLine="709"/>
        <w:jc w:val="both"/>
        <w:rPr>
          <w:color w:val="auto"/>
          <w:sz w:val="28"/>
        </w:rPr>
      </w:pPr>
      <w:r w:rsidRPr="000A330A">
        <w:rPr>
          <w:color w:val="auto"/>
          <w:sz w:val="28"/>
        </w:rPr>
        <w:t>Истина для человека тоже должна иметь определенную ценность, поскольку на истину претендуют из практических соображений обоснования действий. Уверенность в обладании истиной позволяет делать выбор. Критерий истинности религиозного знания имеет психологический характер – это чистая радость. Чем сильнее она проявлена в религиозном переживании, тем реальнее воспринимается это состояние. Этот факт лежит в основании всякой Веры. Он позволяет определять, что для верующего будет благим и, значит, истинным,</w:t>
      </w:r>
      <w:r w:rsidR="00401912">
        <w:rPr>
          <w:color w:val="auto"/>
          <w:sz w:val="28"/>
        </w:rPr>
        <w:t xml:space="preserve"> а что таковым не будет.</w:t>
      </w:r>
    </w:p>
    <w:p w:rsidR="00401912" w:rsidRDefault="00401912" w:rsidP="000A330A">
      <w:pPr>
        <w:pStyle w:val="Default"/>
        <w:spacing w:line="360" w:lineRule="auto"/>
        <w:ind w:firstLine="709"/>
        <w:jc w:val="both"/>
        <w:rPr>
          <w:color w:val="auto"/>
          <w:sz w:val="28"/>
        </w:rPr>
      </w:pPr>
    </w:p>
    <w:p w:rsidR="00401912" w:rsidRDefault="00AA341C" w:rsidP="000A330A">
      <w:pPr>
        <w:pStyle w:val="Default"/>
        <w:spacing w:line="360" w:lineRule="auto"/>
        <w:ind w:firstLine="709"/>
        <w:jc w:val="both"/>
        <w:rPr>
          <w:color w:val="auto"/>
          <w:sz w:val="28"/>
        </w:rPr>
      </w:pPr>
      <w:r w:rsidRPr="000A330A">
        <w:rPr>
          <w:color w:val="auto"/>
          <w:sz w:val="28"/>
        </w:rPr>
        <w:t>Гносеологическая схема религиозного познания</w:t>
      </w:r>
    </w:p>
    <w:p w:rsidR="00401912" w:rsidRDefault="00401912" w:rsidP="000A330A">
      <w:pPr>
        <w:pStyle w:val="Default"/>
        <w:spacing w:line="360" w:lineRule="auto"/>
        <w:ind w:firstLine="709"/>
        <w:jc w:val="both"/>
        <w:rPr>
          <w:color w:val="auto"/>
          <w:sz w:val="28"/>
        </w:rPr>
      </w:pPr>
    </w:p>
    <w:p w:rsidR="00AA341C" w:rsidRPr="000A330A" w:rsidRDefault="00AA341C" w:rsidP="000A330A">
      <w:pPr>
        <w:pStyle w:val="Default"/>
        <w:spacing w:line="360" w:lineRule="auto"/>
        <w:ind w:firstLine="709"/>
        <w:jc w:val="both"/>
        <w:rPr>
          <w:color w:val="auto"/>
          <w:sz w:val="28"/>
        </w:rPr>
      </w:pPr>
      <w:r w:rsidRPr="000A330A">
        <w:rPr>
          <w:color w:val="auto"/>
          <w:sz w:val="28"/>
        </w:rPr>
        <w:t xml:space="preserve">Процесс религиозного познания заключается не в последовательном приближении к абсолютной истине от одной относительной истины к другой, а в непосредственном ее постижении через откровение. Абсолютное непознаваемо опосредовано, знание Его – непосредственное. Верующий должен готовить себя для встречи с Абсолютным, внутренне совершенствуясь. Усилия, направляемые человеком на самого себя для познания своей сокровенной сущности и сущности мира, трансформируют весь облик верующего, способствуя возможности откровения. </w:t>
      </w:r>
    </w:p>
    <w:p w:rsidR="00AA341C" w:rsidRPr="000A330A" w:rsidRDefault="00AA341C" w:rsidP="000A330A">
      <w:pPr>
        <w:pStyle w:val="Default"/>
        <w:spacing w:line="360" w:lineRule="auto"/>
        <w:ind w:firstLine="709"/>
        <w:jc w:val="both"/>
        <w:rPr>
          <w:color w:val="auto"/>
          <w:sz w:val="28"/>
        </w:rPr>
      </w:pPr>
      <w:r w:rsidRPr="000A330A">
        <w:rPr>
          <w:color w:val="auto"/>
          <w:sz w:val="28"/>
        </w:rPr>
        <w:t xml:space="preserve">Процесс религиозного познания включает два основных этапа: подготовку и волевое устремление; акт знания, познавание, откровение. </w:t>
      </w:r>
    </w:p>
    <w:p w:rsidR="00AA341C" w:rsidRPr="000A330A" w:rsidRDefault="00AA341C" w:rsidP="000A330A">
      <w:pPr>
        <w:pStyle w:val="Default"/>
        <w:spacing w:line="360" w:lineRule="auto"/>
        <w:ind w:firstLine="709"/>
        <w:jc w:val="both"/>
        <w:rPr>
          <w:color w:val="auto"/>
          <w:sz w:val="28"/>
        </w:rPr>
      </w:pPr>
      <w:r w:rsidRPr="000A330A">
        <w:rPr>
          <w:color w:val="auto"/>
          <w:sz w:val="28"/>
        </w:rPr>
        <w:t xml:space="preserve">В христианской традиции эти этапы имеют свои названия: любовь – воскрешение – вознесение. В их основе лежит универсальная идея, которая проявляется в их онтологии и гносеологии: человек в отношении к своей личности (душе) является переходным существом. В этих двух моментах особенно отчетливо наблюдаемо различие между научным познанием и религиозным познанием. </w:t>
      </w:r>
    </w:p>
    <w:p w:rsidR="00AA341C" w:rsidRPr="000A330A" w:rsidRDefault="00AA341C" w:rsidP="000A330A">
      <w:pPr>
        <w:pStyle w:val="Default"/>
        <w:spacing w:line="360" w:lineRule="auto"/>
        <w:ind w:firstLine="709"/>
        <w:jc w:val="both"/>
        <w:rPr>
          <w:color w:val="auto"/>
          <w:sz w:val="28"/>
        </w:rPr>
      </w:pPr>
      <w:r w:rsidRPr="000A330A">
        <w:rPr>
          <w:color w:val="auto"/>
          <w:sz w:val="28"/>
        </w:rPr>
        <w:t>Откровение. Особенностью религиозного познания является его метод – откровение. Откровение часто смешивают с особыми психическими переживаниями. Что такое откровение? Во-первых, творческое откровение – это не религиозное откровение. Хотя творческое откровение тоже не рационально по природе, но оно может быть рационализируемо. Во-вторых, религиозная реальность открывается верующему персоналистически, как его личное переживание божества. Действительность божества не выводится из религиозного ощущения, но являет</w:t>
      </w:r>
      <w:r w:rsidR="00401912">
        <w:rPr>
          <w:color w:val="auto"/>
          <w:sz w:val="28"/>
        </w:rPr>
        <w:t>ся содержанием самого ощущения.</w:t>
      </w:r>
    </w:p>
    <w:p w:rsidR="00AA341C" w:rsidRPr="000A330A" w:rsidRDefault="00AA341C" w:rsidP="000A330A">
      <w:pPr>
        <w:pStyle w:val="Default"/>
        <w:spacing w:line="360" w:lineRule="auto"/>
        <w:ind w:firstLine="709"/>
        <w:jc w:val="both"/>
        <w:rPr>
          <w:color w:val="auto"/>
          <w:sz w:val="28"/>
        </w:rPr>
      </w:pPr>
      <w:r w:rsidRPr="000A330A">
        <w:rPr>
          <w:color w:val="auto"/>
          <w:sz w:val="28"/>
        </w:rPr>
        <w:t>Религиозное познание происходит в процессе диалога, но чтобы этот диалог состоялся, как и в научном познании, необходимы и способность, и воля, и духовный труд. В религиозном познании объект познания – Бог, но Бог в своей трансцендентности не может быть внешним предметом ни для опыта, ни для мысли, ни для эксперимента. Поэтому лишь в той мере, в какой Бог входит в мир человека, он становится доступен верующему. «Государство Божие внутри вас», – это значит, что лишь себя субъект может использовать в качестве средства познания, лишь изменяя себя самого, он формирует в себе способность к откровению. Откровение – это момент качественного изменения опыта. Религиозный опыт можно в общих чертах определить как переживание, связанное с чувством реального присутствия некоего высшего начала в бытии всех людей и всей Вселенной. Это ощущение дается в акте непосредственного «видения», исполненного для верующего такой же внутренней достоверности, какую имеет видение собственного «Я». Должен ли каждый сделать выбор между верой и наукой? Религиозное знание не может заменить собой привычного чувственно- рационального знания, необходимого как верующему, так и неверующему. Действительно ли, в таком случае, откровение доставляет абсолютное знание? Истина, как всегда, лежит посредине. Религиозное погружение в себя может приблизить (но лишь приблизить) человека к трансцендентным основаниям его души и, трансформировав, привести ее в согласие с реальностью. Значит, чем в большем противоречии с реальностью находится душа человеческая, тем больше он</w:t>
      </w:r>
      <w:r w:rsidR="00401912">
        <w:rPr>
          <w:color w:val="auto"/>
          <w:sz w:val="28"/>
        </w:rPr>
        <w:t>а нуждается в религиозной вере.</w:t>
      </w:r>
    </w:p>
    <w:p w:rsidR="00AA341C" w:rsidRPr="000A330A" w:rsidRDefault="00AA341C" w:rsidP="000A330A">
      <w:pPr>
        <w:pStyle w:val="a3"/>
        <w:spacing w:line="360" w:lineRule="auto"/>
        <w:ind w:firstLine="709"/>
        <w:jc w:val="both"/>
        <w:rPr>
          <w:rFonts w:ascii="Times New Roman" w:hAnsi="Times New Roman" w:cs="Times New Roman"/>
          <w:sz w:val="28"/>
          <w:szCs w:val="24"/>
        </w:rPr>
      </w:pPr>
      <w:r w:rsidRPr="000A330A">
        <w:rPr>
          <w:rFonts w:ascii="Times New Roman" w:hAnsi="Times New Roman" w:cs="Times New Roman"/>
          <w:sz w:val="28"/>
          <w:szCs w:val="24"/>
        </w:rPr>
        <w:t xml:space="preserve">Важно понять, что главное в православном мышлении - не создание нового, а подключение к кладезю христианской мудрости. Создание нового, столь ценное и необходимое сейчас, в то далекое время оценивалось как "самомышление", проявление греховности человеческой природы. Поэтому основным и главным являлось сохранение, трансляция во времени прошлого как постоянного настоящего. </w:t>
      </w:r>
    </w:p>
    <w:p w:rsidR="00AA341C" w:rsidRPr="000A330A" w:rsidRDefault="00AA341C" w:rsidP="000A330A">
      <w:pPr>
        <w:pStyle w:val="a3"/>
        <w:spacing w:line="360" w:lineRule="auto"/>
        <w:ind w:firstLine="709"/>
        <w:jc w:val="both"/>
        <w:rPr>
          <w:rFonts w:ascii="Times New Roman" w:hAnsi="Times New Roman" w:cs="Times New Roman"/>
          <w:sz w:val="28"/>
          <w:szCs w:val="24"/>
        </w:rPr>
      </w:pPr>
      <w:r w:rsidRPr="000A330A">
        <w:rPr>
          <w:rFonts w:ascii="Times New Roman" w:hAnsi="Times New Roman" w:cs="Times New Roman"/>
          <w:sz w:val="28"/>
          <w:szCs w:val="24"/>
        </w:rPr>
        <w:t>В христианской системе ценностей человек есть высшее творение, Бог есть центр мироздания. Бог - абсолютный творец - по замыслу Своему продолжает Себя в человеке. Именно здесь кроется абсолютно новое понимание свободы как возможности совершенствования человечности и духовности.</w:t>
      </w:r>
    </w:p>
    <w:p w:rsidR="00AA341C" w:rsidRDefault="00401912" w:rsidP="000A330A">
      <w:pPr>
        <w:pStyle w:val="Default"/>
        <w:spacing w:line="360" w:lineRule="auto"/>
        <w:ind w:firstLine="709"/>
        <w:jc w:val="both"/>
        <w:rPr>
          <w:color w:val="auto"/>
          <w:sz w:val="28"/>
          <w:u w:val="single"/>
        </w:rPr>
      </w:pPr>
      <w:r>
        <w:rPr>
          <w:color w:val="auto"/>
          <w:sz w:val="28"/>
          <w:u w:val="single"/>
        </w:rPr>
        <w:br w:type="page"/>
        <w:t>Заключение</w:t>
      </w:r>
    </w:p>
    <w:p w:rsidR="00401912" w:rsidRPr="000A330A" w:rsidRDefault="00401912" w:rsidP="000A330A">
      <w:pPr>
        <w:pStyle w:val="Default"/>
        <w:spacing w:line="360" w:lineRule="auto"/>
        <w:ind w:firstLine="709"/>
        <w:jc w:val="both"/>
        <w:rPr>
          <w:color w:val="auto"/>
          <w:sz w:val="28"/>
          <w:u w:val="single"/>
        </w:rPr>
      </w:pPr>
    </w:p>
    <w:p w:rsidR="00AA341C" w:rsidRPr="000A330A" w:rsidRDefault="00401912" w:rsidP="000A330A">
      <w:pPr>
        <w:pStyle w:val="Default"/>
        <w:spacing w:line="360" w:lineRule="auto"/>
        <w:ind w:firstLine="709"/>
        <w:jc w:val="both"/>
        <w:rPr>
          <w:color w:val="auto"/>
          <w:sz w:val="28"/>
        </w:rPr>
      </w:pPr>
      <w:r w:rsidRPr="000A330A">
        <w:rPr>
          <w:color w:val="auto"/>
          <w:sz w:val="28"/>
        </w:rPr>
        <w:t>Времена,</w:t>
      </w:r>
      <w:r w:rsidR="00AA341C" w:rsidRPr="000A330A">
        <w:rPr>
          <w:color w:val="auto"/>
          <w:sz w:val="28"/>
        </w:rPr>
        <w:t xml:space="preserve"> когда религия отвергала науку давно прошли, </w:t>
      </w:r>
      <w:r w:rsidRPr="000A330A">
        <w:rPr>
          <w:color w:val="auto"/>
          <w:sz w:val="28"/>
        </w:rPr>
        <w:t>времена,</w:t>
      </w:r>
      <w:r w:rsidR="00AA341C" w:rsidRPr="000A330A">
        <w:rPr>
          <w:color w:val="auto"/>
          <w:sz w:val="28"/>
        </w:rPr>
        <w:t xml:space="preserve"> когда наука отвергает религию проходят, и надеюсь</w:t>
      </w:r>
      <w:r>
        <w:rPr>
          <w:color w:val="auto"/>
          <w:sz w:val="28"/>
        </w:rPr>
        <w:t>,</w:t>
      </w:r>
      <w:r w:rsidR="00AA341C" w:rsidRPr="000A330A">
        <w:rPr>
          <w:color w:val="auto"/>
          <w:sz w:val="28"/>
        </w:rPr>
        <w:t xml:space="preserve"> скоро пройдут. Наука и религия должны найти точки соприкосновения, потому что в них есть очень много общего. Религиозные знания несут в себе духовность, терпимость к происходящему, познание Бога как нечто далекое светлое, справедливое и доброе. Так и наука стремится открыть все новые и новые горизонты познания, хотя и делает она это порой топорно, во вред всему. Научный прогресс, если проанализировать историю, всегда был направлен вначале на разрушение окружающего нас мира и нас самих, а уж после мы пользовались так называемыми благами цивилизации. А если совместить религиозное воспитание человека с научным прогрессом, в современном мире, </w:t>
      </w:r>
      <w:r w:rsidRPr="000A330A">
        <w:rPr>
          <w:color w:val="auto"/>
          <w:sz w:val="28"/>
        </w:rPr>
        <w:t>думаю,</w:t>
      </w:r>
      <w:r w:rsidR="00AA341C" w:rsidRPr="000A330A">
        <w:rPr>
          <w:color w:val="auto"/>
          <w:sz w:val="28"/>
        </w:rPr>
        <w:t xml:space="preserve"> у нашей планеты появилась бы надежда на будущее. Ведь все во Вселенной взаимосвязано, и поэтому ко всем научным открытия надо подходить с точки зрения добра, дабы не навредить </w:t>
      </w:r>
      <w:r w:rsidRPr="000A330A">
        <w:rPr>
          <w:color w:val="auto"/>
          <w:sz w:val="28"/>
        </w:rPr>
        <w:t>миру,</w:t>
      </w:r>
      <w:r w:rsidR="00AA341C" w:rsidRPr="000A330A">
        <w:rPr>
          <w:color w:val="auto"/>
          <w:sz w:val="28"/>
        </w:rPr>
        <w:t xml:space="preserve"> в котором мы живем, так как мы ответственны за все плохое, что сделали. Этому учит религия и это должна понимать наука. И самое главное не нужно высмеивать какие-то понятия и вещи, в писаниях, рассуждая с научной точки зрения, ибо мудрейшие говорили: «Чем больше я знаю – тем меньше я знаю.</w:t>
      </w:r>
    </w:p>
    <w:p w:rsidR="00AA341C" w:rsidRDefault="00401912" w:rsidP="000A330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A341C" w:rsidRPr="000A330A">
        <w:rPr>
          <w:rFonts w:ascii="Times New Roman" w:hAnsi="Times New Roman"/>
          <w:sz w:val="28"/>
          <w:szCs w:val="28"/>
        </w:rPr>
        <w:t>С</w:t>
      </w:r>
      <w:r>
        <w:rPr>
          <w:rFonts w:ascii="Times New Roman" w:hAnsi="Times New Roman"/>
          <w:sz w:val="28"/>
          <w:szCs w:val="28"/>
        </w:rPr>
        <w:t>писок использованной литературы</w:t>
      </w:r>
    </w:p>
    <w:p w:rsidR="00401912" w:rsidRPr="000A330A" w:rsidRDefault="00401912" w:rsidP="000A330A">
      <w:pPr>
        <w:spacing w:after="0" w:line="360" w:lineRule="auto"/>
        <w:ind w:firstLine="709"/>
        <w:jc w:val="both"/>
        <w:rPr>
          <w:rFonts w:ascii="Times New Roman" w:hAnsi="Times New Roman"/>
          <w:sz w:val="28"/>
          <w:szCs w:val="28"/>
        </w:rPr>
      </w:pPr>
    </w:p>
    <w:p w:rsidR="00AA341C" w:rsidRPr="000A330A" w:rsidRDefault="00AA341C" w:rsidP="00401912">
      <w:pPr>
        <w:pStyle w:val="a5"/>
        <w:numPr>
          <w:ilvl w:val="0"/>
          <w:numId w:val="1"/>
        </w:numPr>
        <w:tabs>
          <w:tab w:val="left" w:pos="550"/>
        </w:tabs>
        <w:spacing w:after="0" w:line="360" w:lineRule="auto"/>
        <w:ind w:left="0" w:firstLine="0"/>
        <w:jc w:val="both"/>
        <w:rPr>
          <w:rFonts w:ascii="Times New Roman" w:hAnsi="Times New Roman"/>
          <w:sz w:val="28"/>
          <w:szCs w:val="24"/>
        </w:rPr>
      </w:pPr>
      <w:r w:rsidRPr="000A330A">
        <w:rPr>
          <w:rFonts w:ascii="Times New Roman" w:hAnsi="Times New Roman"/>
          <w:sz w:val="28"/>
          <w:szCs w:val="24"/>
        </w:rPr>
        <w:t>Ильин В.В. Научное образование и гуманистические ценности // Онтологическая проблема и современное методологическое сознание. - М., 1990.</w:t>
      </w:r>
    </w:p>
    <w:p w:rsidR="00AA341C" w:rsidRPr="000A330A" w:rsidRDefault="00AA341C" w:rsidP="00401912">
      <w:pPr>
        <w:pStyle w:val="a5"/>
        <w:numPr>
          <w:ilvl w:val="0"/>
          <w:numId w:val="1"/>
        </w:numPr>
        <w:tabs>
          <w:tab w:val="left" w:pos="550"/>
        </w:tabs>
        <w:spacing w:after="0" w:line="360" w:lineRule="auto"/>
        <w:ind w:left="0" w:firstLine="0"/>
        <w:jc w:val="both"/>
        <w:rPr>
          <w:rFonts w:ascii="Times New Roman" w:hAnsi="Times New Roman"/>
          <w:sz w:val="28"/>
          <w:szCs w:val="24"/>
        </w:rPr>
      </w:pPr>
      <w:r w:rsidRPr="000A330A">
        <w:rPr>
          <w:rFonts w:ascii="Times New Roman" w:hAnsi="Times New Roman"/>
          <w:sz w:val="28"/>
          <w:szCs w:val="24"/>
        </w:rPr>
        <w:t>Степин В.С. Философия, наука, гуманизм // Человек, вып.3. - М., 1990.</w:t>
      </w:r>
    </w:p>
    <w:p w:rsidR="00AA341C" w:rsidRPr="000A330A" w:rsidRDefault="00AA341C" w:rsidP="00401912">
      <w:pPr>
        <w:pStyle w:val="a5"/>
        <w:numPr>
          <w:ilvl w:val="0"/>
          <w:numId w:val="1"/>
        </w:numPr>
        <w:tabs>
          <w:tab w:val="left" w:pos="550"/>
        </w:tabs>
        <w:spacing w:after="0" w:line="360" w:lineRule="auto"/>
        <w:ind w:left="0" w:firstLine="0"/>
        <w:jc w:val="both"/>
        <w:rPr>
          <w:rFonts w:ascii="Times New Roman" w:hAnsi="Times New Roman"/>
          <w:sz w:val="28"/>
          <w:szCs w:val="24"/>
        </w:rPr>
      </w:pPr>
      <w:r w:rsidRPr="000A330A">
        <w:rPr>
          <w:rFonts w:ascii="Times New Roman" w:hAnsi="Times New Roman"/>
          <w:sz w:val="28"/>
          <w:szCs w:val="24"/>
        </w:rPr>
        <w:t>Философия: Учебник для вузов / Под общ. ред. В. В. Миронова. — М.: Норма, 2005. — 928 с.</w:t>
      </w:r>
    </w:p>
    <w:p w:rsidR="00AA341C" w:rsidRPr="000A330A" w:rsidRDefault="00AA341C" w:rsidP="00401912">
      <w:pPr>
        <w:pStyle w:val="a3"/>
        <w:numPr>
          <w:ilvl w:val="0"/>
          <w:numId w:val="1"/>
        </w:numPr>
        <w:tabs>
          <w:tab w:val="left" w:pos="550"/>
        </w:tabs>
        <w:spacing w:line="360" w:lineRule="auto"/>
        <w:ind w:left="0" w:firstLine="0"/>
        <w:jc w:val="both"/>
        <w:rPr>
          <w:rFonts w:ascii="Times New Roman" w:hAnsi="Times New Roman" w:cs="Times New Roman"/>
          <w:sz w:val="28"/>
          <w:szCs w:val="24"/>
        </w:rPr>
      </w:pPr>
      <w:r w:rsidRPr="000A330A">
        <w:rPr>
          <w:rFonts w:ascii="Times New Roman" w:hAnsi="Times New Roman" w:cs="Times New Roman"/>
          <w:sz w:val="28"/>
          <w:szCs w:val="24"/>
        </w:rPr>
        <w:t>Кириленко Г.Г., Шевцов Е.В. Философия. Высшее образование / Кириленко Г.Г., Шевцов Е.В. - М.: Филол. о-во "СЛОВО": ООО "Изд-во "ЭКСМО"", 2003. - 672 с.</w:t>
      </w:r>
    </w:p>
    <w:p w:rsidR="00AA341C" w:rsidRPr="000A330A" w:rsidRDefault="00AA341C" w:rsidP="00401912">
      <w:pPr>
        <w:pStyle w:val="a5"/>
        <w:numPr>
          <w:ilvl w:val="0"/>
          <w:numId w:val="1"/>
        </w:numPr>
        <w:tabs>
          <w:tab w:val="left" w:pos="550"/>
        </w:tabs>
        <w:spacing w:after="0" w:line="360" w:lineRule="auto"/>
        <w:ind w:left="0" w:firstLine="0"/>
        <w:jc w:val="both"/>
        <w:rPr>
          <w:rFonts w:ascii="Times New Roman" w:hAnsi="Times New Roman"/>
          <w:sz w:val="28"/>
          <w:szCs w:val="24"/>
        </w:rPr>
      </w:pPr>
      <w:r w:rsidRPr="000A330A">
        <w:rPr>
          <w:rFonts w:ascii="Times New Roman" w:hAnsi="Times New Roman"/>
          <w:sz w:val="28"/>
          <w:szCs w:val="24"/>
        </w:rPr>
        <w:t>Философия ТПУ 2002</w:t>
      </w:r>
    </w:p>
    <w:p w:rsidR="00AA341C" w:rsidRPr="000A330A" w:rsidRDefault="00AA341C" w:rsidP="00401912">
      <w:pPr>
        <w:pStyle w:val="a5"/>
        <w:numPr>
          <w:ilvl w:val="0"/>
          <w:numId w:val="1"/>
        </w:numPr>
        <w:tabs>
          <w:tab w:val="left" w:pos="550"/>
        </w:tabs>
        <w:spacing w:after="0" w:line="360" w:lineRule="auto"/>
        <w:ind w:left="0" w:firstLine="0"/>
        <w:jc w:val="both"/>
        <w:rPr>
          <w:rFonts w:ascii="Times New Roman" w:hAnsi="Times New Roman"/>
          <w:sz w:val="28"/>
          <w:szCs w:val="24"/>
        </w:rPr>
      </w:pPr>
      <w:r w:rsidRPr="000A330A">
        <w:rPr>
          <w:rFonts w:ascii="Times New Roman" w:hAnsi="Times New Roman"/>
          <w:sz w:val="28"/>
          <w:szCs w:val="24"/>
        </w:rPr>
        <w:t>Философия ТПУ 2005</w:t>
      </w:r>
    </w:p>
    <w:p w:rsidR="00AA341C" w:rsidRPr="000A330A" w:rsidRDefault="00AA341C" w:rsidP="00401912">
      <w:pPr>
        <w:pStyle w:val="a5"/>
        <w:numPr>
          <w:ilvl w:val="0"/>
          <w:numId w:val="1"/>
        </w:numPr>
        <w:tabs>
          <w:tab w:val="left" w:pos="550"/>
        </w:tabs>
        <w:spacing w:after="0" w:line="360" w:lineRule="auto"/>
        <w:ind w:left="0" w:firstLine="0"/>
        <w:jc w:val="both"/>
        <w:rPr>
          <w:rFonts w:ascii="Times New Roman" w:hAnsi="Times New Roman"/>
          <w:sz w:val="28"/>
          <w:szCs w:val="24"/>
        </w:rPr>
      </w:pPr>
      <w:r w:rsidRPr="000A330A">
        <w:rPr>
          <w:rFonts w:ascii="Times New Roman" w:hAnsi="Times New Roman"/>
          <w:sz w:val="28"/>
          <w:szCs w:val="24"/>
        </w:rPr>
        <w:t>Философия ТПУ 2007</w:t>
      </w:r>
    </w:p>
    <w:p w:rsidR="00AA341C" w:rsidRPr="000A330A" w:rsidRDefault="00AA341C" w:rsidP="00401912">
      <w:pPr>
        <w:pStyle w:val="a3"/>
        <w:numPr>
          <w:ilvl w:val="0"/>
          <w:numId w:val="1"/>
        </w:numPr>
        <w:tabs>
          <w:tab w:val="left" w:pos="550"/>
        </w:tabs>
        <w:spacing w:line="360" w:lineRule="auto"/>
        <w:ind w:left="0" w:firstLine="0"/>
        <w:jc w:val="both"/>
        <w:rPr>
          <w:rFonts w:ascii="Times New Roman" w:hAnsi="Times New Roman" w:cs="Times New Roman"/>
          <w:sz w:val="28"/>
          <w:szCs w:val="24"/>
        </w:rPr>
      </w:pPr>
      <w:r w:rsidRPr="000A330A">
        <w:rPr>
          <w:rFonts w:ascii="Times New Roman" w:hAnsi="Times New Roman" w:cs="Times New Roman"/>
          <w:sz w:val="28"/>
          <w:szCs w:val="24"/>
        </w:rPr>
        <w:t xml:space="preserve">Мень А. История религии. T.I. M., 1991. </w:t>
      </w:r>
    </w:p>
    <w:p w:rsidR="00AA341C" w:rsidRPr="000A330A" w:rsidRDefault="00401912" w:rsidP="00401912">
      <w:pPr>
        <w:pStyle w:val="a5"/>
        <w:numPr>
          <w:ilvl w:val="0"/>
          <w:numId w:val="1"/>
        </w:numPr>
        <w:tabs>
          <w:tab w:val="left" w:pos="550"/>
        </w:tabs>
        <w:spacing w:after="0" w:line="360" w:lineRule="auto"/>
        <w:ind w:left="0" w:firstLine="0"/>
        <w:jc w:val="both"/>
        <w:rPr>
          <w:rFonts w:ascii="Times New Roman" w:hAnsi="Times New Roman"/>
          <w:sz w:val="28"/>
          <w:szCs w:val="24"/>
        </w:rPr>
      </w:pPr>
      <w:r>
        <w:rPr>
          <w:rFonts w:ascii="Times New Roman" w:hAnsi="Times New Roman"/>
          <w:sz w:val="28"/>
          <w:szCs w:val="24"/>
        </w:rPr>
        <w:t>Чаадаев П.</w:t>
      </w:r>
      <w:r w:rsidR="00AA341C" w:rsidRPr="000A330A">
        <w:rPr>
          <w:rFonts w:ascii="Times New Roman" w:hAnsi="Times New Roman"/>
          <w:sz w:val="28"/>
          <w:szCs w:val="24"/>
        </w:rPr>
        <w:t>Я. «Философские письма». 1829-31г.</w:t>
      </w:r>
    </w:p>
    <w:p w:rsidR="00AA341C" w:rsidRPr="000A330A" w:rsidRDefault="00401912" w:rsidP="00401912">
      <w:pPr>
        <w:pStyle w:val="a5"/>
        <w:numPr>
          <w:ilvl w:val="0"/>
          <w:numId w:val="1"/>
        </w:numPr>
        <w:tabs>
          <w:tab w:val="left" w:pos="550"/>
        </w:tabs>
        <w:spacing w:after="0" w:line="360" w:lineRule="auto"/>
        <w:ind w:left="0" w:firstLine="0"/>
        <w:jc w:val="both"/>
        <w:rPr>
          <w:rFonts w:ascii="Times New Roman" w:hAnsi="Times New Roman"/>
          <w:sz w:val="28"/>
          <w:szCs w:val="24"/>
        </w:rPr>
      </w:pPr>
      <w:r>
        <w:rPr>
          <w:rFonts w:ascii="Times New Roman" w:hAnsi="Times New Roman"/>
          <w:sz w:val="28"/>
          <w:szCs w:val="24"/>
        </w:rPr>
        <w:t>Князей В.</w:t>
      </w:r>
      <w:r w:rsidR="00AA341C" w:rsidRPr="000A330A">
        <w:rPr>
          <w:rFonts w:ascii="Times New Roman" w:hAnsi="Times New Roman"/>
          <w:sz w:val="28"/>
          <w:szCs w:val="24"/>
        </w:rPr>
        <w:t>И. Человек и технология. – Киев. 1990</w:t>
      </w:r>
    </w:p>
    <w:p w:rsidR="00AA341C" w:rsidRPr="000A330A" w:rsidRDefault="00AA341C" w:rsidP="00401912">
      <w:pPr>
        <w:pStyle w:val="a5"/>
        <w:numPr>
          <w:ilvl w:val="0"/>
          <w:numId w:val="1"/>
        </w:numPr>
        <w:tabs>
          <w:tab w:val="left" w:pos="550"/>
        </w:tabs>
        <w:spacing w:after="0" w:line="360" w:lineRule="auto"/>
        <w:ind w:left="0" w:firstLine="0"/>
        <w:jc w:val="both"/>
        <w:rPr>
          <w:rFonts w:ascii="Times New Roman" w:hAnsi="Times New Roman"/>
          <w:sz w:val="28"/>
          <w:szCs w:val="24"/>
        </w:rPr>
      </w:pPr>
      <w:r w:rsidRPr="000A330A">
        <w:rPr>
          <w:rFonts w:ascii="Times New Roman" w:hAnsi="Times New Roman"/>
          <w:sz w:val="28"/>
          <w:szCs w:val="24"/>
        </w:rPr>
        <w:t>Проппер К. Логика и рост научного знания. Прогресс, 1983</w:t>
      </w:r>
      <w:bookmarkStart w:id="0" w:name="_GoBack"/>
      <w:bookmarkEnd w:id="0"/>
    </w:p>
    <w:sectPr w:rsidR="00AA341C" w:rsidRPr="000A330A" w:rsidSect="00996394">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53A" w:rsidRDefault="0081453A" w:rsidP="00233264">
      <w:pPr>
        <w:spacing w:after="0" w:line="240" w:lineRule="auto"/>
      </w:pPr>
      <w:r>
        <w:separator/>
      </w:r>
    </w:p>
  </w:endnote>
  <w:endnote w:type="continuationSeparator" w:id="0">
    <w:p w:rsidR="0081453A" w:rsidRDefault="0081453A" w:rsidP="0023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94" w:rsidRDefault="00996394" w:rsidP="00D618FA">
    <w:pPr>
      <w:pStyle w:val="a8"/>
      <w:framePr w:wrap="around" w:vAnchor="text" w:hAnchor="margin" w:xAlign="right" w:y="1"/>
      <w:rPr>
        <w:rStyle w:val="aa"/>
      </w:rPr>
    </w:pPr>
  </w:p>
  <w:p w:rsidR="00996394" w:rsidRDefault="00996394" w:rsidP="0099639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94" w:rsidRDefault="007E7E61" w:rsidP="00D618FA">
    <w:pPr>
      <w:pStyle w:val="a8"/>
      <w:framePr w:wrap="around" w:vAnchor="text" w:hAnchor="margin" w:xAlign="right" w:y="1"/>
      <w:rPr>
        <w:rStyle w:val="aa"/>
      </w:rPr>
    </w:pPr>
    <w:r>
      <w:rPr>
        <w:rStyle w:val="aa"/>
        <w:noProof/>
      </w:rPr>
      <w:t>1</w:t>
    </w:r>
  </w:p>
  <w:p w:rsidR="00996394" w:rsidRDefault="00996394" w:rsidP="0099639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53A" w:rsidRDefault="0081453A" w:rsidP="00233264">
      <w:pPr>
        <w:spacing w:after="0" w:line="240" w:lineRule="auto"/>
      </w:pPr>
      <w:r>
        <w:separator/>
      </w:r>
    </w:p>
  </w:footnote>
  <w:footnote w:type="continuationSeparator" w:id="0">
    <w:p w:rsidR="0081453A" w:rsidRDefault="0081453A" w:rsidP="00233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80045"/>
    <w:multiLevelType w:val="multilevel"/>
    <w:tmpl w:val="F0A8E99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7E460478"/>
    <w:multiLevelType w:val="hybridMultilevel"/>
    <w:tmpl w:val="F0A8E9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C57"/>
    <w:rsid w:val="00015C57"/>
    <w:rsid w:val="00066851"/>
    <w:rsid w:val="000A09F9"/>
    <w:rsid w:val="000A1EA7"/>
    <w:rsid w:val="000A330A"/>
    <w:rsid w:val="001179D3"/>
    <w:rsid w:val="00135BB5"/>
    <w:rsid w:val="00146F3A"/>
    <w:rsid w:val="00164F4D"/>
    <w:rsid w:val="00233264"/>
    <w:rsid w:val="0025782E"/>
    <w:rsid w:val="003565F6"/>
    <w:rsid w:val="00401912"/>
    <w:rsid w:val="00416473"/>
    <w:rsid w:val="004C59B8"/>
    <w:rsid w:val="005C4B2F"/>
    <w:rsid w:val="006470B1"/>
    <w:rsid w:val="006828FA"/>
    <w:rsid w:val="006931CF"/>
    <w:rsid w:val="00704DE5"/>
    <w:rsid w:val="00732CF6"/>
    <w:rsid w:val="00790D9B"/>
    <w:rsid w:val="007E7E61"/>
    <w:rsid w:val="0081453A"/>
    <w:rsid w:val="00886C15"/>
    <w:rsid w:val="0089156E"/>
    <w:rsid w:val="00971D1F"/>
    <w:rsid w:val="00996394"/>
    <w:rsid w:val="009F41EB"/>
    <w:rsid w:val="00AA341C"/>
    <w:rsid w:val="00B15CF3"/>
    <w:rsid w:val="00B47F80"/>
    <w:rsid w:val="00B71DAA"/>
    <w:rsid w:val="00B74D1B"/>
    <w:rsid w:val="00BE3D54"/>
    <w:rsid w:val="00C14C2A"/>
    <w:rsid w:val="00C22AA7"/>
    <w:rsid w:val="00C22FE1"/>
    <w:rsid w:val="00C36189"/>
    <w:rsid w:val="00C63154"/>
    <w:rsid w:val="00CD5E0F"/>
    <w:rsid w:val="00CE5784"/>
    <w:rsid w:val="00D556E6"/>
    <w:rsid w:val="00D618FA"/>
    <w:rsid w:val="00DC10D9"/>
    <w:rsid w:val="00E1604C"/>
    <w:rsid w:val="00E82220"/>
    <w:rsid w:val="00E928CF"/>
    <w:rsid w:val="00EC4235"/>
    <w:rsid w:val="00F53D3E"/>
    <w:rsid w:val="00FD3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E21BDE-AC63-445E-8140-917B496E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F8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C36189"/>
    <w:pPr>
      <w:spacing w:after="0" w:line="240" w:lineRule="auto"/>
    </w:pPr>
    <w:rPr>
      <w:rFonts w:ascii="Courier New" w:hAnsi="Courier New" w:cs="Courier New"/>
      <w:sz w:val="20"/>
      <w:szCs w:val="20"/>
    </w:rPr>
  </w:style>
  <w:style w:type="paragraph" w:customStyle="1" w:styleId="Default">
    <w:name w:val="Default"/>
    <w:uiPriority w:val="99"/>
    <w:rsid w:val="00E928CF"/>
    <w:pPr>
      <w:autoSpaceDE w:val="0"/>
      <w:autoSpaceDN w:val="0"/>
      <w:adjustRightInd w:val="0"/>
    </w:pPr>
    <w:rPr>
      <w:rFonts w:ascii="Times New Roman" w:hAnsi="Times New Roman"/>
      <w:color w:val="000000"/>
      <w:sz w:val="24"/>
      <w:szCs w:val="24"/>
    </w:rPr>
  </w:style>
  <w:style w:type="character" w:customStyle="1" w:styleId="a4">
    <w:name w:val="Текст Знак"/>
    <w:link w:val="a3"/>
    <w:uiPriority w:val="99"/>
    <w:locked/>
    <w:rsid w:val="00C36189"/>
    <w:rPr>
      <w:rFonts w:ascii="Courier New" w:hAnsi="Courier New" w:cs="Courier New"/>
      <w:sz w:val="20"/>
      <w:szCs w:val="20"/>
    </w:rPr>
  </w:style>
  <w:style w:type="paragraph" w:styleId="a5">
    <w:name w:val="List Paragraph"/>
    <w:basedOn w:val="a"/>
    <w:uiPriority w:val="99"/>
    <w:qFormat/>
    <w:rsid w:val="00B15CF3"/>
    <w:pPr>
      <w:ind w:left="720"/>
      <w:contextualSpacing/>
    </w:pPr>
  </w:style>
  <w:style w:type="paragraph" w:styleId="a6">
    <w:name w:val="header"/>
    <w:basedOn w:val="a"/>
    <w:link w:val="a7"/>
    <w:uiPriority w:val="99"/>
    <w:semiHidden/>
    <w:rsid w:val="00233264"/>
    <w:pPr>
      <w:tabs>
        <w:tab w:val="center" w:pos="4677"/>
        <w:tab w:val="right" w:pos="9355"/>
      </w:tabs>
      <w:spacing w:after="0" w:line="240" w:lineRule="auto"/>
    </w:pPr>
  </w:style>
  <w:style w:type="paragraph" w:styleId="a8">
    <w:name w:val="footer"/>
    <w:basedOn w:val="a"/>
    <w:link w:val="a9"/>
    <w:uiPriority w:val="99"/>
    <w:semiHidden/>
    <w:rsid w:val="00233264"/>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233264"/>
    <w:rPr>
      <w:rFonts w:cs="Times New Roman"/>
    </w:rPr>
  </w:style>
  <w:style w:type="character" w:styleId="aa">
    <w:name w:val="page number"/>
    <w:uiPriority w:val="99"/>
    <w:rsid w:val="00996394"/>
    <w:rPr>
      <w:rFonts w:cs="Times New Roman"/>
    </w:rPr>
  </w:style>
  <w:style w:type="character" w:customStyle="1" w:styleId="a9">
    <w:name w:val="Нижний колонтитул Знак"/>
    <w:link w:val="a8"/>
    <w:uiPriority w:val="99"/>
    <w:semiHidden/>
    <w:locked/>
    <w:rsid w:val="002332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3518</Words>
  <Characters>20058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acer</Company>
  <LinksUpToDate>false</LinksUpToDate>
  <CharactersWithSpaces>23529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Ира</dc:creator>
  <cp:keywords/>
  <dc:description/>
  <cp:lastModifiedBy>admin</cp:lastModifiedBy>
  <cp:revision>2</cp:revision>
  <dcterms:created xsi:type="dcterms:W3CDTF">2014-03-11T04:44:00Z</dcterms:created>
  <dcterms:modified xsi:type="dcterms:W3CDTF">2014-03-11T04:44:00Z</dcterms:modified>
</cp:coreProperties>
</file>