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29D" w:rsidRPr="00222D8A" w:rsidRDefault="00AD429D" w:rsidP="00222D8A">
      <w:pPr>
        <w:pStyle w:val="a3"/>
        <w:spacing w:after="0" w:line="360" w:lineRule="auto"/>
        <w:ind w:firstLine="709"/>
        <w:jc w:val="both"/>
        <w:rPr>
          <w:b/>
          <w:color w:val="000000"/>
          <w:szCs w:val="28"/>
        </w:rPr>
      </w:pPr>
    </w:p>
    <w:p w:rsidR="00AD429D" w:rsidRPr="00222D8A" w:rsidRDefault="00AD429D" w:rsidP="00222D8A">
      <w:pPr>
        <w:pStyle w:val="a3"/>
        <w:spacing w:after="0" w:line="360" w:lineRule="auto"/>
        <w:ind w:firstLine="709"/>
        <w:jc w:val="both"/>
        <w:rPr>
          <w:b/>
          <w:color w:val="000000"/>
          <w:szCs w:val="28"/>
        </w:rPr>
      </w:pPr>
    </w:p>
    <w:p w:rsidR="00AD429D" w:rsidRPr="00222D8A" w:rsidRDefault="00AD429D" w:rsidP="00222D8A">
      <w:pPr>
        <w:pStyle w:val="a3"/>
        <w:spacing w:after="0" w:line="360" w:lineRule="auto"/>
        <w:ind w:firstLine="709"/>
        <w:jc w:val="both"/>
        <w:rPr>
          <w:b/>
          <w:color w:val="000000"/>
          <w:szCs w:val="28"/>
        </w:rPr>
      </w:pPr>
    </w:p>
    <w:p w:rsidR="00AD429D" w:rsidRPr="00222D8A" w:rsidRDefault="00AD429D" w:rsidP="00222D8A">
      <w:pPr>
        <w:pStyle w:val="a3"/>
        <w:spacing w:after="0" w:line="360" w:lineRule="auto"/>
        <w:ind w:firstLine="709"/>
        <w:jc w:val="both"/>
        <w:rPr>
          <w:b/>
          <w:color w:val="000000"/>
          <w:szCs w:val="28"/>
        </w:rPr>
      </w:pPr>
    </w:p>
    <w:p w:rsidR="00AD429D" w:rsidRDefault="00AD429D"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Default="00545C8A" w:rsidP="00222D8A">
      <w:pPr>
        <w:pStyle w:val="a3"/>
        <w:spacing w:after="0" w:line="360" w:lineRule="auto"/>
        <w:ind w:firstLine="709"/>
        <w:jc w:val="both"/>
        <w:rPr>
          <w:b/>
          <w:color w:val="000000"/>
          <w:szCs w:val="28"/>
          <w:lang w:val="uk-UA"/>
        </w:rPr>
      </w:pPr>
    </w:p>
    <w:p w:rsidR="00545C8A" w:rsidRPr="00545C8A" w:rsidRDefault="00545C8A" w:rsidP="00222D8A">
      <w:pPr>
        <w:pStyle w:val="a3"/>
        <w:spacing w:after="0" w:line="360" w:lineRule="auto"/>
        <w:ind w:firstLine="709"/>
        <w:jc w:val="both"/>
        <w:rPr>
          <w:b/>
          <w:color w:val="000000"/>
          <w:szCs w:val="28"/>
          <w:lang w:val="uk-UA"/>
        </w:rPr>
      </w:pPr>
    </w:p>
    <w:p w:rsidR="00AD429D" w:rsidRPr="00222D8A" w:rsidRDefault="00AD429D" w:rsidP="00222D8A">
      <w:pPr>
        <w:pStyle w:val="a3"/>
        <w:spacing w:after="0" w:line="360" w:lineRule="auto"/>
        <w:ind w:firstLine="709"/>
        <w:jc w:val="both"/>
        <w:rPr>
          <w:b/>
          <w:color w:val="000000"/>
          <w:szCs w:val="28"/>
        </w:rPr>
      </w:pPr>
    </w:p>
    <w:p w:rsidR="00AD429D" w:rsidRPr="00222D8A" w:rsidRDefault="00AD429D" w:rsidP="00222D8A">
      <w:pPr>
        <w:pStyle w:val="a3"/>
        <w:spacing w:after="0" w:line="360" w:lineRule="auto"/>
        <w:ind w:firstLine="709"/>
        <w:jc w:val="both"/>
        <w:rPr>
          <w:b/>
          <w:color w:val="000000"/>
          <w:szCs w:val="28"/>
        </w:rPr>
      </w:pPr>
    </w:p>
    <w:p w:rsidR="00AD429D" w:rsidRPr="00545C8A" w:rsidRDefault="00AD429D" w:rsidP="00545C8A">
      <w:pPr>
        <w:pStyle w:val="a3"/>
        <w:spacing w:after="0" w:line="360" w:lineRule="auto"/>
        <w:jc w:val="center"/>
        <w:rPr>
          <w:b/>
          <w:color w:val="000000"/>
          <w:szCs w:val="28"/>
        </w:rPr>
      </w:pPr>
      <w:r w:rsidRPr="00545C8A">
        <w:rPr>
          <w:b/>
          <w:color w:val="000000"/>
          <w:szCs w:val="28"/>
        </w:rPr>
        <w:t>Решетчатые фильтры для стационарных случайных процессов</w:t>
      </w:r>
    </w:p>
    <w:p w:rsidR="00AD429D" w:rsidRPr="00222D8A" w:rsidRDefault="00AD429D" w:rsidP="00222D8A">
      <w:pPr>
        <w:pStyle w:val="a3"/>
        <w:spacing w:after="0" w:line="360" w:lineRule="auto"/>
        <w:ind w:firstLine="709"/>
        <w:jc w:val="both"/>
        <w:rPr>
          <w:b/>
          <w:color w:val="000000"/>
          <w:szCs w:val="28"/>
        </w:rPr>
      </w:pPr>
    </w:p>
    <w:p w:rsidR="00AD429D" w:rsidRPr="00222D8A" w:rsidRDefault="00AD429D" w:rsidP="00222D8A">
      <w:pPr>
        <w:pStyle w:val="a3"/>
        <w:spacing w:after="0" w:line="360" w:lineRule="auto"/>
        <w:ind w:firstLine="709"/>
        <w:jc w:val="both"/>
        <w:rPr>
          <w:b/>
          <w:color w:val="000000"/>
          <w:szCs w:val="28"/>
        </w:rPr>
      </w:pPr>
    </w:p>
    <w:p w:rsidR="00222D8A" w:rsidRPr="00545C8A" w:rsidRDefault="00545C8A" w:rsidP="00545C8A">
      <w:pPr>
        <w:pStyle w:val="a3"/>
        <w:spacing w:after="0" w:line="360" w:lineRule="auto"/>
        <w:ind w:firstLine="709"/>
        <w:jc w:val="both"/>
        <w:rPr>
          <w:b/>
        </w:rPr>
      </w:pPr>
      <w:r>
        <w:br w:type="page"/>
      </w:r>
      <w:r w:rsidR="00AD429D" w:rsidRPr="00545C8A">
        <w:rPr>
          <w:b/>
        </w:rPr>
        <w:t>1. Достоинства решетчатых фильтров</w:t>
      </w:r>
    </w:p>
    <w:p w:rsidR="00545C8A" w:rsidRDefault="00545C8A" w:rsidP="00222D8A">
      <w:pPr>
        <w:pStyle w:val="a3"/>
        <w:spacing w:after="0" w:line="360" w:lineRule="auto"/>
        <w:ind w:firstLine="709"/>
        <w:jc w:val="both"/>
        <w:rPr>
          <w:color w:val="000000"/>
          <w:szCs w:val="28"/>
          <w:lang w:val="uk-UA"/>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Построение АР модели или синтез АР фильтра требуют вычисления коэффициентов АР. Для этого необходимо обращать корреляционную матрицу, а эта операция, как правило, сопряжена с большим объемом вычислений.</w:t>
      </w:r>
    </w:p>
    <w:p w:rsidR="00222D8A" w:rsidRDefault="00AD429D" w:rsidP="00222D8A">
      <w:pPr>
        <w:pStyle w:val="a3"/>
        <w:spacing w:after="0" w:line="360" w:lineRule="auto"/>
        <w:ind w:firstLine="709"/>
        <w:jc w:val="both"/>
        <w:rPr>
          <w:color w:val="000000"/>
          <w:szCs w:val="28"/>
        </w:rPr>
      </w:pPr>
      <w:r w:rsidRPr="00222D8A">
        <w:rPr>
          <w:color w:val="000000"/>
          <w:szCs w:val="28"/>
        </w:rPr>
        <w:t>Поиски эффективных алгоритмов вычисления коэффициентов АР привели к синтезу решетчатых</w:t>
      </w:r>
      <w:r w:rsidR="00222D8A">
        <w:rPr>
          <w:color w:val="000000"/>
          <w:szCs w:val="28"/>
        </w:rPr>
        <w:t xml:space="preserve"> </w:t>
      </w:r>
      <w:r w:rsidRPr="00222D8A">
        <w:rPr>
          <w:color w:val="000000"/>
          <w:szCs w:val="28"/>
        </w:rPr>
        <w:t>структур. Решетчатые структуры могут быть реализованы в виде решетчатых фильтров (РФ). Параметрами РФ являются коэффициенты отражения и число звеньев фильтра. Коэффициенты отражения однозначно связаны нелинейными соотношениями с параметрами АР и определяются, в конечном счете, корреляционной функцией случайного процесса. Число звеньев РФ равно порядку АР модели. РФ, также как и АР фильтры, являются фильтрами предсказания, минимизирующими дисперсию ошибки предсказания.</w:t>
      </w:r>
    </w:p>
    <w:p w:rsidR="00222D8A" w:rsidRDefault="00AD429D" w:rsidP="00222D8A">
      <w:pPr>
        <w:pStyle w:val="a3"/>
        <w:spacing w:after="0" w:line="360" w:lineRule="auto"/>
        <w:ind w:firstLine="709"/>
        <w:jc w:val="both"/>
        <w:rPr>
          <w:color w:val="000000"/>
          <w:szCs w:val="28"/>
        </w:rPr>
      </w:pPr>
      <w:r w:rsidRPr="00222D8A">
        <w:rPr>
          <w:color w:val="000000"/>
          <w:szCs w:val="28"/>
        </w:rPr>
        <w:t>Несмотря на то, что АР фильтры и РФ математически эквивалентны, между ними существует ряд</w:t>
      </w:r>
      <w:r w:rsidR="00222D8A">
        <w:rPr>
          <w:color w:val="000000"/>
          <w:szCs w:val="28"/>
        </w:rPr>
        <w:t xml:space="preserve"> </w:t>
      </w:r>
      <w:r w:rsidRPr="00222D8A">
        <w:rPr>
          <w:color w:val="000000"/>
          <w:szCs w:val="28"/>
        </w:rPr>
        <w:t>различий, существенных с практической точки зрения. При цифровой реализации фильтров особое значение играет шум округления. Его появление связано с тем, что значения величин приходится представлять конечным числом разрядов. Как показывает опыт, в этом отношении РФ более эффективны. Объясняется это тем, что ошибки округления (i</w:t>
      </w:r>
      <w:r w:rsidR="00222D8A">
        <w:rPr>
          <w:color w:val="000000"/>
          <w:szCs w:val="28"/>
        </w:rPr>
        <w:t>-</w:t>
      </w:r>
      <w:r w:rsidR="00222D8A" w:rsidRPr="00222D8A">
        <w:rPr>
          <w:color w:val="000000"/>
          <w:szCs w:val="28"/>
        </w:rPr>
        <w:t>1</w:t>
      </w:r>
      <w:r w:rsidRPr="00222D8A">
        <w:rPr>
          <w:color w:val="000000"/>
          <w:szCs w:val="28"/>
        </w:rPr>
        <w:t>)</w:t>
      </w:r>
      <w:r w:rsidR="00222D8A">
        <w:rPr>
          <w:color w:val="000000"/>
          <w:szCs w:val="28"/>
        </w:rPr>
        <w:t xml:space="preserve"> – </w:t>
      </w:r>
      <w:r w:rsidR="00222D8A" w:rsidRPr="00222D8A">
        <w:rPr>
          <w:color w:val="000000"/>
          <w:szCs w:val="28"/>
        </w:rPr>
        <w:t>г</w:t>
      </w:r>
      <w:r w:rsidRPr="00222D8A">
        <w:rPr>
          <w:color w:val="000000"/>
          <w:szCs w:val="28"/>
        </w:rPr>
        <w:t>о звена в РФ частично компенсируются в i</w:t>
      </w:r>
      <w:r w:rsidR="00222D8A">
        <w:rPr>
          <w:color w:val="000000"/>
          <w:szCs w:val="28"/>
        </w:rPr>
        <w:t>-</w:t>
      </w:r>
      <w:r w:rsidR="00222D8A" w:rsidRPr="00222D8A">
        <w:rPr>
          <w:color w:val="000000"/>
          <w:szCs w:val="28"/>
        </w:rPr>
        <w:t>м</w:t>
      </w:r>
      <w:r w:rsidRPr="00222D8A">
        <w:rPr>
          <w:color w:val="000000"/>
          <w:szCs w:val="28"/>
        </w:rPr>
        <w:t xml:space="preserve"> звене РФ, чего нет в АР фильтрах.</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Другим существенным свойством цифровых фильтров является их чувствительность к квантованной форме представления параметров фильтра. Поэтому, естественно, возникает вопрос: насколько</w:t>
      </w:r>
      <w:r w:rsidR="00222D8A">
        <w:rPr>
          <w:color w:val="000000"/>
          <w:szCs w:val="28"/>
        </w:rPr>
        <w:t xml:space="preserve"> </w:t>
      </w:r>
      <w:r w:rsidRPr="00222D8A">
        <w:rPr>
          <w:color w:val="000000"/>
          <w:szCs w:val="28"/>
        </w:rPr>
        <w:t>сильно зависят характеристики фильтра от отклонения величин параметров? Доказано, что РФ менее чувствительны к погрешностям квантования параметров по сравнению с фильтрами прямой реализации.</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При</w:t>
      </w:r>
      <w:r w:rsidR="00222D8A">
        <w:rPr>
          <w:color w:val="000000"/>
          <w:szCs w:val="28"/>
        </w:rPr>
        <w:t xml:space="preserve"> </w:t>
      </w:r>
      <w:r w:rsidRPr="00222D8A">
        <w:rPr>
          <w:color w:val="000000"/>
          <w:szCs w:val="28"/>
        </w:rPr>
        <w:t>синтезе РФ, состоящего из p звеньев, используются те же коэффициенты отражения, что и у</w:t>
      </w:r>
      <w:r w:rsidR="00222D8A">
        <w:rPr>
          <w:color w:val="000000"/>
          <w:szCs w:val="28"/>
        </w:rPr>
        <w:t xml:space="preserve"> </w:t>
      </w:r>
      <w:r w:rsidRPr="00222D8A">
        <w:rPr>
          <w:color w:val="000000"/>
          <w:szCs w:val="28"/>
        </w:rPr>
        <w:t>(p</w:t>
      </w:r>
      <w:r w:rsidR="00222D8A">
        <w:rPr>
          <w:color w:val="000000"/>
          <w:szCs w:val="28"/>
        </w:rPr>
        <w:t>-</w:t>
      </w:r>
      <w:r w:rsidR="00222D8A" w:rsidRPr="00222D8A">
        <w:rPr>
          <w:color w:val="000000"/>
          <w:szCs w:val="28"/>
        </w:rPr>
        <w:t>1</w:t>
      </w:r>
      <w:r w:rsidRPr="00222D8A">
        <w:rPr>
          <w:color w:val="000000"/>
          <w:szCs w:val="28"/>
        </w:rPr>
        <w:t>)</w:t>
      </w:r>
      <w:r w:rsidR="00222D8A">
        <w:rPr>
          <w:color w:val="000000"/>
          <w:szCs w:val="28"/>
        </w:rPr>
        <w:t xml:space="preserve"> – </w:t>
      </w:r>
      <w:r w:rsidR="00222D8A" w:rsidRPr="00222D8A">
        <w:rPr>
          <w:color w:val="000000"/>
          <w:szCs w:val="28"/>
        </w:rPr>
        <w:t>з</w:t>
      </w:r>
      <w:r w:rsidRPr="00222D8A">
        <w:rPr>
          <w:color w:val="000000"/>
          <w:szCs w:val="28"/>
        </w:rPr>
        <w:t>венного</w:t>
      </w:r>
      <w:r w:rsidR="00222D8A">
        <w:rPr>
          <w:color w:val="000000"/>
          <w:szCs w:val="28"/>
        </w:rPr>
        <w:t xml:space="preserve"> </w:t>
      </w:r>
      <w:r w:rsidRPr="00222D8A">
        <w:rPr>
          <w:color w:val="000000"/>
          <w:szCs w:val="28"/>
        </w:rPr>
        <w:t>фильтра. В АР фильтре при увеличении числа звеньев фильтра приходится заново пересчитывать все</w:t>
      </w:r>
      <w:r w:rsidR="00222D8A">
        <w:rPr>
          <w:color w:val="000000"/>
          <w:szCs w:val="28"/>
        </w:rPr>
        <w:t xml:space="preserve"> </w:t>
      </w:r>
      <w:r w:rsidRPr="00222D8A">
        <w:rPr>
          <w:color w:val="000000"/>
          <w:szCs w:val="28"/>
        </w:rPr>
        <w:t>коэффициенты АР фильтра. Следовательно, использование РФ для обработки случайных сигналов имеет ряд</w:t>
      </w:r>
      <w:r w:rsidR="00222D8A">
        <w:rPr>
          <w:color w:val="000000"/>
          <w:szCs w:val="28"/>
        </w:rPr>
        <w:t xml:space="preserve"> </w:t>
      </w:r>
      <w:r w:rsidRPr="00222D8A">
        <w:rPr>
          <w:color w:val="000000"/>
          <w:szCs w:val="28"/>
        </w:rPr>
        <w:t>преимуществ, по сравнению с</w:t>
      </w:r>
      <w:r w:rsidR="00222D8A">
        <w:rPr>
          <w:color w:val="000000"/>
          <w:szCs w:val="28"/>
        </w:rPr>
        <w:t xml:space="preserve"> </w:t>
      </w:r>
      <w:r w:rsidRPr="00222D8A">
        <w:rPr>
          <w:color w:val="000000"/>
          <w:szCs w:val="28"/>
        </w:rPr>
        <w:t>АР фильтрами.</w:t>
      </w:r>
    </w:p>
    <w:p w:rsidR="00AD429D" w:rsidRPr="00222D8A" w:rsidRDefault="00AD429D" w:rsidP="00222D8A">
      <w:pPr>
        <w:pStyle w:val="a3"/>
        <w:spacing w:after="0" w:line="360" w:lineRule="auto"/>
        <w:ind w:firstLine="709"/>
        <w:jc w:val="both"/>
        <w:rPr>
          <w:b/>
          <w:color w:val="000000"/>
          <w:szCs w:val="28"/>
        </w:rPr>
      </w:pPr>
    </w:p>
    <w:p w:rsidR="00222D8A" w:rsidRDefault="00AD429D" w:rsidP="00222D8A">
      <w:pPr>
        <w:pStyle w:val="a3"/>
        <w:spacing w:after="0" w:line="360" w:lineRule="auto"/>
        <w:ind w:firstLine="709"/>
        <w:jc w:val="both"/>
        <w:rPr>
          <w:b/>
          <w:color w:val="000000"/>
          <w:szCs w:val="28"/>
        </w:rPr>
      </w:pPr>
      <w:r w:rsidRPr="00222D8A">
        <w:rPr>
          <w:b/>
          <w:color w:val="000000"/>
          <w:szCs w:val="28"/>
        </w:rPr>
        <w:t>2. Синтез решетчатого фильтра</w:t>
      </w:r>
    </w:p>
    <w:p w:rsidR="00961338" w:rsidRDefault="00961338" w:rsidP="00222D8A">
      <w:pPr>
        <w:pStyle w:val="a3"/>
        <w:spacing w:after="0" w:line="360" w:lineRule="auto"/>
        <w:ind w:firstLine="709"/>
        <w:jc w:val="both"/>
        <w:rPr>
          <w:color w:val="000000"/>
          <w:szCs w:val="28"/>
        </w:rPr>
      </w:pPr>
    </w:p>
    <w:p w:rsidR="00222D8A" w:rsidRDefault="00AD429D" w:rsidP="00222D8A">
      <w:pPr>
        <w:pStyle w:val="a3"/>
        <w:spacing w:after="0" w:line="360" w:lineRule="auto"/>
        <w:ind w:firstLine="709"/>
        <w:jc w:val="both"/>
        <w:rPr>
          <w:color w:val="000000"/>
          <w:szCs w:val="28"/>
        </w:rPr>
      </w:pPr>
      <w:r w:rsidRPr="00222D8A">
        <w:rPr>
          <w:color w:val="000000"/>
          <w:szCs w:val="28"/>
        </w:rPr>
        <w:t>Несмотря на близость РФ и АР фильтров, использование РФ требует введения новых понятий и соотношений, на основе которых выводится структура РФ. Прежде всего, необходимо остановиться на выводе рекуррентных соотношений, которые носят</w:t>
      </w:r>
      <w:r w:rsidR="00222D8A">
        <w:rPr>
          <w:color w:val="000000"/>
          <w:szCs w:val="28"/>
        </w:rPr>
        <w:t xml:space="preserve"> </w:t>
      </w:r>
      <w:r w:rsidRPr="00222D8A">
        <w:rPr>
          <w:color w:val="000000"/>
          <w:szCs w:val="28"/>
        </w:rPr>
        <w:t>название</w:t>
      </w:r>
      <w:r w:rsidR="00222D8A">
        <w:rPr>
          <w:color w:val="000000"/>
          <w:szCs w:val="28"/>
        </w:rPr>
        <w:t xml:space="preserve"> </w:t>
      </w:r>
      <w:r w:rsidRPr="00222D8A">
        <w:rPr>
          <w:color w:val="000000"/>
          <w:szCs w:val="28"/>
        </w:rPr>
        <w:t>алгоритма Левинсона-Дарбина. Алгоритм</w:t>
      </w:r>
      <w:r w:rsidR="00222D8A">
        <w:rPr>
          <w:color w:val="000000"/>
          <w:szCs w:val="28"/>
        </w:rPr>
        <w:t xml:space="preserve"> </w:t>
      </w:r>
      <w:r w:rsidRPr="00222D8A">
        <w:rPr>
          <w:color w:val="000000"/>
          <w:szCs w:val="28"/>
        </w:rPr>
        <w:t>позволяет вычислять для р-го порядка коэффициенты АР и отражения РФ по</w:t>
      </w:r>
      <w:r w:rsidR="00222D8A">
        <w:rPr>
          <w:color w:val="000000"/>
          <w:szCs w:val="28"/>
        </w:rPr>
        <w:t xml:space="preserve"> </w:t>
      </w:r>
      <w:r w:rsidRPr="00222D8A">
        <w:rPr>
          <w:color w:val="000000"/>
          <w:szCs w:val="28"/>
        </w:rPr>
        <w:t>найденным коэффициентам АР модели сигнала 1…р порядков.</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По аналогии с фильтром прямого предсказания для сигнала, описываемого моделью АР р-го порядка, можно ввести фильтр обратного предсказания, описываемый выражением</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5.25pt">
            <v:imagedata r:id="rId5" o:title=""/>
          </v:shape>
        </w:pict>
      </w:r>
      <w:r w:rsidR="00AD429D" w:rsidRPr="00222D8A">
        <w:rPr>
          <w:color w:val="000000"/>
          <w:szCs w:val="28"/>
        </w:rPr>
        <w:t>,</w:t>
      </w:r>
      <w:r w:rsidR="00222D8A">
        <w:rPr>
          <w:color w:val="000000"/>
          <w:szCs w:val="28"/>
        </w:rPr>
        <w:t xml:space="preserve"> </w:t>
      </w:r>
      <w:r w:rsidR="00AD429D" w:rsidRPr="00222D8A">
        <w:rPr>
          <w:color w:val="000000"/>
          <w:szCs w:val="28"/>
        </w:rPr>
        <w:t>(1)</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где</w:t>
      </w:r>
      <w:r w:rsidR="001923D0">
        <w:rPr>
          <w:color w:val="000000"/>
          <w:position w:val="-14"/>
          <w:szCs w:val="28"/>
        </w:rPr>
        <w:pict>
          <v:shape id="_x0000_i1026" type="#_x0000_t75" style="width:36.75pt;height:18pt">
            <v:imagedata r:id="rId6"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коэффициенты фильтра обратного предсказания, состоящего из р звеньев, </w:t>
      </w:r>
      <w:r w:rsidR="001923D0">
        <w:rPr>
          <w:color w:val="000000"/>
          <w:position w:val="-14"/>
          <w:szCs w:val="28"/>
        </w:rPr>
        <w:pict>
          <v:shape id="_x0000_i1027" type="#_x0000_t75" style="width:26.25pt;height:18pt">
            <v:imagedata r:id="rId7"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ошибка обратного предсказания на выходе р-го звена фильтра. Уравнение описывает регрессию значения случайного процесса </w:t>
      </w:r>
      <w:r w:rsidR="001923D0">
        <w:rPr>
          <w:color w:val="000000"/>
          <w:position w:val="-14"/>
          <w:szCs w:val="28"/>
        </w:rPr>
        <w:pict>
          <v:shape id="_x0000_i1028" type="#_x0000_t75" style="width:30.75pt;height:18.75pt" fillcolor="window">
            <v:imagedata r:id="rId8" o:title=""/>
          </v:shape>
        </w:pict>
      </w:r>
      <w:r w:rsidRPr="00222D8A">
        <w:rPr>
          <w:color w:val="000000"/>
          <w:szCs w:val="28"/>
        </w:rPr>
        <w:t xml:space="preserve"> на последующие </w:t>
      </w:r>
      <w:r w:rsidR="001923D0">
        <w:rPr>
          <w:color w:val="000000"/>
          <w:position w:val="-14"/>
          <w:szCs w:val="28"/>
        </w:rPr>
        <w:pict>
          <v:shape id="_x0000_i1029" type="#_x0000_t75" style="width:89.25pt;height:18.75pt" fillcolor="window">
            <v:imagedata r:id="rId9" o:title=""/>
          </v:shape>
        </w:pict>
      </w:r>
      <w:r w:rsidRPr="00222D8A">
        <w:rPr>
          <w:color w:val="000000"/>
          <w:szCs w:val="28"/>
        </w:rPr>
        <w:t>.</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Значения коэффициентов фильтра обратного предсказания находятся с помощью системы уравнений, аналогичной системе уравнений Юла-Уокера можно представить обобщенные уравнения Юла-Уокера в матричном виде</w:t>
      </w:r>
    </w:p>
    <w:p w:rsidR="00AD429D" w:rsidRPr="00222D8A" w:rsidRDefault="00961338" w:rsidP="00222D8A">
      <w:pPr>
        <w:pStyle w:val="a5"/>
        <w:spacing w:line="360" w:lineRule="auto"/>
        <w:ind w:firstLine="709"/>
        <w:rPr>
          <w:color w:val="000000"/>
          <w:szCs w:val="28"/>
        </w:rPr>
      </w:pPr>
      <w:r>
        <w:rPr>
          <w:color w:val="000000"/>
          <w:szCs w:val="28"/>
        </w:rPr>
        <w:br w:type="page"/>
      </w:r>
      <w:r w:rsidR="001923D0">
        <w:rPr>
          <w:color w:val="000000"/>
          <w:position w:val="-22"/>
          <w:szCs w:val="28"/>
        </w:rPr>
        <w:pict>
          <v:shape id="_x0000_i1030" type="#_x0000_t75" style="width:182.25pt;height:30pt">
            <v:imagedata r:id="rId10" o:title=""/>
          </v:shape>
        </w:pict>
      </w:r>
      <w:r w:rsidR="00AD429D" w:rsidRPr="00222D8A">
        <w:rPr>
          <w:color w:val="000000"/>
          <w:szCs w:val="28"/>
        </w:rPr>
        <w:t>,</w:t>
      </w:r>
      <w:r w:rsidR="00222D8A">
        <w:rPr>
          <w:color w:val="000000"/>
          <w:szCs w:val="28"/>
        </w:rPr>
        <w:t xml:space="preserve"> </w:t>
      </w:r>
      <w:r w:rsidR="00AD429D" w:rsidRPr="00222D8A">
        <w:rPr>
          <w:color w:val="000000"/>
          <w:szCs w:val="28"/>
        </w:rPr>
        <w:t>(2)</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 xml:space="preserve">где </w:t>
      </w:r>
      <w:r w:rsidR="001923D0">
        <w:rPr>
          <w:color w:val="000000"/>
          <w:position w:val="-14"/>
          <w:szCs w:val="28"/>
        </w:rPr>
        <w:pict>
          <v:shape id="_x0000_i1031" type="#_x0000_t75" style="width:29.25pt;height:23.25pt" fillcolor="window">
            <v:imagedata r:id="rId11" o:title=""/>
          </v:shape>
        </w:pict>
      </w:r>
      <w:r w:rsidRPr="00222D8A">
        <w:rPr>
          <w:color w:val="000000"/>
          <w:szCs w:val="28"/>
        </w:rPr>
        <w:t>-квадрат СКО, равный дисперсии ошибки прямого предсказания, R</w:t>
      </w:r>
      <w:r w:rsidRPr="00222D8A">
        <w:rPr>
          <w:color w:val="000000"/>
          <w:szCs w:val="28"/>
          <w:vertAlign w:val="subscript"/>
          <w:lang w:val="en-US"/>
        </w:rPr>
        <w:t>p</w: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корреляционная матрица (p+1) </w:t>
      </w:r>
      <w:r w:rsidR="00222D8A">
        <w:rPr>
          <w:color w:val="000000"/>
          <w:szCs w:val="28"/>
        </w:rPr>
        <w:t xml:space="preserve">– </w:t>
      </w:r>
      <w:r w:rsidR="00222D8A" w:rsidRPr="00222D8A">
        <w:rPr>
          <w:color w:val="000000"/>
          <w:szCs w:val="28"/>
        </w:rPr>
        <w:t>г</w:t>
      </w:r>
      <w:r w:rsidRPr="00222D8A">
        <w:rPr>
          <w:color w:val="000000"/>
          <w:szCs w:val="28"/>
        </w:rPr>
        <w:t>о порядка</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66"/>
          <w:szCs w:val="28"/>
          <w:lang w:val="en-US"/>
        </w:rPr>
        <w:pict>
          <v:shape id="_x0000_i1032" type="#_x0000_t75" style="width:144.75pt;height:74.25pt">
            <v:imagedata r:id="rId12" o:title=""/>
          </v:shape>
        </w:pict>
      </w:r>
      <w:r w:rsidR="00AD429D" w:rsidRPr="00222D8A">
        <w:rPr>
          <w:color w:val="000000"/>
          <w:szCs w:val="28"/>
        </w:rPr>
        <w:t>.</w:t>
      </w:r>
      <w:r w:rsidR="00222D8A">
        <w:rPr>
          <w:color w:val="000000"/>
          <w:szCs w:val="28"/>
        </w:rPr>
        <w:t xml:space="preserve"> </w:t>
      </w:r>
      <w:r w:rsidR="00AD429D" w:rsidRPr="00222D8A">
        <w:rPr>
          <w:color w:val="000000"/>
          <w:szCs w:val="28"/>
        </w:rPr>
        <w:tab/>
      </w:r>
      <w:r w:rsidR="00222D8A">
        <w:rPr>
          <w:color w:val="000000"/>
          <w:szCs w:val="28"/>
        </w:rPr>
        <w:t xml:space="preserve"> </w:t>
      </w:r>
      <w:r w:rsidR="00AD429D" w:rsidRPr="00222D8A">
        <w:rPr>
          <w:color w:val="000000"/>
          <w:szCs w:val="28"/>
        </w:rPr>
        <w:t>(3)</w:t>
      </w:r>
    </w:p>
    <w:p w:rsidR="00961338" w:rsidRDefault="00961338" w:rsidP="00222D8A">
      <w:pPr>
        <w:pStyle w:val="a3"/>
        <w:spacing w:after="0" w:line="360" w:lineRule="auto"/>
        <w:ind w:firstLine="709"/>
        <w:jc w:val="both"/>
        <w:rPr>
          <w:color w:val="000000"/>
          <w:szCs w:val="28"/>
        </w:rPr>
      </w:pPr>
    </w:p>
    <w:p w:rsidR="00222D8A" w:rsidRDefault="00AD429D" w:rsidP="00222D8A">
      <w:pPr>
        <w:pStyle w:val="a3"/>
        <w:spacing w:after="0" w:line="360" w:lineRule="auto"/>
        <w:ind w:firstLine="709"/>
        <w:jc w:val="both"/>
        <w:rPr>
          <w:color w:val="000000"/>
          <w:szCs w:val="28"/>
        </w:rPr>
      </w:pPr>
      <w:r w:rsidRPr="00222D8A">
        <w:rPr>
          <w:color w:val="000000"/>
          <w:szCs w:val="28"/>
        </w:rPr>
        <w:t>Чтобы не выходить за рамки общепринятых в теории решетчатых фильтров обозначений, в</w:t>
      </w:r>
      <w:r w:rsidR="00222D8A">
        <w:rPr>
          <w:color w:val="000000"/>
          <w:szCs w:val="28"/>
        </w:rPr>
        <w:t xml:space="preserve"> </w:t>
      </w:r>
      <w:r w:rsidRPr="00222D8A">
        <w:rPr>
          <w:color w:val="000000"/>
          <w:szCs w:val="28"/>
        </w:rPr>
        <w:t xml:space="preserve">дальнейшем изложении будет использоваться замена </w:t>
      </w:r>
      <w:r w:rsidR="001923D0">
        <w:rPr>
          <w:color w:val="000000"/>
          <w:position w:val="-14"/>
          <w:szCs w:val="28"/>
        </w:rPr>
        <w:pict>
          <v:shape id="_x0000_i1033" type="#_x0000_t75" style="width:68.25pt;height:18pt">
            <v:imagedata r:id="rId13" o:title=""/>
          </v:shape>
        </w:pict>
      </w:r>
      <w:r w:rsidRPr="00222D8A">
        <w:rPr>
          <w:color w:val="000000"/>
          <w:szCs w:val="28"/>
        </w:rPr>
        <w:t xml:space="preserve">и </w:t>
      </w:r>
      <w:r w:rsidR="001923D0">
        <w:rPr>
          <w:color w:val="000000"/>
          <w:position w:val="-14"/>
          <w:szCs w:val="28"/>
        </w:rPr>
        <w:pict>
          <v:shape id="_x0000_i1034" type="#_x0000_t75" style="width:65.25pt;height:18pt">
            <v:imagedata r:id="rId14" o:title=""/>
          </v:shape>
        </w:pict>
      </w:r>
      <w:r w:rsidRPr="00222D8A">
        <w:rPr>
          <w:color w:val="000000"/>
          <w:szCs w:val="28"/>
        </w:rPr>
        <w:t>.</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Умножив левую и правую части уравнения на</w:t>
      </w:r>
      <w:r w:rsidR="001923D0">
        <w:rPr>
          <w:color w:val="000000"/>
          <w:position w:val="-14"/>
          <w:szCs w:val="28"/>
        </w:rPr>
        <w:pict>
          <v:shape id="_x0000_i1035" type="#_x0000_t75" style="width:20.25pt;height:20.25pt">
            <v:imagedata r:id="rId15" o:title=""/>
          </v:shape>
        </w:pict>
      </w:r>
      <w:r w:rsidRPr="00222D8A">
        <w:rPr>
          <w:color w:val="000000"/>
          <w:szCs w:val="28"/>
        </w:rPr>
        <w:t xml:space="preserve">, </w:t>
      </w:r>
      <w:r w:rsidR="001923D0">
        <w:rPr>
          <w:color w:val="000000"/>
          <w:position w:val="-10"/>
          <w:szCs w:val="28"/>
        </w:rPr>
        <w:pict>
          <v:shape id="_x0000_i1036" type="#_x0000_t75" style="width:65.25pt;height:15.75pt" fillcolor="window">
            <v:imagedata r:id="rId16" o:title=""/>
          </v:shape>
        </w:pict>
      </w:r>
      <w:r w:rsidRPr="00222D8A">
        <w:rPr>
          <w:color w:val="000000"/>
          <w:szCs w:val="28"/>
        </w:rPr>
        <w:t>и усреднив, легко получить уравнение Юла-Уокера для фильтра обратного предсказания, аналогичное (3)</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2"/>
          <w:szCs w:val="28"/>
        </w:rPr>
        <w:pict>
          <v:shape id="_x0000_i1037" type="#_x0000_t75" style="width:180pt;height:30pt">
            <v:imagedata r:id="rId17" o:title=""/>
          </v:shape>
        </w:pict>
      </w:r>
      <w:r w:rsidR="00AD429D" w:rsidRPr="00222D8A">
        <w:rPr>
          <w:color w:val="000000"/>
          <w:szCs w:val="28"/>
        </w:rPr>
        <w:t>,</w:t>
      </w:r>
      <w:r w:rsidR="00222D8A">
        <w:rPr>
          <w:color w:val="000000"/>
          <w:szCs w:val="28"/>
        </w:rPr>
        <w:t xml:space="preserve"> </w:t>
      </w:r>
      <w:r w:rsidR="00AD429D" w:rsidRPr="00222D8A">
        <w:rPr>
          <w:color w:val="000000"/>
          <w:szCs w:val="28"/>
        </w:rPr>
        <w:t>(4)</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где</w:t>
      </w:r>
      <w:r w:rsidR="001923D0">
        <w:rPr>
          <w:color w:val="000000"/>
          <w:position w:val="-16"/>
          <w:szCs w:val="28"/>
        </w:rPr>
        <w:pict>
          <v:shape id="_x0000_i1038" type="#_x0000_t75" style="width:30.75pt;height:26.25pt">
            <v:imagedata r:id="rId18"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дисперсия ошибки обратного предсказания на выходе p</w:t>
      </w:r>
      <w:r w:rsidR="00222D8A">
        <w:rPr>
          <w:color w:val="000000"/>
          <w:szCs w:val="28"/>
        </w:rPr>
        <w:t>-</w:t>
      </w:r>
      <w:r w:rsidR="00222D8A" w:rsidRPr="00222D8A">
        <w:rPr>
          <w:color w:val="000000"/>
          <w:szCs w:val="28"/>
        </w:rPr>
        <w:t>г</w:t>
      </w:r>
      <w:r w:rsidRPr="00222D8A">
        <w:rPr>
          <w:color w:val="000000"/>
          <w:szCs w:val="28"/>
        </w:rPr>
        <w:t>о звена фильтра обратного предсказания. Объединив матричные уравнения (2) и (4)</w:t>
      </w:r>
      <w:r w:rsidR="00222D8A">
        <w:rPr>
          <w:color w:val="000000"/>
          <w:szCs w:val="28"/>
        </w:rPr>
        <w:t xml:space="preserve"> </w:t>
      </w:r>
      <w:r w:rsidRPr="00222D8A">
        <w:rPr>
          <w:color w:val="000000"/>
          <w:szCs w:val="28"/>
        </w:rPr>
        <w:t>можно записать общее уравнение</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46"/>
          <w:szCs w:val="28"/>
        </w:rPr>
        <w:pict>
          <v:shape id="_x0000_i1039" type="#_x0000_t75" style="width:159.75pt;height:48pt">
            <v:imagedata r:id="rId19" o:title=""/>
          </v:shape>
        </w:pict>
      </w:r>
      <w:r w:rsidR="00AD429D" w:rsidRPr="00222D8A">
        <w:rPr>
          <w:color w:val="000000"/>
          <w:szCs w:val="28"/>
        </w:rPr>
        <w:t>.</w:t>
      </w:r>
      <w:r w:rsidR="00222D8A">
        <w:rPr>
          <w:color w:val="000000"/>
          <w:szCs w:val="28"/>
        </w:rPr>
        <w:t xml:space="preserve"> </w:t>
      </w:r>
      <w:r w:rsidR="00AD429D" w:rsidRPr="00222D8A">
        <w:rPr>
          <w:color w:val="000000"/>
          <w:szCs w:val="28"/>
        </w:rPr>
        <w:t>(5)</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Очевидно, что для (р+1)</w:t>
      </w:r>
      <w:r w:rsidR="00222D8A">
        <w:rPr>
          <w:color w:val="000000"/>
          <w:szCs w:val="28"/>
        </w:rPr>
        <w:t xml:space="preserve"> – </w:t>
      </w:r>
      <w:r w:rsidR="00222D8A" w:rsidRPr="00222D8A">
        <w:rPr>
          <w:color w:val="000000"/>
          <w:szCs w:val="28"/>
        </w:rPr>
        <w:t>з</w:t>
      </w:r>
      <w:r w:rsidRPr="00222D8A">
        <w:rPr>
          <w:color w:val="000000"/>
          <w:szCs w:val="28"/>
        </w:rPr>
        <w:t>венного фильтра должно так же выполняться соотношение типа</w:t>
      </w:r>
    </w:p>
    <w:p w:rsidR="00AD429D" w:rsidRPr="00222D8A" w:rsidRDefault="00961338" w:rsidP="00222D8A">
      <w:pPr>
        <w:pStyle w:val="a5"/>
        <w:spacing w:line="360" w:lineRule="auto"/>
        <w:ind w:firstLine="709"/>
        <w:rPr>
          <w:color w:val="000000"/>
          <w:szCs w:val="28"/>
        </w:rPr>
      </w:pPr>
      <w:r>
        <w:rPr>
          <w:color w:val="000000"/>
          <w:szCs w:val="28"/>
        </w:rPr>
        <w:br w:type="page"/>
      </w:r>
      <w:r w:rsidR="001923D0">
        <w:rPr>
          <w:color w:val="000000"/>
          <w:position w:val="-46"/>
          <w:szCs w:val="28"/>
        </w:rPr>
        <w:pict>
          <v:shape id="_x0000_i1040" type="#_x0000_t75" style="width:213.75pt;height:54.75pt">
            <v:imagedata r:id="rId20" o:title=""/>
          </v:shape>
        </w:pict>
      </w:r>
      <w:r w:rsidR="00AD429D" w:rsidRPr="00222D8A">
        <w:rPr>
          <w:color w:val="000000"/>
          <w:szCs w:val="28"/>
        </w:rPr>
        <w:t>.</w:t>
      </w:r>
      <w:r w:rsidR="00222D8A">
        <w:rPr>
          <w:color w:val="000000"/>
          <w:szCs w:val="28"/>
        </w:rPr>
        <w:t xml:space="preserve"> </w:t>
      </w:r>
      <w:r w:rsidR="00AD429D" w:rsidRPr="00222D8A">
        <w:rPr>
          <w:color w:val="000000"/>
          <w:szCs w:val="28"/>
        </w:rPr>
        <w:t>(6)</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От матричного уравнения (5) можно перейти к матричному уравнению (6) лишь в том случае, если коэффициенты фильтров прямого и обратного предсказания p</w:t>
      </w:r>
      <w:r w:rsidR="00222D8A">
        <w:rPr>
          <w:color w:val="000000"/>
          <w:szCs w:val="28"/>
        </w:rPr>
        <w:t>-</w:t>
      </w:r>
      <w:r w:rsidR="00222D8A" w:rsidRPr="00222D8A">
        <w:rPr>
          <w:color w:val="000000"/>
          <w:szCs w:val="28"/>
        </w:rPr>
        <w:t>г</w:t>
      </w:r>
      <w:r w:rsidRPr="00222D8A">
        <w:rPr>
          <w:color w:val="000000"/>
          <w:szCs w:val="28"/>
        </w:rPr>
        <w:t>о порядка связаны с коэффициентами фильтра (p+1)</w:t>
      </w:r>
      <w:r w:rsidR="00222D8A">
        <w:rPr>
          <w:color w:val="000000"/>
          <w:szCs w:val="28"/>
        </w:rPr>
        <w:t xml:space="preserve"> – </w:t>
      </w:r>
      <w:r w:rsidR="00222D8A" w:rsidRPr="00222D8A">
        <w:rPr>
          <w:color w:val="000000"/>
          <w:szCs w:val="28"/>
        </w:rPr>
        <w:t>г</w:t>
      </w:r>
      <w:r w:rsidRPr="00222D8A">
        <w:rPr>
          <w:color w:val="000000"/>
          <w:szCs w:val="28"/>
        </w:rPr>
        <w:t>о порядка следующим образом</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32"/>
          <w:szCs w:val="28"/>
        </w:rPr>
        <w:pict>
          <v:shape id="_x0000_i1041" type="#_x0000_t75" style="width:291.75pt;height:39.75pt">
            <v:imagedata r:id="rId21" o:title=""/>
          </v:shape>
        </w:pict>
      </w:r>
      <w:r w:rsidR="00222D8A">
        <w:rPr>
          <w:color w:val="000000"/>
          <w:szCs w:val="28"/>
        </w:rPr>
        <w:t xml:space="preserve">, </w:t>
      </w:r>
      <w:r w:rsidR="00AD429D" w:rsidRPr="00222D8A">
        <w:rPr>
          <w:color w:val="000000"/>
          <w:szCs w:val="28"/>
        </w:rPr>
        <w:t>(7)</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где</w:t>
      </w:r>
      <w:r w:rsidR="001923D0">
        <w:rPr>
          <w:color w:val="000000"/>
          <w:position w:val="-14"/>
          <w:szCs w:val="28"/>
        </w:rPr>
        <w:pict>
          <v:shape id="_x0000_i1042" type="#_x0000_t75" style="width:51pt;height:20.25pt">
            <v:imagedata r:id="rId22" o:title=""/>
          </v:shape>
        </w:pict>
      </w:r>
      <w:r w:rsidRPr="00222D8A">
        <w:rPr>
          <w:color w:val="000000"/>
          <w:szCs w:val="28"/>
        </w:rPr>
        <w:t>- некоторые, так называемые,</w:t>
      </w:r>
      <w:r w:rsidR="00222D8A">
        <w:rPr>
          <w:color w:val="000000"/>
          <w:szCs w:val="28"/>
        </w:rPr>
        <w:t xml:space="preserve"> </w:t>
      </w:r>
      <w:r w:rsidRPr="00222D8A">
        <w:rPr>
          <w:color w:val="000000"/>
          <w:szCs w:val="28"/>
        </w:rPr>
        <w:t>коэффициенты</w:t>
      </w:r>
      <w:r w:rsidR="00222D8A">
        <w:rPr>
          <w:color w:val="000000"/>
          <w:szCs w:val="28"/>
        </w:rPr>
        <w:t xml:space="preserve"> </w:t>
      </w:r>
      <w:r w:rsidRPr="00222D8A">
        <w:rPr>
          <w:color w:val="000000"/>
          <w:szCs w:val="28"/>
        </w:rPr>
        <w:t xml:space="preserve">отражения. Умножив справа левую и правую части матричного уравнения (7), на корреляционную матрицу </w:t>
      </w:r>
      <w:r w:rsidR="001923D0">
        <w:rPr>
          <w:color w:val="000000"/>
          <w:position w:val="-14"/>
          <w:szCs w:val="28"/>
        </w:rPr>
        <w:pict>
          <v:shape id="_x0000_i1043" type="#_x0000_t75" style="width:24.75pt;height:18.75pt" fillcolor="window">
            <v:imagedata r:id="rId23" o:title=""/>
          </v:shape>
        </w:pict>
      </w:r>
      <w:r w:rsidRPr="00222D8A">
        <w:rPr>
          <w:color w:val="000000"/>
          <w:szCs w:val="28"/>
        </w:rPr>
        <w:t xml:space="preserve"> можно показать, что коэффициенты отражения удовлетворяют соотношениям</w:t>
      </w:r>
    </w:p>
    <w:p w:rsidR="00961338" w:rsidRDefault="00961338" w:rsidP="00222D8A">
      <w:pPr>
        <w:spacing w:line="360" w:lineRule="auto"/>
        <w:ind w:firstLine="709"/>
        <w:jc w:val="both"/>
        <w:rPr>
          <w:color w:val="000000"/>
          <w:szCs w:val="28"/>
        </w:rPr>
      </w:pPr>
    </w:p>
    <w:p w:rsidR="00AD429D" w:rsidRPr="00222D8A" w:rsidRDefault="001923D0" w:rsidP="00222D8A">
      <w:pPr>
        <w:spacing w:line="360" w:lineRule="auto"/>
        <w:ind w:firstLine="709"/>
        <w:jc w:val="both"/>
        <w:rPr>
          <w:color w:val="000000"/>
          <w:szCs w:val="28"/>
        </w:rPr>
      </w:pPr>
      <w:r>
        <w:rPr>
          <w:color w:val="000000"/>
          <w:position w:val="-42"/>
          <w:szCs w:val="28"/>
        </w:rPr>
        <w:pict>
          <v:shape id="_x0000_i1044" type="#_x0000_t75" style="width:135.75pt;height:59.25pt">
            <v:imagedata r:id="rId24" o:title=""/>
          </v:shape>
        </w:pict>
      </w:r>
      <w:r w:rsidR="00AD429D" w:rsidRPr="00222D8A">
        <w:rPr>
          <w:color w:val="000000"/>
          <w:szCs w:val="28"/>
        </w:rPr>
        <w:t>,</w:t>
      </w:r>
      <w:r w:rsidR="00222D8A">
        <w:rPr>
          <w:color w:val="000000"/>
          <w:szCs w:val="28"/>
        </w:rPr>
        <w:t xml:space="preserve"> </w:t>
      </w:r>
      <w:r w:rsidR="00AD429D" w:rsidRPr="00222D8A">
        <w:rPr>
          <w:color w:val="000000"/>
          <w:szCs w:val="28"/>
        </w:rPr>
        <w:t>(8а)</w:t>
      </w:r>
    </w:p>
    <w:p w:rsidR="00222D8A" w:rsidRDefault="001923D0" w:rsidP="00222D8A">
      <w:pPr>
        <w:spacing w:line="360" w:lineRule="auto"/>
        <w:ind w:firstLine="709"/>
        <w:jc w:val="both"/>
        <w:rPr>
          <w:color w:val="000000"/>
          <w:szCs w:val="28"/>
        </w:rPr>
      </w:pPr>
      <w:r>
        <w:rPr>
          <w:color w:val="000000"/>
          <w:position w:val="-38"/>
          <w:szCs w:val="28"/>
          <w:lang w:val="en-US"/>
        </w:rPr>
        <w:pict>
          <v:shape id="_x0000_i1045" type="#_x0000_t75" style="width:141.75pt;height:56.25pt" fillcolor="window">
            <v:imagedata r:id="rId25" o:title=""/>
          </v:shape>
        </w:pict>
      </w:r>
      <w:r w:rsidR="00AD429D" w:rsidRPr="00222D8A">
        <w:rPr>
          <w:color w:val="000000"/>
          <w:szCs w:val="28"/>
        </w:rPr>
        <w:t>.</w:t>
      </w:r>
      <w:r w:rsidR="00222D8A">
        <w:rPr>
          <w:color w:val="000000"/>
          <w:szCs w:val="28"/>
        </w:rPr>
        <w:t xml:space="preserve"> </w:t>
      </w:r>
      <w:r w:rsidR="00AD429D" w:rsidRPr="00222D8A">
        <w:rPr>
          <w:color w:val="000000"/>
          <w:szCs w:val="28"/>
        </w:rPr>
        <w:t>(8б)</w:t>
      </w:r>
    </w:p>
    <w:p w:rsidR="00961338" w:rsidRDefault="00961338" w:rsidP="00222D8A">
      <w:pPr>
        <w:pStyle w:val="a3"/>
        <w:spacing w:after="0" w:line="360" w:lineRule="auto"/>
        <w:ind w:firstLine="709"/>
        <w:jc w:val="both"/>
        <w:rPr>
          <w:color w:val="000000"/>
          <w:szCs w:val="28"/>
        </w:rPr>
      </w:pPr>
    </w:p>
    <w:p w:rsidR="00222D8A" w:rsidRDefault="00AD429D" w:rsidP="00222D8A">
      <w:pPr>
        <w:pStyle w:val="a3"/>
        <w:spacing w:after="0" w:line="360" w:lineRule="auto"/>
        <w:ind w:firstLine="709"/>
        <w:jc w:val="both"/>
        <w:rPr>
          <w:color w:val="000000"/>
          <w:szCs w:val="28"/>
        </w:rPr>
      </w:pPr>
      <w:r w:rsidRPr="00222D8A">
        <w:rPr>
          <w:color w:val="000000"/>
          <w:szCs w:val="28"/>
        </w:rPr>
        <w:t>Величины, входящие в соотношения (8а) и (8б), описываемые выражениями</w:t>
      </w:r>
    </w:p>
    <w:p w:rsidR="00961338" w:rsidRDefault="00961338" w:rsidP="00222D8A">
      <w:pPr>
        <w:spacing w:line="360" w:lineRule="auto"/>
        <w:ind w:firstLine="709"/>
        <w:jc w:val="both"/>
        <w:rPr>
          <w:color w:val="000000"/>
          <w:szCs w:val="28"/>
        </w:rPr>
      </w:pPr>
    </w:p>
    <w:p w:rsidR="00222D8A" w:rsidRDefault="001923D0" w:rsidP="00222D8A">
      <w:pPr>
        <w:spacing w:line="360" w:lineRule="auto"/>
        <w:ind w:firstLine="709"/>
        <w:jc w:val="both"/>
        <w:rPr>
          <w:color w:val="000000"/>
          <w:szCs w:val="28"/>
        </w:rPr>
      </w:pPr>
      <w:r>
        <w:rPr>
          <w:color w:val="000000"/>
          <w:position w:val="-26"/>
          <w:szCs w:val="28"/>
          <w:lang w:val="en-US"/>
        </w:rPr>
        <w:pict>
          <v:shape id="_x0000_i1046" type="#_x0000_t75" style="width:132.75pt;height:35.25pt">
            <v:imagedata r:id="rId26" o:title=""/>
          </v:shape>
        </w:pict>
      </w:r>
      <w:r w:rsidR="00AD429D" w:rsidRPr="00222D8A">
        <w:rPr>
          <w:color w:val="000000"/>
          <w:szCs w:val="28"/>
        </w:rPr>
        <w:t>,</w:t>
      </w:r>
      <w:r w:rsidR="00222D8A">
        <w:rPr>
          <w:color w:val="000000"/>
          <w:szCs w:val="28"/>
        </w:rPr>
        <w:t xml:space="preserve"> </w:t>
      </w:r>
      <w:r w:rsidR="00AD429D" w:rsidRPr="00222D8A">
        <w:rPr>
          <w:color w:val="000000"/>
          <w:szCs w:val="28"/>
        </w:rPr>
        <w:t>(9а)</w:t>
      </w:r>
    </w:p>
    <w:p w:rsidR="00961338" w:rsidRDefault="001923D0" w:rsidP="00222D8A">
      <w:pPr>
        <w:spacing w:line="360" w:lineRule="auto"/>
        <w:ind w:firstLine="709"/>
        <w:jc w:val="both"/>
        <w:rPr>
          <w:color w:val="000000"/>
          <w:szCs w:val="28"/>
        </w:rPr>
      </w:pPr>
      <w:r>
        <w:rPr>
          <w:color w:val="000000"/>
          <w:position w:val="-26"/>
          <w:szCs w:val="28"/>
          <w:lang w:val="en-US"/>
        </w:rPr>
        <w:pict>
          <v:shape id="_x0000_i1047" type="#_x0000_t75" style="width:141.75pt;height:35.25pt">
            <v:imagedata r:id="rId27" o:title=""/>
          </v:shape>
        </w:pict>
      </w:r>
      <w:r w:rsidR="00AD429D" w:rsidRPr="00222D8A">
        <w:rPr>
          <w:color w:val="000000"/>
          <w:szCs w:val="28"/>
        </w:rPr>
        <w:t>,</w:t>
      </w:r>
      <w:r w:rsidR="00222D8A">
        <w:rPr>
          <w:color w:val="000000"/>
          <w:szCs w:val="28"/>
        </w:rPr>
        <w:t xml:space="preserve"> </w:t>
      </w:r>
      <w:r w:rsidR="00AD429D" w:rsidRPr="00222D8A">
        <w:rPr>
          <w:color w:val="000000"/>
          <w:szCs w:val="28"/>
        </w:rPr>
        <w:t>(9б)</w:t>
      </w:r>
    </w:p>
    <w:p w:rsidR="00AD429D" w:rsidRPr="00222D8A" w:rsidRDefault="00961338" w:rsidP="00961338">
      <w:pPr>
        <w:spacing w:line="360" w:lineRule="auto"/>
        <w:ind w:firstLine="709"/>
        <w:jc w:val="both"/>
      </w:pPr>
      <w:r>
        <w:br w:type="page"/>
      </w:r>
      <w:r w:rsidR="00AD429D" w:rsidRPr="00222D8A">
        <w:t>как будет показано ниже, интерпретируются как взаимная корреляция ошибок прямого и обратного предсказания при единичной задержке. Для скалярного случая справедливы равенства</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14"/>
          <w:szCs w:val="28"/>
        </w:rPr>
        <w:pict>
          <v:shape id="_x0000_i1048" type="#_x0000_t75" style="width:252pt;height:23.25pt" fillcolor="window">
            <v:imagedata r:id="rId28" o:title=""/>
          </v:shape>
        </w:pict>
      </w:r>
      <w:r w:rsidR="00AD429D" w:rsidRPr="00222D8A">
        <w:rPr>
          <w:color w:val="000000"/>
          <w:szCs w:val="28"/>
        </w:rPr>
        <w:t>.</w:t>
      </w:r>
      <w:r w:rsidR="00222D8A">
        <w:rPr>
          <w:color w:val="000000"/>
          <w:szCs w:val="28"/>
        </w:rPr>
        <w:t xml:space="preserve"> </w:t>
      </w:r>
      <w:r w:rsidR="00AD429D" w:rsidRPr="00222D8A">
        <w:rPr>
          <w:color w:val="000000"/>
          <w:szCs w:val="28"/>
        </w:rPr>
        <w:t>(10)</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Используя соотношения (8а), (8б) и</w:t>
      </w:r>
      <w:r w:rsidR="00222D8A">
        <w:rPr>
          <w:color w:val="000000"/>
          <w:szCs w:val="28"/>
        </w:rPr>
        <w:t xml:space="preserve"> </w:t>
      </w:r>
      <w:r w:rsidRPr="00222D8A">
        <w:rPr>
          <w:color w:val="000000"/>
          <w:szCs w:val="28"/>
        </w:rPr>
        <w:t>учитывая</w:t>
      </w:r>
      <w:r w:rsidR="00222D8A">
        <w:rPr>
          <w:color w:val="000000"/>
          <w:szCs w:val="28"/>
        </w:rPr>
        <w:t xml:space="preserve"> </w:t>
      </w:r>
      <w:r w:rsidRPr="00222D8A">
        <w:rPr>
          <w:color w:val="000000"/>
          <w:szCs w:val="28"/>
        </w:rPr>
        <w:t>(7), алгоритм Левинсона-Дарбина, позволяющий вычислять коэффициенты АР по коэффициентам отражения, можно представить в виде</w:t>
      </w:r>
    </w:p>
    <w:p w:rsidR="00961338" w:rsidRDefault="00961338" w:rsidP="00222D8A">
      <w:pPr>
        <w:spacing w:line="360" w:lineRule="auto"/>
        <w:ind w:firstLine="709"/>
        <w:jc w:val="both"/>
        <w:rPr>
          <w:color w:val="000000"/>
          <w:szCs w:val="28"/>
        </w:rPr>
      </w:pPr>
    </w:p>
    <w:p w:rsidR="00AD429D" w:rsidRPr="00222D8A" w:rsidRDefault="001923D0" w:rsidP="00222D8A">
      <w:pPr>
        <w:spacing w:line="360" w:lineRule="auto"/>
        <w:ind w:firstLine="709"/>
        <w:jc w:val="both"/>
        <w:rPr>
          <w:color w:val="000000"/>
          <w:szCs w:val="28"/>
        </w:rPr>
      </w:pPr>
      <w:r>
        <w:rPr>
          <w:color w:val="000000"/>
          <w:position w:val="-34"/>
          <w:szCs w:val="28"/>
        </w:rPr>
        <w:pict>
          <v:shape id="_x0000_i1049" type="#_x0000_t75" style="width:251.25pt;height:53.25pt" fillcolor="window">
            <v:imagedata r:id="rId29" o:title=""/>
          </v:shape>
        </w:pict>
      </w:r>
      <w:r w:rsidR="00222D8A">
        <w:rPr>
          <w:color w:val="000000"/>
          <w:szCs w:val="28"/>
        </w:rPr>
        <w:t xml:space="preserve"> </w:t>
      </w:r>
      <w:r w:rsidR="00AD429D" w:rsidRPr="00222D8A">
        <w:rPr>
          <w:color w:val="000000"/>
          <w:szCs w:val="28"/>
        </w:rPr>
        <w:tab/>
      </w:r>
      <w:r w:rsidR="00222D8A">
        <w:rPr>
          <w:color w:val="000000"/>
          <w:szCs w:val="28"/>
        </w:rPr>
        <w:t xml:space="preserve"> </w:t>
      </w:r>
      <w:r w:rsidR="00AD429D" w:rsidRPr="00222D8A">
        <w:rPr>
          <w:color w:val="000000"/>
          <w:szCs w:val="28"/>
        </w:rPr>
        <w:t>(11)</w:t>
      </w:r>
    </w:p>
    <w:p w:rsidR="00AD429D" w:rsidRPr="00222D8A" w:rsidRDefault="001923D0" w:rsidP="00222D8A">
      <w:pPr>
        <w:spacing w:line="360" w:lineRule="auto"/>
        <w:ind w:firstLine="709"/>
        <w:jc w:val="both"/>
        <w:rPr>
          <w:color w:val="000000"/>
          <w:szCs w:val="28"/>
        </w:rPr>
      </w:pPr>
      <w:r>
        <w:rPr>
          <w:color w:val="000000"/>
          <w:position w:val="-14"/>
          <w:szCs w:val="28"/>
          <w:lang w:val="en-US"/>
        </w:rPr>
        <w:pict>
          <v:shape id="_x0000_i1050" type="#_x0000_t75" style="width:239.25pt;height:18pt">
            <v:imagedata r:id="rId30" o:title=""/>
          </v:shape>
        </w:pict>
      </w:r>
      <w:r w:rsidR="00222D8A">
        <w:rPr>
          <w:color w:val="000000"/>
          <w:szCs w:val="28"/>
        </w:rPr>
        <w:t xml:space="preserve">, </w:t>
      </w:r>
      <w:r w:rsidR="00AD429D" w:rsidRPr="00222D8A">
        <w:rPr>
          <w:color w:val="000000"/>
          <w:szCs w:val="28"/>
        </w:rPr>
        <w:t>(12)</w:t>
      </w:r>
    </w:p>
    <w:p w:rsidR="00AD429D" w:rsidRPr="00222D8A" w:rsidRDefault="001923D0" w:rsidP="00222D8A">
      <w:pPr>
        <w:spacing w:line="360" w:lineRule="auto"/>
        <w:ind w:firstLine="709"/>
        <w:jc w:val="both"/>
        <w:rPr>
          <w:color w:val="000000"/>
          <w:szCs w:val="28"/>
        </w:rPr>
      </w:pPr>
      <w:r>
        <w:rPr>
          <w:color w:val="000000"/>
          <w:position w:val="-16"/>
          <w:szCs w:val="28"/>
          <w:lang w:val="en-US"/>
        </w:rPr>
        <w:pict>
          <v:shape id="_x0000_i1051" type="#_x0000_t75" style="width:129pt;height:24.75pt">
            <v:imagedata r:id="rId31" o:title=""/>
          </v:shape>
        </w:pict>
      </w:r>
      <w:r w:rsidR="00AD429D" w:rsidRPr="00222D8A">
        <w:rPr>
          <w:color w:val="000000"/>
          <w:szCs w:val="28"/>
        </w:rPr>
        <w:t>,</w:t>
      </w:r>
      <w:r w:rsidR="00222D8A">
        <w:rPr>
          <w:color w:val="000000"/>
          <w:szCs w:val="28"/>
        </w:rPr>
        <w:t xml:space="preserve"> </w:t>
      </w:r>
      <w:r w:rsidR="00AD429D" w:rsidRPr="00222D8A">
        <w:rPr>
          <w:color w:val="000000"/>
          <w:szCs w:val="28"/>
        </w:rPr>
        <w:tab/>
      </w:r>
      <w:r w:rsidR="00222D8A">
        <w:rPr>
          <w:color w:val="000000"/>
          <w:szCs w:val="28"/>
        </w:rPr>
        <w:t xml:space="preserve"> </w:t>
      </w:r>
      <w:r w:rsidR="00AD429D" w:rsidRPr="00222D8A">
        <w:rPr>
          <w:color w:val="000000"/>
          <w:szCs w:val="28"/>
        </w:rPr>
        <w:t>(13)</w:t>
      </w:r>
    </w:p>
    <w:p w:rsidR="00961338" w:rsidRDefault="00961338" w:rsidP="00222D8A">
      <w:pPr>
        <w:pStyle w:val="a5"/>
        <w:spacing w:line="360" w:lineRule="auto"/>
        <w:ind w:firstLine="709"/>
        <w:rPr>
          <w:color w:val="000000"/>
          <w:szCs w:val="28"/>
        </w:rPr>
      </w:pPr>
    </w:p>
    <w:p w:rsidR="00AD429D" w:rsidRPr="00222D8A" w:rsidRDefault="00AD429D" w:rsidP="00222D8A">
      <w:pPr>
        <w:pStyle w:val="a5"/>
        <w:spacing w:line="360" w:lineRule="auto"/>
        <w:ind w:firstLine="709"/>
        <w:rPr>
          <w:color w:val="000000"/>
          <w:szCs w:val="28"/>
        </w:rPr>
      </w:pPr>
      <w:r w:rsidRPr="00222D8A">
        <w:rPr>
          <w:color w:val="000000"/>
          <w:szCs w:val="28"/>
        </w:rPr>
        <w:t>с инициацией</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34"/>
          <w:szCs w:val="28"/>
        </w:rPr>
        <w:pict>
          <v:shape id="_x0000_i1052" type="#_x0000_t75" style="width:63pt;height:36pt" fillcolor="window">
            <v:imagedata r:id="rId32" o:title=""/>
          </v:shape>
        </w:pict>
      </w:r>
      <w:r w:rsidR="00AD429D" w:rsidRPr="00222D8A">
        <w:rPr>
          <w:color w:val="000000"/>
          <w:szCs w:val="28"/>
        </w:rPr>
        <w:t>,</w:t>
      </w:r>
      <w:r w:rsidR="00222D8A">
        <w:rPr>
          <w:color w:val="000000"/>
          <w:szCs w:val="28"/>
        </w:rPr>
        <w:t xml:space="preserve"> </w:t>
      </w:r>
      <w:r>
        <w:rPr>
          <w:color w:val="000000"/>
          <w:position w:val="-16"/>
          <w:szCs w:val="28"/>
        </w:rPr>
        <w:pict>
          <v:shape id="_x0000_i1053" type="#_x0000_t75" style="width:119.25pt;height:24pt" fillcolor="window">
            <v:imagedata r:id="rId33" o:title=""/>
          </v:shape>
        </w:pict>
      </w:r>
      <w:r w:rsidR="00AD429D" w:rsidRPr="00222D8A">
        <w:rPr>
          <w:color w:val="000000"/>
          <w:szCs w:val="28"/>
        </w:rPr>
        <w:t>.</w:t>
      </w:r>
      <w:r w:rsidR="00222D8A">
        <w:rPr>
          <w:color w:val="000000"/>
          <w:szCs w:val="28"/>
        </w:rPr>
        <w:t xml:space="preserve"> </w:t>
      </w:r>
      <w:r w:rsidR="00AD429D" w:rsidRPr="00222D8A">
        <w:rPr>
          <w:color w:val="000000"/>
          <w:szCs w:val="28"/>
        </w:rPr>
        <w:t>(14)</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Найденный алгоритм Левинсона-Дарбина позволяет получить структуру РФ. Формулы</w:t>
      </w:r>
      <w:r w:rsidR="00222D8A">
        <w:rPr>
          <w:color w:val="000000"/>
          <w:szCs w:val="28"/>
        </w:rPr>
        <w:t xml:space="preserve"> </w:t>
      </w:r>
      <w:r w:rsidRPr="00222D8A">
        <w:rPr>
          <w:color w:val="000000"/>
          <w:szCs w:val="28"/>
        </w:rPr>
        <w:t>дают выражение</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6"/>
          <w:szCs w:val="28"/>
        </w:rPr>
        <w:pict>
          <v:shape id="_x0000_i1054" type="#_x0000_t75" style="width:336pt;height:35.25pt">
            <v:imagedata r:id="rId34" o:title=""/>
          </v:shape>
        </w:pict>
      </w:r>
      <w:r w:rsidR="00AD429D" w:rsidRPr="00222D8A">
        <w:rPr>
          <w:color w:val="000000"/>
          <w:szCs w:val="28"/>
        </w:rPr>
        <w:t>,</w:t>
      </w:r>
      <w:r w:rsidR="00222D8A">
        <w:rPr>
          <w:color w:val="000000"/>
          <w:szCs w:val="28"/>
        </w:rPr>
        <w:t xml:space="preserve"> </w:t>
      </w:r>
      <w:r w:rsidR="00AD429D" w:rsidRPr="00222D8A">
        <w:rPr>
          <w:color w:val="000000"/>
          <w:szCs w:val="28"/>
        </w:rPr>
        <w:t>(15)</w:t>
      </w:r>
    </w:p>
    <w:p w:rsidR="00961338" w:rsidRDefault="00961338" w:rsidP="00222D8A">
      <w:pPr>
        <w:pStyle w:val="a5"/>
        <w:spacing w:line="360" w:lineRule="auto"/>
        <w:ind w:firstLine="709"/>
        <w:rPr>
          <w:color w:val="000000"/>
          <w:szCs w:val="28"/>
        </w:rPr>
      </w:pPr>
    </w:p>
    <w:p w:rsidR="00AD429D" w:rsidRPr="00222D8A" w:rsidRDefault="00AD429D" w:rsidP="00222D8A">
      <w:pPr>
        <w:pStyle w:val="a5"/>
        <w:spacing w:line="360" w:lineRule="auto"/>
        <w:ind w:firstLine="709"/>
        <w:rPr>
          <w:color w:val="000000"/>
          <w:szCs w:val="28"/>
        </w:rPr>
      </w:pPr>
      <w:r w:rsidRPr="00222D8A">
        <w:rPr>
          <w:color w:val="000000"/>
          <w:szCs w:val="28"/>
        </w:rPr>
        <w:t xml:space="preserve">которое с помощью (4) и учетом (15) для </w:t>
      </w:r>
      <w:r w:rsidRPr="00222D8A">
        <w:rPr>
          <w:i/>
          <w:color w:val="000000"/>
          <w:szCs w:val="28"/>
        </w:rPr>
        <w:t>р</w:t>
      </w:r>
      <w:r w:rsidRPr="00222D8A">
        <w:rPr>
          <w:color w:val="000000"/>
          <w:szCs w:val="28"/>
        </w:rPr>
        <w:t>-го звена приводится к виду</w:t>
      </w:r>
    </w:p>
    <w:p w:rsidR="00AD429D" w:rsidRPr="00222D8A" w:rsidRDefault="00961338" w:rsidP="00222D8A">
      <w:pPr>
        <w:pStyle w:val="a5"/>
        <w:spacing w:line="360" w:lineRule="auto"/>
        <w:ind w:firstLine="709"/>
        <w:rPr>
          <w:color w:val="000000"/>
          <w:szCs w:val="28"/>
        </w:rPr>
      </w:pPr>
      <w:r>
        <w:rPr>
          <w:color w:val="000000"/>
          <w:szCs w:val="28"/>
        </w:rPr>
        <w:br w:type="page"/>
      </w:r>
      <w:r w:rsidR="001923D0">
        <w:rPr>
          <w:color w:val="000000"/>
          <w:position w:val="-14"/>
          <w:szCs w:val="28"/>
        </w:rPr>
        <w:pict>
          <v:shape id="_x0000_i1055" type="#_x0000_t75" style="width:119.25pt;height:18pt">
            <v:imagedata r:id="rId35" o:title=""/>
          </v:shape>
        </w:pict>
      </w:r>
      <w:r w:rsidR="00222D8A">
        <w:rPr>
          <w:color w:val="000000"/>
          <w:szCs w:val="28"/>
        </w:rPr>
        <w:t xml:space="preserve">. </w:t>
      </w:r>
      <w:r w:rsidR="00AD429D" w:rsidRPr="00222D8A">
        <w:rPr>
          <w:color w:val="000000"/>
          <w:szCs w:val="28"/>
        </w:rPr>
        <w:tab/>
      </w:r>
      <w:r w:rsidR="00AD429D" w:rsidRPr="00222D8A">
        <w:rPr>
          <w:color w:val="000000"/>
          <w:szCs w:val="28"/>
        </w:rPr>
        <w:tab/>
      </w:r>
      <w:r w:rsidR="00AD429D" w:rsidRPr="00222D8A">
        <w:rPr>
          <w:color w:val="000000"/>
          <w:szCs w:val="28"/>
        </w:rPr>
        <w:tab/>
      </w:r>
      <w:r w:rsidR="00222D8A">
        <w:rPr>
          <w:color w:val="000000"/>
          <w:szCs w:val="28"/>
        </w:rPr>
        <w:t xml:space="preserve"> </w:t>
      </w:r>
      <w:r w:rsidR="00AD429D" w:rsidRPr="00222D8A">
        <w:rPr>
          <w:color w:val="000000"/>
          <w:szCs w:val="28"/>
        </w:rPr>
        <w:t>(16)</w:t>
      </w:r>
    </w:p>
    <w:p w:rsidR="00961338" w:rsidRDefault="00961338" w:rsidP="00222D8A">
      <w:pPr>
        <w:pStyle w:val="a7"/>
        <w:spacing w:line="360" w:lineRule="auto"/>
        <w:ind w:firstLine="709"/>
        <w:rPr>
          <w:color w:val="000000"/>
          <w:szCs w:val="28"/>
        </w:rPr>
      </w:pPr>
    </w:p>
    <w:p w:rsidR="00AD429D" w:rsidRPr="00222D8A" w:rsidRDefault="00AD429D" w:rsidP="00222D8A">
      <w:pPr>
        <w:pStyle w:val="a7"/>
        <w:spacing w:line="360" w:lineRule="auto"/>
        <w:ind w:firstLine="709"/>
        <w:rPr>
          <w:color w:val="000000"/>
          <w:szCs w:val="28"/>
        </w:rPr>
      </w:pPr>
      <w:r w:rsidRPr="00222D8A">
        <w:rPr>
          <w:color w:val="000000"/>
          <w:szCs w:val="28"/>
        </w:rPr>
        <w:t>Аналогично можно найти выражение для ошибки обратного предсказания</w:t>
      </w:r>
      <w:r w:rsidR="00222D8A">
        <w:rPr>
          <w:color w:val="000000"/>
          <w:szCs w:val="28"/>
        </w:rPr>
        <w:t xml:space="preserve"> </w:t>
      </w:r>
      <w:r w:rsidRPr="00222D8A">
        <w:rPr>
          <w:color w:val="000000"/>
          <w:szCs w:val="28"/>
        </w:rPr>
        <w:t xml:space="preserve">в </w:t>
      </w:r>
      <w:r w:rsidRPr="00222D8A">
        <w:rPr>
          <w:i/>
          <w:color w:val="000000"/>
          <w:szCs w:val="28"/>
        </w:rPr>
        <w:t>р</w:t>
      </w:r>
      <w:r w:rsidRPr="00222D8A">
        <w:rPr>
          <w:color w:val="000000"/>
          <w:szCs w:val="28"/>
        </w:rPr>
        <w:t xml:space="preserve"> звене</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14"/>
          <w:szCs w:val="28"/>
        </w:rPr>
        <w:pict>
          <v:shape id="_x0000_i1056" type="#_x0000_t75" style="width:120pt;height:18pt">
            <v:imagedata r:id="rId36" o:title=""/>
          </v:shape>
        </w:pict>
      </w:r>
      <w:r w:rsidR="00AD429D" w:rsidRPr="00222D8A">
        <w:rPr>
          <w:color w:val="000000"/>
          <w:szCs w:val="28"/>
        </w:rPr>
        <w:t>.</w:t>
      </w:r>
      <w:r w:rsidR="00222D8A">
        <w:rPr>
          <w:color w:val="000000"/>
          <w:szCs w:val="28"/>
        </w:rPr>
        <w:t xml:space="preserve"> </w:t>
      </w:r>
      <w:r w:rsidR="00AD429D" w:rsidRPr="00222D8A">
        <w:rPr>
          <w:color w:val="000000"/>
          <w:szCs w:val="28"/>
        </w:rPr>
        <w:tab/>
      </w:r>
      <w:r w:rsidR="00AD429D" w:rsidRPr="00222D8A">
        <w:rPr>
          <w:color w:val="000000"/>
          <w:szCs w:val="28"/>
        </w:rPr>
        <w:tab/>
      </w:r>
      <w:r w:rsidR="00222D8A">
        <w:rPr>
          <w:color w:val="000000"/>
          <w:szCs w:val="28"/>
        </w:rPr>
        <w:t xml:space="preserve"> </w:t>
      </w:r>
      <w:r w:rsidR="00AD429D" w:rsidRPr="00222D8A">
        <w:rPr>
          <w:color w:val="000000"/>
          <w:szCs w:val="28"/>
        </w:rPr>
        <w:t>(17)</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Полученные выражения (16) и (17) дают возможность представить структуру РФ в виде, изображенном на рисунке 1.</w:t>
      </w:r>
    </w:p>
    <w:p w:rsidR="00AD429D" w:rsidRPr="00222D8A" w:rsidRDefault="00AD429D" w:rsidP="00222D8A">
      <w:pPr>
        <w:pStyle w:val="3"/>
        <w:ind w:firstLine="709"/>
        <w:jc w:val="both"/>
        <w:rPr>
          <w:color w:val="000000"/>
          <w:szCs w:val="28"/>
        </w:rPr>
      </w:pPr>
    </w:p>
    <w:p w:rsidR="00AD429D" w:rsidRPr="00222D8A" w:rsidRDefault="001923D0" w:rsidP="00222D8A">
      <w:pPr>
        <w:pStyle w:val="3"/>
        <w:ind w:firstLine="709"/>
        <w:jc w:val="both"/>
        <w:rPr>
          <w:color w:val="000000"/>
          <w:szCs w:val="28"/>
        </w:rPr>
      </w:pPr>
      <w:r>
        <w:rPr>
          <w:color w:val="000000"/>
          <w:szCs w:val="28"/>
        </w:rPr>
        <w:pict>
          <v:shape id="_x0000_i1057" type="#_x0000_t75" style="width:331.5pt;height:166.5pt">
            <v:imagedata r:id="rId37" o:title=""/>
          </v:shape>
        </w:pict>
      </w:r>
    </w:p>
    <w:p w:rsidR="00AD429D" w:rsidRPr="00222D8A" w:rsidRDefault="00AD429D" w:rsidP="00222D8A">
      <w:pPr>
        <w:pStyle w:val="3"/>
        <w:ind w:firstLine="709"/>
        <w:jc w:val="both"/>
        <w:rPr>
          <w:color w:val="000000"/>
          <w:szCs w:val="28"/>
        </w:rPr>
      </w:pPr>
      <w:r w:rsidRPr="00222D8A">
        <w:rPr>
          <w:color w:val="000000"/>
          <w:szCs w:val="28"/>
        </w:rPr>
        <w:t>Рисунок 1</w:t>
      </w:r>
      <w:r w:rsidR="00961338">
        <w:rPr>
          <w:color w:val="000000"/>
          <w:szCs w:val="28"/>
        </w:rPr>
        <w:t>. Обеляющий РФ</w:t>
      </w:r>
    </w:p>
    <w:p w:rsidR="00222D8A" w:rsidRDefault="00222D8A" w:rsidP="00222D8A">
      <w:pPr>
        <w:pStyle w:val="3"/>
        <w:ind w:firstLine="709"/>
        <w:jc w:val="both"/>
        <w:rPr>
          <w:color w:val="000000"/>
          <w:szCs w:val="28"/>
        </w:rPr>
      </w:pPr>
    </w:p>
    <w:p w:rsidR="00222D8A" w:rsidRDefault="00AD429D" w:rsidP="00222D8A">
      <w:pPr>
        <w:pStyle w:val="a3"/>
        <w:spacing w:after="0" w:line="360" w:lineRule="auto"/>
        <w:ind w:firstLine="709"/>
        <w:jc w:val="both"/>
        <w:rPr>
          <w:color w:val="000000"/>
          <w:szCs w:val="28"/>
        </w:rPr>
      </w:pPr>
      <w:r w:rsidRPr="00222D8A">
        <w:rPr>
          <w:color w:val="000000"/>
          <w:szCs w:val="28"/>
        </w:rPr>
        <w:t>При поступлении сигнала на вход фильтра на выходе каждого звена фильтра появятся ошибки</w:t>
      </w:r>
      <w:r w:rsidR="00222D8A">
        <w:rPr>
          <w:color w:val="000000"/>
          <w:szCs w:val="28"/>
        </w:rPr>
        <w:t xml:space="preserve"> </w:t>
      </w:r>
      <w:r w:rsidRPr="00222D8A">
        <w:rPr>
          <w:color w:val="000000"/>
          <w:szCs w:val="28"/>
        </w:rPr>
        <w:t>предсказания вперед и назад. Как видно из рисунка 3</w:t>
      </w:r>
      <w:r w:rsidR="00222D8A">
        <w:rPr>
          <w:color w:val="000000"/>
          <w:szCs w:val="28"/>
        </w:rPr>
        <w:t xml:space="preserve"> </w:t>
      </w:r>
      <w:r w:rsidRPr="00222D8A">
        <w:rPr>
          <w:color w:val="000000"/>
          <w:szCs w:val="28"/>
        </w:rPr>
        <w:t>ошибки предсказания вперед и назад связаны друг с другом соотношениями (14) и (15).</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 xml:space="preserve">Можно показать, используя соотношение (17), что решение задачи минимизации дисперсии ошибки предсказания </w:t>
      </w:r>
      <w:r w:rsidR="001923D0">
        <w:rPr>
          <w:color w:val="000000"/>
          <w:position w:val="-16"/>
          <w:szCs w:val="28"/>
        </w:rPr>
        <w:pict>
          <v:shape id="_x0000_i1058" type="#_x0000_t75" style="width:30pt;height:26.25pt">
            <v:imagedata r:id="rId38" o:title=""/>
          </v:shape>
        </w:pict>
      </w:r>
      <w:r w:rsidRPr="00222D8A">
        <w:rPr>
          <w:color w:val="000000"/>
          <w:szCs w:val="28"/>
        </w:rPr>
        <w:t>относительно коэффициента отражения К</w:t>
      </w:r>
      <w:r w:rsidRPr="00222D8A">
        <w:rPr>
          <w:color w:val="000000"/>
          <w:szCs w:val="28"/>
          <w:vertAlign w:val="subscript"/>
          <w:lang w:val="en-US"/>
        </w:rPr>
        <w:t>p</w:t>
      </w:r>
      <w:r w:rsidR="00222D8A">
        <w:rPr>
          <w:color w:val="000000"/>
          <w:szCs w:val="28"/>
        </w:rPr>
        <w:t xml:space="preserve"> </w:t>
      </w:r>
      <w:r w:rsidRPr="00222D8A">
        <w:rPr>
          <w:color w:val="000000"/>
          <w:szCs w:val="28"/>
        </w:rPr>
        <w:t>дает следующее выражение для коэффициента отражения</w:t>
      </w:r>
    </w:p>
    <w:p w:rsidR="00AD429D" w:rsidRPr="00222D8A" w:rsidRDefault="00961338" w:rsidP="00222D8A">
      <w:pPr>
        <w:pStyle w:val="a5"/>
        <w:spacing w:line="360" w:lineRule="auto"/>
        <w:ind w:firstLine="709"/>
        <w:rPr>
          <w:color w:val="000000"/>
          <w:szCs w:val="28"/>
        </w:rPr>
      </w:pPr>
      <w:r>
        <w:rPr>
          <w:color w:val="000000"/>
          <w:szCs w:val="28"/>
        </w:rPr>
        <w:br w:type="page"/>
      </w:r>
      <w:r w:rsidR="001923D0">
        <w:rPr>
          <w:color w:val="000000"/>
          <w:position w:val="-16"/>
          <w:szCs w:val="28"/>
        </w:rPr>
        <w:pict>
          <v:shape id="_x0000_i1059" type="#_x0000_t75" style="width:152.25pt;height:27pt">
            <v:imagedata r:id="rId39" o:title=""/>
          </v:shape>
        </w:pict>
      </w:r>
      <w:r w:rsidR="00AD429D" w:rsidRPr="00222D8A">
        <w:rPr>
          <w:color w:val="000000"/>
          <w:szCs w:val="28"/>
        </w:rPr>
        <w:t>.</w:t>
      </w:r>
      <w:r w:rsidR="00222D8A">
        <w:rPr>
          <w:color w:val="000000"/>
          <w:szCs w:val="28"/>
        </w:rPr>
        <w:t xml:space="preserve"> </w:t>
      </w:r>
      <w:r w:rsidR="00AD429D" w:rsidRPr="00222D8A">
        <w:rPr>
          <w:color w:val="000000"/>
          <w:szCs w:val="28"/>
        </w:rPr>
        <w:t>(18)</w:t>
      </w:r>
    </w:p>
    <w:p w:rsidR="00961338" w:rsidRDefault="00961338" w:rsidP="00222D8A">
      <w:pPr>
        <w:pStyle w:val="a3"/>
        <w:spacing w:after="0" w:line="360" w:lineRule="auto"/>
        <w:ind w:firstLine="709"/>
        <w:jc w:val="both"/>
        <w:rPr>
          <w:color w:val="000000"/>
          <w:szCs w:val="28"/>
        </w:rPr>
      </w:pPr>
    </w:p>
    <w:p w:rsidR="00AD429D" w:rsidRPr="00222D8A" w:rsidRDefault="00AD429D" w:rsidP="00222D8A">
      <w:pPr>
        <w:pStyle w:val="a3"/>
        <w:spacing w:after="0" w:line="360" w:lineRule="auto"/>
        <w:ind w:firstLine="709"/>
        <w:jc w:val="both"/>
        <w:rPr>
          <w:color w:val="000000"/>
          <w:szCs w:val="28"/>
        </w:rPr>
      </w:pPr>
      <w:r w:rsidRPr="00222D8A">
        <w:rPr>
          <w:color w:val="000000"/>
          <w:szCs w:val="28"/>
        </w:rPr>
        <w:t>К этому же соотношению можно придти путем несложных преобразований выражений (14) и (15). Таким</w:t>
      </w:r>
      <w:r w:rsidR="00222D8A">
        <w:rPr>
          <w:color w:val="000000"/>
          <w:szCs w:val="28"/>
        </w:rPr>
        <w:t xml:space="preserve"> </w:t>
      </w:r>
      <w:r w:rsidRPr="00222D8A">
        <w:rPr>
          <w:color w:val="000000"/>
          <w:szCs w:val="28"/>
        </w:rPr>
        <w:t>образом, РФ, коэффициенты отражения которого определяются алгоритмом Левинсона-Дарбина,</w:t>
      </w:r>
      <w:r w:rsidR="00222D8A">
        <w:rPr>
          <w:color w:val="000000"/>
          <w:szCs w:val="28"/>
        </w:rPr>
        <w:t xml:space="preserve"> </w:t>
      </w:r>
      <w:r w:rsidRPr="00222D8A">
        <w:rPr>
          <w:color w:val="000000"/>
          <w:szCs w:val="28"/>
        </w:rPr>
        <w:t>минимизирует дисперсию ошибки предсказания.</w:t>
      </w:r>
      <w:r w:rsidR="00222D8A">
        <w:rPr>
          <w:color w:val="000000"/>
          <w:szCs w:val="28"/>
        </w:rPr>
        <w:t xml:space="preserve"> </w:t>
      </w:r>
      <w:r w:rsidRPr="00222D8A">
        <w:rPr>
          <w:color w:val="000000"/>
          <w:szCs w:val="28"/>
        </w:rPr>
        <w:t>Выражение (18) дает удобную оценку коэффициентов отражения РФ, позволяющее обновлять их при адаптации фильтра.</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Из рисунка 1</w:t>
      </w:r>
      <w:r w:rsidR="00222D8A">
        <w:rPr>
          <w:color w:val="000000"/>
          <w:szCs w:val="28"/>
        </w:rPr>
        <w:t xml:space="preserve"> </w:t>
      </w:r>
      <w:r w:rsidRPr="00222D8A">
        <w:rPr>
          <w:color w:val="000000"/>
          <w:szCs w:val="28"/>
        </w:rPr>
        <w:t>видно, что текущий отсчет случайного процесса можно представить в виде</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6"/>
          <w:szCs w:val="28"/>
          <w:lang w:val="en-US"/>
        </w:rPr>
        <w:pict>
          <v:shape id="_x0000_i1060" type="#_x0000_t75" style="width:125.25pt;height:35.25pt">
            <v:imagedata r:id="rId40" o:title=""/>
          </v:shape>
        </w:pict>
      </w:r>
      <w:r w:rsidR="00222D8A">
        <w:rPr>
          <w:color w:val="000000"/>
          <w:szCs w:val="28"/>
        </w:rPr>
        <w:t xml:space="preserve">, </w:t>
      </w:r>
      <w:r>
        <w:rPr>
          <w:color w:val="000000"/>
          <w:position w:val="-14"/>
          <w:szCs w:val="28"/>
          <w:lang w:val="en-US"/>
        </w:rPr>
        <w:pict>
          <v:shape id="_x0000_i1061" type="#_x0000_t75" style="width:1in;height:18pt">
            <v:imagedata r:id="rId41" o:title=""/>
          </v:shape>
        </w:pict>
      </w:r>
      <w:r w:rsidR="00AD429D" w:rsidRPr="00222D8A">
        <w:rPr>
          <w:color w:val="000000"/>
          <w:szCs w:val="28"/>
        </w:rPr>
        <w:t>,</w:t>
      </w:r>
      <w:r w:rsidR="00222D8A">
        <w:rPr>
          <w:color w:val="000000"/>
          <w:szCs w:val="28"/>
        </w:rPr>
        <w:t xml:space="preserve"> </w:t>
      </w:r>
      <w:r w:rsidR="00AD429D" w:rsidRPr="00222D8A">
        <w:rPr>
          <w:color w:val="000000"/>
          <w:szCs w:val="28"/>
        </w:rPr>
        <w:t>(19)</w:t>
      </w:r>
    </w:p>
    <w:p w:rsidR="00961338" w:rsidRDefault="00961338" w:rsidP="00222D8A">
      <w:pPr>
        <w:pStyle w:val="a3"/>
        <w:spacing w:after="0" w:line="360" w:lineRule="auto"/>
        <w:ind w:firstLine="709"/>
        <w:jc w:val="both"/>
        <w:rPr>
          <w:color w:val="000000"/>
          <w:szCs w:val="28"/>
        </w:rPr>
      </w:pPr>
    </w:p>
    <w:p w:rsidR="00AD429D" w:rsidRPr="00222D8A" w:rsidRDefault="00222D8A" w:rsidP="00222D8A">
      <w:pPr>
        <w:pStyle w:val="a3"/>
        <w:spacing w:after="0" w:line="360" w:lineRule="auto"/>
        <w:ind w:firstLine="709"/>
        <w:jc w:val="both"/>
        <w:rPr>
          <w:color w:val="000000"/>
          <w:szCs w:val="28"/>
        </w:rPr>
      </w:pPr>
      <w:r>
        <w:rPr>
          <w:color w:val="000000"/>
          <w:szCs w:val="28"/>
        </w:rPr>
        <w:t>т.е.</w:t>
      </w:r>
      <w:r w:rsidR="00AD429D" w:rsidRPr="00222D8A">
        <w:rPr>
          <w:color w:val="000000"/>
          <w:szCs w:val="28"/>
        </w:rPr>
        <w:t xml:space="preserve"> взвешенным суммированием ошибок обратного предсказания в предшествующий</w:t>
      </w:r>
      <w:r>
        <w:rPr>
          <w:color w:val="000000"/>
          <w:szCs w:val="28"/>
        </w:rPr>
        <w:t xml:space="preserve"> </w:t>
      </w:r>
      <w:r w:rsidR="00AD429D" w:rsidRPr="00222D8A">
        <w:rPr>
          <w:color w:val="000000"/>
          <w:szCs w:val="28"/>
        </w:rPr>
        <w:t>момент времени с</w:t>
      </w:r>
      <w:r>
        <w:rPr>
          <w:color w:val="000000"/>
          <w:szCs w:val="28"/>
        </w:rPr>
        <w:t xml:space="preserve"> </w:t>
      </w:r>
      <w:r w:rsidR="00AD429D" w:rsidRPr="00222D8A">
        <w:rPr>
          <w:color w:val="000000"/>
          <w:szCs w:val="28"/>
        </w:rPr>
        <w:t>коэффициентами веса, равными коэффициентам отражения. Случайная величина</w:t>
      </w:r>
      <w:r>
        <w:rPr>
          <w:color w:val="000000"/>
          <w:szCs w:val="28"/>
        </w:rPr>
        <w:t xml:space="preserve"> </w:t>
      </w:r>
      <w:r w:rsidR="00AD429D" w:rsidRPr="00222D8A">
        <w:rPr>
          <w:color w:val="000000"/>
          <w:szCs w:val="28"/>
        </w:rPr>
        <w:t>х</w:t>
      </w:r>
      <w:r w:rsidR="00AD429D" w:rsidRPr="00222D8A">
        <w:rPr>
          <w:color w:val="000000"/>
          <w:szCs w:val="28"/>
          <w:vertAlign w:val="subscript"/>
          <w:lang w:val="en-US"/>
        </w:rPr>
        <w:t>t</w:t>
      </w:r>
      <w:r w:rsidR="00AD429D" w:rsidRPr="00222D8A">
        <w:rPr>
          <w:color w:val="000000"/>
          <w:szCs w:val="28"/>
        </w:rPr>
        <w:t>, представленная в виде (19), полностью определяется коэффициентами веса, роль которых играют коэффициенты</w:t>
      </w:r>
      <w:r>
        <w:rPr>
          <w:color w:val="000000"/>
          <w:szCs w:val="28"/>
        </w:rPr>
        <w:t xml:space="preserve"> </w:t>
      </w:r>
      <w:r w:rsidR="00AD429D" w:rsidRPr="00222D8A">
        <w:rPr>
          <w:color w:val="000000"/>
          <w:szCs w:val="28"/>
        </w:rPr>
        <w:t>отражения. Таким образом, коэффициенты отражения полностью характеризуют случайный процесс в рамках модели АР. Это свойство коэффициентов отражения РФ позволяет использовать их в качестве информативного признака при распознавании и спектральном оценивании.</w:t>
      </w:r>
    </w:p>
    <w:p w:rsidR="00AD429D" w:rsidRPr="00222D8A" w:rsidRDefault="00AD429D" w:rsidP="00222D8A">
      <w:pPr>
        <w:pStyle w:val="2"/>
        <w:spacing w:line="360" w:lineRule="auto"/>
        <w:ind w:firstLine="709"/>
        <w:jc w:val="both"/>
        <w:rPr>
          <w:color w:val="000000"/>
          <w:szCs w:val="28"/>
        </w:rPr>
      </w:pPr>
    </w:p>
    <w:p w:rsidR="00AD429D" w:rsidRPr="00222D8A" w:rsidRDefault="00AD429D" w:rsidP="00222D8A">
      <w:pPr>
        <w:pStyle w:val="a5"/>
        <w:spacing w:line="360" w:lineRule="auto"/>
        <w:ind w:firstLine="709"/>
        <w:rPr>
          <w:b/>
          <w:color w:val="000000"/>
          <w:szCs w:val="28"/>
        </w:rPr>
      </w:pPr>
      <w:r w:rsidRPr="00222D8A">
        <w:rPr>
          <w:b/>
          <w:color w:val="000000"/>
          <w:szCs w:val="28"/>
        </w:rPr>
        <w:t>3. Генерация случайных процессов на основе фильтра с решетчатой структурой</w:t>
      </w:r>
    </w:p>
    <w:p w:rsidR="00222D8A" w:rsidRDefault="00222D8A" w:rsidP="00222D8A">
      <w:pPr>
        <w:spacing w:line="360" w:lineRule="auto"/>
        <w:ind w:firstLine="709"/>
        <w:jc w:val="both"/>
        <w:rPr>
          <w:color w:val="000000"/>
          <w:szCs w:val="28"/>
        </w:rPr>
      </w:pPr>
    </w:p>
    <w:p w:rsidR="00222D8A" w:rsidRDefault="00AD429D" w:rsidP="00222D8A">
      <w:pPr>
        <w:pStyle w:val="a3"/>
        <w:spacing w:after="0" w:line="360" w:lineRule="auto"/>
        <w:ind w:firstLine="709"/>
        <w:jc w:val="both"/>
        <w:rPr>
          <w:color w:val="000000"/>
          <w:szCs w:val="28"/>
        </w:rPr>
      </w:pPr>
      <w:r w:rsidRPr="00222D8A">
        <w:rPr>
          <w:color w:val="000000"/>
          <w:szCs w:val="28"/>
        </w:rPr>
        <w:t xml:space="preserve">Неадаптивные РФ используются для обработки стационарных коррелированных процессов. Примерами задач, решаемых с помощью таких фильтров, может служить применение РФ для подавления или обеления стационарных коррелированных помех, измерение некоторых параметров сигнала, кодировании и декодирования, генерации случайных процессов, синтеза речи, создания эффективных вычислительных алгоритмов </w:t>
      </w:r>
      <w:r w:rsidR="00222D8A">
        <w:rPr>
          <w:color w:val="000000"/>
          <w:szCs w:val="28"/>
        </w:rPr>
        <w:t>и т.д.</w:t>
      </w:r>
    </w:p>
    <w:p w:rsidR="00AD429D" w:rsidRPr="00222D8A" w:rsidRDefault="00AD429D" w:rsidP="00222D8A">
      <w:pPr>
        <w:pStyle w:val="a3"/>
        <w:spacing w:after="0" w:line="360" w:lineRule="auto"/>
        <w:ind w:firstLine="709"/>
        <w:jc w:val="both"/>
        <w:rPr>
          <w:color w:val="000000"/>
          <w:szCs w:val="28"/>
        </w:rPr>
      </w:pPr>
      <w:r w:rsidRPr="00222D8A">
        <w:rPr>
          <w:color w:val="000000"/>
          <w:szCs w:val="28"/>
        </w:rPr>
        <w:t>Эффективность обработки сигналов РФ определяется точностью АР моделирования этих сигналов, точностью используемых оценок параметров фильтра и сигнала, скоростью и объемом необходимых вычислений. Наиболее простым способом проверки соответствия параметров РФ характеристикам обрабатываемых сигналов может служить мера близости сигнала на выходе РФ к белому шуму, а также по степени подавления входного сигнала. Это следует из принципа построения РФ по минимуму дисперсии ошибки предсказания.</w:t>
      </w:r>
    </w:p>
    <w:p w:rsidR="00AD429D" w:rsidRPr="00222D8A" w:rsidRDefault="00AD429D" w:rsidP="00222D8A">
      <w:pPr>
        <w:pStyle w:val="a5"/>
        <w:spacing w:line="360" w:lineRule="auto"/>
        <w:ind w:firstLine="709"/>
        <w:rPr>
          <w:color w:val="000000"/>
          <w:szCs w:val="28"/>
        </w:rPr>
      </w:pPr>
      <w:r w:rsidRPr="00222D8A">
        <w:rPr>
          <w:color w:val="000000"/>
          <w:szCs w:val="28"/>
        </w:rPr>
        <w:t xml:space="preserve">В стандарте </w:t>
      </w:r>
      <w:r w:rsidRPr="00222D8A">
        <w:rPr>
          <w:color w:val="000000"/>
          <w:szCs w:val="28"/>
          <w:lang w:val="en-US"/>
        </w:rPr>
        <w:t>GSM</w:t>
      </w:r>
      <w:r w:rsidRPr="00222D8A">
        <w:rPr>
          <w:color w:val="000000"/>
          <w:szCs w:val="28"/>
        </w:rPr>
        <w:t xml:space="preserve"> осуществляется адаптивная блочная обработка речи на основе фильтров предсказания с решетчатой структурой. Блочная адаптивная обработка процессов отличается от пошаговой тем, что параметры фильтра пересчитываются не с получением каждого нового отсчета сигнала, а по последовательным блокам отсчетов сигнала. Параметры речи, а также процесс на выходе адаптивного РФ, сформированные кодером на передающем сотовом телефоне, покадрово передаются через базовую станцию на приемник сотового телефона корреспондента. Декодер сотового телефона по принятым данным восстанавливает речевой сигнал. Для генерации речи применяется формирователь на базе РФ с обратной связью. Структура такого генератора приведена на рис.</w:t>
      </w:r>
      <w:r w:rsidR="00222D8A">
        <w:rPr>
          <w:color w:val="000000"/>
          <w:szCs w:val="28"/>
        </w:rPr>
        <w:t> </w:t>
      </w:r>
      <w:r w:rsidR="00222D8A" w:rsidRPr="00222D8A">
        <w:rPr>
          <w:color w:val="000000"/>
          <w:szCs w:val="28"/>
        </w:rPr>
        <w:t>2</w:t>
      </w:r>
      <w:r w:rsidRPr="00222D8A">
        <w:rPr>
          <w:color w:val="000000"/>
          <w:szCs w:val="28"/>
        </w:rPr>
        <w:t>.</w:t>
      </w:r>
    </w:p>
    <w:p w:rsidR="00AD429D" w:rsidRPr="00222D8A" w:rsidRDefault="00AD429D" w:rsidP="00222D8A">
      <w:pPr>
        <w:pStyle w:val="a5"/>
        <w:spacing w:line="360" w:lineRule="auto"/>
        <w:ind w:firstLine="709"/>
        <w:rPr>
          <w:color w:val="000000"/>
          <w:szCs w:val="28"/>
        </w:rPr>
      </w:pPr>
      <w:r w:rsidRPr="00222D8A">
        <w:rPr>
          <w:color w:val="000000"/>
          <w:szCs w:val="28"/>
        </w:rPr>
        <w:t xml:space="preserve">РФ с прямым прохождением сигнала и РФ с обратной связью, имеющие одинаковые коэффициенты отражения, выполняют инверсные операции над входным сигналом. Если на вход РФ с прямым прохождением сигнала подается коррелированный случайный процесс, </w:t>
      </w:r>
      <w:r w:rsidR="00222D8A">
        <w:rPr>
          <w:color w:val="000000"/>
          <w:szCs w:val="28"/>
        </w:rPr>
        <w:t>т.е.</w:t>
      </w:r>
      <w:r w:rsidRPr="00222D8A">
        <w:rPr>
          <w:color w:val="000000"/>
          <w:szCs w:val="28"/>
        </w:rPr>
        <w:t xml:space="preserve"> </w:t>
      </w:r>
      <w:r w:rsidR="001923D0">
        <w:rPr>
          <w:color w:val="000000"/>
          <w:position w:val="-14"/>
          <w:szCs w:val="28"/>
        </w:rPr>
        <w:pict>
          <v:shape id="_x0000_i1062" type="#_x0000_t75" style="width:71.25pt;height:18.75pt" fillcolor="window">
            <v:imagedata r:id="rId42" o:title=""/>
          </v:shape>
        </w:pict>
      </w:r>
      <w:r w:rsidRPr="00222D8A">
        <w:rPr>
          <w:color w:val="000000"/>
          <w:szCs w:val="28"/>
        </w:rPr>
        <w:t xml:space="preserve">, то на выходе получается ошибка предсказания типа белого шума </w:t>
      </w:r>
      <w:r w:rsidR="001923D0">
        <w:rPr>
          <w:color w:val="000000"/>
          <w:position w:val="-14"/>
          <w:szCs w:val="28"/>
        </w:rPr>
        <w:pict>
          <v:shape id="_x0000_i1063" type="#_x0000_t75" style="width:20.25pt;height:18.75pt" fillcolor="window">
            <v:imagedata r:id="rId43" o:title=""/>
          </v:shape>
        </w:pict>
      </w:r>
      <w:r w:rsidRPr="00222D8A">
        <w:rPr>
          <w:color w:val="000000"/>
          <w:szCs w:val="28"/>
        </w:rPr>
        <w:t xml:space="preserve">. В случае же когда на вход РФ с обратной связью подается случайный процесс типа белого шума, </w:t>
      </w:r>
      <w:r w:rsidR="00222D8A">
        <w:rPr>
          <w:color w:val="000000"/>
          <w:szCs w:val="28"/>
        </w:rPr>
        <w:t>т.е.</w:t>
      </w:r>
      <w:r w:rsidRPr="00222D8A">
        <w:rPr>
          <w:color w:val="000000"/>
          <w:szCs w:val="28"/>
        </w:rPr>
        <w:t xml:space="preserve"> </w:t>
      </w:r>
      <w:r w:rsidR="001923D0">
        <w:rPr>
          <w:color w:val="000000"/>
          <w:position w:val="-18"/>
          <w:szCs w:val="28"/>
        </w:rPr>
        <w:pict>
          <v:shape id="_x0000_i1064" type="#_x0000_t75" style="width:47.25pt;height:21pt" fillcolor="window">
            <v:imagedata r:id="rId44" o:title=""/>
          </v:shape>
        </w:pict>
      </w:r>
      <w:r w:rsidRPr="00222D8A">
        <w:rPr>
          <w:color w:val="000000"/>
          <w:szCs w:val="28"/>
        </w:rPr>
        <w:t xml:space="preserve">, то на выходе формируется коррелированный случайный процесс, </w:t>
      </w:r>
      <w:r w:rsidR="00222D8A">
        <w:rPr>
          <w:color w:val="000000"/>
          <w:szCs w:val="28"/>
        </w:rPr>
        <w:t>т.е.</w:t>
      </w:r>
      <w:r w:rsidRPr="00222D8A">
        <w:rPr>
          <w:color w:val="000000"/>
          <w:szCs w:val="28"/>
        </w:rPr>
        <w:t xml:space="preserve"> </w:t>
      </w:r>
      <w:r w:rsidR="001923D0">
        <w:rPr>
          <w:color w:val="000000"/>
          <w:position w:val="-14"/>
          <w:szCs w:val="28"/>
        </w:rPr>
        <w:pict>
          <v:shape id="_x0000_i1065" type="#_x0000_t75" style="width:71.25pt;height:18.75pt" fillcolor="window">
            <v:imagedata r:id="rId45" o:title=""/>
          </v:shape>
        </w:pict>
      </w:r>
      <w:r w:rsidRPr="00222D8A">
        <w:rPr>
          <w:color w:val="000000"/>
          <w:szCs w:val="28"/>
        </w:rPr>
        <w:t>.</w:t>
      </w:r>
    </w:p>
    <w:p w:rsidR="00AD429D" w:rsidRPr="00222D8A" w:rsidRDefault="00AD429D" w:rsidP="00222D8A">
      <w:pPr>
        <w:pStyle w:val="a5"/>
        <w:spacing w:line="360" w:lineRule="auto"/>
        <w:ind w:firstLine="709"/>
        <w:rPr>
          <w:color w:val="000000"/>
          <w:szCs w:val="28"/>
        </w:rPr>
      </w:pPr>
      <w:r w:rsidRPr="00222D8A">
        <w:rPr>
          <w:color w:val="000000"/>
          <w:szCs w:val="28"/>
        </w:rPr>
        <w:t>Работа генератора с кратковременным предсказанием на РФ описывается системой двух уравнений</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66" type="#_x0000_t75" style="width:111pt;height:33.75pt" fillcolor="window">
            <v:imagedata r:id="rId46" o:title=""/>
          </v:shape>
        </w:pict>
      </w:r>
      <w:r w:rsidR="00AD429D" w:rsidRPr="00222D8A">
        <w:rPr>
          <w:color w:val="000000"/>
          <w:szCs w:val="28"/>
        </w:rPr>
        <w:t>,</w:t>
      </w:r>
      <w:r w:rsidR="00222D8A">
        <w:rPr>
          <w:color w:val="000000"/>
          <w:szCs w:val="28"/>
        </w:rPr>
        <w:t xml:space="preserve"> </w:t>
      </w:r>
      <w:r w:rsidR="00AD429D" w:rsidRPr="00222D8A">
        <w:rPr>
          <w:color w:val="000000"/>
          <w:szCs w:val="28"/>
        </w:rPr>
        <w:t>(20а)</w:t>
      </w: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67" type="#_x0000_t75" style="width:138pt;height:35.25pt" fillcolor="window">
            <v:imagedata r:id="rId47" o:title=""/>
          </v:shape>
        </w:pict>
      </w:r>
      <w:r w:rsidR="00AD429D" w:rsidRPr="00222D8A">
        <w:rPr>
          <w:color w:val="000000"/>
          <w:szCs w:val="28"/>
        </w:rPr>
        <w:t>,</w:t>
      </w:r>
      <w:r w:rsidR="00222D8A">
        <w:rPr>
          <w:color w:val="000000"/>
          <w:szCs w:val="28"/>
        </w:rPr>
        <w:t xml:space="preserve"> </w:t>
      </w:r>
      <w:r w:rsidR="00AD429D" w:rsidRPr="00222D8A">
        <w:rPr>
          <w:color w:val="000000"/>
          <w:szCs w:val="28"/>
        </w:rPr>
        <w:t>(20б)</w:t>
      </w:r>
    </w:p>
    <w:p w:rsidR="00961338" w:rsidRDefault="00961338" w:rsidP="00222D8A">
      <w:pPr>
        <w:spacing w:line="360" w:lineRule="auto"/>
        <w:ind w:firstLine="709"/>
        <w:jc w:val="both"/>
        <w:rPr>
          <w:color w:val="000000"/>
          <w:szCs w:val="28"/>
        </w:rPr>
      </w:pPr>
    </w:p>
    <w:p w:rsidR="00AD429D" w:rsidRPr="00222D8A" w:rsidRDefault="00AD429D" w:rsidP="00222D8A">
      <w:pPr>
        <w:spacing w:line="360" w:lineRule="auto"/>
        <w:ind w:firstLine="709"/>
        <w:jc w:val="both"/>
        <w:rPr>
          <w:color w:val="000000"/>
          <w:szCs w:val="28"/>
        </w:rPr>
      </w:pPr>
      <w:r w:rsidRPr="00222D8A">
        <w:rPr>
          <w:color w:val="000000"/>
          <w:szCs w:val="28"/>
        </w:rPr>
        <w:t xml:space="preserve">где </w:t>
      </w:r>
      <w:r w:rsidR="001923D0">
        <w:rPr>
          <w:color w:val="000000"/>
          <w:position w:val="-12"/>
          <w:szCs w:val="28"/>
        </w:rPr>
        <w:pict>
          <v:shape id="_x0000_i1068" type="#_x0000_t75" style="width:15pt;height:18pt" fillcolor="window">
            <v:imagedata r:id="rId48"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коэффициенты отражения РФ, </w:t>
      </w:r>
      <w:r w:rsidR="001923D0">
        <w:rPr>
          <w:color w:val="000000"/>
          <w:position w:val="-10"/>
          <w:szCs w:val="28"/>
        </w:rPr>
        <w:pict>
          <v:shape id="_x0000_i1069" type="#_x0000_t75" style="width:12pt;height:12.75pt" fillcolor="window">
            <v:imagedata r:id="rId49"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число звеньев РФ, </w:t>
      </w:r>
      <w:r w:rsidR="001923D0">
        <w:rPr>
          <w:color w:val="000000"/>
          <w:position w:val="-14"/>
          <w:szCs w:val="28"/>
        </w:rPr>
        <w:pict>
          <v:shape id="_x0000_i1070" type="#_x0000_t75" style="width:18.75pt;height:18.75pt" fillcolor="window">
            <v:imagedata r:id="rId50" o:title=""/>
          </v:shape>
        </w:pict>
      </w:r>
      <w:r w:rsidRPr="00222D8A">
        <w:rPr>
          <w:color w:val="000000"/>
          <w:szCs w:val="28"/>
        </w:rPr>
        <w:t xml:space="preserve"> и </w:t>
      </w:r>
      <w:r w:rsidR="001923D0">
        <w:rPr>
          <w:color w:val="000000"/>
          <w:position w:val="-14"/>
          <w:szCs w:val="28"/>
        </w:rPr>
        <w:pict>
          <v:shape id="_x0000_i1071" type="#_x0000_t75" style="width:18.75pt;height:18.75pt" fillcolor="window">
            <v:imagedata r:id="rId51" o:title=""/>
          </v:shape>
        </w:pict>
      </w:r>
      <w:r w:rsidRPr="00222D8A">
        <w:rPr>
          <w:color w:val="000000"/>
          <w:szCs w:val="28"/>
        </w:rPr>
        <w:t xml:space="preserve"> </w:t>
      </w:r>
      <w:r w:rsidR="00222D8A">
        <w:rPr>
          <w:color w:val="000000"/>
          <w:szCs w:val="28"/>
        </w:rPr>
        <w:t>–</w:t>
      </w:r>
      <w:r w:rsidR="00222D8A" w:rsidRPr="00222D8A">
        <w:rPr>
          <w:color w:val="000000"/>
          <w:szCs w:val="28"/>
        </w:rPr>
        <w:t xml:space="preserve"> </w:t>
      </w:r>
      <w:r w:rsidRPr="00222D8A">
        <w:rPr>
          <w:color w:val="000000"/>
          <w:szCs w:val="28"/>
        </w:rPr>
        <w:t xml:space="preserve">ошибки прямого и обратного предсказания в </w:t>
      </w:r>
      <w:r w:rsidR="001923D0">
        <w:rPr>
          <w:color w:val="000000"/>
          <w:position w:val="-6"/>
          <w:szCs w:val="28"/>
        </w:rPr>
        <w:pict>
          <v:shape id="_x0000_i1072" type="#_x0000_t75" style="width:9.75pt;height:11.25pt" fillcolor="window">
            <v:imagedata r:id="rId52" o:title=""/>
          </v:shape>
        </w:pict>
      </w:r>
      <w:r w:rsidRPr="00222D8A">
        <w:rPr>
          <w:color w:val="000000"/>
          <w:szCs w:val="28"/>
        </w:rPr>
        <w:t xml:space="preserve">-м звене РФ в момент времени </w:t>
      </w:r>
      <w:r w:rsidR="001923D0">
        <w:rPr>
          <w:color w:val="000000"/>
          <w:position w:val="-6"/>
          <w:szCs w:val="28"/>
        </w:rPr>
        <w:pict>
          <v:shape id="_x0000_i1073" type="#_x0000_t75" style="width:6.75pt;height:12pt" fillcolor="window">
            <v:imagedata r:id="rId53" o:title=""/>
          </v:shape>
        </w:pict>
      </w:r>
      <w:r w:rsidRPr="00222D8A">
        <w:rPr>
          <w:color w:val="000000"/>
          <w:szCs w:val="28"/>
        </w:rPr>
        <w:t>.</w:t>
      </w:r>
    </w:p>
    <w:p w:rsidR="00AD429D" w:rsidRPr="00222D8A" w:rsidRDefault="00AD429D" w:rsidP="00222D8A">
      <w:pPr>
        <w:pStyle w:val="a5"/>
        <w:spacing w:line="360" w:lineRule="auto"/>
        <w:ind w:firstLine="709"/>
        <w:rPr>
          <w:color w:val="000000"/>
          <w:szCs w:val="28"/>
        </w:rPr>
      </w:pPr>
      <w:r w:rsidRPr="00222D8A">
        <w:rPr>
          <w:color w:val="000000"/>
          <w:szCs w:val="28"/>
        </w:rPr>
        <w:t>Применение для кодирования речи коэффициентов отражения РФ, которые являются также коэффициентами частичной корреляции случайного процесса, являются более предпочтительными, по сравнению с коэффициентами АР по следующим причинам:</w:t>
      </w:r>
    </w:p>
    <w:p w:rsidR="00AD429D" w:rsidRPr="00222D8A" w:rsidRDefault="00AD429D" w:rsidP="00222D8A">
      <w:pPr>
        <w:pStyle w:val="a5"/>
        <w:numPr>
          <w:ilvl w:val="0"/>
          <w:numId w:val="1"/>
        </w:numPr>
        <w:spacing w:line="360" w:lineRule="auto"/>
        <w:ind w:left="0" w:firstLine="709"/>
        <w:rPr>
          <w:color w:val="000000"/>
          <w:szCs w:val="28"/>
        </w:rPr>
      </w:pPr>
      <w:r w:rsidRPr="00222D8A">
        <w:rPr>
          <w:color w:val="000000"/>
          <w:szCs w:val="28"/>
        </w:rPr>
        <w:t>гарантируется стабильность работы генератора на РФ, т</w:t>
      </w:r>
      <w:r w:rsidR="00222D8A">
        <w:rPr>
          <w:color w:val="000000"/>
          <w:szCs w:val="28"/>
        </w:rPr>
        <w:t>. </w:t>
      </w:r>
      <w:r w:rsidR="00222D8A" w:rsidRPr="00222D8A">
        <w:rPr>
          <w:color w:val="000000"/>
          <w:szCs w:val="28"/>
        </w:rPr>
        <w:t>к</w:t>
      </w:r>
      <w:r w:rsidRPr="00222D8A">
        <w:rPr>
          <w:color w:val="000000"/>
          <w:szCs w:val="28"/>
        </w:rPr>
        <w:t xml:space="preserve">. согласно </w:t>
      </w:r>
      <w:r w:rsidR="001923D0">
        <w:rPr>
          <w:color w:val="000000"/>
          <w:position w:val="-14"/>
          <w:szCs w:val="28"/>
        </w:rPr>
        <w:pict>
          <v:shape id="_x0000_i1074" type="#_x0000_t75" style="width:39.75pt;height:20.25pt" fillcolor="window">
            <v:imagedata r:id="rId54" o:title=""/>
          </v:shape>
        </w:pict>
      </w:r>
      <w:r w:rsidRPr="00222D8A">
        <w:rPr>
          <w:color w:val="000000"/>
          <w:szCs w:val="28"/>
        </w:rPr>
        <w:t>, а это является необходимым условием, чтобы передаточная функция была минимально фазовой функцией и ее полюсы находились внутри единичного круга на комплексной плоскости;</w:t>
      </w:r>
    </w:p>
    <w:p w:rsidR="00AD429D" w:rsidRPr="00222D8A" w:rsidRDefault="00AD429D" w:rsidP="00222D8A">
      <w:pPr>
        <w:pStyle w:val="a5"/>
        <w:numPr>
          <w:ilvl w:val="0"/>
          <w:numId w:val="1"/>
        </w:numPr>
        <w:spacing w:line="360" w:lineRule="auto"/>
        <w:ind w:left="0" w:firstLine="709"/>
        <w:rPr>
          <w:color w:val="000000"/>
          <w:szCs w:val="28"/>
        </w:rPr>
      </w:pPr>
      <w:r w:rsidRPr="00222D8A">
        <w:rPr>
          <w:color w:val="000000"/>
          <w:szCs w:val="28"/>
        </w:rPr>
        <w:t xml:space="preserve">коэффициенты </w:t>
      </w:r>
      <w:r w:rsidR="001923D0">
        <w:rPr>
          <w:color w:val="000000"/>
          <w:position w:val="-12"/>
          <w:szCs w:val="28"/>
        </w:rPr>
        <w:pict>
          <v:shape id="_x0000_i1075" type="#_x0000_t75" style="width:18.75pt;height:18pt" fillcolor="window">
            <v:imagedata r:id="rId55" o:title=""/>
          </v:shape>
        </w:pict>
      </w:r>
      <w:r w:rsidRPr="00222D8A">
        <w:rPr>
          <w:color w:val="000000"/>
          <w:szCs w:val="28"/>
        </w:rPr>
        <w:t xml:space="preserve"> нечувствительны к ошибкам квантования;</w:t>
      </w:r>
    </w:p>
    <w:p w:rsidR="00AD429D" w:rsidRPr="00222D8A" w:rsidRDefault="00AD429D" w:rsidP="00222D8A">
      <w:pPr>
        <w:pStyle w:val="a5"/>
        <w:numPr>
          <w:ilvl w:val="0"/>
          <w:numId w:val="1"/>
        </w:numPr>
        <w:spacing w:line="360" w:lineRule="auto"/>
        <w:ind w:left="0" w:firstLine="709"/>
        <w:rPr>
          <w:color w:val="000000"/>
          <w:szCs w:val="28"/>
        </w:rPr>
      </w:pPr>
      <w:r w:rsidRPr="00222D8A">
        <w:rPr>
          <w:color w:val="000000"/>
          <w:szCs w:val="28"/>
        </w:rPr>
        <w:t xml:space="preserve">при переходе от </w:t>
      </w:r>
      <w:r w:rsidR="001923D0">
        <w:rPr>
          <w:color w:val="000000"/>
          <w:position w:val="-6"/>
          <w:szCs w:val="28"/>
        </w:rPr>
        <w:pict>
          <v:shape id="_x0000_i1076" type="#_x0000_t75" style="width:12.75pt;height:11.25pt" fillcolor="window">
            <v:imagedata r:id="rId56" o:title=""/>
          </v:shape>
        </w:pict>
      </w:r>
      <w:r w:rsidRPr="00222D8A">
        <w:rPr>
          <w:color w:val="000000"/>
          <w:szCs w:val="28"/>
        </w:rPr>
        <w:t xml:space="preserve">-звенного к </w:t>
      </w:r>
      <w:r w:rsidR="001923D0">
        <w:rPr>
          <w:color w:val="000000"/>
          <w:position w:val="-6"/>
          <w:szCs w:val="28"/>
        </w:rPr>
        <w:pict>
          <v:shape id="_x0000_i1077" type="#_x0000_t75" style="width:27.75pt;height:14.25pt" fillcolor="window">
            <v:imagedata r:id="rId57" o:title=""/>
          </v:shape>
        </w:pict>
      </w:r>
      <w:r w:rsidRPr="00222D8A">
        <w:rPr>
          <w:color w:val="000000"/>
          <w:szCs w:val="28"/>
        </w:rPr>
        <w:t xml:space="preserve">-звенному фильтру, значения </w:t>
      </w:r>
      <w:r w:rsidR="001923D0">
        <w:rPr>
          <w:color w:val="000000"/>
          <w:position w:val="-12"/>
          <w:szCs w:val="28"/>
        </w:rPr>
        <w:pict>
          <v:shape id="_x0000_i1078" type="#_x0000_t75" style="width:18.75pt;height:18pt" fillcolor="window">
            <v:imagedata r:id="rId55" o:title=""/>
          </v:shape>
        </w:pict>
      </w:r>
      <w:r w:rsidRPr="00222D8A">
        <w:rPr>
          <w:color w:val="000000"/>
          <w:szCs w:val="28"/>
        </w:rPr>
        <w:t xml:space="preserve"> не пересчитываются, в то время как коэффициенты АР нужно пересчитывать заново;</w:t>
      </w:r>
    </w:p>
    <w:p w:rsidR="00AD429D" w:rsidRDefault="00AD429D" w:rsidP="00222D8A">
      <w:pPr>
        <w:pStyle w:val="a5"/>
        <w:numPr>
          <w:ilvl w:val="0"/>
          <w:numId w:val="1"/>
        </w:numPr>
        <w:spacing w:line="360" w:lineRule="auto"/>
        <w:ind w:left="0" w:firstLine="709"/>
        <w:rPr>
          <w:color w:val="000000"/>
          <w:szCs w:val="28"/>
        </w:rPr>
      </w:pPr>
      <w:r w:rsidRPr="00222D8A">
        <w:rPr>
          <w:color w:val="000000"/>
          <w:szCs w:val="28"/>
        </w:rPr>
        <w:t>коэффициенты отражения анализирующего и синтезирующего фильтров совпадают, что, впрочем, характерно и для коэффициентов АР.</w:t>
      </w:r>
    </w:p>
    <w:p w:rsidR="00AD429D" w:rsidRPr="00222D8A" w:rsidRDefault="00961338" w:rsidP="00961338">
      <w:pPr>
        <w:pStyle w:val="a5"/>
        <w:spacing w:line="360" w:lineRule="auto"/>
        <w:ind w:firstLine="737"/>
        <w:rPr>
          <w:color w:val="000000"/>
          <w:szCs w:val="28"/>
        </w:rPr>
      </w:pPr>
      <w:r>
        <w:rPr>
          <w:color w:val="000000"/>
          <w:szCs w:val="28"/>
        </w:rPr>
        <w:br w:type="page"/>
      </w:r>
      <w:r w:rsidR="001923D0">
        <w:rPr>
          <w:color w:val="000000"/>
          <w:szCs w:val="28"/>
        </w:rPr>
        <w:pict>
          <v:shape id="_x0000_i1079" type="#_x0000_t75" style="width:357pt;height:150.75pt">
            <v:imagedata r:id="rId58" o:title=""/>
          </v:shape>
        </w:pict>
      </w:r>
    </w:p>
    <w:p w:rsidR="00AD429D" w:rsidRPr="00222D8A" w:rsidRDefault="00AD429D" w:rsidP="00222D8A">
      <w:pPr>
        <w:pStyle w:val="a5"/>
        <w:spacing w:line="360" w:lineRule="auto"/>
        <w:ind w:firstLine="709"/>
        <w:rPr>
          <w:color w:val="000000"/>
          <w:szCs w:val="28"/>
        </w:rPr>
      </w:pPr>
      <w:r w:rsidRPr="00222D8A">
        <w:rPr>
          <w:color w:val="000000"/>
          <w:szCs w:val="28"/>
        </w:rPr>
        <w:t>Рисунок 2. Генератор коррелированного случайного</w:t>
      </w:r>
      <w:r w:rsidRPr="00222D8A">
        <w:rPr>
          <w:b/>
          <w:color w:val="000000"/>
          <w:szCs w:val="28"/>
        </w:rPr>
        <w:t xml:space="preserve"> </w:t>
      </w:r>
      <w:r w:rsidRPr="00222D8A">
        <w:rPr>
          <w:color w:val="000000"/>
          <w:szCs w:val="28"/>
        </w:rPr>
        <w:t>процесса на</w:t>
      </w:r>
      <w:r w:rsidR="00961338">
        <w:rPr>
          <w:color w:val="000000"/>
          <w:szCs w:val="28"/>
        </w:rPr>
        <w:t xml:space="preserve"> </w:t>
      </w:r>
      <w:r w:rsidRPr="00222D8A">
        <w:rPr>
          <w:color w:val="000000"/>
          <w:szCs w:val="28"/>
        </w:rPr>
        <w:t>решет</w:t>
      </w:r>
      <w:r w:rsidR="00961338">
        <w:rPr>
          <w:color w:val="000000"/>
          <w:szCs w:val="28"/>
        </w:rPr>
        <w:t>чатом фильтре с обратной связью</w:t>
      </w:r>
    </w:p>
    <w:p w:rsidR="00AD429D" w:rsidRPr="00222D8A" w:rsidRDefault="00AD429D" w:rsidP="00222D8A">
      <w:pPr>
        <w:pStyle w:val="a5"/>
        <w:spacing w:line="360" w:lineRule="auto"/>
        <w:ind w:firstLine="709"/>
        <w:rPr>
          <w:color w:val="000000"/>
          <w:szCs w:val="28"/>
        </w:rPr>
      </w:pPr>
    </w:p>
    <w:p w:rsidR="00AD429D" w:rsidRPr="00222D8A" w:rsidRDefault="00AD429D" w:rsidP="00222D8A">
      <w:pPr>
        <w:pStyle w:val="a5"/>
        <w:spacing w:line="360" w:lineRule="auto"/>
        <w:ind w:firstLine="709"/>
        <w:rPr>
          <w:color w:val="000000"/>
          <w:szCs w:val="28"/>
        </w:rPr>
      </w:pPr>
      <w:r w:rsidRPr="00222D8A">
        <w:rPr>
          <w:color w:val="000000"/>
          <w:szCs w:val="28"/>
        </w:rPr>
        <w:t xml:space="preserve">В стандарте </w:t>
      </w:r>
      <w:r w:rsidRPr="00222D8A">
        <w:rPr>
          <w:color w:val="000000"/>
          <w:szCs w:val="28"/>
          <w:lang w:val="en-US"/>
        </w:rPr>
        <w:t>GSM</w:t>
      </w:r>
      <w:r w:rsidRPr="00222D8A">
        <w:rPr>
          <w:color w:val="000000"/>
          <w:szCs w:val="28"/>
        </w:rPr>
        <w:t xml:space="preserve"> в качестве порождающего процесса </w:t>
      </w:r>
      <w:r w:rsidR="001923D0">
        <w:rPr>
          <w:color w:val="000000"/>
          <w:position w:val="-14"/>
          <w:szCs w:val="28"/>
        </w:rPr>
        <w:pict>
          <v:shape id="_x0000_i1080" type="#_x0000_t75" style="width:18pt;height:18.75pt" fillcolor="window">
            <v:imagedata r:id="rId59" o:title=""/>
          </v:shape>
        </w:pict>
      </w:r>
      <w:r w:rsidRPr="00222D8A">
        <w:rPr>
          <w:color w:val="000000"/>
          <w:szCs w:val="28"/>
        </w:rPr>
        <w:t>, который подается на вход синтезатора речи, используют ошибки предсказания анализирующего РФ, пропущенные через НЧ фильтр, с частотой среза 3</w:t>
      </w:r>
      <w:r w:rsidR="00222D8A">
        <w:rPr>
          <w:color w:val="000000"/>
          <w:szCs w:val="28"/>
        </w:rPr>
        <w:t>–</w:t>
      </w:r>
      <w:r w:rsidR="00222D8A" w:rsidRPr="00222D8A">
        <w:rPr>
          <w:color w:val="000000"/>
          <w:szCs w:val="28"/>
        </w:rPr>
        <w:t>4</w:t>
      </w:r>
      <w:r w:rsidRPr="00222D8A">
        <w:rPr>
          <w:color w:val="000000"/>
          <w:szCs w:val="28"/>
        </w:rPr>
        <w:t xml:space="preserve"> кГц. Хотя такой способ возбуждения требует существенного увеличения скорости передачи до 9,4 кбит/с, качество восстановленного в декодере сигнала речи, соответствует качеству передаваемой речи в цифровых каналах связи </w:t>
      </w:r>
      <w:r w:rsidRPr="00222D8A">
        <w:rPr>
          <w:color w:val="000000"/>
          <w:szCs w:val="28"/>
          <w:lang w:val="en-US"/>
        </w:rPr>
        <w:t>ISDN</w:t>
      </w:r>
      <w:r w:rsidRPr="00222D8A">
        <w:rPr>
          <w:color w:val="000000"/>
          <w:szCs w:val="28"/>
        </w:rPr>
        <w:t>, и превосходит качество речи в аналоговых радиотелефонных системах.</w:t>
      </w:r>
    </w:p>
    <w:p w:rsidR="00AD429D" w:rsidRPr="00222D8A" w:rsidRDefault="00AD429D" w:rsidP="00222D8A">
      <w:pPr>
        <w:pStyle w:val="a5"/>
        <w:spacing w:line="360" w:lineRule="auto"/>
        <w:ind w:firstLine="709"/>
        <w:rPr>
          <w:color w:val="000000"/>
          <w:szCs w:val="28"/>
        </w:rPr>
      </w:pPr>
      <w:r w:rsidRPr="00222D8A">
        <w:rPr>
          <w:color w:val="000000"/>
          <w:szCs w:val="28"/>
        </w:rPr>
        <w:t xml:space="preserve">Высокое качество передачи речи в стандарте </w:t>
      </w:r>
      <w:r w:rsidRPr="00222D8A">
        <w:rPr>
          <w:color w:val="000000"/>
          <w:szCs w:val="28"/>
          <w:lang w:val="en-US"/>
        </w:rPr>
        <w:t>GSM</w:t>
      </w:r>
      <w:r w:rsidRPr="00222D8A">
        <w:rPr>
          <w:color w:val="000000"/>
          <w:szCs w:val="28"/>
        </w:rPr>
        <w:t xml:space="preserve"> достигается не только учетом корреляции между соседними отсчетами дискретизированного речевого сигнала, но и учетом тонкой структуры речевого сигнала – корреляции между отсчетами в соседних периодах основного тона. С этой целью используются предикторы с кратковременным и долговременным предсказанием соответственно. Синтезатор речи с кратковременным предсказанием описывается системой уравнений (45а</w:t>
      </w:r>
      <w:r w:rsidR="00222D8A" w:rsidRPr="00222D8A">
        <w:rPr>
          <w:color w:val="000000"/>
          <w:szCs w:val="28"/>
        </w:rPr>
        <w:t>,</w:t>
      </w:r>
      <w:r w:rsidR="00222D8A">
        <w:rPr>
          <w:color w:val="000000"/>
          <w:szCs w:val="28"/>
        </w:rPr>
        <w:t xml:space="preserve"> </w:t>
      </w:r>
      <w:r w:rsidR="00222D8A" w:rsidRPr="00222D8A">
        <w:rPr>
          <w:color w:val="000000"/>
          <w:szCs w:val="28"/>
        </w:rPr>
        <w:t>б</w:t>
      </w:r>
      <w:r w:rsidRPr="00222D8A">
        <w:rPr>
          <w:color w:val="000000"/>
          <w:szCs w:val="28"/>
        </w:rPr>
        <w:t>) и показан на рис.</w:t>
      </w:r>
      <w:r w:rsidR="00222D8A">
        <w:rPr>
          <w:color w:val="000000"/>
          <w:szCs w:val="28"/>
        </w:rPr>
        <w:t> </w:t>
      </w:r>
      <w:r w:rsidR="00222D8A" w:rsidRPr="00222D8A">
        <w:rPr>
          <w:color w:val="000000"/>
          <w:szCs w:val="28"/>
        </w:rPr>
        <w:t>2</w:t>
      </w:r>
      <w:r w:rsidRPr="00222D8A">
        <w:rPr>
          <w:color w:val="000000"/>
          <w:szCs w:val="28"/>
        </w:rPr>
        <w:t>.</w:t>
      </w:r>
    </w:p>
    <w:p w:rsidR="00222D8A" w:rsidRDefault="00AD429D" w:rsidP="00222D8A">
      <w:pPr>
        <w:pStyle w:val="a5"/>
        <w:spacing w:line="360" w:lineRule="auto"/>
        <w:ind w:firstLine="709"/>
        <w:rPr>
          <w:color w:val="000000"/>
          <w:szCs w:val="28"/>
        </w:rPr>
      </w:pPr>
      <w:r w:rsidRPr="00222D8A">
        <w:rPr>
          <w:color w:val="000000"/>
          <w:szCs w:val="28"/>
        </w:rPr>
        <w:t xml:space="preserve">Выражение для долговременного предсказания в стандарте </w:t>
      </w:r>
      <w:r w:rsidRPr="00222D8A">
        <w:rPr>
          <w:color w:val="000000"/>
          <w:szCs w:val="28"/>
          <w:lang w:val="en-US"/>
        </w:rPr>
        <w:t>GSM</w:t>
      </w:r>
      <w:r w:rsidRPr="00222D8A">
        <w:rPr>
          <w:color w:val="000000"/>
          <w:szCs w:val="28"/>
        </w:rPr>
        <w:t xml:space="preserve"> определяется следующим образом</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81" type="#_x0000_t75" style="width:104.25pt;height:33.75pt" fillcolor="window">
            <v:imagedata r:id="rId60" o:title=""/>
          </v:shape>
        </w:pict>
      </w:r>
      <w:r w:rsidR="00AD429D" w:rsidRPr="00222D8A">
        <w:rPr>
          <w:color w:val="000000"/>
          <w:szCs w:val="28"/>
        </w:rPr>
        <w:t>,</w:t>
      </w:r>
      <w:r w:rsidR="00222D8A">
        <w:rPr>
          <w:color w:val="000000"/>
          <w:szCs w:val="28"/>
        </w:rPr>
        <w:t xml:space="preserve"> </w:t>
      </w:r>
      <w:r w:rsidR="00AD429D" w:rsidRPr="00222D8A">
        <w:rPr>
          <w:color w:val="000000"/>
          <w:szCs w:val="28"/>
        </w:rPr>
        <w:t>(21)</w:t>
      </w:r>
    </w:p>
    <w:p w:rsidR="00AD429D" w:rsidRPr="00222D8A" w:rsidRDefault="00961338" w:rsidP="00222D8A">
      <w:pPr>
        <w:pStyle w:val="a5"/>
        <w:spacing w:line="360" w:lineRule="auto"/>
        <w:ind w:firstLine="709"/>
        <w:rPr>
          <w:color w:val="000000"/>
          <w:szCs w:val="28"/>
        </w:rPr>
      </w:pPr>
      <w:r>
        <w:rPr>
          <w:color w:val="000000"/>
          <w:szCs w:val="28"/>
        </w:rPr>
        <w:br w:type="page"/>
      </w:r>
      <w:r w:rsidR="00AD429D" w:rsidRPr="00222D8A">
        <w:rPr>
          <w:color w:val="000000"/>
          <w:szCs w:val="28"/>
        </w:rPr>
        <w:t xml:space="preserve">где </w:t>
      </w:r>
      <w:r w:rsidR="001923D0">
        <w:rPr>
          <w:color w:val="000000"/>
          <w:position w:val="-6"/>
          <w:szCs w:val="28"/>
        </w:rPr>
        <w:pict>
          <v:shape id="_x0000_i1082" type="#_x0000_t75" style="width:12.75pt;height:11.25pt" fillcolor="window">
            <v:imagedata r:id="rId61" o:title=""/>
          </v:shape>
        </w:pict>
      </w:r>
      <w:r w:rsidR="00AD429D" w:rsidRPr="00222D8A">
        <w:rPr>
          <w:color w:val="000000"/>
          <w:szCs w:val="28"/>
        </w:rPr>
        <w:t xml:space="preserve"> </w:t>
      </w:r>
      <w:r w:rsidR="00222D8A">
        <w:rPr>
          <w:color w:val="000000"/>
          <w:szCs w:val="28"/>
        </w:rPr>
        <w:t>–</w:t>
      </w:r>
      <w:r w:rsidR="00222D8A" w:rsidRPr="00222D8A">
        <w:rPr>
          <w:color w:val="000000"/>
          <w:szCs w:val="28"/>
        </w:rPr>
        <w:t xml:space="preserve"> </w:t>
      </w:r>
      <w:r w:rsidR="00AD429D" w:rsidRPr="00222D8A">
        <w:rPr>
          <w:color w:val="000000"/>
          <w:szCs w:val="28"/>
        </w:rPr>
        <w:t>число отсчетов в периоде основного тона.</w:t>
      </w:r>
    </w:p>
    <w:p w:rsidR="00AD429D" w:rsidRPr="00222D8A" w:rsidRDefault="00AD429D" w:rsidP="00222D8A">
      <w:pPr>
        <w:pStyle w:val="a5"/>
        <w:spacing w:line="360" w:lineRule="auto"/>
        <w:ind w:firstLine="709"/>
        <w:rPr>
          <w:color w:val="000000"/>
          <w:szCs w:val="28"/>
        </w:rPr>
      </w:pPr>
      <w:r w:rsidRPr="00222D8A">
        <w:rPr>
          <w:color w:val="000000"/>
          <w:szCs w:val="28"/>
        </w:rPr>
        <w:t>Тогда передаточная функция анализирующего фильтра может быть представлена в виде</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83" type="#_x0000_t75" style="width:174pt;height:33.75pt" fillcolor="window">
            <v:imagedata r:id="rId62" o:title=""/>
          </v:shape>
        </w:pict>
      </w:r>
      <w:r w:rsidR="00AD429D" w:rsidRPr="00222D8A">
        <w:rPr>
          <w:color w:val="000000"/>
          <w:szCs w:val="28"/>
        </w:rPr>
        <w:t>.</w:t>
      </w:r>
      <w:r w:rsidR="00222D8A">
        <w:rPr>
          <w:color w:val="000000"/>
          <w:szCs w:val="28"/>
        </w:rPr>
        <w:t xml:space="preserve"> </w:t>
      </w:r>
      <w:r w:rsidR="00AD429D" w:rsidRPr="00222D8A">
        <w:rPr>
          <w:color w:val="000000"/>
          <w:szCs w:val="28"/>
        </w:rPr>
        <w:t>(22)</w:t>
      </w:r>
    </w:p>
    <w:p w:rsidR="00961338" w:rsidRDefault="00961338" w:rsidP="00222D8A">
      <w:pPr>
        <w:pStyle w:val="a5"/>
        <w:spacing w:line="360" w:lineRule="auto"/>
        <w:ind w:firstLine="709"/>
        <w:rPr>
          <w:color w:val="000000"/>
          <w:szCs w:val="28"/>
        </w:rPr>
      </w:pPr>
    </w:p>
    <w:p w:rsidR="00AD429D" w:rsidRPr="00222D8A" w:rsidRDefault="00AD429D" w:rsidP="00222D8A">
      <w:pPr>
        <w:pStyle w:val="a5"/>
        <w:spacing w:line="360" w:lineRule="auto"/>
        <w:ind w:firstLine="709"/>
        <w:rPr>
          <w:color w:val="000000"/>
          <w:szCs w:val="28"/>
        </w:rPr>
      </w:pPr>
      <w:r w:rsidRPr="00222D8A">
        <w:rPr>
          <w:color w:val="000000"/>
          <w:szCs w:val="28"/>
        </w:rPr>
        <w:t>Передаточная функция синтезирующего фильтра описывается выражением</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30"/>
          <w:szCs w:val="28"/>
        </w:rPr>
        <w:pict>
          <v:shape id="_x0000_i1084" type="#_x0000_t75" style="width:134.25pt;height:33.75pt" fillcolor="window">
            <v:imagedata r:id="rId63" o:title=""/>
          </v:shape>
        </w:pict>
      </w:r>
      <w:r w:rsidR="00AD429D" w:rsidRPr="00222D8A">
        <w:rPr>
          <w:color w:val="000000"/>
          <w:szCs w:val="28"/>
        </w:rPr>
        <w:t>.</w:t>
      </w:r>
      <w:r w:rsidR="00222D8A">
        <w:rPr>
          <w:color w:val="000000"/>
          <w:szCs w:val="28"/>
        </w:rPr>
        <w:t xml:space="preserve"> </w:t>
      </w:r>
      <w:r w:rsidR="00AD429D" w:rsidRPr="00222D8A">
        <w:rPr>
          <w:color w:val="000000"/>
          <w:szCs w:val="28"/>
        </w:rPr>
        <w:t>(23)</w:t>
      </w:r>
    </w:p>
    <w:p w:rsidR="00961338" w:rsidRDefault="00961338" w:rsidP="00222D8A">
      <w:pPr>
        <w:pStyle w:val="a5"/>
        <w:spacing w:line="360" w:lineRule="auto"/>
        <w:ind w:firstLine="709"/>
        <w:rPr>
          <w:color w:val="000000"/>
          <w:szCs w:val="28"/>
        </w:rPr>
      </w:pPr>
    </w:p>
    <w:p w:rsidR="00AD429D" w:rsidRPr="00222D8A" w:rsidRDefault="00AD429D" w:rsidP="00222D8A">
      <w:pPr>
        <w:pStyle w:val="a5"/>
        <w:spacing w:line="360" w:lineRule="auto"/>
        <w:ind w:firstLine="709"/>
        <w:rPr>
          <w:color w:val="000000"/>
          <w:szCs w:val="28"/>
        </w:rPr>
      </w:pPr>
      <w:r w:rsidRPr="00222D8A">
        <w:rPr>
          <w:color w:val="000000"/>
          <w:szCs w:val="28"/>
        </w:rPr>
        <w:t>Систему уравнений</w:t>
      </w:r>
      <w:r w:rsidR="00711765">
        <w:rPr>
          <w:color w:val="000000"/>
          <w:szCs w:val="28"/>
        </w:rPr>
        <w:t>,</w:t>
      </w:r>
      <w:r w:rsidRPr="00222D8A">
        <w:rPr>
          <w:color w:val="000000"/>
          <w:szCs w:val="28"/>
        </w:rPr>
        <w:t xml:space="preserve"> описывающую синтезирующий РФ с долговременным предсказанием можно получить из (20а</w:t>
      </w:r>
      <w:r w:rsidR="00222D8A" w:rsidRPr="00222D8A">
        <w:rPr>
          <w:color w:val="000000"/>
          <w:szCs w:val="28"/>
        </w:rPr>
        <w:t>,</w:t>
      </w:r>
      <w:r w:rsidR="00222D8A">
        <w:rPr>
          <w:color w:val="000000"/>
          <w:szCs w:val="28"/>
        </w:rPr>
        <w:t xml:space="preserve"> </w:t>
      </w:r>
      <w:r w:rsidR="00222D8A" w:rsidRPr="00222D8A">
        <w:rPr>
          <w:color w:val="000000"/>
          <w:szCs w:val="28"/>
        </w:rPr>
        <w:t>б</w:t>
      </w:r>
      <w:r w:rsidRPr="00222D8A">
        <w:rPr>
          <w:color w:val="000000"/>
          <w:szCs w:val="28"/>
        </w:rPr>
        <w:t>)</w:t>
      </w:r>
    </w:p>
    <w:p w:rsidR="00961338" w:rsidRDefault="00961338" w:rsidP="00222D8A">
      <w:pPr>
        <w:pStyle w:val="a5"/>
        <w:spacing w:line="360" w:lineRule="auto"/>
        <w:ind w:firstLine="709"/>
        <w:rPr>
          <w:color w:val="000000"/>
          <w:szCs w:val="28"/>
        </w:rPr>
      </w:pP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85" type="#_x0000_t75" style="width:117.75pt;height:35.25pt" fillcolor="window">
            <v:imagedata r:id="rId64" o:title=""/>
          </v:shape>
        </w:pict>
      </w:r>
      <w:r w:rsidR="00AD429D" w:rsidRPr="00222D8A">
        <w:rPr>
          <w:color w:val="000000"/>
          <w:szCs w:val="28"/>
        </w:rPr>
        <w:t>,</w:t>
      </w:r>
      <w:r w:rsidR="00222D8A">
        <w:rPr>
          <w:color w:val="000000"/>
          <w:szCs w:val="28"/>
        </w:rPr>
        <w:t xml:space="preserve"> </w:t>
      </w:r>
      <w:r w:rsidR="00AD429D" w:rsidRPr="00222D8A">
        <w:rPr>
          <w:color w:val="000000"/>
          <w:szCs w:val="28"/>
        </w:rPr>
        <w:t>(24)</w:t>
      </w:r>
    </w:p>
    <w:p w:rsidR="00AD429D" w:rsidRPr="00222D8A" w:rsidRDefault="001923D0" w:rsidP="00222D8A">
      <w:pPr>
        <w:pStyle w:val="a5"/>
        <w:spacing w:line="360" w:lineRule="auto"/>
        <w:ind w:firstLine="709"/>
        <w:rPr>
          <w:color w:val="000000"/>
          <w:szCs w:val="28"/>
        </w:rPr>
      </w:pPr>
      <w:r>
        <w:rPr>
          <w:color w:val="000000"/>
          <w:position w:val="-28"/>
          <w:szCs w:val="28"/>
        </w:rPr>
        <w:pict>
          <v:shape id="_x0000_i1086" type="#_x0000_t75" style="width:174pt;height:35.25pt" fillcolor="window">
            <v:imagedata r:id="rId65" o:title=""/>
          </v:shape>
        </w:pict>
      </w:r>
      <w:r w:rsidR="00AD429D" w:rsidRPr="00222D8A">
        <w:rPr>
          <w:color w:val="000000"/>
          <w:szCs w:val="28"/>
        </w:rPr>
        <w:t>.</w:t>
      </w:r>
      <w:r w:rsidR="00222D8A">
        <w:rPr>
          <w:color w:val="000000"/>
          <w:szCs w:val="28"/>
        </w:rPr>
        <w:t xml:space="preserve"> </w:t>
      </w:r>
      <w:r w:rsidR="00AD429D" w:rsidRPr="00222D8A">
        <w:rPr>
          <w:color w:val="000000"/>
          <w:szCs w:val="28"/>
        </w:rPr>
        <w:t>(25)</w:t>
      </w:r>
      <w:bookmarkStart w:id="0" w:name="_GoBack"/>
      <w:bookmarkEnd w:id="0"/>
    </w:p>
    <w:sectPr w:rsidR="00AD429D" w:rsidRPr="00222D8A" w:rsidSect="00222D8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CC4570"/>
    <w:multiLevelType w:val="singleLevel"/>
    <w:tmpl w:val="1568894E"/>
    <w:lvl w:ilvl="0">
      <w:numFmt w:val="bullet"/>
      <w:lvlText w:val="-"/>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29D"/>
    <w:rsid w:val="000736B7"/>
    <w:rsid w:val="001923D0"/>
    <w:rsid w:val="00222D8A"/>
    <w:rsid w:val="00545C8A"/>
    <w:rsid w:val="00711765"/>
    <w:rsid w:val="00961338"/>
    <w:rsid w:val="00984CC5"/>
    <w:rsid w:val="00AD429D"/>
    <w:rsid w:val="00B40786"/>
    <w:rsid w:val="00B44FFF"/>
    <w:rsid w:val="00C752A3"/>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BAB05221-1301-42C0-9B80-97A1E772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29D"/>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D429D"/>
    <w:pPr>
      <w:spacing w:after="120"/>
    </w:pPr>
  </w:style>
  <w:style w:type="character" w:customStyle="1" w:styleId="a4">
    <w:name w:val="Основной текст Знак"/>
    <w:link w:val="a3"/>
    <w:uiPriority w:val="99"/>
    <w:semiHidden/>
    <w:rPr>
      <w:sz w:val="28"/>
      <w:szCs w:val="20"/>
    </w:rPr>
  </w:style>
  <w:style w:type="paragraph" w:styleId="a5">
    <w:name w:val="Body Text Indent"/>
    <w:basedOn w:val="a"/>
    <w:link w:val="a6"/>
    <w:uiPriority w:val="99"/>
    <w:rsid w:val="00AD429D"/>
    <w:pPr>
      <w:ind w:firstLine="567"/>
      <w:jc w:val="both"/>
    </w:pPr>
  </w:style>
  <w:style w:type="character" w:customStyle="1" w:styleId="a6">
    <w:name w:val="Основной текст с отступом Знак"/>
    <w:link w:val="a5"/>
    <w:uiPriority w:val="99"/>
    <w:semiHidden/>
    <w:rPr>
      <w:sz w:val="28"/>
      <w:szCs w:val="20"/>
    </w:rPr>
  </w:style>
  <w:style w:type="paragraph" w:styleId="a7">
    <w:name w:val="caption"/>
    <w:basedOn w:val="a"/>
    <w:next w:val="a"/>
    <w:uiPriority w:val="99"/>
    <w:qFormat/>
    <w:rsid w:val="00AD429D"/>
    <w:pPr>
      <w:jc w:val="both"/>
    </w:pPr>
  </w:style>
  <w:style w:type="paragraph" w:styleId="3">
    <w:name w:val="Body Text 3"/>
    <w:basedOn w:val="a"/>
    <w:link w:val="30"/>
    <w:uiPriority w:val="99"/>
    <w:rsid w:val="00AD429D"/>
    <w:pPr>
      <w:spacing w:line="360" w:lineRule="auto"/>
      <w:jc w:val="center"/>
    </w:pPr>
  </w:style>
  <w:style w:type="character" w:customStyle="1" w:styleId="30">
    <w:name w:val="Основной текст 3 Знак"/>
    <w:link w:val="3"/>
    <w:uiPriority w:val="99"/>
    <w:semiHidden/>
    <w:rPr>
      <w:sz w:val="16"/>
      <w:szCs w:val="16"/>
    </w:rPr>
  </w:style>
  <w:style w:type="paragraph" w:styleId="2">
    <w:name w:val="Body Text Indent 2"/>
    <w:basedOn w:val="a"/>
    <w:link w:val="20"/>
    <w:uiPriority w:val="99"/>
    <w:rsid w:val="00AD429D"/>
    <w:pPr>
      <w:ind w:firstLine="720"/>
      <w:jc w:val="center"/>
    </w:pPr>
  </w:style>
  <w:style w:type="character" w:customStyle="1" w:styleId="20">
    <w:name w:val="Основной текст с отступом 2 Знак"/>
    <w:link w:val="2"/>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png"/><Relationship Id="rId66"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Решетчатые фильтры для стационарных случайных процессов</vt:lpstr>
    </vt:vector>
  </TitlesOfParts>
  <Company>Организация</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Решетчатые фильтры для стационарных случайных процессов</dc:title>
  <dc:subject/>
  <dc:creator>Customer</dc:creator>
  <cp:keywords/>
  <dc:description/>
  <cp:lastModifiedBy>admin</cp:lastModifiedBy>
  <cp:revision>2</cp:revision>
  <dcterms:created xsi:type="dcterms:W3CDTF">2014-03-09T18:46:00Z</dcterms:created>
  <dcterms:modified xsi:type="dcterms:W3CDTF">2014-03-09T18:46:00Z</dcterms:modified>
</cp:coreProperties>
</file>