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92" w:rsidRPr="00F82F98" w:rsidRDefault="001A3292" w:rsidP="00F82F98">
      <w:pPr>
        <w:pStyle w:val="1"/>
        <w:spacing w:before="0" w:after="0" w:line="360" w:lineRule="auto"/>
        <w:ind w:firstLine="709"/>
        <w:jc w:val="center"/>
        <w:rPr>
          <w:rFonts w:ascii="Times New Roman" w:hAnsi="Times New Roman" w:cs="Times New Roman"/>
          <w:sz w:val="28"/>
          <w:szCs w:val="28"/>
        </w:rPr>
      </w:pPr>
      <w:r w:rsidRPr="00F82F98">
        <w:rPr>
          <w:rFonts w:ascii="Times New Roman" w:hAnsi="Times New Roman" w:cs="Times New Roman"/>
          <w:sz w:val="28"/>
          <w:szCs w:val="28"/>
        </w:rPr>
        <w:t>ТАДЖИКИСТАН: ОБЩИЕ СВЕДЕНИЯ</w:t>
      </w:r>
    </w:p>
    <w:p w:rsidR="00F82F98" w:rsidRPr="008371A1" w:rsidRDefault="00F82F98" w:rsidP="00F82F98">
      <w:pPr>
        <w:spacing w:line="360" w:lineRule="auto"/>
        <w:ind w:firstLine="709"/>
        <w:jc w:val="both"/>
        <w:rPr>
          <w:b/>
          <w:bCs/>
          <w:sz w:val="28"/>
          <w:szCs w:val="28"/>
        </w:rPr>
      </w:pPr>
    </w:p>
    <w:p w:rsidR="001A3292" w:rsidRPr="00F82F98" w:rsidRDefault="001A3292" w:rsidP="00F82F98">
      <w:pPr>
        <w:spacing w:line="360" w:lineRule="auto"/>
        <w:ind w:firstLine="709"/>
        <w:jc w:val="both"/>
        <w:rPr>
          <w:sz w:val="28"/>
          <w:szCs w:val="28"/>
        </w:rPr>
      </w:pPr>
      <w:r w:rsidRPr="00F82F98">
        <w:rPr>
          <w:b/>
          <w:bCs/>
          <w:sz w:val="28"/>
          <w:szCs w:val="28"/>
        </w:rPr>
        <w:t>Официальное название</w:t>
      </w:r>
      <w:r w:rsidR="00BA7EE3" w:rsidRPr="00F82F98">
        <w:rPr>
          <w:sz w:val="28"/>
          <w:szCs w:val="28"/>
        </w:rPr>
        <w:t xml:space="preserve"> - Республика Таджикистан</w:t>
      </w:r>
    </w:p>
    <w:p w:rsidR="001A3292" w:rsidRPr="00F82F98" w:rsidRDefault="001A3292" w:rsidP="00F82F98">
      <w:pPr>
        <w:spacing w:line="360" w:lineRule="auto"/>
        <w:ind w:firstLine="709"/>
        <w:jc w:val="both"/>
        <w:rPr>
          <w:sz w:val="28"/>
          <w:szCs w:val="28"/>
        </w:rPr>
      </w:pPr>
      <w:r w:rsidRPr="00F82F98">
        <w:rPr>
          <w:b/>
          <w:bCs/>
          <w:sz w:val="28"/>
          <w:szCs w:val="28"/>
        </w:rPr>
        <w:t xml:space="preserve">Место расположения </w:t>
      </w:r>
      <w:r w:rsidRPr="00F82F98">
        <w:rPr>
          <w:sz w:val="28"/>
          <w:szCs w:val="28"/>
        </w:rPr>
        <w:t>- на востоке граничит с Китаем, на севере и западе с Киргизией и Узбекистаном, на юге с Афганистаном </w:t>
      </w:r>
    </w:p>
    <w:p w:rsidR="001A3292" w:rsidRPr="00F82F98" w:rsidRDefault="001A3292" w:rsidP="00F82F98">
      <w:pPr>
        <w:spacing w:line="360" w:lineRule="auto"/>
        <w:ind w:firstLine="709"/>
        <w:jc w:val="both"/>
        <w:rPr>
          <w:sz w:val="28"/>
          <w:szCs w:val="28"/>
        </w:rPr>
      </w:pPr>
      <w:r w:rsidRPr="00F82F98">
        <w:rPr>
          <w:b/>
          <w:bCs/>
          <w:sz w:val="28"/>
          <w:szCs w:val="28"/>
        </w:rPr>
        <w:t>Территория</w:t>
      </w:r>
      <w:r w:rsidRPr="00F82F98">
        <w:rPr>
          <w:sz w:val="28"/>
          <w:szCs w:val="28"/>
        </w:rPr>
        <w:t xml:space="preserve"> 143,1 тыс. кв. км</w:t>
      </w:r>
    </w:p>
    <w:p w:rsidR="001A3292" w:rsidRPr="00F82F98" w:rsidRDefault="001A3292" w:rsidP="00F82F98">
      <w:pPr>
        <w:spacing w:line="360" w:lineRule="auto"/>
        <w:ind w:firstLine="709"/>
        <w:jc w:val="both"/>
        <w:rPr>
          <w:sz w:val="28"/>
          <w:szCs w:val="28"/>
        </w:rPr>
      </w:pPr>
      <w:r w:rsidRPr="00F82F98">
        <w:rPr>
          <w:b/>
          <w:bCs/>
          <w:sz w:val="28"/>
          <w:szCs w:val="28"/>
        </w:rPr>
        <w:t xml:space="preserve">Климат </w:t>
      </w:r>
      <w:r w:rsidRPr="00F82F98">
        <w:rPr>
          <w:sz w:val="28"/>
          <w:szCs w:val="28"/>
        </w:rPr>
        <w:t>- резко континентальный: в январе температура от -20С до 0С и от 0С до +30С в июне, в зависимости от высоты</w:t>
      </w:r>
    </w:p>
    <w:p w:rsidR="001A3292" w:rsidRPr="00F82F98" w:rsidRDefault="001A3292" w:rsidP="00F82F98">
      <w:pPr>
        <w:spacing w:line="360" w:lineRule="auto"/>
        <w:ind w:firstLine="709"/>
        <w:jc w:val="both"/>
        <w:rPr>
          <w:sz w:val="28"/>
          <w:szCs w:val="28"/>
        </w:rPr>
      </w:pPr>
      <w:r w:rsidRPr="00F82F98">
        <w:rPr>
          <w:b/>
          <w:bCs/>
          <w:sz w:val="28"/>
          <w:szCs w:val="28"/>
        </w:rPr>
        <w:t xml:space="preserve">Население </w:t>
      </w:r>
      <w:r w:rsidRPr="00F82F98">
        <w:rPr>
          <w:sz w:val="28"/>
          <w:szCs w:val="28"/>
        </w:rPr>
        <w:t>– 6863752 , человек (июль 2003, данные статистики), мужчины -49,8%, женщины - 50,2 %, городское население-26,6%, сельское население - 74,4 %</w:t>
      </w:r>
    </w:p>
    <w:p w:rsidR="001A3292" w:rsidRPr="00F82F98" w:rsidRDefault="001A3292" w:rsidP="00F82F98">
      <w:pPr>
        <w:spacing w:line="360" w:lineRule="auto"/>
        <w:ind w:firstLine="709"/>
        <w:jc w:val="both"/>
        <w:rPr>
          <w:sz w:val="28"/>
          <w:szCs w:val="28"/>
        </w:rPr>
      </w:pPr>
      <w:r w:rsidRPr="00F82F98">
        <w:rPr>
          <w:b/>
          <w:bCs/>
          <w:sz w:val="28"/>
          <w:szCs w:val="28"/>
        </w:rPr>
        <w:t xml:space="preserve">Плотность населения </w:t>
      </w:r>
      <w:r w:rsidRPr="00F82F98">
        <w:rPr>
          <w:sz w:val="28"/>
          <w:szCs w:val="28"/>
        </w:rPr>
        <w:t>- 48,0 человека на 1 кв. км</w:t>
      </w:r>
    </w:p>
    <w:p w:rsidR="001A3292" w:rsidRPr="00F82F98" w:rsidRDefault="001A3292" w:rsidP="00F82F98">
      <w:pPr>
        <w:spacing w:line="360" w:lineRule="auto"/>
        <w:ind w:firstLine="709"/>
        <w:jc w:val="both"/>
        <w:rPr>
          <w:sz w:val="28"/>
          <w:szCs w:val="28"/>
        </w:rPr>
      </w:pPr>
      <w:r w:rsidRPr="00F82F98">
        <w:rPr>
          <w:b/>
          <w:bCs/>
          <w:sz w:val="28"/>
          <w:szCs w:val="28"/>
        </w:rPr>
        <w:t>Столица</w:t>
      </w:r>
      <w:r w:rsidRPr="00F82F98">
        <w:rPr>
          <w:sz w:val="28"/>
          <w:szCs w:val="28"/>
        </w:rPr>
        <w:t xml:space="preserve"> - Душанбе, население – около 1 миллиона человек</w:t>
      </w:r>
    </w:p>
    <w:p w:rsidR="001A3292" w:rsidRPr="008371A1" w:rsidRDefault="001A3292" w:rsidP="00F82F98">
      <w:pPr>
        <w:spacing w:line="360" w:lineRule="auto"/>
        <w:ind w:firstLine="709"/>
        <w:jc w:val="both"/>
        <w:rPr>
          <w:sz w:val="28"/>
          <w:szCs w:val="28"/>
        </w:rPr>
      </w:pPr>
      <w:r w:rsidRPr="00F82F98">
        <w:rPr>
          <w:b/>
          <w:bCs/>
          <w:sz w:val="28"/>
          <w:szCs w:val="28"/>
        </w:rPr>
        <w:t>Большие города</w:t>
      </w:r>
      <w:r w:rsidRPr="00F82F98">
        <w:rPr>
          <w:sz w:val="28"/>
          <w:szCs w:val="28"/>
        </w:rPr>
        <w:t xml:space="preserve"> - Худжанд, Курган-Тюбе, Хорог, Куляб</w:t>
      </w:r>
    </w:p>
    <w:p w:rsidR="001A3292" w:rsidRPr="008371A1" w:rsidRDefault="001A3292" w:rsidP="00F82F98">
      <w:pPr>
        <w:spacing w:line="360" w:lineRule="auto"/>
        <w:ind w:firstLine="709"/>
        <w:jc w:val="both"/>
        <w:rPr>
          <w:sz w:val="28"/>
          <w:szCs w:val="28"/>
        </w:rPr>
      </w:pPr>
      <w:r w:rsidRPr="00F82F98">
        <w:rPr>
          <w:b/>
          <w:bCs/>
          <w:sz w:val="28"/>
          <w:szCs w:val="28"/>
        </w:rPr>
        <w:t>Административное делени</w:t>
      </w:r>
      <w:r w:rsidRPr="00F82F98">
        <w:rPr>
          <w:sz w:val="28"/>
          <w:szCs w:val="28"/>
        </w:rPr>
        <w:t xml:space="preserve">е - районы республиканского подчинения - 28, 4 тыс. кв. км, население 1384,3 тыс. человек; </w:t>
      </w:r>
    </w:p>
    <w:p w:rsidR="001A3292" w:rsidRPr="00F82F98" w:rsidRDefault="001A3292" w:rsidP="00F82F98">
      <w:pPr>
        <w:spacing w:line="360" w:lineRule="auto"/>
        <w:ind w:firstLine="709"/>
        <w:jc w:val="both"/>
        <w:rPr>
          <w:sz w:val="28"/>
          <w:szCs w:val="28"/>
        </w:rPr>
      </w:pPr>
      <w:r w:rsidRPr="00F82F98">
        <w:rPr>
          <w:b/>
          <w:bCs/>
          <w:sz w:val="28"/>
          <w:szCs w:val="28"/>
        </w:rPr>
        <w:t xml:space="preserve">Согдийская область </w:t>
      </w:r>
      <w:r w:rsidRPr="00F82F98">
        <w:rPr>
          <w:sz w:val="28"/>
          <w:szCs w:val="28"/>
        </w:rPr>
        <w:t>- 26,1 тыс. кв. км, население - 1902,7 тыс. человек; Хатлонская область -24,6 тыс. кв. Км, население - 2178,1 тыс. человек; Горно-Бадахшанская автономная область - 63, 7 тыс. кв. км, население- 210,0 тыс. человек</w:t>
      </w:r>
    </w:p>
    <w:p w:rsidR="001A3292" w:rsidRPr="00F82F98" w:rsidRDefault="001A3292" w:rsidP="00F82F98">
      <w:pPr>
        <w:spacing w:line="360" w:lineRule="auto"/>
        <w:ind w:firstLine="709"/>
        <w:jc w:val="both"/>
        <w:rPr>
          <w:sz w:val="28"/>
          <w:szCs w:val="28"/>
        </w:rPr>
      </w:pPr>
      <w:r w:rsidRPr="00F82F98">
        <w:rPr>
          <w:b/>
          <w:bCs/>
          <w:sz w:val="28"/>
          <w:szCs w:val="28"/>
        </w:rPr>
        <w:t>Этнический состав</w:t>
      </w:r>
      <w:r w:rsidRPr="00F82F98">
        <w:rPr>
          <w:sz w:val="28"/>
          <w:szCs w:val="28"/>
        </w:rPr>
        <w:t xml:space="preserve"> - таджики - 68,8 %, узбеки - 24,9 %, русские - 3 %, прочие - 3,3 % Язык - таджикский (государственный), узбекский, русский</w:t>
      </w:r>
    </w:p>
    <w:p w:rsidR="00BA7EE3" w:rsidRPr="00F82F98" w:rsidRDefault="001A3292" w:rsidP="00F82F98">
      <w:pPr>
        <w:spacing w:line="360" w:lineRule="auto"/>
        <w:ind w:firstLine="709"/>
        <w:jc w:val="both"/>
        <w:rPr>
          <w:sz w:val="28"/>
          <w:szCs w:val="28"/>
        </w:rPr>
      </w:pPr>
      <w:r w:rsidRPr="00F82F98">
        <w:rPr>
          <w:b/>
          <w:bCs/>
          <w:sz w:val="28"/>
          <w:szCs w:val="28"/>
        </w:rPr>
        <w:t xml:space="preserve">Валюта </w:t>
      </w:r>
      <w:r w:rsidRPr="00F82F98">
        <w:rPr>
          <w:sz w:val="28"/>
          <w:szCs w:val="28"/>
        </w:rPr>
        <w:t>- сомони, 1 доллар США = 3.416 SOM (декабрь 2006)</w:t>
      </w:r>
    </w:p>
    <w:p w:rsidR="001A3292" w:rsidRPr="00F82F98" w:rsidRDefault="001A3292" w:rsidP="00F82F98">
      <w:pPr>
        <w:spacing w:line="360" w:lineRule="auto"/>
        <w:ind w:firstLine="709"/>
        <w:jc w:val="both"/>
        <w:rPr>
          <w:sz w:val="28"/>
          <w:szCs w:val="28"/>
        </w:rPr>
      </w:pPr>
      <w:r w:rsidRPr="00F82F98">
        <w:rPr>
          <w:sz w:val="28"/>
          <w:szCs w:val="28"/>
        </w:rPr>
        <w:t>Валовой внутренний за январь-сентябрь 2006-го года по оперативным данным сложился в сумме 6519,8 млн. сомони, что по сравнению с предыдущим годом в сопоставимых ценах составляет 107,6%.</w:t>
      </w:r>
    </w:p>
    <w:p w:rsidR="001A3292" w:rsidRPr="008371A1" w:rsidRDefault="001A3292" w:rsidP="00F82F98">
      <w:pPr>
        <w:spacing w:line="360" w:lineRule="auto"/>
        <w:ind w:firstLine="709"/>
        <w:jc w:val="both"/>
        <w:rPr>
          <w:sz w:val="28"/>
          <w:szCs w:val="28"/>
        </w:rPr>
      </w:pPr>
      <w:r w:rsidRPr="00F82F98">
        <w:rPr>
          <w:b/>
          <w:bCs/>
          <w:sz w:val="28"/>
          <w:szCs w:val="28"/>
        </w:rPr>
        <w:t xml:space="preserve">Средняя продолжительность жизни </w:t>
      </w:r>
      <w:r w:rsidR="00BA7EE3" w:rsidRPr="00F82F98">
        <w:rPr>
          <w:sz w:val="28"/>
          <w:szCs w:val="28"/>
        </w:rPr>
        <w:t>- 68, 4 лет</w:t>
      </w:r>
    </w:p>
    <w:p w:rsidR="001A3292" w:rsidRPr="00F82F98" w:rsidRDefault="001A3292" w:rsidP="00F82F98">
      <w:pPr>
        <w:spacing w:line="360" w:lineRule="auto"/>
        <w:ind w:firstLine="709"/>
        <w:jc w:val="both"/>
        <w:rPr>
          <w:sz w:val="28"/>
          <w:szCs w:val="28"/>
        </w:rPr>
      </w:pPr>
      <w:r w:rsidRPr="00F82F98">
        <w:rPr>
          <w:b/>
          <w:bCs/>
          <w:sz w:val="28"/>
          <w:szCs w:val="28"/>
        </w:rPr>
        <w:t xml:space="preserve">Грамотность населения </w:t>
      </w:r>
      <w:r w:rsidRPr="00F82F98">
        <w:rPr>
          <w:sz w:val="28"/>
          <w:szCs w:val="28"/>
        </w:rPr>
        <w:t>- 97,7 % (1989) </w:t>
      </w:r>
    </w:p>
    <w:p w:rsidR="001A3292" w:rsidRPr="00F82F98" w:rsidRDefault="001A3292" w:rsidP="00F82F98">
      <w:pPr>
        <w:spacing w:line="360" w:lineRule="auto"/>
        <w:ind w:firstLine="709"/>
        <w:jc w:val="both"/>
        <w:rPr>
          <w:sz w:val="28"/>
          <w:szCs w:val="28"/>
        </w:rPr>
      </w:pPr>
      <w:r w:rsidRPr="00F82F98">
        <w:rPr>
          <w:b/>
          <w:bCs/>
          <w:sz w:val="28"/>
          <w:szCs w:val="28"/>
        </w:rPr>
        <w:t>Телефонный код страны</w:t>
      </w:r>
      <w:r w:rsidRPr="00F82F98">
        <w:rPr>
          <w:sz w:val="28"/>
          <w:szCs w:val="28"/>
        </w:rPr>
        <w:t xml:space="preserve"> – 992</w:t>
      </w:r>
    </w:p>
    <w:p w:rsidR="001A3292" w:rsidRPr="00817278" w:rsidRDefault="001A3292" w:rsidP="00F82F98">
      <w:pPr>
        <w:spacing w:line="360" w:lineRule="auto"/>
        <w:ind w:firstLine="709"/>
        <w:jc w:val="both"/>
        <w:rPr>
          <w:sz w:val="28"/>
          <w:szCs w:val="28"/>
        </w:rPr>
      </w:pPr>
      <w:r w:rsidRPr="00F82F98">
        <w:rPr>
          <w:b/>
          <w:bCs/>
          <w:sz w:val="28"/>
          <w:szCs w:val="28"/>
        </w:rPr>
        <w:t>Время (Душанбе)</w:t>
      </w:r>
      <w:r w:rsidRPr="00F82F98">
        <w:rPr>
          <w:sz w:val="28"/>
          <w:szCs w:val="28"/>
        </w:rPr>
        <w:t xml:space="preserve"> - + 4 часа от среднеевропейско</w:t>
      </w:r>
      <w:r w:rsidR="00BA7EE3" w:rsidRPr="00F82F98">
        <w:rPr>
          <w:sz w:val="28"/>
          <w:szCs w:val="28"/>
        </w:rPr>
        <w:t>го</w:t>
      </w:r>
    </w:p>
    <w:p w:rsidR="001A3292" w:rsidRPr="00F82F98" w:rsidRDefault="001A3292" w:rsidP="00F82F98">
      <w:pPr>
        <w:spacing w:line="360" w:lineRule="auto"/>
        <w:ind w:firstLine="709"/>
        <w:jc w:val="both"/>
        <w:rPr>
          <w:sz w:val="28"/>
          <w:szCs w:val="28"/>
        </w:rPr>
      </w:pPr>
      <w:r w:rsidRPr="00F82F98">
        <w:rPr>
          <w:b/>
          <w:bCs/>
          <w:sz w:val="28"/>
          <w:szCs w:val="28"/>
        </w:rPr>
        <w:t>Меры веса</w:t>
      </w:r>
      <w:r w:rsidRPr="00F82F98">
        <w:rPr>
          <w:sz w:val="28"/>
          <w:szCs w:val="28"/>
        </w:rPr>
        <w:t xml:space="preserve"> - Метрическая система.</w:t>
      </w:r>
    </w:p>
    <w:p w:rsidR="001A3292" w:rsidRPr="00F82F98" w:rsidRDefault="001A3292" w:rsidP="00F82F98">
      <w:pPr>
        <w:spacing w:line="360" w:lineRule="auto"/>
        <w:ind w:firstLine="709"/>
        <w:jc w:val="both"/>
        <w:rPr>
          <w:sz w:val="28"/>
          <w:szCs w:val="28"/>
        </w:rPr>
      </w:pPr>
      <w:r w:rsidRPr="00F82F98">
        <w:rPr>
          <w:b/>
          <w:bCs/>
          <w:sz w:val="28"/>
          <w:szCs w:val="28"/>
        </w:rPr>
        <w:t>Налоговый год</w:t>
      </w:r>
      <w:r w:rsidRPr="00F82F98">
        <w:rPr>
          <w:sz w:val="28"/>
          <w:szCs w:val="28"/>
        </w:rPr>
        <w:t xml:space="preserve"> – Календарный</w:t>
      </w:r>
    </w:p>
    <w:p w:rsidR="00817278" w:rsidRDefault="001A3292" w:rsidP="00F82F98">
      <w:pPr>
        <w:spacing w:line="360" w:lineRule="auto"/>
        <w:ind w:firstLine="709"/>
        <w:jc w:val="both"/>
        <w:rPr>
          <w:sz w:val="28"/>
          <w:szCs w:val="28"/>
        </w:rPr>
      </w:pPr>
      <w:r w:rsidRPr="00F82F98">
        <w:rPr>
          <w:b/>
          <w:bCs/>
          <w:sz w:val="28"/>
          <w:szCs w:val="28"/>
        </w:rPr>
        <w:t>Натуральные ресурсы</w:t>
      </w:r>
      <w:r w:rsidRPr="00F82F98">
        <w:rPr>
          <w:sz w:val="28"/>
          <w:szCs w:val="28"/>
        </w:rPr>
        <w:t xml:space="preserve"> - алюминий, уголь, нефть, природный газ, железо, цинк, сурьма, ртуть, золото, олово, вольфрам, бор, поваренная соль, карбонаты, флюорит, драгоценные и полудрагоценные камни</w:t>
      </w:r>
      <w:r w:rsidR="00817278">
        <w:rPr>
          <w:sz w:val="28"/>
          <w:szCs w:val="28"/>
        </w:rPr>
        <w:t>.</w:t>
      </w:r>
    </w:p>
    <w:p w:rsidR="00817278" w:rsidRDefault="001A3292" w:rsidP="00F82F98">
      <w:pPr>
        <w:spacing w:line="360" w:lineRule="auto"/>
        <w:ind w:firstLine="709"/>
        <w:jc w:val="both"/>
        <w:rPr>
          <w:sz w:val="28"/>
          <w:szCs w:val="28"/>
        </w:rPr>
      </w:pPr>
      <w:r w:rsidRPr="00F82F98">
        <w:rPr>
          <w:sz w:val="28"/>
          <w:szCs w:val="28"/>
        </w:rPr>
        <w:t>Основные отрасли промышленности - горнорудная, гидроэнергетика, текстильная и швейная</w:t>
      </w:r>
      <w:r w:rsidR="00817278">
        <w:rPr>
          <w:sz w:val="28"/>
          <w:szCs w:val="28"/>
        </w:rPr>
        <w:t>.</w:t>
      </w:r>
    </w:p>
    <w:p w:rsidR="001A3292" w:rsidRDefault="001A3292" w:rsidP="00F82F98">
      <w:pPr>
        <w:spacing w:line="360" w:lineRule="auto"/>
        <w:ind w:firstLine="709"/>
        <w:jc w:val="both"/>
        <w:rPr>
          <w:sz w:val="28"/>
          <w:szCs w:val="28"/>
        </w:rPr>
      </w:pPr>
      <w:r w:rsidRPr="00F82F98">
        <w:rPr>
          <w:sz w:val="28"/>
          <w:szCs w:val="28"/>
        </w:rPr>
        <w:t>Основные сельскохозяйственные культуры - хлопок, фрукты, овощи, шёлк, зерно, табак</w:t>
      </w:r>
      <w:r w:rsidR="00817278">
        <w:rPr>
          <w:sz w:val="28"/>
          <w:szCs w:val="28"/>
        </w:rPr>
        <w:t>.</w:t>
      </w:r>
    </w:p>
    <w:p w:rsidR="00817278" w:rsidRPr="00817278" w:rsidRDefault="00817278" w:rsidP="00F82F98">
      <w:pPr>
        <w:spacing w:line="360" w:lineRule="auto"/>
        <w:ind w:firstLine="709"/>
        <w:jc w:val="both"/>
        <w:rPr>
          <w:sz w:val="28"/>
          <w:szCs w:val="28"/>
        </w:rPr>
      </w:pPr>
    </w:p>
    <w:p w:rsidR="00F82F98" w:rsidRPr="00F82F98" w:rsidRDefault="00817278" w:rsidP="00817278">
      <w:pPr>
        <w:spacing w:line="360" w:lineRule="auto"/>
        <w:ind w:firstLine="709"/>
        <w:jc w:val="center"/>
        <w:rPr>
          <w:b/>
          <w:bCs/>
          <w:sz w:val="28"/>
          <w:szCs w:val="28"/>
        </w:rPr>
      </w:pPr>
      <w:r>
        <w:rPr>
          <w:b/>
          <w:bCs/>
          <w:sz w:val="28"/>
          <w:szCs w:val="28"/>
        </w:rPr>
        <w:t>ОФИЦИАЛЬНЫЕ ПРАЗДНИКИ</w:t>
      </w:r>
    </w:p>
    <w:p w:rsidR="00817278" w:rsidRDefault="00817278" w:rsidP="00F82F98">
      <w:pPr>
        <w:spacing w:line="360" w:lineRule="auto"/>
        <w:ind w:firstLine="709"/>
        <w:jc w:val="both"/>
        <w:rPr>
          <w:sz w:val="28"/>
          <w:szCs w:val="28"/>
        </w:rPr>
      </w:pPr>
    </w:p>
    <w:p w:rsidR="00F82F98" w:rsidRPr="00817278" w:rsidRDefault="001A3292" w:rsidP="00F82F98">
      <w:pPr>
        <w:spacing w:line="360" w:lineRule="auto"/>
        <w:ind w:firstLine="709"/>
        <w:jc w:val="both"/>
        <w:rPr>
          <w:sz w:val="28"/>
          <w:szCs w:val="28"/>
        </w:rPr>
      </w:pPr>
      <w:r w:rsidRPr="00F82F98">
        <w:rPr>
          <w:sz w:val="28"/>
          <w:szCs w:val="28"/>
        </w:rPr>
        <w:t>1 января - Новый год. </w:t>
      </w:r>
    </w:p>
    <w:p w:rsidR="00F82F98" w:rsidRPr="00817278" w:rsidRDefault="001A3292" w:rsidP="00F82F98">
      <w:pPr>
        <w:spacing w:line="360" w:lineRule="auto"/>
        <w:ind w:firstLine="709"/>
        <w:jc w:val="both"/>
        <w:rPr>
          <w:sz w:val="28"/>
          <w:szCs w:val="28"/>
        </w:rPr>
      </w:pPr>
      <w:r w:rsidRPr="00F82F98">
        <w:rPr>
          <w:sz w:val="28"/>
          <w:szCs w:val="28"/>
        </w:rPr>
        <w:t>8 марта - Международный женский день. </w:t>
      </w:r>
    </w:p>
    <w:p w:rsidR="00F82F98" w:rsidRPr="00817278" w:rsidRDefault="001A3292" w:rsidP="00F82F98">
      <w:pPr>
        <w:spacing w:line="360" w:lineRule="auto"/>
        <w:ind w:firstLine="709"/>
        <w:jc w:val="both"/>
        <w:rPr>
          <w:sz w:val="28"/>
          <w:szCs w:val="28"/>
        </w:rPr>
      </w:pPr>
      <w:r w:rsidRPr="00F82F98">
        <w:rPr>
          <w:sz w:val="28"/>
          <w:szCs w:val="28"/>
        </w:rPr>
        <w:t>21-22 марта - Навруз (Новый год). </w:t>
      </w:r>
    </w:p>
    <w:p w:rsidR="00F82F98" w:rsidRPr="00817278" w:rsidRDefault="001A3292" w:rsidP="00F82F98">
      <w:pPr>
        <w:spacing w:line="360" w:lineRule="auto"/>
        <w:ind w:firstLine="709"/>
        <w:jc w:val="both"/>
        <w:rPr>
          <w:sz w:val="28"/>
          <w:szCs w:val="28"/>
        </w:rPr>
      </w:pPr>
      <w:r w:rsidRPr="00F82F98">
        <w:rPr>
          <w:sz w:val="28"/>
          <w:szCs w:val="28"/>
        </w:rPr>
        <w:t>9 мая - День победы. </w:t>
      </w:r>
    </w:p>
    <w:p w:rsidR="00F82F98" w:rsidRPr="00F82F98" w:rsidRDefault="001A3292" w:rsidP="00F82F98">
      <w:pPr>
        <w:spacing w:line="360" w:lineRule="auto"/>
        <w:ind w:firstLine="709"/>
        <w:jc w:val="both"/>
        <w:rPr>
          <w:sz w:val="28"/>
          <w:szCs w:val="28"/>
        </w:rPr>
      </w:pPr>
      <w:r w:rsidRPr="00F82F98">
        <w:rPr>
          <w:sz w:val="28"/>
          <w:szCs w:val="28"/>
        </w:rPr>
        <w:t>27 июня - День национального единства и согласия </w:t>
      </w:r>
    </w:p>
    <w:p w:rsidR="00F82F98" w:rsidRPr="00817278" w:rsidRDefault="001A3292" w:rsidP="00F82F98">
      <w:pPr>
        <w:spacing w:line="360" w:lineRule="auto"/>
        <w:ind w:firstLine="709"/>
        <w:jc w:val="both"/>
        <w:rPr>
          <w:sz w:val="28"/>
          <w:szCs w:val="28"/>
        </w:rPr>
      </w:pPr>
      <w:r w:rsidRPr="00F82F98">
        <w:rPr>
          <w:sz w:val="28"/>
          <w:szCs w:val="28"/>
        </w:rPr>
        <w:t>9 сентября - День независимости РТ. </w:t>
      </w:r>
    </w:p>
    <w:p w:rsidR="00F82F98" w:rsidRPr="00817278" w:rsidRDefault="001A3292" w:rsidP="00F82F98">
      <w:pPr>
        <w:spacing w:line="360" w:lineRule="auto"/>
        <w:ind w:firstLine="709"/>
        <w:jc w:val="both"/>
        <w:rPr>
          <w:sz w:val="28"/>
          <w:szCs w:val="28"/>
        </w:rPr>
      </w:pPr>
      <w:r w:rsidRPr="00F82F98">
        <w:rPr>
          <w:sz w:val="28"/>
          <w:szCs w:val="28"/>
        </w:rPr>
        <w:t>6 ноября - День Конституции РТ. </w:t>
      </w:r>
    </w:p>
    <w:p w:rsidR="00F82F98" w:rsidRPr="00817278" w:rsidRDefault="001A3292" w:rsidP="00F82F98">
      <w:pPr>
        <w:spacing w:line="360" w:lineRule="auto"/>
        <w:ind w:firstLine="709"/>
        <w:jc w:val="both"/>
        <w:rPr>
          <w:sz w:val="28"/>
          <w:szCs w:val="28"/>
        </w:rPr>
      </w:pPr>
      <w:r w:rsidRPr="00F82F98">
        <w:rPr>
          <w:sz w:val="28"/>
          <w:szCs w:val="28"/>
        </w:rPr>
        <w:t>Иди Рамазон - 1 день ежегодно (по календарю). </w:t>
      </w:r>
    </w:p>
    <w:p w:rsidR="001A3292" w:rsidRPr="00F82F98" w:rsidRDefault="001A3292" w:rsidP="00F82F98">
      <w:pPr>
        <w:spacing w:line="360" w:lineRule="auto"/>
        <w:ind w:firstLine="709"/>
        <w:jc w:val="both"/>
        <w:rPr>
          <w:sz w:val="28"/>
          <w:szCs w:val="28"/>
        </w:rPr>
      </w:pPr>
      <w:r w:rsidRPr="00F82F98">
        <w:rPr>
          <w:sz w:val="28"/>
          <w:szCs w:val="28"/>
        </w:rPr>
        <w:t>Иди Курбон - 1 день ежегодно (по календарю)</w:t>
      </w:r>
    </w:p>
    <w:p w:rsidR="001A3292" w:rsidRPr="00F82F98" w:rsidRDefault="001A3292" w:rsidP="00F82F98">
      <w:pPr>
        <w:pStyle w:val="1"/>
        <w:spacing w:before="0" w:after="0" w:line="360" w:lineRule="auto"/>
        <w:ind w:firstLine="709"/>
        <w:jc w:val="both"/>
        <w:rPr>
          <w:rFonts w:ascii="Times New Roman" w:hAnsi="Times New Roman" w:cs="Times New Roman"/>
          <w:sz w:val="28"/>
          <w:szCs w:val="28"/>
        </w:rPr>
      </w:pPr>
    </w:p>
    <w:p w:rsidR="001A3292" w:rsidRPr="00F82F98" w:rsidRDefault="001A3292" w:rsidP="00817278">
      <w:pPr>
        <w:pStyle w:val="1"/>
        <w:spacing w:before="0" w:after="0" w:line="360" w:lineRule="auto"/>
        <w:ind w:firstLine="709"/>
        <w:jc w:val="center"/>
        <w:rPr>
          <w:rFonts w:ascii="Times New Roman" w:hAnsi="Times New Roman" w:cs="Times New Roman"/>
          <w:sz w:val="28"/>
          <w:szCs w:val="28"/>
        </w:rPr>
      </w:pPr>
      <w:r w:rsidRPr="00F82F98">
        <w:rPr>
          <w:rFonts w:ascii="Times New Roman" w:hAnsi="Times New Roman" w:cs="Times New Roman"/>
          <w:sz w:val="28"/>
          <w:szCs w:val="28"/>
        </w:rPr>
        <w:t>ГЕОГРАФИЧЕСКАЯ ХАРАКТЕРИСТИКА РЕСПУБЛИКИ ТАДЖИКИСТАН</w:t>
      </w:r>
    </w:p>
    <w:p w:rsidR="001A3292" w:rsidRPr="00F82F98" w:rsidRDefault="001A3292" w:rsidP="00F82F98">
      <w:pPr>
        <w:spacing w:line="360" w:lineRule="auto"/>
        <w:ind w:firstLine="709"/>
        <w:jc w:val="both"/>
        <w:rPr>
          <w:sz w:val="28"/>
          <w:szCs w:val="28"/>
        </w:rPr>
      </w:pPr>
    </w:p>
    <w:p w:rsidR="00BA7EE3" w:rsidRPr="00F82F98" w:rsidRDefault="001A3292" w:rsidP="00F82F98">
      <w:pPr>
        <w:spacing w:line="360" w:lineRule="auto"/>
        <w:ind w:firstLine="709"/>
        <w:jc w:val="both"/>
        <w:rPr>
          <w:sz w:val="28"/>
          <w:szCs w:val="28"/>
        </w:rPr>
      </w:pPr>
      <w:r w:rsidRPr="00F82F98">
        <w:rPr>
          <w:sz w:val="28"/>
          <w:szCs w:val="28"/>
        </w:rPr>
        <w:t xml:space="preserve">Таджикистан расположен на Юго-востоке Средней Азии между 36? 40' 41? 05', общая площадь составляет 143.1 тыс. кв. км. Столица Республики Таджикистан - город Душанбе. Территория республики вытянута с запада на восток на </w:t>
      </w:r>
      <w:smartTag w:uri="urn:schemas-microsoft-com:office:smarttags" w:element="metricconverter">
        <w:smartTagPr>
          <w:attr w:name="ProductID" w:val="680 км"/>
        </w:smartTagPr>
        <w:r w:rsidRPr="00F82F98">
          <w:rPr>
            <w:sz w:val="28"/>
            <w:szCs w:val="28"/>
          </w:rPr>
          <w:t>680 км</w:t>
        </w:r>
      </w:smartTag>
      <w:r w:rsidRPr="00F82F98">
        <w:rPr>
          <w:sz w:val="28"/>
          <w:szCs w:val="28"/>
        </w:rPr>
        <w:t xml:space="preserve">, сужена в средней части до </w:t>
      </w:r>
      <w:smartTag w:uri="urn:schemas-microsoft-com:office:smarttags" w:element="metricconverter">
        <w:smartTagPr>
          <w:attr w:name="ProductID" w:val="100 км"/>
        </w:smartTagPr>
        <w:r w:rsidRPr="00F82F98">
          <w:rPr>
            <w:sz w:val="28"/>
            <w:szCs w:val="28"/>
          </w:rPr>
          <w:t>100 км</w:t>
        </w:r>
      </w:smartTag>
      <w:r w:rsidRPr="00F82F98">
        <w:rPr>
          <w:sz w:val="28"/>
          <w:szCs w:val="28"/>
        </w:rPr>
        <w:t xml:space="preserve"> и имеет удли</w:t>
      </w:r>
      <w:r w:rsidR="00BA7EE3" w:rsidRPr="00F82F98">
        <w:rPr>
          <w:sz w:val="28"/>
          <w:szCs w:val="28"/>
        </w:rPr>
        <w:t>ненный выступ на северо-западе.</w:t>
      </w:r>
    </w:p>
    <w:p w:rsidR="001A3292" w:rsidRPr="00F82F98" w:rsidRDefault="001A3292" w:rsidP="00F82F98">
      <w:pPr>
        <w:spacing w:line="360" w:lineRule="auto"/>
        <w:ind w:firstLine="709"/>
        <w:jc w:val="both"/>
        <w:rPr>
          <w:sz w:val="28"/>
          <w:szCs w:val="28"/>
        </w:rPr>
      </w:pPr>
      <w:r w:rsidRPr="00F82F98">
        <w:rPr>
          <w:sz w:val="28"/>
          <w:szCs w:val="28"/>
        </w:rPr>
        <w:t xml:space="preserve">Территория Таджикистана граничит на западе и севере с республиками Узбекистан - </w:t>
      </w:r>
      <w:smartTag w:uri="urn:schemas-microsoft-com:office:smarttags" w:element="metricconverter">
        <w:smartTagPr>
          <w:attr w:name="ProductID" w:val="910 км"/>
        </w:smartTagPr>
        <w:r w:rsidRPr="00F82F98">
          <w:rPr>
            <w:sz w:val="28"/>
            <w:szCs w:val="28"/>
          </w:rPr>
          <w:t>910 км</w:t>
        </w:r>
      </w:smartTag>
      <w:r w:rsidRPr="00F82F98">
        <w:rPr>
          <w:sz w:val="28"/>
          <w:szCs w:val="28"/>
        </w:rPr>
        <w:t xml:space="preserve">, Кыргызстан </w:t>
      </w:r>
      <w:smartTag w:uri="urn:schemas-microsoft-com:office:smarttags" w:element="metricconverter">
        <w:smartTagPr>
          <w:attr w:name="ProductID" w:val="-630 км"/>
        </w:smartTagPr>
        <w:r w:rsidRPr="00F82F98">
          <w:rPr>
            <w:sz w:val="28"/>
            <w:szCs w:val="28"/>
          </w:rPr>
          <w:t>-630 км</w:t>
        </w:r>
      </w:smartTag>
      <w:r w:rsidRPr="00F82F98">
        <w:rPr>
          <w:sz w:val="28"/>
          <w:szCs w:val="28"/>
        </w:rPr>
        <w:t xml:space="preserve"> на юге с Афганистаном - </w:t>
      </w:r>
      <w:smartTag w:uri="urn:schemas-microsoft-com:office:smarttags" w:element="metricconverter">
        <w:smartTagPr>
          <w:attr w:name="ProductID" w:val="1030 км"/>
        </w:smartTagPr>
        <w:r w:rsidRPr="00F82F98">
          <w:rPr>
            <w:sz w:val="28"/>
            <w:szCs w:val="28"/>
          </w:rPr>
          <w:t>1030 км</w:t>
        </w:r>
      </w:smartTag>
      <w:r w:rsidRPr="00F82F98">
        <w:rPr>
          <w:sz w:val="28"/>
          <w:szCs w:val="28"/>
        </w:rPr>
        <w:t xml:space="preserve">, на востоке с Китаем - </w:t>
      </w:r>
      <w:smartTag w:uri="urn:schemas-microsoft-com:office:smarttags" w:element="metricconverter">
        <w:smartTagPr>
          <w:attr w:name="ProductID" w:val="430 км"/>
        </w:smartTagPr>
        <w:r w:rsidRPr="00F82F98">
          <w:rPr>
            <w:sz w:val="28"/>
            <w:szCs w:val="28"/>
          </w:rPr>
          <w:t>430 км</w:t>
        </w:r>
      </w:smartTag>
      <w:r w:rsidRPr="00F82F98">
        <w:rPr>
          <w:sz w:val="28"/>
          <w:szCs w:val="28"/>
        </w:rPr>
        <w:t xml:space="preserve">. Общая протяженность границ </w:t>
      </w:r>
      <w:smartTag w:uri="urn:schemas-microsoft-com:office:smarttags" w:element="metricconverter">
        <w:smartTagPr>
          <w:attr w:name="ProductID" w:val="3000 км"/>
        </w:smartTagPr>
        <w:r w:rsidRPr="00F82F98">
          <w:rPr>
            <w:sz w:val="28"/>
            <w:szCs w:val="28"/>
          </w:rPr>
          <w:t>3000 км</w:t>
        </w:r>
      </w:smartTag>
      <w:r w:rsidRPr="00F82F98">
        <w:rPr>
          <w:sz w:val="28"/>
          <w:szCs w:val="28"/>
        </w:rPr>
        <w:t xml:space="preserve">. </w:t>
      </w:r>
    </w:p>
    <w:p w:rsidR="001A3292" w:rsidRPr="008371A1" w:rsidRDefault="001A3292" w:rsidP="00F82F98">
      <w:pPr>
        <w:spacing w:line="360" w:lineRule="auto"/>
        <w:ind w:firstLine="709"/>
        <w:jc w:val="both"/>
        <w:rPr>
          <w:sz w:val="28"/>
          <w:szCs w:val="28"/>
        </w:rPr>
      </w:pPr>
    </w:p>
    <w:p w:rsidR="001A3292" w:rsidRPr="00F82F98" w:rsidRDefault="001A3292" w:rsidP="00817278">
      <w:pPr>
        <w:pStyle w:val="1"/>
        <w:spacing w:before="0" w:after="0" w:line="360" w:lineRule="auto"/>
        <w:ind w:firstLine="709"/>
        <w:jc w:val="center"/>
        <w:rPr>
          <w:rFonts w:ascii="Times New Roman" w:hAnsi="Times New Roman" w:cs="Times New Roman"/>
          <w:sz w:val="28"/>
          <w:szCs w:val="28"/>
        </w:rPr>
      </w:pPr>
      <w:r w:rsidRPr="00F82F98">
        <w:rPr>
          <w:rFonts w:ascii="Times New Roman" w:hAnsi="Times New Roman" w:cs="Times New Roman"/>
          <w:sz w:val="28"/>
          <w:szCs w:val="28"/>
        </w:rPr>
        <w:t>РЕЛЬЕФ</w:t>
      </w:r>
    </w:p>
    <w:p w:rsidR="001A3292" w:rsidRPr="00F82F98" w:rsidRDefault="001A3292" w:rsidP="00F82F98">
      <w:pPr>
        <w:spacing w:line="360" w:lineRule="auto"/>
        <w:ind w:firstLine="709"/>
        <w:jc w:val="both"/>
        <w:rPr>
          <w:sz w:val="28"/>
          <w:szCs w:val="28"/>
        </w:rPr>
      </w:pPr>
    </w:p>
    <w:p w:rsidR="001A3292" w:rsidRPr="00F82F98" w:rsidRDefault="001A3292" w:rsidP="00F82F98">
      <w:pPr>
        <w:spacing w:line="360" w:lineRule="auto"/>
        <w:ind w:firstLine="709"/>
        <w:jc w:val="both"/>
        <w:rPr>
          <w:sz w:val="28"/>
          <w:szCs w:val="28"/>
        </w:rPr>
      </w:pPr>
      <w:r w:rsidRPr="00F82F98">
        <w:rPr>
          <w:sz w:val="28"/>
          <w:szCs w:val="28"/>
        </w:rPr>
        <w:t xml:space="preserve">Республика по характеру поверхности типично горная страна с абсолютными высотами поверхностей от 300 до </w:t>
      </w:r>
      <w:smartTag w:uri="urn:schemas-microsoft-com:office:smarttags" w:element="metricconverter">
        <w:smartTagPr>
          <w:attr w:name="ProductID" w:val="7495 метров"/>
        </w:smartTagPr>
        <w:r w:rsidRPr="00F82F98">
          <w:rPr>
            <w:sz w:val="28"/>
            <w:szCs w:val="28"/>
          </w:rPr>
          <w:t>7495 метров</w:t>
        </w:r>
      </w:smartTag>
      <w:r w:rsidRPr="00F82F98">
        <w:rPr>
          <w:sz w:val="28"/>
          <w:szCs w:val="28"/>
        </w:rPr>
        <w:t>. Почти половина территории республики расположена на высоте более 3 тыс. м. 93 процента ее территории занимают горы, относящиеся к высочайшим горным системам Средней Азии, Тянь-Шанской, Алайской и Памиро-Дарвазской.</w:t>
      </w:r>
    </w:p>
    <w:p w:rsidR="001A3292" w:rsidRPr="008371A1" w:rsidRDefault="001A3292" w:rsidP="00F82F98">
      <w:pPr>
        <w:spacing w:line="360" w:lineRule="auto"/>
        <w:ind w:firstLine="709"/>
        <w:jc w:val="both"/>
        <w:rPr>
          <w:sz w:val="28"/>
          <w:szCs w:val="28"/>
        </w:rPr>
      </w:pPr>
      <w:r w:rsidRPr="00F82F98">
        <w:rPr>
          <w:sz w:val="28"/>
          <w:szCs w:val="28"/>
        </w:rPr>
        <w:t>Горы Таджикистана это разнообразные полезные ископаемые, огромные запасы пресной воды и энергии рек, лесные богатства, обширные пастбища, необъятные возможности для отдыха и спорта. Обширную площадь в Таджикистане занимают широтно</w:t>
      </w:r>
      <w:r w:rsidR="006F5EBC">
        <w:rPr>
          <w:sz w:val="28"/>
          <w:szCs w:val="28"/>
        </w:rPr>
        <w:t xml:space="preserve"> </w:t>
      </w:r>
      <w:r w:rsidRPr="00F82F98">
        <w:rPr>
          <w:sz w:val="28"/>
          <w:szCs w:val="28"/>
        </w:rPr>
        <w:t xml:space="preserve">вытянутые хребты Алайской горной системы. К ним относятся Туркестанский, Зеравшанский, Гиссарский и Каратегинский хребты, представляющие разветвление Алайского хребта. Между хребтами расположены продольные долины Зеравшана и Ягноба. Зеравшинский хребет троекратно прорезан глубокими сквозными долинами притоков реки Зеравшана. Участок его, лежащий между реками Фандарьей и Кштутом, известен под названием Фанских гор. Средняя высота хребтов </w:t>
      </w:r>
      <w:smartTag w:uri="urn:schemas-microsoft-com:office:smarttags" w:element="metricconverter">
        <w:smartTagPr>
          <w:attr w:name="ProductID" w:val="3000 м"/>
        </w:smartTagPr>
        <w:r w:rsidRPr="00F82F98">
          <w:rPr>
            <w:sz w:val="28"/>
            <w:szCs w:val="28"/>
          </w:rPr>
          <w:t>3000 м</w:t>
        </w:r>
      </w:smartTag>
      <w:r w:rsidRPr="00F82F98">
        <w:rPr>
          <w:sz w:val="28"/>
          <w:szCs w:val="28"/>
        </w:rPr>
        <w:t>, а отдельные вершины Пирамидальная (</w:t>
      </w:r>
      <w:smartTag w:uri="urn:schemas-microsoft-com:office:smarttags" w:element="metricconverter">
        <w:smartTagPr>
          <w:attr w:name="ProductID" w:val="5621 м"/>
        </w:smartTagPr>
        <w:r w:rsidRPr="00F82F98">
          <w:rPr>
            <w:sz w:val="28"/>
            <w:szCs w:val="28"/>
          </w:rPr>
          <w:t>5621 м</w:t>
        </w:r>
      </w:smartTag>
      <w:r w:rsidRPr="00F82F98">
        <w:rPr>
          <w:sz w:val="28"/>
          <w:szCs w:val="28"/>
        </w:rPr>
        <w:t>) в Туркестанском хребте, Чимтарга (</w:t>
      </w:r>
      <w:smartTag w:uri="urn:schemas-microsoft-com:office:smarttags" w:element="metricconverter">
        <w:smartTagPr>
          <w:attr w:name="ProductID" w:val="5495 м"/>
        </w:smartTagPr>
        <w:r w:rsidRPr="00F82F98">
          <w:rPr>
            <w:sz w:val="28"/>
            <w:szCs w:val="28"/>
          </w:rPr>
          <w:t>5495 м</w:t>
        </w:r>
      </w:smartTag>
      <w:r w:rsidRPr="00F82F98">
        <w:rPr>
          <w:sz w:val="28"/>
          <w:szCs w:val="28"/>
        </w:rPr>
        <w:t xml:space="preserve">) в Зерававшанском хребте - превышают 5 тыс. м. Горные пики и самые высокие части водоразделов покрыты ледниками и вечными снегами. </w:t>
      </w:r>
    </w:p>
    <w:p w:rsidR="001A3292" w:rsidRPr="00F82F98" w:rsidRDefault="001A3292" w:rsidP="00F82F98">
      <w:pPr>
        <w:spacing w:line="360" w:lineRule="auto"/>
        <w:ind w:firstLine="709"/>
        <w:jc w:val="both"/>
        <w:rPr>
          <w:sz w:val="28"/>
          <w:szCs w:val="28"/>
        </w:rPr>
      </w:pPr>
      <w:r w:rsidRPr="00F82F98">
        <w:rPr>
          <w:sz w:val="28"/>
          <w:szCs w:val="28"/>
        </w:rPr>
        <w:t xml:space="preserve">Гиссаро-Алайскую горную систему, располагающуюся в Центральном Таджикистане между Ферганской долиной на севере и Гиссарской долиной и рекой Сурхоб на юге, нередко называют Кухистан или Страна гор. Эта система гор образует западную часть Южного Тянь-Шаня. Общая протяженность Гиссаро-Алая составляет около </w:t>
      </w:r>
      <w:smartTag w:uri="urn:schemas-microsoft-com:office:smarttags" w:element="metricconverter">
        <w:smartTagPr>
          <w:attr w:name="ProductID" w:val="800 км"/>
        </w:smartTagPr>
        <w:r w:rsidRPr="00F82F98">
          <w:rPr>
            <w:sz w:val="28"/>
            <w:szCs w:val="28"/>
          </w:rPr>
          <w:t>800 км</w:t>
        </w:r>
      </w:smartTag>
      <w:r w:rsidRPr="00F82F98">
        <w:rPr>
          <w:sz w:val="28"/>
          <w:szCs w:val="28"/>
        </w:rPr>
        <w:t>. </w:t>
      </w:r>
    </w:p>
    <w:p w:rsidR="00BA7EE3" w:rsidRPr="00F82F98" w:rsidRDefault="001A3292" w:rsidP="00F82F98">
      <w:pPr>
        <w:spacing w:line="360" w:lineRule="auto"/>
        <w:ind w:firstLine="709"/>
        <w:jc w:val="both"/>
        <w:rPr>
          <w:sz w:val="28"/>
          <w:szCs w:val="28"/>
        </w:rPr>
      </w:pPr>
      <w:r w:rsidRPr="00F82F98">
        <w:rPr>
          <w:sz w:val="28"/>
          <w:szCs w:val="28"/>
        </w:rPr>
        <w:t>На севере Таджикистана субширотно расположен Кураминский хребет, затухающий на равнине Дальверзинской степи. Средняя его высота составляет 2000-</w:t>
      </w:r>
      <w:smartTag w:uri="urn:schemas-microsoft-com:office:smarttags" w:element="metricconverter">
        <w:smartTagPr>
          <w:attr w:name="ProductID" w:val="2500 м"/>
        </w:smartTagPr>
        <w:r w:rsidRPr="00F82F98">
          <w:rPr>
            <w:sz w:val="28"/>
            <w:szCs w:val="28"/>
          </w:rPr>
          <w:t>2500 м</w:t>
        </w:r>
      </w:smartTag>
      <w:r w:rsidRPr="00F82F98">
        <w:rPr>
          <w:sz w:val="28"/>
          <w:szCs w:val="28"/>
        </w:rPr>
        <w:t xml:space="preserve">. Вечные снега лежат только на самой высокой вершине хребта - горе Бобоид. Юго-западная часть хребта, богатая полезными ископаемыми, носит название Карамазор. Южнее расположены горы Моголтау (до </w:t>
      </w:r>
      <w:smartTag w:uri="urn:schemas-microsoft-com:office:smarttags" w:element="metricconverter">
        <w:smartTagPr>
          <w:attr w:name="ProductID" w:val="1600 м"/>
        </w:smartTagPr>
        <w:r w:rsidRPr="00F82F98">
          <w:rPr>
            <w:sz w:val="28"/>
            <w:szCs w:val="28"/>
          </w:rPr>
          <w:t>1600 м</w:t>
        </w:r>
      </w:smartTag>
      <w:r w:rsidRPr="00F82F98">
        <w:rPr>
          <w:sz w:val="28"/>
          <w:szCs w:val="28"/>
        </w:rPr>
        <w:t>), и долина реки Сырдарьи.</w:t>
      </w:r>
    </w:p>
    <w:p w:rsidR="001A3292" w:rsidRPr="00F82F98" w:rsidRDefault="001A3292" w:rsidP="00F82F98">
      <w:pPr>
        <w:spacing w:line="360" w:lineRule="auto"/>
        <w:ind w:firstLine="709"/>
        <w:jc w:val="both"/>
        <w:rPr>
          <w:sz w:val="28"/>
          <w:szCs w:val="28"/>
        </w:rPr>
      </w:pPr>
      <w:r w:rsidRPr="00F82F98">
        <w:rPr>
          <w:sz w:val="28"/>
          <w:szCs w:val="28"/>
        </w:rPr>
        <w:t xml:space="preserve">Восточную половину Таджикистана занимают горы Памиро-Дарвазской горной системы. Памир одно из высочайших нагорий мира. Памир обычно принято делить на Западный (Бадахшан) </w:t>
      </w:r>
      <w:r w:rsidR="00BA7EE3" w:rsidRPr="00F82F98">
        <w:rPr>
          <w:sz w:val="28"/>
          <w:szCs w:val="28"/>
        </w:rPr>
        <w:t>и Восточный (собственно Памир).</w:t>
      </w:r>
    </w:p>
    <w:p w:rsidR="00BA7EE3" w:rsidRPr="008371A1" w:rsidRDefault="001A3292" w:rsidP="00F82F98">
      <w:pPr>
        <w:spacing w:line="360" w:lineRule="auto"/>
        <w:ind w:firstLine="709"/>
        <w:jc w:val="both"/>
        <w:rPr>
          <w:sz w:val="28"/>
          <w:szCs w:val="28"/>
        </w:rPr>
      </w:pPr>
      <w:r w:rsidRPr="00F82F98">
        <w:rPr>
          <w:sz w:val="28"/>
          <w:szCs w:val="28"/>
        </w:rPr>
        <w:t>На Памире, высочайшем горном узле Центральной Азии, сходятся горные цепи Каракорума, Кунь-Луня и Гиндукуша. Ядром Памирской горной области является хребет Академии наук с наивысшей точкой для средних широт пиком Сомони (</w:t>
      </w:r>
      <w:smartTag w:uri="urn:schemas-microsoft-com:office:smarttags" w:element="metricconverter">
        <w:smartTagPr>
          <w:attr w:name="ProductID" w:val="7495 м"/>
        </w:smartTagPr>
        <w:r w:rsidRPr="00F82F98">
          <w:rPr>
            <w:sz w:val="28"/>
            <w:szCs w:val="28"/>
          </w:rPr>
          <w:t>7495 м</w:t>
        </w:r>
      </w:smartTag>
      <w:r w:rsidRPr="00F82F98">
        <w:rPr>
          <w:sz w:val="28"/>
          <w:szCs w:val="28"/>
        </w:rPr>
        <w:t xml:space="preserve">.). Здесь на высоте 6000 - </w:t>
      </w:r>
      <w:smartTag w:uri="urn:schemas-microsoft-com:office:smarttags" w:element="metricconverter">
        <w:smartTagPr>
          <w:attr w:name="ProductID" w:val="6100 м"/>
        </w:smartTagPr>
        <w:r w:rsidRPr="00F82F98">
          <w:rPr>
            <w:sz w:val="28"/>
            <w:szCs w:val="28"/>
          </w:rPr>
          <w:t>6100 м</w:t>
        </w:r>
      </w:smartTag>
      <w:r w:rsidRPr="00F82F98">
        <w:rPr>
          <w:sz w:val="28"/>
          <w:szCs w:val="28"/>
        </w:rPr>
        <w:t xml:space="preserve"> лежит так называемое Памирское ледяное плато с толщиной льда до </w:t>
      </w:r>
      <w:smartTag w:uri="urn:schemas-microsoft-com:office:smarttags" w:element="metricconverter">
        <w:smartTagPr>
          <w:attr w:name="ProductID" w:val="150 м"/>
        </w:smartTagPr>
        <w:r w:rsidRPr="00F82F98">
          <w:rPr>
            <w:sz w:val="28"/>
            <w:szCs w:val="28"/>
          </w:rPr>
          <w:t>150 м</w:t>
        </w:r>
      </w:smartTag>
      <w:r w:rsidRPr="00F82F98">
        <w:rPr>
          <w:sz w:val="28"/>
          <w:szCs w:val="28"/>
        </w:rPr>
        <w:t>, а рядом расположен горно-долинный ледник Федченко. По физико-географическим условиям в пределах Горно-Бадахшанской автономной области различаются Восточный и Западный Памир. Условную границу между ними проводят по линии, соединяющей ледник Федченко с пиком Карла Маркса в Шахдариноком хребте.</w:t>
      </w:r>
    </w:p>
    <w:p w:rsidR="001A3292" w:rsidRPr="00F82F98" w:rsidRDefault="001A3292" w:rsidP="00F82F98">
      <w:pPr>
        <w:spacing w:line="360" w:lineRule="auto"/>
        <w:ind w:firstLine="709"/>
        <w:jc w:val="both"/>
        <w:rPr>
          <w:sz w:val="28"/>
          <w:szCs w:val="28"/>
        </w:rPr>
      </w:pPr>
      <w:r w:rsidRPr="00F82F98">
        <w:rPr>
          <w:sz w:val="28"/>
          <w:szCs w:val="28"/>
        </w:rPr>
        <w:t xml:space="preserve">Восточный Памир при большой абсолютной высоте (не ниже </w:t>
      </w:r>
      <w:smartTag w:uri="urn:schemas-microsoft-com:office:smarttags" w:element="metricconverter">
        <w:smartTagPr>
          <w:attr w:name="ProductID" w:val="3600 м"/>
        </w:smartTagPr>
        <w:r w:rsidRPr="00F82F98">
          <w:rPr>
            <w:sz w:val="28"/>
            <w:szCs w:val="28"/>
          </w:rPr>
          <w:t>3600 м</w:t>
        </w:r>
      </w:smartTag>
      <w:r w:rsidRPr="00F82F98">
        <w:rPr>
          <w:sz w:val="28"/>
          <w:szCs w:val="28"/>
        </w:rPr>
        <w:t>) отличается слабым расчленением поверхности. Для него характерны необыкновенно широкие плоскодонные долины с медленным течением рек, обширные бессточные котловины с солоноватыми озерами.</w:t>
      </w:r>
    </w:p>
    <w:p w:rsidR="001A3292" w:rsidRPr="00F82F98" w:rsidRDefault="001A3292" w:rsidP="00F82F98">
      <w:pPr>
        <w:spacing w:line="360" w:lineRule="auto"/>
        <w:ind w:firstLine="709"/>
        <w:jc w:val="both"/>
        <w:rPr>
          <w:sz w:val="28"/>
          <w:szCs w:val="28"/>
        </w:rPr>
      </w:pPr>
      <w:r w:rsidRPr="00F82F98">
        <w:rPr>
          <w:sz w:val="28"/>
          <w:szCs w:val="28"/>
        </w:rPr>
        <w:t>На севере Восточного Памира тянется величественная цепь Заалайского хребта, увенчанная пиком Ленина.</w:t>
      </w:r>
    </w:p>
    <w:p w:rsidR="001A3292" w:rsidRPr="00F82F98" w:rsidRDefault="001A3292" w:rsidP="00F82F98">
      <w:pPr>
        <w:spacing w:line="360" w:lineRule="auto"/>
        <w:ind w:firstLine="709"/>
        <w:jc w:val="both"/>
        <w:rPr>
          <w:sz w:val="28"/>
          <w:szCs w:val="28"/>
        </w:rPr>
      </w:pPr>
      <w:r w:rsidRPr="00F82F98">
        <w:rPr>
          <w:sz w:val="28"/>
          <w:szCs w:val="28"/>
        </w:rPr>
        <w:t xml:space="preserve">Горные хребты Восточного Памира Сарыкольский, Музкольский и другие, несмотря на большую высоту (до </w:t>
      </w:r>
      <w:smartTag w:uri="urn:schemas-microsoft-com:office:smarttags" w:element="metricconverter">
        <w:smartTagPr>
          <w:attr w:name="ProductID" w:val="6000 м"/>
        </w:smartTagPr>
        <w:r w:rsidRPr="00F82F98">
          <w:rPr>
            <w:sz w:val="28"/>
            <w:szCs w:val="28"/>
          </w:rPr>
          <w:t>6000 м</w:t>
        </w:r>
      </w:smartTag>
      <w:r w:rsidRPr="00F82F98">
        <w:rPr>
          <w:sz w:val="28"/>
          <w:szCs w:val="28"/>
        </w:rPr>
        <w:t xml:space="preserve"> над уровнем моря), отличаются сравнительно малой изрезанностью и плавностью очертаний, свойственных среднегорному рельефу. Здесь распро</w:t>
      </w:r>
      <w:r w:rsidR="006F5EBC">
        <w:rPr>
          <w:sz w:val="28"/>
          <w:szCs w:val="28"/>
        </w:rPr>
        <w:t>странена многолетняя мерзлота.</w:t>
      </w:r>
    </w:p>
    <w:p w:rsidR="001A3292" w:rsidRPr="00F82F98" w:rsidRDefault="001A3292" w:rsidP="00F82F98">
      <w:pPr>
        <w:spacing w:line="360" w:lineRule="auto"/>
        <w:ind w:firstLine="709"/>
        <w:jc w:val="both"/>
        <w:rPr>
          <w:sz w:val="28"/>
          <w:szCs w:val="28"/>
        </w:rPr>
      </w:pPr>
      <w:r w:rsidRPr="00F82F98">
        <w:rPr>
          <w:sz w:val="28"/>
          <w:szCs w:val="28"/>
        </w:rPr>
        <w:t xml:space="preserve">На Западном Памире, в Бадахшане, кроме пограничного с Восточным Памиром хребте Академии наук,находятся Дарвазский, Ванчский, Язгулемский, Рушанский, Шугнанский, Шахдаринский и Ишкашимский хребты. Эти горные гряды с острыми зазубренными гребнями разделены глубокими долинами, прорезанными бурными реками. Водоразделы хребтов несут покров вечных снегов. Между ними расположены долины рек Памира: Ванч, Язгулем, Бартанг, Гунт с Шахдарой, которые соединяются с долиной реки Пяндж. Долины на Западном Памире находятся на высоте 1700 - </w:t>
      </w:r>
      <w:smartTag w:uri="urn:schemas-microsoft-com:office:smarttags" w:element="metricconverter">
        <w:smartTagPr>
          <w:attr w:name="ProductID" w:val="2500 м"/>
        </w:smartTagPr>
        <w:r w:rsidRPr="00F82F98">
          <w:rPr>
            <w:sz w:val="28"/>
            <w:szCs w:val="28"/>
          </w:rPr>
          <w:t>2500 м</w:t>
        </w:r>
      </w:smartTag>
      <w:r w:rsidRPr="00F82F98">
        <w:rPr>
          <w:sz w:val="28"/>
          <w:szCs w:val="28"/>
        </w:rPr>
        <w:t xml:space="preserve">., а горные хребты возвышаются над ним на 1500 - </w:t>
      </w:r>
      <w:smartTag w:uri="urn:schemas-microsoft-com:office:smarttags" w:element="metricconverter">
        <w:smartTagPr>
          <w:attr w:name="ProductID" w:val="3500 м"/>
        </w:smartTagPr>
        <w:r w:rsidRPr="00F82F98">
          <w:rPr>
            <w:sz w:val="28"/>
            <w:szCs w:val="28"/>
          </w:rPr>
          <w:t>3500 м</w:t>
        </w:r>
      </w:smartTag>
      <w:r w:rsidRPr="00F82F98">
        <w:rPr>
          <w:sz w:val="28"/>
          <w:szCs w:val="28"/>
        </w:rPr>
        <w:t>. </w:t>
      </w:r>
    </w:p>
    <w:p w:rsidR="00BA7EE3" w:rsidRPr="00817278" w:rsidRDefault="001A3292" w:rsidP="00F82F98">
      <w:pPr>
        <w:spacing w:line="360" w:lineRule="auto"/>
        <w:ind w:firstLine="709"/>
        <w:jc w:val="both"/>
        <w:rPr>
          <w:sz w:val="28"/>
          <w:szCs w:val="28"/>
        </w:rPr>
      </w:pPr>
      <w:r w:rsidRPr="00F82F98">
        <w:rPr>
          <w:sz w:val="28"/>
          <w:szCs w:val="28"/>
        </w:rPr>
        <w:t>На северо-западе Памира находятся хребт</w:t>
      </w:r>
      <w:r w:rsidR="00817278">
        <w:rPr>
          <w:sz w:val="28"/>
          <w:szCs w:val="28"/>
        </w:rPr>
        <w:t>ы Петра Первого и Дарвазский.</w:t>
      </w:r>
    </w:p>
    <w:p w:rsidR="001A3292" w:rsidRPr="00F82F98" w:rsidRDefault="001A3292" w:rsidP="00F82F98">
      <w:pPr>
        <w:spacing w:line="360" w:lineRule="auto"/>
        <w:ind w:firstLine="709"/>
        <w:jc w:val="both"/>
        <w:rPr>
          <w:sz w:val="28"/>
          <w:szCs w:val="28"/>
        </w:rPr>
      </w:pPr>
      <w:r w:rsidRPr="00F82F98">
        <w:rPr>
          <w:sz w:val="28"/>
          <w:szCs w:val="28"/>
        </w:rPr>
        <w:t xml:space="preserve">Юго-запад страны заполняют короткие невысокие хребты и кряжи, представляющие виргации хребтов Петра Первого и Дарвазского. Это сравнительно низкие горные хребты Юго-западного Таджикистана Джилантау, Сурхку, Сарсаряк и другие находятся южнее Гиссарской долины и западнее Дарвзского хребта. Скучиваясь на северо-востоке, они веерообразно расходятся в юго-западном направлении, и, постепенно снижаясь, затухают на равнинах Пянджа - </w:t>
      </w:r>
      <w:r w:rsidR="00817278" w:rsidRPr="00F82F98">
        <w:rPr>
          <w:sz w:val="28"/>
          <w:szCs w:val="28"/>
        </w:rPr>
        <w:t>Амударьи</w:t>
      </w:r>
      <w:r w:rsidRPr="00F82F98">
        <w:rPr>
          <w:sz w:val="28"/>
          <w:szCs w:val="28"/>
        </w:rPr>
        <w:t>. Средние высоты этих горных хребтов и гряд составляют 300-</w:t>
      </w:r>
      <w:smartTag w:uri="urn:schemas-microsoft-com:office:smarttags" w:element="metricconverter">
        <w:smartTagPr>
          <w:attr w:name="ProductID" w:val="1700 м"/>
        </w:smartTagPr>
        <w:r w:rsidRPr="00F82F98">
          <w:rPr>
            <w:sz w:val="28"/>
            <w:szCs w:val="28"/>
          </w:rPr>
          <w:t>1700 м</w:t>
        </w:r>
      </w:smartTag>
      <w:r w:rsidRPr="00F82F98">
        <w:rPr>
          <w:sz w:val="28"/>
          <w:szCs w:val="28"/>
        </w:rPr>
        <w:t xml:space="preserve">, наибольшие до </w:t>
      </w:r>
      <w:smartTag w:uri="urn:schemas-microsoft-com:office:smarttags" w:element="metricconverter">
        <w:smartTagPr>
          <w:attr w:name="ProductID" w:val="2900 м"/>
        </w:smartTagPr>
        <w:r w:rsidRPr="00F82F98">
          <w:rPr>
            <w:sz w:val="28"/>
            <w:szCs w:val="28"/>
          </w:rPr>
          <w:t>2900 м</w:t>
        </w:r>
      </w:smartTag>
      <w:r w:rsidRPr="00F82F98">
        <w:rPr>
          <w:sz w:val="28"/>
          <w:szCs w:val="28"/>
        </w:rPr>
        <w:t xml:space="preserve">. Межгорные долины Таджикистана расположены на различной высоте над уровнем моря от 300 до </w:t>
      </w:r>
      <w:smartTag w:uri="urn:schemas-microsoft-com:office:smarttags" w:element="metricconverter">
        <w:smartTagPr>
          <w:attr w:name="ProductID" w:val="2500 м"/>
        </w:smartTagPr>
        <w:r w:rsidRPr="00F82F98">
          <w:rPr>
            <w:sz w:val="28"/>
            <w:szCs w:val="28"/>
          </w:rPr>
          <w:t>2500 м</w:t>
        </w:r>
      </w:smartTag>
      <w:r w:rsidRPr="00F82F98">
        <w:rPr>
          <w:sz w:val="28"/>
          <w:szCs w:val="28"/>
        </w:rPr>
        <w:t>. Наиболее крупные из них Западно-Ферганская, Зеравшанская, Гиссарская, Вахшская, Нижнекафирниганская, Кулябская, Ванчская, Гунтская. Здесь сосредоточена больш</w:t>
      </w:r>
      <w:r w:rsidR="00817278">
        <w:rPr>
          <w:sz w:val="28"/>
          <w:szCs w:val="28"/>
        </w:rPr>
        <w:t>ая часть населения республики.</w:t>
      </w:r>
    </w:p>
    <w:p w:rsidR="00BA7EE3" w:rsidRPr="00817278" w:rsidRDefault="001A3292" w:rsidP="00F82F98">
      <w:pPr>
        <w:spacing w:line="360" w:lineRule="auto"/>
        <w:ind w:firstLine="709"/>
        <w:jc w:val="both"/>
        <w:rPr>
          <w:sz w:val="28"/>
          <w:szCs w:val="28"/>
        </w:rPr>
      </w:pPr>
      <w:r w:rsidRPr="00F82F98">
        <w:rPr>
          <w:sz w:val="28"/>
          <w:szCs w:val="28"/>
        </w:rPr>
        <w:t xml:space="preserve">Для Таджикистана характерна "поэтажная" смена рельефа. Можно выделить следующие пояса: равнинный (на высоте от 300 до </w:t>
      </w:r>
      <w:smartTag w:uri="urn:schemas-microsoft-com:office:smarttags" w:element="metricconverter">
        <w:smartTagPr>
          <w:attr w:name="ProductID" w:val="900 м"/>
        </w:smartTagPr>
        <w:r w:rsidRPr="00F82F98">
          <w:rPr>
            <w:sz w:val="28"/>
            <w:szCs w:val="28"/>
          </w:rPr>
          <w:t>900 м</w:t>
        </w:r>
      </w:smartTag>
      <w:r w:rsidRPr="00F82F98">
        <w:rPr>
          <w:sz w:val="28"/>
          <w:szCs w:val="28"/>
        </w:rPr>
        <w:t xml:space="preserve"> над уровнем моря), предгорный (900-</w:t>
      </w:r>
      <w:smartTag w:uri="urn:schemas-microsoft-com:office:smarttags" w:element="metricconverter">
        <w:smartTagPr>
          <w:attr w:name="ProductID" w:val="1600 м"/>
        </w:smartTagPr>
        <w:r w:rsidRPr="00F82F98">
          <w:rPr>
            <w:sz w:val="28"/>
            <w:szCs w:val="28"/>
          </w:rPr>
          <w:t>1600 м</w:t>
        </w:r>
      </w:smartTag>
      <w:r w:rsidRPr="00F82F98">
        <w:rPr>
          <w:sz w:val="28"/>
          <w:szCs w:val="28"/>
        </w:rPr>
        <w:t>), низкогорный (l600-</w:t>
      </w:r>
      <w:smartTag w:uri="urn:schemas-microsoft-com:office:smarttags" w:element="metricconverter">
        <w:smartTagPr>
          <w:attr w:name="ProductID" w:val="2300 м"/>
        </w:smartTagPr>
        <w:r w:rsidRPr="00F82F98">
          <w:rPr>
            <w:sz w:val="28"/>
            <w:szCs w:val="28"/>
          </w:rPr>
          <w:t>2300 м</w:t>
        </w:r>
      </w:smartTag>
      <w:r w:rsidRPr="00F82F98">
        <w:rPr>
          <w:sz w:val="28"/>
          <w:szCs w:val="28"/>
        </w:rPr>
        <w:t>), среднегорный (2300-</w:t>
      </w:r>
      <w:smartTag w:uri="urn:schemas-microsoft-com:office:smarttags" w:element="metricconverter">
        <w:smartTagPr>
          <w:attr w:name="ProductID" w:val="3500 м"/>
        </w:smartTagPr>
        <w:r w:rsidRPr="00F82F98">
          <w:rPr>
            <w:sz w:val="28"/>
            <w:szCs w:val="28"/>
          </w:rPr>
          <w:t>3500 м</w:t>
        </w:r>
      </w:smartTag>
      <w:r w:rsidRPr="00F82F98">
        <w:rPr>
          <w:sz w:val="28"/>
          <w:szCs w:val="28"/>
        </w:rPr>
        <w:t xml:space="preserve">) и высокогорный (выше </w:t>
      </w:r>
      <w:smartTag w:uri="urn:schemas-microsoft-com:office:smarttags" w:element="metricconverter">
        <w:smartTagPr>
          <w:attr w:name="ProductID" w:val="3500 м"/>
        </w:smartTagPr>
        <w:r w:rsidRPr="00F82F98">
          <w:rPr>
            <w:sz w:val="28"/>
            <w:szCs w:val="28"/>
          </w:rPr>
          <w:t>3500 м</w:t>
        </w:r>
      </w:smartTag>
      <w:r w:rsidRPr="00F82F98">
        <w:rPr>
          <w:sz w:val="28"/>
          <w:szCs w:val="28"/>
        </w:rPr>
        <w:t>). Равнины занимают лишь 7% территори</w:t>
      </w:r>
      <w:r w:rsidR="00817278">
        <w:rPr>
          <w:sz w:val="28"/>
          <w:szCs w:val="28"/>
        </w:rPr>
        <w:t>и республики.</w:t>
      </w:r>
    </w:p>
    <w:p w:rsidR="001A3292" w:rsidRPr="00F82F98" w:rsidRDefault="001A3292" w:rsidP="008371A1">
      <w:pPr>
        <w:spacing w:line="360" w:lineRule="auto"/>
        <w:ind w:firstLine="709"/>
        <w:jc w:val="both"/>
        <w:rPr>
          <w:sz w:val="28"/>
          <w:szCs w:val="28"/>
        </w:rPr>
      </w:pPr>
      <w:r w:rsidRPr="00F82F98">
        <w:rPr>
          <w:sz w:val="28"/>
          <w:szCs w:val="28"/>
        </w:rPr>
        <w:t>Высокие горы Таджикистана - крупный очаг современного оледенения, где формируются стоки основн</w:t>
      </w:r>
      <w:r w:rsidR="00817278">
        <w:rPr>
          <w:sz w:val="28"/>
          <w:szCs w:val="28"/>
        </w:rPr>
        <w:t>ых водных артерий Средней Азия.</w:t>
      </w:r>
    </w:p>
    <w:p w:rsidR="00817278" w:rsidRDefault="00817278" w:rsidP="00F82F98">
      <w:pPr>
        <w:pStyle w:val="1"/>
        <w:spacing w:before="0" w:after="0" w:line="360" w:lineRule="auto"/>
        <w:ind w:firstLine="709"/>
        <w:jc w:val="both"/>
        <w:rPr>
          <w:rFonts w:ascii="Times New Roman" w:hAnsi="Times New Roman" w:cs="Times New Roman"/>
          <w:sz w:val="28"/>
          <w:szCs w:val="28"/>
        </w:rPr>
      </w:pPr>
    </w:p>
    <w:p w:rsidR="001A3292" w:rsidRPr="008371A1" w:rsidRDefault="001A3292" w:rsidP="00817278">
      <w:pPr>
        <w:pStyle w:val="1"/>
        <w:spacing w:before="0" w:after="0" w:line="360" w:lineRule="auto"/>
        <w:ind w:firstLine="709"/>
        <w:jc w:val="center"/>
        <w:rPr>
          <w:rFonts w:ascii="Times New Roman" w:hAnsi="Times New Roman" w:cs="Times New Roman"/>
          <w:sz w:val="28"/>
          <w:szCs w:val="28"/>
        </w:rPr>
      </w:pPr>
      <w:r w:rsidRPr="00F82F98">
        <w:rPr>
          <w:rFonts w:ascii="Times New Roman" w:hAnsi="Times New Roman" w:cs="Times New Roman"/>
          <w:sz w:val="28"/>
          <w:szCs w:val="28"/>
        </w:rPr>
        <w:t>КЛИМАТ</w:t>
      </w:r>
    </w:p>
    <w:p w:rsidR="00BA7EE3" w:rsidRPr="008371A1" w:rsidRDefault="00BA7EE3" w:rsidP="00F82F98">
      <w:pPr>
        <w:spacing w:line="360" w:lineRule="auto"/>
        <w:ind w:firstLine="709"/>
        <w:jc w:val="both"/>
        <w:rPr>
          <w:sz w:val="28"/>
          <w:szCs w:val="28"/>
        </w:rPr>
      </w:pPr>
    </w:p>
    <w:p w:rsidR="00817278" w:rsidRDefault="001A3292" w:rsidP="00F82F98">
      <w:pPr>
        <w:spacing w:line="360" w:lineRule="auto"/>
        <w:ind w:firstLine="709"/>
        <w:jc w:val="both"/>
        <w:rPr>
          <w:sz w:val="28"/>
          <w:szCs w:val="28"/>
        </w:rPr>
      </w:pPr>
      <w:r w:rsidRPr="00F82F98">
        <w:rPr>
          <w:sz w:val="28"/>
          <w:szCs w:val="28"/>
        </w:rPr>
        <w:t xml:space="preserve">Климат Таджикистана обусловлен его географическим положением внутри материка Евразии на грани субтропического и умеренного поясов. </w:t>
      </w:r>
    </w:p>
    <w:p w:rsidR="001A3292" w:rsidRPr="008371A1" w:rsidRDefault="001A3292" w:rsidP="00F82F98">
      <w:pPr>
        <w:spacing w:line="360" w:lineRule="auto"/>
        <w:ind w:firstLine="709"/>
        <w:jc w:val="both"/>
        <w:rPr>
          <w:sz w:val="28"/>
          <w:szCs w:val="28"/>
        </w:rPr>
      </w:pPr>
      <w:r w:rsidRPr="00F82F98">
        <w:rPr>
          <w:sz w:val="28"/>
          <w:szCs w:val="28"/>
        </w:rPr>
        <w:t xml:space="preserve">Его характерные черты - высокая интенсивность солнечной радиации, засушливость, малая облачность, большая продолжительность солнечного сияния, резкие колебания суточных и сезонных температур, значительная запыленность воздуха. Но эти черты проявляются различно по отдельным районам вследствие особенностей орографического устройства и разнообразия высот земной поверхности. </w:t>
      </w:r>
    </w:p>
    <w:p w:rsidR="00BA7EE3" w:rsidRPr="00F82F98" w:rsidRDefault="001A3292" w:rsidP="00F82F98">
      <w:pPr>
        <w:spacing w:line="360" w:lineRule="auto"/>
        <w:ind w:firstLine="709"/>
        <w:jc w:val="both"/>
        <w:rPr>
          <w:sz w:val="28"/>
          <w:szCs w:val="28"/>
        </w:rPr>
      </w:pPr>
      <w:r w:rsidRPr="00F82F98">
        <w:rPr>
          <w:sz w:val="28"/>
          <w:szCs w:val="28"/>
        </w:rPr>
        <w:t>В холодное время года над Таджикистаном и Средней Азией в целом располагается полярный фронт. Погодные условия формируются под воздействием холодного сухого воздуха, приходящего в виде циклонов со стороны Атлантического океана.</w:t>
      </w:r>
    </w:p>
    <w:p w:rsidR="001A3292" w:rsidRPr="00F82F98" w:rsidRDefault="001A3292" w:rsidP="00F82F98">
      <w:pPr>
        <w:spacing w:line="360" w:lineRule="auto"/>
        <w:ind w:firstLine="709"/>
        <w:jc w:val="both"/>
        <w:rPr>
          <w:sz w:val="28"/>
          <w:szCs w:val="28"/>
        </w:rPr>
      </w:pPr>
      <w:r w:rsidRPr="00F82F98">
        <w:rPr>
          <w:sz w:val="28"/>
          <w:szCs w:val="28"/>
        </w:rPr>
        <w:t>Широкие долины и плато с высотами до 1000м отличаются жарким продолжительным летом со средней температурой июля около 30</w:t>
      </w:r>
      <w:r w:rsidR="00817278">
        <w:rPr>
          <w:sz w:val="28"/>
          <w:szCs w:val="28"/>
        </w:rPr>
        <w:t>°</w:t>
      </w:r>
      <w:r w:rsidRPr="00F82F98">
        <w:rPr>
          <w:sz w:val="28"/>
          <w:szCs w:val="28"/>
        </w:rPr>
        <w:t xml:space="preserve"> c абсолютным максимум до 43 - 48</w:t>
      </w:r>
      <w:r w:rsidR="00384DE1">
        <w:rPr>
          <w:sz w:val="28"/>
          <w:szCs w:val="28"/>
        </w:rPr>
        <w:t>°</w:t>
      </w:r>
      <w:r w:rsidRPr="00F82F98">
        <w:rPr>
          <w:sz w:val="28"/>
          <w:szCs w:val="28"/>
        </w:rPr>
        <w:t>.</w:t>
      </w:r>
    </w:p>
    <w:p w:rsidR="00BA7EE3" w:rsidRPr="00F82F98" w:rsidRDefault="001A3292" w:rsidP="00F82F98">
      <w:pPr>
        <w:spacing w:line="360" w:lineRule="auto"/>
        <w:ind w:firstLine="709"/>
        <w:jc w:val="both"/>
        <w:rPr>
          <w:sz w:val="28"/>
          <w:szCs w:val="28"/>
        </w:rPr>
      </w:pPr>
      <w:r w:rsidRPr="00F82F98">
        <w:rPr>
          <w:sz w:val="28"/>
          <w:szCs w:val="28"/>
        </w:rPr>
        <w:t>Безморозный период длится 210 - 251 дней. Повсеместна летняя засуха. В июле, августе, сентябре осадков почти не бывает. Зима короткая и мягкая. Средняя температура января от -2,5 до 2,0</w:t>
      </w:r>
      <w:r w:rsidR="00384DE1">
        <w:rPr>
          <w:sz w:val="28"/>
          <w:szCs w:val="28"/>
        </w:rPr>
        <w:t>°</w:t>
      </w:r>
      <w:r w:rsidRPr="00F82F98">
        <w:rPr>
          <w:sz w:val="28"/>
          <w:szCs w:val="28"/>
        </w:rPr>
        <w:t>. Но происходящее иногда вторжение арктического воздуха приносит значительное похолодание. Осадки, количество которых весьма неравномерно распределяется по отдельным районам, выпадают преимущественно зимой и особенно весной, как и на остальной части территории Таджикистана, относящейся к переднеазиатской области. Климат этих долин и плато благоприятен для поливного земледелия и субтропического растениеводства, особенно хлопководства.</w:t>
      </w:r>
    </w:p>
    <w:p w:rsidR="001A3292" w:rsidRPr="00F82F98" w:rsidRDefault="001A3292" w:rsidP="00F82F98">
      <w:pPr>
        <w:spacing w:line="360" w:lineRule="auto"/>
        <w:ind w:firstLine="709"/>
        <w:jc w:val="both"/>
        <w:rPr>
          <w:sz w:val="28"/>
          <w:szCs w:val="28"/>
        </w:rPr>
      </w:pPr>
      <w:r w:rsidRPr="00F82F98">
        <w:rPr>
          <w:sz w:val="28"/>
          <w:szCs w:val="28"/>
        </w:rPr>
        <w:t xml:space="preserve">Местности, лежащие на высотах 1000 - </w:t>
      </w:r>
      <w:smartTag w:uri="urn:schemas-microsoft-com:office:smarttags" w:element="metricconverter">
        <w:smartTagPr>
          <w:attr w:name="ProductID" w:val="2300 м"/>
        </w:smartTagPr>
        <w:r w:rsidRPr="00F82F98">
          <w:rPr>
            <w:sz w:val="28"/>
            <w:szCs w:val="28"/>
          </w:rPr>
          <w:t>2300 м</w:t>
        </w:r>
      </w:smartTag>
      <w:r w:rsidRPr="00F82F98">
        <w:rPr>
          <w:sz w:val="28"/>
          <w:szCs w:val="28"/>
        </w:rPr>
        <w:t>, имеют умеренный климат с менее жарким летом и более прохладной зимой.</w:t>
      </w:r>
    </w:p>
    <w:p w:rsidR="001A3292" w:rsidRPr="00F82F98" w:rsidRDefault="001A3292" w:rsidP="00F82F98">
      <w:pPr>
        <w:spacing w:line="360" w:lineRule="auto"/>
        <w:ind w:firstLine="709"/>
        <w:jc w:val="both"/>
        <w:rPr>
          <w:sz w:val="28"/>
          <w:szCs w:val="28"/>
        </w:rPr>
      </w:pPr>
      <w:r w:rsidRPr="00F82F98">
        <w:rPr>
          <w:sz w:val="28"/>
          <w:szCs w:val="28"/>
        </w:rPr>
        <w:t>Высокогорные районы отличаются резко континентальным климатом. Суровая продолжительная зима сменяется здесь весьма коротким и прохладным летом. Средняя температура июля на Анзобском перевале 9,7</w:t>
      </w:r>
      <w:r w:rsidR="00384DE1">
        <w:rPr>
          <w:sz w:val="28"/>
          <w:szCs w:val="28"/>
        </w:rPr>
        <w:t>°</w:t>
      </w:r>
      <w:r w:rsidRPr="00F82F98">
        <w:rPr>
          <w:sz w:val="28"/>
          <w:szCs w:val="28"/>
        </w:rPr>
        <w:t>, на леднике Федченко 3,6</w:t>
      </w:r>
      <w:r w:rsidR="00384DE1">
        <w:rPr>
          <w:sz w:val="28"/>
          <w:szCs w:val="28"/>
        </w:rPr>
        <w:t>°</w:t>
      </w:r>
      <w:r w:rsidRPr="00F82F98">
        <w:rPr>
          <w:sz w:val="28"/>
          <w:szCs w:val="28"/>
        </w:rPr>
        <w:t>, а в январе - соответственно -12,1</w:t>
      </w:r>
      <w:r w:rsidR="00384DE1">
        <w:rPr>
          <w:sz w:val="28"/>
          <w:szCs w:val="28"/>
        </w:rPr>
        <w:t>°</w:t>
      </w:r>
      <w:r w:rsidRPr="00F82F98">
        <w:rPr>
          <w:sz w:val="28"/>
          <w:szCs w:val="28"/>
        </w:rPr>
        <w:t xml:space="preserve"> и 17,1</w:t>
      </w:r>
      <w:r w:rsidR="00384DE1">
        <w:rPr>
          <w:sz w:val="28"/>
          <w:szCs w:val="28"/>
        </w:rPr>
        <w:t>°</w:t>
      </w:r>
      <w:r w:rsidRPr="00F82F98">
        <w:rPr>
          <w:sz w:val="28"/>
          <w:szCs w:val="28"/>
        </w:rPr>
        <w:t>. Количество осадков варьирует в широких пределах: На Анзобском перевале 379мм, а на леднике Федченко - 1186мм в год. </w:t>
      </w:r>
    </w:p>
    <w:p w:rsidR="006E3D0F" w:rsidRPr="008371A1" w:rsidRDefault="001A3292" w:rsidP="00F82F98">
      <w:pPr>
        <w:spacing w:line="360" w:lineRule="auto"/>
        <w:ind w:firstLine="709"/>
        <w:jc w:val="both"/>
        <w:rPr>
          <w:sz w:val="28"/>
          <w:szCs w:val="28"/>
        </w:rPr>
      </w:pPr>
      <w:r w:rsidRPr="00F82F98">
        <w:rPr>
          <w:sz w:val="28"/>
          <w:szCs w:val="28"/>
        </w:rPr>
        <w:t>Особенно суров климат на Восточном Памире. Средняя температура июля в Мургабе 13,5</w:t>
      </w:r>
      <w:r w:rsidR="00384DE1">
        <w:rPr>
          <w:sz w:val="28"/>
          <w:szCs w:val="28"/>
        </w:rPr>
        <w:t>°</w:t>
      </w:r>
      <w:r w:rsidRPr="00F82F98">
        <w:rPr>
          <w:sz w:val="28"/>
          <w:szCs w:val="28"/>
        </w:rPr>
        <w:t>, в январе - 17,6</w:t>
      </w:r>
      <w:r w:rsidR="00384DE1">
        <w:rPr>
          <w:sz w:val="28"/>
          <w:szCs w:val="28"/>
        </w:rPr>
        <w:t>°</w:t>
      </w:r>
      <w:r w:rsidRPr="00F82F98">
        <w:rPr>
          <w:sz w:val="28"/>
          <w:szCs w:val="28"/>
        </w:rPr>
        <w:t>, абсолютный минимум -47</w:t>
      </w:r>
      <w:r w:rsidR="00384DE1">
        <w:rPr>
          <w:sz w:val="28"/>
          <w:szCs w:val="28"/>
        </w:rPr>
        <w:t>°</w:t>
      </w:r>
      <w:r w:rsidRPr="00F82F98">
        <w:rPr>
          <w:sz w:val="28"/>
          <w:szCs w:val="28"/>
        </w:rPr>
        <w:t>. Самая низкая температура наблюдалась на озере Булункуль - 63</w:t>
      </w:r>
      <w:r w:rsidR="00384DE1">
        <w:rPr>
          <w:sz w:val="28"/>
          <w:szCs w:val="28"/>
        </w:rPr>
        <w:t>°</w:t>
      </w:r>
      <w:r w:rsidRPr="00F82F98">
        <w:rPr>
          <w:sz w:val="28"/>
          <w:szCs w:val="28"/>
        </w:rPr>
        <w:t xml:space="preserve">. Осадков выпадает очень мало - в Мургабе 71мм в год с максимумом в мае. Снежный покров ничтожно </w:t>
      </w:r>
      <w:r w:rsidR="00384DE1" w:rsidRPr="00F82F98">
        <w:rPr>
          <w:sz w:val="28"/>
          <w:szCs w:val="28"/>
        </w:rPr>
        <w:t>мал,</w:t>
      </w:r>
      <w:r w:rsidRPr="00F82F98">
        <w:rPr>
          <w:sz w:val="28"/>
          <w:szCs w:val="28"/>
        </w:rPr>
        <w:t xml:space="preserve"> а местами вовсе отсутствует.</w:t>
      </w:r>
    </w:p>
    <w:p w:rsidR="006E3D0F" w:rsidRPr="008371A1" w:rsidRDefault="006E3D0F" w:rsidP="00F82F98">
      <w:pPr>
        <w:pStyle w:val="1"/>
        <w:spacing w:before="0" w:after="0" w:line="360" w:lineRule="auto"/>
        <w:ind w:firstLine="709"/>
        <w:jc w:val="both"/>
        <w:rPr>
          <w:rFonts w:ascii="Times New Roman" w:hAnsi="Times New Roman" w:cs="Times New Roman"/>
          <w:sz w:val="28"/>
          <w:szCs w:val="28"/>
        </w:rPr>
      </w:pPr>
    </w:p>
    <w:p w:rsidR="001A3292" w:rsidRPr="00F82F98" w:rsidRDefault="001A3292" w:rsidP="00384DE1">
      <w:pPr>
        <w:pStyle w:val="1"/>
        <w:spacing w:before="0" w:after="0" w:line="360" w:lineRule="auto"/>
        <w:ind w:firstLine="709"/>
        <w:jc w:val="center"/>
        <w:rPr>
          <w:rFonts w:ascii="Times New Roman" w:hAnsi="Times New Roman" w:cs="Times New Roman"/>
          <w:sz w:val="28"/>
          <w:szCs w:val="28"/>
        </w:rPr>
      </w:pPr>
      <w:r w:rsidRPr="00F82F98">
        <w:rPr>
          <w:rFonts w:ascii="Times New Roman" w:hAnsi="Times New Roman" w:cs="Times New Roman"/>
          <w:sz w:val="28"/>
          <w:szCs w:val="28"/>
        </w:rPr>
        <w:t>ПОЛЕЗНЫЕ ИСКОПАЕМЫЕ</w:t>
      </w:r>
    </w:p>
    <w:p w:rsidR="00384DE1" w:rsidRDefault="00384DE1" w:rsidP="00F82F98">
      <w:pPr>
        <w:spacing w:line="360" w:lineRule="auto"/>
        <w:ind w:firstLine="709"/>
        <w:jc w:val="both"/>
        <w:rPr>
          <w:sz w:val="28"/>
          <w:szCs w:val="28"/>
        </w:rPr>
      </w:pPr>
    </w:p>
    <w:p w:rsidR="001A3292" w:rsidRPr="008371A1" w:rsidRDefault="001A3292" w:rsidP="00F82F98">
      <w:pPr>
        <w:spacing w:line="360" w:lineRule="auto"/>
        <w:ind w:firstLine="709"/>
        <w:jc w:val="both"/>
        <w:rPr>
          <w:sz w:val="28"/>
          <w:szCs w:val="28"/>
        </w:rPr>
      </w:pPr>
      <w:r w:rsidRPr="00F82F98">
        <w:rPr>
          <w:sz w:val="28"/>
          <w:szCs w:val="28"/>
        </w:rPr>
        <w:t>Недра Таджикистана, содержащие почти все элементы таблицы Менделеева являются уникальной кладовой полезных ископаемых. На сегодняшний день в РТ выявлено, разведано и подготовлено к освоению более 400 месторождений рудных и нерудных полезных ископаемых.</w:t>
      </w:r>
    </w:p>
    <w:p w:rsidR="001A3292" w:rsidRPr="00F82F98" w:rsidRDefault="001A3292" w:rsidP="00F82F98">
      <w:pPr>
        <w:spacing w:line="360" w:lineRule="auto"/>
        <w:ind w:firstLine="709"/>
        <w:jc w:val="both"/>
        <w:rPr>
          <w:sz w:val="28"/>
          <w:szCs w:val="28"/>
        </w:rPr>
      </w:pPr>
      <w:r w:rsidRPr="00F82F98">
        <w:rPr>
          <w:sz w:val="28"/>
          <w:szCs w:val="28"/>
        </w:rPr>
        <w:t>Таджикистан относится к странам, имеющим значительные запасы благородных металлов. В настоящее время на базе месторождений Джилау, Тарор и ряда других (Согдийская область) работает Тарорский золоторудный комбинат, на основе самой совершенной технологии образовано и дает продукцию таджикско-британское СП "Заравшан" по производству золота. В Заравшанской долине есть еще несколько эолоторудных объектов (Чоре, Шахбас, Кум-Манор), которые призваны обеспечить длительную работу золотодобывающих предприятий. В Хатлонской области работает таджикско-британское СП "Дарваз", которому правительство РТ предоставило эксклюзивное право на освоение золотых месторождений в Центральном и Южном Таджикистане. По данным Академии наук РТ, в настоящее время на территории республики известно 28 месторождений золота, общий объем которых составляет около 429,3 тонны.</w:t>
      </w:r>
    </w:p>
    <w:p w:rsidR="001A3292" w:rsidRPr="00F82F98" w:rsidRDefault="001A3292" w:rsidP="00F82F98">
      <w:pPr>
        <w:spacing w:line="360" w:lineRule="auto"/>
        <w:ind w:firstLine="709"/>
        <w:jc w:val="both"/>
        <w:rPr>
          <w:sz w:val="28"/>
          <w:szCs w:val="28"/>
        </w:rPr>
      </w:pPr>
      <w:r w:rsidRPr="00F82F98">
        <w:rPr>
          <w:sz w:val="28"/>
          <w:szCs w:val="28"/>
        </w:rPr>
        <w:t>Большой Конимансур - второе из крупнейших месторождений серебра в мире - находится на севере республики. При ежегодной добыче серебра до 50 тонн его запасов хватит более чем на 150 лет.</w:t>
      </w:r>
    </w:p>
    <w:p w:rsidR="001A3292" w:rsidRPr="008371A1" w:rsidRDefault="001A3292" w:rsidP="00F82F98">
      <w:pPr>
        <w:spacing w:line="360" w:lineRule="auto"/>
        <w:ind w:firstLine="709"/>
        <w:jc w:val="both"/>
        <w:rPr>
          <w:sz w:val="28"/>
          <w:szCs w:val="28"/>
        </w:rPr>
      </w:pPr>
      <w:r w:rsidRPr="00F82F98">
        <w:rPr>
          <w:sz w:val="28"/>
          <w:szCs w:val="28"/>
        </w:rPr>
        <w:t>По запасам сурьмы РТ занимает первое место в СНГ. Крупнейшее месторождение сурьмы - "Скальное" (более 50% запасов сурьмы СНГ). При интенсивной разработке это месторождение, обеспеченное запасами сырья на 45 лет, с производительностью 800 тонн руды в год, станет монополистом по добыче и переработке сурьмяных руд в странах Содружества. В Согдийской области, кроме сурьмяно-ртутных, имеются 214 месторождений других полезных ископаемых, среди них: свинец и цинк (16 месторождений), медь и висмут (3), молибден и вольфрам (1), стронций (2), железо (3), золото (15), серебро (7), олово (1), каменный уголь (11), нефть и газ (11), плавиковый шпат (5), каменные соли (1) и т.д. Уникальным по содержанию золота, серебра, свинца, цинка и сурьмы является месторождение Учкадо. По предварительным расчетам, стоимость скрытых здесь металлов превышает 10 млрд. долларов. Такого уникального месторождения в мире больше нет.</w:t>
      </w:r>
    </w:p>
    <w:p w:rsidR="001A3292" w:rsidRPr="008371A1" w:rsidRDefault="001A3292" w:rsidP="00F82F98">
      <w:pPr>
        <w:spacing w:line="360" w:lineRule="auto"/>
        <w:ind w:firstLine="709"/>
        <w:jc w:val="both"/>
        <w:rPr>
          <w:sz w:val="28"/>
          <w:szCs w:val="28"/>
        </w:rPr>
      </w:pPr>
      <w:r w:rsidRPr="00F82F98">
        <w:rPr>
          <w:sz w:val="28"/>
          <w:szCs w:val="28"/>
        </w:rPr>
        <w:t>На севере Таджикистана имеются неисчерпаемые месторождения строительных и отделочных материалов: мрамора, гранита, вулканического туфа, известняка, минеральных источников. Из нерудных полезных ископаемых наиболее перспективны и ценны Кшут-Зауранское и Фан-Ягнобское каменноугольные месторождения, из углей которых можно получить самое дешевое жидкое и газообразное топливо (примерно 120-130 долларов за тонну). Запасов же угля здесь хватит на 200 лет.</w:t>
      </w:r>
    </w:p>
    <w:p w:rsidR="00384DE1" w:rsidRDefault="001A3292" w:rsidP="00F82F98">
      <w:pPr>
        <w:spacing w:line="360" w:lineRule="auto"/>
        <w:ind w:firstLine="709"/>
        <w:jc w:val="both"/>
        <w:rPr>
          <w:sz w:val="28"/>
          <w:szCs w:val="28"/>
        </w:rPr>
      </w:pPr>
      <w:r w:rsidRPr="00F82F98">
        <w:rPr>
          <w:sz w:val="28"/>
          <w:szCs w:val="28"/>
        </w:rPr>
        <w:t xml:space="preserve">В центральном Таджикистане, в </w:t>
      </w:r>
      <w:smartTag w:uri="urn:schemas-microsoft-com:office:smarttags" w:element="metricconverter">
        <w:smartTagPr>
          <w:attr w:name="ProductID" w:val="95 километрах"/>
        </w:smartTagPr>
        <w:r w:rsidRPr="00F82F98">
          <w:rPr>
            <w:sz w:val="28"/>
            <w:szCs w:val="28"/>
          </w:rPr>
          <w:t>95 километрах</w:t>
        </w:r>
      </w:smartTag>
      <w:r w:rsidRPr="00F82F98">
        <w:rPr>
          <w:sz w:val="28"/>
          <w:szCs w:val="28"/>
        </w:rPr>
        <w:t xml:space="preserve"> от Душанбе, разведано вольфрамовое месторождение "Майхура". На базе этого месторождения можно создать рентабельное предприятие с производительностью до 150 тысяч тонн руды в год.</w:t>
      </w:r>
    </w:p>
    <w:p w:rsidR="001A3292" w:rsidRPr="00F82F98" w:rsidRDefault="001A3292" w:rsidP="00F82F98">
      <w:pPr>
        <w:spacing w:line="360" w:lineRule="auto"/>
        <w:ind w:firstLine="709"/>
        <w:jc w:val="both"/>
        <w:rPr>
          <w:sz w:val="28"/>
          <w:szCs w:val="28"/>
        </w:rPr>
      </w:pPr>
      <w:r w:rsidRPr="00F82F98">
        <w:rPr>
          <w:sz w:val="28"/>
          <w:szCs w:val="28"/>
        </w:rPr>
        <w:t>Из неметаллических полезных ископаемых в Таджикистане выявлены флюорит (плавиковый шпат), тальк, асбест, поваренная соль и др. Большое народнохозяйственное значение имеют месторождения флюорита</w:t>
      </w:r>
      <w:r w:rsidR="006F5EBC">
        <w:rPr>
          <w:sz w:val="28"/>
          <w:szCs w:val="28"/>
        </w:rPr>
        <w:t xml:space="preserve"> </w:t>
      </w:r>
      <w:r w:rsidRPr="00F82F98">
        <w:rPr>
          <w:sz w:val="28"/>
          <w:szCs w:val="28"/>
        </w:rPr>
        <w:t>(плавиковый шпат), расположенные на южном склоне Гиссарског</w:t>
      </w:r>
      <w:r w:rsidR="00384DE1">
        <w:rPr>
          <w:sz w:val="28"/>
          <w:szCs w:val="28"/>
        </w:rPr>
        <w:t>о хребта (Такоб, Кондара и др.</w:t>
      </w:r>
    </w:p>
    <w:p w:rsidR="001A3292" w:rsidRPr="00F82F98" w:rsidRDefault="001A3292" w:rsidP="00F82F98">
      <w:pPr>
        <w:spacing w:line="360" w:lineRule="auto"/>
        <w:ind w:firstLine="709"/>
        <w:jc w:val="both"/>
        <w:rPr>
          <w:sz w:val="28"/>
          <w:szCs w:val="28"/>
        </w:rPr>
      </w:pPr>
      <w:r w:rsidRPr="00F82F98">
        <w:rPr>
          <w:sz w:val="28"/>
          <w:szCs w:val="28"/>
        </w:rPr>
        <w:t>В Таджикистане разведено много месторождений строительных материалов: гипса, известняка, доломита, глин, мрамора, песчаника, песчано-гравийного материала, лёссовидных суглинков и др.</w:t>
      </w:r>
    </w:p>
    <w:p w:rsidR="001A3292" w:rsidRPr="00F82F98" w:rsidRDefault="001A3292" w:rsidP="00F82F98">
      <w:pPr>
        <w:spacing w:line="360" w:lineRule="auto"/>
        <w:ind w:firstLine="709"/>
        <w:jc w:val="both"/>
        <w:rPr>
          <w:sz w:val="28"/>
          <w:szCs w:val="28"/>
        </w:rPr>
      </w:pPr>
      <w:r w:rsidRPr="00F82F98">
        <w:rPr>
          <w:sz w:val="28"/>
          <w:szCs w:val="28"/>
        </w:rPr>
        <w:t>В Хатлонской области разведаны 4 месторождения редкого металла - стронция. Соли стронция широко используются в металлургической, атомной, химической и фармацевтической промышленности. Суммарные запасы стронций содержащих руд по месторождениям Чалташ, Даудыр, Чилкутан позволят создать здесь крупное горнорудное предприятие с добычей 180 тысяч тонн руды в год. В этом регионе выявлены и крупные свинцовоцинковые проявления. Прогноз на суммарные запасы крупнейшего из них - Бальджуванского - 1,2 миллиона тонн свинца и 1,2 миллиона тонн цинка.</w:t>
      </w:r>
    </w:p>
    <w:p w:rsidR="001A3292" w:rsidRPr="00F82F98" w:rsidRDefault="001A3292" w:rsidP="00F82F98">
      <w:pPr>
        <w:spacing w:line="360" w:lineRule="auto"/>
        <w:ind w:firstLine="709"/>
        <w:jc w:val="both"/>
        <w:rPr>
          <w:sz w:val="28"/>
          <w:szCs w:val="28"/>
        </w:rPr>
      </w:pPr>
      <w:r w:rsidRPr="00F82F98">
        <w:rPr>
          <w:sz w:val="28"/>
          <w:szCs w:val="28"/>
        </w:rPr>
        <w:t>Республика особенно богата залежами поваренной соли, связанными с юрскими отложениями. Запасы месторождений Ходжа-Мумин, Ходжа-Сартез, Танабчи, Саманчи исчисляю</w:t>
      </w:r>
      <w:r w:rsidR="006F5EBC">
        <w:rPr>
          <w:sz w:val="28"/>
          <w:szCs w:val="28"/>
        </w:rPr>
        <w:t>тся десятками миллиардов тонн.</w:t>
      </w:r>
    </w:p>
    <w:p w:rsidR="001A3292" w:rsidRPr="00F82F98" w:rsidRDefault="001A3292" w:rsidP="00F82F98">
      <w:pPr>
        <w:spacing w:line="360" w:lineRule="auto"/>
        <w:ind w:firstLine="709"/>
        <w:jc w:val="both"/>
        <w:rPr>
          <w:sz w:val="28"/>
          <w:szCs w:val="28"/>
        </w:rPr>
      </w:pPr>
      <w:r w:rsidRPr="00F82F98">
        <w:rPr>
          <w:sz w:val="28"/>
          <w:szCs w:val="28"/>
        </w:rPr>
        <w:t>Крупнейшие из них - Ходжа-Мумин и Ходжа-Сартез - расположены на юге Таджикистана и представляют куполообразные поднятия, возвышающиеся над долиной реки Яхсу.</w:t>
      </w:r>
    </w:p>
    <w:p w:rsidR="001A3292" w:rsidRPr="008371A1" w:rsidRDefault="001A3292" w:rsidP="00F82F98">
      <w:pPr>
        <w:spacing w:line="360" w:lineRule="auto"/>
        <w:ind w:firstLine="709"/>
        <w:jc w:val="both"/>
        <w:rPr>
          <w:sz w:val="28"/>
          <w:szCs w:val="28"/>
        </w:rPr>
      </w:pPr>
      <w:r w:rsidRPr="00F82F98">
        <w:rPr>
          <w:sz w:val="28"/>
          <w:szCs w:val="28"/>
        </w:rPr>
        <w:t>Горный Бадахшан - суровый и гористый край со сложными природными условиями, но и здесь выявлены месторождения и рудопроявления золота, серебра, меди, вольфрама, слюды и камней-самоцветов. На территории области разведано единственное в РТ месторождение борного сырья - Ак-архарское.</w:t>
      </w:r>
    </w:p>
    <w:p w:rsidR="006E3D0F" w:rsidRPr="00384DE1" w:rsidRDefault="00384DE1" w:rsidP="00384DE1">
      <w:pPr>
        <w:spacing w:line="360" w:lineRule="auto"/>
        <w:ind w:firstLine="709"/>
        <w:jc w:val="center"/>
        <w:rPr>
          <w:b/>
          <w:sz w:val="28"/>
          <w:szCs w:val="28"/>
        </w:rPr>
      </w:pPr>
      <w:r>
        <w:rPr>
          <w:sz w:val="28"/>
          <w:szCs w:val="28"/>
        </w:rPr>
        <w:br w:type="page"/>
      </w:r>
      <w:r w:rsidR="006E3D0F" w:rsidRPr="00384DE1">
        <w:rPr>
          <w:b/>
          <w:sz w:val="28"/>
          <w:szCs w:val="28"/>
        </w:rPr>
        <w:t>ЛЕДНИКИ</w:t>
      </w:r>
    </w:p>
    <w:p w:rsidR="00384DE1" w:rsidRDefault="00384DE1" w:rsidP="00F82F98">
      <w:pPr>
        <w:spacing w:line="360" w:lineRule="auto"/>
        <w:ind w:firstLine="709"/>
        <w:jc w:val="both"/>
        <w:rPr>
          <w:sz w:val="28"/>
          <w:szCs w:val="28"/>
        </w:rPr>
      </w:pPr>
    </w:p>
    <w:p w:rsidR="00384DE1" w:rsidRDefault="006E3D0F" w:rsidP="00F82F98">
      <w:pPr>
        <w:spacing w:line="360" w:lineRule="auto"/>
        <w:ind w:firstLine="709"/>
        <w:jc w:val="both"/>
        <w:rPr>
          <w:sz w:val="28"/>
          <w:szCs w:val="28"/>
        </w:rPr>
      </w:pPr>
      <w:r w:rsidRPr="00F82F98">
        <w:rPr>
          <w:sz w:val="28"/>
          <w:szCs w:val="28"/>
        </w:rPr>
        <w:t>Вода в долины Средней Азии приходит с гор, где в ледниках рождаются стремительные и многоводные реки.</w:t>
      </w:r>
    </w:p>
    <w:p w:rsidR="00384DE1" w:rsidRDefault="006E3D0F" w:rsidP="00F82F98">
      <w:pPr>
        <w:spacing w:line="360" w:lineRule="auto"/>
        <w:ind w:firstLine="709"/>
        <w:jc w:val="both"/>
        <w:rPr>
          <w:sz w:val="28"/>
          <w:szCs w:val="28"/>
        </w:rPr>
      </w:pPr>
      <w:r w:rsidRPr="00F82F98">
        <w:rPr>
          <w:sz w:val="28"/>
          <w:szCs w:val="28"/>
        </w:rPr>
        <w:t xml:space="preserve">В высокогорьях Таджикистана сосредоточены громадные запасы снега и льда. Климатическая граница вечного снега лежит на высоте 3500 - </w:t>
      </w:r>
      <w:smartTag w:uri="urn:schemas-microsoft-com:office:smarttags" w:element="metricconverter">
        <w:smartTagPr>
          <w:attr w:name="ProductID" w:val="3600 м"/>
        </w:smartTagPr>
        <w:r w:rsidRPr="00F82F98">
          <w:rPr>
            <w:sz w:val="28"/>
            <w:szCs w:val="28"/>
          </w:rPr>
          <w:t>3600 м</w:t>
        </w:r>
      </w:smartTag>
      <w:r w:rsidRPr="00F82F98">
        <w:rPr>
          <w:sz w:val="28"/>
          <w:szCs w:val="28"/>
        </w:rPr>
        <w:t xml:space="preserve"> на западе и поднимается до </w:t>
      </w:r>
      <w:smartTag w:uri="urn:schemas-microsoft-com:office:smarttags" w:element="metricconverter">
        <w:smartTagPr>
          <w:attr w:name="ProductID" w:val="5800 м"/>
        </w:smartTagPr>
        <w:r w:rsidRPr="00F82F98">
          <w:rPr>
            <w:sz w:val="28"/>
            <w:szCs w:val="28"/>
          </w:rPr>
          <w:t>5800 м</w:t>
        </w:r>
      </w:smartTag>
      <w:r w:rsidRPr="00F82F98">
        <w:rPr>
          <w:sz w:val="28"/>
          <w:szCs w:val="28"/>
        </w:rPr>
        <w:t xml:space="preserve"> на востоке.</w:t>
      </w:r>
    </w:p>
    <w:p w:rsidR="006E3D0F" w:rsidRPr="00384DE1" w:rsidRDefault="006E3D0F" w:rsidP="00F82F98">
      <w:pPr>
        <w:spacing w:line="360" w:lineRule="auto"/>
        <w:ind w:firstLine="709"/>
        <w:jc w:val="both"/>
        <w:rPr>
          <w:sz w:val="28"/>
          <w:szCs w:val="28"/>
        </w:rPr>
      </w:pPr>
      <w:r w:rsidRPr="00F82F98">
        <w:rPr>
          <w:sz w:val="28"/>
          <w:szCs w:val="28"/>
        </w:rPr>
        <w:t xml:space="preserve">Площади ледников и фирновых полей Памиро-Дарвазской охватывают почти 6% территории республики, где насчитывается 9139 ледников. </w:t>
      </w:r>
      <w:r w:rsidR="00384DE1">
        <w:rPr>
          <w:sz w:val="28"/>
          <w:szCs w:val="28"/>
        </w:rPr>
        <w:t>В них содержится 559 км3 льда.</w:t>
      </w:r>
    </w:p>
    <w:p w:rsidR="006E3D0F" w:rsidRPr="00F82F98" w:rsidRDefault="006E3D0F" w:rsidP="00F82F98">
      <w:pPr>
        <w:spacing w:line="360" w:lineRule="auto"/>
        <w:ind w:firstLine="709"/>
        <w:jc w:val="both"/>
        <w:rPr>
          <w:sz w:val="28"/>
          <w:szCs w:val="28"/>
        </w:rPr>
      </w:pPr>
      <w:r w:rsidRPr="00F82F98">
        <w:rPr>
          <w:sz w:val="28"/>
          <w:szCs w:val="28"/>
        </w:rPr>
        <w:t xml:space="preserve">Зарегистрировано более тысячи ледников протяженностью свыше 1,5км. 16 ледников достигают длины более </w:t>
      </w:r>
      <w:smartTag w:uri="urn:schemas-microsoft-com:office:smarttags" w:element="metricconverter">
        <w:smartTagPr>
          <w:attr w:name="ProductID" w:val="16 км"/>
        </w:smartTagPr>
        <w:r w:rsidRPr="00F82F98">
          <w:rPr>
            <w:sz w:val="28"/>
            <w:szCs w:val="28"/>
          </w:rPr>
          <w:t>16 км</w:t>
        </w:r>
      </w:smartTag>
      <w:r w:rsidRPr="00F82F98">
        <w:rPr>
          <w:sz w:val="28"/>
          <w:szCs w:val="28"/>
        </w:rPr>
        <w:t>, в том числе находящиеся в районе пика Революции на Язгулемском хребте ледники: Федченко (</w:t>
      </w:r>
      <w:smartTag w:uri="urn:schemas-microsoft-com:office:smarttags" w:element="metricconverter">
        <w:smartTagPr>
          <w:attr w:name="ProductID" w:val="71,2 км"/>
        </w:smartTagPr>
        <w:r w:rsidRPr="00F82F98">
          <w:rPr>
            <w:sz w:val="28"/>
            <w:szCs w:val="28"/>
          </w:rPr>
          <w:t>71,2 км</w:t>
        </w:r>
      </w:smartTag>
      <w:r w:rsidRPr="00F82F98">
        <w:rPr>
          <w:sz w:val="28"/>
          <w:szCs w:val="28"/>
        </w:rPr>
        <w:t>), который является самым большим ледником не только в Таджикистане, но и в средних широтах и Грумм-Гржимайло (36,7км). Хребты Академии Наук, Заалайский, Дарвазский, Петра Первого, Язгулемский, Рушанский и Северо-Аличурский являются крупнейшими центрами оледенения.</w:t>
      </w:r>
    </w:p>
    <w:p w:rsidR="006E3D0F" w:rsidRDefault="006E3D0F" w:rsidP="00F82F98">
      <w:pPr>
        <w:spacing w:line="360" w:lineRule="auto"/>
        <w:ind w:firstLine="709"/>
        <w:jc w:val="both"/>
        <w:rPr>
          <w:sz w:val="28"/>
          <w:szCs w:val="28"/>
        </w:rPr>
      </w:pPr>
      <w:r w:rsidRPr="00F82F98">
        <w:rPr>
          <w:sz w:val="28"/>
          <w:szCs w:val="28"/>
        </w:rPr>
        <w:t xml:space="preserve">Северо-Западный Памир, откуда стекает река Вахш, а также Бартанг, Ванч и Язгулем - правые притоки Пянджа, отличается особенно мощным оледенением. Здесь находится крупнейший ледник средних широт земного шара - ледник Федченко - и десятки других ледников, образующих огромный фокус оледенения. </w:t>
      </w:r>
    </w:p>
    <w:p w:rsidR="006E3D0F" w:rsidRPr="008371A1" w:rsidRDefault="006E3D0F" w:rsidP="00F82F98">
      <w:pPr>
        <w:spacing w:line="360" w:lineRule="auto"/>
        <w:ind w:firstLine="709"/>
        <w:jc w:val="both"/>
        <w:rPr>
          <w:sz w:val="28"/>
          <w:szCs w:val="28"/>
        </w:rPr>
      </w:pPr>
      <w:r w:rsidRPr="00F82F98">
        <w:rPr>
          <w:sz w:val="28"/>
          <w:szCs w:val="28"/>
        </w:rPr>
        <w:t>В истоках горных долин значительные площади покрыты ледниками и фирновыми полями. Этот район, хранящий белое безмолвие, в географическом и геологическом отношениях один из интереснейших на всей территории нашей страны. Здесь большое поле деятельности для естествоиспытателей и туристов, покоряющих труднодоступные просторы.</w:t>
      </w:r>
    </w:p>
    <w:p w:rsidR="006E3D0F" w:rsidRPr="00F82F98" w:rsidRDefault="006E3D0F" w:rsidP="00F82F98">
      <w:pPr>
        <w:spacing w:line="360" w:lineRule="auto"/>
        <w:ind w:firstLine="709"/>
        <w:jc w:val="both"/>
        <w:rPr>
          <w:sz w:val="28"/>
          <w:szCs w:val="28"/>
        </w:rPr>
      </w:pPr>
      <w:r w:rsidRPr="00F82F98">
        <w:rPr>
          <w:sz w:val="28"/>
          <w:szCs w:val="28"/>
        </w:rPr>
        <w:t>На Памире 8046 км2 занято полями вечного снега и ледниками, а почти вся оставшаяся площадь - вечной мерзлотой.</w:t>
      </w:r>
    </w:p>
    <w:p w:rsidR="00384DE1" w:rsidRDefault="006E3D0F" w:rsidP="00F82F98">
      <w:pPr>
        <w:spacing w:line="360" w:lineRule="auto"/>
        <w:ind w:firstLine="709"/>
        <w:jc w:val="both"/>
        <w:rPr>
          <w:sz w:val="28"/>
          <w:szCs w:val="28"/>
        </w:rPr>
      </w:pPr>
      <w:r w:rsidRPr="00F82F98">
        <w:rPr>
          <w:sz w:val="28"/>
          <w:szCs w:val="28"/>
        </w:rPr>
        <w:t>По своим показателям Памир - полярная страна, но с еще более суровыми условиями, связанными с разряженной атмосферой больших высот.</w:t>
      </w:r>
    </w:p>
    <w:p w:rsidR="006E3D0F" w:rsidRPr="008371A1" w:rsidRDefault="006E3D0F" w:rsidP="00F82F98">
      <w:pPr>
        <w:spacing w:line="360" w:lineRule="auto"/>
        <w:ind w:firstLine="709"/>
        <w:jc w:val="both"/>
        <w:rPr>
          <w:sz w:val="28"/>
          <w:szCs w:val="28"/>
        </w:rPr>
      </w:pPr>
      <w:r w:rsidRPr="00F82F98">
        <w:rPr>
          <w:sz w:val="28"/>
          <w:szCs w:val="28"/>
        </w:rPr>
        <w:t xml:space="preserve">В течении столетий много названий переменила эта страна. Она называлась "Подножьем солнца", "Подножьем смерти", " Страной тысячи озер" и, наконец, "Крышей мира". Скорее </w:t>
      </w:r>
      <w:r w:rsidR="00384DE1" w:rsidRPr="00F82F98">
        <w:rPr>
          <w:sz w:val="28"/>
          <w:szCs w:val="28"/>
        </w:rPr>
        <w:t>всего,</w:t>
      </w:r>
      <w:r w:rsidRPr="00F82F98">
        <w:rPr>
          <w:sz w:val="28"/>
          <w:szCs w:val="28"/>
        </w:rPr>
        <w:t xml:space="preserve"> название Памир происходит от древнеиранского Па-и-михр - Подножье Митры, бога Солнца.</w:t>
      </w:r>
    </w:p>
    <w:p w:rsidR="00384DE1" w:rsidRDefault="006E3D0F" w:rsidP="00F82F98">
      <w:pPr>
        <w:spacing w:line="360" w:lineRule="auto"/>
        <w:ind w:firstLine="709"/>
        <w:jc w:val="both"/>
        <w:rPr>
          <w:sz w:val="28"/>
          <w:szCs w:val="28"/>
        </w:rPr>
      </w:pPr>
      <w:r w:rsidRPr="00F82F98">
        <w:rPr>
          <w:sz w:val="28"/>
          <w:szCs w:val="28"/>
        </w:rPr>
        <w:t>Суров и своеобразен не только рельеф, но и климат Памира. Жаркий день сменяется морозной ночью. Среди знойного лета может внезапно выпасть снег.</w:t>
      </w:r>
    </w:p>
    <w:p w:rsidR="00384DE1" w:rsidRDefault="006E3D0F" w:rsidP="00F82F98">
      <w:pPr>
        <w:spacing w:line="360" w:lineRule="auto"/>
        <w:ind w:firstLine="709"/>
        <w:jc w:val="both"/>
        <w:rPr>
          <w:sz w:val="28"/>
          <w:szCs w:val="28"/>
        </w:rPr>
      </w:pPr>
      <w:r w:rsidRPr="00F82F98">
        <w:rPr>
          <w:sz w:val="28"/>
          <w:szCs w:val="28"/>
        </w:rPr>
        <w:t>Вся влага, идущая с севера, юга или запада, задерживается высокими периферическими хребтами. На их склонах выпадают обильные осадки, достигающие, как например, на леднике Федченко, чуть ли не десятиметрового слоя снега. Обилие осадков создало и питает многочисленные ледники, приуроченные к высочайшим вершинам Памира.</w:t>
      </w:r>
    </w:p>
    <w:p w:rsidR="006E3D0F" w:rsidRPr="00384DE1" w:rsidRDefault="006E3D0F" w:rsidP="00F82F98">
      <w:pPr>
        <w:spacing w:line="360" w:lineRule="auto"/>
        <w:ind w:firstLine="709"/>
        <w:jc w:val="both"/>
        <w:rPr>
          <w:sz w:val="28"/>
          <w:szCs w:val="28"/>
        </w:rPr>
      </w:pPr>
      <w:r w:rsidRPr="00F82F98">
        <w:rPr>
          <w:sz w:val="28"/>
          <w:szCs w:val="28"/>
        </w:rPr>
        <w:t>В пределах Памира характер оледенения и его размеры сильно меняются с запада на восток.</w:t>
      </w:r>
    </w:p>
    <w:p w:rsidR="00384DE1" w:rsidRDefault="006E3D0F" w:rsidP="00F82F98">
      <w:pPr>
        <w:spacing w:line="360" w:lineRule="auto"/>
        <w:ind w:firstLine="709"/>
        <w:jc w:val="both"/>
        <w:rPr>
          <w:sz w:val="28"/>
          <w:szCs w:val="28"/>
        </w:rPr>
      </w:pPr>
      <w:r w:rsidRPr="00F82F98">
        <w:rPr>
          <w:sz w:val="28"/>
          <w:szCs w:val="28"/>
        </w:rPr>
        <w:t>На крайнем западе Памира, где высота гор невелика, ледники занимают верховья долин и кары на склонах в диапазоне всего 200 - 300м по вертикали. Здесь преобладают мелкие ледники - каровые и небольшие долинные, постепенно сменяющиеся к востоку более крупными долинными и сложными долинными ледниками.</w:t>
      </w:r>
    </w:p>
    <w:p w:rsidR="006E3D0F" w:rsidRPr="00F82F98" w:rsidRDefault="006E3D0F" w:rsidP="00F82F98">
      <w:pPr>
        <w:spacing w:line="360" w:lineRule="auto"/>
        <w:ind w:firstLine="709"/>
        <w:jc w:val="both"/>
        <w:rPr>
          <w:sz w:val="28"/>
          <w:szCs w:val="28"/>
        </w:rPr>
      </w:pPr>
      <w:r w:rsidRPr="00F82F98">
        <w:rPr>
          <w:sz w:val="28"/>
          <w:szCs w:val="28"/>
        </w:rPr>
        <w:t xml:space="preserve">На Центральном Памире, где горы достигают очень больших высот и глубоко расчленены, условия существования ледников наиболее благоприятны. Здесь широко распространены все типы горных ледников, но основную массу составляют крупные дендритовые и сложные долинные ледники. Их вертикальный диапазон огромен (до 3000 - 4000м, в среднем более </w:t>
      </w:r>
      <w:smartTag w:uri="urn:schemas-microsoft-com:office:smarttags" w:element="metricconverter">
        <w:smartTagPr>
          <w:attr w:name="ProductID" w:val="1000 м"/>
        </w:smartTagPr>
        <w:r w:rsidRPr="00F82F98">
          <w:rPr>
            <w:sz w:val="28"/>
            <w:szCs w:val="28"/>
          </w:rPr>
          <w:t>1000 м</w:t>
        </w:r>
      </w:smartTag>
      <w:r w:rsidRPr="00F82F98">
        <w:rPr>
          <w:sz w:val="28"/>
          <w:szCs w:val="28"/>
        </w:rPr>
        <w:t xml:space="preserve">): начинаясь с высочайших горных пиков и водораздельных гребней, они спускаются в глубокие долины ниже верхней границы леса (до 2600 - </w:t>
      </w:r>
      <w:smartTag w:uri="urn:schemas-microsoft-com:office:smarttags" w:element="metricconverter">
        <w:smartTagPr>
          <w:attr w:name="ProductID" w:val="3000 м"/>
        </w:smartTagPr>
        <w:r w:rsidRPr="00F82F98">
          <w:rPr>
            <w:sz w:val="28"/>
            <w:szCs w:val="28"/>
          </w:rPr>
          <w:t>3000 м</w:t>
        </w:r>
      </w:smartTag>
      <w:r w:rsidRPr="00F82F98">
        <w:rPr>
          <w:sz w:val="28"/>
          <w:szCs w:val="28"/>
        </w:rPr>
        <w:t xml:space="preserve">). Основным типом льдообразования является холодный фирновый, а на самых высоких вершинах (пик Сомони), где таяние практически отсутствует, - снежный. На низко спускающихся языках крупных ледников </w:t>
      </w:r>
      <w:r w:rsidR="00634EB0" w:rsidRPr="00F82F98">
        <w:rPr>
          <w:sz w:val="28"/>
          <w:szCs w:val="28"/>
        </w:rPr>
        <w:t>истаивает</w:t>
      </w:r>
      <w:r w:rsidRPr="00F82F98">
        <w:rPr>
          <w:sz w:val="28"/>
          <w:szCs w:val="28"/>
        </w:rPr>
        <w:t xml:space="preserve"> 8 - 10м льда в год. Большие величины накопления атмосферных осадков в фирновых областях и интенсивное таяние на ледниковых языках обусловливают большую энергию оледенения и большие скорости движения льда (до 100 - 300 м/год). Скорости движения льда во время подвижек пульсирующих ледников, часто встречающихся на Памире, могут достигать нескольких километров в год, а за короткие интервалы времени - до 100 м/сутки. Около 60 ледников способно пульсировать совершать многокилометровые броски с разрушительными последствиями. Наиболее известные памирские пульсирующие ледники Медвежий (Хирс), Бырс, Фортамбек, Музгазы, Шинн-Бини и другие. Они повторяют подвижки обычно через 10-12 лет. Нередко подпруживают горные реки, образуя значительные скопления воды (до нескольких десятков миллионов кубометров) за ледяной плотиной. Ледник Медвежий в 1963, 1973 и 1989 годах держал в напряжении всех жителей долины реки Ванч. Река, прорвавшаяся из-за его ледяной запруды, разрушила и снесла мосты, некоторые набережные строения. Установлено, что за периоды между пульсациями в центре ледника Медвежий накапливается в среднем 270 миллионов тонн льда. Такая масса и служит сигналом о возмож</w:t>
      </w:r>
      <w:r w:rsidR="00634EB0">
        <w:rPr>
          <w:sz w:val="28"/>
          <w:szCs w:val="28"/>
        </w:rPr>
        <w:t>ном начале очередной подвижки.</w:t>
      </w:r>
    </w:p>
    <w:p w:rsidR="006E3D0F" w:rsidRPr="00F82F98" w:rsidRDefault="006E3D0F" w:rsidP="00F82F98">
      <w:pPr>
        <w:spacing w:line="360" w:lineRule="auto"/>
        <w:ind w:firstLine="709"/>
        <w:jc w:val="both"/>
        <w:rPr>
          <w:sz w:val="28"/>
          <w:szCs w:val="28"/>
        </w:rPr>
      </w:pPr>
      <w:r w:rsidRPr="00F82F98">
        <w:rPr>
          <w:sz w:val="28"/>
          <w:szCs w:val="28"/>
        </w:rPr>
        <w:t>Ледники производят большую геологическую работу, вынося огромную массу каменного материала, обрушивающегося на их поверхность со склонов долин, и выпахивая свое ложе в процессе движения. Практически на всех сложных долинных и дендритовых ледниках ниже границы питания хорошо видны гряды срединных и боковых морен, которые на концах ледниковых языков сливаются в сплошной плащ поверхностной морены. На леднике Федченко четко выраженные морены протягиваются на многие километры.</w:t>
      </w:r>
    </w:p>
    <w:p w:rsidR="00634EB0" w:rsidRPr="008371A1" w:rsidRDefault="006E3D0F" w:rsidP="008371A1">
      <w:pPr>
        <w:spacing w:line="360" w:lineRule="auto"/>
        <w:ind w:firstLine="709"/>
        <w:jc w:val="both"/>
        <w:rPr>
          <w:sz w:val="28"/>
          <w:szCs w:val="28"/>
        </w:rPr>
      </w:pPr>
      <w:r w:rsidRPr="008371A1">
        <w:rPr>
          <w:sz w:val="28"/>
          <w:szCs w:val="28"/>
        </w:rPr>
        <w:t>Величина среднего годового стока рек составляет более 52 км3.</w:t>
      </w:r>
    </w:p>
    <w:p w:rsidR="006E3D0F" w:rsidRDefault="00634EB0" w:rsidP="00634EB0">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ГЛАВНЫЕ ЛЕДНИКИ ТАДЖИКИСТАНА</w:t>
      </w:r>
    </w:p>
    <w:p w:rsidR="00634EB0" w:rsidRPr="00634EB0" w:rsidRDefault="00634EB0" w:rsidP="00634EB0"/>
    <w:tbl>
      <w:tblPr>
        <w:tblW w:w="456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40"/>
        <w:gridCol w:w="1799"/>
        <w:gridCol w:w="2461"/>
        <w:gridCol w:w="2230"/>
      </w:tblGrid>
      <w:tr w:rsidR="006E3D0F" w:rsidRPr="00634EB0" w:rsidTr="00634EB0">
        <w:trPr>
          <w:trHeight w:val="379"/>
          <w:jc w:val="center"/>
        </w:trPr>
        <w:tc>
          <w:tcPr>
            <w:tcW w:w="2240" w:type="dxa"/>
            <w:tcBorders>
              <w:top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 </w:t>
            </w:r>
            <w:r w:rsidRPr="00634EB0">
              <w:rPr>
                <w:b/>
                <w:bCs/>
                <w:sz w:val="20"/>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b/>
                <w:bCs/>
                <w:i/>
                <w:iCs/>
                <w:sz w:val="20"/>
                <w:szCs w:val="20"/>
              </w:rPr>
              <w:t xml:space="preserve">Площадь, кв.км </w:t>
            </w:r>
          </w:p>
        </w:tc>
        <w:tc>
          <w:tcPr>
            <w:tcW w:w="2461"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b/>
                <w:bCs/>
                <w:i/>
                <w:iCs/>
                <w:sz w:val="20"/>
                <w:szCs w:val="20"/>
              </w:rPr>
              <w:t>Объем ледника, км</w:t>
            </w:r>
            <w:r w:rsidRPr="00634EB0">
              <w:rPr>
                <w:b/>
                <w:bCs/>
                <w:sz w:val="20"/>
                <w:szCs w:val="20"/>
                <w:vertAlign w:val="superscript"/>
              </w:rPr>
              <w:t>3</w:t>
            </w:r>
            <w:r w:rsidRPr="00634EB0">
              <w:rPr>
                <w:b/>
                <w:bCs/>
                <w:i/>
                <w:iCs/>
                <w:sz w:val="20"/>
                <w:szCs w:val="20"/>
                <w:vertAlign w:val="superscript"/>
              </w:rPr>
              <w:t xml:space="preserve"> </w:t>
            </w:r>
          </w:p>
        </w:tc>
        <w:tc>
          <w:tcPr>
            <w:tcW w:w="2230" w:type="dxa"/>
            <w:tcBorders>
              <w:top w:val="single" w:sz="4" w:space="0" w:color="auto"/>
              <w:left w:val="single" w:sz="4" w:space="0" w:color="auto"/>
              <w:bottom w:val="single" w:sz="4" w:space="0" w:color="auto"/>
            </w:tcBorders>
          </w:tcPr>
          <w:p w:rsidR="006E3D0F" w:rsidRPr="00634EB0" w:rsidRDefault="006E3D0F" w:rsidP="00634EB0">
            <w:pPr>
              <w:spacing w:line="360" w:lineRule="auto"/>
              <w:rPr>
                <w:sz w:val="20"/>
                <w:szCs w:val="20"/>
              </w:rPr>
            </w:pPr>
            <w:r w:rsidRPr="00634EB0">
              <w:rPr>
                <w:b/>
                <w:bCs/>
                <w:i/>
                <w:iCs/>
                <w:sz w:val="20"/>
                <w:szCs w:val="20"/>
              </w:rPr>
              <w:t xml:space="preserve">Бассейны рек </w:t>
            </w:r>
          </w:p>
        </w:tc>
      </w:tr>
      <w:tr w:rsidR="006E3D0F" w:rsidRPr="00634EB0" w:rsidTr="00634EB0">
        <w:trPr>
          <w:trHeight w:val="379"/>
          <w:jc w:val="center"/>
        </w:trPr>
        <w:tc>
          <w:tcPr>
            <w:tcW w:w="2240" w:type="dxa"/>
            <w:tcBorders>
              <w:top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Федченко</w:t>
            </w:r>
          </w:p>
        </w:tc>
        <w:tc>
          <w:tcPr>
            <w:tcW w:w="1799"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156,0</w:t>
            </w:r>
          </w:p>
        </w:tc>
        <w:tc>
          <w:tcPr>
            <w:tcW w:w="2461"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93,6</w:t>
            </w:r>
          </w:p>
        </w:tc>
        <w:tc>
          <w:tcPr>
            <w:tcW w:w="2230" w:type="dxa"/>
            <w:tcBorders>
              <w:top w:val="single" w:sz="4" w:space="0" w:color="auto"/>
              <w:left w:val="single" w:sz="4" w:space="0" w:color="auto"/>
              <w:bottom w:val="single" w:sz="4" w:space="0" w:color="auto"/>
            </w:tcBorders>
          </w:tcPr>
          <w:p w:rsidR="006E3D0F" w:rsidRPr="00634EB0" w:rsidRDefault="006E3D0F" w:rsidP="00634EB0">
            <w:pPr>
              <w:spacing w:line="360" w:lineRule="auto"/>
              <w:rPr>
                <w:sz w:val="20"/>
                <w:szCs w:val="20"/>
              </w:rPr>
            </w:pPr>
            <w:r w:rsidRPr="00634EB0">
              <w:rPr>
                <w:sz w:val="20"/>
                <w:szCs w:val="20"/>
              </w:rPr>
              <w:t>Муксу</w:t>
            </w:r>
          </w:p>
        </w:tc>
      </w:tr>
      <w:tr w:rsidR="006E3D0F" w:rsidRPr="00634EB0" w:rsidTr="00634EB0">
        <w:trPr>
          <w:trHeight w:val="379"/>
          <w:jc w:val="center"/>
        </w:trPr>
        <w:tc>
          <w:tcPr>
            <w:tcW w:w="2240" w:type="dxa"/>
            <w:tcBorders>
              <w:top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Гармо</w:t>
            </w:r>
          </w:p>
        </w:tc>
        <w:tc>
          <w:tcPr>
            <w:tcW w:w="1799"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114,6</w:t>
            </w:r>
          </w:p>
        </w:tc>
        <w:tc>
          <w:tcPr>
            <w:tcW w:w="2461"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 xml:space="preserve">  </w:t>
            </w:r>
          </w:p>
        </w:tc>
        <w:tc>
          <w:tcPr>
            <w:tcW w:w="2230" w:type="dxa"/>
            <w:tcBorders>
              <w:top w:val="single" w:sz="4" w:space="0" w:color="auto"/>
              <w:left w:val="single" w:sz="4" w:space="0" w:color="auto"/>
              <w:bottom w:val="single" w:sz="4" w:space="0" w:color="auto"/>
            </w:tcBorders>
          </w:tcPr>
          <w:p w:rsidR="006E3D0F" w:rsidRPr="00634EB0" w:rsidRDefault="006E3D0F" w:rsidP="00634EB0">
            <w:pPr>
              <w:spacing w:line="360" w:lineRule="auto"/>
              <w:rPr>
                <w:sz w:val="20"/>
                <w:szCs w:val="20"/>
              </w:rPr>
            </w:pPr>
            <w:r w:rsidRPr="00634EB0">
              <w:rPr>
                <w:sz w:val="20"/>
                <w:szCs w:val="20"/>
              </w:rPr>
              <w:t>Обихингоу</w:t>
            </w:r>
          </w:p>
        </w:tc>
      </w:tr>
      <w:tr w:rsidR="006E3D0F" w:rsidRPr="00634EB0" w:rsidTr="00634EB0">
        <w:trPr>
          <w:trHeight w:val="379"/>
          <w:jc w:val="center"/>
        </w:trPr>
        <w:tc>
          <w:tcPr>
            <w:tcW w:w="2240" w:type="dxa"/>
            <w:tcBorders>
              <w:top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Витковский</w:t>
            </w:r>
          </w:p>
        </w:tc>
        <w:tc>
          <w:tcPr>
            <w:tcW w:w="1799"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50,2</w:t>
            </w:r>
          </w:p>
        </w:tc>
        <w:tc>
          <w:tcPr>
            <w:tcW w:w="2461"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6,882</w:t>
            </w:r>
          </w:p>
        </w:tc>
        <w:tc>
          <w:tcPr>
            <w:tcW w:w="2230" w:type="dxa"/>
            <w:tcBorders>
              <w:top w:val="single" w:sz="4" w:space="0" w:color="auto"/>
              <w:left w:val="single" w:sz="4" w:space="0" w:color="auto"/>
              <w:bottom w:val="single" w:sz="4" w:space="0" w:color="auto"/>
            </w:tcBorders>
          </w:tcPr>
          <w:p w:rsidR="006E3D0F" w:rsidRPr="00634EB0" w:rsidRDefault="006E3D0F" w:rsidP="00634EB0">
            <w:pPr>
              <w:spacing w:line="360" w:lineRule="auto"/>
              <w:rPr>
                <w:sz w:val="20"/>
                <w:szCs w:val="20"/>
              </w:rPr>
            </w:pPr>
            <w:r w:rsidRPr="00634EB0">
              <w:rPr>
                <w:sz w:val="20"/>
                <w:szCs w:val="20"/>
              </w:rPr>
              <w:t>Муксу</w:t>
            </w:r>
          </w:p>
        </w:tc>
      </w:tr>
      <w:tr w:rsidR="006E3D0F" w:rsidRPr="00634EB0" w:rsidTr="00634EB0">
        <w:trPr>
          <w:trHeight w:val="379"/>
          <w:jc w:val="center"/>
        </w:trPr>
        <w:tc>
          <w:tcPr>
            <w:tcW w:w="2240" w:type="dxa"/>
            <w:tcBorders>
              <w:top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АН СССР</w:t>
            </w:r>
          </w:p>
        </w:tc>
        <w:tc>
          <w:tcPr>
            <w:tcW w:w="1799"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48,0</w:t>
            </w:r>
          </w:p>
        </w:tc>
        <w:tc>
          <w:tcPr>
            <w:tcW w:w="2461"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5,242</w:t>
            </w:r>
          </w:p>
        </w:tc>
        <w:tc>
          <w:tcPr>
            <w:tcW w:w="2230" w:type="dxa"/>
            <w:tcBorders>
              <w:top w:val="single" w:sz="4" w:space="0" w:color="auto"/>
              <w:left w:val="single" w:sz="4" w:space="0" w:color="auto"/>
              <w:bottom w:val="single" w:sz="4" w:space="0" w:color="auto"/>
            </w:tcBorders>
          </w:tcPr>
          <w:p w:rsidR="006E3D0F" w:rsidRPr="00634EB0" w:rsidRDefault="006E3D0F" w:rsidP="00634EB0">
            <w:pPr>
              <w:spacing w:line="360" w:lineRule="auto"/>
              <w:rPr>
                <w:sz w:val="20"/>
                <w:szCs w:val="20"/>
              </w:rPr>
            </w:pPr>
            <w:r w:rsidRPr="00634EB0">
              <w:rPr>
                <w:sz w:val="20"/>
                <w:szCs w:val="20"/>
              </w:rPr>
              <w:t>Муксу</w:t>
            </w:r>
          </w:p>
        </w:tc>
      </w:tr>
      <w:tr w:rsidR="006E3D0F" w:rsidRPr="00634EB0" w:rsidTr="00634EB0">
        <w:trPr>
          <w:trHeight w:val="379"/>
          <w:jc w:val="center"/>
        </w:trPr>
        <w:tc>
          <w:tcPr>
            <w:tcW w:w="2240" w:type="dxa"/>
            <w:tcBorders>
              <w:top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Наливкин</w:t>
            </w:r>
          </w:p>
        </w:tc>
        <w:tc>
          <w:tcPr>
            <w:tcW w:w="1799"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45,2</w:t>
            </w:r>
          </w:p>
        </w:tc>
        <w:tc>
          <w:tcPr>
            <w:tcW w:w="2461" w:type="dxa"/>
            <w:tcBorders>
              <w:top w:val="single" w:sz="4" w:space="0" w:color="auto"/>
              <w:left w:val="single" w:sz="4" w:space="0" w:color="auto"/>
              <w:bottom w:val="single" w:sz="4" w:space="0" w:color="auto"/>
              <w:right w:val="single" w:sz="4" w:space="0" w:color="auto"/>
            </w:tcBorders>
          </w:tcPr>
          <w:p w:rsidR="006E3D0F" w:rsidRPr="00634EB0" w:rsidRDefault="006E3D0F" w:rsidP="00634EB0">
            <w:pPr>
              <w:spacing w:line="360" w:lineRule="auto"/>
              <w:rPr>
                <w:sz w:val="20"/>
                <w:szCs w:val="20"/>
              </w:rPr>
            </w:pPr>
            <w:r w:rsidRPr="00634EB0">
              <w:rPr>
                <w:sz w:val="20"/>
                <w:szCs w:val="20"/>
              </w:rPr>
              <w:t>8,588</w:t>
            </w:r>
          </w:p>
        </w:tc>
        <w:tc>
          <w:tcPr>
            <w:tcW w:w="2230" w:type="dxa"/>
            <w:tcBorders>
              <w:top w:val="single" w:sz="4" w:space="0" w:color="auto"/>
              <w:left w:val="single" w:sz="4" w:space="0" w:color="auto"/>
              <w:bottom w:val="single" w:sz="4" w:space="0" w:color="auto"/>
            </w:tcBorders>
          </w:tcPr>
          <w:p w:rsidR="006E3D0F" w:rsidRPr="00634EB0" w:rsidRDefault="006E3D0F" w:rsidP="00634EB0">
            <w:pPr>
              <w:spacing w:line="360" w:lineRule="auto"/>
              <w:rPr>
                <w:sz w:val="20"/>
                <w:szCs w:val="20"/>
              </w:rPr>
            </w:pPr>
            <w:r w:rsidRPr="00634EB0">
              <w:rPr>
                <w:sz w:val="20"/>
                <w:szCs w:val="20"/>
              </w:rPr>
              <w:t>Муксу</w:t>
            </w:r>
          </w:p>
        </w:tc>
      </w:tr>
    </w:tbl>
    <w:p w:rsidR="00634EB0" w:rsidRDefault="00634EB0" w:rsidP="00F82F98">
      <w:pPr>
        <w:pStyle w:val="1"/>
        <w:spacing w:before="0" w:after="0" w:line="360" w:lineRule="auto"/>
        <w:ind w:firstLine="709"/>
        <w:jc w:val="both"/>
        <w:rPr>
          <w:rFonts w:ascii="Times New Roman" w:hAnsi="Times New Roman" w:cs="Times New Roman"/>
          <w:sz w:val="28"/>
          <w:szCs w:val="28"/>
        </w:rPr>
      </w:pPr>
    </w:p>
    <w:p w:rsidR="006E3D0F" w:rsidRPr="00F82F98" w:rsidRDefault="006E3D0F" w:rsidP="00634EB0">
      <w:pPr>
        <w:pStyle w:val="1"/>
        <w:spacing w:before="0" w:after="0" w:line="360" w:lineRule="auto"/>
        <w:ind w:firstLine="709"/>
        <w:jc w:val="center"/>
        <w:rPr>
          <w:rFonts w:ascii="Times New Roman" w:hAnsi="Times New Roman" w:cs="Times New Roman"/>
          <w:sz w:val="28"/>
          <w:szCs w:val="28"/>
        </w:rPr>
      </w:pPr>
      <w:r w:rsidRPr="00F82F98">
        <w:rPr>
          <w:rFonts w:ascii="Times New Roman" w:hAnsi="Times New Roman" w:cs="Times New Roman"/>
          <w:sz w:val="28"/>
          <w:szCs w:val="28"/>
        </w:rPr>
        <w:t>ФАУНА</w:t>
      </w:r>
    </w:p>
    <w:p w:rsidR="00634EB0" w:rsidRDefault="00634EB0" w:rsidP="00F82F98">
      <w:pPr>
        <w:spacing w:line="360" w:lineRule="auto"/>
        <w:ind w:firstLine="709"/>
        <w:jc w:val="both"/>
        <w:rPr>
          <w:sz w:val="28"/>
          <w:szCs w:val="28"/>
        </w:rPr>
      </w:pPr>
    </w:p>
    <w:p w:rsidR="00634EB0" w:rsidRDefault="006E3D0F" w:rsidP="00F82F98">
      <w:pPr>
        <w:spacing w:line="360" w:lineRule="auto"/>
        <w:ind w:firstLine="709"/>
        <w:jc w:val="both"/>
        <w:rPr>
          <w:sz w:val="28"/>
          <w:szCs w:val="28"/>
        </w:rPr>
      </w:pPr>
      <w:r w:rsidRPr="00F82F98">
        <w:rPr>
          <w:sz w:val="28"/>
          <w:szCs w:val="28"/>
        </w:rPr>
        <w:t>Природные условия Таджикистана чрезвычайно разнообразны. Здесь есть и жаркие субтропические низины в южных районах республики, и холодные высокогорья Памира, и лесистые среднегорья Гиссара. Каждому природному комплексу присущ своеобразный животный мир. На территории Таджикистана наземные позвоночные представлены двумя видами земноводных, 49 видами пресмыкающихся, 365 видами птиц, 81 видом млекопитающихся и 6Ч7 тысяч видов насекомых. В реках, озерах, водохранилищах водятся сом, сазан, форель, маринка, красноперка, усач и другие виды рыб.</w:t>
      </w:r>
    </w:p>
    <w:p w:rsidR="006E3D0F" w:rsidRPr="00F82F98" w:rsidRDefault="006E3D0F" w:rsidP="00F82F98">
      <w:pPr>
        <w:spacing w:line="360" w:lineRule="auto"/>
        <w:ind w:firstLine="709"/>
        <w:jc w:val="both"/>
        <w:rPr>
          <w:sz w:val="28"/>
          <w:szCs w:val="28"/>
        </w:rPr>
      </w:pPr>
      <w:r w:rsidRPr="00F82F98">
        <w:rPr>
          <w:sz w:val="28"/>
          <w:szCs w:val="28"/>
        </w:rPr>
        <w:t>Животный мир республики можно распределить по следующим ландшафтным комплексам.</w:t>
      </w:r>
    </w:p>
    <w:p w:rsidR="00634EB0" w:rsidRDefault="006E3D0F" w:rsidP="008371A1">
      <w:pPr>
        <w:spacing w:line="360" w:lineRule="auto"/>
        <w:ind w:firstLine="709"/>
        <w:jc w:val="both"/>
        <w:rPr>
          <w:sz w:val="28"/>
          <w:szCs w:val="28"/>
        </w:rPr>
      </w:pPr>
      <w:r w:rsidRPr="00F82F98">
        <w:rPr>
          <w:sz w:val="28"/>
          <w:szCs w:val="28"/>
        </w:rPr>
        <w:t xml:space="preserve">Жаркие низинные пустыни. Здесь высокие дневные температуры, редкая растительность, отсутствие укрытий выработали у животных целый ряд приспособительных признаков. Многие обитатели пустынь совсем обходятся без воды или длительное время могут не посещать водопои. Другие же способны преодолевать большие пространства в поисках воды и кормов. Характерными обитателями пустынь являются пресмыкающиеся - многочисленные ящерицы, змеи, черепахи. Особое внимание заслуживает крупная ящерица - варан, достигающая более метра длины, и ядовитая змея - песчаная эфа. Из птиц здесь распространены: хохлатый жаворонок, канюк, степная пустельга, чернобрюхий рябок, дрофа-красотка, авдотка и многие другие. Из насекомоядных довольно многочисленны ежи, встречаются землеройки. Из грызунов обычны тонкопалые и желтые суслики, несколько видов песчанок, хомячки, тушканчики, домовая мышь и заяц-толай. </w:t>
      </w:r>
    </w:p>
    <w:p w:rsidR="006E3D0F" w:rsidRPr="008371A1" w:rsidRDefault="006E3D0F" w:rsidP="00F82F98">
      <w:pPr>
        <w:spacing w:line="360" w:lineRule="auto"/>
        <w:ind w:firstLine="709"/>
        <w:jc w:val="both"/>
        <w:rPr>
          <w:sz w:val="28"/>
          <w:szCs w:val="28"/>
        </w:rPr>
      </w:pPr>
      <w:r w:rsidRPr="00F82F98">
        <w:rPr>
          <w:sz w:val="28"/>
          <w:szCs w:val="28"/>
        </w:rPr>
        <w:t>Копытные млекопитающие в комплексе пустынных животных представлены джейраном, муфлоном и винторогим козлом. Джейран встречается в открытых низинных местностях Юго-Западного Таджикистана, несколько выше распространены винторогий козел и муфлон.</w:t>
      </w:r>
    </w:p>
    <w:p w:rsidR="006E3D0F" w:rsidRPr="00F82F98" w:rsidRDefault="006E3D0F" w:rsidP="00F82F98">
      <w:pPr>
        <w:spacing w:line="360" w:lineRule="auto"/>
        <w:ind w:firstLine="709"/>
        <w:jc w:val="both"/>
        <w:rPr>
          <w:sz w:val="28"/>
          <w:szCs w:val="28"/>
        </w:rPr>
      </w:pPr>
      <w:r w:rsidRPr="00F82F98">
        <w:rPr>
          <w:sz w:val="28"/>
          <w:szCs w:val="28"/>
        </w:rPr>
        <w:t>В результате освоения человеком больших открытых пространств низин и по многим другим причинам численность всех трех видов копытных пустынного комплекса за последнее время резко сократилась. Надежная охрана может предотвратить исчезновение в республике этих ценных промысловых и интересных в экологическом отношении животных.</w:t>
      </w:r>
    </w:p>
    <w:p w:rsidR="006E3D0F" w:rsidRPr="008371A1" w:rsidRDefault="006E3D0F" w:rsidP="00F82F98">
      <w:pPr>
        <w:spacing w:line="360" w:lineRule="auto"/>
        <w:ind w:firstLine="709"/>
        <w:jc w:val="both"/>
        <w:rPr>
          <w:sz w:val="28"/>
          <w:szCs w:val="28"/>
        </w:rPr>
      </w:pPr>
      <w:r w:rsidRPr="00F82F98">
        <w:rPr>
          <w:sz w:val="28"/>
          <w:szCs w:val="28"/>
        </w:rPr>
        <w:t>Тугайный комплекс. Поймы рек Пянджа, Вахша, Кафирнигана, Зеравшана и других имеют богатый и разнообразный животный мир. Благоприятные для жизни условия в этих местах обеспечивают существование самых разнообразных представителей позвоночных животных - от крошечной землеройки до крупного обитателя тугаев - бухарского оленя. К сожалению, численность бухарского оленя за последние годы резко сократилась. Настало время поставить вопрос об интенсивной реакклиматизации оленя в былых районах его обитания.</w:t>
      </w:r>
    </w:p>
    <w:p w:rsidR="00634EB0" w:rsidRDefault="006E3D0F" w:rsidP="00F82F98">
      <w:pPr>
        <w:spacing w:line="360" w:lineRule="auto"/>
        <w:ind w:firstLine="709"/>
        <w:jc w:val="both"/>
        <w:rPr>
          <w:sz w:val="28"/>
          <w:szCs w:val="28"/>
        </w:rPr>
      </w:pPr>
      <w:r w:rsidRPr="00F82F98">
        <w:rPr>
          <w:sz w:val="28"/>
          <w:szCs w:val="28"/>
        </w:rPr>
        <w:t>Из пресмыкающихся в тугаях обычна гюрза, заползает сюда и кобра. Наряду с эфой это самые ядовитые виды змей, встречающиеся в Таджикистане.</w:t>
      </w:r>
    </w:p>
    <w:p w:rsidR="006E3D0F" w:rsidRPr="00F82F98" w:rsidRDefault="006E3D0F" w:rsidP="00F82F98">
      <w:pPr>
        <w:spacing w:line="360" w:lineRule="auto"/>
        <w:ind w:firstLine="709"/>
        <w:jc w:val="both"/>
        <w:rPr>
          <w:sz w:val="28"/>
          <w:szCs w:val="28"/>
        </w:rPr>
      </w:pPr>
      <w:r w:rsidRPr="00F82F98">
        <w:rPr>
          <w:sz w:val="28"/>
          <w:szCs w:val="28"/>
        </w:rPr>
        <w:t>Из птиц для тугаев характерны таджикский, сырдарьинский и зеравшанский фазаны. В результате интенсивного освоения тугаев в Таджикистане резко сократилась численность всех трех подвидов фазанов.</w:t>
      </w:r>
    </w:p>
    <w:p w:rsidR="00634EB0" w:rsidRDefault="006E3D0F" w:rsidP="00F82F98">
      <w:pPr>
        <w:spacing w:line="360" w:lineRule="auto"/>
        <w:ind w:firstLine="709"/>
        <w:jc w:val="both"/>
        <w:rPr>
          <w:sz w:val="28"/>
          <w:szCs w:val="28"/>
        </w:rPr>
      </w:pPr>
      <w:r w:rsidRPr="00F82F98">
        <w:rPr>
          <w:sz w:val="28"/>
          <w:szCs w:val="28"/>
        </w:rPr>
        <w:t>Озера и болота в поймах рек, окруженные богатой тугайной растительностью, создают благоприятные условия для гнездования и зимовки многих птиц. Южные водоемы республики являются единственными местами зимовок лебедей в Таджикистане.</w:t>
      </w:r>
    </w:p>
    <w:p w:rsidR="006E3D0F" w:rsidRPr="008371A1" w:rsidRDefault="006E3D0F" w:rsidP="00F82F98">
      <w:pPr>
        <w:spacing w:line="360" w:lineRule="auto"/>
        <w:ind w:firstLine="709"/>
        <w:jc w:val="both"/>
        <w:rPr>
          <w:sz w:val="28"/>
          <w:szCs w:val="28"/>
        </w:rPr>
      </w:pPr>
      <w:r w:rsidRPr="00F82F98">
        <w:rPr>
          <w:sz w:val="28"/>
          <w:szCs w:val="28"/>
        </w:rPr>
        <w:t>Из класса млекопитающих в пойменных лесах обитают землеройки, ежи, пластинчатозубая крыса-низокия, дикообраз, заяц. Из хищников постоянными обитателями являются камышевый кот, и шакал. Обычны здесь барсук и хорь-перевязка, заходит и лисица. Изредка встречается полосатая гиена. Из копытных отмечается кабан и олень, заходят на водопой джейраны.</w:t>
      </w:r>
    </w:p>
    <w:p w:rsidR="006E3D0F" w:rsidRPr="00F82F98" w:rsidRDefault="006E3D0F" w:rsidP="00F82F98">
      <w:pPr>
        <w:spacing w:line="360" w:lineRule="auto"/>
        <w:ind w:firstLine="709"/>
        <w:jc w:val="both"/>
        <w:rPr>
          <w:sz w:val="28"/>
          <w:szCs w:val="28"/>
        </w:rPr>
      </w:pPr>
      <w:r w:rsidRPr="00F82F98">
        <w:rPr>
          <w:sz w:val="28"/>
          <w:szCs w:val="28"/>
        </w:rPr>
        <w:t>С целью акклиматизации в 1949 году на озера в низовьях реки Вахш была завезена нутрия.</w:t>
      </w:r>
    </w:p>
    <w:p w:rsidR="006E3D0F" w:rsidRPr="00F82F98" w:rsidRDefault="006E3D0F" w:rsidP="00F82F98">
      <w:pPr>
        <w:spacing w:line="360" w:lineRule="auto"/>
        <w:ind w:firstLine="709"/>
        <w:jc w:val="both"/>
        <w:rPr>
          <w:sz w:val="28"/>
          <w:szCs w:val="28"/>
        </w:rPr>
      </w:pPr>
      <w:r w:rsidRPr="00F82F98">
        <w:rPr>
          <w:sz w:val="28"/>
          <w:szCs w:val="28"/>
        </w:rPr>
        <w:t>Среднегорья. - Это кустарниковые заросли предгорий и горной зоны и широколиственные леса, встречающиеся на многих хребтах Юго-Западного, Центрального и Северного Таджикистана. Комплекс животных среднегорий характеризуется бедностью пресмыкающихся и богатством представителей млекопитающих и птиц, особенно из группы хищных.</w:t>
      </w:r>
    </w:p>
    <w:p w:rsidR="006E3D0F" w:rsidRPr="00F82F98" w:rsidRDefault="006E3D0F" w:rsidP="00F82F98">
      <w:pPr>
        <w:spacing w:line="360" w:lineRule="auto"/>
        <w:ind w:firstLine="709"/>
        <w:jc w:val="both"/>
        <w:rPr>
          <w:sz w:val="28"/>
          <w:szCs w:val="28"/>
        </w:rPr>
      </w:pPr>
      <w:r w:rsidRPr="00F82F98">
        <w:rPr>
          <w:sz w:val="28"/>
          <w:szCs w:val="28"/>
        </w:rPr>
        <w:t>Особый интерес представляет фауна фисташковых лесов невысоких южных гор Таджикистана. В лесах густые кроны деревьев, кустарники и хороший травостой служат прекрасным укрытием и создают благоприятные условия для жизни животных. Обитателями горных лесов являются лесная мышь, арчевая полевка, лесная соня, в орехоплодных насаждениях много туркестанской крысы. Из охотничье-промысловых животных и птиц в горных лесах водятся кеклики, вяхири, большие горлицы, улары, местами много зайцев и дикообразов, встречаются кабан, барсук, медведь. Кроме того, тут обитают ласка, горностай, куница, рысь, барс, лисица, волк, у верхней границы леса водятся козероги, встречается винторогий козел. Из пресмыкающихся здесь обычны крупная ящерица - гималайская агама и ядовитая змея - щитомордник.</w:t>
      </w:r>
    </w:p>
    <w:p w:rsidR="006E3D0F" w:rsidRPr="00634EB0" w:rsidRDefault="006E3D0F" w:rsidP="00F82F98">
      <w:pPr>
        <w:spacing w:line="360" w:lineRule="auto"/>
        <w:ind w:firstLine="709"/>
        <w:jc w:val="both"/>
        <w:rPr>
          <w:sz w:val="28"/>
          <w:szCs w:val="28"/>
        </w:rPr>
      </w:pPr>
      <w:r w:rsidRPr="00F82F98">
        <w:rPr>
          <w:sz w:val="28"/>
          <w:szCs w:val="28"/>
        </w:rPr>
        <w:t>Высокогорья - это вершины хребтов, расположенные выше границы распространения лесной растительности, на большой высоте над уровнем моря. Они имеют свой специфический комплекс животных, здесь длинная зима, короткое лето, большое количество снега, поздняя вегетация основной растительности - вот особенности, которые делают эту зону своеобразной и довольно суровой. Здесь отсутствуют представители земноводных и пресмыкающихся. Почти все виды обитающих здесь птиц, за исключением гималайского улара, снежного грифа, бородача, беркута и кеклика, прилетают сюда гнездиться на лето, а на зиму улетают. И даже перечисленные оседлые виды в суровые зимние месяцы спускаются ниже в поисках более благоприятных усл</w:t>
      </w:r>
      <w:r w:rsidR="00634EB0">
        <w:rPr>
          <w:sz w:val="28"/>
          <w:szCs w:val="28"/>
        </w:rPr>
        <w:t>овий жизни.</w:t>
      </w:r>
    </w:p>
    <w:p w:rsidR="00634EB0" w:rsidRDefault="006E3D0F" w:rsidP="00F82F98">
      <w:pPr>
        <w:spacing w:line="360" w:lineRule="auto"/>
        <w:ind w:firstLine="709"/>
        <w:jc w:val="both"/>
        <w:rPr>
          <w:sz w:val="28"/>
          <w:szCs w:val="28"/>
        </w:rPr>
      </w:pPr>
      <w:r w:rsidRPr="00F82F98">
        <w:rPr>
          <w:sz w:val="28"/>
          <w:szCs w:val="28"/>
        </w:rPr>
        <w:t>Из грызунов следует упомянуть длиннохвостого сурка, красную пищуху, серебристую полевку, арчевую полевку и зайца-толая. Сурок в неблагоприятный для него период года впадает в спячку, а красная пищуха делает большие кормовые запасы.</w:t>
      </w:r>
    </w:p>
    <w:p w:rsidR="006E3D0F" w:rsidRPr="00F82F98" w:rsidRDefault="006E3D0F" w:rsidP="00F82F98">
      <w:pPr>
        <w:spacing w:line="360" w:lineRule="auto"/>
        <w:ind w:firstLine="709"/>
        <w:jc w:val="both"/>
        <w:rPr>
          <w:sz w:val="28"/>
          <w:szCs w:val="28"/>
        </w:rPr>
      </w:pPr>
      <w:r w:rsidRPr="00F82F98">
        <w:rPr>
          <w:sz w:val="28"/>
          <w:szCs w:val="28"/>
        </w:rPr>
        <w:t>Сибирский козерог и его непосредственный спутник - снежный барс являются типичными представителями животных высокогорий. Кроме них, здесь встречаются горностай и ласка, волк, лисица и другие.</w:t>
      </w:r>
    </w:p>
    <w:p w:rsidR="00634EB0" w:rsidRDefault="006E3D0F" w:rsidP="00F82F98">
      <w:pPr>
        <w:spacing w:line="360" w:lineRule="auto"/>
        <w:ind w:firstLine="709"/>
        <w:jc w:val="both"/>
        <w:rPr>
          <w:sz w:val="28"/>
          <w:szCs w:val="28"/>
        </w:rPr>
      </w:pPr>
      <w:r w:rsidRPr="00F82F98">
        <w:rPr>
          <w:sz w:val="28"/>
          <w:szCs w:val="28"/>
        </w:rPr>
        <w:t>ПАМИР высокогорная холодная пустыня. Значительная абсолютная высота, высокогорный рельеф, незначительные осадки, бедная растительность характеризуют Памир как своеобразную и отличную от других районов Таджикистана страну.</w:t>
      </w:r>
    </w:p>
    <w:p w:rsidR="00634EB0" w:rsidRDefault="006E3D0F" w:rsidP="00F82F98">
      <w:pPr>
        <w:spacing w:line="360" w:lineRule="auto"/>
        <w:ind w:firstLine="709"/>
        <w:jc w:val="both"/>
        <w:rPr>
          <w:sz w:val="28"/>
          <w:szCs w:val="28"/>
        </w:rPr>
      </w:pPr>
      <w:r w:rsidRPr="00F82F98">
        <w:rPr>
          <w:sz w:val="28"/>
          <w:szCs w:val="28"/>
        </w:rPr>
        <w:t>Оригинальны многочисленные водоемы Памира (Каракуль, Зоркуль, Яшилькуль, Рангкуль), являющиеся местами гнездования многих редчайших птиц.</w:t>
      </w:r>
    </w:p>
    <w:p w:rsidR="006E3D0F" w:rsidRPr="008371A1" w:rsidRDefault="006E3D0F" w:rsidP="00F82F98">
      <w:pPr>
        <w:spacing w:line="360" w:lineRule="auto"/>
        <w:ind w:firstLine="709"/>
        <w:jc w:val="both"/>
        <w:rPr>
          <w:sz w:val="28"/>
          <w:szCs w:val="28"/>
        </w:rPr>
      </w:pPr>
      <w:r w:rsidRPr="00F82F98">
        <w:rPr>
          <w:sz w:val="28"/>
          <w:szCs w:val="28"/>
        </w:rPr>
        <w:t>Здесь, так же как и в высокогорном комплексе, отсутствуют представители земноводных и пресмыкающихся. На Памире оседло живут тибетский улар, тибетская саджа. Сюда прилетают гнездиться индийские гуси, красные утки, буроголовая чайка и тибетская крачка.</w:t>
      </w:r>
    </w:p>
    <w:p w:rsidR="00634EB0" w:rsidRDefault="006E3D0F" w:rsidP="00F82F98">
      <w:pPr>
        <w:spacing w:line="360" w:lineRule="auto"/>
        <w:ind w:firstLine="709"/>
        <w:jc w:val="both"/>
        <w:rPr>
          <w:sz w:val="28"/>
          <w:szCs w:val="28"/>
        </w:rPr>
      </w:pPr>
      <w:r w:rsidRPr="00F82F98">
        <w:rPr>
          <w:sz w:val="28"/>
          <w:szCs w:val="28"/>
        </w:rPr>
        <w:t>Грызуны представлены памирской и серебристой полевками, большеухой пищухой, серым хомячком и памирским подвидом зайца. Довольно многочислен длиннохвостый сурок. Копытные млекопитающие представлены сибирским козерогом и архаром. Архар может быть одним из перспективных промысловых животных республики. В отличие от козерога архар, избегая скал, щебенистых склонов, придерживается пологих равнинных местностей с мягким рельефом.</w:t>
      </w:r>
    </w:p>
    <w:p w:rsidR="006E3D0F" w:rsidRPr="00634EB0" w:rsidRDefault="006E3D0F" w:rsidP="00F82F98">
      <w:pPr>
        <w:spacing w:line="360" w:lineRule="auto"/>
        <w:ind w:firstLine="709"/>
        <w:jc w:val="both"/>
        <w:rPr>
          <w:sz w:val="28"/>
          <w:szCs w:val="28"/>
        </w:rPr>
      </w:pPr>
      <w:r w:rsidRPr="00F82F98">
        <w:rPr>
          <w:sz w:val="28"/>
          <w:szCs w:val="28"/>
        </w:rPr>
        <w:t>Культурный ландшафт. Самым мощным фактором, изменяющим естественные ландшафты, является вмешательство человека.</w:t>
      </w:r>
    </w:p>
    <w:p w:rsidR="00634EB0" w:rsidRDefault="006E3D0F" w:rsidP="00F82F98">
      <w:pPr>
        <w:spacing w:line="360" w:lineRule="auto"/>
        <w:ind w:firstLine="709"/>
        <w:jc w:val="both"/>
        <w:rPr>
          <w:sz w:val="28"/>
          <w:szCs w:val="28"/>
        </w:rPr>
      </w:pPr>
      <w:r w:rsidRPr="00F82F98">
        <w:rPr>
          <w:sz w:val="28"/>
          <w:szCs w:val="28"/>
        </w:rPr>
        <w:t>Говоря об обитателях культурного ландшафта, необходимо в первую очередь, отметить таких птиц - спутников человека, как ласточка, полевой воробей, стриж, синица, славка, пеночка, мухоловка, иволга, индийский скворец майна, сизоворонка, домовой сыч, малая горлица. Эти обитатели парков, садов, полей, огородов и поселков являются первыми помощниками человека в борьбе с вредными насекомыми.</w:t>
      </w:r>
    </w:p>
    <w:p w:rsidR="006E3D0F" w:rsidRPr="00F82F98" w:rsidRDefault="006E3D0F" w:rsidP="00F82F98">
      <w:pPr>
        <w:spacing w:line="360" w:lineRule="auto"/>
        <w:ind w:firstLine="709"/>
        <w:jc w:val="both"/>
        <w:rPr>
          <w:sz w:val="28"/>
          <w:szCs w:val="28"/>
        </w:rPr>
      </w:pPr>
      <w:r w:rsidRPr="00F82F98">
        <w:rPr>
          <w:sz w:val="28"/>
          <w:szCs w:val="28"/>
        </w:rPr>
        <w:t>Из вредных для человека животных, в первую очередь, необходимо отметить грызунов: домовую мышь, туркестанскую крысу и серого хомячка. Они легко приспосабливаются в освоенных человеком местах и порой наносят ощутимый вред.</w:t>
      </w:r>
    </w:p>
    <w:p w:rsidR="006E3D0F" w:rsidRPr="00F82F98" w:rsidRDefault="006E3D0F" w:rsidP="00F82F98">
      <w:pPr>
        <w:spacing w:line="360" w:lineRule="auto"/>
        <w:ind w:firstLine="709"/>
        <w:jc w:val="both"/>
        <w:rPr>
          <w:sz w:val="28"/>
          <w:szCs w:val="28"/>
        </w:rPr>
      </w:pPr>
      <w:r w:rsidRPr="00F82F98">
        <w:rPr>
          <w:sz w:val="28"/>
          <w:szCs w:val="28"/>
        </w:rPr>
        <w:t>Освоение природных запасов Таджикистана таит в себе большие возможности. Изучение фауны, биологии, распространения промысловых животных и учет их численности позволяет правильно планировать заготовки и проводить мероприятия, направленные на охрану и обогащение фауны.</w:t>
      </w:r>
    </w:p>
    <w:p w:rsidR="006E3D0F" w:rsidRPr="008371A1" w:rsidRDefault="006E3D0F" w:rsidP="00F82F98">
      <w:pPr>
        <w:pStyle w:val="1"/>
        <w:spacing w:before="0" w:after="0" w:line="360" w:lineRule="auto"/>
        <w:ind w:firstLine="709"/>
        <w:jc w:val="both"/>
        <w:rPr>
          <w:rFonts w:ascii="Times New Roman" w:hAnsi="Times New Roman" w:cs="Times New Roman"/>
          <w:sz w:val="28"/>
          <w:szCs w:val="28"/>
        </w:rPr>
      </w:pPr>
    </w:p>
    <w:p w:rsidR="006E3D0F" w:rsidRPr="00F82F98" w:rsidRDefault="00634EB0" w:rsidP="00634EB0">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ОЗЕРА ТАДЖИКИСТАНА</w:t>
      </w:r>
    </w:p>
    <w:p w:rsidR="00634EB0" w:rsidRDefault="00634EB0" w:rsidP="00F82F98">
      <w:pPr>
        <w:spacing w:line="360" w:lineRule="auto"/>
        <w:ind w:firstLine="709"/>
        <w:jc w:val="both"/>
        <w:rPr>
          <w:sz w:val="28"/>
          <w:szCs w:val="28"/>
        </w:rPr>
      </w:pPr>
    </w:p>
    <w:p w:rsidR="006E3D0F" w:rsidRPr="008371A1" w:rsidRDefault="006E3D0F" w:rsidP="00F82F98">
      <w:pPr>
        <w:spacing w:line="360" w:lineRule="auto"/>
        <w:ind w:firstLine="709"/>
        <w:jc w:val="both"/>
        <w:rPr>
          <w:sz w:val="28"/>
          <w:szCs w:val="28"/>
        </w:rPr>
      </w:pPr>
      <w:r w:rsidRPr="00F82F98">
        <w:rPr>
          <w:sz w:val="28"/>
          <w:szCs w:val="28"/>
        </w:rPr>
        <w:t>Республика Таджикистан богата озерами. На территории республики насчитывается свыше двух тысяч озер. Они расположены в основном на Памире и в горах Центрального Таджикистана.</w:t>
      </w:r>
    </w:p>
    <w:p w:rsidR="006E3D0F" w:rsidRPr="00F82F98" w:rsidRDefault="006E3D0F" w:rsidP="00F82F98">
      <w:pPr>
        <w:spacing w:line="360" w:lineRule="auto"/>
        <w:ind w:firstLine="709"/>
        <w:jc w:val="both"/>
        <w:rPr>
          <w:sz w:val="28"/>
          <w:szCs w:val="28"/>
        </w:rPr>
      </w:pPr>
      <w:r w:rsidRPr="00F82F98">
        <w:rPr>
          <w:sz w:val="28"/>
          <w:szCs w:val="28"/>
        </w:rPr>
        <w:t>Водная поверхность их занимает 1005 кв. км, что составляет примерно 1% территории республики. Площадь 22 озер занимает 625 кв. км. По происхождению котловин озера делятся на тектонические, ледниковые, завальные, карстовые и пойменные. Некоторые из них образовались на дне горных долин, перегороженных моренами, например Маргузорские озера в долине реке Шинга, Куликалон - в долине реке Артуча, озеро Зоркуль - на Памире. </w:t>
      </w:r>
    </w:p>
    <w:p w:rsidR="006E3D0F" w:rsidRDefault="006E3D0F" w:rsidP="00F82F98">
      <w:pPr>
        <w:spacing w:line="360" w:lineRule="auto"/>
        <w:ind w:firstLine="709"/>
        <w:jc w:val="both"/>
        <w:rPr>
          <w:sz w:val="28"/>
          <w:szCs w:val="28"/>
        </w:rPr>
      </w:pPr>
      <w:r w:rsidRPr="00F82F98">
        <w:rPr>
          <w:sz w:val="28"/>
          <w:szCs w:val="28"/>
        </w:rPr>
        <w:t>В горах Зеравшанского хребта лежит тектоническое ледниково-завальное озеро Искандеркуль, привлекающее своей живописностью многочисленных туристов. Озеро Искандеркуль образовалось в результате отложения морены и последующего обвала.</w:t>
      </w:r>
    </w:p>
    <w:p w:rsidR="006E3D0F" w:rsidRPr="00F82F98" w:rsidRDefault="006E3D0F" w:rsidP="00F82F98">
      <w:pPr>
        <w:spacing w:line="360" w:lineRule="auto"/>
        <w:ind w:firstLine="709"/>
        <w:jc w:val="both"/>
        <w:rPr>
          <w:sz w:val="28"/>
          <w:szCs w:val="28"/>
        </w:rPr>
      </w:pPr>
      <w:r w:rsidRPr="00F82F98">
        <w:rPr>
          <w:sz w:val="28"/>
          <w:szCs w:val="28"/>
        </w:rPr>
        <w:t>Озера Сарезское и Яшилькуль образовались в результате землетрясений и горных обвалов. Озеро Сарезское, образовалось в 1911г. в результате Усойского обвала, является одним из глубочайших озер, его глубина превышает 500м. Бессточное озеро Каракуль - наибольшее в республике, образовалось в тектонической впадине Восточного Памира. Озеро Каракуль - самое крупное ледниково-тектоническое (площадь 380 км2, максимальная глубина около 240м) расположено на Восточном Памире на высоте 4 тыс.м.</w:t>
      </w:r>
    </w:p>
    <w:p w:rsidR="003E7E0A" w:rsidRDefault="006E3D0F" w:rsidP="00F82F98">
      <w:pPr>
        <w:spacing w:line="360" w:lineRule="auto"/>
        <w:ind w:firstLine="709"/>
        <w:jc w:val="both"/>
        <w:rPr>
          <w:sz w:val="28"/>
          <w:szCs w:val="28"/>
        </w:rPr>
      </w:pPr>
      <w:r w:rsidRPr="00F82F98">
        <w:rPr>
          <w:sz w:val="28"/>
          <w:szCs w:val="28"/>
        </w:rPr>
        <w:t>Животный мир рек и озер Таджикистана сравнительно беден, в них водятся некоторые виды рыб: сазан, лещ, сом, маринка, форель.</w:t>
      </w:r>
    </w:p>
    <w:p w:rsidR="006E3D0F" w:rsidRPr="00F82F98" w:rsidRDefault="006E3D0F" w:rsidP="00F82F98">
      <w:pPr>
        <w:spacing w:line="360" w:lineRule="auto"/>
        <w:ind w:firstLine="709"/>
        <w:jc w:val="both"/>
        <w:rPr>
          <w:sz w:val="28"/>
          <w:szCs w:val="28"/>
        </w:rPr>
      </w:pPr>
      <w:r w:rsidRPr="00F82F98">
        <w:rPr>
          <w:sz w:val="28"/>
          <w:szCs w:val="28"/>
        </w:rPr>
        <w:t>В республике имеется несколько искусственных озер-водохранилищ: Кайраккумское, Фархадское, Каттасайское, водохранилище Головной ГЭС.</w:t>
      </w:r>
    </w:p>
    <w:p w:rsidR="003E7E0A" w:rsidRDefault="006E3D0F" w:rsidP="00F82F98">
      <w:pPr>
        <w:spacing w:line="360" w:lineRule="auto"/>
        <w:ind w:firstLine="709"/>
        <w:jc w:val="both"/>
        <w:rPr>
          <w:sz w:val="28"/>
          <w:szCs w:val="28"/>
        </w:rPr>
      </w:pPr>
      <w:r w:rsidRPr="00F82F98">
        <w:rPr>
          <w:sz w:val="28"/>
          <w:szCs w:val="28"/>
        </w:rPr>
        <w:t>Гидроресурсы имеют огромное значение в развитии сельского хозяйства, гидроэнергетики и промышленности предгорных районов.</w:t>
      </w:r>
    </w:p>
    <w:p w:rsidR="003E7E0A" w:rsidRDefault="003E7E0A" w:rsidP="00F82F98">
      <w:pPr>
        <w:spacing w:line="360" w:lineRule="auto"/>
        <w:ind w:firstLine="709"/>
        <w:jc w:val="both"/>
        <w:rPr>
          <w:sz w:val="28"/>
          <w:szCs w:val="28"/>
        </w:rPr>
      </w:pPr>
    </w:p>
    <w:p w:rsidR="006E3D0F" w:rsidRPr="003E7E0A" w:rsidRDefault="006E3D0F" w:rsidP="003E7E0A">
      <w:pPr>
        <w:spacing w:line="360" w:lineRule="auto"/>
        <w:ind w:firstLine="709"/>
        <w:jc w:val="center"/>
        <w:rPr>
          <w:b/>
          <w:sz w:val="28"/>
          <w:szCs w:val="28"/>
        </w:rPr>
      </w:pPr>
      <w:r w:rsidRPr="003E7E0A">
        <w:rPr>
          <w:b/>
          <w:sz w:val="28"/>
          <w:szCs w:val="28"/>
        </w:rPr>
        <w:t>КРУПНЕЙШИЕ ОЗЕРА ТАДЖИКИСТАНА</w:t>
      </w:r>
    </w:p>
    <w:p w:rsidR="003E7E0A" w:rsidRPr="00F82F98" w:rsidRDefault="003E7E0A" w:rsidP="00F82F98">
      <w:pPr>
        <w:spacing w:line="360" w:lineRule="auto"/>
        <w:ind w:firstLine="709"/>
        <w:jc w:val="both"/>
        <w:rPr>
          <w:sz w:val="28"/>
          <w:szCs w:val="28"/>
        </w:rPr>
      </w:pPr>
    </w:p>
    <w:tbl>
      <w:tblPr>
        <w:tblW w:w="4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8"/>
        <w:gridCol w:w="4219"/>
      </w:tblGrid>
      <w:tr w:rsidR="006E3D0F" w:rsidRPr="003E7E0A" w:rsidTr="003E7E0A">
        <w:trPr>
          <w:tblCellSpacing w:w="0" w:type="dxa"/>
          <w:jc w:val="center"/>
        </w:trPr>
        <w:tc>
          <w:tcPr>
            <w:tcW w:w="2500" w:type="pct"/>
            <w:vAlign w:val="center"/>
          </w:tcPr>
          <w:p w:rsidR="006E3D0F" w:rsidRPr="003E7E0A" w:rsidRDefault="006E3D0F" w:rsidP="003E7E0A">
            <w:pPr>
              <w:spacing w:line="360" w:lineRule="auto"/>
              <w:rPr>
                <w:sz w:val="20"/>
                <w:szCs w:val="20"/>
              </w:rPr>
            </w:pPr>
          </w:p>
        </w:tc>
        <w:tc>
          <w:tcPr>
            <w:tcW w:w="2500" w:type="pct"/>
            <w:vAlign w:val="center"/>
          </w:tcPr>
          <w:p w:rsidR="006E3D0F" w:rsidRPr="003E7E0A" w:rsidRDefault="006E3D0F" w:rsidP="003E7E0A">
            <w:pPr>
              <w:spacing w:line="360" w:lineRule="auto"/>
              <w:rPr>
                <w:sz w:val="20"/>
                <w:szCs w:val="20"/>
              </w:rPr>
            </w:pPr>
            <w:r w:rsidRPr="003E7E0A">
              <w:rPr>
                <w:sz w:val="20"/>
                <w:szCs w:val="20"/>
              </w:rPr>
              <w:t>Площадь зеркала, кв.км.</w:t>
            </w:r>
          </w:p>
        </w:tc>
      </w:tr>
      <w:tr w:rsidR="006E3D0F" w:rsidRPr="003E7E0A" w:rsidTr="003E7E0A">
        <w:trPr>
          <w:tblCellSpacing w:w="0" w:type="dxa"/>
          <w:jc w:val="center"/>
        </w:trPr>
        <w:tc>
          <w:tcPr>
            <w:tcW w:w="2500" w:type="pct"/>
            <w:vAlign w:val="center"/>
          </w:tcPr>
          <w:p w:rsidR="006E3D0F" w:rsidRPr="003E7E0A" w:rsidRDefault="006E3D0F" w:rsidP="003E7E0A">
            <w:pPr>
              <w:spacing w:line="360" w:lineRule="auto"/>
              <w:rPr>
                <w:sz w:val="20"/>
                <w:szCs w:val="20"/>
              </w:rPr>
            </w:pPr>
            <w:r w:rsidRPr="003E7E0A">
              <w:rPr>
                <w:sz w:val="20"/>
                <w:szCs w:val="20"/>
              </w:rPr>
              <w:t>Каракуль </w:t>
            </w:r>
          </w:p>
        </w:tc>
        <w:tc>
          <w:tcPr>
            <w:tcW w:w="2500" w:type="pct"/>
            <w:vAlign w:val="center"/>
          </w:tcPr>
          <w:p w:rsidR="006E3D0F" w:rsidRPr="003E7E0A" w:rsidRDefault="006E3D0F" w:rsidP="003E7E0A">
            <w:pPr>
              <w:spacing w:line="360" w:lineRule="auto"/>
              <w:rPr>
                <w:sz w:val="20"/>
                <w:szCs w:val="20"/>
              </w:rPr>
            </w:pPr>
            <w:r w:rsidRPr="003E7E0A">
              <w:rPr>
                <w:sz w:val="20"/>
                <w:szCs w:val="20"/>
              </w:rPr>
              <w:t>380,0</w:t>
            </w:r>
          </w:p>
        </w:tc>
      </w:tr>
      <w:tr w:rsidR="006E3D0F" w:rsidRPr="003E7E0A" w:rsidTr="003E7E0A">
        <w:trPr>
          <w:tblCellSpacing w:w="0" w:type="dxa"/>
          <w:jc w:val="center"/>
        </w:trPr>
        <w:tc>
          <w:tcPr>
            <w:tcW w:w="2500" w:type="pct"/>
            <w:vAlign w:val="center"/>
          </w:tcPr>
          <w:p w:rsidR="006E3D0F" w:rsidRPr="003E7E0A" w:rsidRDefault="006E3D0F" w:rsidP="003E7E0A">
            <w:pPr>
              <w:spacing w:line="360" w:lineRule="auto"/>
              <w:rPr>
                <w:sz w:val="20"/>
                <w:szCs w:val="20"/>
              </w:rPr>
            </w:pPr>
            <w:r w:rsidRPr="003E7E0A">
              <w:rPr>
                <w:sz w:val="20"/>
                <w:szCs w:val="20"/>
              </w:rPr>
              <w:t>Сарезское </w:t>
            </w:r>
          </w:p>
        </w:tc>
        <w:tc>
          <w:tcPr>
            <w:tcW w:w="2500" w:type="pct"/>
            <w:vAlign w:val="center"/>
          </w:tcPr>
          <w:p w:rsidR="006E3D0F" w:rsidRPr="003E7E0A" w:rsidRDefault="006E3D0F" w:rsidP="003E7E0A">
            <w:pPr>
              <w:spacing w:line="360" w:lineRule="auto"/>
              <w:rPr>
                <w:sz w:val="20"/>
                <w:szCs w:val="20"/>
              </w:rPr>
            </w:pPr>
            <w:r w:rsidRPr="003E7E0A">
              <w:rPr>
                <w:sz w:val="20"/>
                <w:szCs w:val="20"/>
              </w:rPr>
              <w:t>79,64</w:t>
            </w:r>
          </w:p>
        </w:tc>
      </w:tr>
    </w:tbl>
    <w:p w:rsidR="006E3D0F" w:rsidRPr="00F82F98" w:rsidRDefault="006E3D0F" w:rsidP="00F82F98">
      <w:pPr>
        <w:spacing w:line="360" w:lineRule="auto"/>
        <w:ind w:firstLine="709"/>
        <w:jc w:val="both"/>
        <w:rPr>
          <w:sz w:val="28"/>
          <w:szCs w:val="28"/>
        </w:rPr>
      </w:pPr>
    </w:p>
    <w:p w:rsidR="006E3D0F" w:rsidRPr="003E7E0A" w:rsidRDefault="006E3D0F" w:rsidP="00F82F98">
      <w:pPr>
        <w:spacing w:line="360" w:lineRule="auto"/>
        <w:ind w:firstLine="709"/>
        <w:jc w:val="both"/>
        <w:rPr>
          <w:b/>
          <w:sz w:val="28"/>
          <w:szCs w:val="28"/>
        </w:rPr>
      </w:pPr>
      <w:r w:rsidRPr="003E7E0A">
        <w:rPr>
          <w:b/>
          <w:sz w:val="28"/>
          <w:szCs w:val="28"/>
        </w:rPr>
        <w:t>КРУПНЕЙШИЕ ВОДОХРАНИЛИЩА ТАДЖИКИСТАНА</w:t>
      </w:r>
    </w:p>
    <w:p w:rsidR="003E7E0A" w:rsidRPr="00F82F98" w:rsidRDefault="003E7E0A" w:rsidP="00F82F98">
      <w:pPr>
        <w:spacing w:line="360" w:lineRule="auto"/>
        <w:ind w:firstLine="709"/>
        <w:jc w:val="both"/>
        <w:rPr>
          <w:sz w:val="28"/>
          <w:szCs w:val="28"/>
        </w:rPr>
      </w:pPr>
    </w:p>
    <w:tbl>
      <w:tblPr>
        <w:tblW w:w="412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1"/>
        <w:gridCol w:w="2552"/>
        <w:gridCol w:w="2629"/>
      </w:tblGrid>
      <w:tr w:rsidR="006E3D0F" w:rsidRPr="003E7E0A" w:rsidTr="003E7E0A">
        <w:trPr>
          <w:trHeight w:val="363"/>
          <w:tblCellSpacing w:w="0" w:type="dxa"/>
          <w:jc w:val="center"/>
        </w:trPr>
        <w:tc>
          <w:tcPr>
            <w:tcW w:w="1650" w:type="pct"/>
            <w:vAlign w:val="center"/>
          </w:tcPr>
          <w:p w:rsidR="006E3D0F" w:rsidRPr="003E7E0A" w:rsidRDefault="006E3D0F" w:rsidP="003E7E0A">
            <w:pPr>
              <w:spacing w:line="360" w:lineRule="auto"/>
              <w:rPr>
                <w:sz w:val="20"/>
                <w:szCs w:val="20"/>
              </w:rPr>
            </w:pPr>
          </w:p>
        </w:tc>
        <w:tc>
          <w:tcPr>
            <w:tcW w:w="1650" w:type="pct"/>
            <w:vAlign w:val="center"/>
          </w:tcPr>
          <w:p w:rsidR="006E3D0F" w:rsidRPr="003E7E0A" w:rsidRDefault="006E3D0F" w:rsidP="003E7E0A">
            <w:pPr>
              <w:spacing w:line="360" w:lineRule="auto"/>
              <w:rPr>
                <w:sz w:val="20"/>
                <w:szCs w:val="20"/>
              </w:rPr>
            </w:pPr>
            <w:r w:rsidRPr="003E7E0A">
              <w:rPr>
                <w:sz w:val="20"/>
                <w:szCs w:val="20"/>
              </w:rPr>
              <w:t>Площадь зеркала, кв.км.</w:t>
            </w:r>
          </w:p>
        </w:tc>
        <w:tc>
          <w:tcPr>
            <w:tcW w:w="1700" w:type="pct"/>
            <w:vAlign w:val="center"/>
          </w:tcPr>
          <w:p w:rsidR="006E3D0F" w:rsidRPr="003E7E0A" w:rsidRDefault="006E3D0F" w:rsidP="003E7E0A">
            <w:pPr>
              <w:spacing w:line="360" w:lineRule="auto"/>
              <w:rPr>
                <w:sz w:val="20"/>
                <w:szCs w:val="20"/>
              </w:rPr>
            </w:pPr>
            <w:r w:rsidRPr="003E7E0A">
              <w:rPr>
                <w:sz w:val="20"/>
                <w:szCs w:val="20"/>
              </w:rPr>
              <w:t>Объем, млн. куб. м</w:t>
            </w:r>
          </w:p>
        </w:tc>
      </w:tr>
      <w:tr w:rsidR="006E3D0F" w:rsidRPr="003E7E0A" w:rsidTr="003E7E0A">
        <w:trPr>
          <w:trHeight w:val="363"/>
          <w:tblCellSpacing w:w="0" w:type="dxa"/>
          <w:jc w:val="center"/>
        </w:trPr>
        <w:tc>
          <w:tcPr>
            <w:tcW w:w="1650" w:type="pct"/>
            <w:vAlign w:val="center"/>
          </w:tcPr>
          <w:p w:rsidR="006E3D0F" w:rsidRPr="003E7E0A" w:rsidRDefault="006E3D0F" w:rsidP="003E7E0A">
            <w:pPr>
              <w:spacing w:line="360" w:lineRule="auto"/>
              <w:rPr>
                <w:sz w:val="20"/>
                <w:szCs w:val="20"/>
              </w:rPr>
            </w:pPr>
            <w:r w:rsidRPr="003E7E0A">
              <w:rPr>
                <w:sz w:val="20"/>
                <w:szCs w:val="20"/>
              </w:rPr>
              <w:t>Кайракумское</w:t>
            </w:r>
          </w:p>
        </w:tc>
        <w:tc>
          <w:tcPr>
            <w:tcW w:w="1650" w:type="pct"/>
            <w:vAlign w:val="center"/>
          </w:tcPr>
          <w:p w:rsidR="006E3D0F" w:rsidRPr="003E7E0A" w:rsidRDefault="006E3D0F" w:rsidP="003E7E0A">
            <w:pPr>
              <w:spacing w:line="360" w:lineRule="auto"/>
              <w:rPr>
                <w:sz w:val="20"/>
                <w:szCs w:val="20"/>
              </w:rPr>
            </w:pPr>
            <w:r w:rsidRPr="003E7E0A">
              <w:rPr>
                <w:sz w:val="20"/>
                <w:szCs w:val="20"/>
              </w:rPr>
              <w:t>520,0</w:t>
            </w:r>
          </w:p>
        </w:tc>
        <w:tc>
          <w:tcPr>
            <w:tcW w:w="1700" w:type="pct"/>
            <w:vAlign w:val="center"/>
          </w:tcPr>
          <w:p w:rsidR="006E3D0F" w:rsidRPr="003E7E0A" w:rsidRDefault="006E3D0F" w:rsidP="003E7E0A">
            <w:pPr>
              <w:spacing w:line="360" w:lineRule="auto"/>
              <w:rPr>
                <w:sz w:val="20"/>
                <w:szCs w:val="20"/>
              </w:rPr>
            </w:pPr>
            <w:r w:rsidRPr="003E7E0A">
              <w:rPr>
                <w:sz w:val="20"/>
                <w:szCs w:val="20"/>
              </w:rPr>
              <w:t>4160</w:t>
            </w:r>
          </w:p>
        </w:tc>
      </w:tr>
      <w:tr w:rsidR="006E3D0F" w:rsidRPr="003E7E0A" w:rsidTr="003E7E0A">
        <w:trPr>
          <w:trHeight w:val="363"/>
          <w:tblCellSpacing w:w="0" w:type="dxa"/>
          <w:jc w:val="center"/>
        </w:trPr>
        <w:tc>
          <w:tcPr>
            <w:tcW w:w="1650" w:type="pct"/>
            <w:vAlign w:val="center"/>
          </w:tcPr>
          <w:p w:rsidR="006E3D0F" w:rsidRPr="003E7E0A" w:rsidRDefault="006E3D0F" w:rsidP="003E7E0A">
            <w:pPr>
              <w:spacing w:line="360" w:lineRule="auto"/>
              <w:rPr>
                <w:sz w:val="20"/>
                <w:szCs w:val="20"/>
              </w:rPr>
            </w:pPr>
            <w:r w:rsidRPr="003E7E0A">
              <w:rPr>
                <w:sz w:val="20"/>
                <w:szCs w:val="20"/>
              </w:rPr>
              <w:t>Нурекское</w:t>
            </w:r>
          </w:p>
        </w:tc>
        <w:tc>
          <w:tcPr>
            <w:tcW w:w="1650" w:type="pct"/>
            <w:vAlign w:val="center"/>
          </w:tcPr>
          <w:p w:rsidR="006E3D0F" w:rsidRPr="003E7E0A" w:rsidRDefault="006E3D0F" w:rsidP="003E7E0A">
            <w:pPr>
              <w:spacing w:line="360" w:lineRule="auto"/>
              <w:rPr>
                <w:sz w:val="20"/>
                <w:szCs w:val="20"/>
              </w:rPr>
            </w:pPr>
            <w:r w:rsidRPr="003E7E0A">
              <w:rPr>
                <w:sz w:val="20"/>
                <w:szCs w:val="20"/>
              </w:rPr>
              <w:t>106,0</w:t>
            </w:r>
          </w:p>
        </w:tc>
        <w:tc>
          <w:tcPr>
            <w:tcW w:w="1700" w:type="pct"/>
            <w:vAlign w:val="center"/>
          </w:tcPr>
          <w:p w:rsidR="006E3D0F" w:rsidRPr="003E7E0A" w:rsidRDefault="006E3D0F" w:rsidP="003E7E0A">
            <w:pPr>
              <w:spacing w:line="360" w:lineRule="auto"/>
              <w:rPr>
                <w:sz w:val="20"/>
                <w:szCs w:val="20"/>
              </w:rPr>
            </w:pPr>
            <w:r w:rsidRPr="003E7E0A">
              <w:rPr>
                <w:sz w:val="20"/>
                <w:szCs w:val="20"/>
              </w:rPr>
              <w:t>10500</w:t>
            </w:r>
          </w:p>
        </w:tc>
      </w:tr>
    </w:tbl>
    <w:p w:rsidR="008371A1" w:rsidRDefault="008371A1" w:rsidP="00F82F98">
      <w:pPr>
        <w:spacing w:line="360" w:lineRule="auto"/>
        <w:ind w:firstLine="709"/>
        <w:jc w:val="both"/>
        <w:rPr>
          <w:sz w:val="28"/>
          <w:szCs w:val="28"/>
        </w:rPr>
      </w:pPr>
    </w:p>
    <w:p w:rsidR="006E3D0F" w:rsidRPr="008371A1" w:rsidRDefault="008371A1" w:rsidP="008371A1">
      <w:pPr>
        <w:spacing w:line="360" w:lineRule="auto"/>
        <w:ind w:firstLine="709"/>
        <w:jc w:val="center"/>
        <w:rPr>
          <w:b/>
          <w:sz w:val="28"/>
          <w:szCs w:val="28"/>
        </w:rPr>
      </w:pPr>
      <w:r>
        <w:br w:type="page"/>
      </w:r>
      <w:r w:rsidR="003E7E0A" w:rsidRPr="008371A1">
        <w:rPr>
          <w:b/>
          <w:sz w:val="28"/>
          <w:szCs w:val="28"/>
        </w:rPr>
        <w:t>РЕКИ</w:t>
      </w:r>
    </w:p>
    <w:p w:rsidR="003E7E0A" w:rsidRDefault="003E7E0A" w:rsidP="00F82F98">
      <w:pPr>
        <w:spacing w:line="360" w:lineRule="auto"/>
        <w:ind w:firstLine="709"/>
        <w:jc w:val="both"/>
        <w:rPr>
          <w:sz w:val="28"/>
          <w:szCs w:val="28"/>
        </w:rPr>
      </w:pPr>
    </w:p>
    <w:p w:rsidR="006E3D0F" w:rsidRPr="003E7E0A" w:rsidRDefault="006E3D0F" w:rsidP="00F82F98">
      <w:pPr>
        <w:spacing w:line="360" w:lineRule="auto"/>
        <w:ind w:firstLine="709"/>
        <w:jc w:val="both"/>
        <w:rPr>
          <w:sz w:val="28"/>
          <w:szCs w:val="28"/>
        </w:rPr>
      </w:pPr>
      <w:r w:rsidRPr="00F82F98">
        <w:rPr>
          <w:sz w:val="28"/>
          <w:szCs w:val="28"/>
        </w:rPr>
        <w:t xml:space="preserve">Обилие ледниковых источников питания обусловило развитие в Таджикистане густой речной сети. Общая протяженность рек, имеющих длину более </w:t>
      </w:r>
      <w:smartTag w:uri="urn:schemas-microsoft-com:office:smarttags" w:element="metricconverter">
        <w:smartTagPr>
          <w:attr w:name="ProductID" w:val="150 м"/>
        </w:smartTagPr>
        <w:r w:rsidRPr="00F82F98">
          <w:rPr>
            <w:sz w:val="28"/>
            <w:szCs w:val="28"/>
          </w:rPr>
          <w:t>10 км</w:t>
        </w:r>
      </w:smartTag>
      <w:r w:rsidRPr="00F82F98">
        <w:rPr>
          <w:sz w:val="28"/>
          <w:szCs w:val="28"/>
        </w:rPr>
        <w:t xml:space="preserve">, превышает </w:t>
      </w:r>
      <w:smartTag w:uri="urn:schemas-microsoft-com:office:smarttags" w:element="metricconverter">
        <w:smartTagPr>
          <w:attr w:name="ProductID" w:val="150 м"/>
        </w:smartTagPr>
        <w:r w:rsidRPr="00F82F98">
          <w:rPr>
            <w:sz w:val="28"/>
            <w:szCs w:val="28"/>
          </w:rPr>
          <w:t>28 500 км</w:t>
        </w:r>
      </w:smartTag>
      <w:r w:rsidRPr="00F82F98">
        <w:rPr>
          <w:sz w:val="28"/>
          <w:szCs w:val="28"/>
        </w:rPr>
        <w:t>. Всего на территории республики формируется около 600 рек и временных водотоков крупнейших в Средней Азии Амударьинского Сырдарьинского бассейнов. Крупнейшие реки Таджикистана - Амударья, Сырдарья, Вахш, Пяндж и Зеравшан берут свое начало в горах Таджикистана. Бурные в верховьях и среднем течении, они спокойно и величаво продолжают свой путь на равнинах. Потенциальная мощность рек составляет более 32 млн. квт.</w:t>
      </w:r>
    </w:p>
    <w:p w:rsidR="006E3D0F" w:rsidRDefault="006E3D0F" w:rsidP="00F82F98">
      <w:pPr>
        <w:spacing w:line="360" w:lineRule="auto"/>
        <w:ind w:firstLine="709"/>
        <w:jc w:val="both"/>
        <w:rPr>
          <w:sz w:val="28"/>
          <w:szCs w:val="28"/>
        </w:rPr>
      </w:pPr>
      <w:r w:rsidRPr="00F82F98">
        <w:rPr>
          <w:sz w:val="28"/>
          <w:szCs w:val="28"/>
        </w:rPr>
        <w:t>Речная сеть Таджикистана делится Алайско-Туркестанской горной цепью и Гиссарским хребтом на три системы: Сырдарьинскую - на севере, Зеравшанскую - в центре и Амударьинскую - на юге. Кроме того, на Восточном Памире имеются бессточные котловины с озерами Каракуль и Шоркуль рекой Маркансу, уходящей в Китай и яв</w:t>
      </w:r>
      <w:r w:rsidR="003E7E0A">
        <w:rPr>
          <w:sz w:val="28"/>
          <w:szCs w:val="28"/>
        </w:rPr>
        <w:t>ляющейся притоком реки Кызылсу.</w:t>
      </w:r>
    </w:p>
    <w:p w:rsidR="006E3D0F" w:rsidRPr="00F82F98" w:rsidRDefault="006E3D0F" w:rsidP="00F82F98">
      <w:pPr>
        <w:spacing w:line="360" w:lineRule="auto"/>
        <w:ind w:firstLine="709"/>
        <w:jc w:val="both"/>
        <w:rPr>
          <w:sz w:val="28"/>
          <w:szCs w:val="28"/>
        </w:rPr>
      </w:pPr>
      <w:r w:rsidRPr="00F82F98">
        <w:rPr>
          <w:sz w:val="28"/>
          <w:szCs w:val="28"/>
        </w:rPr>
        <w:t>Незначительная часть площади республики (9,2%) находится севернее Туркестанского хребта в бассейне Сырдарьи, а территория, расположенная к югу от Туркестанского хребта, в бассейне Амударьи. По южной границе с Афганистаном протекает река Пяндж, являющаяся верховьем Амударьи. Она берет свое начало из памирского озера Зоркуль и до впадения с афганской стороны левого притока -</w:t>
      </w:r>
      <w:r w:rsidR="003E7E0A">
        <w:rPr>
          <w:sz w:val="28"/>
          <w:szCs w:val="28"/>
        </w:rPr>
        <w:t xml:space="preserve"> </w:t>
      </w:r>
      <w:r w:rsidRPr="00F82F98">
        <w:rPr>
          <w:sz w:val="28"/>
          <w:szCs w:val="28"/>
        </w:rPr>
        <w:t>Вахандарьи - носит название Памир.</w:t>
      </w:r>
    </w:p>
    <w:p w:rsidR="003E7E0A" w:rsidRDefault="006E3D0F" w:rsidP="00F82F98">
      <w:pPr>
        <w:spacing w:line="360" w:lineRule="auto"/>
        <w:ind w:firstLine="709"/>
        <w:jc w:val="both"/>
        <w:rPr>
          <w:sz w:val="28"/>
          <w:szCs w:val="28"/>
        </w:rPr>
      </w:pPr>
      <w:r w:rsidRPr="00F82F98">
        <w:rPr>
          <w:sz w:val="28"/>
          <w:szCs w:val="28"/>
        </w:rPr>
        <w:t>В направлении с востока на запад с правой стороны в реку Пяндж впадают следующие крупные реки: Гунт с притоком Шахдара, Бартанг (Мургаб) с притоком Гудара, Язгулем, Ванч, Кызылсу (южная) с притоком Яхсу, Вахш с притоком Обихингоу.</w:t>
      </w:r>
    </w:p>
    <w:p w:rsidR="006E3D0F" w:rsidRPr="003E7E0A" w:rsidRDefault="006E3D0F" w:rsidP="00F82F98">
      <w:pPr>
        <w:spacing w:line="360" w:lineRule="auto"/>
        <w:ind w:firstLine="709"/>
        <w:jc w:val="both"/>
        <w:rPr>
          <w:sz w:val="28"/>
          <w:szCs w:val="28"/>
        </w:rPr>
      </w:pPr>
      <w:r w:rsidRPr="00F82F98">
        <w:rPr>
          <w:sz w:val="28"/>
          <w:szCs w:val="28"/>
        </w:rPr>
        <w:t>Ниже слияния Вахша с Пянджем река носит название Амударья, в которую впадают река Кафирниган с притоками Варзоб, Ханака, Каратаг и Сурхандарья с многочисленными притоками.</w:t>
      </w:r>
    </w:p>
    <w:p w:rsidR="003E7E0A" w:rsidRDefault="006E3D0F" w:rsidP="00F82F98">
      <w:pPr>
        <w:spacing w:line="360" w:lineRule="auto"/>
        <w:ind w:firstLine="709"/>
        <w:jc w:val="both"/>
        <w:rPr>
          <w:sz w:val="28"/>
          <w:szCs w:val="28"/>
        </w:rPr>
      </w:pPr>
      <w:r w:rsidRPr="00F82F98">
        <w:rPr>
          <w:sz w:val="28"/>
          <w:szCs w:val="28"/>
        </w:rPr>
        <w:t>На территории Таджикистана находятся верховья Амударьи и Зеравшана, незначительная средняя часть Сырдарьи и притоки этих трех рек.</w:t>
      </w:r>
    </w:p>
    <w:p w:rsidR="006E3D0F" w:rsidRPr="00F82F98" w:rsidRDefault="006E3D0F" w:rsidP="00F82F98">
      <w:pPr>
        <w:spacing w:line="360" w:lineRule="auto"/>
        <w:ind w:firstLine="709"/>
        <w:jc w:val="both"/>
        <w:rPr>
          <w:sz w:val="28"/>
          <w:szCs w:val="28"/>
        </w:rPr>
      </w:pPr>
      <w:r w:rsidRPr="00F82F98">
        <w:rPr>
          <w:sz w:val="28"/>
          <w:szCs w:val="28"/>
        </w:rPr>
        <w:t>Воды крупных многоводных рек в пределах республики используются на орошение частично. Значительно большее количество воды этих рек используется на орошение в Узбекистане и Туркмении. Остатки воды через крупные реки Сырдарью и Амударью впадают в Аральское море.</w:t>
      </w:r>
    </w:p>
    <w:p w:rsidR="003E7E0A" w:rsidRDefault="006E3D0F" w:rsidP="00F82F98">
      <w:pPr>
        <w:spacing w:line="360" w:lineRule="auto"/>
        <w:ind w:firstLine="709"/>
        <w:jc w:val="both"/>
        <w:rPr>
          <w:sz w:val="28"/>
          <w:szCs w:val="28"/>
        </w:rPr>
      </w:pPr>
      <w:r w:rsidRPr="00F82F98">
        <w:rPr>
          <w:sz w:val="28"/>
          <w:szCs w:val="28"/>
        </w:rPr>
        <w:t>Большинство рек Таджикистана отличается очень крутым падением. На Восточном Памире они стекают с высот 5000-</w:t>
      </w:r>
      <w:smartTag w:uri="urn:schemas-microsoft-com:office:smarttags" w:element="metricconverter">
        <w:smartTagPr>
          <w:attr w:name="ProductID" w:val="150 м"/>
        </w:smartTagPr>
        <w:r w:rsidRPr="00F82F98">
          <w:rPr>
            <w:sz w:val="28"/>
            <w:szCs w:val="28"/>
          </w:rPr>
          <w:t>4000 м</w:t>
        </w:r>
      </w:smartTag>
      <w:r w:rsidRPr="00F82F98">
        <w:rPr>
          <w:sz w:val="28"/>
          <w:szCs w:val="28"/>
        </w:rPr>
        <w:t xml:space="preserve"> на равнины, расположенные на отметках 3000-</w:t>
      </w:r>
      <w:smartTag w:uri="urn:schemas-microsoft-com:office:smarttags" w:element="metricconverter">
        <w:smartTagPr>
          <w:attr w:name="ProductID" w:val="150 м"/>
        </w:smartTagPr>
        <w:r w:rsidRPr="00F82F98">
          <w:rPr>
            <w:sz w:val="28"/>
            <w:szCs w:val="28"/>
          </w:rPr>
          <w:t>3500 м</w:t>
        </w:r>
      </w:smartTag>
      <w:r w:rsidRPr="00F82F98">
        <w:rPr>
          <w:sz w:val="28"/>
          <w:szCs w:val="28"/>
        </w:rPr>
        <w:t xml:space="preserve"> - до 1200-1500м, в северной, центральной и южной частях Таджикистана - с 2000-</w:t>
      </w:r>
      <w:smartTag w:uri="urn:schemas-microsoft-com:office:smarttags" w:element="metricconverter">
        <w:smartTagPr>
          <w:attr w:name="ProductID" w:val="150 м"/>
        </w:smartTagPr>
        <w:r w:rsidRPr="00F82F98">
          <w:rPr>
            <w:sz w:val="28"/>
            <w:szCs w:val="28"/>
          </w:rPr>
          <w:t>3000 м</w:t>
        </w:r>
      </w:smartTag>
      <w:r w:rsidRPr="00F82F98">
        <w:rPr>
          <w:sz w:val="28"/>
          <w:szCs w:val="28"/>
        </w:rPr>
        <w:t xml:space="preserve"> - до 300-</w:t>
      </w:r>
      <w:smartTag w:uri="urn:schemas-microsoft-com:office:smarttags" w:element="metricconverter">
        <w:smartTagPr>
          <w:attr w:name="ProductID" w:val="150 м"/>
        </w:smartTagPr>
        <w:r w:rsidRPr="00F82F98">
          <w:rPr>
            <w:sz w:val="28"/>
            <w:szCs w:val="28"/>
          </w:rPr>
          <w:t>150 м</w:t>
        </w:r>
      </w:smartTag>
      <w:r w:rsidRPr="00F82F98">
        <w:rPr>
          <w:sz w:val="28"/>
          <w:szCs w:val="28"/>
        </w:rPr>
        <w:t>.</w:t>
      </w:r>
    </w:p>
    <w:p w:rsidR="006E3D0F" w:rsidRPr="003E7E0A" w:rsidRDefault="006E3D0F" w:rsidP="00F82F98">
      <w:pPr>
        <w:spacing w:line="360" w:lineRule="auto"/>
        <w:ind w:firstLine="709"/>
        <w:jc w:val="both"/>
        <w:rPr>
          <w:sz w:val="28"/>
          <w:szCs w:val="28"/>
        </w:rPr>
      </w:pPr>
      <w:r w:rsidRPr="00F82F98">
        <w:rPr>
          <w:sz w:val="28"/>
          <w:szCs w:val="28"/>
        </w:rPr>
        <w:t>Благодаря крутым падениям и многоводности рек Таджикистан имеет колоссальные запасы водной энергии, составляющие около половины запасов гидроэнергии всей Средней Азии.</w:t>
      </w:r>
    </w:p>
    <w:p w:rsidR="003E7E0A" w:rsidRDefault="006E3D0F" w:rsidP="00F82F98">
      <w:pPr>
        <w:spacing w:line="360" w:lineRule="auto"/>
        <w:ind w:firstLine="709"/>
        <w:jc w:val="both"/>
        <w:rPr>
          <w:sz w:val="28"/>
          <w:szCs w:val="28"/>
        </w:rPr>
      </w:pPr>
      <w:r w:rsidRPr="00F82F98">
        <w:rPr>
          <w:sz w:val="28"/>
          <w:szCs w:val="28"/>
        </w:rPr>
        <w:t>В горной зоне реки представляет собой бурные потоки в теснинах ущелий или среди обрывистых террас. Твердость горных пород, слагающих русла и долины рек, благоприятствует созданию водохранилищ и гидроэлектростанций.</w:t>
      </w:r>
    </w:p>
    <w:p w:rsidR="006E3D0F" w:rsidRPr="003E7E0A" w:rsidRDefault="006E3D0F" w:rsidP="00F82F98">
      <w:pPr>
        <w:spacing w:line="360" w:lineRule="auto"/>
        <w:ind w:firstLine="709"/>
        <w:jc w:val="both"/>
        <w:rPr>
          <w:sz w:val="28"/>
          <w:szCs w:val="28"/>
        </w:rPr>
      </w:pPr>
      <w:r w:rsidRPr="00F82F98">
        <w:rPr>
          <w:sz w:val="28"/>
          <w:szCs w:val="28"/>
        </w:rPr>
        <w:t>Реки Таджикистана (по В.Л. Шульцу) имеют 4 типа питания: ледниково-снеговое, снегово-ледниковое, снегово-дождевое и снеговое.</w:t>
      </w:r>
    </w:p>
    <w:p w:rsidR="006E3D0F" w:rsidRPr="00F82F98" w:rsidRDefault="006E3D0F" w:rsidP="00F82F98">
      <w:pPr>
        <w:spacing w:line="360" w:lineRule="auto"/>
        <w:ind w:firstLine="709"/>
        <w:jc w:val="both"/>
        <w:rPr>
          <w:sz w:val="28"/>
          <w:szCs w:val="28"/>
        </w:rPr>
      </w:pPr>
      <w:r w:rsidRPr="00F82F98">
        <w:rPr>
          <w:sz w:val="28"/>
          <w:szCs w:val="28"/>
        </w:rPr>
        <w:t>Реки ледниково-снегового питания берут начало высоко в горах, где беспрерывно накапливаются ледники и снега. На Памиро-Дарвазской возвышенности, почти сплошь покрытой ледниками, находятся истоки главных притоков Амударьи - Вахша и Пянджа. Из ледников и снежников центрального горного массива вытекают Зеравшан и некоторые левые притоки Сырдарьи. Наибольший сток воды приходится на июль и август - период преимущественного таяния снегов и ледников. К этому типу рек относятся Вахш, Обихингоу, Гунт, Шахдара, Бартанг, Язгулем, Ванч, Зеравшан, Фандарья, Ягноб, Искандерья, Кштут, Магиян, Исфара и Сырдарья.</w:t>
      </w:r>
    </w:p>
    <w:p w:rsidR="006E3D0F" w:rsidRPr="00F82F98" w:rsidRDefault="006E3D0F" w:rsidP="00F82F98">
      <w:pPr>
        <w:spacing w:line="360" w:lineRule="auto"/>
        <w:ind w:firstLine="709"/>
        <w:jc w:val="both"/>
        <w:rPr>
          <w:sz w:val="28"/>
          <w:szCs w:val="28"/>
        </w:rPr>
      </w:pPr>
      <w:r w:rsidRPr="00F82F98">
        <w:rPr>
          <w:sz w:val="28"/>
          <w:szCs w:val="28"/>
        </w:rPr>
        <w:t>Наибольший сток на реках снегово-ледникового питания приходится на май и июнь. К рекам этого типа относятся Кафирниган, Варзоб, Ханака, Каратаг, Шеркент, Сангикар.</w:t>
      </w:r>
    </w:p>
    <w:p w:rsidR="006E3D0F" w:rsidRPr="008371A1" w:rsidRDefault="006E3D0F" w:rsidP="00F82F98">
      <w:pPr>
        <w:spacing w:line="360" w:lineRule="auto"/>
        <w:ind w:firstLine="709"/>
        <w:jc w:val="both"/>
        <w:rPr>
          <w:sz w:val="28"/>
          <w:szCs w:val="28"/>
        </w:rPr>
      </w:pPr>
      <w:r w:rsidRPr="00F82F98">
        <w:rPr>
          <w:sz w:val="28"/>
          <w:szCs w:val="28"/>
        </w:rPr>
        <w:t>Водотоки снегово-дождевого питания наибольший сток имеют в марте-мае. Паводки здесь носят селевой характер. К рекам этого типа питания относятся Кызылсу (южная), Яхсу.</w:t>
      </w:r>
    </w:p>
    <w:p w:rsidR="006E3D0F" w:rsidRDefault="006E3D0F" w:rsidP="00F82F98">
      <w:pPr>
        <w:spacing w:line="360" w:lineRule="auto"/>
        <w:ind w:firstLine="709"/>
        <w:jc w:val="both"/>
        <w:rPr>
          <w:sz w:val="28"/>
          <w:szCs w:val="28"/>
        </w:rPr>
      </w:pPr>
      <w:r w:rsidRPr="00F82F98">
        <w:rPr>
          <w:sz w:val="28"/>
          <w:szCs w:val="28"/>
        </w:rPr>
        <w:t>На реках снегового питания наибольший сток приходится на апрель и май. К ним относятся малые притоки в среднем и нижнем течении Варзоба, Кафирнигана, Иляка, Лучоба. Представителем этого типа питания является река</w:t>
      </w:r>
      <w:r w:rsidR="003E7E0A">
        <w:rPr>
          <w:sz w:val="28"/>
          <w:szCs w:val="28"/>
        </w:rPr>
        <w:t xml:space="preserve"> Гурке - правый приток Варзоба.</w:t>
      </w:r>
    </w:p>
    <w:p w:rsidR="006E3D0F" w:rsidRPr="00F82F98" w:rsidRDefault="006E3D0F" w:rsidP="00F82F98">
      <w:pPr>
        <w:spacing w:line="360" w:lineRule="auto"/>
        <w:ind w:firstLine="709"/>
        <w:jc w:val="both"/>
        <w:rPr>
          <w:sz w:val="28"/>
          <w:szCs w:val="28"/>
        </w:rPr>
      </w:pPr>
      <w:r w:rsidRPr="00F82F98">
        <w:rPr>
          <w:sz w:val="28"/>
          <w:szCs w:val="28"/>
        </w:rPr>
        <w:t>Кроме рек, рассмотренных по типу питания, в Таджикистане имеются небольшие речки, образованные родниками. В некоторых районах - у подножий Кураминского и Туркестанского хребтов, в горах между Гиссарской и Вахшской долинами, в долинах рек Яхсу, Кызылсу (южная) и Бешкентской - водами родниковых речек орошаются десятки, а иногда и сотни гектаров посевов.</w:t>
      </w:r>
    </w:p>
    <w:p w:rsidR="006E3D0F" w:rsidRPr="00F82F98" w:rsidRDefault="006E3D0F" w:rsidP="00F82F98">
      <w:pPr>
        <w:spacing w:line="360" w:lineRule="auto"/>
        <w:ind w:firstLine="709"/>
        <w:jc w:val="both"/>
        <w:rPr>
          <w:sz w:val="28"/>
          <w:szCs w:val="28"/>
        </w:rPr>
      </w:pPr>
      <w:r w:rsidRPr="00F82F98">
        <w:rPr>
          <w:sz w:val="28"/>
          <w:szCs w:val="28"/>
        </w:rPr>
        <w:t>Тип питания позволяет сделать заключение об оросительных возможностях рек. Наиболее целесообразно для орошения земель в условиях Таджикистана в связи с отсутствием осадков в летний период использовать, в первую очередь, реки ледниково-снегового питания, затем - снегово-дождевого питания, снегового и, наконец, - реки снегово-дождевого питания, в которых запас воды в июле-сентябре составляет всего от 13 до 0 процентов годового, т.е. в этих реках воды мало, и даже возможно пересыхание их в жаркий период, когда орошаемое земледелие требует наибольшее количества воды.</w:t>
      </w:r>
    </w:p>
    <w:p w:rsidR="006E3D0F" w:rsidRPr="003E7E0A" w:rsidRDefault="006E3D0F" w:rsidP="00F82F98">
      <w:pPr>
        <w:spacing w:line="360" w:lineRule="auto"/>
        <w:ind w:firstLine="709"/>
        <w:jc w:val="both"/>
        <w:rPr>
          <w:sz w:val="28"/>
          <w:szCs w:val="28"/>
        </w:rPr>
      </w:pPr>
      <w:r w:rsidRPr="00F82F98">
        <w:rPr>
          <w:sz w:val="28"/>
          <w:szCs w:val="28"/>
        </w:rPr>
        <w:t>Реки Таджикистана имеют большое народнохозяйственное значение. Их воды дают жизнь долинным районам, опаляемым в летний зной ослепительно ярким солнцем. На реке Вахш построена одна из крупнейших гидроэлектростанций - Нурекская ГЭС. Ее плотина самая</w:t>
      </w:r>
      <w:r w:rsidR="003E7E0A">
        <w:rPr>
          <w:sz w:val="28"/>
          <w:szCs w:val="28"/>
        </w:rPr>
        <w:t xml:space="preserve"> высокая в мире - более </w:t>
      </w:r>
      <w:smartTag w:uri="urn:schemas-microsoft-com:office:smarttags" w:element="metricconverter">
        <w:smartTagPr>
          <w:attr w:name="ProductID" w:val="300 м"/>
        </w:smartTagPr>
        <w:r w:rsidR="003E7E0A">
          <w:rPr>
            <w:sz w:val="28"/>
            <w:szCs w:val="28"/>
          </w:rPr>
          <w:t>300 м</w:t>
        </w:r>
      </w:smartTag>
    </w:p>
    <w:p w:rsidR="003E7E0A" w:rsidRDefault="006E3D0F" w:rsidP="00F82F98">
      <w:pPr>
        <w:spacing w:line="360" w:lineRule="auto"/>
        <w:ind w:firstLine="709"/>
        <w:jc w:val="both"/>
        <w:rPr>
          <w:sz w:val="28"/>
          <w:szCs w:val="28"/>
        </w:rPr>
      </w:pPr>
      <w:r w:rsidRPr="00F82F98">
        <w:rPr>
          <w:sz w:val="28"/>
          <w:szCs w:val="28"/>
        </w:rPr>
        <w:t>Главные реки: Сыр-Дарья, Аму-Дарья, Заравшон.</w:t>
      </w:r>
    </w:p>
    <w:p w:rsidR="006E3D0F" w:rsidRDefault="006E3D0F" w:rsidP="00F82F98">
      <w:pPr>
        <w:spacing w:line="360" w:lineRule="auto"/>
        <w:ind w:firstLine="709"/>
        <w:jc w:val="both"/>
        <w:rPr>
          <w:sz w:val="28"/>
          <w:szCs w:val="28"/>
        </w:rPr>
      </w:pPr>
      <w:r w:rsidRPr="00F82F98">
        <w:rPr>
          <w:sz w:val="28"/>
          <w:szCs w:val="28"/>
        </w:rPr>
        <w:t>Основу энергетики составляют ГЭС: Варзобская, Кайраккумская, Гол</w:t>
      </w:r>
      <w:r w:rsidR="003E7E0A">
        <w:rPr>
          <w:sz w:val="28"/>
          <w:szCs w:val="28"/>
        </w:rPr>
        <w:t>овная, Нурекская, Байпазинская.</w:t>
      </w:r>
    </w:p>
    <w:p w:rsidR="008371A1" w:rsidRDefault="008371A1" w:rsidP="00F82F98">
      <w:pPr>
        <w:spacing w:line="360" w:lineRule="auto"/>
        <w:ind w:firstLine="709"/>
        <w:jc w:val="both"/>
        <w:rPr>
          <w:sz w:val="28"/>
          <w:szCs w:val="28"/>
        </w:rPr>
      </w:pPr>
    </w:p>
    <w:p w:rsidR="006E3D0F" w:rsidRPr="008371A1" w:rsidRDefault="006E3D0F" w:rsidP="003E7E0A">
      <w:pPr>
        <w:pStyle w:val="1"/>
        <w:spacing w:before="0" w:after="0" w:line="360" w:lineRule="auto"/>
        <w:ind w:firstLine="709"/>
        <w:jc w:val="center"/>
        <w:rPr>
          <w:rFonts w:ascii="Times New Roman" w:hAnsi="Times New Roman" w:cs="Times New Roman"/>
          <w:sz w:val="28"/>
          <w:szCs w:val="28"/>
        </w:rPr>
      </w:pPr>
      <w:r w:rsidRPr="008371A1">
        <w:rPr>
          <w:rFonts w:ascii="Times New Roman" w:hAnsi="Times New Roman" w:cs="Times New Roman"/>
          <w:sz w:val="28"/>
          <w:szCs w:val="28"/>
        </w:rPr>
        <w:t>КР</w:t>
      </w:r>
      <w:r w:rsidR="003E7E0A" w:rsidRPr="008371A1">
        <w:rPr>
          <w:rFonts w:ascii="Times New Roman" w:hAnsi="Times New Roman" w:cs="Times New Roman"/>
          <w:sz w:val="28"/>
          <w:szCs w:val="28"/>
        </w:rPr>
        <w:t>УПНЕЙШИЕ РЕКИ ТАДЖИКИСТАНА</w:t>
      </w:r>
    </w:p>
    <w:p w:rsidR="003E7E0A" w:rsidRPr="008371A1" w:rsidRDefault="003E7E0A" w:rsidP="003E7E0A">
      <w:pPr>
        <w:rPr>
          <w:sz w:val="28"/>
          <w:szCs w:val="28"/>
        </w:rPr>
      </w:pPr>
    </w:p>
    <w:tbl>
      <w:tblPr>
        <w:tblW w:w="3509"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53"/>
        <w:gridCol w:w="3563"/>
      </w:tblGrid>
      <w:tr w:rsidR="006E3D0F" w:rsidRPr="003E7E0A" w:rsidTr="003E7E0A">
        <w:trPr>
          <w:trHeight w:val="280"/>
          <w:jc w:val="center"/>
        </w:trPr>
        <w:tc>
          <w:tcPr>
            <w:tcW w:w="3153" w:type="dxa"/>
            <w:tcBorders>
              <w:top w:val="single" w:sz="4" w:space="0" w:color="auto"/>
              <w:bottom w:val="single" w:sz="4" w:space="0" w:color="auto"/>
              <w:right w:val="single" w:sz="4" w:space="0" w:color="auto"/>
            </w:tcBorders>
          </w:tcPr>
          <w:p w:rsidR="006E3D0F" w:rsidRPr="003E7E0A" w:rsidRDefault="006E3D0F" w:rsidP="003E7E0A">
            <w:pPr>
              <w:spacing w:line="360" w:lineRule="auto"/>
              <w:rPr>
                <w:sz w:val="20"/>
                <w:szCs w:val="20"/>
              </w:rPr>
            </w:pPr>
            <w:r w:rsidRPr="003E7E0A">
              <w:rPr>
                <w:sz w:val="20"/>
                <w:szCs w:val="20"/>
              </w:rPr>
              <w:t xml:space="preserve">  </w:t>
            </w:r>
          </w:p>
        </w:tc>
        <w:tc>
          <w:tcPr>
            <w:tcW w:w="3563" w:type="dxa"/>
            <w:tcBorders>
              <w:top w:val="single" w:sz="4" w:space="0" w:color="auto"/>
              <w:left w:val="single" w:sz="4" w:space="0" w:color="auto"/>
              <w:bottom w:val="single" w:sz="4" w:space="0" w:color="auto"/>
            </w:tcBorders>
          </w:tcPr>
          <w:p w:rsidR="006E3D0F" w:rsidRPr="003E7E0A" w:rsidRDefault="006E3D0F" w:rsidP="003E7E0A">
            <w:pPr>
              <w:spacing w:line="360" w:lineRule="auto"/>
              <w:rPr>
                <w:sz w:val="20"/>
                <w:szCs w:val="20"/>
              </w:rPr>
            </w:pPr>
            <w:r w:rsidRPr="003E7E0A">
              <w:rPr>
                <w:sz w:val="20"/>
                <w:szCs w:val="20"/>
              </w:rPr>
              <w:t xml:space="preserve">Длина водотока, км </w:t>
            </w:r>
          </w:p>
        </w:tc>
      </w:tr>
      <w:tr w:rsidR="006E3D0F" w:rsidRPr="003E7E0A" w:rsidTr="003E7E0A">
        <w:trPr>
          <w:trHeight w:val="280"/>
          <w:jc w:val="center"/>
        </w:trPr>
        <w:tc>
          <w:tcPr>
            <w:tcW w:w="3153" w:type="dxa"/>
            <w:tcBorders>
              <w:top w:val="single" w:sz="4" w:space="0" w:color="auto"/>
              <w:bottom w:val="single" w:sz="4" w:space="0" w:color="auto"/>
              <w:right w:val="single" w:sz="4" w:space="0" w:color="auto"/>
            </w:tcBorders>
          </w:tcPr>
          <w:p w:rsidR="006E3D0F" w:rsidRPr="003E7E0A" w:rsidRDefault="006E3D0F" w:rsidP="003E7E0A">
            <w:pPr>
              <w:spacing w:line="360" w:lineRule="auto"/>
              <w:rPr>
                <w:sz w:val="20"/>
                <w:szCs w:val="20"/>
              </w:rPr>
            </w:pPr>
            <w:r w:rsidRPr="003E7E0A">
              <w:rPr>
                <w:sz w:val="20"/>
                <w:szCs w:val="20"/>
              </w:rPr>
              <w:t xml:space="preserve">Амударья-Пяндж </w:t>
            </w:r>
          </w:p>
        </w:tc>
        <w:tc>
          <w:tcPr>
            <w:tcW w:w="3563" w:type="dxa"/>
            <w:tcBorders>
              <w:top w:val="single" w:sz="4" w:space="0" w:color="auto"/>
              <w:left w:val="single" w:sz="4" w:space="0" w:color="auto"/>
              <w:bottom w:val="single" w:sz="4" w:space="0" w:color="auto"/>
            </w:tcBorders>
          </w:tcPr>
          <w:p w:rsidR="006E3D0F" w:rsidRPr="003E7E0A" w:rsidRDefault="006E3D0F" w:rsidP="003E7E0A">
            <w:pPr>
              <w:spacing w:line="360" w:lineRule="auto"/>
              <w:rPr>
                <w:sz w:val="20"/>
                <w:szCs w:val="20"/>
              </w:rPr>
            </w:pPr>
            <w:r w:rsidRPr="003E7E0A">
              <w:rPr>
                <w:sz w:val="20"/>
                <w:szCs w:val="20"/>
              </w:rPr>
              <w:t xml:space="preserve">1415-921 </w:t>
            </w:r>
          </w:p>
        </w:tc>
      </w:tr>
      <w:tr w:rsidR="006E3D0F" w:rsidRPr="003E7E0A" w:rsidTr="003E7E0A">
        <w:trPr>
          <w:trHeight w:val="280"/>
          <w:jc w:val="center"/>
        </w:trPr>
        <w:tc>
          <w:tcPr>
            <w:tcW w:w="3153" w:type="dxa"/>
            <w:tcBorders>
              <w:top w:val="single" w:sz="4" w:space="0" w:color="auto"/>
              <w:bottom w:val="single" w:sz="4" w:space="0" w:color="auto"/>
              <w:right w:val="single" w:sz="4" w:space="0" w:color="auto"/>
            </w:tcBorders>
          </w:tcPr>
          <w:p w:rsidR="006E3D0F" w:rsidRPr="003E7E0A" w:rsidRDefault="006E3D0F" w:rsidP="003E7E0A">
            <w:pPr>
              <w:spacing w:line="360" w:lineRule="auto"/>
              <w:rPr>
                <w:sz w:val="20"/>
                <w:szCs w:val="20"/>
              </w:rPr>
            </w:pPr>
            <w:r w:rsidRPr="003E7E0A">
              <w:rPr>
                <w:sz w:val="20"/>
                <w:szCs w:val="20"/>
              </w:rPr>
              <w:t xml:space="preserve">Зеравшан </w:t>
            </w:r>
          </w:p>
        </w:tc>
        <w:tc>
          <w:tcPr>
            <w:tcW w:w="3563" w:type="dxa"/>
            <w:tcBorders>
              <w:top w:val="single" w:sz="4" w:space="0" w:color="auto"/>
              <w:left w:val="single" w:sz="4" w:space="0" w:color="auto"/>
              <w:bottom w:val="single" w:sz="4" w:space="0" w:color="auto"/>
            </w:tcBorders>
          </w:tcPr>
          <w:p w:rsidR="006E3D0F" w:rsidRPr="003E7E0A" w:rsidRDefault="006E3D0F" w:rsidP="003E7E0A">
            <w:pPr>
              <w:spacing w:line="360" w:lineRule="auto"/>
              <w:rPr>
                <w:sz w:val="20"/>
                <w:szCs w:val="20"/>
              </w:rPr>
            </w:pPr>
            <w:r w:rsidRPr="003E7E0A">
              <w:rPr>
                <w:sz w:val="20"/>
                <w:szCs w:val="20"/>
              </w:rPr>
              <w:t xml:space="preserve">877 </w:t>
            </w:r>
          </w:p>
        </w:tc>
      </w:tr>
      <w:tr w:rsidR="006E3D0F" w:rsidRPr="003E7E0A" w:rsidTr="003E7E0A">
        <w:trPr>
          <w:trHeight w:val="280"/>
          <w:jc w:val="center"/>
        </w:trPr>
        <w:tc>
          <w:tcPr>
            <w:tcW w:w="3153" w:type="dxa"/>
            <w:tcBorders>
              <w:top w:val="single" w:sz="4" w:space="0" w:color="auto"/>
              <w:bottom w:val="single" w:sz="4" w:space="0" w:color="auto"/>
              <w:right w:val="single" w:sz="4" w:space="0" w:color="auto"/>
            </w:tcBorders>
          </w:tcPr>
          <w:p w:rsidR="006E3D0F" w:rsidRPr="003E7E0A" w:rsidRDefault="006E3D0F" w:rsidP="003E7E0A">
            <w:pPr>
              <w:spacing w:line="360" w:lineRule="auto"/>
              <w:rPr>
                <w:sz w:val="20"/>
                <w:szCs w:val="20"/>
              </w:rPr>
            </w:pPr>
            <w:r w:rsidRPr="003E7E0A">
              <w:rPr>
                <w:sz w:val="20"/>
                <w:szCs w:val="20"/>
              </w:rPr>
              <w:t xml:space="preserve">Бартанг-Мургаб-Оксу </w:t>
            </w:r>
          </w:p>
        </w:tc>
        <w:tc>
          <w:tcPr>
            <w:tcW w:w="3563" w:type="dxa"/>
            <w:tcBorders>
              <w:top w:val="single" w:sz="4" w:space="0" w:color="auto"/>
              <w:left w:val="single" w:sz="4" w:space="0" w:color="auto"/>
              <w:bottom w:val="single" w:sz="4" w:space="0" w:color="auto"/>
            </w:tcBorders>
          </w:tcPr>
          <w:p w:rsidR="006E3D0F" w:rsidRPr="003E7E0A" w:rsidRDefault="006E3D0F" w:rsidP="003E7E0A">
            <w:pPr>
              <w:spacing w:line="360" w:lineRule="auto"/>
              <w:rPr>
                <w:sz w:val="20"/>
                <w:szCs w:val="20"/>
              </w:rPr>
            </w:pPr>
            <w:r w:rsidRPr="003E7E0A">
              <w:rPr>
                <w:sz w:val="20"/>
                <w:szCs w:val="20"/>
              </w:rPr>
              <w:t xml:space="preserve">528 </w:t>
            </w:r>
          </w:p>
        </w:tc>
      </w:tr>
      <w:tr w:rsidR="006E3D0F" w:rsidRPr="003E7E0A" w:rsidTr="003E7E0A">
        <w:trPr>
          <w:trHeight w:val="346"/>
          <w:jc w:val="center"/>
        </w:trPr>
        <w:tc>
          <w:tcPr>
            <w:tcW w:w="3153" w:type="dxa"/>
            <w:tcBorders>
              <w:top w:val="single" w:sz="4" w:space="0" w:color="auto"/>
              <w:bottom w:val="single" w:sz="4" w:space="0" w:color="auto"/>
              <w:right w:val="single" w:sz="4" w:space="0" w:color="auto"/>
            </w:tcBorders>
          </w:tcPr>
          <w:p w:rsidR="006E3D0F" w:rsidRPr="003E7E0A" w:rsidRDefault="006E3D0F" w:rsidP="003E7E0A">
            <w:pPr>
              <w:spacing w:line="360" w:lineRule="auto"/>
              <w:rPr>
                <w:sz w:val="20"/>
                <w:szCs w:val="20"/>
              </w:rPr>
            </w:pPr>
            <w:r w:rsidRPr="003E7E0A">
              <w:rPr>
                <w:sz w:val="20"/>
                <w:szCs w:val="20"/>
              </w:rPr>
              <w:t xml:space="preserve">Вахш </w:t>
            </w:r>
          </w:p>
        </w:tc>
        <w:tc>
          <w:tcPr>
            <w:tcW w:w="3563" w:type="dxa"/>
            <w:tcBorders>
              <w:top w:val="single" w:sz="4" w:space="0" w:color="auto"/>
              <w:left w:val="single" w:sz="4" w:space="0" w:color="auto"/>
              <w:bottom w:val="single" w:sz="4" w:space="0" w:color="auto"/>
            </w:tcBorders>
          </w:tcPr>
          <w:p w:rsidR="006E3D0F" w:rsidRPr="003E7E0A" w:rsidRDefault="006E3D0F" w:rsidP="003E7E0A">
            <w:pPr>
              <w:spacing w:line="360" w:lineRule="auto"/>
              <w:rPr>
                <w:sz w:val="20"/>
                <w:szCs w:val="20"/>
              </w:rPr>
            </w:pPr>
            <w:r w:rsidRPr="003E7E0A">
              <w:rPr>
                <w:sz w:val="20"/>
                <w:szCs w:val="20"/>
              </w:rPr>
              <w:t xml:space="preserve">524 </w:t>
            </w:r>
          </w:p>
        </w:tc>
      </w:tr>
      <w:tr w:rsidR="006E3D0F" w:rsidRPr="003E7E0A" w:rsidTr="003E7E0A">
        <w:trPr>
          <w:trHeight w:val="280"/>
          <w:jc w:val="center"/>
        </w:trPr>
        <w:tc>
          <w:tcPr>
            <w:tcW w:w="3153" w:type="dxa"/>
            <w:tcBorders>
              <w:top w:val="single" w:sz="4" w:space="0" w:color="auto"/>
              <w:bottom w:val="single" w:sz="4" w:space="0" w:color="auto"/>
              <w:right w:val="single" w:sz="4" w:space="0" w:color="auto"/>
            </w:tcBorders>
          </w:tcPr>
          <w:p w:rsidR="006E3D0F" w:rsidRPr="003E7E0A" w:rsidRDefault="006E3D0F" w:rsidP="003E7E0A">
            <w:pPr>
              <w:spacing w:line="360" w:lineRule="auto"/>
              <w:rPr>
                <w:sz w:val="20"/>
                <w:szCs w:val="20"/>
              </w:rPr>
            </w:pPr>
            <w:r w:rsidRPr="003E7E0A">
              <w:rPr>
                <w:sz w:val="20"/>
                <w:szCs w:val="20"/>
              </w:rPr>
              <w:t xml:space="preserve">Кафирниган </w:t>
            </w:r>
          </w:p>
        </w:tc>
        <w:tc>
          <w:tcPr>
            <w:tcW w:w="3563" w:type="dxa"/>
            <w:tcBorders>
              <w:top w:val="single" w:sz="4" w:space="0" w:color="auto"/>
              <w:left w:val="single" w:sz="4" w:space="0" w:color="auto"/>
              <w:bottom w:val="single" w:sz="4" w:space="0" w:color="auto"/>
            </w:tcBorders>
          </w:tcPr>
          <w:p w:rsidR="006E3D0F" w:rsidRPr="003E7E0A" w:rsidRDefault="006E3D0F" w:rsidP="003E7E0A">
            <w:pPr>
              <w:spacing w:line="360" w:lineRule="auto"/>
              <w:rPr>
                <w:sz w:val="20"/>
                <w:szCs w:val="20"/>
              </w:rPr>
            </w:pPr>
            <w:r w:rsidRPr="003E7E0A">
              <w:rPr>
                <w:sz w:val="20"/>
                <w:szCs w:val="20"/>
              </w:rPr>
              <w:t xml:space="preserve">387 </w:t>
            </w:r>
          </w:p>
        </w:tc>
      </w:tr>
    </w:tbl>
    <w:p w:rsidR="006E3D0F" w:rsidRPr="008371A1" w:rsidRDefault="006E3D0F" w:rsidP="008371A1">
      <w:pPr>
        <w:spacing w:line="360" w:lineRule="auto"/>
        <w:ind w:firstLine="709"/>
        <w:jc w:val="both"/>
        <w:rPr>
          <w:sz w:val="28"/>
          <w:szCs w:val="28"/>
          <w:lang w:val="en-US"/>
        </w:rPr>
      </w:pPr>
    </w:p>
    <w:p w:rsidR="008371A1" w:rsidRPr="008371A1" w:rsidRDefault="008371A1">
      <w:pPr>
        <w:rPr>
          <w:sz w:val="28"/>
          <w:szCs w:val="28"/>
        </w:rPr>
      </w:pPr>
      <w:bookmarkStart w:id="0" w:name="_GoBack"/>
      <w:bookmarkEnd w:id="0"/>
    </w:p>
    <w:sectPr w:rsidR="008371A1" w:rsidRPr="008371A1" w:rsidSect="008371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292"/>
    <w:rsid w:val="000132A3"/>
    <w:rsid w:val="001A3292"/>
    <w:rsid w:val="002B083D"/>
    <w:rsid w:val="00384DE1"/>
    <w:rsid w:val="003B117E"/>
    <w:rsid w:val="003D0956"/>
    <w:rsid w:val="003E7E0A"/>
    <w:rsid w:val="004F556D"/>
    <w:rsid w:val="00534BBC"/>
    <w:rsid w:val="005D15B9"/>
    <w:rsid w:val="00634EB0"/>
    <w:rsid w:val="006E3D0F"/>
    <w:rsid w:val="006F5EBC"/>
    <w:rsid w:val="00817278"/>
    <w:rsid w:val="008371A1"/>
    <w:rsid w:val="008C2D90"/>
    <w:rsid w:val="00AF51BE"/>
    <w:rsid w:val="00B75527"/>
    <w:rsid w:val="00BA7EE3"/>
    <w:rsid w:val="00F82F98"/>
    <w:rsid w:val="00FD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551C0E-811F-4D66-A0C1-0FF40B25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92"/>
    <w:rPr>
      <w:sz w:val="24"/>
      <w:szCs w:val="24"/>
    </w:rPr>
  </w:style>
  <w:style w:type="paragraph" w:styleId="1">
    <w:name w:val="heading 1"/>
    <w:basedOn w:val="a"/>
    <w:next w:val="a"/>
    <w:link w:val="10"/>
    <w:uiPriority w:val="99"/>
    <w:qFormat/>
    <w:rsid w:val="001A329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A3292"/>
    <w:pPr>
      <w:spacing w:before="100" w:beforeAutospacing="1" w:after="100" w:afterAutospacing="1"/>
    </w:pPr>
    <w:rPr>
      <w:color w:val="000000"/>
    </w:rPr>
  </w:style>
  <w:style w:type="character" w:styleId="a4">
    <w:name w:val="Hyperlink"/>
    <w:uiPriority w:val="99"/>
    <w:rsid w:val="001A32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5371</Words>
  <Characters>30615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ТАДЖИКИСТАН: ОБЩИЕ СВЕДЕНИЯ</vt:lpstr>
    </vt:vector>
  </TitlesOfParts>
  <Company>HOME</Company>
  <LinksUpToDate>false</LinksUpToDate>
  <CharactersWithSpaces>35915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ТАДЖИКИСТАН: ОБЩИЕ СВЕДЕНИЯ</dc:title>
  <dc:subject/>
  <dc:creator>Halilov</dc:creator>
  <cp:keywords/>
  <dc:description/>
  <cp:lastModifiedBy>Irina</cp:lastModifiedBy>
  <cp:revision>2</cp:revision>
  <dcterms:created xsi:type="dcterms:W3CDTF">2014-09-30T09:08:00Z</dcterms:created>
  <dcterms:modified xsi:type="dcterms:W3CDTF">2014-09-30T09:08:00Z</dcterms:modified>
</cp:coreProperties>
</file>