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1CE" w:rsidRPr="004331CE" w:rsidRDefault="004331CE" w:rsidP="004331CE">
      <w:pPr>
        <w:jc w:val="center"/>
        <w:rPr>
          <w:b/>
          <w:bCs/>
          <w:sz w:val="32"/>
          <w:szCs w:val="32"/>
          <w:lang w:val="ru-RU"/>
        </w:rPr>
      </w:pPr>
      <w:r w:rsidRPr="004331CE">
        <w:rPr>
          <w:b/>
          <w:bCs/>
          <w:sz w:val="32"/>
          <w:szCs w:val="32"/>
          <w:lang w:val="ru-RU"/>
        </w:rPr>
        <w:t>РИЖСКИЙ ТЕХНИЧЕСКИЙ УНИВЕРСИТЕТ</w:t>
      </w:r>
    </w:p>
    <w:p w:rsidR="004331CE" w:rsidRPr="004331CE" w:rsidRDefault="004331CE" w:rsidP="004331CE">
      <w:pPr>
        <w:jc w:val="center"/>
        <w:rPr>
          <w:b/>
          <w:bCs/>
          <w:sz w:val="28"/>
          <w:szCs w:val="28"/>
          <w:lang w:val="ru-RU"/>
        </w:rPr>
      </w:pPr>
      <w:r w:rsidRPr="004331CE">
        <w:rPr>
          <w:b/>
          <w:bCs/>
          <w:sz w:val="28"/>
          <w:szCs w:val="28"/>
          <w:lang w:val="ru-RU"/>
        </w:rPr>
        <w:t>Инженерно-экономический факультет</w:t>
      </w:r>
    </w:p>
    <w:p w:rsidR="004331CE" w:rsidRPr="004331CE" w:rsidRDefault="004331CE" w:rsidP="004331CE">
      <w:pPr>
        <w:jc w:val="center"/>
        <w:rPr>
          <w:b/>
          <w:bCs/>
          <w:sz w:val="28"/>
          <w:szCs w:val="28"/>
          <w:lang w:val="ru-RU"/>
        </w:rPr>
      </w:pPr>
    </w:p>
    <w:p w:rsidR="004331CE" w:rsidRPr="004331CE" w:rsidRDefault="004331CE" w:rsidP="004331CE">
      <w:pPr>
        <w:jc w:val="center"/>
        <w:rPr>
          <w:b/>
          <w:bCs/>
          <w:sz w:val="28"/>
          <w:szCs w:val="28"/>
          <w:lang w:val="ru-RU"/>
        </w:rPr>
      </w:pPr>
      <w:r w:rsidRPr="004331CE">
        <w:rPr>
          <w:b/>
          <w:bCs/>
          <w:sz w:val="28"/>
          <w:szCs w:val="28"/>
          <w:lang w:val="ru-RU"/>
        </w:rPr>
        <w:t>Профессорская группа Экономики производства и бизнеса</w:t>
      </w:r>
    </w:p>
    <w:p w:rsidR="004331CE" w:rsidRPr="004331CE" w:rsidRDefault="004331CE" w:rsidP="004331CE">
      <w:pPr>
        <w:jc w:val="center"/>
        <w:rPr>
          <w:b/>
          <w:bCs/>
          <w:sz w:val="28"/>
          <w:szCs w:val="28"/>
          <w:lang w:val="ru-RU"/>
        </w:rPr>
      </w:pPr>
    </w:p>
    <w:p w:rsidR="004331CE" w:rsidRPr="004331CE" w:rsidRDefault="004331CE" w:rsidP="004331CE">
      <w:pPr>
        <w:jc w:val="center"/>
        <w:rPr>
          <w:sz w:val="20"/>
          <w:szCs w:val="20"/>
          <w:lang w:val="ru-RU"/>
        </w:rPr>
      </w:pPr>
    </w:p>
    <w:p w:rsidR="004331CE" w:rsidRPr="004331CE" w:rsidRDefault="004331CE" w:rsidP="004331CE">
      <w:pPr>
        <w:rPr>
          <w:lang w:val="ru-RU"/>
        </w:rPr>
      </w:pPr>
    </w:p>
    <w:p w:rsidR="004331CE" w:rsidRPr="004331CE" w:rsidRDefault="004331CE" w:rsidP="004331CE">
      <w:pPr>
        <w:rPr>
          <w:lang w:val="ru-RU"/>
        </w:rPr>
      </w:pPr>
    </w:p>
    <w:p w:rsidR="004331CE" w:rsidRPr="004331CE" w:rsidRDefault="004331CE" w:rsidP="004331CE">
      <w:pPr>
        <w:rPr>
          <w:lang w:val="ru-RU"/>
        </w:rPr>
      </w:pPr>
    </w:p>
    <w:p w:rsidR="004331CE" w:rsidRPr="004331CE" w:rsidRDefault="004331CE" w:rsidP="004331CE">
      <w:pPr>
        <w:rPr>
          <w:lang w:val="ru-RU"/>
        </w:rPr>
      </w:pPr>
    </w:p>
    <w:p w:rsidR="004331CE" w:rsidRPr="004331CE" w:rsidRDefault="004331CE" w:rsidP="004331CE">
      <w:pPr>
        <w:rPr>
          <w:lang w:val="ru-RU"/>
        </w:rPr>
      </w:pPr>
    </w:p>
    <w:p w:rsidR="004331CE" w:rsidRPr="004331CE" w:rsidRDefault="004331CE" w:rsidP="004331CE">
      <w:pPr>
        <w:jc w:val="center"/>
        <w:outlineLvl w:val="0"/>
        <w:rPr>
          <w:b/>
          <w:bCs/>
          <w:sz w:val="36"/>
          <w:szCs w:val="36"/>
          <w:lang w:val="ru-RU"/>
        </w:rPr>
      </w:pPr>
    </w:p>
    <w:p w:rsidR="004331CE" w:rsidRPr="004331CE" w:rsidRDefault="004331CE" w:rsidP="004331CE">
      <w:pPr>
        <w:jc w:val="center"/>
        <w:outlineLvl w:val="0"/>
        <w:rPr>
          <w:b/>
          <w:bCs/>
          <w:sz w:val="36"/>
          <w:szCs w:val="36"/>
          <w:lang w:val="ru-RU"/>
        </w:rPr>
      </w:pPr>
    </w:p>
    <w:p w:rsidR="004331CE" w:rsidRPr="004331CE" w:rsidRDefault="004331CE" w:rsidP="004331CE">
      <w:pPr>
        <w:jc w:val="center"/>
        <w:outlineLvl w:val="0"/>
        <w:rPr>
          <w:b/>
          <w:bCs/>
          <w:sz w:val="36"/>
          <w:szCs w:val="36"/>
          <w:lang w:val="ru-RU"/>
        </w:rPr>
      </w:pPr>
    </w:p>
    <w:p w:rsidR="004331CE" w:rsidRPr="004331CE" w:rsidRDefault="004331CE" w:rsidP="004331CE">
      <w:pPr>
        <w:jc w:val="center"/>
        <w:outlineLvl w:val="0"/>
        <w:rPr>
          <w:b/>
          <w:bCs/>
          <w:sz w:val="36"/>
          <w:szCs w:val="36"/>
          <w:lang w:val="ru-RU"/>
        </w:rPr>
      </w:pPr>
      <w:r w:rsidRPr="004331CE">
        <w:rPr>
          <w:b/>
          <w:bCs/>
          <w:sz w:val="36"/>
          <w:szCs w:val="36"/>
          <w:lang w:val="ru-RU"/>
        </w:rPr>
        <w:t>Курсовая работа</w:t>
      </w:r>
    </w:p>
    <w:p w:rsidR="004331CE" w:rsidRPr="004331CE" w:rsidRDefault="004331CE" w:rsidP="004331CE">
      <w:pPr>
        <w:jc w:val="center"/>
        <w:rPr>
          <w:sz w:val="32"/>
          <w:szCs w:val="32"/>
          <w:lang w:val="ru-RU"/>
        </w:rPr>
      </w:pPr>
      <w:r w:rsidRPr="004331CE">
        <w:rPr>
          <w:sz w:val="32"/>
          <w:szCs w:val="32"/>
          <w:lang w:val="ru-RU"/>
        </w:rPr>
        <w:t>(предмет –“ Экономика предпринимательской деятельности” )</w:t>
      </w:r>
    </w:p>
    <w:p w:rsidR="004331CE" w:rsidRPr="004331CE" w:rsidRDefault="004331CE" w:rsidP="004331CE">
      <w:pPr>
        <w:jc w:val="center"/>
        <w:rPr>
          <w:sz w:val="32"/>
          <w:szCs w:val="32"/>
          <w:lang w:val="ru-RU"/>
        </w:rPr>
      </w:pPr>
    </w:p>
    <w:p w:rsidR="004331CE" w:rsidRDefault="004331CE" w:rsidP="004331CE">
      <w:pPr>
        <w:jc w:val="center"/>
        <w:rPr>
          <w:b/>
          <w:bCs/>
          <w:sz w:val="32"/>
          <w:szCs w:val="32"/>
          <w:lang w:val="ru-RU"/>
        </w:rPr>
      </w:pPr>
      <w:r w:rsidRPr="004331CE">
        <w:rPr>
          <w:sz w:val="32"/>
          <w:szCs w:val="32"/>
          <w:lang w:val="ru-RU"/>
        </w:rPr>
        <w:t>Тем</w:t>
      </w:r>
      <w:r>
        <w:rPr>
          <w:sz w:val="32"/>
          <w:szCs w:val="32"/>
        </w:rPr>
        <w:t>a</w:t>
      </w:r>
      <w:r w:rsidRPr="004331CE">
        <w:rPr>
          <w:sz w:val="32"/>
          <w:szCs w:val="32"/>
          <w:lang w:val="ru-RU"/>
        </w:rPr>
        <w:t>:</w:t>
      </w:r>
      <w:r w:rsidRPr="004331CE">
        <w:rPr>
          <w:b/>
          <w:bCs/>
          <w:sz w:val="34"/>
          <w:szCs w:val="34"/>
          <w:lang w:val="ru-RU"/>
        </w:rPr>
        <w:t xml:space="preserve"> </w:t>
      </w:r>
    </w:p>
    <w:p w:rsidR="004331CE" w:rsidRPr="004331CE" w:rsidRDefault="004331CE" w:rsidP="004331CE">
      <w:pPr>
        <w:jc w:val="center"/>
        <w:rPr>
          <w:b/>
          <w:bCs/>
          <w:sz w:val="32"/>
          <w:szCs w:val="32"/>
          <w:lang w:val="ru-RU"/>
        </w:rPr>
      </w:pPr>
    </w:p>
    <w:p w:rsidR="004331CE" w:rsidRDefault="004331CE" w:rsidP="004331CE">
      <w:pPr>
        <w:pStyle w:val="a4"/>
        <w:tabs>
          <w:tab w:val="left" w:pos="7920"/>
        </w:tabs>
        <w:spacing w:line="360" w:lineRule="auto"/>
        <w:rPr>
          <w:bCs w:val="0"/>
          <w:color w:val="000000"/>
          <w:u w:val="single"/>
        </w:rPr>
      </w:pPr>
      <w:r>
        <w:rPr>
          <w:bCs w:val="0"/>
          <w:color w:val="000000"/>
          <w:u w:val="single"/>
        </w:rPr>
        <w:t>РЕЗЕРВЫ СНИЖЕНИЯ СЕБЕСТОИМОСТИ</w:t>
      </w:r>
    </w:p>
    <w:p w:rsidR="004331CE" w:rsidRDefault="004331CE" w:rsidP="004331CE">
      <w:pPr>
        <w:pStyle w:val="a4"/>
        <w:tabs>
          <w:tab w:val="left" w:pos="7920"/>
        </w:tabs>
        <w:spacing w:line="360" w:lineRule="auto"/>
        <w:rPr>
          <w:bCs w:val="0"/>
          <w:color w:val="000000"/>
          <w:u w:val="single"/>
        </w:rPr>
      </w:pPr>
    </w:p>
    <w:p w:rsidR="004331CE" w:rsidRDefault="004331CE" w:rsidP="004331CE">
      <w:pPr>
        <w:pStyle w:val="a4"/>
        <w:tabs>
          <w:tab w:val="left" w:pos="7920"/>
        </w:tabs>
        <w:spacing w:line="360" w:lineRule="auto"/>
        <w:rPr>
          <w:bCs w:val="0"/>
          <w:color w:val="000000"/>
          <w:u w:val="single"/>
        </w:rPr>
      </w:pPr>
    </w:p>
    <w:p w:rsidR="004331CE" w:rsidRDefault="004331CE" w:rsidP="004331CE">
      <w:pPr>
        <w:pStyle w:val="a4"/>
        <w:tabs>
          <w:tab w:val="left" w:pos="7920"/>
        </w:tabs>
        <w:spacing w:line="360" w:lineRule="auto"/>
        <w:rPr>
          <w:bCs w:val="0"/>
          <w:color w:val="000000"/>
          <w:u w:val="single"/>
        </w:rPr>
      </w:pPr>
    </w:p>
    <w:p w:rsidR="004331CE" w:rsidRDefault="004331CE" w:rsidP="004331CE">
      <w:pPr>
        <w:pStyle w:val="a4"/>
        <w:tabs>
          <w:tab w:val="left" w:pos="7920"/>
        </w:tabs>
        <w:spacing w:line="360" w:lineRule="auto"/>
        <w:rPr>
          <w:bCs w:val="0"/>
          <w:color w:val="000000"/>
          <w:u w:val="single"/>
        </w:rPr>
      </w:pPr>
    </w:p>
    <w:p w:rsidR="004331CE" w:rsidRDefault="004331CE" w:rsidP="004331CE">
      <w:pPr>
        <w:pStyle w:val="a4"/>
        <w:tabs>
          <w:tab w:val="left" w:pos="7920"/>
        </w:tabs>
        <w:spacing w:line="360" w:lineRule="auto"/>
        <w:rPr>
          <w:bCs w:val="0"/>
          <w:color w:val="000000"/>
          <w:u w:val="single"/>
        </w:rPr>
      </w:pPr>
    </w:p>
    <w:p w:rsidR="004331CE" w:rsidRDefault="004331CE" w:rsidP="004331CE">
      <w:pPr>
        <w:pStyle w:val="a4"/>
        <w:tabs>
          <w:tab w:val="left" w:pos="7920"/>
        </w:tabs>
        <w:spacing w:line="360" w:lineRule="auto"/>
        <w:rPr>
          <w:bCs w:val="0"/>
          <w:color w:val="000000"/>
          <w:u w:val="single"/>
        </w:rPr>
      </w:pPr>
    </w:p>
    <w:p w:rsidR="004331CE" w:rsidRPr="004331CE" w:rsidRDefault="004331CE" w:rsidP="004331CE">
      <w:pPr>
        <w:ind w:firstLine="5940"/>
        <w:jc w:val="both"/>
        <w:rPr>
          <w:b/>
          <w:sz w:val="28"/>
          <w:szCs w:val="28"/>
          <w:lang w:val="ru-RU"/>
        </w:rPr>
      </w:pPr>
      <w:r w:rsidRPr="004331CE">
        <w:rPr>
          <w:b/>
          <w:bCs/>
          <w:color w:val="000000"/>
          <w:sz w:val="28"/>
          <w:szCs w:val="28"/>
          <w:lang w:val="ru-RU"/>
        </w:rPr>
        <w:t>Автор:</w:t>
      </w:r>
      <w:r w:rsidRPr="004331CE">
        <w:rPr>
          <w:b/>
          <w:sz w:val="28"/>
          <w:szCs w:val="28"/>
          <w:lang w:val="ru-RU"/>
        </w:rPr>
        <w:t xml:space="preserve"> </w:t>
      </w:r>
      <w:r w:rsidRPr="004331CE">
        <w:rPr>
          <w:b/>
          <w:lang w:val="ru-RU"/>
        </w:rPr>
        <w:t>ДАСТИЯР ЭЛЬДАР</w:t>
      </w:r>
    </w:p>
    <w:p w:rsidR="004331CE" w:rsidRPr="004331CE" w:rsidRDefault="004331CE" w:rsidP="004331CE">
      <w:pPr>
        <w:ind w:firstLine="5940"/>
        <w:jc w:val="both"/>
        <w:rPr>
          <w:b/>
          <w:sz w:val="28"/>
          <w:szCs w:val="28"/>
          <w:lang w:val="ru-RU"/>
        </w:rPr>
      </w:pPr>
    </w:p>
    <w:p w:rsidR="004331CE" w:rsidRDefault="004331CE" w:rsidP="004331CE">
      <w:pPr>
        <w:pStyle w:val="a4"/>
        <w:tabs>
          <w:tab w:val="left" w:pos="1076"/>
          <w:tab w:val="left" w:pos="2568"/>
          <w:tab w:val="left" w:pos="7920"/>
        </w:tabs>
        <w:spacing w:line="360" w:lineRule="auto"/>
        <w:jc w:val="left"/>
      </w:pPr>
      <w:r>
        <w:rPr>
          <w:color w:val="000000"/>
        </w:rPr>
        <w:tab/>
        <w:t xml:space="preserve">  </w:t>
      </w:r>
      <w:r>
        <w:rPr>
          <w:lang w:val="lv-LV"/>
        </w:rPr>
        <w:t xml:space="preserve">                                                  </w:t>
      </w:r>
      <w:r>
        <w:t xml:space="preserve">Групп: </w:t>
      </w:r>
      <w:r>
        <w:rPr>
          <w:lang w:val="en-US"/>
        </w:rPr>
        <w:t>ArSD</w:t>
      </w:r>
      <w:r>
        <w:t xml:space="preserve"> 02061</w:t>
      </w:r>
    </w:p>
    <w:p w:rsidR="004331CE" w:rsidRPr="004331CE" w:rsidRDefault="004331CE" w:rsidP="004331CE">
      <w:pPr>
        <w:rPr>
          <w:b/>
          <w:sz w:val="32"/>
          <w:szCs w:val="32"/>
          <w:u w:val="single"/>
          <w:lang w:val="ru-RU"/>
        </w:rPr>
      </w:pPr>
      <w:r w:rsidRPr="004331CE">
        <w:rPr>
          <w:b/>
          <w:sz w:val="32"/>
          <w:szCs w:val="32"/>
          <w:lang w:val="ru-RU"/>
        </w:rPr>
        <w:t xml:space="preserve">                      </w:t>
      </w:r>
      <w:r w:rsidRPr="004331CE">
        <w:rPr>
          <w:b/>
          <w:sz w:val="32"/>
          <w:szCs w:val="32"/>
          <w:lang w:val="lv-LV"/>
        </w:rPr>
        <w:t xml:space="preserve">                                     </w:t>
      </w:r>
      <w:r w:rsidRPr="004331CE">
        <w:rPr>
          <w:b/>
          <w:sz w:val="32"/>
          <w:szCs w:val="32"/>
          <w:lang w:val="ru-RU"/>
        </w:rPr>
        <w:t xml:space="preserve">Номер студенческого </w:t>
      </w:r>
      <w:r w:rsidRPr="004331CE">
        <w:rPr>
          <w:b/>
          <w:sz w:val="32"/>
          <w:szCs w:val="32"/>
          <w:lang w:val="lv-LV"/>
        </w:rPr>
        <w:t xml:space="preserve">: </w:t>
      </w:r>
      <w:r w:rsidRPr="004331CE">
        <w:rPr>
          <w:b/>
          <w:sz w:val="32"/>
          <w:szCs w:val="32"/>
          <w:lang w:val="ru-RU"/>
        </w:rPr>
        <w:t>021</w:t>
      </w:r>
      <w:r w:rsidRPr="004331CE">
        <w:rPr>
          <w:b/>
          <w:sz w:val="32"/>
          <w:szCs w:val="32"/>
        </w:rPr>
        <w:t>AIB</w:t>
      </w:r>
      <w:r w:rsidRPr="004331CE">
        <w:rPr>
          <w:b/>
          <w:sz w:val="32"/>
          <w:szCs w:val="32"/>
          <w:lang w:val="ru-RU"/>
        </w:rPr>
        <w:t>005</w:t>
      </w:r>
    </w:p>
    <w:p w:rsidR="004331CE" w:rsidRPr="004331CE" w:rsidRDefault="004331CE" w:rsidP="004331CE">
      <w:pPr>
        <w:rPr>
          <w:b/>
          <w:sz w:val="32"/>
          <w:szCs w:val="32"/>
          <w:lang w:val="ru-RU"/>
        </w:rPr>
      </w:pPr>
      <w:r w:rsidRPr="004331CE">
        <w:rPr>
          <w:b/>
          <w:sz w:val="32"/>
          <w:szCs w:val="32"/>
          <w:lang w:val="ru-RU"/>
        </w:rPr>
        <w:t xml:space="preserve">  </w:t>
      </w:r>
    </w:p>
    <w:p w:rsidR="004331CE" w:rsidRPr="004331CE" w:rsidRDefault="004331CE" w:rsidP="004331CE">
      <w:pPr>
        <w:rPr>
          <w:b/>
          <w:sz w:val="32"/>
          <w:szCs w:val="32"/>
          <w:lang w:val="ru-RU"/>
        </w:rPr>
      </w:pPr>
      <w:r w:rsidRPr="004331CE">
        <w:rPr>
          <w:b/>
          <w:sz w:val="32"/>
          <w:szCs w:val="32"/>
          <w:lang w:val="ru-RU"/>
        </w:rPr>
        <w:t xml:space="preserve">                                  </w:t>
      </w:r>
      <w:r w:rsidRPr="004331CE">
        <w:rPr>
          <w:b/>
          <w:sz w:val="32"/>
          <w:szCs w:val="32"/>
          <w:lang w:val="lv-LV"/>
        </w:rPr>
        <w:t xml:space="preserve">                          </w:t>
      </w:r>
      <w:r w:rsidRPr="004331CE">
        <w:rPr>
          <w:b/>
          <w:sz w:val="32"/>
          <w:szCs w:val="32"/>
          <w:lang w:val="ru-RU"/>
        </w:rPr>
        <w:t>Руководитель:</w:t>
      </w:r>
      <w:r w:rsidRPr="004331CE">
        <w:rPr>
          <w:b/>
          <w:sz w:val="32"/>
          <w:szCs w:val="32"/>
          <w:lang w:val="lv-LV"/>
        </w:rPr>
        <w:t xml:space="preserve"> Dr.o</w:t>
      </w:r>
      <w:r w:rsidRPr="004331CE">
        <w:rPr>
          <w:b/>
          <w:sz w:val="32"/>
          <w:szCs w:val="32"/>
          <w:lang w:val="ru-RU"/>
        </w:rPr>
        <w:t>ес</w:t>
      </w:r>
      <w:r w:rsidRPr="004331CE">
        <w:rPr>
          <w:b/>
          <w:sz w:val="32"/>
          <w:szCs w:val="32"/>
          <w:lang w:val="lv-LV"/>
        </w:rPr>
        <w:t xml:space="preserve">, </w:t>
      </w:r>
      <w:r w:rsidRPr="004331CE">
        <w:rPr>
          <w:b/>
          <w:sz w:val="32"/>
          <w:szCs w:val="32"/>
          <w:lang w:val="ru-RU"/>
        </w:rPr>
        <w:t xml:space="preserve">доцент </w:t>
      </w:r>
    </w:p>
    <w:p w:rsidR="004331CE" w:rsidRDefault="004331CE" w:rsidP="004331CE">
      <w:pPr>
        <w:rPr>
          <w:sz w:val="32"/>
          <w:szCs w:val="32"/>
        </w:rPr>
      </w:pPr>
      <w:r w:rsidRPr="004331CE">
        <w:rPr>
          <w:b/>
          <w:sz w:val="32"/>
          <w:szCs w:val="32"/>
          <w:lang w:val="lv-LV"/>
        </w:rPr>
        <w:t xml:space="preserve">                                                                                  </w:t>
      </w:r>
      <w:r w:rsidR="00E44B30">
        <w:rPr>
          <w:b/>
          <w:sz w:val="32"/>
          <w:szCs w:val="32"/>
          <w:lang w:val="lv-LV"/>
        </w:rPr>
        <w:t xml:space="preserve">     </w:t>
      </w:r>
      <w:r w:rsidRPr="004331CE">
        <w:rPr>
          <w:b/>
          <w:sz w:val="32"/>
          <w:szCs w:val="32"/>
          <w:lang w:val="lv-LV"/>
        </w:rPr>
        <w:t xml:space="preserve"> </w:t>
      </w:r>
      <w:r w:rsidRPr="004331CE">
        <w:rPr>
          <w:b/>
          <w:sz w:val="32"/>
          <w:szCs w:val="32"/>
        </w:rPr>
        <w:t>З</w:t>
      </w:r>
      <w:r w:rsidRPr="004331CE">
        <w:rPr>
          <w:b/>
          <w:sz w:val="32"/>
          <w:szCs w:val="32"/>
          <w:lang w:val="lv-LV"/>
        </w:rPr>
        <w:t>.</w:t>
      </w:r>
      <w:r w:rsidRPr="004331CE">
        <w:rPr>
          <w:b/>
          <w:sz w:val="32"/>
          <w:szCs w:val="32"/>
        </w:rPr>
        <w:t>В</w:t>
      </w:r>
      <w:r w:rsidRPr="004331CE">
        <w:rPr>
          <w:b/>
          <w:sz w:val="32"/>
          <w:szCs w:val="32"/>
          <w:lang w:val="lv-LV"/>
        </w:rPr>
        <w:t>.</w:t>
      </w:r>
      <w:r w:rsidRPr="004331CE">
        <w:rPr>
          <w:b/>
          <w:sz w:val="32"/>
          <w:szCs w:val="32"/>
        </w:rPr>
        <w:t xml:space="preserve"> Сундукова</w:t>
      </w:r>
    </w:p>
    <w:p w:rsidR="004331CE" w:rsidRDefault="004331CE" w:rsidP="004331CE">
      <w:pPr>
        <w:jc w:val="center"/>
        <w:rPr>
          <w:sz w:val="32"/>
          <w:szCs w:val="32"/>
          <w:u w:val="single"/>
        </w:rPr>
      </w:pPr>
    </w:p>
    <w:p w:rsidR="004331CE" w:rsidRDefault="004331CE" w:rsidP="004331CE">
      <w:pPr>
        <w:jc w:val="center"/>
        <w:rPr>
          <w:sz w:val="32"/>
          <w:szCs w:val="32"/>
          <w:u w:val="single"/>
        </w:rPr>
      </w:pPr>
    </w:p>
    <w:p w:rsidR="004331CE" w:rsidRDefault="004331CE" w:rsidP="004331CE">
      <w:pPr>
        <w:rPr>
          <w:sz w:val="28"/>
          <w:szCs w:val="28"/>
        </w:rPr>
      </w:pPr>
    </w:p>
    <w:p w:rsidR="004331CE" w:rsidRDefault="004331CE" w:rsidP="004331CE">
      <w:pPr>
        <w:rPr>
          <w:sz w:val="32"/>
          <w:szCs w:val="32"/>
          <w:u w:val="single"/>
        </w:rPr>
      </w:pPr>
    </w:p>
    <w:p w:rsidR="004331CE" w:rsidRPr="004331CE" w:rsidRDefault="004331CE" w:rsidP="004331CE">
      <w:pPr>
        <w:jc w:val="center"/>
        <w:rPr>
          <w:b/>
          <w:sz w:val="32"/>
          <w:szCs w:val="32"/>
          <w:u w:val="single"/>
        </w:rPr>
      </w:pPr>
    </w:p>
    <w:p w:rsidR="004331CE" w:rsidRPr="004331CE" w:rsidRDefault="004331CE" w:rsidP="004331CE">
      <w:pPr>
        <w:jc w:val="center"/>
        <w:rPr>
          <w:b/>
          <w:sz w:val="32"/>
          <w:szCs w:val="32"/>
          <w:u w:val="single"/>
        </w:rPr>
      </w:pPr>
      <w:r w:rsidRPr="004331CE">
        <w:rPr>
          <w:b/>
          <w:sz w:val="32"/>
          <w:szCs w:val="32"/>
        </w:rPr>
        <w:t>Рига-2003</w:t>
      </w:r>
    </w:p>
    <w:p w:rsidR="000A179B" w:rsidRDefault="000A179B">
      <w:pPr>
        <w:pStyle w:val="a4"/>
        <w:tabs>
          <w:tab w:val="left" w:pos="7920"/>
        </w:tabs>
        <w:spacing w:line="360" w:lineRule="auto"/>
        <w:jc w:val="both"/>
        <w:rPr>
          <w:b w:val="0"/>
          <w:bCs w:val="0"/>
          <w:color w:val="000000"/>
        </w:rPr>
      </w:pPr>
      <w:r>
        <w:rPr>
          <w:b w:val="0"/>
          <w:bCs w:val="0"/>
          <w:color w:val="000000"/>
        </w:rPr>
        <w:t>РЕЗЕРВЫ СНИЖЕНИЯ СЕБЕСТОИМОСТИ</w:t>
      </w:r>
    </w:p>
    <w:p w:rsidR="000A179B" w:rsidRDefault="000A179B">
      <w:pPr>
        <w:spacing w:line="360" w:lineRule="auto"/>
        <w:jc w:val="both"/>
        <w:rPr>
          <w:color w:val="000000"/>
          <w:sz w:val="28"/>
          <w:lang w:val="ru-RU"/>
        </w:rPr>
      </w:pPr>
    </w:p>
    <w:p w:rsidR="000A179B" w:rsidRDefault="000A179B">
      <w:pPr>
        <w:spacing w:line="360" w:lineRule="auto"/>
        <w:jc w:val="both"/>
        <w:rPr>
          <w:color w:val="000000"/>
          <w:sz w:val="28"/>
          <w:lang w:val="ru-RU"/>
        </w:rPr>
      </w:pPr>
      <w:r>
        <w:rPr>
          <w:color w:val="000000"/>
          <w:sz w:val="28"/>
          <w:lang w:val="ru-RU"/>
        </w:rPr>
        <w:t>Содержание</w:t>
      </w:r>
    </w:p>
    <w:p w:rsidR="000A179B" w:rsidRDefault="000A179B">
      <w:pPr>
        <w:spacing w:line="360" w:lineRule="auto"/>
        <w:jc w:val="both"/>
        <w:rPr>
          <w:color w:val="000000"/>
          <w:sz w:val="28"/>
          <w:lang w:val="ru-RU"/>
        </w:rPr>
      </w:pPr>
    </w:p>
    <w:tbl>
      <w:tblPr>
        <w:tblW w:w="0" w:type="auto"/>
        <w:tblLook w:val="0000" w:firstRow="0" w:lastRow="0" w:firstColumn="0" w:lastColumn="0" w:noHBand="0" w:noVBand="0"/>
      </w:tblPr>
      <w:tblGrid>
        <w:gridCol w:w="8208"/>
        <w:gridCol w:w="1363"/>
      </w:tblGrid>
      <w:tr w:rsidR="000A179B">
        <w:tc>
          <w:tcPr>
            <w:tcW w:w="8208" w:type="dxa"/>
          </w:tcPr>
          <w:p w:rsidR="000A179B" w:rsidRDefault="000A179B">
            <w:pPr>
              <w:spacing w:line="360" w:lineRule="auto"/>
              <w:jc w:val="both"/>
              <w:rPr>
                <w:color w:val="000000"/>
                <w:sz w:val="28"/>
                <w:lang w:val="ru-RU"/>
              </w:rPr>
            </w:pPr>
            <w:r>
              <w:rPr>
                <w:color w:val="000000"/>
                <w:sz w:val="28"/>
                <w:lang w:val="ru-RU"/>
              </w:rPr>
              <w:t>Введение</w:t>
            </w:r>
          </w:p>
        </w:tc>
        <w:tc>
          <w:tcPr>
            <w:tcW w:w="1363" w:type="dxa"/>
          </w:tcPr>
          <w:p w:rsidR="000A179B" w:rsidRDefault="000A179B">
            <w:pPr>
              <w:spacing w:line="360" w:lineRule="auto"/>
              <w:jc w:val="both"/>
              <w:rPr>
                <w:color w:val="000000"/>
                <w:sz w:val="28"/>
                <w:lang w:val="ru-RU"/>
              </w:rPr>
            </w:pPr>
          </w:p>
        </w:tc>
      </w:tr>
      <w:tr w:rsidR="000A179B">
        <w:tc>
          <w:tcPr>
            <w:tcW w:w="8208" w:type="dxa"/>
          </w:tcPr>
          <w:p w:rsidR="000A179B" w:rsidRDefault="000A179B">
            <w:pPr>
              <w:spacing w:line="360" w:lineRule="auto"/>
              <w:jc w:val="both"/>
              <w:rPr>
                <w:color w:val="000000"/>
                <w:sz w:val="28"/>
                <w:lang w:val="ru-RU"/>
              </w:rPr>
            </w:pPr>
            <w:r>
              <w:rPr>
                <w:color w:val="000000"/>
                <w:sz w:val="28"/>
                <w:lang w:val="lv-LV"/>
              </w:rPr>
              <w:t>1.</w:t>
            </w:r>
            <w:r>
              <w:rPr>
                <w:color w:val="000000"/>
                <w:sz w:val="28"/>
                <w:lang w:val="ru-RU"/>
              </w:rPr>
              <w:t>Обзорно-аналитическая часть «Теоретический анализ   проблемы  резервов снижения себестоимости»</w:t>
            </w:r>
          </w:p>
        </w:tc>
        <w:tc>
          <w:tcPr>
            <w:tcW w:w="1363" w:type="dxa"/>
          </w:tcPr>
          <w:p w:rsidR="000A179B" w:rsidRDefault="000A179B">
            <w:pPr>
              <w:spacing w:line="360" w:lineRule="auto"/>
              <w:jc w:val="both"/>
              <w:rPr>
                <w:color w:val="000000"/>
                <w:sz w:val="28"/>
                <w:lang w:val="ru-RU"/>
              </w:rPr>
            </w:pPr>
          </w:p>
        </w:tc>
      </w:tr>
      <w:tr w:rsidR="000A179B">
        <w:tc>
          <w:tcPr>
            <w:tcW w:w="8208" w:type="dxa"/>
          </w:tcPr>
          <w:p w:rsidR="000A179B" w:rsidRDefault="000A179B">
            <w:pPr>
              <w:spacing w:line="360" w:lineRule="auto"/>
              <w:jc w:val="both"/>
              <w:rPr>
                <w:color w:val="000000"/>
                <w:sz w:val="28"/>
                <w:lang w:val="ru-RU"/>
              </w:rPr>
            </w:pPr>
            <w:r>
              <w:rPr>
                <w:color w:val="000000"/>
                <w:sz w:val="28"/>
                <w:lang w:val="ru-RU"/>
              </w:rPr>
              <w:t>1.1 .Понятие себестоимость и его  структура</w:t>
            </w:r>
          </w:p>
        </w:tc>
        <w:tc>
          <w:tcPr>
            <w:tcW w:w="1363" w:type="dxa"/>
          </w:tcPr>
          <w:p w:rsidR="000A179B" w:rsidRDefault="000A179B">
            <w:pPr>
              <w:spacing w:line="360" w:lineRule="auto"/>
              <w:jc w:val="both"/>
              <w:rPr>
                <w:color w:val="000000"/>
                <w:sz w:val="28"/>
                <w:lang w:val="ru-RU"/>
              </w:rPr>
            </w:pPr>
          </w:p>
        </w:tc>
      </w:tr>
      <w:tr w:rsidR="000A179B">
        <w:tc>
          <w:tcPr>
            <w:tcW w:w="8208" w:type="dxa"/>
          </w:tcPr>
          <w:p w:rsidR="000A179B" w:rsidRDefault="000A179B">
            <w:pPr>
              <w:spacing w:line="360" w:lineRule="auto"/>
              <w:jc w:val="both"/>
              <w:rPr>
                <w:color w:val="000000"/>
                <w:sz w:val="28"/>
                <w:lang w:val="ru-RU"/>
              </w:rPr>
            </w:pPr>
            <w:r>
              <w:rPr>
                <w:color w:val="000000"/>
                <w:sz w:val="28"/>
                <w:lang w:val="ru-RU"/>
              </w:rPr>
              <w:t>1.2. Основные методы исчисления себестоимости</w:t>
            </w:r>
          </w:p>
        </w:tc>
        <w:tc>
          <w:tcPr>
            <w:tcW w:w="1363" w:type="dxa"/>
          </w:tcPr>
          <w:p w:rsidR="000A179B" w:rsidRDefault="000A179B">
            <w:pPr>
              <w:spacing w:line="360" w:lineRule="auto"/>
              <w:jc w:val="both"/>
              <w:rPr>
                <w:color w:val="000000"/>
                <w:sz w:val="28"/>
                <w:lang w:val="ru-RU"/>
              </w:rPr>
            </w:pPr>
          </w:p>
        </w:tc>
      </w:tr>
      <w:tr w:rsidR="000A179B">
        <w:tc>
          <w:tcPr>
            <w:tcW w:w="8208" w:type="dxa"/>
          </w:tcPr>
          <w:p w:rsidR="000A179B" w:rsidRDefault="000A179B">
            <w:pPr>
              <w:spacing w:line="360" w:lineRule="auto"/>
              <w:jc w:val="both"/>
              <w:rPr>
                <w:color w:val="000000"/>
                <w:sz w:val="28"/>
                <w:lang w:val="ru-RU"/>
              </w:rPr>
            </w:pPr>
            <w:r>
              <w:rPr>
                <w:color w:val="000000"/>
                <w:sz w:val="28"/>
                <w:lang w:val="ru-RU"/>
              </w:rPr>
              <w:t>1.3. Общая характеристика резервов снижения себестоимости</w:t>
            </w:r>
          </w:p>
        </w:tc>
        <w:tc>
          <w:tcPr>
            <w:tcW w:w="1363" w:type="dxa"/>
          </w:tcPr>
          <w:p w:rsidR="000A179B" w:rsidRDefault="000A179B">
            <w:pPr>
              <w:spacing w:line="360" w:lineRule="auto"/>
              <w:jc w:val="both"/>
              <w:rPr>
                <w:color w:val="000000"/>
                <w:sz w:val="28"/>
                <w:lang w:val="ru-RU"/>
              </w:rPr>
            </w:pPr>
          </w:p>
        </w:tc>
      </w:tr>
      <w:tr w:rsidR="000A179B">
        <w:tc>
          <w:tcPr>
            <w:tcW w:w="8208" w:type="dxa"/>
          </w:tcPr>
          <w:p w:rsidR="000A179B" w:rsidRDefault="000A179B">
            <w:pPr>
              <w:spacing w:line="360" w:lineRule="auto"/>
              <w:jc w:val="both"/>
              <w:rPr>
                <w:color w:val="000000"/>
                <w:sz w:val="28"/>
                <w:lang w:val="ru-RU"/>
              </w:rPr>
            </w:pPr>
            <w:r>
              <w:rPr>
                <w:color w:val="000000"/>
                <w:sz w:val="28"/>
                <w:lang w:val="ru-RU"/>
              </w:rPr>
              <w:t>1.4. Экономические факторы,  влияющие на резервы снижения себестоимости</w:t>
            </w:r>
          </w:p>
        </w:tc>
        <w:tc>
          <w:tcPr>
            <w:tcW w:w="1363" w:type="dxa"/>
          </w:tcPr>
          <w:p w:rsidR="000A179B" w:rsidRDefault="000A179B">
            <w:pPr>
              <w:spacing w:line="360" w:lineRule="auto"/>
              <w:jc w:val="both"/>
              <w:rPr>
                <w:color w:val="000000"/>
                <w:sz w:val="28"/>
                <w:lang w:val="ru-RU"/>
              </w:rPr>
            </w:pPr>
          </w:p>
        </w:tc>
      </w:tr>
      <w:tr w:rsidR="000A179B">
        <w:tc>
          <w:tcPr>
            <w:tcW w:w="8208" w:type="dxa"/>
          </w:tcPr>
          <w:p w:rsidR="000A179B" w:rsidRDefault="000A179B">
            <w:pPr>
              <w:spacing w:line="360" w:lineRule="auto"/>
              <w:jc w:val="both"/>
              <w:rPr>
                <w:color w:val="000000"/>
                <w:sz w:val="28"/>
                <w:lang w:val="ru-RU"/>
              </w:rPr>
            </w:pPr>
            <w:r>
              <w:rPr>
                <w:color w:val="000000"/>
                <w:sz w:val="28"/>
                <w:lang w:val="ru-RU"/>
              </w:rPr>
              <w:t>1.4.1. Внедрение новых технологий - важное условие снижение себестоимости продукции</w:t>
            </w:r>
          </w:p>
        </w:tc>
        <w:tc>
          <w:tcPr>
            <w:tcW w:w="1363" w:type="dxa"/>
          </w:tcPr>
          <w:p w:rsidR="000A179B" w:rsidRDefault="000A179B">
            <w:pPr>
              <w:spacing w:line="360" w:lineRule="auto"/>
              <w:jc w:val="both"/>
              <w:rPr>
                <w:color w:val="000000"/>
                <w:sz w:val="28"/>
                <w:lang w:val="ru-RU"/>
              </w:rPr>
            </w:pPr>
          </w:p>
        </w:tc>
      </w:tr>
      <w:tr w:rsidR="000A179B">
        <w:tc>
          <w:tcPr>
            <w:tcW w:w="8208" w:type="dxa"/>
          </w:tcPr>
          <w:p w:rsidR="000A179B" w:rsidRDefault="000A179B">
            <w:pPr>
              <w:spacing w:line="360" w:lineRule="auto"/>
              <w:jc w:val="both"/>
              <w:rPr>
                <w:color w:val="000000"/>
                <w:sz w:val="28"/>
                <w:lang w:val="ru-RU"/>
              </w:rPr>
            </w:pPr>
            <w:r>
              <w:rPr>
                <w:color w:val="000000"/>
                <w:sz w:val="28"/>
                <w:lang w:val="ru-RU"/>
              </w:rPr>
              <w:t>1.4.2. Экономия как способ снижения себестоимости</w:t>
            </w:r>
          </w:p>
        </w:tc>
        <w:tc>
          <w:tcPr>
            <w:tcW w:w="1363" w:type="dxa"/>
          </w:tcPr>
          <w:p w:rsidR="000A179B" w:rsidRDefault="000A179B">
            <w:pPr>
              <w:spacing w:line="360" w:lineRule="auto"/>
              <w:jc w:val="both"/>
              <w:rPr>
                <w:color w:val="000000"/>
                <w:sz w:val="28"/>
                <w:lang w:val="ru-RU"/>
              </w:rPr>
            </w:pPr>
          </w:p>
        </w:tc>
      </w:tr>
      <w:tr w:rsidR="000A179B">
        <w:tc>
          <w:tcPr>
            <w:tcW w:w="8208" w:type="dxa"/>
          </w:tcPr>
          <w:p w:rsidR="000A179B" w:rsidRDefault="000A179B">
            <w:pPr>
              <w:spacing w:line="360" w:lineRule="auto"/>
              <w:jc w:val="both"/>
              <w:rPr>
                <w:color w:val="000000"/>
                <w:sz w:val="28"/>
                <w:lang w:val="ru-RU"/>
              </w:rPr>
            </w:pPr>
            <w:r>
              <w:rPr>
                <w:color w:val="000000"/>
                <w:sz w:val="28"/>
                <w:lang w:val="ru-RU"/>
              </w:rPr>
              <w:t xml:space="preserve">2. Расчетная часть  «Анализ резервов снижения себестоимости различных видов продукции, выпускаемой латвийскими производителями» </w:t>
            </w:r>
          </w:p>
        </w:tc>
        <w:tc>
          <w:tcPr>
            <w:tcW w:w="1363" w:type="dxa"/>
          </w:tcPr>
          <w:p w:rsidR="000A179B" w:rsidRDefault="000A179B">
            <w:pPr>
              <w:spacing w:line="360" w:lineRule="auto"/>
              <w:jc w:val="both"/>
              <w:rPr>
                <w:color w:val="000000"/>
                <w:sz w:val="28"/>
                <w:lang w:val="ru-RU"/>
              </w:rPr>
            </w:pPr>
          </w:p>
        </w:tc>
      </w:tr>
      <w:tr w:rsidR="000A179B">
        <w:tc>
          <w:tcPr>
            <w:tcW w:w="8208" w:type="dxa"/>
          </w:tcPr>
          <w:p w:rsidR="000A179B" w:rsidRDefault="000A179B">
            <w:pPr>
              <w:spacing w:line="360" w:lineRule="auto"/>
              <w:jc w:val="both"/>
              <w:rPr>
                <w:color w:val="000000"/>
                <w:sz w:val="28"/>
                <w:lang w:val="ru-RU"/>
              </w:rPr>
            </w:pPr>
            <w:r>
              <w:rPr>
                <w:color w:val="000000"/>
                <w:sz w:val="28"/>
                <w:lang w:val="ru-RU"/>
              </w:rPr>
              <w:t xml:space="preserve">2.1. Краткая характеристика деятельности предприятия </w:t>
            </w:r>
          </w:p>
        </w:tc>
        <w:tc>
          <w:tcPr>
            <w:tcW w:w="1363" w:type="dxa"/>
          </w:tcPr>
          <w:p w:rsidR="000A179B" w:rsidRDefault="000A179B">
            <w:pPr>
              <w:spacing w:line="360" w:lineRule="auto"/>
              <w:jc w:val="both"/>
              <w:rPr>
                <w:color w:val="000000"/>
                <w:sz w:val="28"/>
                <w:lang w:val="ru-RU"/>
              </w:rPr>
            </w:pPr>
          </w:p>
        </w:tc>
      </w:tr>
      <w:tr w:rsidR="000A179B">
        <w:tc>
          <w:tcPr>
            <w:tcW w:w="8208" w:type="dxa"/>
          </w:tcPr>
          <w:p w:rsidR="000A179B" w:rsidRDefault="000A179B">
            <w:pPr>
              <w:spacing w:line="360" w:lineRule="auto"/>
              <w:jc w:val="both"/>
              <w:rPr>
                <w:color w:val="000000"/>
                <w:sz w:val="28"/>
                <w:lang w:val="ru-RU"/>
              </w:rPr>
            </w:pPr>
            <w:r>
              <w:rPr>
                <w:color w:val="000000"/>
                <w:sz w:val="28"/>
                <w:lang w:val="ru-RU"/>
              </w:rPr>
              <w:t>2.2. Мероприятия по снижению себестоимости парфюмерной отдушки, выпускаемой предприятием «</w:t>
            </w:r>
            <w:r>
              <w:rPr>
                <w:color w:val="000000"/>
                <w:sz w:val="28"/>
                <w:lang w:val="lv-LV"/>
              </w:rPr>
              <w:t>Lori-Selaks</w:t>
            </w:r>
            <w:r>
              <w:rPr>
                <w:color w:val="000000"/>
                <w:sz w:val="28"/>
                <w:lang w:val="ru-RU"/>
              </w:rPr>
              <w:t>»</w:t>
            </w:r>
          </w:p>
        </w:tc>
        <w:tc>
          <w:tcPr>
            <w:tcW w:w="1363" w:type="dxa"/>
          </w:tcPr>
          <w:p w:rsidR="000A179B" w:rsidRDefault="000A179B">
            <w:pPr>
              <w:spacing w:line="360" w:lineRule="auto"/>
              <w:jc w:val="both"/>
              <w:rPr>
                <w:color w:val="000000"/>
                <w:sz w:val="28"/>
                <w:lang w:val="ru-RU"/>
              </w:rPr>
            </w:pPr>
          </w:p>
        </w:tc>
      </w:tr>
      <w:tr w:rsidR="000A179B">
        <w:tc>
          <w:tcPr>
            <w:tcW w:w="8208" w:type="dxa"/>
          </w:tcPr>
          <w:p w:rsidR="000A179B" w:rsidRDefault="000A179B">
            <w:pPr>
              <w:spacing w:line="360" w:lineRule="auto"/>
              <w:jc w:val="both"/>
              <w:rPr>
                <w:color w:val="000000"/>
                <w:sz w:val="28"/>
                <w:lang w:val="ru-RU"/>
              </w:rPr>
            </w:pPr>
            <w:r>
              <w:rPr>
                <w:color w:val="000000"/>
                <w:sz w:val="28"/>
                <w:lang w:val="ru-RU"/>
              </w:rPr>
              <w:t>2.3. Расчет снижение себестоимости отдушки «Диорита»</w:t>
            </w:r>
          </w:p>
        </w:tc>
        <w:tc>
          <w:tcPr>
            <w:tcW w:w="1363" w:type="dxa"/>
          </w:tcPr>
          <w:p w:rsidR="000A179B" w:rsidRDefault="000A179B">
            <w:pPr>
              <w:spacing w:line="360" w:lineRule="auto"/>
              <w:jc w:val="both"/>
              <w:rPr>
                <w:color w:val="000000"/>
                <w:sz w:val="28"/>
                <w:lang w:val="ru-RU"/>
              </w:rPr>
            </w:pPr>
          </w:p>
        </w:tc>
      </w:tr>
      <w:tr w:rsidR="000A179B">
        <w:tc>
          <w:tcPr>
            <w:tcW w:w="8208" w:type="dxa"/>
          </w:tcPr>
          <w:p w:rsidR="000A179B" w:rsidRDefault="000A179B">
            <w:pPr>
              <w:spacing w:line="360" w:lineRule="auto"/>
              <w:jc w:val="both"/>
              <w:rPr>
                <w:color w:val="000000"/>
                <w:sz w:val="28"/>
                <w:lang w:val="ru-RU"/>
              </w:rPr>
            </w:pPr>
            <w:r>
              <w:rPr>
                <w:color w:val="000000"/>
                <w:sz w:val="28"/>
                <w:lang w:val="ru-RU"/>
              </w:rPr>
              <w:t>Выводы и предложения</w:t>
            </w:r>
          </w:p>
        </w:tc>
        <w:tc>
          <w:tcPr>
            <w:tcW w:w="1363" w:type="dxa"/>
          </w:tcPr>
          <w:p w:rsidR="000A179B" w:rsidRDefault="000A179B">
            <w:pPr>
              <w:spacing w:line="360" w:lineRule="auto"/>
              <w:jc w:val="both"/>
              <w:rPr>
                <w:color w:val="000000"/>
                <w:sz w:val="28"/>
                <w:lang w:val="ru-RU"/>
              </w:rPr>
            </w:pPr>
          </w:p>
        </w:tc>
      </w:tr>
      <w:tr w:rsidR="000A179B">
        <w:tc>
          <w:tcPr>
            <w:tcW w:w="8208" w:type="dxa"/>
          </w:tcPr>
          <w:p w:rsidR="000A179B" w:rsidRDefault="000A179B">
            <w:pPr>
              <w:spacing w:line="360" w:lineRule="auto"/>
              <w:jc w:val="both"/>
              <w:rPr>
                <w:color w:val="000000"/>
                <w:sz w:val="28"/>
                <w:lang w:val="ru-RU"/>
              </w:rPr>
            </w:pPr>
            <w:r>
              <w:rPr>
                <w:color w:val="000000"/>
                <w:sz w:val="28"/>
                <w:lang w:val="ru-RU"/>
              </w:rPr>
              <w:t>Библиографический список</w:t>
            </w:r>
          </w:p>
        </w:tc>
        <w:tc>
          <w:tcPr>
            <w:tcW w:w="1363" w:type="dxa"/>
          </w:tcPr>
          <w:p w:rsidR="000A179B" w:rsidRDefault="000A179B">
            <w:pPr>
              <w:spacing w:line="360" w:lineRule="auto"/>
              <w:jc w:val="both"/>
              <w:rPr>
                <w:color w:val="000000"/>
                <w:sz w:val="28"/>
                <w:lang w:val="ru-RU"/>
              </w:rPr>
            </w:pPr>
          </w:p>
        </w:tc>
      </w:tr>
      <w:tr w:rsidR="000A179B">
        <w:tc>
          <w:tcPr>
            <w:tcW w:w="8208" w:type="dxa"/>
          </w:tcPr>
          <w:p w:rsidR="000A179B" w:rsidRDefault="000A179B">
            <w:pPr>
              <w:spacing w:line="360" w:lineRule="auto"/>
              <w:jc w:val="both"/>
              <w:rPr>
                <w:color w:val="000000"/>
                <w:sz w:val="28"/>
                <w:lang w:val="ru-RU"/>
              </w:rPr>
            </w:pPr>
            <w:r>
              <w:rPr>
                <w:color w:val="000000"/>
                <w:sz w:val="28"/>
                <w:lang w:val="ru-RU"/>
              </w:rPr>
              <w:t>Приложения</w:t>
            </w:r>
          </w:p>
        </w:tc>
        <w:tc>
          <w:tcPr>
            <w:tcW w:w="1363" w:type="dxa"/>
          </w:tcPr>
          <w:p w:rsidR="000A179B" w:rsidRDefault="000A179B">
            <w:pPr>
              <w:spacing w:line="360" w:lineRule="auto"/>
              <w:jc w:val="both"/>
              <w:rPr>
                <w:color w:val="000000"/>
                <w:sz w:val="28"/>
                <w:lang w:val="ru-RU"/>
              </w:rPr>
            </w:pPr>
          </w:p>
        </w:tc>
      </w:tr>
    </w:tbl>
    <w:p w:rsidR="000A179B" w:rsidRDefault="000A179B">
      <w:pPr>
        <w:spacing w:line="360" w:lineRule="auto"/>
        <w:jc w:val="both"/>
        <w:rPr>
          <w:color w:val="000000"/>
          <w:sz w:val="28"/>
          <w:lang w:val="ru-RU"/>
        </w:rPr>
      </w:pPr>
    </w:p>
    <w:p w:rsidR="000A179B" w:rsidRDefault="000A179B">
      <w:pPr>
        <w:pStyle w:val="7"/>
        <w:jc w:val="both"/>
        <w:rPr>
          <w:color w:val="000000"/>
        </w:rPr>
        <w:sectPr w:rsidR="000A179B">
          <w:headerReference w:type="even" r:id="rId7"/>
          <w:headerReference w:type="default" r:id="rId8"/>
          <w:pgSz w:w="11906" w:h="16838"/>
          <w:pgMar w:top="851" w:right="567" w:bottom="1134" w:left="1701" w:header="720" w:footer="720" w:gutter="0"/>
          <w:cols w:space="720"/>
          <w:titlePg/>
        </w:sectPr>
      </w:pPr>
      <w:bookmarkStart w:id="0" w:name="_Toc453097584"/>
      <w:bookmarkStart w:id="1" w:name="_Toc453136856"/>
    </w:p>
    <w:p w:rsidR="000A179B" w:rsidRDefault="000A179B">
      <w:pPr>
        <w:pStyle w:val="1"/>
        <w:spacing w:line="360" w:lineRule="auto"/>
        <w:jc w:val="center"/>
        <w:rPr>
          <w:b w:val="0"/>
          <w:bCs w:val="0"/>
          <w:color w:val="000000"/>
          <w:sz w:val="28"/>
          <w:lang w:val="ru-RU"/>
        </w:rPr>
      </w:pPr>
      <w:bookmarkStart w:id="2" w:name="_Toc481826389"/>
      <w:r>
        <w:rPr>
          <w:b w:val="0"/>
          <w:bCs w:val="0"/>
          <w:color w:val="000000"/>
          <w:sz w:val="28"/>
          <w:lang w:val="ru-RU"/>
        </w:rPr>
        <w:t>ВВЕДЕНИЕ</w:t>
      </w:r>
      <w:bookmarkEnd w:id="2"/>
    </w:p>
    <w:p w:rsidR="000A179B" w:rsidRDefault="000A179B">
      <w:pPr>
        <w:spacing w:line="360" w:lineRule="auto"/>
        <w:jc w:val="both"/>
        <w:rPr>
          <w:color w:val="000000"/>
          <w:sz w:val="28"/>
          <w:lang w:val="ru-RU"/>
        </w:rPr>
      </w:pPr>
    </w:p>
    <w:p w:rsidR="000A179B" w:rsidRDefault="000A179B">
      <w:pPr>
        <w:spacing w:line="360" w:lineRule="auto"/>
        <w:ind w:right="-1" w:firstLine="567"/>
        <w:jc w:val="both"/>
        <w:rPr>
          <w:color w:val="000000"/>
          <w:sz w:val="28"/>
          <w:lang w:val="lv-LV"/>
        </w:rPr>
      </w:pPr>
      <w:r>
        <w:rPr>
          <w:color w:val="000000"/>
          <w:sz w:val="28"/>
          <w:lang w:val="ru-RU"/>
        </w:rPr>
        <w:t xml:space="preserve">Главный мотив деятельности любой фирмы в рыночных условиях - максимизация прибыли. Реальные возможности реализации этой стратегической цели во всех случаях ограничены издержками производства и спросом на выпускаемую продукцию. </w:t>
      </w:r>
    </w:p>
    <w:p w:rsidR="000A179B" w:rsidRDefault="000A179B">
      <w:pPr>
        <w:spacing w:line="360" w:lineRule="auto"/>
        <w:ind w:firstLine="300"/>
        <w:jc w:val="both"/>
        <w:rPr>
          <w:color w:val="000000"/>
          <w:sz w:val="28"/>
          <w:lang w:val="ru-RU"/>
        </w:rPr>
      </w:pPr>
      <w:r>
        <w:rPr>
          <w:color w:val="000000"/>
          <w:sz w:val="28"/>
          <w:lang w:val="lv-LV"/>
        </w:rPr>
        <w:t>C</w:t>
      </w:r>
      <w:r>
        <w:rPr>
          <w:color w:val="000000"/>
          <w:sz w:val="28"/>
          <w:lang w:val="ru-RU"/>
        </w:rPr>
        <w:t>прос во многом определяется ценой товара или услуги. В связи с этим актуализируется  проблема снижения затрат на производство и реализацию этой продукции, снижения издержек производства. То есть все большую актуальность приобретает проблема снижение себестоимости.</w:t>
      </w:r>
    </w:p>
    <w:p w:rsidR="000A179B" w:rsidRDefault="000A179B">
      <w:pPr>
        <w:spacing w:line="360" w:lineRule="auto"/>
        <w:ind w:firstLine="300"/>
        <w:jc w:val="both"/>
        <w:rPr>
          <w:color w:val="000000"/>
          <w:sz w:val="28"/>
          <w:lang w:val="ru-RU"/>
        </w:rPr>
      </w:pPr>
      <w:r>
        <w:rPr>
          <w:snapToGrid w:val="0"/>
          <w:color w:val="000000"/>
          <w:sz w:val="28"/>
          <w:lang w:val="ru-RU" w:eastAsia="ru-RU"/>
        </w:rPr>
        <w:t>Себестоимость продукции (работ, услуг) является одним из важных обобщающих показателей деятельности фирмы (предприятия), отражающих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w:t>
      </w:r>
    </w:p>
    <w:p w:rsidR="000A179B" w:rsidRDefault="000A179B">
      <w:pPr>
        <w:spacing w:line="360" w:lineRule="auto"/>
        <w:ind w:firstLine="567"/>
        <w:jc w:val="both"/>
        <w:rPr>
          <w:color w:val="000000"/>
          <w:sz w:val="28"/>
          <w:lang w:val="ru-RU"/>
        </w:rPr>
      </w:pPr>
      <w:r>
        <w:rPr>
          <w:color w:val="000000"/>
          <w:sz w:val="28"/>
          <w:lang w:val="ru-RU"/>
        </w:rPr>
        <w:t>Между себестоимостью продукции и ценами на нее существует тесная взаимосвязь. На базе себестоимости строятся цены. В свою очередь, цены на средства производства оказывают большое влияние на себестоимость продукции, которая изготовляется с использовани</w:t>
      </w:r>
      <w:r>
        <w:rPr>
          <w:color w:val="000000"/>
          <w:sz w:val="28"/>
          <w:lang w:val="ru-RU"/>
        </w:rPr>
        <w:softHyphen/>
        <w:t>ем этих средств производства. Эта взаимосвязь учитывается при пла</w:t>
      </w:r>
      <w:r>
        <w:rPr>
          <w:color w:val="000000"/>
          <w:sz w:val="28"/>
          <w:lang w:val="ru-RU"/>
        </w:rPr>
        <w:softHyphen/>
        <w:t>нировании, анализе себестоимости продукции и установлении цен на нее.</w:t>
      </w:r>
    </w:p>
    <w:p w:rsidR="000A179B" w:rsidRDefault="000A179B">
      <w:pPr>
        <w:spacing w:line="360" w:lineRule="auto"/>
        <w:ind w:firstLine="567"/>
        <w:jc w:val="both"/>
        <w:rPr>
          <w:color w:val="000000"/>
          <w:sz w:val="28"/>
          <w:lang w:val="ru-RU"/>
        </w:rPr>
      </w:pPr>
      <w:r>
        <w:rPr>
          <w:color w:val="000000"/>
          <w:sz w:val="28"/>
          <w:lang w:val="ru-RU"/>
        </w:rPr>
        <w:t>В себестоимости продукции отражаются текущие затраты предприятия по основным направлениям его деятельности: выполнению подготовительных работ, осуществлению работ, непос</w:t>
      </w:r>
      <w:r>
        <w:rPr>
          <w:color w:val="000000"/>
          <w:sz w:val="28"/>
          <w:lang w:val="ru-RU"/>
        </w:rPr>
        <w:softHyphen/>
        <w:t>редственно связанных с производством и управлением этим процес</w:t>
      </w:r>
      <w:r>
        <w:rPr>
          <w:color w:val="000000"/>
          <w:sz w:val="28"/>
          <w:lang w:val="ru-RU"/>
        </w:rPr>
        <w:softHyphen/>
        <w:t>сом, совершенствованию техники, технологии и организации произ</w:t>
      </w:r>
      <w:r>
        <w:rPr>
          <w:color w:val="000000"/>
          <w:sz w:val="28"/>
          <w:lang w:val="ru-RU"/>
        </w:rPr>
        <w:softHyphen/>
        <w:t>водства, а также по стандартизации и повышению качества продукции, улучшению условий труда, охране природы.(3.,54)</w:t>
      </w:r>
    </w:p>
    <w:p w:rsidR="000A179B" w:rsidRDefault="000A179B">
      <w:pPr>
        <w:spacing w:line="360" w:lineRule="auto"/>
        <w:ind w:firstLine="567"/>
        <w:jc w:val="both"/>
        <w:rPr>
          <w:color w:val="000000"/>
          <w:sz w:val="28"/>
          <w:lang w:val="ru-RU"/>
        </w:rPr>
      </w:pPr>
      <w:r>
        <w:rPr>
          <w:color w:val="000000"/>
          <w:sz w:val="28"/>
          <w:lang w:val="ru-RU"/>
        </w:rPr>
        <w:t>Цель данной работы - выявление и анализ резервов снижения себестоимости .</w:t>
      </w:r>
    </w:p>
    <w:p w:rsidR="000A179B" w:rsidRDefault="000A179B">
      <w:pPr>
        <w:spacing w:line="360" w:lineRule="auto"/>
        <w:ind w:firstLine="567"/>
        <w:jc w:val="both"/>
        <w:rPr>
          <w:color w:val="000000"/>
          <w:sz w:val="28"/>
          <w:lang w:val="ru-RU"/>
        </w:rPr>
      </w:pPr>
      <w:r>
        <w:rPr>
          <w:color w:val="000000"/>
          <w:sz w:val="28"/>
          <w:lang w:val="ru-RU"/>
        </w:rPr>
        <w:t>Также в работе выдвигаются следующие задачи:</w:t>
      </w:r>
    </w:p>
    <w:p w:rsidR="000A179B" w:rsidRDefault="000A179B">
      <w:pPr>
        <w:numPr>
          <w:ilvl w:val="0"/>
          <w:numId w:val="27"/>
        </w:numPr>
        <w:spacing w:line="360" w:lineRule="auto"/>
        <w:jc w:val="both"/>
        <w:rPr>
          <w:color w:val="000000"/>
          <w:sz w:val="28"/>
          <w:lang w:val="ru-RU"/>
        </w:rPr>
      </w:pPr>
      <w:r>
        <w:rPr>
          <w:color w:val="000000"/>
          <w:sz w:val="28"/>
          <w:lang w:val="ru-RU"/>
        </w:rPr>
        <w:t>Определение понятия резервы снижения себестоимости</w:t>
      </w:r>
    </w:p>
    <w:p w:rsidR="000A179B" w:rsidRDefault="000A179B">
      <w:pPr>
        <w:numPr>
          <w:ilvl w:val="0"/>
          <w:numId w:val="27"/>
        </w:numPr>
        <w:spacing w:line="360" w:lineRule="auto"/>
        <w:jc w:val="both"/>
        <w:rPr>
          <w:color w:val="000000"/>
          <w:sz w:val="28"/>
          <w:lang w:val="ru-RU"/>
        </w:rPr>
      </w:pPr>
      <w:r>
        <w:rPr>
          <w:color w:val="000000"/>
          <w:sz w:val="28"/>
          <w:lang w:val="ru-RU"/>
        </w:rPr>
        <w:t>Рассмотрение  факторов, влияющих на резервы снижение себестоимости</w:t>
      </w:r>
    </w:p>
    <w:p w:rsidR="000A179B" w:rsidRDefault="000A179B">
      <w:pPr>
        <w:numPr>
          <w:ilvl w:val="0"/>
          <w:numId w:val="27"/>
        </w:numPr>
        <w:spacing w:line="360" w:lineRule="auto"/>
        <w:jc w:val="both"/>
        <w:rPr>
          <w:color w:val="000000"/>
          <w:sz w:val="28"/>
          <w:lang w:val="ru-RU"/>
        </w:rPr>
      </w:pPr>
      <w:r>
        <w:rPr>
          <w:color w:val="000000"/>
          <w:sz w:val="28"/>
          <w:lang w:val="ru-RU"/>
        </w:rPr>
        <w:t xml:space="preserve">Анализ резервов снижения себестоимости конкретных видов продукции  </w:t>
      </w:r>
    </w:p>
    <w:p w:rsidR="000A179B" w:rsidRDefault="000A179B">
      <w:pPr>
        <w:spacing w:line="360" w:lineRule="auto"/>
        <w:ind w:firstLine="567"/>
        <w:jc w:val="both"/>
        <w:rPr>
          <w:color w:val="000000"/>
          <w:sz w:val="28"/>
          <w:lang w:val="ru-RU"/>
        </w:rPr>
      </w:pPr>
    </w:p>
    <w:bookmarkEnd w:id="0"/>
    <w:bookmarkEnd w:id="1"/>
    <w:p w:rsidR="000A179B" w:rsidRDefault="000A179B">
      <w:pPr>
        <w:spacing w:line="360" w:lineRule="auto"/>
        <w:ind w:right="-1" w:firstLine="567"/>
        <w:jc w:val="both"/>
        <w:outlineLvl w:val="0"/>
        <w:rPr>
          <w:color w:val="000000"/>
          <w:sz w:val="28"/>
          <w:lang w:val="ru-RU"/>
        </w:rPr>
      </w:pPr>
      <w:r>
        <w:rPr>
          <w:color w:val="000000"/>
          <w:sz w:val="28"/>
          <w:lang w:val="ru-RU"/>
        </w:rPr>
        <w:t>Объектом исследования являются резервы снижения себестоимости и факторы, влияющие на них.</w:t>
      </w:r>
    </w:p>
    <w:p w:rsidR="000A179B" w:rsidRDefault="000A179B">
      <w:pPr>
        <w:spacing w:line="360" w:lineRule="auto"/>
        <w:ind w:right="-1" w:firstLine="567"/>
        <w:jc w:val="both"/>
        <w:outlineLvl w:val="0"/>
        <w:rPr>
          <w:color w:val="000000"/>
          <w:sz w:val="28"/>
          <w:lang w:val="ru-RU"/>
        </w:rPr>
      </w:pPr>
      <w:r>
        <w:rPr>
          <w:color w:val="000000"/>
          <w:sz w:val="28"/>
          <w:lang w:val="ru-RU"/>
        </w:rPr>
        <w:tab/>
        <w:t>Работа состоит из двух частей – обзорно- аналитической и расчетной</w:t>
      </w:r>
    </w:p>
    <w:p w:rsidR="000A179B" w:rsidRDefault="000A179B">
      <w:pPr>
        <w:spacing w:line="360" w:lineRule="auto"/>
        <w:ind w:right="-1" w:firstLine="567"/>
        <w:jc w:val="both"/>
        <w:outlineLvl w:val="0"/>
        <w:rPr>
          <w:color w:val="000000"/>
          <w:sz w:val="28"/>
          <w:lang w:val="ru-RU"/>
        </w:rPr>
      </w:pPr>
      <w:r>
        <w:rPr>
          <w:color w:val="000000"/>
          <w:sz w:val="28"/>
          <w:lang w:val="ru-RU"/>
        </w:rPr>
        <w:t>В работе представлены библиографический список и приложения.</w:t>
      </w:r>
      <w:r>
        <w:rPr>
          <w:color w:val="000000"/>
          <w:sz w:val="28"/>
          <w:lang w:val="ru-RU"/>
        </w:rPr>
        <w:br w:type="page"/>
      </w:r>
    </w:p>
    <w:p w:rsidR="000A179B" w:rsidRDefault="000A179B">
      <w:pPr>
        <w:spacing w:line="360" w:lineRule="auto"/>
        <w:ind w:right="-1" w:firstLine="567"/>
        <w:jc w:val="center"/>
        <w:outlineLvl w:val="0"/>
        <w:rPr>
          <w:color w:val="000000"/>
          <w:sz w:val="28"/>
          <w:lang w:val="ru-RU"/>
        </w:rPr>
      </w:pPr>
      <w:r>
        <w:rPr>
          <w:color w:val="000000"/>
          <w:sz w:val="28"/>
          <w:lang w:val="lv-LV"/>
        </w:rPr>
        <w:t>1.</w:t>
      </w:r>
      <w:r>
        <w:rPr>
          <w:color w:val="000000"/>
          <w:sz w:val="28"/>
          <w:lang w:val="ru-RU"/>
        </w:rPr>
        <w:t xml:space="preserve">ОБЗОРНО-АНАЛИТИЧЕСКАЯ ЧАСТЬ </w:t>
      </w:r>
    </w:p>
    <w:p w:rsidR="000A179B" w:rsidRDefault="000A179B">
      <w:pPr>
        <w:spacing w:line="360" w:lineRule="auto"/>
        <w:ind w:right="-1" w:firstLine="567"/>
        <w:jc w:val="center"/>
        <w:outlineLvl w:val="0"/>
        <w:rPr>
          <w:color w:val="000000"/>
          <w:sz w:val="28"/>
          <w:lang w:val="ru-RU"/>
        </w:rPr>
      </w:pPr>
      <w:r>
        <w:rPr>
          <w:color w:val="000000"/>
          <w:sz w:val="28"/>
          <w:lang w:val="ru-RU"/>
        </w:rPr>
        <w:t>«ТЕОРЕТИЧЕСКИЙ АНАЛИЗ   ПРОБЛЕМЫ  РЕЗЕРВОВ СНИЖЕНИЯ СЕБЕСТОИМОСТИ»</w:t>
      </w:r>
    </w:p>
    <w:p w:rsidR="000A179B" w:rsidRDefault="000A179B">
      <w:pPr>
        <w:spacing w:line="360" w:lineRule="auto"/>
        <w:ind w:right="-1" w:firstLine="567"/>
        <w:jc w:val="both"/>
        <w:outlineLvl w:val="0"/>
        <w:rPr>
          <w:color w:val="000000"/>
          <w:sz w:val="28"/>
          <w:lang w:val="ru-RU"/>
        </w:rPr>
      </w:pPr>
    </w:p>
    <w:p w:rsidR="000A179B" w:rsidRDefault="000A179B">
      <w:pPr>
        <w:spacing w:line="360" w:lineRule="auto"/>
        <w:ind w:right="-1" w:firstLine="567"/>
        <w:jc w:val="center"/>
        <w:outlineLvl w:val="0"/>
        <w:rPr>
          <w:b/>
          <w:bCs/>
          <w:i/>
          <w:iCs/>
          <w:color w:val="000000"/>
          <w:sz w:val="28"/>
          <w:lang w:val="ru-RU"/>
        </w:rPr>
      </w:pPr>
      <w:r>
        <w:rPr>
          <w:b/>
          <w:bCs/>
          <w:i/>
          <w:iCs/>
          <w:color w:val="000000"/>
          <w:sz w:val="28"/>
          <w:lang w:val="ru-RU"/>
        </w:rPr>
        <w:t>1.1.Понятие себестоимость и его  структура</w:t>
      </w:r>
    </w:p>
    <w:p w:rsidR="000A179B" w:rsidRDefault="000A179B">
      <w:pPr>
        <w:spacing w:line="360" w:lineRule="auto"/>
        <w:ind w:right="-1" w:firstLine="567"/>
        <w:jc w:val="both"/>
        <w:outlineLvl w:val="0"/>
        <w:rPr>
          <w:color w:val="000000"/>
          <w:sz w:val="28"/>
          <w:lang w:val="ru-RU"/>
        </w:rPr>
      </w:pPr>
      <w:r>
        <w:rPr>
          <w:color w:val="000000"/>
          <w:sz w:val="28"/>
          <w:lang w:val="ru-RU"/>
        </w:rPr>
        <w:t xml:space="preserve"> </w:t>
      </w:r>
    </w:p>
    <w:p w:rsidR="000A179B" w:rsidRDefault="000A179B">
      <w:pPr>
        <w:spacing w:line="360" w:lineRule="auto"/>
        <w:ind w:right="-1" w:firstLine="567"/>
        <w:jc w:val="both"/>
        <w:outlineLvl w:val="0"/>
        <w:rPr>
          <w:sz w:val="28"/>
          <w:lang w:val="ru-RU"/>
        </w:rPr>
      </w:pPr>
      <w:r>
        <w:rPr>
          <w:sz w:val="28"/>
          <w:lang w:val="ru-RU"/>
        </w:rPr>
        <w:t>При осуществлении хозяйственно-производственной деятельности на любом предприятии естественным образом потребляются сырье, материалы, топливо, энергия, работникам выплачивается заработная плата, отчисляются платежи на их социальное и пенсионное страхование, начисляется амортизация, а также осуществляется еще ряд необходимых затрат. Посредством процесса обращения эти затраты постоянно возмещаются из выручки предприятия от реализации продукции (работ, услуг), что обеспечивает непрерывность производственного процесса. Чтобы подсчитать сумму всех расходов предприятия, их нужно привести к единому знаменателю, то есть представить в денежном выражении. Таким показателем и является себестоимость.(3.,21)</w:t>
      </w:r>
    </w:p>
    <w:p w:rsidR="000A179B" w:rsidRDefault="000A179B">
      <w:pPr>
        <w:spacing w:line="360" w:lineRule="auto"/>
        <w:ind w:right="-1" w:firstLine="567"/>
        <w:jc w:val="both"/>
        <w:outlineLvl w:val="0"/>
        <w:rPr>
          <w:color w:val="000000"/>
          <w:sz w:val="28"/>
          <w:lang w:val="ru-RU"/>
        </w:rPr>
      </w:pPr>
      <w:r>
        <w:rPr>
          <w:color w:val="000000"/>
          <w:sz w:val="28"/>
          <w:lang w:val="ru-RU"/>
        </w:rPr>
        <w:t>Себестоимость продукции (работ, услуг) является комплексным показате</w:t>
      </w:r>
      <w:r>
        <w:rPr>
          <w:color w:val="000000"/>
          <w:sz w:val="28"/>
          <w:lang w:val="ru-RU"/>
        </w:rPr>
        <w:softHyphen/>
        <w:t>лем, на основании которого можно судить об эффективности использования предприятием различных видов ресурсов, а также об уровне организации труда на предприятии. Себестоимость продукции находится во взаимосвязи с показателями эффективности производства. Она отражает большую часть стоимости продукции и зависит от изменения условий производства и реализации продукции. (2., 267)</w:t>
      </w:r>
    </w:p>
    <w:p w:rsidR="000A179B" w:rsidRDefault="000A179B">
      <w:pPr>
        <w:pStyle w:val="2"/>
        <w:ind w:right="-1" w:firstLine="567"/>
        <w:rPr>
          <w:b w:val="0"/>
          <w:iCs/>
          <w:color w:val="000000"/>
          <w:lang w:val="ru-RU"/>
        </w:rPr>
      </w:pPr>
      <w:r>
        <w:rPr>
          <w:b w:val="0"/>
          <w:iCs/>
          <w:color w:val="000000"/>
          <w:lang w:val="ru-RU"/>
        </w:rPr>
        <w:t>В себестоимость включают все затраты предприятия на производство и сбыт  данной продукции в разрезе калькуляционных статей расходов</w:t>
      </w:r>
    </w:p>
    <w:p w:rsidR="000A179B" w:rsidRDefault="000A179B">
      <w:pPr>
        <w:spacing w:line="360" w:lineRule="auto"/>
        <w:ind w:right="-1" w:firstLine="567"/>
        <w:jc w:val="both"/>
        <w:rPr>
          <w:color w:val="000000"/>
          <w:sz w:val="28"/>
          <w:lang w:val="ru-RU"/>
        </w:rPr>
      </w:pPr>
      <w:r>
        <w:rPr>
          <w:color w:val="000000"/>
          <w:sz w:val="28"/>
          <w:lang w:val="ru-RU"/>
        </w:rPr>
        <w:t xml:space="preserve">    Себестоимость продукции или услуги - один из важнейших экономических показателей деятельности предприятий, выражающий в денежной форме все затраты предприятия, связанные с производством и реализацией продукции или услуги Себестоимость показывает, во что обходится предприятию выпускаемая им продукция или предлагаемые услуги </w:t>
      </w:r>
    </w:p>
    <w:p w:rsidR="000A179B" w:rsidRDefault="000A179B">
      <w:pPr>
        <w:spacing w:line="360" w:lineRule="auto"/>
        <w:ind w:right="-1" w:firstLine="567"/>
        <w:jc w:val="both"/>
        <w:rPr>
          <w:color w:val="000000"/>
          <w:sz w:val="28"/>
          <w:lang w:val="ru-RU"/>
        </w:rPr>
      </w:pPr>
      <w:r>
        <w:rPr>
          <w:color w:val="000000"/>
          <w:sz w:val="28"/>
          <w:lang w:val="ru-RU"/>
        </w:rPr>
        <w:t>Структура себестоимости имеет ряд составляющих. Основным среди нихявляется оплата труда.</w:t>
      </w:r>
    </w:p>
    <w:p w:rsidR="000A179B" w:rsidRDefault="000A179B">
      <w:pPr>
        <w:spacing w:line="360" w:lineRule="auto"/>
        <w:ind w:right="-1" w:firstLine="567"/>
        <w:jc w:val="both"/>
        <w:rPr>
          <w:color w:val="000000"/>
          <w:sz w:val="28"/>
          <w:lang w:val="ru-RU"/>
        </w:rPr>
      </w:pPr>
      <w:r>
        <w:rPr>
          <w:color w:val="000000"/>
          <w:sz w:val="28"/>
          <w:lang w:val="ru-RU"/>
        </w:rPr>
        <w:t>В себестоимость включаются перенесенные на продукцию затраты прошлого труда (амортизация основных фондов, стоимость сырья, материалов, топлива и других материальных ресурсов) и расходы на оплату труда работников предприятия (заработная плата).(10.,56)</w:t>
      </w:r>
    </w:p>
    <w:p w:rsidR="000A179B" w:rsidRDefault="000A179B">
      <w:pPr>
        <w:spacing w:line="360" w:lineRule="auto"/>
        <w:ind w:right="-1" w:firstLine="567"/>
        <w:jc w:val="both"/>
        <w:rPr>
          <w:color w:val="000000"/>
          <w:sz w:val="28"/>
          <w:lang w:val="ru-RU"/>
        </w:rPr>
      </w:pPr>
      <w:r>
        <w:rPr>
          <w:color w:val="000000"/>
          <w:sz w:val="28"/>
          <w:lang w:val="ru-RU"/>
        </w:rPr>
        <w:t>Расходы предприятий, включаемые в себестоимость продукции, делятся на прямые и косвенные. К</w:t>
      </w:r>
      <w:r>
        <w:rPr>
          <w:i/>
          <w:color w:val="000000"/>
          <w:sz w:val="28"/>
          <w:lang w:val="ru-RU"/>
        </w:rPr>
        <w:t xml:space="preserve"> прямым расходам</w:t>
      </w:r>
      <w:r>
        <w:rPr>
          <w:color w:val="000000"/>
          <w:sz w:val="28"/>
          <w:lang w:val="ru-RU"/>
        </w:rPr>
        <w:t xml:space="preserve"> относятся затраты, непосредственно связанные с изготовлением продукции и учитываемые прямым путем по ее отдельным видам: стоимость основных материалов, топлива и энергии на технологические нужды, заработная плата основных производственных расходов и др. К </w:t>
      </w:r>
      <w:r>
        <w:rPr>
          <w:i/>
          <w:color w:val="000000"/>
          <w:sz w:val="28"/>
          <w:lang w:val="ru-RU"/>
        </w:rPr>
        <w:t>косвенным расходам</w:t>
      </w:r>
      <w:r>
        <w:rPr>
          <w:color w:val="000000"/>
          <w:sz w:val="28"/>
          <w:lang w:val="ru-RU"/>
        </w:rPr>
        <w:t xml:space="preserve"> относятся затраты, которые невозможно или нецелесообразно прямо относить на себестоимость конкретных видов продукции: расходы цеховые, общепроизводственные по содержанию и эксплуатации оборудования.</w:t>
      </w:r>
    </w:p>
    <w:p w:rsidR="000A179B" w:rsidRDefault="000A179B">
      <w:pPr>
        <w:spacing w:line="360" w:lineRule="auto"/>
        <w:ind w:right="-1" w:firstLine="567"/>
        <w:jc w:val="both"/>
        <w:rPr>
          <w:color w:val="000000"/>
          <w:sz w:val="28"/>
          <w:lang w:val="ru-RU"/>
        </w:rPr>
      </w:pPr>
      <w:r>
        <w:rPr>
          <w:color w:val="000000"/>
          <w:sz w:val="28"/>
          <w:lang w:val="ru-RU"/>
        </w:rPr>
        <w:t xml:space="preserve">  Себестоимость продукции является качественным показателем, характеризующим производственно-хозяйственную деятельность производственного предприятия. Себестоимость продукции - это затраты предприятия в денежном выражении на ее производство и сбыт. В себестоимости как в обобщающем экономическом показателе находят свое отражение все стороны деятельности предприятия: степень технологического оснащения производства и освоения технологических процессов; уровень организации производства и труда, степень использования производственных мощностей; экономичность использования материальных и трудовых ресурсов и другие условия и факторы, характеризующие производственно-хозяйственную деятельность.(7.,90)</w:t>
      </w:r>
    </w:p>
    <w:p w:rsidR="000A179B" w:rsidRDefault="000A179B">
      <w:pPr>
        <w:spacing w:line="360" w:lineRule="auto"/>
        <w:ind w:right="-2" w:firstLine="720"/>
        <w:jc w:val="both"/>
        <w:rPr>
          <w:color w:val="000000"/>
          <w:sz w:val="28"/>
          <w:lang w:val="ru-RU"/>
        </w:rPr>
      </w:pPr>
      <w:r>
        <w:rPr>
          <w:color w:val="000000"/>
          <w:sz w:val="28"/>
          <w:lang w:val="ru-RU"/>
        </w:rPr>
        <w:t>В Большом экономическом словаре, составленном Борисовым А.Б., себестоимости дано следующее определение:</w:t>
      </w:r>
    </w:p>
    <w:p w:rsidR="000A179B" w:rsidRDefault="000A179B">
      <w:pPr>
        <w:spacing w:line="360" w:lineRule="auto"/>
        <w:ind w:right="-1" w:firstLine="567"/>
        <w:jc w:val="both"/>
        <w:rPr>
          <w:sz w:val="28"/>
          <w:lang w:val="ru-RU"/>
        </w:rPr>
      </w:pPr>
      <w:r>
        <w:rPr>
          <w:sz w:val="28"/>
          <w:lang w:val="ru-RU"/>
        </w:rPr>
        <w:t>это стоимостная оценка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 (2., 667)</w:t>
      </w:r>
    </w:p>
    <w:p w:rsidR="000A179B" w:rsidRDefault="000A179B">
      <w:pPr>
        <w:spacing w:line="360" w:lineRule="auto"/>
        <w:ind w:right="-1" w:firstLine="567"/>
        <w:jc w:val="both"/>
        <w:rPr>
          <w:sz w:val="28"/>
          <w:lang w:val="ru-RU"/>
        </w:rPr>
      </w:pPr>
      <w:r>
        <w:rPr>
          <w:sz w:val="28"/>
          <w:lang w:val="ru-RU"/>
        </w:rPr>
        <w:t>Анализ себестоимости позволяет выяснить тенденции изменения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w:t>
      </w:r>
    </w:p>
    <w:p w:rsidR="000A179B" w:rsidRDefault="000A179B">
      <w:pPr>
        <w:spacing w:line="360" w:lineRule="auto"/>
        <w:ind w:right="-1" w:firstLine="567"/>
        <w:jc w:val="both"/>
        <w:rPr>
          <w:sz w:val="28"/>
          <w:lang w:val="ru-RU"/>
        </w:rPr>
      </w:pPr>
      <w:r>
        <w:rPr>
          <w:sz w:val="28"/>
          <w:lang w:val="ru-RU"/>
        </w:rPr>
        <w:t>Планирование и учет себестоимости ведедтся по элементам затрат и калькуляции затрат. Регулировка по элементам затрат необходима для того, чтобы изучить материалоемкость, энергоемкость и т.д., трудоемкость, фондоемкость и установить влияние</w:t>
      </w:r>
      <w:r>
        <w:rPr>
          <w:sz w:val="28"/>
        </w:rPr>
        <w:t> </w:t>
      </w:r>
      <w:r>
        <w:rPr>
          <w:sz w:val="28"/>
          <w:lang w:val="ru-RU"/>
        </w:rPr>
        <w:t xml:space="preserve"> научно-технического прогресса на структуру затрат.</w:t>
      </w:r>
    </w:p>
    <w:p w:rsidR="000A179B" w:rsidRDefault="000A179B">
      <w:pPr>
        <w:pStyle w:val="ab"/>
        <w:spacing w:after="0" w:afterAutospacing="0" w:line="360" w:lineRule="auto"/>
        <w:rPr>
          <w:rFonts w:ascii="Times New Roman" w:hAnsi="Times New Roman" w:cs="Times New Roman"/>
          <w:sz w:val="28"/>
          <w:lang w:val="ru-RU"/>
        </w:rPr>
      </w:pPr>
      <w:r>
        <w:rPr>
          <w:rFonts w:ascii="Times New Roman" w:hAnsi="Times New Roman" w:cs="Times New Roman"/>
          <w:sz w:val="28"/>
          <w:lang w:val="ru-RU"/>
        </w:rPr>
        <w:t>Затраты:</w:t>
      </w:r>
      <w:r>
        <w:rPr>
          <w:rFonts w:ascii="Times New Roman" w:hAnsi="Times New Roman" w:cs="Times New Roman"/>
          <w:sz w:val="28"/>
          <w:lang w:val="ru-RU"/>
        </w:rPr>
        <w:br/>
        <w:t>1) сырье, материалы - материальные,</w:t>
      </w:r>
      <w:r>
        <w:rPr>
          <w:rFonts w:ascii="Times New Roman" w:hAnsi="Times New Roman" w:cs="Times New Roman"/>
          <w:sz w:val="28"/>
          <w:lang w:val="ru-RU"/>
        </w:rPr>
        <w:br/>
        <w:t>2) ЗП - на оплату труда и социальные нужды,</w:t>
      </w:r>
      <w:r>
        <w:rPr>
          <w:rFonts w:ascii="Times New Roman" w:hAnsi="Times New Roman" w:cs="Times New Roman"/>
          <w:sz w:val="28"/>
          <w:lang w:val="ru-RU"/>
        </w:rPr>
        <w:br/>
        <w:t>3) амортизация ОС,</w:t>
      </w:r>
      <w:r>
        <w:rPr>
          <w:rFonts w:ascii="Times New Roman" w:hAnsi="Times New Roman" w:cs="Times New Roman"/>
          <w:sz w:val="28"/>
          <w:lang w:val="ru-RU"/>
        </w:rPr>
        <w:br/>
        <w:t>4) затраты прочие (аренда ...).</w:t>
      </w:r>
    </w:p>
    <w:p w:rsidR="000A179B" w:rsidRDefault="000A179B">
      <w:pPr>
        <w:pStyle w:val="ab"/>
        <w:spacing w:before="0" w:beforeAutospacing="0" w:after="0" w:afterAutospacing="0" w:line="360" w:lineRule="auto"/>
        <w:jc w:val="both"/>
        <w:rPr>
          <w:rFonts w:ascii="Times New Roman" w:hAnsi="Times New Roman" w:cs="Times New Roman"/>
          <w:sz w:val="28"/>
          <w:lang w:val="ru-RU"/>
        </w:rPr>
      </w:pPr>
      <w:r>
        <w:rPr>
          <w:rFonts w:ascii="Times New Roman" w:hAnsi="Times New Roman" w:cs="Times New Roman"/>
          <w:sz w:val="28"/>
        </w:rPr>
        <w:t>   </w:t>
      </w:r>
      <w:r>
        <w:rPr>
          <w:rFonts w:ascii="Times New Roman" w:hAnsi="Times New Roman" w:cs="Times New Roman"/>
          <w:sz w:val="28"/>
          <w:lang w:val="ru-RU"/>
        </w:rPr>
        <w:t>Удельный вес каждого элемента затрат к общей схеме себестоимости сравниваем с планом, с прошлым годом и т.д.</w:t>
      </w:r>
      <w:r>
        <w:rPr>
          <w:rFonts w:ascii="Times New Roman" w:hAnsi="Times New Roman" w:cs="Times New Roman"/>
          <w:sz w:val="28"/>
          <w:lang w:val="ru-RU"/>
        </w:rPr>
        <w:br/>
      </w:r>
      <w:r>
        <w:rPr>
          <w:rFonts w:ascii="Times New Roman" w:hAnsi="Times New Roman" w:cs="Times New Roman"/>
          <w:sz w:val="28"/>
        </w:rPr>
        <w:t>   </w:t>
      </w:r>
      <w:r>
        <w:rPr>
          <w:rFonts w:ascii="Times New Roman" w:hAnsi="Times New Roman" w:cs="Times New Roman"/>
          <w:sz w:val="28"/>
          <w:lang w:val="ru-RU"/>
        </w:rPr>
        <w:t>Группировка затрат по назначению, т.е. по статьям калькуляции указывает: куда, на какие цели и в каких</w:t>
      </w:r>
      <w:r>
        <w:rPr>
          <w:rFonts w:ascii="Times New Roman" w:hAnsi="Times New Roman" w:cs="Times New Roman"/>
          <w:sz w:val="28"/>
        </w:rPr>
        <w:t> </w:t>
      </w:r>
      <w:r>
        <w:rPr>
          <w:rFonts w:ascii="Times New Roman" w:hAnsi="Times New Roman" w:cs="Times New Roman"/>
          <w:sz w:val="28"/>
          <w:lang w:val="ru-RU"/>
        </w:rPr>
        <w:t xml:space="preserve"> размерах израсходованы ресурсы. Она необходима для начисления себестоимости отдельных видов изделий в многокомплектном производстве.</w:t>
      </w:r>
      <w:r>
        <w:rPr>
          <w:rFonts w:ascii="Times New Roman" w:hAnsi="Times New Roman" w:cs="Times New Roman"/>
          <w:sz w:val="28"/>
        </w:rPr>
        <w:t> </w:t>
      </w:r>
      <w:r>
        <w:rPr>
          <w:rFonts w:ascii="Times New Roman" w:hAnsi="Times New Roman" w:cs="Times New Roman"/>
          <w:sz w:val="28"/>
          <w:lang w:val="ru-RU"/>
        </w:rPr>
        <w:t>Основные статьи калькуляции: сырье, материалы, возвратные отходы, покупные изделия и полуфабрикаты, топливо и энергия на технологические цели, основная и</w:t>
      </w:r>
      <w:r>
        <w:rPr>
          <w:rFonts w:ascii="Times New Roman" w:hAnsi="Times New Roman" w:cs="Times New Roman"/>
          <w:sz w:val="28"/>
        </w:rPr>
        <w:t> </w:t>
      </w:r>
      <w:r>
        <w:rPr>
          <w:rFonts w:ascii="Times New Roman" w:hAnsi="Times New Roman" w:cs="Times New Roman"/>
          <w:sz w:val="28"/>
          <w:lang w:val="ru-RU"/>
        </w:rPr>
        <w:t xml:space="preserve"> дополнительная ЗП производственных рабочих, отчисление на социальное страхование, расходы на содержание и эксплуатацию машин и оборудования, обще производственные и общехозяйственные расходы (ЗП бухгалтера), коммерческие расходы (ЗП директора), потери от брака.</w:t>
      </w:r>
      <w:r>
        <w:rPr>
          <w:rFonts w:ascii="Times New Roman" w:hAnsi="Times New Roman" w:cs="Times New Roman"/>
          <w:sz w:val="28"/>
          <w:szCs w:val="27"/>
          <w:lang w:val="ru-RU"/>
        </w:rPr>
        <w:t xml:space="preserve"> (8.,67)</w:t>
      </w:r>
    </w:p>
    <w:p w:rsidR="000A179B" w:rsidRDefault="000A179B">
      <w:pPr>
        <w:pStyle w:val="ab"/>
        <w:spacing w:before="0" w:beforeAutospacing="0" w:after="0" w:afterAutospacing="0" w:line="360" w:lineRule="auto"/>
        <w:jc w:val="both"/>
        <w:rPr>
          <w:rFonts w:ascii="Times New Roman" w:hAnsi="Times New Roman" w:cs="Times New Roman"/>
          <w:sz w:val="28"/>
          <w:lang w:val="ru-RU"/>
        </w:rPr>
      </w:pPr>
      <w:r>
        <w:rPr>
          <w:rFonts w:ascii="Times New Roman" w:hAnsi="Times New Roman" w:cs="Times New Roman"/>
          <w:sz w:val="28"/>
        </w:rPr>
        <w:t>   </w:t>
      </w:r>
      <w:r>
        <w:rPr>
          <w:rFonts w:ascii="Times New Roman" w:hAnsi="Times New Roman" w:cs="Times New Roman"/>
          <w:sz w:val="28"/>
          <w:lang w:val="ru-RU"/>
        </w:rPr>
        <w:t>Различают затраты прямые и косвенные. Прямые относятся на объект калькуляции прямо, а косвенные - путем распределения нескольких видов продукции, пропорционально соответствующей базе.</w:t>
      </w:r>
    </w:p>
    <w:p w:rsidR="000A179B" w:rsidRDefault="000A179B">
      <w:pPr>
        <w:pStyle w:val="ab"/>
        <w:spacing w:before="0" w:beforeAutospacing="0" w:after="0" w:afterAutospacing="0" w:line="360" w:lineRule="auto"/>
        <w:jc w:val="both"/>
        <w:rPr>
          <w:rFonts w:ascii="Times New Roman" w:hAnsi="Times New Roman" w:cs="Times New Roman"/>
          <w:sz w:val="28"/>
          <w:lang w:val="ru-RU"/>
        </w:rPr>
      </w:pPr>
      <w:r>
        <w:rPr>
          <w:rFonts w:ascii="Times New Roman" w:hAnsi="Times New Roman" w:cs="Times New Roman"/>
          <w:sz w:val="28"/>
        </w:rPr>
        <w:t>   </w:t>
      </w:r>
      <w:r>
        <w:rPr>
          <w:rFonts w:ascii="Times New Roman" w:hAnsi="Times New Roman" w:cs="Times New Roman"/>
          <w:sz w:val="28"/>
          <w:lang w:val="ru-RU"/>
        </w:rPr>
        <w:t>В рыночной экономике рассматривается понятие издержек производства (расходы на приобретение ресурсов производства продукции). Издержки подразделяются на явные и неявные (внешние и внутренние). Издержки бывают (постоянные, переменные), средние (средн.-общ., пост., пер-на ед. продукции), предельные (маргинальные - предельные).(8.,68)</w:t>
      </w:r>
    </w:p>
    <w:p w:rsidR="000A179B" w:rsidRDefault="000A179B">
      <w:pPr>
        <w:pStyle w:val="ab"/>
        <w:spacing w:before="0" w:beforeAutospacing="0" w:after="0" w:afterAutospacing="0" w:line="360" w:lineRule="auto"/>
        <w:jc w:val="both"/>
        <w:rPr>
          <w:rFonts w:ascii="Times New Roman" w:hAnsi="Times New Roman" w:cs="Times New Roman"/>
          <w:sz w:val="28"/>
          <w:lang w:val="ru-RU"/>
        </w:rPr>
      </w:pPr>
      <w:r>
        <w:rPr>
          <w:rFonts w:ascii="Times New Roman" w:hAnsi="Times New Roman" w:cs="Times New Roman"/>
          <w:sz w:val="28"/>
        </w:rPr>
        <w:t>   </w:t>
      </w:r>
      <w:r>
        <w:rPr>
          <w:rFonts w:ascii="Times New Roman" w:hAnsi="Times New Roman" w:cs="Times New Roman"/>
          <w:sz w:val="28"/>
          <w:lang w:val="ru-RU"/>
        </w:rPr>
        <w:t xml:space="preserve">Общая сумма затрат может изменятся: из-за изменения объема продукции, уровня нормативных затрат на единицу продукции и суммы постоянных расходов. </w:t>
      </w:r>
    </w:p>
    <w:p w:rsidR="000A179B" w:rsidRDefault="000A179B">
      <w:pPr>
        <w:pStyle w:val="ab"/>
        <w:spacing w:before="0" w:beforeAutospacing="0" w:after="0" w:afterAutospacing="0" w:line="360" w:lineRule="auto"/>
        <w:jc w:val="right"/>
        <w:rPr>
          <w:rFonts w:ascii="Times New Roman" w:hAnsi="Times New Roman" w:cs="Times New Roman"/>
          <w:sz w:val="28"/>
          <w:lang w:val="ru-RU"/>
        </w:rPr>
      </w:pPr>
      <w:r>
        <w:rPr>
          <w:rFonts w:ascii="Times New Roman" w:hAnsi="Times New Roman" w:cs="Times New Roman"/>
          <w:sz w:val="28"/>
          <w:lang w:val="ru-RU"/>
        </w:rPr>
        <w:t xml:space="preserve">(1.1) </w:t>
      </w:r>
    </w:p>
    <w:p w:rsidR="000322FB" w:rsidRDefault="000322FB" w:rsidP="000322FB">
      <w:pPr>
        <w:pStyle w:val="ab"/>
        <w:spacing w:before="0" w:beforeAutospacing="0" w:after="0" w:afterAutospacing="0" w:line="360" w:lineRule="auto"/>
        <w:jc w:val="both"/>
        <w:rPr>
          <w:rFonts w:ascii="Times New Roman" w:hAnsi="Times New Roman" w:cs="Times New Roman"/>
          <w:sz w:val="28"/>
          <w:lang w:val="ru-RU"/>
        </w:rPr>
      </w:pPr>
      <w:r>
        <w:rPr>
          <w:rFonts w:ascii="Times New Roman" w:hAnsi="Times New Roman" w:cs="Times New Roman"/>
          <w:sz w:val="28"/>
          <w:lang w:val="ru-RU"/>
        </w:rPr>
        <w:t xml:space="preserve">∆З = З ср. - З пл. - общее изменение затраты за единицу., </w:t>
      </w:r>
    </w:p>
    <w:p w:rsidR="000322FB" w:rsidRDefault="000322FB" w:rsidP="000322FB">
      <w:pPr>
        <w:pStyle w:val="ab"/>
        <w:spacing w:before="0" w:beforeAutospacing="0" w:after="0" w:afterAutospacing="0" w:line="360" w:lineRule="auto"/>
        <w:jc w:val="both"/>
        <w:rPr>
          <w:rFonts w:ascii="Times New Roman" w:hAnsi="Times New Roman" w:cs="Times New Roman"/>
          <w:sz w:val="28"/>
          <w:lang w:val="ru-RU"/>
        </w:rPr>
      </w:pPr>
      <w:r>
        <w:rPr>
          <w:rFonts w:ascii="Times New Roman" w:hAnsi="Times New Roman" w:cs="Times New Roman"/>
          <w:sz w:val="28"/>
          <w:lang w:val="ru-RU"/>
        </w:rPr>
        <w:t xml:space="preserve">Х - количество продукции, </w:t>
      </w:r>
    </w:p>
    <w:p w:rsidR="000A179B" w:rsidRDefault="000322FB" w:rsidP="000322FB">
      <w:pPr>
        <w:pStyle w:val="ab"/>
        <w:spacing w:after="0" w:afterAutospacing="0" w:line="360" w:lineRule="auto"/>
        <w:jc w:val="both"/>
        <w:rPr>
          <w:rFonts w:ascii="Times New Roman" w:hAnsi="Times New Roman" w:cs="Times New Roman"/>
          <w:sz w:val="28"/>
          <w:lang w:val="ru-RU"/>
        </w:rPr>
      </w:pPr>
      <w:r>
        <w:rPr>
          <w:rFonts w:ascii="Times New Roman" w:hAnsi="Times New Roman" w:cs="Times New Roman"/>
          <w:sz w:val="28"/>
          <w:lang w:val="ru-RU"/>
        </w:rPr>
        <w:t xml:space="preserve">А - постоянные затраты </w:t>
      </w:r>
      <w:r w:rsidR="000A179B">
        <w:rPr>
          <w:rFonts w:ascii="Times New Roman" w:hAnsi="Times New Roman" w:cs="Times New Roman"/>
          <w:sz w:val="28"/>
          <w:lang w:val="ru-RU"/>
        </w:rPr>
        <w:t xml:space="preserve">Влияние этих факторов определяется методом цепной подстановки: </w:t>
      </w:r>
    </w:p>
    <w:p w:rsidR="000A179B" w:rsidRDefault="000A179B">
      <w:pPr>
        <w:pStyle w:val="ab"/>
        <w:spacing w:after="0" w:afterAutospacing="0" w:line="360" w:lineRule="auto"/>
        <w:jc w:val="right"/>
        <w:rPr>
          <w:rFonts w:ascii="Times New Roman" w:hAnsi="Times New Roman" w:cs="Times New Roman"/>
          <w:sz w:val="28"/>
          <w:lang w:val="ru-RU"/>
        </w:rPr>
      </w:pPr>
      <w:r>
        <w:rPr>
          <w:rFonts w:ascii="Times New Roman" w:hAnsi="Times New Roman" w:cs="Times New Roman"/>
          <w:sz w:val="28"/>
          <w:lang w:val="ru-RU"/>
        </w:rPr>
        <w:t>(1.2)</w:t>
      </w:r>
    </w:p>
    <w:p w:rsidR="000A179B" w:rsidRDefault="000A179B">
      <w:pPr>
        <w:pStyle w:val="ab"/>
        <w:spacing w:after="0" w:afterAutospacing="0" w:line="360" w:lineRule="auto"/>
        <w:rPr>
          <w:rFonts w:ascii="Times New Roman" w:hAnsi="Times New Roman" w:cs="Times New Roman"/>
          <w:sz w:val="28"/>
          <w:lang w:val="ru-RU"/>
        </w:rPr>
      </w:pPr>
      <w:r>
        <w:rPr>
          <w:rFonts w:ascii="Times New Roman" w:hAnsi="Times New Roman" w:cs="Times New Roman"/>
          <w:sz w:val="28"/>
          <w:lang w:val="ru-RU"/>
        </w:rPr>
        <w:t>∆З = З ср. - З пл. - общее изменение затрат.</w:t>
      </w:r>
      <w:r>
        <w:rPr>
          <w:rFonts w:ascii="Times New Roman" w:hAnsi="Times New Roman" w:cs="Times New Roman"/>
          <w:sz w:val="28"/>
          <w:lang w:val="ru-RU"/>
        </w:rPr>
        <w:br/>
      </w:r>
      <w:r>
        <w:rPr>
          <w:rFonts w:ascii="Times New Roman" w:hAnsi="Times New Roman" w:cs="Times New Roman"/>
          <w:sz w:val="28"/>
          <w:lang w:val="ru-RU"/>
        </w:rPr>
        <w:br/>
        <w:t>З пл. = ∑ (В пл. х Х пл.) + А пл.</w:t>
      </w:r>
      <w:r>
        <w:rPr>
          <w:rFonts w:ascii="Times New Roman" w:hAnsi="Times New Roman" w:cs="Times New Roman"/>
          <w:sz w:val="28"/>
          <w:lang w:val="ru-RU"/>
        </w:rPr>
        <w:br/>
      </w:r>
      <w:r>
        <w:rPr>
          <w:rFonts w:ascii="Times New Roman" w:hAnsi="Times New Roman" w:cs="Times New Roman"/>
          <w:sz w:val="28"/>
          <w:lang w:val="ru-RU"/>
        </w:rPr>
        <w:br/>
        <w:t xml:space="preserve">З усл. </w:t>
      </w:r>
      <w:r>
        <w:rPr>
          <w:rFonts w:ascii="Times New Roman" w:hAnsi="Times New Roman" w:cs="Times New Roman"/>
          <w:sz w:val="28"/>
          <w:vertAlign w:val="subscript"/>
          <w:lang w:val="ru-RU"/>
        </w:rPr>
        <w:t>1</w:t>
      </w:r>
      <w:r>
        <w:rPr>
          <w:rFonts w:ascii="Times New Roman" w:hAnsi="Times New Roman" w:cs="Times New Roman"/>
          <w:sz w:val="28"/>
          <w:lang w:val="ru-RU"/>
        </w:rPr>
        <w:t xml:space="preserve"> =∑ (В пл. х Х пл.) х К вп. + А пл.</w:t>
      </w:r>
      <w:r>
        <w:rPr>
          <w:rFonts w:ascii="Times New Roman" w:hAnsi="Times New Roman" w:cs="Times New Roman"/>
          <w:sz w:val="28"/>
          <w:lang w:val="ru-RU"/>
        </w:rPr>
        <w:br/>
      </w:r>
    </w:p>
    <w:p w:rsidR="000A179B" w:rsidRDefault="000A179B">
      <w:pPr>
        <w:pStyle w:val="ab"/>
        <w:spacing w:after="0" w:afterAutospacing="0" w:line="360" w:lineRule="auto"/>
        <w:jc w:val="right"/>
        <w:rPr>
          <w:rFonts w:ascii="Times New Roman" w:hAnsi="Times New Roman" w:cs="Times New Roman"/>
          <w:sz w:val="28"/>
          <w:lang w:val="ru-RU"/>
        </w:rPr>
      </w:pPr>
      <w:r>
        <w:rPr>
          <w:rFonts w:ascii="Times New Roman" w:hAnsi="Times New Roman" w:cs="Times New Roman"/>
          <w:sz w:val="28"/>
          <w:lang w:val="ru-RU"/>
        </w:rPr>
        <w:t>(1.3)</w:t>
      </w:r>
    </w:p>
    <w:p w:rsidR="000A179B" w:rsidRDefault="000A179B">
      <w:pPr>
        <w:pStyle w:val="ab"/>
        <w:spacing w:after="0" w:afterAutospacing="0" w:line="360" w:lineRule="auto"/>
        <w:rPr>
          <w:rFonts w:ascii="Times New Roman" w:hAnsi="Times New Roman" w:cs="Times New Roman"/>
          <w:sz w:val="28"/>
          <w:lang w:val="ru-RU"/>
        </w:rPr>
      </w:pPr>
      <w:r>
        <w:rPr>
          <w:rFonts w:ascii="Times New Roman" w:hAnsi="Times New Roman" w:cs="Times New Roman"/>
          <w:sz w:val="28"/>
          <w:lang w:val="ru-RU"/>
        </w:rPr>
        <w:br/>
        <w:t xml:space="preserve">З усл. </w:t>
      </w:r>
      <w:r>
        <w:rPr>
          <w:rFonts w:ascii="Times New Roman" w:hAnsi="Times New Roman" w:cs="Times New Roman"/>
          <w:sz w:val="28"/>
          <w:vertAlign w:val="subscript"/>
          <w:lang w:val="ru-RU"/>
        </w:rPr>
        <w:t>2</w:t>
      </w:r>
      <w:r>
        <w:rPr>
          <w:rFonts w:ascii="Times New Roman" w:hAnsi="Times New Roman" w:cs="Times New Roman"/>
          <w:sz w:val="28"/>
          <w:lang w:val="ru-RU"/>
        </w:rPr>
        <w:t xml:space="preserve"> = ∑ (В пл. х Х ф.) + А пл.</w:t>
      </w:r>
      <w:r>
        <w:rPr>
          <w:rFonts w:ascii="Times New Roman" w:hAnsi="Times New Roman" w:cs="Times New Roman"/>
          <w:sz w:val="28"/>
          <w:lang w:val="ru-RU"/>
        </w:rPr>
        <w:br/>
      </w:r>
      <w:r>
        <w:rPr>
          <w:rFonts w:ascii="Times New Roman" w:hAnsi="Times New Roman" w:cs="Times New Roman"/>
          <w:sz w:val="28"/>
          <w:lang w:val="ru-RU"/>
        </w:rPr>
        <w:br/>
        <w:t xml:space="preserve">З усл. </w:t>
      </w:r>
      <w:r>
        <w:rPr>
          <w:rFonts w:ascii="Times New Roman" w:hAnsi="Times New Roman" w:cs="Times New Roman"/>
          <w:sz w:val="28"/>
          <w:vertAlign w:val="subscript"/>
          <w:lang w:val="ru-RU"/>
        </w:rPr>
        <w:t>3</w:t>
      </w:r>
      <w:r>
        <w:rPr>
          <w:rFonts w:ascii="Times New Roman" w:hAnsi="Times New Roman" w:cs="Times New Roman"/>
          <w:sz w:val="28"/>
          <w:lang w:val="ru-RU"/>
        </w:rPr>
        <w:t xml:space="preserve"> = ∑ (В ф. х Х ф.) + А пл.</w:t>
      </w:r>
    </w:p>
    <w:p w:rsidR="000A179B" w:rsidRDefault="000A179B">
      <w:pPr>
        <w:pStyle w:val="ab"/>
        <w:spacing w:after="0" w:afterAutospacing="0" w:line="360" w:lineRule="auto"/>
        <w:jc w:val="right"/>
        <w:rPr>
          <w:rFonts w:ascii="Times New Roman" w:hAnsi="Times New Roman" w:cs="Times New Roman"/>
          <w:sz w:val="28"/>
          <w:lang w:val="ru-RU"/>
        </w:rPr>
      </w:pPr>
      <w:r>
        <w:rPr>
          <w:rFonts w:ascii="Times New Roman" w:hAnsi="Times New Roman" w:cs="Times New Roman"/>
          <w:sz w:val="28"/>
          <w:lang w:val="ru-RU"/>
        </w:rPr>
        <w:t>(1.4)</w:t>
      </w:r>
    </w:p>
    <w:p w:rsidR="000A179B" w:rsidRDefault="000A179B">
      <w:pPr>
        <w:pStyle w:val="ab"/>
        <w:spacing w:after="0" w:afterAutospacing="0" w:line="360" w:lineRule="auto"/>
        <w:rPr>
          <w:rFonts w:ascii="Times New Roman" w:hAnsi="Times New Roman" w:cs="Times New Roman"/>
          <w:sz w:val="28"/>
          <w:lang w:val="ru-RU"/>
        </w:rPr>
      </w:pPr>
      <w:r>
        <w:rPr>
          <w:rFonts w:ascii="Times New Roman" w:hAnsi="Times New Roman" w:cs="Times New Roman"/>
          <w:sz w:val="28"/>
          <w:lang w:val="ru-RU"/>
        </w:rPr>
        <w:t>З ф. = ∑ (В ф. х Х ф.) + А ф., где К вп. - коэффициент выполнения плана в натурально-условных единицах - за счет изменения объема производства: = 3 усл.</w:t>
      </w:r>
      <w:r>
        <w:rPr>
          <w:rFonts w:ascii="Times New Roman" w:hAnsi="Times New Roman" w:cs="Times New Roman"/>
          <w:sz w:val="28"/>
          <w:vertAlign w:val="superscript"/>
          <w:lang w:val="ru-RU"/>
        </w:rPr>
        <w:t xml:space="preserve"> </w:t>
      </w:r>
      <w:r>
        <w:rPr>
          <w:rFonts w:ascii="Times New Roman" w:hAnsi="Times New Roman" w:cs="Times New Roman"/>
          <w:sz w:val="28"/>
          <w:vertAlign w:val="subscript"/>
          <w:lang w:val="ru-RU"/>
        </w:rPr>
        <w:t>1</w:t>
      </w:r>
      <w:r>
        <w:rPr>
          <w:rFonts w:ascii="Times New Roman" w:hAnsi="Times New Roman" w:cs="Times New Roman"/>
          <w:sz w:val="28"/>
          <w:lang w:val="ru-RU"/>
        </w:rPr>
        <w:t xml:space="preserve"> - 3 пл. = ∆ 3 объема;</w:t>
      </w:r>
    </w:p>
    <w:p w:rsidR="000A179B" w:rsidRDefault="000A179B">
      <w:pPr>
        <w:pStyle w:val="ab"/>
        <w:spacing w:after="0" w:afterAutospacing="0" w:line="360" w:lineRule="auto"/>
        <w:rPr>
          <w:rFonts w:ascii="Times New Roman" w:hAnsi="Times New Roman" w:cs="Times New Roman"/>
          <w:sz w:val="28"/>
          <w:lang w:val="ru-RU"/>
        </w:rPr>
      </w:pPr>
      <w:r>
        <w:rPr>
          <w:rFonts w:ascii="Times New Roman" w:hAnsi="Times New Roman" w:cs="Times New Roman"/>
          <w:sz w:val="28"/>
          <w:lang w:val="ru-RU"/>
        </w:rPr>
        <w:t xml:space="preserve">за счет изменения структуры : ∆ 3 стр. = 3 усл. </w:t>
      </w:r>
      <w:r>
        <w:rPr>
          <w:rFonts w:ascii="Times New Roman" w:hAnsi="Times New Roman" w:cs="Times New Roman"/>
          <w:sz w:val="28"/>
          <w:vertAlign w:val="subscript"/>
          <w:lang w:val="ru-RU"/>
        </w:rPr>
        <w:t xml:space="preserve">2 </w:t>
      </w:r>
      <w:r>
        <w:rPr>
          <w:rFonts w:ascii="Times New Roman" w:hAnsi="Times New Roman" w:cs="Times New Roman"/>
          <w:sz w:val="28"/>
          <w:lang w:val="ru-RU"/>
        </w:rPr>
        <w:t xml:space="preserve">- 3 усл. </w:t>
      </w:r>
      <w:r>
        <w:rPr>
          <w:rFonts w:ascii="Times New Roman" w:hAnsi="Times New Roman" w:cs="Times New Roman"/>
          <w:sz w:val="28"/>
          <w:vertAlign w:val="subscript"/>
          <w:lang w:val="ru-RU"/>
        </w:rPr>
        <w:t>1</w:t>
      </w:r>
      <w:r>
        <w:rPr>
          <w:rFonts w:ascii="Times New Roman" w:hAnsi="Times New Roman" w:cs="Times New Roman"/>
          <w:sz w:val="28"/>
          <w:lang w:val="ru-RU"/>
        </w:rPr>
        <w:t>;</w:t>
      </w:r>
    </w:p>
    <w:p w:rsidR="000A179B" w:rsidRDefault="000A179B">
      <w:pPr>
        <w:pStyle w:val="ab"/>
        <w:spacing w:after="0" w:afterAutospacing="0" w:line="360" w:lineRule="auto"/>
        <w:rPr>
          <w:rFonts w:ascii="Times New Roman" w:hAnsi="Times New Roman" w:cs="Times New Roman"/>
          <w:sz w:val="28"/>
          <w:lang w:val="ru-RU"/>
        </w:rPr>
      </w:pPr>
      <w:r>
        <w:rPr>
          <w:rFonts w:ascii="Times New Roman" w:hAnsi="Times New Roman" w:cs="Times New Roman"/>
          <w:sz w:val="28"/>
          <w:lang w:val="ru-RU"/>
        </w:rPr>
        <w:t xml:space="preserve">за счет изменения уровня пер. затрат на единицу продукции: ∆ 3 пер. = 3 усл. </w:t>
      </w:r>
      <w:r>
        <w:rPr>
          <w:rFonts w:ascii="Times New Roman" w:hAnsi="Times New Roman" w:cs="Times New Roman"/>
          <w:sz w:val="28"/>
          <w:vertAlign w:val="subscript"/>
          <w:lang w:val="ru-RU"/>
        </w:rPr>
        <w:t>3</w:t>
      </w:r>
      <w:r>
        <w:rPr>
          <w:rFonts w:ascii="Times New Roman" w:hAnsi="Times New Roman" w:cs="Times New Roman"/>
          <w:sz w:val="28"/>
          <w:lang w:val="ru-RU"/>
        </w:rPr>
        <w:t xml:space="preserve"> - 3 усл. </w:t>
      </w:r>
      <w:r>
        <w:rPr>
          <w:rFonts w:ascii="Times New Roman" w:hAnsi="Times New Roman" w:cs="Times New Roman"/>
          <w:sz w:val="28"/>
          <w:vertAlign w:val="subscript"/>
          <w:lang w:val="ru-RU"/>
        </w:rPr>
        <w:t>2</w:t>
      </w:r>
      <w:r>
        <w:rPr>
          <w:rFonts w:ascii="Times New Roman" w:hAnsi="Times New Roman" w:cs="Times New Roman"/>
          <w:sz w:val="28"/>
          <w:lang w:val="ru-RU"/>
        </w:rPr>
        <w:t>;</w:t>
      </w:r>
    </w:p>
    <w:p w:rsidR="000A179B" w:rsidRDefault="000A179B">
      <w:pPr>
        <w:pStyle w:val="ab"/>
        <w:spacing w:after="0" w:afterAutospacing="0" w:line="360" w:lineRule="auto"/>
        <w:rPr>
          <w:rFonts w:ascii="Times New Roman" w:hAnsi="Times New Roman" w:cs="Times New Roman"/>
          <w:sz w:val="28"/>
          <w:lang w:val="ru-RU"/>
        </w:rPr>
      </w:pPr>
      <w:r>
        <w:rPr>
          <w:rFonts w:ascii="Times New Roman" w:hAnsi="Times New Roman" w:cs="Times New Roman"/>
          <w:sz w:val="28"/>
          <w:lang w:val="ru-RU"/>
        </w:rPr>
        <w:t xml:space="preserve">за счет изменения суммы постоянных расходов: ∆ 3 пост. = 3 ф. - 3 усл </w:t>
      </w:r>
      <w:r>
        <w:rPr>
          <w:rFonts w:ascii="Times New Roman" w:hAnsi="Times New Roman" w:cs="Times New Roman"/>
          <w:sz w:val="28"/>
          <w:vertAlign w:val="subscript"/>
          <w:lang w:val="ru-RU"/>
        </w:rPr>
        <w:t>3</w:t>
      </w:r>
      <w:r>
        <w:rPr>
          <w:rFonts w:ascii="Times New Roman" w:hAnsi="Times New Roman" w:cs="Times New Roman"/>
          <w:sz w:val="28"/>
          <w:lang w:val="ru-RU"/>
        </w:rPr>
        <w:t>.</w:t>
      </w:r>
    </w:p>
    <w:p w:rsidR="000A179B" w:rsidRPr="003D5CBF" w:rsidRDefault="000A179B">
      <w:pPr>
        <w:pStyle w:val="ab"/>
        <w:spacing w:after="0" w:afterAutospacing="0" w:line="360" w:lineRule="auto"/>
        <w:rPr>
          <w:rFonts w:ascii="Times New Roman" w:hAnsi="Times New Roman" w:cs="Times New Roman"/>
          <w:sz w:val="28"/>
          <w:lang w:val="ru-RU"/>
        </w:rPr>
      </w:pPr>
      <w:r>
        <w:rPr>
          <w:rFonts w:ascii="Times New Roman" w:hAnsi="Times New Roman" w:cs="Times New Roman"/>
          <w:sz w:val="28"/>
          <w:lang w:val="ru-RU"/>
        </w:rPr>
        <w:t xml:space="preserve">∆ 3 общ. = ∆ 3 объем. + ∆ 3 стр. + ∆ 3 пер. </w:t>
      </w:r>
      <w:r w:rsidRPr="003D5CBF">
        <w:rPr>
          <w:rFonts w:ascii="Times New Roman" w:hAnsi="Times New Roman" w:cs="Times New Roman"/>
          <w:sz w:val="28"/>
          <w:lang w:val="ru-RU"/>
        </w:rPr>
        <w:t>+ ∆ 3 пост.</w:t>
      </w:r>
    </w:p>
    <w:p w:rsidR="000A179B" w:rsidRDefault="000A179B">
      <w:pPr>
        <w:spacing w:line="360" w:lineRule="auto"/>
        <w:ind w:right="-1" w:firstLine="567"/>
        <w:jc w:val="both"/>
        <w:rPr>
          <w:color w:val="000000"/>
          <w:sz w:val="28"/>
          <w:lang w:val="ru-RU"/>
        </w:rPr>
      </w:pPr>
      <w:r>
        <w:rPr>
          <w:i/>
          <w:iCs/>
          <w:color w:val="000000"/>
          <w:sz w:val="28"/>
          <w:lang w:val="ru-RU"/>
        </w:rPr>
        <w:br w:type="page"/>
      </w:r>
    </w:p>
    <w:p w:rsidR="000A179B" w:rsidRDefault="000A179B">
      <w:pPr>
        <w:spacing w:line="360" w:lineRule="auto"/>
        <w:ind w:right="-1" w:firstLine="567"/>
        <w:jc w:val="both"/>
        <w:rPr>
          <w:b/>
          <w:bCs/>
          <w:i/>
          <w:iCs/>
          <w:color w:val="000000"/>
          <w:sz w:val="28"/>
          <w:lang w:val="ru-RU"/>
        </w:rPr>
      </w:pPr>
      <w:r>
        <w:rPr>
          <w:b/>
          <w:bCs/>
          <w:i/>
          <w:iCs/>
          <w:color w:val="000000"/>
          <w:sz w:val="28"/>
          <w:lang w:val="ru-RU"/>
        </w:rPr>
        <w:t>1.2. Основные методы исчисления себестоимости</w:t>
      </w:r>
    </w:p>
    <w:p w:rsidR="000A179B" w:rsidRDefault="000A179B">
      <w:pPr>
        <w:spacing w:line="360" w:lineRule="auto"/>
        <w:ind w:right="-1" w:firstLine="567"/>
        <w:jc w:val="both"/>
        <w:rPr>
          <w:color w:val="000000"/>
          <w:sz w:val="28"/>
          <w:lang w:val="ru-RU"/>
        </w:rPr>
      </w:pPr>
      <w:r>
        <w:rPr>
          <w:color w:val="000000"/>
          <w:sz w:val="28"/>
          <w:lang w:val="ru-RU"/>
        </w:rPr>
        <w:t xml:space="preserve">    Правильное исчисление себестоимости продукции имеет важное значение: чем лучше организован учет, чем совершеннее методы калькулирования, тем легче выявить посредством анализа резервы снижения себестоимости продукции. На промышленных предприятиях применяются три основных метода калькулирования себестоимости и учета затрат на производство: позаказный, попередельный и нормативный.(1.,150)</w:t>
      </w:r>
    </w:p>
    <w:p w:rsidR="000A179B" w:rsidRDefault="000A179B">
      <w:pPr>
        <w:spacing w:line="360" w:lineRule="auto"/>
        <w:ind w:right="-1" w:firstLine="567"/>
        <w:jc w:val="both"/>
        <w:rPr>
          <w:color w:val="000000"/>
          <w:sz w:val="28"/>
          <w:lang w:val="ru-RU"/>
        </w:rPr>
      </w:pPr>
      <w:r>
        <w:rPr>
          <w:i/>
          <w:color w:val="000000"/>
          <w:sz w:val="28"/>
          <w:lang w:val="ru-RU"/>
        </w:rPr>
        <w:t xml:space="preserve">    Позаказный метод </w:t>
      </w:r>
      <w:r>
        <w:rPr>
          <w:color w:val="000000"/>
          <w:sz w:val="28"/>
          <w:lang w:val="ru-RU"/>
        </w:rPr>
        <w:t>применяется чаще всего в индивидуальном и мелкосерийном производстве, а также для калькулирования себестоимости работ ремонтного и экспериментального характера. Метод этот состоит в том, что затраты на производство учитываются по заказам на изделие или на группу изделий. Фактическая себестоимость заказа определяется по окончании изготовления изделий или работ, относящихся к этому заказу, путем суммирования всех затрат по данному заказу. Для исчисления себестоимости единицы продукции общая сумма затрат по заказу делится на количество выпущенных изделий.</w:t>
      </w:r>
    </w:p>
    <w:p w:rsidR="000A179B" w:rsidRDefault="000A179B">
      <w:pPr>
        <w:spacing w:line="360" w:lineRule="auto"/>
        <w:ind w:right="-1" w:firstLine="567"/>
        <w:jc w:val="both"/>
        <w:rPr>
          <w:color w:val="000000"/>
          <w:sz w:val="28"/>
          <w:lang w:val="ru-RU"/>
        </w:rPr>
      </w:pPr>
      <w:r>
        <w:rPr>
          <w:i/>
          <w:color w:val="000000"/>
          <w:sz w:val="28"/>
          <w:lang w:val="ru-RU"/>
        </w:rPr>
        <w:t xml:space="preserve">    Попередельный метод калькулирования себестоимости</w:t>
      </w:r>
      <w:r>
        <w:rPr>
          <w:color w:val="000000"/>
          <w:sz w:val="28"/>
          <w:lang w:val="ru-RU"/>
        </w:rPr>
        <w:t xml:space="preserve"> находит применение в массовом производстве с коротким, но законченным технологическим циклом, когда выпускаемая предприятием продукция однородна по исходному материалу и характеру обработки. Учет затрат при этом методе осуществляется по стадиям (фазам) производственного процесса. (1.,154-155)</w:t>
      </w:r>
    </w:p>
    <w:p w:rsidR="000A179B" w:rsidRDefault="000A179B">
      <w:pPr>
        <w:spacing w:line="360" w:lineRule="auto"/>
        <w:ind w:right="-1" w:firstLine="567"/>
        <w:jc w:val="both"/>
        <w:rPr>
          <w:color w:val="000000"/>
          <w:sz w:val="28"/>
          <w:lang w:val="ru-RU"/>
        </w:rPr>
      </w:pPr>
      <w:r>
        <w:rPr>
          <w:i/>
          <w:color w:val="000000"/>
          <w:sz w:val="28"/>
          <w:lang w:val="ru-RU"/>
        </w:rPr>
        <w:t xml:space="preserve">    Нормативный метод учета и калькулирования</w:t>
      </w:r>
      <w:r>
        <w:rPr>
          <w:color w:val="000000"/>
          <w:sz w:val="28"/>
          <w:lang w:val="ru-RU"/>
        </w:rPr>
        <w:t xml:space="preserve"> является наиболее прогрессивным, ибо позволяет вести повседневный контроль над ходом производственного процесса, над выполнением заданий по снижению себестоимости продукции. В этом случае затраты на производство подразделяются на две части: затраты в пределах норм и отклонения от норм расхода. Все затраты в пределах норм учитываются без группировки, по отдельным заказам. Отклонения от установленных норм учитываются по их причинам и виновникам, что дает возможность оперативно анализировать причины отклонений, предупреждать их в процессе работы. При этом фактическая себестоимость изделий при нормативном методе учета определяется путем суммирования затрат по нормам и затрат в результате отклонений и изменений текущих нормативов.(1.,170)</w:t>
      </w:r>
    </w:p>
    <w:p w:rsidR="000A179B" w:rsidRDefault="000A179B">
      <w:pPr>
        <w:spacing w:line="360" w:lineRule="auto"/>
        <w:ind w:right="-1" w:firstLine="567"/>
        <w:jc w:val="both"/>
        <w:rPr>
          <w:sz w:val="28"/>
          <w:lang w:val="ru-RU"/>
        </w:rPr>
      </w:pPr>
    </w:p>
    <w:p w:rsidR="000A179B" w:rsidRDefault="000A179B">
      <w:pPr>
        <w:spacing w:line="360" w:lineRule="auto"/>
        <w:ind w:right="-1" w:firstLine="567"/>
        <w:jc w:val="both"/>
        <w:rPr>
          <w:b/>
          <w:bCs/>
          <w:sz w:val="28"/>
          <w:lang w:val="ru-RU"/>
        </w:rPr>
      </w:pPr>
      <w:r>
        <w:rPr>
          <w:b/>
          <w:bCs/>
          <w:color w:val="000000"/>
          <w:sz w:val="28"/>
          <w:lang w:val="ru-RU"/>
        </w:rPr>
        <w:t>1.3.Общая характеристика резервов снижения себестоимости</w:t>
      </w:r>
    </w:p>
    <w:p w:rsidR="000A179B" w:rsidRDefault="000A179B">
      <w:pPr>
        <w:spacing w:line="360" w:lineRule="auto"/>
        <w:ind w:right="-1" w:firstLine="567"/>
        <w:jc w:val="both"/>
        <w:rPr>
          <w:sz w:val="28"/>
          <w:lang w:val="ru-RU"/>
        </w:rPr>
      </w:pPr>
    </w:p>
    <w:p w:rsidR="000A179B" w:rsidRDefault="000A179B">
      <w:pPr>
        <w:spacing w:line="360" w:lineRule="auto"/>
        <w:ind w:right="-1" w:firstLine="567"/>
        <w:jc w:val="both"/>
        <w:rPr>
          <w:sz w:val="28"/>
          <w:lang w:val="ru-RU"/>
        </w:rPr>
      </w:pPr>
      <w:r>
        <w:rPr>
          <w:sz w:val="28"/>
          <w:lang w:val="ru-RU"/>
        </w:rPr>
        <w:t>Конкурентоспособность производителя, обеспечение населения качественными  товарами зависят от технологической и управленческой модернизации предприятий пищевой промышленности. (7.,12)</w:t>
      </w:r>
    </w:p>
    <w:p w:rsidR="000A179B" w:rsidRDefault="000A179B">
      <w:pPr>
        <w:spacing w:line="360" w:lineRule="auto"/>
        <w:ind w:right="-1" w:firstLine="567"/>
        <w:jc w:val="both"/>
        <w:rPr>
          <w:sz w:val="28"/>
          <w:lang w:val="ru-RU"/>
        </w:rPr>
      </w:pPr>
      <w:r>
        <w:rPr>
          <w:sz w:val="28"/>
          <w:lang w:val="ru-RU"/>
        </w:rPr>
        <w:t xml:space="preserve">При переходе к рыночным отношениям перестройка управленческих процессов является одной из основных проблем. </w:t>
      </w:r>
    </w:p>
    <w:p w:rsidR="000A179B" w:rsidRDefault="000A179B">
      <w:pPr>
        <w:spacing w:line="360" w:lineRule="auto"/>
        <w:ind w:right="-1" w:firstLine="567"/>
        <w:jc w:val="both"/>
        <w:rPr>
          <w:sz w:val="28"/>
          <w:lang w:val="ru-RU"/>
        </w:rPr>
      </w:pPr>
      <w:r>
        <w:rPr>
          <w:sz w:val="28"/>
          <w:lang w:val="ru-RU"/>
        </w:rPr>
        <w:t xml:space="preserve">В системе экономических показателей, характеризующих работу предприятия, себестоимость продукции занимает важное место. </w:t>
      </w:r>
      <w:r>
        <w:rPr>
          <w:sz w:val="28"/>
          <w:lang w:val="ru-RU"/>
        </w:rPr>
        <w:br/>
        <w:t xml:space="preserve">Себестоимость отдельных видов продукции служит основой определения продажной цены, а себестоимость всей произведенной продукции характеризует величину затрат, учитываемых при определении размера прибыли от реализации продукции. Структура себестоимости позволяет судить о доле тех или иных расходов в общей сумме затрат и таким образом ориентирует в процессе поиска резервов снижения себестоимости. </w:t>
      </w:r>
      <w:r>
        <w:rPr>
          <w:sz w:val="28"/>
          <w:lang w:val="ru-RU"/>
        </w:rPr>
        <w:br/>
        <w:t xml:space="preserve">Действующие в настоящее время на предприятиях методы калькулирования не позволяют точно определить действительную стоимость отдельных видов продукции, что затрудняет оценить ее экономическую выгодность. </w:t>
      </w:r>
      <w:r>
        <w:rPr>
          <w:sz w:val="28"/>
          <w:lang w:val="ru-RU"/>
        </w:rPr>
        <w:br/>
        <w:t xml:space="preserve">Управление себестоимостью представляет собой планомерный процесс формирования издержек производства и себестоимости как всего объема, так и единицы продукции, определения продажных цен и рентабельности как отдельных видов продукции, так и всего производства, выявления резервов экономии, снижение себестоимости и обеспечение систематического контроля за выполнением установленных плановых (нормативных) заданий по себестоимости. </w:t>
      </w:r>
    </w:p>
    <w:p w:rsidR="000A179B" w:rsidRDefault="000A179B">
      <w:pPr>
        <w:spacing w:line="360" w:lineRule="auto"/>
        <w:ind w:right="-1" w:firstLine="567"/>
        <w:jc w:val="both"/>
        <w:rPr>
          <w:sz w:val="28"/>
          <w:lang w:val="ru-RU"/>
        </w:rPr>
      </w:pPr>
      <w:r>
        <w:rPr>
          <w:sz w:val="28"/>
          <w:lang w:val="ru-RU"/>
        </w:rPr>
        <w:t xml:space="preserve">Для снижения затрат большое значение имеет бухгалтерский учет и анализ по центрам затрат и по центрам ответственности. Центр затрат - это объект отнесения затрат, где аккумулируются затраты связанные с одной или несколькими функциями и определенными видами деятельности. Центр ответственности - это организационное подразделение, возглавляемое управляющим, ответственным за величину затрат. </w:t>
      </w:r>
      <w:r>
        <w:rPr>
          <w:sz w:val="28"/>
          <w:lang w:val="ru-RU"/>
        </w:rPr>
        <w:br/>
        <w:t>Анализ отчетных данных по центрам затрат позволяет сделать заключение о том, насколько и в каком центре ответственности высоки издержки и чем это вызвано. Управление затратами по центрам ответственности предполагает включать в смету те затраты, по которым обеспечивается нормирование, планирование и учет затрат. Выделение центра затрат по отдельным подразделениям может происходить по разным признакам: организационной структуре, оборудованию, выполняемым операциям и функциям. (9.,67)</w:t>
      </w:r>
    </w:p>
    <w:p w:rsidR="000A179B" w:rsidRDefault="000A179B">
      <w:pPr>
        <w:spacing w:line="360" w:lineRule="auto"/>
        <w:ind w:right="-1" w:firstLine="567"/>
        <w:jc w:val="both"/>
        <w:rPr>
          <w:sz w:val="28"/>
          <w:lang w:val="ru-RU"/>
        </w:rPr>
      </w:pPr>
      <w:r>
        <w:rPr>
          <w:sz w:val="28"/>
          <w:lang w:val="ru-RU"/>
        </w:rPr>
        <w:t xml:space="preserve">Система учета по центрам возникновения затрат предусматривает измерение расходов вне связи с выходом продукции. </w:t>
      </w:r>
      <w:r>
        <w:rPr>
          <w:sz w:val="28"/>
          <w:lang w:val="ru-RU"/>
        </w:rPr>
        <w:br/>
        <w:t>Для лучшей организации учета по местам возникновения затрат необходимо тщательно детализировать затраты, чтобы затраты, учитываемые в данном, месте являлись для него прямыми. Организация такого учета на предприятиях пищевой промышленности дает возможность усилить контроль за формированием затрат, оперативно получать информацию об их целесообразности, а также обоснованности распределения косвенных расходов по носителям затрат. (10.,34)</w:t>
      </w:r>
    </w:p>
    <w:p w:rsidR="000A179B" w:rsidRDefault="000A179B">
      <w:pPr>
        <w:pStyle w:val="ab"/>
        <w:spacing w:line="360" w:lineRule="auto"/>
        <w:ind w:firstLine="567"/>
        <w:jc w:val="both"/>
        <w:rPr>
          <w:rFonts w:ascii="Times New Roman" w:hAnsi="Times New Roman" w:cs="Times New Roman"/>
          <w:sz w:val="28"/>
          <w:szCs w:val="16"/>
          <w:lang w:val="ru-RU"/>
        </w:rPr>
      </w:pPr>
      <w:r>
        <w:rPr>
          <w:rFonts w:ascii="Times New Roman" w:hAnsi="Times New Roman" w:cs="Times New Roman"/>
          <w:sz w:val="28"/>
          <w:szCs w:val="16"/>
          <w:lang w:val="ru-RU"/>
        </w:rPr>
        <w:br w:type="page"/>
      </w:r>
    </w:p>
    <w:p w:rsidR="000A179B" w:rsidRDefault="000A179B">
      <w:pPr>
        <w:spacing w:line="360" w:lineRule="auto"/>
        <w:ind w:right="-1" w:firstLine="567"/>
        <w:jc w:val="both"/>
        <w:rPr>
          <w:color w:val="000000"/>
          <w:sz w:val="28"/>
          <w:lang w:val="ru-RU"/>
        </w:rPr>
      </w:pPr>
    </w:p>
    <w:p w:rsidR="000A179B" w:rsidRDefault="000A179B">
      <w:pPr>
        <w:pStyle w:val="2"/>
        <w:ind w:right="-1" w:firstLine="567"/>
        <w:rPr>
          <w:bCs/>
          <w:i/>
          <w:iCs/>
          <w:color w:val="000000"/>
          <w:lang w:val="ru-RU"/>
        </w:rPr>
      </w:pPr>
      <w:bookmarkStart w:id="3" w:name="_Hlt482520190"/>
      <w:bookmarkEnd w:id="3"/>
      <w:r>
        <w:rPr>
          <w:bCs/>
          <w:i/>
          <w:iCs/>
          <w:color w:val="000000"/>
          <w:lang w:val="ru-RU"/>
        </w:rPr>
        <w:t>1.4. Экономические факторы,  влияющие на резервы снижения себестоимости</w:t>
      </w:r>
    </w:p>
    <w:p w:rsidR="000A179B" w:rsidRDefault="000A179B">
      <w:pPr>
        <w:spacing w:line="360" w:lineRule="auto"/>
        <w:ind w:right="-1" w:firstLine="567"/>
        <w:jc w:val="both"/>
        <w:rPr>
          <w:color w:val="000000"/>
          <w:sz w:val="28"/>
          <w:lang w:val="ru-RU"/>
        </w:rPr>
      </w:pPr>
      <w:r>
        <w:rPr>
          <w:color w:val="000000"/>
          <w:sz w:val="28"/>
          <w:lang w:val="ru-RU"/>
        </w:rPr>
        <w:t>При анализе фактической себестоимости выпускаемой продукции, выявлении резервов и экономического эффекта от ее снижения чаще всего используется расчет по экономическим факторам. Экономические факторы наиболее полно охватывают все элементы процесса производства - средства, предметы труда и сам труд. Они отражают основные направления работы коллективов предприятий по снижению себестоимости: повышение производительности труда, внедрение передовой техники и технологии, лучшее использование оборудования, удешевление заготовки и лучшее использование предметов труда, сокращение административно-управленческих и других накладных расходов, сокращение брака и ликвидация непроизводительных расходов и потерь.</w:t>
      </w:r>
    </w:p>
    <w:p w:rsidR="000A179B" w:rsidRDefault="000A179B">
      <w:pPr>
        <w:spacing w:line="360" w:lineRule="auto"/>
        <w:ind w:right="-1" w:firstLine="567"/>
        <w:jc w:val="both"/>
        <w:rPr>
          <w:color w:val="000000"/>
          <w:sz w:val="28"/>
          <w:lang w:val="ru-RU"/>
        </w:rPr>
      </w:pPr>
      <w:r>
        <w:rPr>
          <w:color w:val="000000"/>
          <w:sz w:val="28"/>
          <w:lang w:val="ru-RU"/>
        </w:rPr>
        <w:t>Ряд авторов  (Н. А. Лисицын, Ф. П. Висюлин, В. И. Выборнов и др) предлагает экономию, обусловливающую фактическое снижение себестоимости, рассчитывать по следующему составу факторов: (14)</w:t>
      </w:r>
    </w:p>
    <w:p w:rsidR="000A179B" w:rsidRDefault="000A179B">
      <w:pPr>
        <w:spacing w:line="360" w:lineRule="auto"/>
        <w:ind w:right="-1" w:firstLine="567"/>
        <w:jc w:val="both"/>
        <w:rPr>
          <w:color w:val="000000"/>
          <w:sz w:val="28"/>
          <w:lang w:val="ru-RU"/>
        </w:rPr>
      </w:pPr>
      <w:r>
        <w:rPr>
          <w:color w:val="000000"/>
          <w:sz w:val="28"/>
          <w:lang w:val="ru-RU"/>
        </w:rPr>
        <w:t>1. Повышение технического уровня производства. Это внедрение новой, прогрессивной технологии, механизация и автоматизация производственных процессов; улучшение использования и применение новых видов сырья и материалов; изменение конструкции и технических характеристик изделий; прочие факторы, повышающие технический уровень производства.</w:t>
      </w:r>
    </w:p>
    <w:p w:rsidR="000A179B" w:rsidRDefault="000A179B">
      <w:pPr>
        <w:spacing w:line="360" w:lineRule="auto"/>
        <w:ind w:right="-1" w:firstLine="567"/>
        <w:jc w:val="both"/>
        <w:rPr>
          <w:color w:val="000000"/>
          <w:sz w:val="28"/>
          <w:lang w:val="ru-RU"/>
        </w:rPr>
      </w:pPr>
      <w:r>
        <w:rPr>
          <w:color w:val="000000"/>
          <w:sz w:val="28"/>
          <w:lang w:val="ru-RU"/>
        </w:rPr>
        <w:t>2. Совершенствование организации производства и труда. Снижение себестоимости может произойти в результате изменения в организации производства, формах и методах труда при развитии специализации производства; совершенствования управления производством и сокращения затрат на него; улучшение использования основных фондов; улучшение материально-технического снабжения; сокращения транспортных расходов; прочих факторов, повышающих уровень организации производства.</w:t>
      </w:r>
    </w:p>
    <w:p w:rsidR="000A179B" w:rsidRDefault="000A179B">
      <w:pPr>
        <w:spacing w:line="360" w:lineRule="auto"/>
        <w:ind w:right="-1" w:firstLine="567"/>
        <w:jc w:val="both"/>
        <w:rPr>
          <w:color w:val="000000"/>
          <w:sz w:val="28"/>
          <w:lang w:val="ru-RU"/>
        </w:rPr>
      </w:pPr>
      <w:r>
        <w:rPr>
          <w:color w:val="000000"/>
          <w:sz w:val="28"/>
          <w:lang w:val="ru-RU"/>
        </w:rPr>
        <w:t xml:space="preserve">При улучшении использования основных фондов снижение себестоимости может происходить в результате повышения надежности и долговечности оборудования; совершенствования системы планово-предупредительного ремонта; централизации и внедрения индустриальных методов ремонта, содержания и эксплуатации основных фондов. </w:t>
      </w:r>
    </w:p>
    <w:p w:rsidR="000A179B" w:rsidRDefault="000A179B">
      <w:pPr>
        <w:spacing w:line="360" w:lineRule="auto"/>
        <w:ind w:right="-1" w:firstLine="567"/>
        <w:jc w:val="both"/>
        <w:rPr>
          <w:color w:val="000000"/>
          <w:sz w:val="28"/>
          <w:lang w:val="ru-RU"/>
        </w:rPr>
      </w:pPr>
      <w:r>
        <w:rPr>
          <w:color w:val="000000"/>
          <w:sz w:val="28"/>
          <w:lang w:val="ru-RU"/>
        </w:rPr>
        <w:t>3. Изменение объема и структуры продукции, которые могут привести к относительному уменьшению условно-постоянных расходов (кроме амортизации), относительному уменьшению амортизационных отчислений, изменению номенклатуры и ассортимента продукции, повышению ее качества. Условно-постоянные расходы не зависят непосредственно от количества выпускаемой продукции. С увеличением объема производства их количество на единицу продукции уменьшается, что приводит к снижению ее себестоимости. Относительную экономию на условно-постоянных расходах предлагается определять по формуле</w:t>
      </w:r>
    </w:p>
    <w:p w:rsidR="000A179B" w:rsidRDefault="000A179B">
      <w:pPr>
        <w:spacing w:line="360" w:lineRule="auto"/>
        <w:ind w:right="-1" w:firstLine="567"/>
        <w:jc w:val="right"/>
        <w:rPr>
          <w:color w:val="000000"/>
          <w:sz w:val="28"/>
          <w:lang w:val="ru-RU"/>
        </w:rPr>
      </w:pPr>
      <w:r>
        <w:rPr>
          <w:color w:val="000000"/>
          <w:sz w:val="28"/>
          <w:lang w:val="ru-RU"/>
        </w:rPr>
        <w:t>(1.5)</w:t>
      </w:r>
    </w:p>
    <w:p w:rsidR="000A179B" w:rsidRDefault="000A179B">
      <w:pPr>
        <w:spacing w:line="360" w:lineRule="auto"/>
        <w:ind w:right="-1" w:firstLine="567"/>
        <w:jc w:val="both"/>
        <w:rPr>
          <w:color w:val="000000"/>
          <w:sz w:val="28"/>
          <w:lang w:val="ru-RU"/>
        </w:rPr>
      </w:pPr>
      <w:r>
        <w:rPr>
          <w:color w:val="000000"/>
          <w:sz w:val="28"/>
          <w:lang w:val="ru-RU"/>
        </w:rPr>
        <w:t>Э</w:t>
      </w:r>
      <w:r>
        <w:rPr>
          <w:color w:val="000000"/>
          <w:sz w:val="28"/>
          <w:vertAlign w:val="subscript"/>
          <w:lang w:val="ru-RU"/>
        </w:rPr>
        <w:t>П</w:t>
      </w:r>
      <w:r>
        <w:rPr>
          <w:color w:val="000000"/>
          <w:sz w:val="28"/>
          <w:lang w:val="ru-RU"/>
        </w:rPr>
        <w:t xml:space="preserve"> = (Т * П</w:t>
      </w:r>
      <w:r>
        <w:rPr>
          <w:color w:val="000000"/>
          <w:sz w:val="28"/>
          <w:vertAlign w:val="subscript"/>
          <w:lang w:val="ru-RU"/>
        </w:rPr>
        <w:t>С</w:t>
      </w:r>
      <w:r>
        <w:rPr>
          <w:color w:val="000000"/>
          <w:sz w:val="28"/>
          <w:lang w:val="ru-RU"/>
        </w:rPr>
        <w:t>) / 100,</w:t>
      </w:r>
    </w:p>
    <w:p w:rsidR="000A179B" w:rsidRDefault="000A179B">
      <w:pPr>
        <w:spacing w:line="360" w:lineRule="auto"/>
        <w:ind w:right="-1" w:firstLine="567"/>
        <w:jc w:val="both"/>
        <w:rPr>
          <w:color w:val="000000"/>
          <w:sz w:val="28"/>
          <w:lang w:val="ru-RU"/>
        </w:rPr>
      </w:pPr>
      <w:r>
        <w:rPr>
          <w:color w:val="000000"/>
          <w:sz w:val="28"/>
          <w:lang w:val="ru-RU"/>
        </w:rPr>
        <w:t>где Э</w:t>
      </w:r>
      <w:r>
        <w:rPr>
          <w:color w:val="000000"/>
          <w:sz w:val="28"/>
          <w:vertAlign w:val="subscript"/>
          <w:lang w:val="ru-RU"/>
        </w:rPr>
        <w:t>П</w:t>
      </w:r>
      <w:r>
        <w:rPr>
          <w:color w:val="000000"/>
          <w:sz w:val="28"/>
          <w:lang w:val="ru-RU"/>
        </w:rPr>
        <w:t xml:space="preserve"> - экономия условно-постоянных расходов</w:t>
      </w:r>
    </w:p>
    <w:p w:rsidR="000A179B" w:rsidRDefault="000A179B">
      <w:pPr>
        <w:spacing w:line="360" w:lineRule="auto"/>
        <w:ind w:right="-1" w:firstLine="567"/>
        <w:jc w:val="both"/>
        <w:rPr>
          <w:color w:val="000000"/>
          <w:sz w:val="28"/>
          <w:lang w:val="ru-RU"/>
        </w:rPr>
      </w:pPr>
      <w:r>
        <w:rPr>
          <w:color w:val="000000"/>
          <w:sz w:val="28"/>
          <w:lang w:val="ru-RU"/>
        </w:rPr>
        <w:t xml:space="preserve">      П</w:t>
      </w:r>
      <w:r>
        <w:rPr>
          <w:color w:val="000000"/>
          <w:sz w:val="28"/>
          <w:vertAlign w:val="subscript"/>
          <w:lang w:val="ru-RU"/>
        </w:rPr>
        <w:t>С</w:t>
      </w:r>
      <w:r>
        <w:rPr>
          <w:color w:val="000000"/>
          <w:sz w:val="28"/>
          <w:lang w:val="ru-RU"/>
        </w:rPr>
        <w:t xml:space="preserve"> - сумма условно-постоянных расходов в базисном году</w:t>
      </w:r>
    </w:p>
    <w:p w:rsidR="000A179B" w:rsidRDefault="000A179B">
      <w:pPr>
        <w:spacing w:line="360" w:lineRule="auto"/>
        <w:ind w:right="-1" w:firstLine="567"/>
        <w:jc w:val="both"/>
        <w:rPr>
          <w:color w:val="000000"/>
          <w:sz w:val="28"/>
          <w:lang w:val="ru-RU"/>
        </w:rPr>
      </w:pPr>
      <w:r>
        <w:rPr>
          <w:color w:val="000000"/>
          <w:sz w:val="28"/>
          <w:lang w:val="ru-RU"/>
        </w:rPr>
        <w:t xml:space="preserve">      Т - темп прироста товарной продукции по сравнению с базисным годом.</w:t>
      </w:r>
    </w:p>
    <w:p w:rsidR="000A179B" w:rsidRDefault="000A179B">
      <w:pPr>
        <w:spacing w:line="360" w:lineRule="auto"/>
        <w:ind w:right="-1" w:firstLine="567"/>
        <w:jc w:val="both"/>
        <w:rPr>
          <w:color w:val="000000"/>
          <w:sz w:val="28"/>
          <w:lang w:val="ru-RU"/>
        </w:rPr>
      </w:pPr>
      <w:r>
        <w:rPr>
          <w:color w:val="000000"/>
          <w:sz w:val="28"/>
          <w:lang w:val="ru-RU"/>
        </w:rPr>
        <w:t xml:space="preserve">4. Улучшение использования природных ресурсов.  Этот фактор может включать в себя изменение состава и качества сырья; изменение продуктивности месторождений, объемов подготовительных работ при добыче, способов добычи природного сырья; изменение других природных условий. Эти факторы отражают влияние естественных (природных) условий на величину переменных затрат. </w:t>
      </w:r>
    </w:p>
    <w:p w:rsidR="000A179B" w:rsidRDefault="000A179B">
      <w:pPr>
        <w:spacing w:line="360" w:lineRule="auto"/>
        <w:ind w:right="-1" w:firstLine="567"/>
        <w:jc w:val="both"/>
        <w:rPr>
          <w:color w:val="000000"/>
          <w:sz w:val="28"/>
          <w:lang w:val="ru-RU"/>
        </w:rPr>
      </w:pPr>
      <w:r>
        <w:rPr>
          <w:color w:val="000000"/>
          <w:sz w:val="28"/>
          <w:lang w:val="ru-RU"/>
        </w:rPr>
        <w:t>Данные факторы снижения себестоимости и резервы могут  суммироваться в окончательных выводах, и определять суммарное влияние всех факторов на снижение общей величины затрат  на единицу продукции.</w:t>
      </w:r>
    </w:p>
    <w:p w:rsidR="000A179B" w:rsidRDefault="000A179B">
      <w:pPr>
        <w:pStyle w:val="4"/>
        <w:spacing w:line="360" w:lineRule="auto"/>
        <w:ind w:firstLine="567"/>
        <w:jc w:val="both"/>
        <w:rPr>
          <w:b w:val="0"/>
        </w:rPr>
      </w:pPr>
    </w:p>
    <w:p w:rsidR="000A179B" w:rsidRDefault="000A179B">
      <w:pPr>
        <w:pStyle w:val="4"/>
        <w:spacing w:line="360" w:lineRule="auto"/>
        <w:jc w:val="both"/>
        <w:rPr>
          <w:bCs/>
          <w:lang w:val="lv-LV"/>
        </w:rPr>
      </w:pPr>
    </w:p>
    <w:p w:rsidR="000A179B" w:rsidRDefault="000A179B">
      <w:pPr>
        <w:spacing w:line="360" w:lineRule="auto"/>
        <w:jc w:val="both"/>
        <w:rPr>
          <w:sz w:val="28"/>
          <w:lang w:val="lv-LV"/>
        </w:rPr>
      </w:pPr>
    </w:p>
    <w:p w:rsidR="000A179B" w:rsidRDefault="000A179B">
      <w:pPr>
        <w:spacing w:line="360" w:lineRule="auto"/>
        <w:jc w:val="both"/>
        <w:rPr>
          <w:sz w:val="28"/>
          <w:lang w:val="lv-LV"/>
        </w:rPr>
      </w:pPr>
    </w:p>
    <w:p w:rsidR="000A179B" w:rsidRDefault="000A179B">
      <w:pPr>
        <w:pStyle w:val="4"/>
        <w:spacing w:line="360" w:lineRule="auto"/>
        <w:rPr>
          <w:bCs/>
        </w:rPr>
      </w:pPr>
      <w:r>
        <w:rPr>
          <w:bCs/>
        </w:rPr>
        <w:t>2. РАСЧЕТНАЯ ЧАСТЬ</w:t>
      </w:r>
    </w:p>
    <w:p w:rsidR="000A179B" w:rsidRDefault="000A179B">
      <w:pPr>
        <w:pStyle w:val="4"/>
        <w:spacing w:line="360" w:lineRule="auto"/>
        <w:ind w:firstLine="567"/>
        <w:jc w:val="both"/>
        <w:rPr>
          <w:b w:val="0"/>
        </w:rPr>
      </w:pPr>
      <w:r>
        <w:rPr>
          <w:bCs/>
        </w:rPr>
        <w:t xml:space="preserve">2.1. Краткая характеристика деятельности предприятия </w:t>
      </w:r>
    </w:p>
    <w:p w:rsidR="000A179B" w:rsidRDefault="000A179B">
      <w:pPr>
        <w:pStyle w:val="4"/>
        <w:spacing w:line="360" w:lineRule="auto"/>
        <w:ind w:firstLine="567"/>
        <w:jc w:val="both"/>
        <w:rPr>
          <w:b w:val="0"/>
        </w:rPr>
      </w:pPr>
    </w:p>
    <w:p w:rsidR="000A179B" w:rsidRDefault="000A179B">
      <w:pPr>
        <w:pStyle w:val="4"/>
        <w:spacing w:line="360" w:lineRule="auto"/>
        <w:ind w:firstLine="567"/>
        <w:jc w:val="both"/>
        <w:rPr>
          <w:b w:val="0"/>
        </w:rPr>
      </w:pPr>
      <w:r>
        <w:rPr>
          <w:b w:val="0"/>
        </w:rPr>
        <w:t>Отдушки в парфюмерной промышленности  применяются как ароматы парфюмерных композиций для производства мыла, жидких моющих средств, стиральных порошков, освежителей воздуха, дезодорантов.</w:t>
      </w:r>
    </w:p>
    <w:p w:rsidR="000A179B" w:rsidRDefault="000A179B">
      <w:pPr>
        <w:pStyle w:val="4"/>
        <w:spacing w:line="360" w:lineRule="auto"/>
        <w:ind w:firstLine="567"/>
        <w:jc w:val="both"/>
        <w:rPr>
          <w:b w:val="0"/>
          <w:szCs w:val="22"/>
        </w:rPr>
      </w:pPr>
      <w:r>
        <w:rPr>
          <w:b w:val="0"/>
        </w:rPr>
        <w:t xml:space="preserve">Отдушки  - это вещества, содержание которых в косметике ничтожно мало, - вызывают большое беспокойство у потребителей. Отдушки вводятся в косметические изделия для того, чтобы замаскировать запах исходного сырья, придать изделию приятный аромат или даже... - "натуральный" запах. Часто крем или шампунь, соблазнительно пахнущий травами, содержит вместо душистых растительных экстрактов искусно подобранные отдушки. </w:t>
      </w:r>
      <w:r>
        <w:rPr>
          <w:b w:val="0"/>
          <w:szCs w:val="22"/>
        </w:rPr>
        <w:t xml:space="preserve">В идеале отдушки должны выполнять только одну функцию - придавать изделию специфический запах и не оказывать на кожу никакого эффекта (ни хорошего, ни плохого). Природные эфирные масла представляют собой смесь многих компонентов, среди которых могут быть и те, которые не пахнут. Такие компоненты являются лишним балластом, поскольку не несут какой-либо функциональной нагрузки Любое вещество (даже самое, на первый взгляд, безобидное - например, белки молочной сыворотки) может быть аллергеном. Поэтому, чтобы минимизировать риск возникновения нежелательных кожных проблем, на предприятии </w:t>
      </w:r>
      <w:r>
        <w:rPr>
          <w:b w:val="0"/>
          <w:lang w:val="lv-LV"/>
        </w:rPr>
        <w:t xml:space="preserve">Lori Selaks </w:t>
      </w:r>
      <w:r>
        <w:rPr>
          <w:b w:val="0"/>
          <w:szCs w:val="22"/>
        </w:rPr>
        <w:t xml:space="preserve">не вводят в состав косметического средства ненужные компоненты. С этой точки зрения качественные синтетические отдушки имеют преимущество перед натуральными эфирными маслами, поскольку представляют собой "химически чистые" вещества, освобожденные от сопутствующих соединений. Особо подчеркнем, что качество синтетической отдушки "определяется степенью ее очистки от растворителей и примесей. Хорошие синтетические отдушки достаточно дороги и используются в высокой парфюмерии и элитной косметике. </w:t>
      </w:r>
    </w:p>
    <w:p w:rsidR="000A179B" w:rsidRDefault="000A179B">
      <w:pPr>
        <w:pStyle w:val="4"/>
        <w:spacing w:line="360" w:lineRule="auto"/>
        <w:ind w:firstLine="720"/>
        <w:jc w:val="both"/>
        <w:rPr>
          <w:b w:val="0"/>
        </w:rPr>
      </w:pPr>
      <w:r>
        <w:rPr>
          <w:b w:val="0"/>
        </w:rPr>
        <w:t xml:space="preserve">Фирма </w:t>
      </w:r>
      <w:r>
        <w:rPr>
          <w:b w:val="0"/>
          <w:lang w:val="lv-LV"/>
        </w:rPr>
        <w:t xml:space="preserve">Lori Selaks </w:t>
      </w:r>
      <w:r>
        <w:rPr>
          <w:b w:val="0"/>
        </w:rPr>
        <w:t>производит парфюмерные отдушек хорошо знакомые на  междунорадном рынке в том числе отдушки для пеномоющих средств, шампуней и бытовой химии.</w:t>
      </w:r>
    </w:p>
    <w:p w:rsidR="000A179B" w:rsidRDefault="000A179B">
      <w:pPr>
        <w:pStyle w:val="4"/>
        <w:spacing w:line="360" w:lineRule="auto"/>
        <w:jc w:val="both"/>
        <w:rPr>
          <w:b w:val="0"/>
        </w:rPr>
      </w:pPr>
      <w:r>
        <w:rPr>
          <w:b w:val="0"/>
        </w:rPr>
        <w:t>Цитрусово-фруктовая линия</w:t>
      </w:r>
    </w:p>
    <w:p w:rsidR="000A179B" w:rsidRDefault="000A179B">
      <w:pPr>
        <w:pStyle w:val="4"/>
        <w:numPr>
          <w:ilvl w:val="0"/>
          <w:numId w:val="29"/>
        </w:numPr>
        <w:spacing w:line="360" w:lineRule="auto"/>
        <w:jc w:val="both"/>
        <w:rPr>
          <w:b w:val="0"/>
        </w:rPr>
      </w:pPr>
      <w:r>
        <w:rPr>
          <w:b w:val="0"/>
        </w:rPr>
        <w:t xml:space="preserve">Яркий аромат экзотических фруктов </w:t>
      </w:r>
    </w:p>
    <w:p w:rsidR="000A179B" w:rsidRDefault="000A179B">
      <w:pPr>
        <w:pStyle w:val="4"/>
        <w:numPr>
          <w:ilvl w:val="0"/>
          <w:numId w:val="29"/>
        </w:numPr>
        <w:spacing w:line="360" w:lineRule="auto"/>
        <w:jc w:val="both"/>
        <w:rPr>
          <w:b w:val="0"/>
        </w:rPr>
      </w:pPr>
      <w:r>
        <w:rPr>
          <w:b w:val="0"/>
        </w:rPr>
        <w:t>Черные и красные ягоды</w:t>
      </w:r>
    </w:p>
    <w:p w:rsidR="000A179B" w:rsidRDefault="000A179B">
      <w:pPr>
        <w:pStyle w:val="4"/>
        <w:numPr>
          <w:ilvl w:val="0"/>
          <w:numId w:val="29"/>
        </w:numPr>
        <w:spacing w:line="360" w:lineRule="auto"/>
        <w:jc w:val="both"/>
        <w:rPr>
          <w:b w:val="0"/>
        </w:rPr>
      </w:pPr>
      <w:r>
        <w:rPr>
          <w:b w:val="0"/>
        </w:rPr>
        <w:t>Зеленое спелое яблоко</w:t>
      </w:r>
    </w:p>
    <w:p w:rsidR="000A179B" w:rsidRDefault="000A179B">
      <w:pPr>
        <w:pStyle w:val="4"/>
        <w:numPr>
          <w:ilvl w:val="0"/>
          <w:numId w:val="29"/>
        </w:numPr>
        <w:spacing w:line="360" w:lineRule="auto"/>
        <w:jc w:val="both"/>
        <w:rPr>
          <w:b w:val="0"/>
        </w:rPr>
      </w:pPr>
      <w:r>
        <w:rPr>
          <w:b w:val="0"/>
        </w:rPr>
        <w:t>Лимонный</w:t>
      </w:r>
    </w:p>
    <w:p w:rsidR="000A179B" w:rsidRDefault="000A179B">
      <w:pPr>
        <w:pStyle w:val="4"/>
        <w:numPr>
          <w:ilvl w:val="0"/>
          <w:numId w:val="29"/>
        </w:numPr>
        <w:spacing w:line="360" w:lineRule="auto"/>
        <w:jc w:val="both"/>
        <w:rPr>
          <w:b w:val="0"/>
        </w:rPr>
      </w:pPr>
      <w:r>
        <w:rPr>
          <w:b w:val="0"/>
        </w:rPr>
        <w:t xml:space="preserve">Сильный, лимонный, стойкий </w:t>
      </w:r>
    </w:p>
    <w:p w:rsidR="000A179B" w:rsidRDefault="000A179B">
      <w:pPr>
        <w:pStyle w:val="4"/>
        <w:numPr>
          <w:ilvl w:val="0"/>
          <w:numId w:val="29"/>
        </w:numPr>
        <w:spacing w:line="360" w:lineRule="auto"/>
        <w:jc w:val="both"/>
        <w:rPr>
          <w:b w:val="0"/>
        </w:rPr>
      </w:pPr>
      <w:r>
        <w:rPr>
          <w:b w:val="0"/>
        </w:rPr>
        <w:t>Насыщенный, апельсиновый</w:t>
      </w:r>
    </w:p>
    <w:p w:rsidR="000A179B" w:rsidRDefault="000A179B">
      <w:pPr>
        <w:pStyle w:val="4"/>
        <w:spacing w:line="360" w:lineRule="auto"/>
        <w:jc w:val="both"/>
        <w:rPr>
          <w:b w:val="0"/>
        </w:rPr>
      </w:pPr>
      <w:r>
        <w:rPr>
          <w:b w:val="0"/>
        </w:rPr>
        <w:t>Травяная линия</w:t>
      </w:r>
    </w:p>
    <w:p w:rsidR="000A179B" w:rsidRDefault="000A179B">
      <w:pPr>
        <w:pStyle w:val="4"/>
        <w:spacing w:line="360" w:lineRule="auto"/>
        <w:jc w:val="both"/>
        <w:rPr>
          <w:b w:val="0"/>
        </w:rPr>
      </w:pPr>
      <w:r>
        <w:rPr>
          <w:b w:val="0"/>
        </w:rPr>
        <w:t>Цветочная линия</w:t>
      </w:r>
    </w:p>
    <w:p w:rsidR="000A179B" w:rsidRDefault="000A179B">
      <w:pPr>
        <w:pStyle w:val="4"/>
        <w:spacing w:line="360" w:lineRule="auto"/>
        <w:jc w:val="both"/>
        <w:rPr>
          <w:b w:val="0"/>
        </w:rPr>
      </w:pPr>
      <w:r>
        <w:rPr>
          <w:b w:val="0"/>
        </w:rPr>
        <w:t>Водорастворимые отдушки</w:t>
      </w:r>
    </w:p>
    <w:p w:rsidR="000A179B" w:rsidRDefault="000A179B">
      <w:pPr>
        <w:pStyle w:val="4"/>
        <w:spacing w:line="360" w:lineRule="auto"/>
        <w:jc w:val="both"/>
        <w:rPr>
          <w:b w:val="0"/>
        </w:rPr>
      </w:pPr>
      <w:r>
        <w:rPr>
          <w:b w:val="0"/>
        </w:rPr>
        <w:t>Отдушки для стиральных порошков и туалетного мыла</w:t>
      </w:r>
    </w:p>
    <w:p w:rsidR="000A179B" w:rsidRDefault="000A179B">
      <w:pPr>
        <w:pStyle w:val="4"/>
        <w:spacing w:line="360" w:lineRule="auto"/>
        <w:jc w:val="both"/>
        <w:rPr>
          <w:b w:val="0"/>
        </w:rPr>
      </w:pPr>
      <w:r>
        <w:rPr>
          <w:b w:val="0"/>
        </w:rPr>
        <w:t>Отдушки для косметико -гигиенических средств</w:t>
      </w:r>
    </w:p>
    <w:p w:rsidR="000A179B" w:rsidRDefault="000A179B">
      <w:pPr>
        <w:pStyle w:val="4"/>
        <w:spacing w:line="360" w:lineRule="auto"/>
        <w:jc w:val="both"/>
        <w:rPr>
          <w:b w:val="0"/>
        </w:rPr>
      </w:pPr>
      <w:r>
        <w:rPr>
          <w:b w:val="0"/>
        </w:rPr>
        <w:t>Композиции-базы для производства массовых сортов парфюмерии</w:t>
      </w:r>
    </w:p>
    <w:p w:rsidR="000A179B" w:rsidRPr="003D5CBF" w:rsidRDefault="000A179B">
      <w:pPr>
        <w:pStyle w:val="ab"/>
        <w:spacing w:before="0" w:beforeAutospacing="0" w:after="0" w:afterAutospacing="0" w:line="360" w:lineRule="auto"/>
        <w:jc w:val="both"/>
        <w:rPr>
          <w:rFonts w:ascii="Times New Roman" w:hAnsi="Times New Roman" w:cs="Times New Roman"/>
          <w:sz w:val="28"/>
          <w:lang w:val="ru-RU"/>
        </w:rPr>
      </w:pPr>
      <w:r>
        <w:rPr>
          <w:rFonts w:ascii="Times New Roman" w:hAnsi="Times New Roman" w:cs="Times New Roman"/>
          <w:sz w:val="28"/>
        </w:rPr>
        <w:t> </w:t>
      </w:r>
      <w:r>
        <w:rPr>
          <w:rFonts w:ascii="Times New Roman" w:hAnsi="Times New Roman" w:cs="Times New Roman"/>
          <w:sz w:val="28"/>
          <w:lang w:val="ru-RU"/>
        </w:rPr>
        <w:t xml:space="preserve"> Большое внимание уделяется самому процессу создания аромата путём построения матрицы взаимодействия оттенков запахов и сенсорному анализу. </w:t>
      </w:r>
      <w:r w:rsidRPr="003D5CBF">
        <w:rPr>
          <w:rFonts w:ascii="Times New Roman" w:hAnsi="Times New Roman" w:cs="Times New Roman"/>
          <w:sz w:val="28"/>
          <w:lang w:val="ru-RU"/>
        </w:rPr>
        <w:t>Это позволяет оптимально подобрать качество ароматизатора.</w:t>
      </w:r>
    </w:p>
    <w:p w:rsidR="000A179B" w:rsidRDefault="000A179B">
      <w:pPr>
        <w:spacing w:line="360" w:lineRule="auto"/>
        <w:ind w:right="-1" w:firstLine="567"/>
        <w:jc w:val="both"/>
        <w:rPr>
          <w:color w:val="000000"/>
          <w:sz w:val="28"/>
          <w:lang w:val="lv-LV"/>
        </w:rPr>
      </w:pPr>
    </w:p>
    <w:p w:rsidR="000A179B" w:rsidRDefault="000A179B">
      <w:pPr>
        <w:spacing w:line="360" w:lineRule="auto"/>
        <w:ind w:right="-1" w:firstLine="567"/>
        <w:jc w:val="both"/>
        <w:rPr>
          <w:color w:val="000000"/>
          <w:sz w:val="28"/>
          <w:lang w:val="lv-LV"/>
        </w:rPr>
      </w:pPr>
    </w:p>
    <w:p w:rsidR="000A179B" w:rsidRDefault="000A179B">
      <w:pPr>
        <w:spacing w:line="360" w:lineRule="auto"/>
        <w:ind w:right="-1" w:firstLine="567"/>
        <w:rPr>
          <w:color w:val="000000"/>
          <w:sz w:val="28"/>
          <w:lang w:val="ru-RU"/>
        </w:rPr>
      </w:pPr>
      <w:r>
        <w:rPr>
          <w:color w:val="000000"/>
          <w:sz w:val="28"/>
          <w:lang w:val="ru-RU"/>
        </w:rPr>
        <w:t>Также производится  и продается  крупным и мелким оптом:</w:t>
      </w:r>
      <w:r>
        <w:rPr>
          <w:color w:val="000000"/>
          <w:sz w:val="28"/>
          <w:lang w:val="ru-RU"/>
        </w:rPr>
        <w:br/>
      </w:r>
      <w:r>
        <w:rPr>
          <w:color w:val="000000"/>
          <w:sz w:val="28"/>
          <w:lang w:val="ru-RU"/>
        </w:rPr>
        <w:br/>
        <w:t>* одеколон "Н</w:t>
      </w:r>
      <w:r>
        <w:rPr>
          <w:color w:val="000000"/>
          <w:sz w:val="28"/>
        </w:rPr>
        <w:t>ercogs</w:t>
      </w:r>
      <w:r>
        <w:rPr>
          <w:color w:val="000000"/>
          <w:sz w:val="28"/>
          <w:lang w:val="ru-RU"/>
        </w:rPr>
        <w:t xml:space="preserve"> </w:t>
      </w:r>
      <w:r>
        <w:rPr>
          <w:color w:val="000000"/>
          <w:sz w:val="28"/>
        </w:rPr>
        <w:t>Jekabs</w:t>
      </w:r>
      <w:r>
        <w:rPr>
          <w:color w:val="000000"/>
          <w:sz w:val="28"/>
          <w:lang w:val="ru-RU"/>
        </w:rPr>
        <w:t>";</w:t>
      </w:r>
      <w:r>
        <w:rPr>
          <w:color w:val="000000"/>
          <w:sz w:val="28"/>
          <w:lang w:val="ru-RU"/>
        </w:rPr>
        <w:br/>
        <w:t>* лосьоны, фитолосьоны;</w:t>
      </w:r>
      <w:r>
        <w:rPr>
          <w:color w:val="000000"/>
          <w:sz w:val="28"/>
          <w:lang w:val="ru-RU"/>
        </w:rPr>
        <w:br/>
        <w:t>* шампунь "</w:t>
      </w:r>
      <w:r>
        <w:rPr>
          <w:color w:val="000000"/>
          <w:sz w:val="28"/>
        </w:rPr>
        <w:t>Sella</w:t>
      </w:r>
      <w:r>
        <w:rPr>
          <w:color w:val="000000"/>
          <w:sz w:val="28"/>
          <w:lang w:val="ru-RU"/>
        </w:rPr>
        <w:t>" для всех типов волос;</w:t>
      </w:r>
      <w:r>
        <w:rPr>
          <w:color w:val="000000"/>
          <w:sz w:val="28"/>
          <w:lang w:val="ru-RU"/>
        </w:rPr>
        <w:br/>
        <w:t>* пудра для ног;</w:t>
      </w:r>
      <w:r>
        <w:rPr>
          <w:color w:val="000000"/>
          <w:sz w:val="28"/>
          <w:lang w:val="ru-RU"/>
        </w:rPr>
        <w:br/>
        <w:t>* средство для загара "</w:t>
      </w:r>
      <w:r>
        <w:rPr>
          <w:color w:val="000000"/>
          <w:sz w:val="28"/>
        </w:rPr>
        <w:t>Solarijs</w:t>
      </w:r>
      <w:r>
        <w:rPr>
          <w:color w:val="000000"/>
          <w:sz w:val="28"/>
          <w:lang w:val="ru-RU"/>
        </w:rPr>
        <w:t>";</w:t>
      </w:r>
      <w:r>
        <w:rPr>
          <w:color w:val="000000"/>
          <w:sz w:val="28"/>
          <w:lang w:val="ru-RU"/>
        </w:rPr>
        <w:br/>
        <w:t>* ароматизаторы воздуха "</w:t>
      </w:r>
      <w:r>
        <w:rPr>
          <w:color w:val="000000"/>
          <w:sz w:val="28"/>
        </w:rPr>
        <w:t>Brinums</w:t>
      </w:r>
      <w:r>
        <w:rPr>
          <w:color w:val="000000"/>
          <w:sz w:val="28"/>
          <w:lang w:val="ru-RU"/>
        </w:rPr>
        <w:t>" для салонов автомобилей;</w:t>
      </w:r>
      <w:r>
        <w:rPr>
          <w:color w:val="000000"/>
          <w:sz w:val="28"/>
          <w:lang w:val="ru-RU"/>
        </w:rPr>
        <w:br/>
        <w:t>* ароматизаторы пепельниц для автомобилей;</w:t>
      </w:r>
      <w:r>
        <w:rPr>
          <w:color w:val="000000"/>
          <w:sz w:val="28"/>
          <w:lang w:val="ru-RU"/>
        </w:rPr>
        <w:br/>
        <w:t>* ароматизаторы воздуха "</w:t>
      </w:r>
      <w:r>
        <w:rPr>
          <w:color w:val="000000"/>
          <w:sz w:val="28"/>
        </w:rPr>
        <w:t>Brinums</w:t>
      </w:r>
      <w:r>
        <w:rPr>
          <w:color w:val="000000"/>
          <w:sz w:val="28"/>
          <w:lang w:val="ru-RU"/>
        </w:rPr>
        <w:t>" для помещений;</w:t>
      </w:r>
      <w:r>
        <w:rPr>
          <w:color w:val="000000"/>
          <w:sz w:val="28"/>
          <w:lang w:val="ru-RU"/>
        </w:rPr>
        <w:br/>
        <w:t>* ароматизаторы пепельниц для дома и офисов;</w:t>
      </w:r>
      <w:r>
        <w:rPr>
          <w:color w:val="000000"/>
          <w:sz w:val="28"/>
          <w:lang w:val="ru-RU"/>
        </w:rPr>
        <w:br/>
        <w:t>* средства против моли "</w:t>
      </w:r>
      <w:r>
        <w:rPr>
          <w:color w:val="000000"/>
          <w:sz w:val="28"/>
        </w:rPr>
        <w:t>Brinums</w:t>
      </w:r>
      <w:r>
        <w:rPr>
          <w:color w:val="000000"/>
          <w:sz w:val="28"/>
          <w:lang w:val="ru-RU"/>
        </w:rPr>
        <w:t>";</w:t>
      </w:r>
      <w:r>
        <w:rPr>
          <w:color w:val="000000"/>
          <w:sz w:val="28"/>
          <w:lang w:val="ru-RU"/>
        </w:rPr>
        <w:br/>
        <w:t>* средство от комаров;</w:t>
      </w:r>
      <w:r>
        <w:rPr>
          <w:color w:val="000000"/>
          <w:sz w:val="28"/>
          <w:lang w:val="ru-RU"/>
        </w:rPr>
        <w:br/>
        <w:t>* зоошампуни для собак и кошек;</w:t>
      </w:r>
      <w:r>
        <w:rPr>
          <w:color w:val="000000"/>
          <w:sz w:val="28"/>
          <w:lang w:val="ru-RU"/>
        </w:rPr>
        <w:br/>
        <w:t>* средство "</w:t>
      </w:r>
      <w:r>
        <w:rPr>
          <w:color w:val="000000"/>
          <w:sz w:val="28"/>
        </w:rPr>
        <w:t>Polidermatins</w:t>
      </w:r>
      <w:r>
        <w:rPr>
          <w:color w:val="000000"/>
          <w:sz w:val="28"/>
          <w:lang w:val="ru-RU"/>
        </w:rPr>
        <w:t xml:space="preserve">" для лечения ушного клеща и паразитальной экземы у домашних животных (кошек, собак, крыс). Цена 1.48 </w:t>
      </w:r>
      <w:r>
        <w:rPr>
          <w:color w:val="000000"/>
          <w:sz w:val="28"/>
        </w:rPr>
        <w:t>Ls</w:t>
      </w:r>
      <w:r>
        <w:rPr>
          <w:color w:val="000000"/>
          <w:sz w:val="28"/>
          <w:lang w:val="ru-RU"/>
        </w:rPr>
        <w:t>.</w:t>
      </w:r>
      <w:r>
        <w:rPr>
          <w:color w:val="000000"/>
          <w:sz w:val="28"/>
          <w:lang w:val="ru-RU"/>
        </w:rPr>
        <w:br/>
        <w:t>* противопаразитная пудра для домашних и сельскохозяйственных животных.</w:t>
      </w:r>
      <w:r>
        <w:rPr>
          <w:color w:val="000000"/>
          <w:sz w:val="28"/>
          <w:lang w:val="ru-RU"/>
        </w:rPr>
        <w:br/>
        <w:t>* ветеринарный инсектицид (5% пермитрин) для домашнего скота.</w:t>
      </w:r>
      <w:r>
        <w:rPr>
          <w:color w:val="000000"/>
          <w:sz w:val="28"/>
          <w:lang w:val="ru-RU"/>
        </w:rPr>
        <w:br/>
        <w:t>* стиральные порошки: "</w:t>
      </w:r>
      <w:r>
        <w:rPr>
          <w:color w:val="000000"/>
          <w:sz w:val="28"/>
        </w:rPr>
        <w:t>Lotos</w:t>
      </w:r>
      <w:r>
        <w:rPr>
          <w:color w:val="000000"/>
          <w:sz w:val="28"/>
          <w:lang w:val="ru-RU"/>
        </w:rPr>
        <w:t>" (развесной), "</w:t>
      </w:r>
      <w:r>
        <w:rPr>
          <w:color w:val="000000"/>
          <w:sz w:val="28"/>
        </w:rPr>
        <w:t>Loriel</w:t>
      </w:r>
      <w:r>
        <w:rPr>
          <w:color w:val="000000"/>
          <w:sz w:val="28"/>
          <w:lang w:val="ru-RU"/>
        </w:rPr>
        <w:t>" (автомат, универсальный), "</w:t>
      </w:r>
      <w:r>
        <w:rPr>
          <w:color w:val="000000"/>
          <w:sz w:val="28"/>
        </w:rPr>
        <w:t>Bernu</w:t>
      </w:r>
      <w:r>
        <w:rPr>
          <w:color w:val="000000"/>
          <w:sz w:val="28"/>
          <w:lang w:val="ru-RU"/>
        </w:rPr>
        <w:t>", "</w:t>
      </w:r>
      <w:r>
        <w:rPr>
          <w:color w:val="000000"/>
          <w:sz w:val="28"/>
        </w:rPr>
        <w:t>Lotos</w:t>
      </w:r>
      <w:r>
        <w:rPr>
          <w:color w:val="000000"/>
          <w:sz w:val="28"/>
          <w:lang w:val="ru-RU"/>
        </w:rPr>
        <w:t xml:space="preserve"> </w:t>
      </w:r>
      <w:r>
        <w:rPr>
          <w:color w:val="000000"/>
          <w:sz w:val="28"/>
        </w:rPr>
        <w:t>Ekstra</w:t>
      </w:r>
      <w:r>
        <w:rPr>
          <w:color w:val="000000"/>
          <w:sz w:val="28"/>
          <w:lang w:val="ru-RU"/>
        </w:rPr>
        <w:t>", "</w:t>
      </w:r>
      <w:r>
        <w:rPr>
          <w:color w:val="000000"/>
          <w:sz w:val="28"/>
        </w:rPr>
        <w:t>Lotos</w:t>
      </w:r>
      <w:r>
        <w:rPr>
          <w:color w:val="000000"/>
          <w:sz w:val="28"/>
          <w:lang w:val="ru-RU"/>
        </w:rPr>
        <w:t xml:space="preserve"> </w:t>
      </w:r>
      <w:r>
        <w:rPr>
          <w:color w:val="000000"/>
          <w:sz w:val="28"/>
        </w:rPr>
        <w:t>M</w:t>
      </w:r>
      <w:r>
        <w:rPr>
          <w:color w:val="000000"/>
          <w:sz w:val="28"/>
          <w:lang w:val="ru-RU"/>
        </w:rPr>
        <w:t>", "</w:t>
      </w:r>
      <w:r>
        <w:rPr>
          <w:color w:val="000000"/>
          <w:sz w:val="28"/>
        </w:rPr>
        <w:t>Universal</w:t>
      </w:r>
      <w:r>
        <w:rPr>
          <w:color w:val="000000"/>
          <w:sz w:val="28"/>
          <w:lang w:val="ru-RU"/>
        </w:rPr>
        <w:t xml:space="preserve"> 2000";</w:t>
      </w:r>
      <w:r>
        <w:rPr>
          <w:color w:val="000000"/>
          <w:sz w:val="28"/>
          <w:lang w:val="ru-RU"/>
        </w:rPr>
        <w:br/>
        <w:t>* моющее средство "</w:t>
      </w:r>
      <w:r>
        <w:rPr>
          <w:color w:val="000000"/>
          <w:sz w:val="28"/>
        </w:rPr>
        <w:t>Istra</w:t>
      </w:r>
      <w:r>
        <w:rPr>
          <w:color w:val="000000"/>
          <w:sz w:val="28"/>
          <w:lang w:val="ru-RU"/>
        </w:rPr>
        <w:t>-</w:t>
      </w:r>
      <w:r>
        <w:rPr>
          <w:color w:val="000000"/>
          <w:sz w:val="28"/>
        </w:rPr>
        <w:t>Luks</w:t>
      </w:r>
      <w:r>
        <w:rPr>
          <w:color w:val="000000"/>
          <w:sz w:val="28"/>
          <w:lang w:val="ru-RU"/>
        </w:rPr>
        <w:t>";</w:t>
      </w:r>
      <w:r>
        <w:rPr>
          <w:color w:val="000000"/>
          <w:sz w:val="28"/>
          <w:lang w:val="ru-RU"/>
        </w:rPr>
        <w:br/>
        <w:t>* гель "</w:t>
      </w:r>
      <w:r>
        <w:rPr>
          <w:color w:val="000000"/>
          <w:sz w:val="28"/>
        </w:rPr>
        <w:t>Istra</w:t>
      </w:r>
      <w:r>
        <w:rPr>
          <w:color w:val="000000"/>
          <w:sz w:val="28"/>
          <w:lang w:val="ru-RU"/>
        </w:rPr>
        <w:t>-</w:t>
      </w:r>
      <w:r>
        <w:rPr>
          <w:color w:val="000000"/>
          <w:sz w:val="28"/>
        </w:rPr>
        <w:t>Activ</w:t>
      </w:r>
      <w:r>
        <w:rPr>
          <w:color w:val="000000"/>
          <w:sz w:val="28"/>
          <w:lang w:val="ru-RU"/>
        </w:rPr>
        <w:t>" для чистки унитазов.</w:t>
      </w:r>
    </w:p>
    <w:p w:rsidR="000A179B" w:rsidRDefault="000A179B">
      <w:pPr>
        <w:spacing w:line="360" w:lineRule="auto"/>
        <w:ind w:right="-1" w:firstLine="567"/>
        <w:jc w:val="both"/>
        <w:rPr>
          <w:color w:val="000000"/>
          <w:sz w:val="28"/>
          <w:lang w:val="ru-RU"/>
        </w:rPr>
      </w:pPr>
    </w:p>
    <w:p w:rsidR="000A179B" w:rsidRDefault="000A179B">
      <w:pPr>
        <w:spacing w:line="360" w:lineRule="auto"/>
        <w:ind w:right="-1" w:firstLine="567"/>
        <w:jc w:val="both"/>
        <w:rPr>
          <w:color w:val="000000"/>
          <w:sz w:val="28"/>
          <w:lang w:val="ru-RU"/>
        </w:rPr>
      </w:pPr>
      <w:r>
        <w:rPr>
          <w:color w:val="000000"/>
          <w:sz w:val="28"/>
          <w:lang w:val="ru-RU"/>
        </w:rPr>
        <w:t xml:space="preserve">Фирма </w:t>
      </w:r>
      <w:r>
        <w:rPr>
          <w:color w:val="000000"/>
          <w:sz w:val="28"/>
          <w:lang w:val="lv-LV"/>
        </w:rPr>
        <w:t>Lori Selaks</w:t>
      </w:r>
      <w:r>
        <w:rPr>
          <w:color w:val="000000"/>
          <w:sz w:val="28"/>
          <w:lang w:val="ru-RU"/>
        </w:rPr>
        <w:t xml:space="preserve"> производит несколько сотен разновидностей парфюмерной отдушки, среди них следующие композиции душистых веществ</w:t>
      </w:r>
    </w:p>
    <w:p w:rsidR="000A179B" w:rsidRDefault="000A179B">
      <w:pPr>
        <w:pStyle w:val="ab"/>
        <w:numPr>
          <w:ilvl w:val="0"/>
          <w:numId w:val="30"/>
        </w:numPr>
        <w:spacing w:line="360" w:lineRule="auto"/>
        <w:jc w:val="both"/>
        <w:rPr>
          <w:rFonts w:ascii="Times New Roman" w:hAnsi="Times New Roman" w:cs="Times New Roman"/>
          <w:sz w:val="28"/>
          <w:szCs w:val="20"/>
          <w:lang w:val="ru-RU"/>
        </w:rPr>
      </w:pPr>
      <w:bookmarkStart w:id="4" w:name="_Hlt482520194"/>
      <w:bookmarkEnd w:id="4"/>
      <w:r>
        <w:rPr>
          <w:rFonts w:ascii="Times New Roman" w:hAnsi="Times New Roman" w:cs="Times New Roman"/>
          <w:sz w:val="28"/>
          <w:szCs w:val="20"/>
          <w:lang w:val="ru-RU"/>
        </w:rPr>
        <w:t>КОМПОЗИЦИЯ ДУШИСТЫХ ВЕЩЕСТВ, содержащая абсолютное масло табака, обезалкоидированное, гелиотропин, кумарин и композиции “Вертидром” и “Гардения”, ОТЛИЧАЮЩАЯСЯ тем, что, с целью создания оригинального фантазийного запаха, она дополнительно содержит жасминальдегид, гидрооксицитронеллаль, композицию “Раша” и эфирные масла герани (фракция №1) и полыни лимонной</w:t>
      </w:r>
    </w:p>
    <w:p w:rsidR="000A179B" w:rsidRDefault="000A179B">
      <w:pPr>
        <w:pStyle w:val="ab"/>
        <w:numPr>
          <w:ilvl w:val="0"/>
          <w:numId w:val="30"/>
        </w:numPr>
        <w:spacing w:line="360" w:lineRule="auto"/>
        <w:jc w:val="both"/>
        <w:rPr>
          <w:rFonts w:ascii="Times New Roman" w:hAnsi="Times New Roman" w:cs="Times New Roman"/>
          <w:sz w:val="28"/>
          <w:lang w:val="ru-RU"/>
        </w:rPr>
      </w:pPr>
      <w:r>
        <w:rPr>
          <w:rFonts w:ascii="Times New Roman" w:hAnsi="Times New Roman" w:cs="Times New Roman"/>
          <w:sz w:val="28"/>
          <w:szCs w:val="20"/>
          <w:lang w:val="ru-RU"/>
        </w:rPr>
        <w:t>КОМПОЗИЦИЯ ДУШИСТЫХ ВЕЩЕСТВ, содержащая жасминальдегид, 10%-ный спиртовый раствор метилнонилацетальдегида и композиции “Амбрия”, “Флердоранж № 30” и “Гелиос № 3”, ОТЛИЧАЮЩАЯСЯ тем, что, целью создания оригинального цветочно-фантазийного запаха, оно дополнительно содержит санталидол и композиции “Сирень № 7”, “Этерия” и “Роза № 1</w:t>
      </w:r>
    </w:p>
    <w:p w:rsidR="000A179B" w:rsidRDefault="000A179B">
      <w:pPr>
        <w:pStyle w:val="ab"/>
        <w:numPr>
          <w:ilvl w:val="0"/>
          <w:numId w:val="30"/>
        </w:numPr>
        <w:spacing w:line="360" w:lineRule="auto"/>
        <w:jc w:val="both"/>
        <w:rPr>
          <w:rFonts w:ascii="Times New Roman" w:hAnsi="Times New Roman" w:cs="Times New Roman"/>
          <w:sz w:val="28"/>
          <w:szCs w:val="20"/>
          <w:lang w:val="ru-RU"/>
        </w:rPr>
      </w:pPr>
      <w:r>
        <w:rPr>
          <w:rFonts w:ascii="Times New Roman" w:hAnsi="Times New Roman" w:cs="Times New Roman"/>
          <w:sz w:val="28"/>
          <w:szCs w:val="20"/>
          <w:lang w:val="ru-RU"/>
        </w:rPr>
        <w:t>КОМПОЗИЦИЯ ДУШИСТЫХ ВЕЩЕСТВ, содержащая цитраль и лавандовое, кориандровое и гераниевое масла, ОТЛИЧАЮЩАЯСЯ тем, что, с целью создания оригинального цветочно-фантазийного запаха, она дополнительно содержит абсолю гринделин, терпиниол экстра, терпинилацетат, масло бархатцев, лавровое и апельсиновое масла, вербоксид, гидрооксицитронеллаль, циклоацетат, цитронеллол, линалилацетат: “Д” и “Л”, изоэвгенол, дифенилоксид, бензилацетат, фенилэтиловый спирт и композицию “Метилантранилат”, при этом использованы фракции 1 и 2 гераниевого масла и фракция № 2 кориандрового масла</w:t>
      </w:r>
    </w:p>
    <w:p w:rsidR="000A179B" w:rsidRDefault="000A179B">
      <w:pPr>
        <w:pStyle w:val="ab"/>
        <w:numPr>
          <w:ilvl w:val="0"/>
          <w:numId w:val="30"/>
        </w:numPr>
        <w:spacing w:line="360" w:lineRule="auto"/>
        <w:jc w:val="both"/>
        <w:rPr>
          <w:rFonts w:ascii="Times New Roman" w:hAnsi="Times New Roman" w:cs="Times New Roman"/>
          <w:sz w:val="28"/>
          <w:lang w:val="ru-RU"/>
        </w:rPr>
      </w:pPr>
      <w:r>
        <w:rPr>
          <w:rFonts w:ascii="Times New Roman" w:hAnsi="Times New Roman" w:cs="Times New Roman"/>
          <w:sz w:val="28"/>
          <w:szCs w:val="20"/>
          <w:lang w:val="ru-RU"/>
        </w:rPr>
        <w:t>КОМПОЗИЦИЯ ДУШИСТЫХ ВЕЩЕСТВ, содержащая ирисовое масло искусственное или композицию “Ирис конкрет № 153”, амброксид или амбриаль, оксалактон 2-11 или оксалактон 4-11, иланг-иланговое масло или композицию “Иланг-иланговое масло”, композиции “Санталовое масло” и “Ландыш № 5”, композицию “Жасмин № 31” или “Жасмин № 32” и гидрооксицитронеллаль, ОТЛИЧАЮЩАЯСЯ тем, что, с целью создания оригинального цветочно-фантазийного запаха, она дополнительно содержит азалиевое масло абсолютное, обепин или кумарин, коричный спирт, гелиотропин, амбриаль и композиции “Гелиос № 3”, “Розовое масло натуральное № 10”, “Ветиверовое масло”, “Демиша”, “Глициния”, “Сирень № 7”, “Антерита” и “Ализия</w:t>
      </w:r>
      <w:r>
        <w:rPr>
          <w:rFonts w:ascii="Times New Roman" w:hAnsi="Times New Roman" w:cs="Times New Roman"/>
          <w:sz w:val="28"/>
          <w:lang w:val="ru-RU"/>
        </w:rPr>
        <w:t xml:space="preserve">   Ко</w:t>
      </w:r>
      <w:r>
        <w:rPr>
          <w:rFonts w:ascii="Times New Roman" w:hAnsi="Times New Roman" w:cs="Times New Roman"/>
          <w:sz w:val="28"/>
          <w:szCs w:val="20"/>
          <w:lang w:val="ru-RU"/>
        </w:rPr>
        <w:t>позиция согласно изобретению не имитирует ранее известные запахи, отличается тонкостью и нежностью аромата, обладает оригинальным цветочно-фантазийным запахом современного направления, в котором теплые природные ноты сочетаются со свежестью цветов и зелени.</w:t>
      </w:r>
    </w:p>
    <w:p w:rsidR="000A179B" w:rsidRDefault="000A179B">
      <w:pPr>
        <w:pStyle w:val="ab"/>
        <w:numPr>
          <w:ilvl w:val="0"/>
          <w:numId w:val="30"/>
        </w:numPr>
        <w:spacing w:line="360" w:lineRule="auto"/>
        <w:jc w:val="both"/>
        <w:rPr>
          <w:rFonts w:ascii="Times New Roman" w:hAnsi="Times New Roman" w:cs="Times New Roman"/>
          <w:sz w:val="28"/>
          <w:lang w:val="ru-RU"/>
        </w:rPr>
      </w:pPr>
      <w:r>
        <w:rPr>
          <w:rFonts w:ascii="Times New Roman" w:hAnsi="Times New Roman" w:cs="Times New Roman"/>
          <w:sz w:val="28"/>
          <w:szCs w:val="20"/>
          <w:lang w:val="ru-RU"/>
        </w:rPr>
        <w:t>КОМПОЗИЦИЯ ДУШИСТЫХ ВЕЩЕСТВ, содержащая кумарин, гелиотропин или ацетиланизол, композицию “Бергамотное масло № 2”, композицию “Жасмин № 222” или “Жасмин 220” и гидрооксицитронеллаль или композицию “Гидрооксицитронеллаль”, ОТЛИЧАЮЩАЯСЯ тем, что, с целью создания оригинального цветочно-фантазийного запаха, она дополнительно содержит пентадеканолид или оксалактон 2-11, апельсиновое масло горькое, диэтилфталат или бензилсалицилат, базалон (50%- ный раствор ветиверилацетата в санталидоле), лавандовое эфирное масло, фенилэтиловый спирт, санталидол или композицию “Санталовое масло № 1” и композиции “Каиро-73” и “Венузия Предлагаемая композиция обладает оригинальным цветочно-фантазийным запахом, в котором тепловые древесные ноты сочетаются со свежестью цветов, зелени и цитрусовых.</w:t>
      </w:r>
    </w:p>
    <w:p w:rsidR="000A179B" w:rsidRDefault="000A179B">
      <w:pPr>
        <w:pStyle w:val="ab"/>
        <w:numPr>
          <w:ilvl w:val="0"/>
          <w:numId w:val="30"/>
        </w:numPr>
        <w:spacing w:line="360" w:lineRule="auto"/>
        <w:jc w:val="both"/>
        <w:rPr>
          <w:rFonts w:ascii="Times New Roman" w:hAnsi="Times New Roman" w:cs="Times New Roman"/>
          <w:sz w:val="28"/>
          <w:lang w:val="ru-RU"/>
        </w:rPr>
      </w:pPr>
      <w:r>
        <w:rPr>
          <w:rFonts w:ascii="Times New Roman" w:hAnsi="Times New Roman" w:cs="Times New Roman"/>
          <w:sz w:val="28"/>
          <w:szCs w:val="20"/>
          <w:lang w:val="ru-RU"/>
        </w:rPr>
        <w:t>КОМПОЗИЦИЯ ДУШИСТЫХ ВЕЩЕСТВ, содержащая компонент с запахом розы, метилнонилацетальдегид, табак абсолю, мускус амбровый, иралию и композиции “Иланг-иланговое масло”, “Диорита” и “Сирень № 7”, ОТЛИЧАЮЩАЯСЯ тем, что с целью создания оригинального фантазийного запаха, она дополнительно содержит мускус кетон, ванилин, санталидол, линалилацетат левый, экстракт дубового мха, диметилацеталь гидрооксицитронеллаля и композиции “Жасмин № 2222” и “Эвелис”, в качестве компонента с запахом розы использована композиция “Роза абсолю № 2”, а метилнонилацетальдегид взят в виде 10%-ного спиртового раствора, Предлагаемая композиция обладает запахом фантазийного направления с ярко выраженной древесной нотой и оттенками запахов розы, ванили, жасмина. Данная композиция не имитирует ранее созданные ароматы</w:t>
      </w:r>
    </w:p>
    <w:p w:rsidR="000A179B" w:rsidRDefault="000A179B">
      <w:pPr>
        <w:spacing w:line="360" w:lineRule="auto"/>
        <w:ind w:right="-1469"/>
        <w:jc w:val="both"/>
        <w:rPr>
          <w:color w:val="000000"/>
          <w:sz w:val="28"/>
          <w:lang w:val="ru-RU"/>
        </w:rPr>
      </w:pPr>
    </w:p>
    <w:p w:rsidR="000A179B" w:rsidRDefault="000A179B">
      <w:pPr>
        <w:pStyle w:val="5"/>
        <w:rPr>
          <w:color w:val="000000"/>
        </w:rPr>
      </w:pPr>
      <w:r>
        <w:rPr>
          <w:color w:val="000000"/>
        </w:rPr>
        <w:t>Это лишь некоторые из производимых компанией парфюмерных отдушек</w:t>
      </w:r>
    </w:p>
    <w:p w:rsidR="000A179B" w:rsidRDefault="000A179B">
      <w:pPr>
        <w:spacing w:line="360" w:lineRule="auto"/>
        <w:ind w:firstLine="142"/>
        <w:jc w:val="both"/>
        <w:rPr>
          <w:color w:val="000000"/>
          <w:sz w:val="28"/>
          <w:lang w:val="ru-RU"/>
        </w:rPr>
      </w:pPr>
      <w:r>
        <w:rPr>
          <w:sz w:val="28"/>
          <w:lang w:val="ru-RU"/>
        </w:rPr>
        <w:t xml:space="preserve">Таким образом, ароматика  </w:t>
      </w:r>
      <w:r>
        <w:rPr>
          <w:color w:val="000000"/>
          <w:sz w:val="28"/>
          <w:lang w:val="lv-LV"/>
        </w:rPr>
        <w:t xml:space="preserve">Lori Selaks </w:t>
      </w:r>
      <w:r>
        <w:rPr>
          <w:sz w:val="28"/>
          <w:lang w:val="ru-RU"/>
        </w:rPr>
        <w:t xml:space="preserve">для бытовой химии и парфюмерно-косметических товаров отличается высочайшим качеством (сертификат </w:t>
      </w:r>
      <w:r>
        <w:rPr>
          <w:sz w:val="28"/>
        </w:rPr>
        <w:t>ISO</w:t>
      </w:r>
      <w:r>
        <w:rPr>
          <w:sz w:val="28"/>
          <w:lang w:val="ru-RU"/>
        </w:rPr>
        <w:t xml:space="preserve"> 9002) при умеренной цене. Каждый продукт подвергается тестированию на всех стадиях производства. Превосходные технические показатели отдушек, по мнению профессионалов, неизменно способствуют улучшению свойств конечного продукта.</w:t>
      </w:r>
      <w:r>
        <w:rPr>
          <w:color w:val="000000"/>
          <w:sz w:val="28"/>
          <w:lang w:val="ru-RU"/>
        </w:rPr>
        <w:t xml:space="preserve"> </w:t>
      </w:r>
    </w:p>
    <w:p w:rsidR="000A179B" w:rsidRDefault="000A179B">
      <w:pPr>
        <w:spacing w:line="360" w:lineRule="auto"/>
        <w:ind w:firstLine="142"/>
        <w:jc w:val="both"/>
        <w:rPr>
          <w:color w:val="000000"/>
          <w:sz w:val="28"/>
          <w:lang w:val="ru-RU"/>
        </w:rPr>
      </w:pPr>
    </w:p>
    <w:p w:rsidR="000A179B" w:rsidRDefault="000A179B">
      <w:pPr>
        <w:spacing w:line="360" w:lineRule="auto"/>
        <w:ind w:firstLine="142"/>
        <w:jc w:val="both"/>
        <w:rPr>
          <w:color w:val="000000"/>
          <w:sz w:val="28"/>
          <w:lang w:val="ru-RU"/>
        </w:rPr>
      </w:pPr>
    </w:p>
    <w:p w:rsidR="000A179B" w:rsidRDefault="000A179B">
      <w:pPr>
        <w:spacing w:line="360" w:lineRule="auto"/>
        <w:ind w:firstLine="142"/>
        <w:jc w:val="center"/>
        <w:rPr>
          <w:b/>
          <w:bCs/>
          <w:color w:val="000000"/>
          <w:sz w:val="28"/>
          <w:lang w:val="ru-RU"/>
        </w:rPr>
      </w:pPr>
      <w:r>
        <w:rPr>
          <w:b/>
          <w:bCs/>
          <w:color w:val="000000"/>
          <w:sz w:val="28"/>
          <w:lang w:val="ru-RU"/>
        </w:rPr>
        <w:t>2.2. Мероприятия по снижению себестоимости парфюмерной отдушки, выпускаемой предприятием «</w:t>
      </w:r>
      <w:r>
        <w:rPr>
          <w:b/>
          <w:bCs/>
          <w:color w:val="000000"/>
          <w:sz w:val="28"/>
          <w:lang w:val="lv-LV"/>
        </w:rPr>
        <w:t>Lori-Selaks</w:t>
      </w:r>
      <w:r>
        <w:rPr>
          <w:b/>
          <w:bCs/>
          <w:color w:val="000000"/>
          <w:sz w:val="28"/>
          <w:lang w:val="ru-RU"/>
        </w:rPr>
        <w:t>»</w:t>
      </w:r>
    </w:p>
    <w:p w:rsidR="000A179B" w:rsidRDefault="000A179B">
      <w:pPr>
        <w:spacing w:line="360" w:lineRule="auto"/>
        <w:ind w:firstLine="142"/>
        <w:jc w:val="center"/>
        <w:rPr>
          <w:b/>
          <w:bCs/>
          <w:sz w:val="28"/>
          <w:lang w:val="ru-RU"/>
        </w:rPr>
      </w:pP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Управление себестоимостью продукции включает планирование, учет, регулирование, отчет и принятие</w:t>
      </w:r>
      <w:r>
        <w:rPr>
          <w:rFonts w:ascii="Times New Roman" w:hAnsi="Times New Roman" w:cs="Times New Roman"/>
          <w:sz w:val="28"/>
        </w:rPr>
        <w:t> </w:t>
      </w:r>
      <w:r>
        <w:rPr>
          <w:rFonts w:ascii="Times New Roman" w:hAnsi="Times New Roman" w:cs="Times New Roman"/>
          <w:sz w:val="28"/>
          <w:lang w:val="ru-RU"/>
        </w:rPr>
        <w:t xml:space="preserve"> мер по ее снижению. В этих целях используется система показателей себестоимости, которая</w:t>
      </w:r>
      <w:r>
        <w:rPr>
          <w:rFonts w:ascii="Times New Roman" w:hAnsi="Times New Roman" w:cs="Times New Roman"/>
          <w:sz w:val="28"/>
        </w:rPr>
        <w:t> </w:t>
      </w:r>
      <w:r>
        <w:rPr>
          <w:rFonts w:ascii="Times New Roman" w:hAnsi="Times New Roman" w:cs="Times New Roman"/>
          <w:sz w:val="28"/>
          <w:lang w:val="ru-RU"/>
        </w:rPr>
        <w:t xml:space="preserve"> в современный период представлена следующем.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1. Смета затрат на производство (по экономическим элементам затрат).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2. Себестоимость всей товарной продукции (по статьям калькуляции).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3. Себестоимость единицы важнейших изделий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4. Затраты на одну условную единицу товарной продукции: </w:t>
      </w:r>
    </w:p>
    <w:p w:rsidR="00E44B30" w:rsidRDefault="00A5593E" w:rsidP="00E44B30">
      <w:pPr>
        <w:pStyle w:val="std"/>
        <w:spacing w:line="360" w:lineRule="auto"/>
        <w:rPr>
          <w:rFonts w:ascii="Times New Roman" w:hAnsi="Times New Roman" w:cs="Times New Roman"/>
          <w:sz w:val="28"/>
          <w:lang w:val="ru-RU"/>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65.25pt">
            <v:imagedata r:id="rId9" o:title=""/>
          </v:shape>
        </w:pict>
      </w:r>
      <w:r w:rsidR="00E44B30">
        <w:rPr>
          <w:rFonts w:ascii="Times New Roman" w:hAnsi="Times New Roman" w:cs="Times New Roman"/>
          <w:sz w:val="28"/>
        </w:rPr>
        <w:t xml:space="preserve">                                                                            </w:t>
      </w:r>
      <w:r w:rsidR="00E44B30" w:rsidRPr="00E44B30">
        <w:rPr>
          <w:rFonts w:ascii="Times New Roman" w:hAnsi="Times New Roman" w:cs="Times New Roman"/>
          <w:b/>
          <w:sz w:val="32"/>
          <w:szCs w:val="32"/>
          <w:lang w:val="ru-RU"/>
        </w:rPr>
        <w:t>(2.1)</w:t>
      </w:r>
    </w:p>
    <w:p w:rsidR="000A179B" w:rsidRDefault="000A179B">
      <w:pPr>
        <w:pStyle w:val="ab"/>
        <w:spacing w:line="360" w:lineRule="auto"/>
        <w:jc w:val="both"/>
        <w:rPr>
          <w:rFonts w:ascii="Times New Roman" w:hAnsi="Times New Roman" w:cs="Times New Roman"/>
          <w:sz w:val="28"/>
        </w:rPr>
      </w:pPr>
    </w:p>
    <w:p w:rsidR="000A179B" w:rsidRDefault="000A179B">
      <w:pPr>
        <w:pStyle w:val="fl2"/>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где 3 - затраты на 1  </w:t>
      </w:r>
      <w:r>
        <w:rPr>
          <w:rFonts w:ascii="Times New Roman" w:hAnsi="Times New Roman" w:cs="Times New Roman"/>
          <w:sz w:val="28"/>
          <w:lang w:val="lv-LV"/>
        </w:rPr>
        <w:t xml:space="preserve">$ </w:t>
      </w:r>
      <w:r>
        <w:rPr>
          <w:rFonts w:ascii="Times New Roman" w:hAnsi="Times New Roman" w:cs="Times New Roman"/>
          <w:sz w:val="28"/>
          <w:lang w:val="ru-RU"/>
        </w:rPr>
        <w:t xml:space="preserve">товарной продукции, </w:t>
      </w:r>
    </w:p>
    <w:p w:rsidR="000A179B" w:rsidRDefault="000A179B">
      <w:pPr>
        <w:pStyle w:val="sl2"/>
        <w:spacing w:line="360" w:lineRule="auto"/>
        <w:rPr>
          <w:rFonts w:ascii="Times New Roman" w:hAnsi="Times New Roman" w:cs="Times New Roman"/>
          <w:sz w:val="28"/>
          <w:lang w:val="lv-LV"/>
        </w:rPr>
      </w:pPr>
      <w:r>
        <w:rPr>
          <w:rFonts w:ascii="Times New Roman" w:hAnsi="Times New Roman" w:cs="Times New Roman"/>
          <w:sz w:val="28"/>
          <w:lang w:val="ru-RU"/>
        </w:rPr>
        <w:t>Сп - сумма полной себестоимости товарной продукции,</w:t>
      </w:r>
      <w:r>
        <w:rPr>
          <w:rFonts w:ascii="Times New Roman" w:hAnsi="Times New Roman" w:cs="Times New Roman"/>
          <w:sz w:val="28"/>
        </w:rPr>
        <w:t>    </w:t>
      </w:r>
      <w:r>
        <w:rPr>
          <w:rFonts w:ascii="Times New Roman" w:hAnsi="Times New Roman" w:cs="Times New Roman"/>
          <w:sz w:val="28"/>
          <w:lang w:val="ru-RU"/>
        </w:rPr>
        <w:t xml:space="preserve"> </w:t>
      </w:r>
      <w:r>
        <w:rPr>
          <w:rFonts w:ascii="Times New Roman" w:hAnsi="Times New Roman" w:cs="Times New Roman"/>
          <w:sz w:val="28"/>
          <w:lang w:val="lv-LV"/>
        </w:rPr>
        <w:t>$</w:t>
      </w:r>
    </w:p>
    <w:p w:rsidR="000A179B" w:rsidRDefault="000A179B">
      <w:pPr>
        <w:pStyle w:val="ll2"/>
        <w:spacing w:line="360" w:lineRule="auto"/>
        <w:rPr>
          <w:rFonts w:ascii="Times New Roman" w:hAnsi="Times New Roman" w:cs="Times New Roman"/>
          <w:sz w:val="28"/>
          <w:lang w:val="ru-RU"/>
        </w:rPr>
      </w:pPr>
      <w:r>
        <w:rPr>
          <w:rFonts w:ascii="Times New Roman" w:hAnsi="Times New Roman" w:cs="Times New Roman"/>
          <w:sz w:val="28"/>
          <w:lang w:val="ru-RU"/>
        </w:rPr>
        <w:t>ТП - сумма товарной продукции в действующих ценах,</w:t>
      </w:r>
      <w:r>
        <w:rPr>
          <w:rFonts w:ascii="Times New Roman" w:hAnsi="Times New Roman" w:cs="Times New Roman"/>
          <w:sz w:val="28"/>
        </w:rPr>
        <w:t>    </w:t>
      </w:r>
      <w:r>
        <w:rPr>
          <w:rFonts w:ascii="Times New Roman" w:hAnsi="Times New Roman" w:cs="Times New Roman"/>
          <w:sz w:val="28"/>
          <w:lang w:val="ru-RU"/>
        </w:rPr>
        <w:t xml:space="preserve"> </w:t>
      </w:r>
      <w:r>
        <w:rPr>
          <w:rFonts w:ascii="Times New Roman" w:hAnsi="Times New Roman" w:cs="Times New Roman"/>
          <w:sz w:val="28"/>
          <w:lang w:val="lv-LV"/>
        </w:rPr>
        <w:t>$</w:t>
      </w:r>
      <w:r>
        <w:rPr>
          <w:rFonts w:ascii="Times New Roman" w:hAnsi="Times New Roman" w:cs="Times New Roman"/>
          <w:sz w:val="28"/>
          <w:lang w:val="ru-RU"/>
        </w:rPr>
        <w:t xml:space="preserve">.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Чем ниже этот показатель, тем ниже себестоимость, больше прибыли от реализации товарной продукции, выше рентабельность продукции и производства.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5. Снижение затрат на один </w:t>
      </w:r>
      <w:r>
        <w:rPr>
          <w:rFonts w:ascii="Times New Roman" w:hAnsi="Times New Roman" w:cs="Times New Roman"/>
          <w:sz w:val="28"/>
          <w:lang w:val="lv-LV"/>
        </w:rPr>
        <w:t xml:space="preserve">$ </w:t>
      </w:r>
      <w:r>
        <w:rPr>
          <w:rFonts w:ascii="Times New Roman" w:hAnsi="Times New Roman" w:cs="Times New Roman"/>
          <w:sz w:val="28"/>
          <w:lang w:val="ru-RU"/>
        </w:rPr>
        <w:t xml:space="preserve">товарной продукции: </w:t>
      </w:r>
    </w:p>
    <w:p w:rsidR="000A179B" w:rsidRDefault="000A179B">
      <w:pPr>
        <w:pStyle w:val="std"/>
        <w:spacing w:line="360" w:lineRule="auto"/>
        <w:jc w:val="right"/>
        <w:rPr>
          <w:rFonts w:ascii="Times New Roman" w:hAnsi="Times New Roman" w:cs="Times New Roman"/>
          <w:sz w:val="28"/>
          <w:lang w:val="ru-RU"/>
        </w:rPr>
      </w:pPr>
      <w:r>
        <w:rPr>
          <w:rFonts w:ascii="Times New Roman" w:hAnsi="Times New Roman" w:cs="Times New Roman"/>
          <w:sz w:val="28"/>
          <w:lang w:val="ru-RU"/>
        </w:rPr>
        <w:t>(2.2)</w:t>
      </w:r>
    </w:p>
    <w:p w:rsidR="000A179B" w:rsidRDefault="00A5593E">
      <w:pPr>
        <w:pStyle w:val="ab"/>
        <w:spacing w:line="360" w:lineRule="auto"/>
        <w:jc w:val="both"/>
        <w:rPr>
          <w:rFonts w:ascii="Times New Roman" w:hAnsi="Times New Roman" w:cs="Times New Roman"/>
          <w:sz w:val="28"/>
        </w:rPr>
      </w:pPr>
      <w:r>
        <w:rPr>
          <w:rFonts w:ascii="Times New Roman" w:hAnsi="Times New Roman" w:cs="Times New Roman"/>
          <w:sz w:val="28"/>
        </w:rPr>
        <w:pict>
          <v:shape id="_x0000_i1026" type="#_x0000_t75" style="width:180pt;height:57pt">
            <v:imagedata r:id="rId10" o:title=""/>
          </v:shape>
        </w:pict>
      </w:r>
    </w:p>
    <w:p w:rsidR="000A179B" w:rsidRDefault="000A179B">
      <w:pPr>
        <w:pStyle w:val="fl2"/>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где Сс - процент снижения затрат на 1 </w:t>
      </w:r>
      <w:r>
        <w:rPr>
          <w:rFonts w:ascii="Times New Roman" w:hAnsi="Times New Roman" w:cs="Times New Roman"/>
          <w:sz w:val="28"/>
          <w:lang w:val="lv-LV"/>
        </w:rPr>
        <w:t>$</w:t>
      </w:r>
      <w:r>
        <w:rPr>
          <w:rFonts w:ascii="Times New Roman" w:hAnsi="Times New Roman" w:cs="Times New Roman"/>
          <w:sz w:val="28"/>
          <w:lang w:val="ru-RU"/>
        </w:rPr>
        <w:t xml:space="preserve"> товарной продукции, </w:t>
      </w:r>
      <w:r>
        <w:rPr>
          <w:rFonts w:ascii="Times New Roman" w:hAnsi="Times New Roman" w:cs="Times New Roman"/>
          <w:i/>
          <w:iCs/>
          <w:sz w:val="28"/>
          <w:lang w:val="ru-RU"/>
        </w:rPr>
        <w:t>%</w:t>
      </w:r>
      <w:r>
        <w:rPr>
          <w:rFonts w:ascii="Times New Roman" w:hAnsi="Times New Roman" w:cs="Times New Roman"/>
          <w:sz w:val="28"/>
          <w:lang w:val="ru-RU"/>
        </w:rPr>
        <w:t xml:space="preserve"> </w:t>
      </w:r>
    </w:p>
    <w:p w:rsidR="000A179B" w:rsidRDefault="000A179B">
      <w:pPr>
        <w:pStyle w:val="sl2"/>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Зо - затраты на 1 </w:t>
      </w:r>
      <w:r>
        <w:rPr>
          <w:rFonts w:ascii="Times New Roman" w:hAnsi="Times New Roman" w:cs="Times New Roman"/>
          <w:sz w:val="28"/>
          <w:lang w:val="lv-LV"/>
        </w:rPr>
        <w:t xml:space="preserve">$ </w:t>
      </w:r>
      <w:r>
        <w:rPr>
          <w:rFonts w:ascii="Times New Roman" w:hAnsi="Times New Roman" w:cs="Times New Roman"/>
          <w:sz w:val="28"/>
          <w:lang w:val="ru-RU"/>
        </w:rPr>
        <w:t xml:space="preserve">товарной продукции базового периода, </w:t>
      </w:r>
    </w:p>
    <w:p w:rsidR="000A179B" w:rsidRDefault="000A179B">
      <w:pPr>
        <w:pStyle w:val="ll2"/>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Зп - затраты на 1 </w:t>
      </w:r>
      <w:r>
        <w:rPr>
          <w:rFonts w:ascii="Times New Roman" w:hAnsi="Times New Roman" w:cs="Times New Roman"/>
          <w:sz w:val="28"/>
          <w:lang w:val="lv-LV"/>
        </w:rPr>
        <w:t xml:space="preserve">$ </w:t>
      </w:r>
      <w:r>
        <w:rPr>
          <w:rFonts w:ascii="Times New Roman" w:hAnsi="Times New Roman" w:cs="Times New Roman"/>
          <w:sz w:val="28"/>
          <w:lang w:val="ru-RU"/>
        </w:rPr>
        <w:t xml:space="preserve">товарной продукции планового периода,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В процессе управления при разработке мероприятий по снижению себестоимости экономическая оценка производится двумя методами - методом факторного счета и методом прямого счета.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Расчет снижения себестоимости продукции методом факторного счета заключается в выявлении факторов, снижающих её и их экономической оценке по формуле: </w:t>
      </w:r>
    </w:p>
    <w:p w:rsidR="000A179B" w:rsidRDefault="000A179B">
      <w:pPr>
        <w:pStyle w:val="std"/>
        <w:spacing w:line="360" w:lineRule="auto"/>
        <w:jc w:val="right"/>
        <w:rPr>
          <w:rFonts w:ascii="Times New Roman" w:hAnsi="Times New Roman" w:cs="Times New Roman"/>
          <w:sz w:val="28"/>
          <w:lang w:val="ru-RU"/>
        </w:rPr>
      </w:pPr>
      <w:r>
        <w:rPr>
          <w:rFonts w:ascii="Times New Roman" w:hAnsi="Times New Roman" w:cs="Times New Roman"/>
          <w:sz w:val="28"/>
          <w:lang w:val="ru-RU"/>
        </w:rPr>
        <w:t>(2.3)</w:t>
      </w:r>
    </w:p>
    <w:p w:rsidR="000A179B" w:rsidRDefault="00A5593E">
      <w:pPr>
        <w:pStyle w:val="ab"/>
        <w:spacing w:line="360" w:lineRule="auto"/>
        <w:jc w:val="both"/>
        <w:rPr>
          <w:rFonts w:ascii="Times New Roman" w:hAnsi="Times New Roman" w:cs="Times New Roman"/>
          <w:sz w:val="28"/>
        </w:rPr>
      </w:pPr>
      <w:r>
        <w:rPr>
          <w:rFonts w:ascii="Times New Roman" w:hAnsi="Times New Roman" w:cs="Times New Roman"/>
          <w:sz w:val="28"/>
        </w:rPr>
        <w:pict>
          <v:shape id="_x0000_i1027" type="#_x0000_t75" style="width:153pt;height:63.75pt">
            <v:imagedata r:id="rId11" o:title=""/>
          </v:shape>
        </w:pict>
      </w:r>
    </w:p>
    <w:p w:rsidR="000A179B" w:rsidRDefault="000A179B">
      <w:pPr>
        <w:pStyle w:val="fl2"/>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где. Сс - снижение себестоимости, </w:t>
      </w:r>
      <w:r>
        <w:rPr>
          <w:rFonts w:ascii="Times New Roman" w:hAnsi="Times New Roman" w:cs="Times New Roman"/>
          <w:i/>
          <w:iCs/>
          <w:sz w:val="28"/>
          <w:lang w:val="ru-RU"/>
        </w:rPr>
        <w:t>%</w:t>
      </w:r>
      <w:r>
        <w:rPr>
          <w:rFonts w:ascii="Times New Roman" w:hAnsi="Times New Roman" w:cs="Times New Roman"/>
          <w:sz w:val="28"/>
          <w:lang w:val="ru-RU"/>
        </w:rPr>
        <w:t xml:space="preserve"> </w:t>
      </w:r>
    </w:p>
    <w:p w:rsidR="000A179B" w:rsidRDefault="000A179B">
      <w:pPr>
        <w:pStyle w:val="sl2"/>
        <w:spacing w:line="360" w:lineRule="auto"/>
        <w:jc w:val="both"/>
        <w:rPr>
          <w:rFonts w:ascii="Times New Roman" w:hAnsi="Times New Roman" w:cs="Times New Roman"/>
          <w:sz w:val="28"/>
          <w:lang w:val="ru-RU"/>
        </w:rPr>
      </w:pPr>
      <w:r>
        <w:rPr>
          <w:rFonts w:ascii="Times New Roman" w:hAnsi="Times New Roman" w:cs="Times New Roman"/>
          <w:sz w:val="28"/>
          <w:lang w:val="ru-RU"/>
        </w:rPr>
        <w:t>И</w:t>
      </w:r>
      <w:r>
        <w:rPr>
          <w:rFonts w:ascii="Times New Roman" w:hAnsi="Times New Roman" w:cs="Times New Roman"/>
          <w:sz w:val="28"/>
        </w:rPr>
        <w:t> </w:t>
      </w:r>
      <w:r>
        <w:rPr>
          <w:rFonts w:ascii="Times New Roman" w:hAnsi="Times New Roman" w:cs="Times New Roman"/>
          <w:sz w:val="28"/>
          <w:lang w:val="ru-RU"/>
        </w:rPr>
        <w:t xml:space="preserve"> - изменение по данной статье калькуляции, экономическому элементу затрат, </w:t>
      </w:r>
      <w:r>
        <w:rPr>
          <w:rFonts w:ascii="Times New Roman" w:hAnsi="Times New Roman" w:cs="Times New Roman"/>
          <w:i/>
          <w:iCs/>
          <w:sz w:val="28"/>
          <w:lang w:val="ru-RU"/>
        </w:rPr>
        <w:t>%</w:t>
      </w:r>
      <w:r>
        <w:rPr>
          <w:rFonts w:ascii="Times New Roman" w:hAnsi="Times New Roman" w:cs="Times New Roman"/>
          <w:sz w:val="28"/>
          <w:lang w:val="ru-RU"/>
        </w:rPr>
        <w:t xml:space="preserve"> </w:t>
      </w:r>
    </w:p>
    <w:p w:rsidR="000A179B" w:rsidRDefault="000A179B">
      <w:pPr>
        <w:pStyle w:val="ll2"/>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Д - удельный вес данной статьи, элемента затрат в полной себестоимости, </w:t>
      </w:r>
      <w:r>
        <w:rPr>
          <w:rFonts w:ascii="Times New Roman" w:hAnsi="Times New Roman" w:cs="Times New Roman"/>
          <w:i/>
          <w:iCs/>
          <w:sz w:val="28"/>
          <w:lang w:val="ru-RU"/>
        </w:rPr>
        <w:t>%</w:t>
      </w:r>
      <w:r>
        <w:rPr>
          <w:rFonts w:ascii="Times New Roman" w:hAnsi="Times New Roman" w:cs="Times New Roman"/>
          <w:sz w:val="28"/>
          <w:lang w:val="ru-RU"/>
        </w:rPr>
        <w:t xml:space="preserve">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Если, например, затраты сырья сокращаются в связи с внедрением новой ресурсосберегающей технологии на 2 </w:t>
      </w:r>
      <w:r>
        <w:rPr>
          <w:rFonts w:ascii="Times New Roman" w:hAnsi="Times New Roman" w:cs="Times New Roman"/>
          <w:i/>
          <w:iCs/>
          <w:sz w:val="28"/>
          <w:lang w:val="ru-RU"/>
        </w:rPr>
        <w:t>%</w:t>
      </w:r>
      <w:r>
        <w:rPr>
          <w:rFonts w:ascii="Times New Roman" w:hAnsi="Times New Roman" w:cs="Times New Roman"/>
          <w:sz w:val="28"/>
          <w:lang w:val="ru-RU"/>
        </w:rPr>
        <w:t xml:space="preserve"> при удельном весе этой статьи расходов в полной себестоимости 80 </w:t>
      </w:r>
      <w:r>
        <w:rPr>
          <w:rFonts w:ascii="Times New Roman" w:hAnsi="Times New Roman" w:cs="Times New Roman"/>
          <w:i/>
          <w:iCs/>
          <w:sz w:val="28"/>
          <w:lang w:val="ru-RU"/>
        </w:rPr>
        <w:t>%,</w:t>
      </w:r>
      <w:r>
        <w:rPr>
          <w:rFonts w:ascii="Times New Roman" w:hAnsi="Times New Roman" w:cs="Times New Roman"/>
          <w:sz w:val="28"/>
          <w:lang w:val="ru-RU"/>
        </w:rPr>
        <w:t xml:space="preserve"> то себестоимость продукции снизится на 1,6 </w:t>
      </w:r>
      <w:r>
        <w:rPr>
          <w:rFonts w:ascii="Times New Roman" w:hAnsi="Times New Roman" w:cs="Times New Roman"/>
          <w:i/>
          <w:iCs/>
          <w:sz w:val="28"/>
          <w:lang w:val="ru-RU"/>
        </w:rPr>
        <w:t>%</w:t>
      </w:r>
      <w:r>
        <w:rPr>
          <w:rFonts w:ascii="Times New Roman" w:hAnsi="Times New Roman" w:cs="Times New Roman"/>
          <w:sz w:val="28"/>
          <w:lang w:val="ru-RU"/>
        </w:rPr>
        <w:t xml:space="preserve"> (2 х 80/100).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Методика расчета снижения себестоимости прямым счетом производится аналогично</w:t>
      </w:r>
      <w:r>
        <w:rPr>
          <w:rFonts w:ascii="Times New Roman" w:hAnsi="Times New Roman" w:cs="Times New Roman"/>
          <w:sz w:val="28"/>
        </w:rPr>
        <w:t> </w:t>
      </w:r>
      <w:r>
        <w:rPr>
          <w:rFonts w:ascii="Times New Roman" w:hAnsi="Times New Roman" w:cs="Times New Roman"/>
          <w:sz w:val="28"/>
          <w:lang w:val="ru-RU"/>
        </w:rPr>
        <w:t xml:space="preserve"> методике определения экономии текущих затрат при внедрении новой техники или подобных мероприятий.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В этом случае себестоимость рассматривается как совокупность материальных и трудовых затрат и накладных расходов на управление и обслуживание производством.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Соответственно общая экономия на снижения</w:t>
      </w:r>
      <w:r>
        <w:rPr>
          <w:rFonts w:ascii="Times New Roman" w:hAnsi="Times New Roman" w:cs="Times New Roman"/>
          <w:sz w:val="28"/>
        </w:rPr>
        <w:t> </w:t>
      </w:r>
      <w:r>
        <w:rPr>
          <w:rFonts w:ascii="Times New Roman" w:hAnsi="Times New Roman" w:cs="Times New Roman"/>
          <w:sz w:val="28"/>
          <w:lang w:val="ru-RU"/>
        </w:rPr>
        <w:t xml:space="preserve"> себестоимости сложится из экономии на этих затратах: </w:t>
      </w:r>
    </w:p>
    <w:p w:rsidR="000A179B" w:rsidRDefault="000A179B">
      <w:pPr>
        <w:pStyle w:val="std"/>
        <w:spacing w:line="360" w:lineRule="auto"/>
        <w:jc w:val="right"/>
        <w:rPr>
          <w:rFonts w:ascii="Times New Roman" w:hAnsi="Times New Roman" w:cs="Times New Roman"/>
          <w:sz w:val="28"/>
          <w:lang w:val="ru-RU"/>
        </w:rPr>
      </w:pPr>
      <w:r>
        <w:rPr>
          <w:rFonts w:ascii="Times New Roman" w:hAnsi="Times New Roman" w:cs="Times New Roman"/>
          <w:sz w:val="28"/>
          <w:lang w:val="ru-RU"/>
        </w:rPr>
        <w:t>(2.4)</w:t>
      </w:r>
    </w:p>
    <w:p w:rsidR="000A179B" w:rsidRDefault="00A5593E">
      <w:pPr>
        <w:pStyle w:val="ab"/>
        <w:spacing w:line="360" w:lineRule="auto"/>
        <w:jc w:val="both"/>
        <w:rPr>
          <w:rFonts w:ascii="Times New Roman" w:hAnsi="Times New Roman" w:cs="Times New Roman"/>
          <w:sz w:val="28"/>
        </w:rPr>
      </w:pPr>
      <w:r>
        <w:rPr>
          <w:rFonts w:ascii="Times New Roman" w:hAnsi="Times New Roman" w:cs="Times New Roman"/>
          <w:sz w:val="28"/>
        </w:rPr>
        <w:pict>
          <v:shape id="_x0000_i1028" type="#_x0000_t75" style="width:270pt;height:39pt">
            <v:imagedata r:id="rId12" o:title=""/>
          </v:shape>
        </w:pict>
      </w:r>
    </w:p>
    <w:p w:rsidR="000A179B" w:rsidRDefault="000A179B">
      <w:pPr>
        <w:pStyle w:val="fl2"/>
        <w:spacing w:line="360" w:lineRule="auto"/>
        <w:jc w:val="both"/>
        <w:rPr>
          <w:rFonts w:ascii="Times New Roman" w:hAnsi="Times New Roman" w:cs="Times New Roman"/>
          <w:sz w:val="28"/>
          <w:lang w:val="lv-LV"/>
        </w:rPr>
      </w:pPr>
      <w:r>
        <w:rPr>
          <w:rFonts w:ascii="Times New Roman" w:hAnsi="Times New Roman" w:cs="Times New Roman"/>
          <w:sz w:val="28"/>
          <w:lang w:val="ru-RU"/>
        </w:rPr>
        <w:t xml:space="preserve">где Эо - общая экономия от снижения себестоимости, </w:t>
      </w:r>
      <w:r>
        <w:rPr>
          <w:rFonts w:ascii="Times New Roman" w:hAnsi="Times New Roman" w:cs="Times New Roman"/>
          <w:sz w:val="28"/>
          <w:lang w:val="lv-LV"/>
        </w:rPr>
        <w:t>$</w:t>
      </w:r>
    </w:p>
    <w:p w:rsidR="000A179B" w:rsidRDefault="000A179B">
      <w:pPr>
        <w:pStyle w:val="sl2"/>
        <w:spacing w:line="360" w:lineRule="auto"/>
        <w:jc w:val="both"/>
        <w:rPr>
          <w:rFonts w:ascii="Times New Roman" w:hAnsi="Times New Roman" w:cs="Times New Roman"/>
          <w:sz w:val="28"/>
          <w:lang w:val="lv-LV"/>
        </w:rPr>
      </w:pPr>
      <w:r>
        <w:rPr>
          <w:rFonts w:ascii="Times New Roman" w:hAnsi="Times New Roman" w:cs="Times New Roman"/>
          <w:sz w:val="28"/>
          <w:lang w:val="ru-RU"/>
        </w:rPr>
        <w:t xml:space="preserve">Эм - экономия на материальных затратах, </w:t>
      </w:r>
      <w:r>
        <w:rPr>
          <w:rFonts w:ascii="Times New Roman" w:hAnsi="Times New Roman" w:cs="Times New Roman"/>
          <w:sz w:val="28"/>
          <w:lang w:val="lv-LV"/>
        </w:rPr>
        <w:t>$</w:t>
      </w:r>
    </w:p>
    <w:p w:rsidR="000A179B" w:rsidRDefault="000A179B">
      <w:pPr>
        <w:pStyle w:val="sl2"/>
        <w:spacing w:line="360" w:lineRule="auto"/>
        <w:jc w:val="both"/>
        <w:rPr>
          <w:rFonts w:ascii="Times New Roman" w:hAnsi="Times New Roman" w:cs="Times New Roman"/>
          <w:sz w:val="28"/>
          <w:lang w:val="lv-LV"/>
        </w:rPr>
      </w:pPr>
      <w:r>
        <w:rPr>
          <w:rFonts w:ascii="Times New Roman" w:hAnsi="Times New Roman" w:cs="Times New Roman"/>
          <w:sz w:val="28"/>
          <w:lang w:val="ru-RU"/>
        </w:rPr>
        <w:t>Эн/зп – экономия на</w:t>
      </w:r>
      <w:r>
        <w:rPr>
          <w:rFonts w:ascii="Times New Roman" w:hAnsi="Times New Roman" w:cs="Times New Roman"/>
          <w:sz w:val="28"/>
        </w:rPr>
        <w:t> </w:t>
      </w:r>
      <w:r>
        <w:rPr>
          <w:rFonts w:ascii="Times New Roman" w:hAnsi="Times New Roman" w:cs="Times New Roman"/>
          <w:sz w:val="28"/>
          <w:lang w:val="ru-RU"/>
        </w:rPr>
        <w:t xml:space="preserve"> заработной плате персонала со всеми начислениями по законодательству, </w:t>
      </w:r>
      <w:r>
        <w:rPr>
          <w:rFonts w:ascii="Times New Roman" w:hAnsi="Times New Roman" w:cs="Times New Roman"/>
          <w:sz w:val="28"/>
          <w:lang w:val="lv-LV"/>
        </w:rPr>
        <w:t>$</w:t>
      </w:r>
    </w:p>
    <w:p w:rsidR="000A179B" w:rsidRDefault="000A179B">
      <w:pPr>
        <w:pStyle w:val="ll2"/>
        <w:spacing w:line="360" w:lineRule="auto"/>
        <w:jc w:val="both"/>
        <w:rPr>
          <w:rFonts w:ascii="Times New Roman" w:hAnsi="Times New Roman" w:cs="Times New Roman"/>
          <w:sz w:val="28"/>
          <w:lang w:val="lv-LV"/>
        </w:rPr>
      </w:pPr>
      <w:r>
        <w:rPr>
          <w:rFonts w:ascii="Times New Roman" w:hAnsi="Times New Roman" w:cs="Times New Roman"/>
          <w:sz w:val="28"/>
          <w:lang w:val="ru-RU"/>
        </w:rPr>
        <w:t xml:space="preserve">Энр - экономия на накладных расходах, </w:t>
      </w:r>
      <w:r>
        <w:rPr>
          <w:rFonts w:ascii="Times New Roman" w:hAnsi="Times New Roman" w:cs="Times New Roman"/>
          <w:sz w:val="28"/>
          <w:lang w:val="lv-LV"/>
        </w:rPr>
        <w:t>$</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Экономия на материальных затратах определяется как: </w:t>
      </w:r>
    </w:p>
    <w:p w:rsidR="000A179B" w:rsidRDefault="000A179B">
      <w:pPr>
        <w:pStyle w:val="std"/>
        <w:spacing w:line="360" w:lineRule="auto"/>
        <w:jc w:val="right"/>
        <w:rPr>
          <w:rFonts w:ascii="Times New Roman" w:hAnsi="Times New Roman" w:cs="Times New Roman"/>
          <w:sz w:val="28"/>
          <w:lang w:val="ru-RU"/>
        </w:rPr>
      </w:pPr>
      <w:r>
        <w:rPr>
          <w:rFonts w:ascii="Times New Roman" w:hAnsi="Times New Roman" w:cs="Times New Roman"/>
          <w:sz w:val="28"/>
          <w:lang w:val="ru-RU"/>
        </w:rPr>
        <w:t>(2.5)</w:t>
      </w:r>
    </w:p>
    <w:p w:rsidR="000A179B" w:rsidRDefault="00A5593E">
      <w:pPr>
        <w:pStyle w:val="ab"/>
        <w:spacing w:line="360" w:lineRule="auto"/>
        <w:jc w:val="both"/>
        <w:rPr>
          <w:rFonts w:ascii="Times New Roman" w:hAnsi="Times New Roman" w:cs="Times New Roman"/>
          <w:sz w:val="28"/>
        </w:rPr>
      </w:pPr>
      <w:r>
        <w:rPr>
          <w:rFonts w:ascii="Times New Roman" w:hAnsi="Times New Roman" w:cs="Times New Roman"/>
          <w:sz w:val="28"/>
        </w:rPr>
        <w:pict>
          <v:shape id="_x0000_i1029" type="#_x0000_t75" style="width:333pt;height:48pt">
            <v:imagedata r:id="rId13" o:title=""/>
          </v:shape>
        </w:pict>
      </w:r>
    </w:p>
    <w:p w:rsidR="000A179B" w:rsidRDefault="000A179B">
      <w:pPr>
        <w:pStyle w:val="fl2"/>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где Ро - удельный расход материалов {сырья, основных и вспомогательных материалов, топлива и энергии к др.) до внедрения, базовая. </w:t>
      </w:r>
    </w:p>
    <w:p w:rsidR="000A179B" w:rsidRDefault="000A179B">
      <w:pPr>
        <w:pStyle w:val="sl2"/>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Рн - то же после внедрения, расчетная </w:t>
      </w:r>
    </w:p>
    <w:p w:rsidR="000A179B" w:rsidRDefault="000A179B">
      <w:pPr>
        <w:pStyle w:val="sl2"/>
        <w:spacing w:line="360" w:lineRule="auto"/>
        <w:jc w:val="both"/>
        <w:rPr>
          <w:rFonts w:ascii="Times New Roman" w:hAnsi="Times New Roman" w:cs="Times New Roman"/>
          <w:sz w:val="28"/>
          <w:lang w:val="ru-RU"/>
        </w:rPr>
      </w:pPr>
      <w:r>
        <w:rPr>
          <w:rFonts w:ascii="Times New Roman" w:hAnsi="Times New Roman" w:cs="Times New Roman"/>
          <w:sz w:val="28"/>
          <w:lang w:val="ru-RU"/>
        </w:rPr>
        <w:t>А</w:t>
      </w:r>
      <w:r>
        <w:rPr>
          <w:rFonts w:ascii="Times New Roman" w:hAnsi="Times New Roman" w:cs="Times New Roman"/>
          <w:sz w:val="28"/>
        </w:rPr>
        <w:t> </w:t>
      </w:r>
      <w:r>
        <w:rPr>
          <w:rFonts w:ascii="Times New Roman" w:hAnsi="Times New Roman" w:cs="Times New Roman"/>
          <w:sz w:val="28"/>
          <w:lang w:val="ru-RU"/>
        </w:rPr>
        <w:t xml:space="preserve"> - объем производства продукции в натуре </w:t>
      </w:r>
    </w:p>
    <w:p w:rsidR="000A179B" w:rsidRDefault="000A179B">
      <w:pPr>
        <w:pStyle w:val="ll2"/>
        <w:spacing w:line="360" w:lineRule="auto"/>
        <w:jc w:val="both"/>
        <w:rPr>
          <w:rFonts w:ascii="Times New Roman" w:hAnsi="Times New Roman" w:cs="Times New Roman"/>
          <w:sz w:val="28"/>
          <w:lang w:val="lv-LV"/>
        </w:rPr>
      </w:pPr>
      <w:r>
        <w:rPr>
          <w:rFonts w:ascii="Times New Roman" w:hAnsi="Times New Roman" w:cs="Times New Roman"/>
          <w:sz w:val="28"/>
          <w:lang w:val="ru-RU"/>
        </w:rPr>
        <w:t>Ц</w:t>
      </w:r>
      <w:r>
        <w:rPr>
          <w:rFonts w:ascii="Times New Roman" w:hAnsi="Times New Roman" w:cs="Times New Roman"/>
          <w:sz w:val="28"/>
        </w:rPr>
        <w:t> </w:t>
      </w:r>
      <w:r>
        <w:rPr>
          <w:rFonts w:ascii="Times New Roman" w:hAnsi="Times New Roman" w:cs="Times New Roman"/>
          <w:sz w:val="28"/>
          <w:lang w:val="ru-RU"/>
        </w:rPr>
        <w:t xml:space="preserve"> - цена за единицу материальных ресурсов, </w:t>
      </w:r>
      <w:r>
        <w:rPr>
          <w:rFonts w:ascii="Times New Roman" w:hAnsi="Times New Roman" w:cs="Times New Roman"/>
          <w:sz w:val="28"/>
          <w:lang w:val="lv-LV"/>
        </w:rPr>
        <w:t>$</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Экономия на накладных расходах определяется по</w:t>
      </w:r>
      <w:r>
        <w:rPr>
          <w:rFonts w:ascii="Times New Roman" w:hAnsi="Times New Roman" w:cs="Times New Roman"/>
          <w:sz w:val="28"/>
        </w:rPr>
        <w:t> </w:t>
      </w:r>
      <w:r>
        <w:rPr>
          <w:rFonts w:ascii="Times New Roman" w:hAnsi="Times New Roman" w:cs="Times New Roman"/>
          <w:sz w:val="28"/>
          <w:lang w:val="ru-RU"/>
        </w:rPr>
        <w:t xml:space="preserve"> формуле: </w:t>
      </w:r>
    </w:p>
    <w:p w:rsidR="000A179B" w:rsidRDefault="000A179B">
      <w:pPr>
        <w:pStyle w:val="std"/>
        <w:spacing w:line="360" w:lineRule="auto"/>
        <w:jc w:val="right"/>
        <w:rPr>
          <w:rFonts w:ascii="Times New Roman" w:hAnsi="Times New Roman" w:cs="Times New Roman"/>
          <w:sz w:val="28"/>
          <w:lang w:val="ru-RU"/>
        </w:rPr>
      </w:pPr>
      <w:r>
        <w:rPr>
          <w:rFonts w:ascii="Times New Roman" w:hAnsi="Times New Roman" w:cs="Times New Roman"/>
          <w:sz w:val="28"/>
          <w:lang w:val="ru-RU"/>
        </w:rPr>
        <w:t>(2.6)</w:t>
      </w:r>
    </w:p>
    <w:p w:rsidR="000A179B" w:rsidRDefault="00A5593E">
      <w:pPr>
        <w:pStyle w:val="ab"/>
        <w:spacing w:line="360" w:lineRule="auto"/>
        <w:jc w:val="both"/>
        <w:rPr>
          <w:rFonts w:ascii="Times New Roman" w:hAnsi="Times New Roman" w:cs="Times New Roman"/>
          <w:sz w:val="28"/>
        </w:rPr>
      </w:pPr>
      <w:r>
        <w:rPr>
          <w:rFonts w:ascii="Times New Roman" w:hAnsi="Times New Roman" w:cs="Times New Roman"/>
          <w:sz w:val="28"/>
        </w:rPr>
        <w:pict>
          <v:shape id="_x0000_i1030" type="#_x0000_t75" style="width:228.75pt;height:42pt">
            <v:imagedata r:id="rId14" o:title=""/>
          </v:shape>
        </w:pict>
      </w:r>
    </w:p>
    <w:p w:rsidR="000A179B" w:rsidRDefault="000A179B">
      <w:pPr>
        <w:pStyle w:val="fl2"/>
        <w:spacing w:line="360" w:lineRule="auto"/>
        <w:jc w:val="both"/>
        <w:rPr>
          <w:rFonts w:ascii="Times New Roman" w:hAnsi="Times New Roman" w:cs="Times New Roman"/>
          <w:sz w:val="28"/>
          <w:lang w:val="lv-LV"/>
        </w:rPr>
      </w:pPr>
      <w:r>
        <w:rPr>
          <w:rFonts w:ascii="Times New Roman" w:hAnsi="Times New Roman" w:cs="Times New Roman"/>
          <w:sz w:val="28"/>
          <w:lang w:val="ru-RU"/>
        </w:rPr>
        <w:t>где</w:t>
      </w:r>
      <w:r>
        <w:rPr>
          <w:rFonts w:ascii="Times New Roman" w:hAnsi="Times New Roman" w:cs="Times New Roman"/>
          <w:sz w:val="28"/>
        </w:rPr>
        <w:t> </w:t>
      </w:r>
      <w:r>
        <w:rPr>
          <w:rFonts w:ascii="Times New Roman" w:hAnsi="Times New Roman" w:cs="Times New Roman"/>
          <w:sz w:val="28"/>
          <w:lang w:val="ru-RU"/>
        </w:rPr>
        <w:t xml:space="preserve"> Энр - экономия на накладных расходах,</w:t>
      </w:r>
      <w:r>
        <w:rPr>
          <w:rFonts w:ascii="Times New Roman" w:hAnsi="Times New Roman" w:cs="Times New Roman"/>
          <w:sz w:val="28"/>
        </w:rPr>
        <w:t> </w:t>
      </w:r>
      <w:r>
        <w:rPr>
          <w:rFonts w:ascii="Times New Roman" w:hAnsi="Times New Roman" w:cs="Times New Roman"/>
          <w:sz w:val="28"/>
          <w:lang w:val="ru-RU"/>
        </w:rPr>
        <w:t xml:space="preserve"> </w:t>
      </w:r>
      <w:r>
        <w:rPr>
          <w:rFonts w:ascii="Times New Roman" w:hAnsi="Times New Roman" w:cs="Times New Roman"/>
          <w:sz w:val="28"/>
          <w:lang w:val="lv-LV"/>
        </w:rPr>
        <w:t>$</w:t>
      </w:r>
    </w:p>
    <w:p w:rsidR="000A179B" w:rsidRDefault="000A179B">
      <w:pPr>
        <w:pStyle w:val="sl2"/>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Снр - сумма накладных расходов в себестоимости всей товарной продукции, руб. </w:t>
      </w:r>
    </w:p>
    <w:p w:rsidR="000A179B" w:rsidRDefault="000A179B">
      <w:pPr>
        <w:pStyle w:val="sl2"/>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Кр — коэффициент роста объема производства, доли ед. </w:t>
      </w:r>
    </w:p>
    <w:p w:rsidR="000A179B" w:rsidRDefault="000A179B">
      <w:pPr>
        <w:pStyle w:val="ll2"/>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Ду-п - доля условно-постоянных затрат в накладных расходах, доли ед. </w:t>
      </w:r>
    </w:p>
    <w:p w:rsidR="000A179B" w:rsidRDefault="000A179B">
      <w:pPr>
        <w:pStyle w:val="ll2"/>
        <w:spacing w:line="360" w:lineRule="auto"/>
        <w:jc w:val="right"/>
        <w:rPr>
          <w:rFonts w:ascii="Times New Roman" w:hAnsi="Times New Roman" w:cs="Times New Roman"/>
          <w:sz w:val="28"/>
          <w:lang w:val="ru-RU"/>
        </w:rPr>
      </w:pPr>
      <w:r>
        <w:rPr>
          <w:rFonts w:ascii="Times New Roman" w:hAnsi="Times New Roman" w:cs="Times New Roman"/>
          <w:sz w:val="28"/>
          <w:lang w:val="ru-RU"/>
        </w:rPr>
        <w:t>(2.7)</w:t>
      </w:r>
    </w:p>
    <w:p w:rsidR="000A179B" w:rsidRDefault="00A5593E">
      <w:pPr>
        <w:pStyle w:val="ab"/>
        <w:spacing w:line="360" w:lineRule="auto"/>
        <w:jc w:val="both"/>
        <w:rPr>
          <w:rFonts w:ascii="Times New Roman" w:hAnsi="Times New Roman" w:cs="Times New Roman"/>
          <w:sz w:val="28"/>
        </w:rPr>
      </w:pPr>
      <w:r>
        <w:rPr>
          <w:rFonts w:ascii="Times New Roman" w:hAnsi="Times New Roman" w:cs="Times New Roman"/>
          <w:sz w:val="28"/>
        </w:rPr>
        <w:pict>
          <v:shape id="_x0000_i1031" type="#_x0000_t75" style="width:219.75pt;height:54pt">
            <v:imagedata r:id="rId15" o:title=""/>
          </v:shape>
        </w:pic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Таким образом</w:t>
      </w:r>
      <w:r>
        <w:rPr>
          <w:rFonts w:ascii="Times New Roman" w:hAnsi="Times New Roman" w:cs="Times New Roman"/>
          <w:sz w:val="28"/>
        </w:rPr>
        <w:t> </w:t>
      </w:r>
      <w:r>
        <w:rPr>
          <w:rFonts w:ascii="Times New Roman" w:hAnsi="Times New Roman" w:cs="Times New Roman"/>
          <w:sz w:val="28"/>
          <w:lang w:val="ru-RU"/>
        </w:rPr>
        <w:t xml:space="preserve"> общая экономия на снижении затрат будет равна сумме экономии по материальным ресурсам, зарплате с начислениями и накладным расходам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rPr>
        <w:t> </w:t>
      </w:r>
      <w:r>
        <w:rPr>
          <w:rFonts w:ascii="Times New Roman" w:hAnsi="Times New Roman" w:cs="Times New Roman"/>
          <w:sz w:val="28"/>
          <w:lang w:val="ru-RU"/>
        </w:rPr>
        <w:t xml:space="preserve">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Тогда процент снижения себестоимости составит: </w:t>
      </w:r>
    </w:p>
    <w:p w:rsidR="000A179B" w:rsidRDefault="000A179B">
      <w:pPr>
        <w:pStyle w:val="std"/>
        <w:spacing w:line="360" w:lineRule="auto"/>
        <w:jc w:val="right"/>
        <w:rPr>
          <w:rFonts w:ascii="Times New Roman" w:hAnsi="Times New Roman" w:cs="Times New Roman"/>
          <w:sz w:val="28"/>
          <w:lang w:val="ru-RU"/>
        </w:rPr>
      </w:pPr>
      <w:r>
        <w:rPr>
          <w:rFonts w:ascii="Times New Roman" w:hAnsi="Times New Roman" w:cs="Times New Roman"/>
          <w:sz w:val="28"/>
          <w:lang w:val="ru-RU"/>
        </w:rPr>
        <w:t>(2.8)</w:t>
      </w:r>
    </w:p>
    <w:p w:rsidR="000A179B" w:rsidRDefault="00A5593E">
      <w:pPr>
        <w:pStyle w:val="ab"/>
        <w:spacing w:line="360" w:lineRule="auto"/>
        <w:jc w:val="both"/>
        <w:rPr>
          <w:rFonts w:ascii="Times New Roman" w:hAnsi="Times New Roman" w:cs="Times New Roman"/>
          <w:sz w:val="28"/>
        </w:rPr>
      </w:pPr>
      <w:r>
        <w:rPr>
          <w:rFonts w:ascii="Times New Roman" w:hAnsi="Times New Roman" w:cs="Times New Roman"/>
          <w:sz w:val="28"/>
        </w:rPr>
        <w:pict>
          <v:shape id="_x0000_i1032" type="#_x0000_t75" style="width:180pt;height:40.5pt">
            <v:imagedata r:id="rId16" o:title=""/>
          </v:shape>
        </w:pict>
      </w:r>
    </w:p>
    <w:p w:rsidR="000A179B" w:rsidRDefault="000A179B">
      <w:pPr>
        <w:pStyle w:val="fl2"/>
        <w:spacing w:line="360" w:lineRule="auto"/>
        <w:jc w:val="both"/>
        <w:rPr>
          <w:rFonts w:ascii="Times New Roman" w:hAnsi="Times New Roman" w:cs="Times New Roman"/>
          <w:sz w:val="28"/>
          <w:lang w:val="ru-RU"/>
        </w:rPr>
      </w:pPr>
      <w:r>
        <w:rPr>
          <w:rFonts w:ascii="Times New Roman" w:hAnsi="Times New Roman" w:cs="Times New Roman"/>
          <w:sz w:val="28"/>
          <w:lang w:val="ru-RU"/>
        </w:rPr>
        <w:t>где Сс</w:t>
      </w:r>
      <w:r>
        <w:rPr>
          <w:rFonts w:ascii="Times New Roman" w:hAnsi="Times New Roman" w:cs="Times New Roman"/>
          <w:sz w:val="28"/>
        </w:rPr>
        <w:t> </w:t>
      </w:r>
      <w:r>
        <w:rPr>
          <w:rFonts w:ascii="Times New Roman" w:hAnsi="Times New Roman" w:cs="Times New Roman"/>
          <w:sz w:val="28"/>
          <w:lang w:val="ru-RU"/>
        </w:rPr>
        <w:t xml:space="preserve"> - процент снижения себестоимости, % </w:t>
      </w:r>
    </w:p>
    <w:p w:rsidR="000A179B" w:rsidRDefault="000A179B">
      <w:pPr>
        <w:pStyle w:val="sl2"/>
        <w:spacing w:line="360" w:lineRule="auto"/>
        <w:jc w:val="both"/>
        <w:rPr>
          <w:rFonts w:ascii="Times New Roman" w:hAnsi="Times New Roman" w:cs="Times New Roman"/>
          <w:sz w:val="28"/>
          <w:lang w:val="lv-LV"/>
        </w:rPr>
      </w:pPr>
      <w:r>
        <w:rPr>
          <w:rFonts w:ascii="Times New Roman" w:hAnsi="Times New Roman" w:cs="Times New Roman"/>
          <w:sz w:val="28"/>
          <w:lang w:val="ru-RU"/>
        </w:rPr>
        <w:t>Эо</w:t>
      </w:r>
      <w:r>
        <w:rPr>
          <w:rFonts w:ascii="Times New Roman" w:hAnsi="Times New Roman" w:cs="Times New Roman"/>
          <w:sz w:val="28"/>
        </w:rPr>
        <w:t> </w:t>
      </w:r>
      <w:r>
        <w:rPr>
          <w:rFonts w:ascii="Times New Roman" w:hAnsi="Times New Roman" w:cs="Times New Roman"/>
          <w:sz w:val="28"/>
          <w:lang w:val="ru-RU"/>
        </w:rPr>
        <w:t xml:space="preserve"> - общая экономия затрат, </w:t>
      </w:r>
      <w:r>
        <w:rPr>
          <w:rFonts w:ascii="Times New Roman" w:hAnsi="Times New Roman" w:cs="Times New Roman"/>
          <w:sz w:val="28"/>
          <w:lang w:val="lv-LV"/>
        </w:rPr>
        <w:t>$</w:t>
      </w:r>
    </w:p>
    <w:p w:rsidR="000A179B" w:rsidRDefault="000A179B">
      <w:pPr>
        <w:pStyle w:val="ll2"/>
        <w:spacing w:line="360" w:lineRule="auto"/>
        <w:jc w:val="both"/>
        <w:rPr>
          <w:rFonts w:ascii="Times New Roman" w:hAnsi="Times New Roman" w:cs="Times New Roman"/>
          <w:sz w:val="28"/>
          <w:lang w:val="lv-LV"/>
        </w:rPr>
      </w:pPr>
      <w:r>
        <w:rPr>
          <w:rFonts w:ascii="Times New Roman" w:hAnsi="Times New Roman" w:cs="Times New Roman"/>
          <w:sz w:val="28"/>
          <w:lang w:val="ru-RU"/>
        </w:rPr>
        <w:t>Сп</w:t>
      </w:r>
      <w:r>
        <w:rPr>
          <w:rFonts w:ascii="Times New Roman" w:hAnsi="Times New Roman" w:cs="Times New Roman"/>
          <w:sz w:val="28"/>
        </w:rPr>
        <w:t> </w:t>
      </w:r>
      <w:r>
        <w:rPr>
          <w:rFonts w:ascii="Times New Roman" w:hAnsi="Times New Roman" w:cs="Times New Roman"/>
          <w:sz w:val="28"/>
          <w:lang w:val="ru-RU"/>
        </w:rPr>
        <w:t xml:space="preserve"> - полная себестоимость товарной продукции до внедрения мероприятия в сопоставимых объемах производства, </w:t>
      </w:r>
      <w:r>
        <w:rPr>
          <w:rFonts w:ascii="Times New Roman" w:hAnsi="Times New Roman" w:cs="Times New Roman"/>
          <w:sz w:val="28"/>
          <w:lang w:val="lv-LV"/>
        </w:rPr>
        <w:t>$</w:t>
      </w:r>
    </w:p>
    <w:p w:rsidR="000A179B" w:rsidRDefault="000A179B">
      <w:pPr>
        <w:pStyle w:val="ab"/>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Управление себестоимостью продукции представляет собой рутинный повторяющийся процесс, в ходе которого постоянно пытаются изыскать возможности обоснованного сокращения расходов и затрат. В рамках одного производственного цикла и в наиболее общем виде этот процесс может быть представлен в виде достаточно очевидных последовательных процедур: </w:t>
      </w:r>
    </w:p>
    <w:p w:rsidR="000A179B" w:rsidRDefault="000A179B">
      <w:pPr>
        <w:numPr>
          <w:ilvl w:val="0"/>
          <w:numId w:val="34"/>
        </w:numPr>
        <w:spacing w:before="100" w:beforeAutospacing="1" w:after="100" w:afterAutospacing="1" w:line="360" w:lineRule="auto"/>
        <w:jc w:val="both"/>
        <w:rPr>
          <w:sz w:val="28"/>
          <w:lang w:val="ru-RU"/>
        </w:rPr>
      </w:pPr>
      <w:r>
        <w:rPr>
          <w:sz w:val="28"/>
          <w:lang w:val="ru-RU"/>
        </w:rPr>
        <w:t xml:space="preserve">прогнозирование и планирование затрат (определяются долго- и краткосрочные тенденции изменения отдельных видов затрат, задаются их ориентиры, обеспечивающие выход на определенные значения показателей прибыли и рентабельности); </w:t>
      </w:r>
    </w:p>
    <w:p w:rsidR="000A179B" w:rsidRDefault="000A179B">
      <w:pPr>
        <w:numPr>
          <w:ilvl w:val="0"/>
          <w:numId w:val="34"/>
        </w:numPr>
        <w:spacing w:before="100" w:beforeAutospacing="1" w:after="100" w:afterAutospacing="1" w:line="360" w:lineRule="auto"/>
        <w:jc w:val="both"/>
        <w:rPr>
          <w:sz w:val="28"/>
          <w:lang w:val="ru-RU"/>
        </w:rPr>
      </w:pPr>
      <w:r>
        <w:rPr>
          <w:sz w:val="28"/>
          <w:lang w:val="ru-RU"/>
        </w:rPr>
        <w:t xml:space="preserve">нормирование затрат (устанавливаются технически-обоснованные нормативы в натуральных и стоимостных оценках по отдельным видам затрат, технологическим процессам, центрам ответственности); </w:t>
      </w:r>
    </w:p>
    <w:p w:rsidR="000A179B" w:rsidRDefault="000A179B">
      <w:pPr>
        <w:numPr>
          <w:ilvl w:val="0"/>
          <w:numId w:val="34"/>
        </w:numPr>
        <w:spacing w:before="100" w:beforeAutospacing="1" w:after="100" w:afterAutospacing="1" w:line="360" w:lineRule="auto"/>
        <w:jc w:val="both"/>
        <w:rPr>
          <w:sz w:val="28"/>
          <w:lang w:val="ru-RU"/>
        </w:rPr>
      </w:pPr>
      <w:r>
        <w:rPr>
          <w:sz w:val="28"/>
          <w:lang w:val="ru-RU"/>
        </w:rPr>
        <w:t xml:space="preserve">учет затрат (учитываются затраты в заданной номенклатуре статей); </w:t>
      </w:r>
    </w:p>
    <w:p w:rsidR="000A179B" w:rsidRDefault="000A179B">
      <w:pPr>
        <w:numPr>
          <w:ilvl w:val="0"/>
          <w:numId w:val="34"/>
        </w:numPr>
        <w:spacing w:before="100" w:beforeAutospacing="1" w:after="100" w:afterAutospacing="1" w:line="360" w:lineRule="auto"/>
        <w:jc w:val="both"/>
        <w:rPr>
          <w:sz w:val="28"/>
          <w:lang w:val="ru-RU"/>
        </w:rPr>
      </w:pPr>
      <w:r>
        <w:rPr>
          <w:sz w:val="28"/>
          <w:lang w:val="ru-RU"/>
        </w:rPr>
        <w:t xml:space="preserve">калькулирование себестоимости (распределяются фактические расходы и затраты на объекты калькулирования себестоимости, т.е. исчисляется фактическая себестоимость продукции); </w:t>
      </w:r>
    </w:p>
    <w:p w:rsidR="000A179B" w:rsidRDefault="000A179B">
      <w:pPr>
        <w:numPr>
          <w:ilvl w:val="0"/>
          <w:numId w:val="34"/>
        </w:numPr>
        <w:spacing w:before="100" w:beforeAutospacing="1" w:after="100" w:afterAutospacing="1" w:line="360" w:lineRule="auto"/>
        <w:jc w:val="both"/>
        <w:rPr>
          <w:sz w:val="28"/>
          <w:lang w:val="ru-RU"/>
        </w:rPr>
      </w:pPr>
      <w:r>
        <w:rPr>
          <w:sz w:val="28"/>
          <w:lang w:val="ru-RU"/>
        </w:rPr>
        <w:t xml:space="preserve">анализ затрат и себестоимости (анализируются фактические затраты в сравнении с плановыми заданиями и нормативами, выявляются факторы, повлекшие значимые отклонения, определяются резервы снижения себестоимости); </w:t>
      </w:r>
    </w:p>
    <w:p w:rsidR="000A179B" w:rsidRDefault="000A179B">
      <w:pPr>
        <w:numPr>
          <w:ilvl w:val="0"/>
          <w:numId w:val="34"/>
        </w:numPr>
        <w:spacing w:before="100" w:beforeAutospacing="1" w:after="100" w:afterAutospacing="1" w:line="360" w:lineRule="auto"/>
        <w:jc w:val="both"/>
        <w:rPr>
          <w:sz w:val="28"/>
          <w:lang w:val="ru-RU"/>
        </w:rPr>
      </w:pPr>
      <w:r>
        <w:rPr>
          <w:sz w:val="28"/>
          <w:lang w:val="ru-RU"/>
        </w:rPr>
        <w:t xml:space="preserve">контроль и регулирование процесса управления затратами (вносятся текущие изменения в систему управления затратами в случае отклонения от запланированной динамики затрат, уточняются системы планирования и нормирования). </w:t>
      </w:r>
    </w:p>
    <w:p w:rsidR="000A179B" w:rsidRDefault="000A179B">
      <w:pPr>
        <w:pStyle w:val="ab"/>
        <w:spacing w:afterAutospacing="0" w:line="360" w:lineRule="auto"/>
        <w:ind w:firstLine="142"/>
        <w:jc w:val="both"/>
        <w:rPr>
          <w:rFonts w:ascii="Times New Roman" w:hAnsi="Times New Roman" w:cs="Times New Roman"/>
          <w:sz w:val="28"/>
          <w:lang w:val="ru-RU"/>
        </w:rPr>
      </w:pPr>
      <w:r>
        <w:rPr>
          <w:rFonts w:ascii="Times New Roman" w:hAnsi="Times New Roman" w:cs="Times New Roman"/>
          <w:sz w:val="28"/>
          <w:lang w:val="ru-RU"/>
        </w:rPr>
        <w:t>Как объект управления, предприятие</w:t>
      </w:r>
      <w:r>
        <w:rPr>
          <w:rFonts w:ascii="Times New Roman" w:hAnsi="Times New Roman" w:cs="Times New Roman"/>
          <w:sz w:val="28"/>
          <w:lang w:val="lv-LV"/>
        </w:rPr>
        <w:t xml:space="preserve"> Lori Selaks</w:t>
      </w:r>
      <w:r>
        <w:rPr>
          <w:rFonts w:ascii="Times New Roman" w:hAnsi="Times New Roman" w:cs="Times New Roman"/>
          <w:sz w:val="28"/>
          <w:lang w:val="ru-RU"/>
        </w:rPr>
        <w:t xml:space="preserve"> представляет из себя непрерывное (процессное) производство с коротким технологическим циклом и высоким уровнем автоматизации. Производство рассредоточено на нескольких промышленных площадках, существует крупный единый склад готовой продукции, развита дистрибьюторская сеть. Большое внимание уделяется постоянному совершенствованию дисциплины планирования и бюджетирования. В ближайших планах – расширение ассортиментного ряда готовой продукции (запуск новых технологических линий), внедрение сквозной (производство – склад) системы штрих-кодирования. До перехода на новую интегрированную систему    в </w:t>
      </w:r>
      <w:r>
        <w:rPr>
          <w:rFonts w:ascii="Times New Roman" w:hAnsi="Times New Roman" w:cs="Times New Roman"/>
          <w:sz w:val="28"/>
          <w:lang w:val="lv-LV"/>
        </w:rPr>
        <w:t>Lori Selaks</w:t>
      </w:r>
      <w:r>
        <w:rPr>
          <w:rFonts w:ascii="Times New Roman" w:hAnsi="Times New Roman" w:cs="Times New Roman"/>
          <w:sz w:val="28"/>
          <w:lang w:val="ru-RU"/>
        </w:rPr>
        <w:t xml:space="preserve"> используется учетная система на основе "1С".</w:t>
      </w:r>
    </w:p>
    <w:p w:rsidR="000A179B" w:rsidRDefault="000A179B">
      <w:pPr>
        <w:pStyle w:val="ab"/>
        <w:spacing w:line="360" w:lineRule="auto"/>
        <w:ind w:firstLine="142"/>
        <w:jc w:val="both"/>
        <w:rPr>
          <w:rFonts w:ascii="Times New Roman" w:hAnsi="Times New Roman" w:cs="Times New Roman"/>
          <w:sz w:val="28"/>
          <w:lang w:val="ru-RU"/>
        </w:rPr>
      </w:pPr>
      <w:r>
        <w:rPr>
          <w:rFonts w:ascii="Times New Roman" w:hAnsi="Times New Roman" w:cs="Times New Roman"/>
          <w:sz w:val="28"/>
          <w:lang w:val="ru-RU"/>
        </w:rPr>
        <w:t>С целью снижения себестоимости на предприятии начиная с декабря 2002 года вводится новая комплексная система  интегрированного учета. Внедрение данной технологии проходило в несколько этапов</w:t>
      </w:r>
    </w:p>
    <w:p w:rsidR="000A179B" w:rsidRDefault="000A179B">
      <w:pPr>
        <w:pStyle w:val="ab"/>
        <w:spacing w:line="360" w:lineRule="auto"/>
        <w:jc w:val="both"/>
        <w:rPr>
          <w:rFonts w:ascii="Times New Roman" w:hAnsi="Times New Roman" w:cs="Times New Roman"/>
          <w:sz w:val="28"/>
          <w:lang w:val="ru-RU"/>
        </w:rPr>
      </w:pPr>
    </w:p>
    <w:p w:rsidR="000A179B" w:rsidRDefault="000A179B">
      <w:pPr>
        <w:pStyle w:val="ab"/>
        <w:spacing w:line="360" w:lineRule="auto"/>
        <w:jc w:val="both"/>
        <w:rPr>
          <w:rFonts w:ascii="Times New Roman" w:hAnsi="Times New Roman" w:cs="Times New Roman"/>
          <w:sz w:val="28"/>
          <w:lang w:val="ru-RU"/>
        </w:rPr>
      </w:pPr>
      <w:r>
        <w:rPr>
          <w:rFonts w:ascii="Times New Roman" w:hAnsi="Times New Roman" w:cs="Times New Roman"/>
          <w:sz w:val="28"/>
          <w:lang w:val="ru-RU"/>
        </w:rPr>
        <w:t>Задачи первого этапа ( декабрь 2002г- март 2003.):</w:t>
      </w:r>
    </w:p>
    <w:p w:rsidR="000A179B" w:rsidRDefault="000A179B">
      <w:pPr>
        <w:pStyle w:val="ab"/>
        <w:numPr>
          <w:ilvl w:val="0"/>
          <w:numId w:val="31"/>
        </w:numPr>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Построение бизнес-модели функционирования интегрированной информационной системы предприятия; </w:t>
      </w:r>
    </w:p>
    <w:p w:rsidR="000A179B" w:rsidRDefault="000A179B">
      <w:pPr>
        <w:numPr>
          <w:ilvl w:val="0"/>
          <w:numId w:val="31"/>
        </w:numPr>
        <w:spacing w:before="100" w:beforeAutospacing="1" w:after="100" w:afterAutospacing="1" w:line="360" w:lineRule="auto"/>
        <w:jc w:val="both"/>
        <w:rPr>
          <w:sz w:val="28"/>
          <w:lang w:val="ru-RU"/>
        </w:rPr>
      </w:pPr>
      <w:r>
        <w:rPr>
          <w:sz w:val="28"/>
          <w:lang w:val="ru-RU"/>
        </w:rPr>
        <w:t xml:space="preserve">внедрение системы складского учета, управления продажами и закупками; </w:t>
      </w:r>
    </w:p>
    <w:p w:rsidR="000A179B" w:rsidRDefault="000A179B">
      <w:pPr>
        <w:numPr>
          <w:ilvl w:val="0"/>
          <w:numId w:val="31"/>
        </w:numPr>
        <w:spacing w:before="100" w:beforeAutospacing="1" w:after="100" w:afterAutospacing="1" w:line="360" w:lineRule="auto"/>
        <w:jc w:val="both"/>
        <w:rPr>
          <w:sz w:val="28"/>
          <w:lang w:val="ru-RU"/>
        </w:rPr>
      </w:pPr>
      <w:r>
        <w:rPr>
          <w:sz w:val="28"/>
          <w:lang w:val="ru-RU"/>
        </w:rPr>
        <w:t xml:space="preserve">внедрение системы планирования продаж, производства и закупок в натуральных и финансовых показателях. </w:t>
      </w:r>
    </w:p>
    <w:p w:rsidR="000A179B" w:rsidRDefault="000A179B">
      <w:pPr>
        <w:pStyle w:val="ab"/>
        <w:spacing w:before="0" w:beforeAutospacing="0" w:after="0" w:afterAutospacing="0" w:line="360" w:lineRule="auto"/>
        <w:jc w:val="both"/>
        <w:rPr>
          <w:rFonts w:ascii="Times New Roman" w:hAnsi="Times New Roman" w:cs="Times New Roman"/>
          <w:sz w:val="28"/>
          <w:lang w:val="ru-RU"/>
        </w:rPr>
      </w:pPr>
      <w:r>
        <w:rPr>
          <w:rFonts w:ascii="Times New Roman" w:hAnsi="Times New Roman" w:cs="Times New Roman"/>
          <w:sz w:val="28"/>
          <w:lang w:val="ru-RU"/>
        </w:rPr>
        <w:t>Задачи второго этапа (до августа 2003г.):</w:t>
      </w:r>
    </w:p>
    <w:p w:rsidR="000A179B" w:rsidRDefault="000A179B">
      <w:pPr>
        <w:pStyle w:val="ab"/>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внедрение системы управления производством и калькуляции себестоимости; </w:t>
      </w:r>
    </w:p>
    <w:p w:rsidR="000A179B" w:rsidRDefault="000A179B">
      <w:pPr>
        <w:numPr>
          <w:ilvl w:val="0"/>
          <w:numId w:val="32"/>
        </w:numPr>
        <w:spacing w:before="100" w:beforeAutospacing="1" w:after="100" w:afterAutospacing="1" w:line="360" w:lineRule="auto"/>
        <w:jc w:val="both"/>
        <w:rPr>
          <w:sz w:val="28"/>
          <w:lang w:val="ru-RU"/>
        </w:rPr>
      </w:pPr>
      <w:r>
        <w:rPr>
          <w:sz w:val="28"/>
          <w:lang w:val="ru-RU"/>
        </w:rPr>
        <w:t xml:space="preserve">внедрение финансовых модулей системы, включая главную книгу, счета дебиторов/кредиторов, систему финансовых планов и распределения затрат. </w:t>
      </w:r>
    </w:p>
    <w:p w:rsidR="000A179B" w:rsidRDefault="000A179B">
      <w:pPr>
        <w:pStyle w:val="ab"/>
        <w:spacing w:before="0" w:beforeAutospacing="0" w:after="0" w:afterAutospacing="0" w:line="360" w:lineRule="auto"/>
        <w:jc w:val="both"/>
        <w:rPr>
          <w:rFonts w:ascii="Times New Roman" w:hAnsi="Times New Roman" w:cs="Times New Roman"/>
          <w:sz w:val="28"/>
          <w:lang w:val="ru-RU"/>
        </w:rPr>
      </w:pPr>
      <w:r>
        <w:rPr>
          <w:rFonts w:ascii="Times New Roman" w:hAnsi="Times New Roman" w:cs="Times New Roman"/>
          <w:sz w:val="28"/>
          <w:lang w:val="ru-RU"/>
        </w:rPr>
        <w:t>Задачи третьего  этапа (до конца 2003г.):</w:t>
      </w:r>
    </w:p>
    <w:p w:rsidR="000A179B" w:rsidRDefault="000A179B">
      <w:pPr>
        <w:pStyle w:val="ab"/>
        <w:numPr>
          <w:ilvl w:val="0"/>
          <w:numId w:val="33"/>
        </w:numPr>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внедрение системы управления качеством; </w:t>
      </w:r>
    </w:p>
    <w:p w:rsidR="000A179B" w:rsidRDefault="000A179B">
      <w:pPr>
        <w:numPr>
          <w:ilvl w:val="0"/>
          <w:numId w:val="33"/>
        </w:numPr>
        <w:spacing w:before="100" w:beforeAutospacing="1" w:after="100" w:afterAutospacing="1" w:line="360" w:lineRule="auto"/>
        <w:jc w:val="both"/>
        <w:rPr>
          <w:sz w:val="28"/>
          <w:lang w:val="ru-RU"/>
        </w:rPr>
      </w:pPr>
      <w:r>
        <w:rPr>
          <w:sz w:val="28"/>
          <w:lang w:val="ru-RU"/>
        </w:rPr>
        <w:t xml:space="preserve">автоматизация управления транспортом и вспомогательным производством; </w:t>
      </w:r>
    </w:p>
    <w:p w:rsidR="000A179B" w:rsidRDefault="000A179B">
      <w:pPr>
        <w:numPr>
          <w:ilvl w:val="0"/>
          <w:numId w:val="33"/>
        </w:numPr>
        <w:spacing w:before="100" w:beforeAutospacing="1" w:after="100" w:afterAutospacing="1" w:line="360" w:lineRule="auto"/>
        <w:jc w:val="both"/>
        <w:rPr>
          <w:sz w:val="28"/>
          <w:lang w:val="ru-RU"/>
        </w:rPr>
      </w:pPr>
      <w:r>
        <w:rPr>
          <w:sz w:val="28"/>
          <w:lang w:val="ru-RU"/>
        </w:rPr>
        <w:t xml:space="preserve">учет основных средств. </w:t>
      </w:r>
    </w:p>
    <w:p w:rsidR="000A179B" w:rsidRDefault="000A179B">
      <w:pPr>
        <w:spacing w:line="360" w:lineRule="auto"/>
        <w:ind w:left="360"/>
        <w:jc w:val="both"/>
        <w:rPr>
          <w:color w:val="000000"/>
          <w:lang w:val="lv-LV"/>
        </w:rPr>
      </w:pPr>
    </w:p>
    <w:p w:rsidR="000A179B" w:rsidRDefault="000A179B">
      <w:pPr>
        <w:spacing w:line="360" w:lineRule="auto"/>
        <w:ind w:left="360"/>
        <w:jc w:val="both"/>
        <w:rPr>
          <w:color w:val="000000"/>
          <w:lang w:val="lv-LV"/>
        </w:rPr>
      </w:pPr>
    </w:p>
    <w:p w:rsidR="000A179B" w:rsidRDefault="000A179B">
      <w:pPr>
        <w:spacing w:line="360" w:lineRule="auto"/>
        <w:ind w:left="360"/>
        <w:jc w:val="both"/>
        <w:rPr>
          <w:b/>
          <w:bCs/>
          <w:color w:val="000000"/>
          <w:lang w:val="lv-LV"/>
        </w:rPr>
      </w:pPr>
      <w:r>
        <w:rPr>
          <w:b/>
          <w:bCs/>
          <w:color w:val="000000"/>
          <w:lang w:val="ru-RU"/>
        </w:rPr>
        <w:t>2.3. Расчет снижение себестоимости отдушки «Диорита»</w:t>
      </w:r>
    </w:p>
    <w:p w:rsidR="000A179B" w:rsidRDefault="000A179B">
      <w:pPr>
        <w:spacing w:line="360" w:lineRule="auto"/>
        <w:jc w:val="both"/>
        <w:rPr>
          <w:color w:val="000000"/>
          <w:lang w:val="ru-RU"/>
        </w:rPr>
      </w:pPr>
    </w:p>
    <w:p w:rsidR="000A179B" w:rsidRDefault="000A179B">
      <w:pPr>
        <w:spacing w:line="360" w:lineRule="auto"/>
        <w:jc w:val="both"/>
        <w:rPr>
          <w:color w:val="000000"/>
          <w:lang w:val="ru-RU"/>
        </w:rPr>
      </w:pPr>
      <w:r>
        <w:rPr>
          <w:color w:val="000000"/>
          <w:lang w:val="ru-RU"/>
        </w:rPr>
        <w:tab/>
        <w:t>В данной работе приведем насчет снижения себестоимости отдушки «Диорита»</w:t>
      </w:r>
    </w:p>
    <w:p w:rsidR="000A179B" w:rsidRDefault="000A179B">
      <w:pPr>
        <w:spacing w:line="360" w:lineRule="auto"/>
        <w:jc w:val="both"/>
        <w:rPr>
          <w:color w:val="000000"/>
          <w:lang w:val="lv-LV"/>
        </w:rPr>
      </w:pPr>
      <w:r>
        <w:rPr>
          <w:color w:val="000000"/>
          <w:lang w:val="ru-RU"/>
        </w:rPr>
        <w:tab/>
        <w:t xml:space="preserve">Данная отдушка пользуется наибольшим спросом у Российских производителей. </w:t>
      </w:r>
    </w:p>
    <w:p w:rsidR="000A179B" w:rsidRDefault="000A179B">
      <w:pPr>
        <w:spacing w:line="360" w:lineRule="auto"/>
        <w:jc w:val="both"/>
        <w:rPr>
          <w:color w:val="000000"/>
          <w:lang w:val="lv-LV"/>
        </w:rPr>
      </w:pPr>
    </w:p>
    <w:p w:rsidR="003D5CBF" w:rsidRPr="003D5CBF" w:rsidRDefault="003D5CBF" w:rsidP="003D5CBF">
      <w:pPr>
        <w:jc w:val="both"/>
        <w:rPr>
          <w:lang w:val="ru-RU"/>
        </w:rPr>
      </w:pPr>
      <w:r>
        <w:t xml:space="preserve">         </w:t>
      </w:r>
      <w:r>
        <w:tab/>
      </w:r>
      <w:r>
        <w:tab/>
      </w:r>
      <w:r>
        <w:tab/>
      </w:r>
      <w:r>
        <w:tab/>
      </w:r>
      <w:r>
        <w:tab/>
      </w:r>
      <w:r>
        <w:tab/>
      </w:r>
      <w:r>
        <w:rPr>
          <w:lang w:val="ru-RU"/>
        </w:rPr>
        <w:tab/>
      </w:r>
      <w:r w:rsidRPr="003D5CBF">
        <w:rPr>
          <w:szCs w:val="27"/>
          <w:lang w:val="ru-RU"/>
        </w:rPr>
        <w:t>Таблица 2.1. Анализ затрат по элементам.</w:t>
      </w:r>
      <w:r w:rsidRPr="003D5CBF">
        <w:rPr>
          <w:lang w:val="ru-RU"/>
        </w:rPr>
        <w:t xml:space="preserve"> </w:t>
      </w:r>
    </w:p>
    <w:p w:rsidR="000A179B" w:rsidRPr="003D5CBF" w:rsidRDefault="000A179B" w:rsidP="003D5CBF">
      <w:pPr>
        <w:tabs>
          <w:tab w:val="left" w:pos="6880"/>
        </w:tabs>
        <w:jc w:val="both"/>
        <w:rPr>
          <w:lang w:val="ru-RU"/>
        </w:rPr>
      </w:pPr>
    </w:p>
    <w:p w:rsidR="000A179B" w:rsidRPr="003D5CBF" w:rsidRDefault="000A179B">
      <w:pPr>
        <w:jc w:val="both"/>
        <w:rPr>
          <w:lang w:val="ru-RU"/>
        </w:rPr>
      </w:pPr>
    </w:p>
    <w:tbl>
      <w:tblPr>
        <w:tblW w:w="0" w:type="auto"/>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949"/>
        <w:gridCol w:w="832"/>
        <w:gridCol w:w="801"/>
        <w:gridCol w:w="932"/>
        <w:gridCol w:w="932"/>
        <w:gridCol w:w="875"/>
        <w:gridCol w:w="876"/>
        <w:gridCol w:w="1003"/>
        <w:gridCol w:w="1243"/>
      </w:tblGrid>
      <w:tr w:rsidR="000A179B" w:rsidRPr="003D5CBF">
        <w:trPr>
          <w:cantSplit/>
          <w:tblCellSpacing w:w="7" w:type="dxa"/>
        </w:trPr>
        <w:tc>
          <w:tcPr>
            <w:tcW w:w="0" w:type="auto"/>
            <w:vMerge w:val="restart"/>
            <w:vAlign w:val="center"/>
          </w:tcPr>
          <w:p w:rsidR="000A179B" w:rsidRDefault="000A179B">
            <w:pPr>
              <w:jc w:val="both"/>
              <w:rPr>
                <w:rFonts w:eastAsia="Arial Unicode MS"/>
              </w:rPr>
            </w:pPr>
            <w:r>
              <w:t> Элементы затрат</w:t>
            </w:r>
          </w:p>
        </w:tc>
        <w:tc>
          <w:tcPr>
            <w:tcW w:w="0" w:type="auto"/>
            <w:gridSpan w:val="2"/>
            <w:vAlign w:val="center"/>
          </w:tcPr>
          <w:p w:rsidR="000A179B" w:rsidRDefault="000A179B">
            <w:pPr>
              <w:jc w:val="both"/>
              <w:rPr>
                <w:rFonts w:eastAsia="Arial Unicode MS"/>
                <w:lang w:val="ru-RU"/>
              </w:rPr>
            </w:pPr>
            <w:r>
              <w:rPr>
                <w:rFonts w:eastAsia="Arial Unicode MS"/>
              </w:rPr>
              <w:t xml:space="preserve">2002 </w:t>
            </w:r>
            <w:r>
              <w:rPr>
                <w:rFonts w:eastAsia="Arial Unicode MS"/>
                <w:lang w:val="ru-RU"/>
              </w:rPr>
              <w:t>год</w:t>
            </w:r>
          </w:p>
        </w:tc>
        <w:tc>
          <w:tcPr>
            <w:tcW w:w="0" w:type="auto"/>
            <w:gridSpan w:val="2"/>
            <w:vAlign w:val="center"/>
          </w:tcPr>
          <w:p w:rsidR="000A179B" w:rsidRPr="003D5CBF" w:rsidRDefault="003D5CBF">
            <w:pPr>
              <w:jc w:val="both"/>
              <w:rPr>
                <w:rFonts w:eastAsia="Arial Unicode MS"/>
                <w:lang w:val="ru-RU"/>
              </w:rPr>
            </w:pPr>
            <w:r w:rsidRPr="003D5CBF">
              <w:rPr>
                <w:lang w:val="ru-RU"/>
              </w:rPr>
              <w:t>2003</w:t>
            </w:r>
            <w:r>
              <w:rPr>
                <w:rFonts w:eastAsia="Arial Unicode MS"/>
                <w:lang w:val="ru-RU"/>
              </w:rPr>
              <w:t>год</w:t>
            </w:r>
            <w:r w:rsidRPr="003D5CBF">
              <w:rPr>
                <w:rFonts w:eastAsia="Arial Unicode MS"/>
                <w:lang w:val="ru-RU"/>
              </w:rPr>
              <w:t xml:space="preserve"> </w:t>
            </w:r>
            <w:r w:rsidR="000A179B" w:rsidRPr="003D5CBF">
              <w:rPr>
                <w:lang w:val="ru-RU"/>
              </w:rPr>
              <w:t>По плану на отчетный год</w:t>
            </w:r>
          </w:p>
        </w:tc>
        <w:tc>
          <w:tcPr>
            <w:tcW w:w="0" w:type="auto"/>
            <w:gridSpan w:val="2"/>
            <w:vAlign w:val="center"/>
          </w:tcPr>
          <w:p w:rsidR="000A179B" w:rsidRDefault="000A179B">
            <w:pPr>
              <w:jc w:val="both"/>
              <w:rPr>
                <w:rFonts w:eastAsia="Arial Unicode MS"/>
              </w:rPr>
            </w:pPr>
            <w:r>
              <w:t>Фактически за отчетный год</w:t>
            </w:r>
          </w:p>
        </w:tc>
        <w:tc>
          <w:tcPr>
            <w:tcW w:w="0" w:type="auto"/>
            <w:gridSpan w:val="2"/>
            <w:vAlign w:val="center"/>
          </w:tcPr>
          <w:p w:rsidR="000A179B" w:rsidRPr="003D5CBF" w:rsidRDefault="000A179B">
            <w:pPr>
              <w:jc w:val="both"/>
              <w:rPr>
                <w:rFonts w:eastAsia="Arial Unicode MS"/>
                <w:lang w:val="ru-RU"/>
              </w:rPr>
            </w:pPr>
            <w:r w:rsidRPr="003D5CBF">
              <w:rPr>
                <w:szCs w:val="20"/>
                <w:lang w:val="ru-RU"/>
              </w:rPr>
              <w:t>Изменение фактических удел. весов по сравнению</w:t>
            </w:r>
          </w:p>
        </w:tc>
      </w:tr>
      <w:tr w:rsidR="000A179B">
        <w:trPr>
          <w:cantSplit/>
          <w:tblCellSpacing w:w="7" w:type="dxa"/>
        </w:trPr>
        <w:tc>
          <w:tcPr>
            <w:tcW w:w="0" w:type="auto"/>
            <w:vMerge/>
            <w:vAlign w:val="center"/>
          </w:tcPr>
          <w:p w:rsidR="000A179B" w:rsidRPr="003D5CBF" w:rsidRDefault="000A179B">
            <w:pPr>
              <w:jc w:val="both"/>
              <w:rPr>
                <w:rFonts w:eastAsia="Arial Unicode MS"/>
                <w:lang w:val="ru-RU"/>
              </w:rPr>
            </w:pPr>
          </w:p>
        </w:tc>
        <w:tc>
          <w:tcPr>
            <w:tcW w:w="0" w:type="auto"/>
            <w:vAlign w:val="center"/>
          </w:tcPr>
          <w:p w:rsidR="000A179B" w:rsidRDefault="000A179B">
            <w:pPr>
              <w:jc w:val="both"/>
              <w:rPr>
                <w:rFonts w:eastAsia="Arial Unicode MS"/>
              </w:rPr>
            </w:pPr>
            <w:r>
              <w:rPr>
                <w:szCs w:val="20"/>
              </w:rPr>
              <w:t xml:space="preserve">сумма, </w:t>
            </w:r>
            <w:r>
              <w:rPr>
                <w:szCs w:val="20"/>
                <w:lang w:val="lv-LV"/>
              </w:rPr>
              <w:t>$</w:t>
            </w:r>
            <w:r>
              <w:rPr>
                <w:szCs w:val="20"/>
              </w:rPr>
              <w:t>.</w:t>
            </w:r>
          </w:p>
        </w:tc>
        <w:tc>
          <w:tcPr>
            <w:tcW w:w="0" w:type="auto"/>
            <w:vAlign w:val="center"/>
          </w:tcPr>
          <w:p w:rsidR="000A179B" w:rsidRDefault="000A179B">
            <w:pPr>
              <w:jc w:val="both"/>
              <w:rPr>
                <w:rFonts w:eastAsia="Arial Unicode MS"/>
              </w:rPr>
            </w:pPr>
            <w:r>
              <w:rPr>
                <w:szCs w:val="20"/>
              </w:rPr>
              <w:t>удел. вес, %</w:t>
            </w:r>
          </w:p>
        </w:tc>
        <w:tc>
          <w:tcPr>
            <w:tcW w:w="0" w:type="auto"/>
            <w:vAlign w:val="center"/>
          </w:tcPr>
          <w:p w:rsidR="000A179B" w:rsidRDefault="000A179B">
            <w:pPr>
              <w:jc w:val="both"/>
              <w:rPr>
                <w:rFonts w:eastAsia="Arial Unicode MS"/>
              </w:rPr>
            </w:pPr>
            <w:r>
              <w:rPr>
                <w:szCs w:val="20"/>
              </w:rPr>
              <w:t>сумма, $.</w:t>
            </w:r>
          </w:p>
        </w:tc>
        <w:tc>
          <w:tcPr>
            <w:tcW w:w="0" w:type="auto"/>
            <w:vAlign w:val="center"/>
          </w:tcPr>
          <w:p w:rsidR="000A179B" w:rsidRDefault="000A179B">
            <w:pPr>
              <w:jc w:val="both"/>
              <w:rPr>
                <w:rFonts w:eastAsia="Arial Unicode MS"/>
              </w:rPr>
            </w:pPr>
            <w:r>
              <w:rPr>
                <w:szCs w:val="20"/>
              </w:rPr>
              <w:t>удел. вес, %</w:t>
            </w:r>
          </w:p>
        </w:tc>
        <w:tc>
          <w:tcPr>
            <w:tcW w:w="0" w:type="auto"/>
            <w:vAlign w:val="center"/>
          </w:tcPr>
          <w:p w:rsidR="000A179B" w:rsidRDefault="000A179B">
            <w:pPr>
              <w:jc w:val="both"/>
              <w:rPr>
                <w:rFonts w:eastAsia="Arial Unicode MS"/>
              </w:rPr>
            </w:pPr>
            <w:r>
              <w:rPr>
                <w:szCs w:val="20"/>
              </w:rPr>
              <w:t>сумма, $</w:t>
            </w:r>
          </w:p>
        </w:tc>
        <w:tc>
          <w:tcPr>
            <w:tcW w:w="0" w:type="auto"/>
            <w:vAlign w:val="center"/>
          </w:tcPr>
          <w:p w:rsidR="000A179B" w:rsidRDefault="000A179B">
            <w:pPr>
              <w:jc w:val="both"/>
              <w:rPr>
                <w:rFonts w:eastAsia="Arial Unicode MS"/>
              </w:rPr>
            </w:pPr>
            <w:r>
              <w:rPr>
                <w:szCs w:val="20"/>
              </w:rPr>
              <w:t>удел. вес, %</w:t>
            </w:r>
          </w:p>
        </w:tc>
        <w:tc>
          <w:tcPr>
            <w:tcW w:w="0" w:type="auto"/>
            <w:vAlign w:val="center"/>
          </w:tcPr>
          <w:p w:rsidR="000A179B" w:rsidRDefault="000A179B">
            <w:pPr>
              <w:jc w:val="both"/>
              <w:rPr>
                <w:rFonts w:eastAsia="Arial Unicode MS"/>
              </w:rPr>
            </w:pPr>
            <w:r>
              <w:rPr>
                <w:szCs w:val="20"/>
              </w:rPr>
              <w:t xml:space="preserve">С 2002, % </w:t>
            </w:r>
          </w:p>
        </w:tc>
        <w:tc>
          <w:tcPr>
            <w:tcW w:w="0" w:type="auto"/>
            <w:vAlign w:val="center"/>
          </w:tcPr>
          <w:p w:rsidR="000A179B" w:rsidRDefault="000A179B">
            <w:pPr>
              <w:jc w:val="both"/>
              <w:rPr>
                <w:rFonts w:eastAsia="Arial Unicode MS"/>
              </w:rPr>
            </w:pPr>
            <w:r>
              <w:rPr>
                <w:szCs w:val="20"/>
              </w:rPr>
              <w:t xml:space="preserve">с планом, % </w:t>
            </w:r>
          </w:p>
        </w:tc>
      </w:tr>
      <w:tr w:rsidR="000A179B">
        <w:trPr>
          <w:tblCellSpacing w:w="7" w:type="dxa"/>
        </w:trPr>
        <w:tc>
          <w:tcPr>
            <w:tcW w:w="0" w:type="auto"/>
            <w:vAlign w:val="center"/>
          </w:tcPr>
          <w:p w:rsidR="000A179B" w:rsidRDefault="000A179B">
            <w:pPr>
              <w:jc w:val="both"/>
              <w:rPr>
                <w:rFonts w:eastAsia="Arial Unicode MS"/>
              </w:rPr>
            </w:pPr>
            <w:r>
              <w:rPr>
                <w:szCs w:val="20"/>
              </w:rPr>
              <w:t> </w:t>
            </w:r>
          </w:p>
        </w:tc>
        <w:tc>
          <w:tcPr>
            <w:tcW w:w="0" w:type="auto"/>
            <w:vAlign w:val="center"/>
          </w:tcPr>
          <w:p w:rsidR="000A179B" w:rsidRDefault="000A179B">
            <w:pPr>
              <w:jc w:val="both"/>
              <w:rPr>
                <w:rFonts w:eastAsia="Arial Unicode MS"/>
              </w:rPr>
            </w:pPr>
            <w:r>
              <w:rPr>
                <w:szCs w:val="20"/>
              </w:rPr>
              <w:t>1</w:t>
            </w:r>
          </w:p>
        </w:tc>
        <w:tc>
          <w:tcPr>
            <w:tcW w:w="0" w:type="auto"/>
            <w:vAlign w:val="center"/>
          </w:tcPr>
          <w:p w:rsidR="000A179B" w:rsidRDefault="000A179B">
            <w:pPr>
              <w:jc w:val="both"/>
              <w:rPr>
                <w:rFonts w:eastAsia="Arial Unicode MS"/>
              </w:rPr>
            </w:pPr>
            <w:r>
              <w:rPr>
                <w:szCs w:val="20"/>
              </w:rPr>
              <w:t>2</w:t>
            </w:r>
          </w:p>
        </w:tc>
        <w:tc>
          <w:tcPr>
            <w:tcW w:w="0" w:type="auto"/>
            <w:vAlign w:val="center"/>
          </w:tcPr>
          <w:p w:rsidR="000A179B" w:rsidRDefault="000A179B">
            <w:pPr>
              <w:jc w:val="both"/>
              <w:rPr>
                <w:rFonts w:eastAsia="Arial Unicode MS"/>
              </w:rPr>
            </w:pPr>
            <w:r>
              <w:rPr>
                <w:szCs w:val="20"/>
              </w:rPr>
              <w:t>3</w:t>
            </w:r>
          </w:p>
        </w:tc>
        <w:tc>
          <w:tcPr>
            <w:tcW w:w="0" w:type="auto"/>
            <w:vAlign w:val="center"/>
          </w:tcPr>
          <w:p w:rsidR="000A179B" w:rsidRDefault="000A179B">
            <w:pPr>
              <w:jc w:val="both"/>
              <w:rPr>
                <w:rFonts w:eastAsia="Arial Unicode MS"/>
              </w:rPr>
            </w:pPr>
            <w:r>
              <w:rPr>
                <w:szCs w:val="20"/>
              </w:rPr>
              <w:t>4</w:t>
            </w:r>
          </w:p>
        </w:tc>
        <w:tc>
          <w:tcPr>
            <w:tcW w:w="0" w:type="auto"/>
            <w:vAlign w:val="center"/>
          </w:tcPr>
          <w:p w:rsidR="000A179B" w:rsidRDefault="000A179B">
            <w:pPr>
              <w:jc w:val="both"/>
              <w:rPr>
                <w:rFonts w:eastAsia="Arial Unicode MS"/>
              </w:rPr>
            </w:pPr>
            <w:r>
              <w:rPr>
                <w:szCs w:val="20"/>
              </w:rPr>
              <w:t>5</w:t>
            </w:r>
          </w:p>
        </w:tc>
        <w:tc>
          <w:tcPr>
            <w:tcW w:w="0" w:type="auto"/>
            <w:vAlign w:val="center"/>
          </w:tcPr>
          <w:p w:rsidR="000A179B" w:rsidRDefault="000A179B">
            <w:pPr>
              <w:jc w:val="both"/>
              <w:rPr>
                <w:rFonts w:eastAsia="Arial Unicode MS"/>
              </w:rPr>
            </w:pPr>
            <w:r>
              <w:rPr>
                <w:szCs w:val="20"/>
              </w:rPr>
              <w:t>6</w:t>
            </w:r>
          </w:p>
        </w:tc>
        <w:tc>
          <w:tcPr>
            <w:tcW w:w="0" w:type="auto"/>
            <w:vAlign w:val="center"/>
          </w:tcPr>
          <w:p w:rsidR="000A179B" w:rsidRDefault="000A179B">
            <w:pPr>
              <w:jc w:val="both"/>
              <w:rPr>
                <w:rFonts w:eastAsia="Arial Unicode MS"/>
              </w:rPr>
            </w:pPr>
            <w:r>
              <w:rPr>
                <w:szCs w:val="20"/>
              </w:rPr>
              <w:t>7</w:t>
            </w:r>
          </w:p>
        </w:tc>
        <w:tc>
          <w:tcPr>
            <w:tcW w:w="0" w:type="auto"/>
            <w:vAlign w:val="center"/>
          </w:tcPr>
          <w:p w:rsidR="000A179B" w:rsidRDefault="000A179B">
            <w:pPr>
              <w:jc w:val="both"/>
              <w:rPr>
                <w:rFonts w:eastAsia="Arial Unicode MS"/>
              </w:rPr>
            </w:pPr>
            <w:r>
              <w:rPr>
                <w:szCs w:val="20"/>
              </w:rPr>
              <w:t>8</w:t>
            </w:r>
          </w:p>
        </w:tc>
      </w:tr>
      <w:tr w:rsidR="000A179B">
        <w:trPr>
          <w:tblCellSpacing w:w="7" w:type="dxa"/>
        </w:trPr>
        <w:tc>
          <w:tcPr>
            <w:tcW w:w="0" w:type="auto"/>
            <w:vAlign w:val="bottom"/>
          </w:tcPr>
          <w:p w:rsidR="000A179B" w:rsidRDefault="000A179B">
            <w:pPr>
              <w:jc w:val="both"/>
              <w:rPr>
                <w:rFonts w:eastAsia="Arial Unicode MS"/>
              </w:rPr>
            </w:pPr>
            <w:r>
              <w:t>Материальные затраты</w:t>
            </w:r>
          </w:p>
        </w:tc>
        <w:tc>
          <w:tcPr>
            <w:tcW w:w="0" w:type="auto"/>
            <w:vAlign w:val="bottom"/>
          </w:tcPr>
          <w:p w:rsidR="000A179B" w:rsidRDefault="000A179B">
            <w:pPr>
              <w:jc w:val="both"/>
              <w:rPr>
                <w:rFonts w:eastAsia="Arial Unicode MS"/>
              </w:rPr>
            </w:pPr>
            <w:r>
              <w:t>57527</w:t>
            </w:r>
          </w:p>
        </w:tc>
        <w:tc>
          <w:tcPr>
            <w:tcW w:w="0" w:type="auto"/>
            <w:vAlign w:val="bottom"/>
          </w:tcPr>
          <w:p w:rsidR="000A179B" w:rsidRDefault="000A179B">
            <w:pPr>
              <w:jc w:val="both"/>
              <w:rPr>
                <w:rFonts w:eastAsia="Arial Unicode MS"/>
              </w:rPr>
            </w:pPr>
            <w:r>
              <w:t>29,6%</w:t>
            </w:r>
          </w:p>
        </w:tc>
        <w:tc>
          <w:tcPr>
            <w:tcW w:w="0" w:type="auto"/>
            <w:vAlign w:val="bottom"/>
          </w:tcPr>
          <w:p w:rsidR="000A179B" w:rsidRDefault="000A179B">
            <w:pPr>
              <w:jc w:val="both"/>
              <w:rPr>
                <w:rFonts w:eastAsia="Arial Unicode MS"/>
              </w:rPr>
            </w:pPr>
            <w:r>
              <w:t>66258</w:t>
            </w:r>
          </w:p>
        </w:tc>
        <w:tc>
          <w:tcPr>
            <w:tcW w:w="0" w:type="auto"/>
            <w:vAlign w:val="bottom"/>
          </w:tcPr>
          <w:p w:rsidR="000A179B" w:rsidRDefault="000A179B">
            <w:pPr>
              <w:jc w:val="both"/>
              <w:rPr>
                <w:rFonts w:eastAsia="Arial Unicode MS"/>
              </w:rPr>
            </w:pPr>
            <w:r>
              <w:t>31,3%</w:t>
            </w:r>
          </w:p>
        </w:tc>
        <w:tc>
          <w:tcPr>
            <w:tcW w:w="0" w:type="auto"/>
            <w:vAlign w:val="bottom"/>
          </w:tcPr>
          <w:p w:rsidR="000A179B" w:rsidRDefault="000A179B">
            <w:pPr>
              <w:jc w:val="both"/>
              <w:rPr>
                <w:rFonts w:eastAsia="Arial Unicode MS"/>
              </w:rPr>
            </w:pPr>
            <w:r>
              <w:t>60753</w:t>
            </w:r>
          </w:p>
        </w:tc>
        <w:tc>
          <w:tcPr>
            <w:tcW w:w="0" w:type="auto"/>
            <w:vAlign w:val="bottom"/>
          </w:tcPr>
          <w:p w:rsidR="000A179B" w:rsidRDefault="000A179B">
            <w:pPr>
              <w:jc w:val="both"/>
              <w:rPr>
                <w:rFonts w:eastAsia="Arial Unicode MS"/>
              </w:rPr>
            </w:pPr>
            <w:r>
              <w:t>30,4%</w:t>
            </w:r>
          </w:p>
        </w:tc>
        <w:tc>
          <w:tcPr>
            <w:tcW w:w="0" w:type="auto"/>
            <w:vAlign w:val="bottom"/>
          </w:tcPr>
          <w:p w:rsidR="000A179B" w:rsidRDefault="000A179B">
            <w:pPr>
              <w:jc w:val="both"/>
              <w:rPr>
                <w:rFonts w:eastAsia="Arial Unicode MS"/>
              </w:rPr>
            </w:pPr>
            <w:r>
              <w:t>+0,8%</w:t>
            </w:r>
          </w:p>
        </w:tc>
        <w:tc>
          <w:tcPr>
            <w:tcW w:w="0" w:type="auto"/>
            <w:vAlign w:val="bottom"/>
          </w:tcPr>
          <w:p w:rsidR="000A179B" w:rsidRDefault="000A179B">
            <w:pPr>
              <w:jc w:val="both"/>
              <w:rPr>
                <w:rFonts w:eastAsia="Arial Unicode MS"/>
              </w:rPr>
            </w:pPr>
            <w:r>
              <w:t>-0,9%</w:t>
            </w:r>
          </w:p>
        </w:tc>
      </w:tr>
      <w:tr w:rsidR="000A179B">
        <w:trPr>
          <w:tblCellSpacing w:w="7" w:type="dxa"/>
        </w:trPr>
        <w:tc>
          <w:tcPr>
            <w:tcW w:w="0" w:type="auto"/>
            <w:vAlign w:val="bottom"/>
          </w:tcPr>
          <w:p w:rsidR="000A179B" w:rsidRDefault="000A179B">
            <w:pPr>
              <w:jc w:val="both"/>
              <w:rPr>
                <w:rFonts w:eastAsia="Arial Unicode MS"/>
              </w:rPr>
            </w:pPr>
            <w:r>
              <w:t>Затраты на оплату труда</w:t>
            </w:r>
          </w:p>
        </w:tc>
        <w:tc>
          <w:tcPr>
            <w:tcW w:w="0" w:type="auto"/>
            <w:vAlign w:val="bottom"/>
          </w:tcPr>
          <w:p w:rsidR="000A179B" w:rsidRDefault="000A179B">
            <w:pPr>
              <w:jc w:val="both"/>
              <w:rPr>
                <w:rFonts w:eastAsia="Arial Unicode MS"/>
              </w:rPr>
            </w:pPr>
            <w:r>
              <w:t>49484</w:t>
            </w:r>
          </w:p>
        </w:tc>
        <w:tc>
          <w:tcPr>
            <w:tcW w:w="0" w:type="auto"/>
            <w:vAlign w:val="bottom"/>
          </w:tcPr>
          <w:p w:rsidR="000A179B" w:rsidRDefault="000A179B">
            <w:pPr>
              <w:jc w:val="both"/>
              <w:rPr>
                <w:rFonts w:eastAsia="Arial Unicode MS"/>
              </w:rPr>
            </w:pPr>
            <w:r>
              <w:t>25,5%</w:t>
            </w:r>
          </w:p>
        </w:tc>
        <w:tc>
          <w:tcPr>
            <w:tcW w:w="0" w:type="auto"/>
            <w:vAlign w:val="bottom"/>
          </w:tcPr>
          <w:p w:rsidR="000A179B" w:rsidRDefault="000A179B">
            <w:pPr>
              <w:jc w:val="both"/>
              <w:rPr>
                <w:rFonts w:eastAsia="Arial Unicode MS"/>
              </w:rPr>
            </w:pPr>
            <w:r>
              <w:t>59627</w:t>
            </w:r>
          </w:p>
        </w:tc>
        <w:tc>
          <w:tcPr>
            <w:tcW w:w="0" w:type="auto"/>
            <w:vAlign w:val="bottom"/>
          </w:tcPr>
          <w:p w:rsidR="000A179B" w:rsidRDefault="000A179B">
            <w:pPr>
              <w:jc w:val="both"/>
              <w:rPr>
                <w:rFonts w:eastAsia="Arial Unicode MS"/>
              </w:rPr>
            </w:pPr>
            <w:r>
              <w:t>28,2%</w:t>
            </w:r>
          </w:p>
        </w:tc>
        <w:tc>
          <w:tcPr>
            <w:tcW w:w="0" w:type="auto"/>
            <w:vAlign w:val="bottom"/>
          </w:tcPr>
          <w:p w:rsidR="000A179B" w:rsidRDefault="000A179B">
            <w:pPr>
              <w:jc w:val="both"/>
              <w:rPr>
                <w:rFonts w:eastAsia="Arial Unicode MS"/>
              </w:rPr>
            </w:pPr>
            <w:r>
              <w:t>55457</w:t>
            </w:r>
          </w:p>
        </w:tc>
        <w:tc>
          <w:tcPr>
            <w:tcW w:w="0" w:type="auto"/>
            <w:vAlign w:val="bottom"/>
          </w:tcPr>
          <w:p w:rsidR="000A179B" w:rsidRDefault="000A179B">
            <w:pPr>
              <w:jc w:val="both"/>
              <w:rPr>
                <w:rFonts w:eastAsia="Arial Unicode MS"/>
              </w:rPr>
            </w:pPr>
            <w:r>
              <w:t>27,8%</w:t>
            </w:r>
          </w:p>
        </w:tc>
        <w:tc>
          <w:tcPr>
            <w:tcW w:w="0" w:type="auto"/>
            <w:vAlign w:val="bottom"/>
          </w:tcPr>
          <w:p w:rsidR="000A179B" w:rsidRDefault="000A179B">
            <w:pPr>
              <w:jc w:val="both"/>
              <w:rPr>
                <w:rFonts w:eastAsia="Arial Unicode MS"/>
              </w:rPr>
            </w:pPr>
            <w:r>
              <w:t>+2,3%</w:t>
            </w:r>
          </w:p>
        </w:tc>
        <w:tc>
          <w:tcPr>
            <w:tcW w:w="0" w:type="auto"/>
            <w:vAlign w:val="bottom"/>
          </w:tcPr>
          <w:p w:rsidR="000A179B" w:rsidRDefault="000A179B">
            <w:pPr>
              <w:jc w:val="both"/>
              <w:rPr>
                <w:rFonts w:eastAsia="Arial Unicode MS"/>
              </w:rPr>
            </w:pPr>
            <w:r>
              <w:t>-0,4%</w:t>
            </w:r>
          </w:p>
        </w:tc>
      </w:tr>
      <w:tr w:rsidR="000A179B">
        <w:trPr>
          <w:tblCellSpacing w:w="7" w:type="dxa"/>
        </w:trPr>
        <w:tc>
          <w:tcPr>
            <w:tcW w:w="0" w:type="auto"/>
            <w:vAlign w:val="bottom"/>
          </w:tcPr>
          <w:p w:rsidR="000A179B" w:rsidRDefault="000A179B">
            <w:pPr>
              <w:jc w:val="both"/>
              <w:rPr>
                <w:rFonts w:eastAsia="Arial Unicode MS"/>
              </w:rPr>
            </w:pPr>
            <w:r>
              <w:t>Отчисления на социальные нужды</w:t>
            </w:r>
          </w:p>
        </w:tc>
        <w:tc>
          <w:tcPr>
            <w:tcW w:w="0" w:type="auto"/>
            <w:vAlign w:val="bottom"/>
          </w:tcPr>
          <w:p w:rsidR="000A179B" w:rsidRDefault="000A179B">
            <w:pPr>
              <w:jc w:val="both"/>
              <w:rPr>
                <w:rFonts w:eastAsia="Arial Unicode MS"/>
              </w:rPr>
            </w:pPr>
            <w:r>
              <w:t>22602</w:t>
            </w:r>
          </w:p>
        </w:tc>
        <w:tc>
          <w:tcPr>
            <w:tcW w:w="0" w:type="auto"/>
            <w:vAlign w:val="bottom"/>
          </w:tcPr>
          <w:p w:rsidR="000A179B" w:rsidRDefault="000A179B">
            <w:pPr>
              <w:jc w:val="both"/>
              <w:rPr>
                <w:rFonts w:eastAsia="Arial Unicode MS"/>
              </w:rPr>
            </w:pPr>
            <w:r>
              <w:t>11,6%</w:t>
            </w:r>
          </w:p>
        </w:tc>
        <w:tc>
          <w:tcPr>
            <w:tcW w:w="0" w:type="auto"/>
            <w:vAlign w:val="bottom"/>
          </w:tcPr>
          <w:p w:rsidR="000A179B" w:rsidRDefault="000A179B">
            <w:pPr>
              <w:jc w:val="both"/>
              <w:rPr>
                <w:rFonts w:eastAsia="Arial Unicode MS"/>
              </w:rPr>
            </w:pPr>
            <w:r>
              <w:t>22599</w:t>
            </w:r>
          </w:p>
        </w:tc>
        <w:tc>
          <w:tcPr>
            <w:tcW w:w="0" w:type="auto"/>
            <w:vAlign w:val="bottom"/>
          </w:tcPr>
          <w:p w:rsidR="000A179B" w:rsidRDefault="000A179B">
            <w:pPr>
              <w:jc w:val="both"/>
              <w:rPr>
                <w:rFonts w:eastAsia="Arial Unicode MS"/>
              </w:rPr>
            </w:pPr>
            <w:r>
              <w:t>10,7%</w:t>
            </w:r>
          </w:p>
        </w:tc>
        <w:tc>
          <w:tcPr>
            <w:tcW w:w="0" w:type="auto"/>
            <w:vAlign w:val="bottom"/>
          </w:tcPr>
          <w:p w:rsidR="000A179B" w:rsidRDefault="000A179B">
            <w:pPr>
              <w:jc w:val="both"/>
              <w:rPr>
                <w:rFonts w:eastAsia="Arial Unicode MS"/>
              </w:rPr>
            </w:pPr>
            <w:r>
              <w:t>20335</w:t>
            </w:r>
          </w:p>
        </w:tc>
        <w:tc>
          <w:tcPr>
            <w:tcW w:w="0" w:type="auto"/>
            <w:vAlign w:val="bottom"/>
          </w:tcPr>
          <w:p w:rsidR="000A179B" w:rsidRDefault="000A179B">
            <w:pPr>
              <w:jc w:val="both"/>
              <w:rPr>
                <w:rFonts w:eastAsia="Arial Unicode MS"/>
              </w:rPr>
            </w:pPr>
            <w:r>
              <w:t>10,2%</w:t>
            </w:r>
          </w:p>
        </w:tc>
        <w:tc>
          <w:tcPr>
            <w:tcW w:w="0" w:type="auto"/>
            <w:vAlign w:val="bottom"/>
          </w:tcPr>
          <w:p w:rsidR="000A179B" w:rsidRDefault="000A179B">
            <w:pPr>
              <w:jc w:val="both"/>
              <w:rPr>
                <w:rFonts w:eastAsia="Arial Unicode MS"/>
              </w:rPr>
            </w:pPr>
            <w:r>
              <w:t>-1,5%</w:t>
            </w:r>
          </w:p>
        </w:tc>
        <w:tc>
          <w:tcPr>
            <w:tcW w:w="0" w:type="auto"/>
            <w:vAlign w:val="bottom"/>
          </w:tcPr>
          <w:p w:rsidR="000A179B" w:rsidRDefault="000A179B">
            <w:pPr>
              <w:jc w:val="both"/>
              <w:rPr>
                <w:rFonts w:eastAsia="Arial Unicode MS"/>
              </w:rPr>
            </w:pPr>
            <w:r>
              <w:t>-0,5%</w:t>
            </w:r>
          </w:p>
        </w:tc>
      </w:tr>
      <w:tr w:rsidR="000A179B">
        <w:trPr>
          <w:tblCellSpacing w:w="7" w:type="dxa"/>
        </w:trPr>
        <w:tc>
          <w:tcPr>
            <w:tcW w:w="0" w:type="auto"/>
            <w:vAlign w:val="bottom"/>
          </w:tcPr>
          <w:p w:rsidR="000A179B" w:rsidRDefault="000A179B">
            <w:pPr>
              <w:jc w:val="both"/>
              <w:rPr>
                <w:rFonts w:eastAsia="Arial Unicode MS"/>
              </w:rPr>
            </w:pPr>
            <w:r>
              <w:t>Амортизация основных фондов</w:t>
            </w:r>
          </w:p>
        </w:tc>
        <w:tc>
          <w:tcPr>
            <w:tcW w:w="0" w:type="auto"/>
            <w:vAlign w:val="bottom"/>
          </w:tcPr>
          <w:p w:rsidR="000A179B" w:rsidRDefault="000A179B">
            <w:pPr>
              <w:jc w:val="both"/>
              <w:rPr>
                <w:rFonts w:eastAsia="Arial Unicode MS"/>
              </w:rPr>
            </w:pPr>
            <w:r>
              <w:t>19741</w:t>
            </w:r>
          </w:p>
        </w:tc>
        <w:tc>
          <w:tcPr>
            <w:tcW w:w="0" w:type="auto"/>
            <w:vAlign w:val="bottom"/>
          </w:tcPr>
          <w:p w:rsidR="000A179B" w:rsidRDefault="000A179B">
            <w:pPr>
              <w:jc w:val="both"/>
              <w:rPr>
                <w:rFonts w:eastAsia="Arial Unicode MS"/>
              </w:rPr>
            </w:pPr>
            <w:r>
              <w:t>10,2%</w:t>
            </w:r>
          </w:p>
        </w:tc>
        <w:tc>
          <w:tcPr>
            <w:tcW w:w="0" w:type="auto"/>
            <w:vAlign w:val="bottom"/>
          </w:tcPr>
          <w:p w:rsidR="000A179B" w:rsidRDefault="000A179B">
            <w:pPr>
              <w:jc w:val="both"/>
              <w:rPr>
                <w:rFonts w:eastAsia="Arial Unicode MS"/>
              </w:rPr>
            </w:pPr>
            <w:r>
              <w:t>18252</w:t>
            </w:r>
          </w:p>
        </w:tc>
        <w:tc>
          <w:tcPr>
            <w:tcW w:w="0" w:type="auto"/>
            <w:vAlign w:val="bottom"/>
          </w:tcPr>
          <w:p w:rsidR="000A179B" w:rsidRDefault="000A179B">
            <w:pPr>
              <w:jc w:val="both"/>
              <w:rPr>
                <w:rFonts w:eastAsia="Arial Unicode MS"/>
              </w:rPr>
            </w:pPr>
            <w:r>
              <w:t>8,6%</w:t>
            </w:r>
          </w:p>
        </w:tc>
        <w:tc>
          <w:tcPr>
            <w:tcW w:w="0" w:type="auto"/>
            <w:vAlign w:val="bottom"/>
          </w:tcPr>
          <w:p w:rsidR="000A179B" w:rsidRDefault="000A179B">
            <w:pPr>
              <w:jc w:val="both"/>
              <w:rPr>
                <w:rFonts w:eastAsia="Arial Unicode MS"/>
              </w:rPr>
            </w:pPr>
            <w:r>
              <w:t>17175</w:t>
            </w:r>
          </w:p>
        </w:tc>
        <w:tc>
          <w:tcPr>
            <w:tcW w:w="0" w:type="auto"/>
            <w:vAlign w:val="bottom"/>
          </w:tcPr>
          <w:p w:rsidR="000A179B" w:rsidRDefault="000A179B">
            <w:pPr>
              <w:jc w:val="both"/>
              <w:rPr>
                <w:rFonts w:eastAsia="Arial Unicode MS"/>
              </w:rPr>
            </w:pPr>
            <w:r>
              <w:t>8,6%</w:t>
            </w:r>
          </w:p>
        </w:tc>
        <w:tc>
          <w:tcPr>
            <w:tcW w:w="0" w:type="auto"/>
            <w:vAlign w:val="bottom"/>
          </w:tcPr>
          <w:p w:rsidR="000A179B" w:rsidRDefault="000A179B">
            <w:pPr>
              <w:jc w:val="both"/>
              <w:rPr>
                <w:rFonts w:eastAsia="Arial Unicode MS"/>
              </w:rPr>
            </w:pPr>
            <w:r>
              <w:t>-1,6%</w:t>
            </w:r>
          </w:p>
        </w:tc>
        <w:tc>
          <w:tcPr>
            <w:tcW w:w="0" w:type="auto"/>
            <w:vAlign w:val="bottom"/>
          </w:tcPr>
          <w:p w:rsidR="000A179B" w:rsidRDefault="000A179B">
            <w:pPr>
              <w:jc w:val="both"/>
              <w:rPr>
                <w:rFonts w:eastAsia="Arial Unicode MS"/>
              </w:rPr>
            </w:pPr>
            <w:r>
              <w:t>-0,0%</w:t>
            </w:r>
          </w:p>
        </w:tc>
      </w:tr>
      <w:tr w:rsidR="000A179B">
        <w:trPr>
          <w:tblCellSpacing w:w="7" w:type="dxa"/>
        </w:trPr>
        <w:tc>
          <w:tcPr>
            <w:tcW w:w="0" w:type="auto"/>
            <w:vAlign w:val="bottom"/>
          </w:tcPr>
          <w:p w:rsidR="000A179B" w:rsidRDefault="000A179B">
            <w:pPr>
              <w:jc w:val="both"/>
              <w:rPr>
                <w:rFonts w:eastAsia="Arial Unicode MS"/>
              </w:rPr>
            </w:pPr>
            <w:r>
              <w:t>Прочие затраты</w:t>
            </w:r>
          </w:p>
        </w:tc>
        <w:tc>
          <w:tcPr>
            <w:tcW w:w="0" w:type="auto"/>
            <w:vAlign w:val="bottom"/>
          </w:tcPr>
          <w:p w:rsidR="000A179B" w:rsidRDefault="000A179B">
            <w:pPr>
              <w:jc w:val="both"/>
              <w:rPr>
                <w:rFonts w:eastAsia="Arial Unicode MS"/>
              </w:rPr>
            </w:pPr>
            <w:r>
              <w:t>44957</w:t>
            </w:r>
          </w:p>
        </w:tc>
        <w:tc>
          <w:tcPr>
            <w:tcW w:w="0" w:type="auto"/>
            <w:vAlign w:val="bottom"/>
          </w:tcPr>
          <w:p w:rsidR="000A179B" w:rsidRDefault="000A179B">
            <w:pPr>
              <w:jc w:val="both"/>
              <w:rPr>
                <w:rFonts w:eastAsia="Arial Unicode MS"/>
              </w:rPr>
            </w:pPr>
            <w:r>
              <w:t>23,1%</w:t>
            </w:r>
          </w:p>
        </w:tc>
        <w:tc>
          <w:tcPr>
            <w:tcW w:w="0" w:type="auto"/>
            <w:vAlign w:val="bottom"/>
          </w:tcPr>
          <w:p w:rsidR="000A179B" w:rsidRDefault="000A179B">
            <w:pPr>
              <w:jc w:val="both"/>
              <w:rPr>
                <w:rFonts w:eastAsia="Arial Unicode MS"/>
              </w:rPr>
            </w:pPr>
            <w:r>
              <w:t>44949</w:t>
            </w:r>
          </w:p>
        </w:tc>
        <w:tc>
          <w:tcPr>
            <w:tcW w:w="0" w:type="auto"/>
            <w:vAlign w:val="bottom"/>
          </w:tcPr>
          <w:p w:rsidR="000A179B" w:rsidRDefault="000A179B">
            <w:pPr>
              <w:jc w:val="both"/>
              <w:rPr>
                <w:rFonts w:eastAsia="Arial Unicode MS"/>
              </w:rPr>
            </w:pPr>
            <w:r>
              <w:t>21,2%</w:t>
            </w:r>
          </w:p>
        </w:tc>
        <w:tc>
          <w:tcPr>
            <w:tcW w:w="0" w:type="auto"/>
            <w:vAlign w:val="bottom"/>
          </w:tcPr>
          <w:p w:rsidR="000A179B" w:rsidRDefault="000A179B">
            <w:pPr>
              <w:jc w:val="both"/>
              <w:rPr>
                <w:rFonts w:eastAsia="Arial Unicode MS"/>
              </w:rPr>
            </w:pPr>
            <w:r>
              <w:t>46096</w:t>
            </w:r>
          </w:p>
        </w:tc>
        <w:tc>
          <w:tcPr>
            <w:tcW w:w="0" w:type="auto"/>
            <w:vAlign w:val="bottom"/>
          </w:tcPr>
          <w:p w:rsidR="000A179B" w:rsidRDefault="000A179B">
            <w:pPr>
              <w:jc w:val="both"/>
              <w:rPr>
                <w:rFonts w:eastAsia="Arial Unicode MS"/>
              </w:rPr>
            </w:pPr>
            <w:r>
              <w:t>23,1%</w:t>
            </w:r>
          </w:p>
        </w:tc>
        <w:tc>
          <w:tcPr>
            <w:tcW w:w="0" w:type="auto"/>
            <w:vAlign w:val="bottom"/>
          </w:tcPr>
          <w:p w:rsidR="000A179B" w:rsidRDefault="000A179B">
            <w:pPr>
              <w:jc w:val="both"/>
              <w:rPr>
                <w:rFonts w:eastAsia="Arial Unicode MS"/>
              </w:rPr>
            </w:pPr>
            <w:r>
              <w:t>-0,1%</w:t>
            </w:r>
          </w:p>
        </w:tc>
        <w:tc>
          <w:tcPr>
            <w:tcW w:w="0" w:type="auto"/>
            <w:vAlign w:val="bottom"/>
          </w:tcPr>
          <w:p w:rsidR="000A179B" w:rsidRDefault="000A179B">
            <w:pPr>
              <w:jc w:val="both"/>
              <w:rPr>
                <w:rFonts w:eastAsia="Arial Unicode MS"/>
              </w:rPr>
            </w:pPr>
            <w:r>
              <w:t>+1,8%</w:t>
            </w:r>
          </w:p>
        </w:tc>
      </w:tr>
      <w:tr w:rsidR="000A179B">
        <w:trPr>
          <w:tblCellSpacing w:w="7" w:type="dxa"/>
        </w:trPr>
        <w:tc>
          <w:tcPr>
            <w:tcW w:w="0" w:type="auto"/>
            <w:vAlign w:val="bottom"/>
          </w:tcPr>
          <w:p w:rsidR="000A179B" w:rsidRDefault="000A179B">
            <w:pPr>
              <w:jc w:val="both"/>
              <w:rPr>
                <w:rFonts w:eastAsia="Arial Unicode MS"/>
              </w:rPr>
            </w:pPr>
            <w:r>
              <w:t>Итого:</w:t>
            </w:r>
          </w:p>
        </w:tc>
        <w:tc>
          <w:tcPr>
            <w:tcW w:w="0" w:type="auto"/>
            <w:vAlign w:val="bottom"/>
          </w:tcPr>
          <w:p w:rsidR="000A179B" w:rsidRDefault="000A179B">
            <w:pPr>
              <w:jc w:val="both"/>
              <w:rPr>
                <w:rFonts w:eastAsia="Arial Unicode MS"/>
              </w:rPr>
            </w:pPr>
            <w:r>
              <w:t>194311</w:t>
            </w:r>
          </w:p>
        </w:tc>
        <w:tc>
          <w:tcPr>
            <w:tcW w:w="0" w:type="auto"/>
            <w:vAlign w:val="bottom"/>
          </w:tcPr>
          <w:p w:rsidR="000A179B" w:rsidRDefault="000A179B">
            <w:pPr>
              <w:jc w:val="both"/>
              <w:rPr>
                <w:rFonts w:eastAsia="Arial Unicode MS"/>
              </w:rPr>
            </w:pPr>
            <w:r>
              <w:t>100%</w:t>
            </w:r>
          </w:p>
        </w:tc>
        <w:tc>
          <w:tcPr>
            <w:tcW w:w="0" w:type="auto"/>
            <w:vAlign w:val="bottom"/>
          </w:tcPr>
          <w:p w:rsidR="000A179B" w:rsidRDefault="000A179B">
            <w:pPr>
              <w:jc w:val="both"/>
              <w:rPr>
                <w:rFonts w:eastAsia="Arial Unicode MS"/>
              </w:rPr>
            </w:pPr>
            <w:r>
              <w:t>211685</w:t>
            </w:r>
          </w:p>
        </w:tc>
        <w:tc>
          <w:tcPr>
            <w:tcW w:w="0" w:type="auto"/>
            <w:vAlign w:val="bottom"/>
          </w:tcPr>
          <w:p w:rsidR="000A179B" w:rsidRDefault="000A179B">
            <w:pPr>
              <w:jc w:val="both"/>
              <w:rPr>
                <w:rFonts w:eastAsia="Arial Unicode MS"/>
              </w:rPr>
            </w:pPr>
            <w:r>
              <w:t>100%</w:t>
            </w:r>
          </w:p>
        </w:tc>
        <w:tc>
          <w:tcPr>
            <w:tcW w:w="0" w:type="auto"/>
            <w:vAlign w:val="bottom"/>
          </w:tcPr>
          <w:p w:rsidR="000A179B" w:rsidRDefault="000A179B">
            <w:pPr>
              <w:jc w:val="both"/>
              <w:rPr>
                <w:rFonts w:eastAsia="Arial Unicode MS"/>
              </w:rPr>
            </w:pPr>
            <w:r>
              <w:t>199816</w:t>
            </w:r>
          </w:p>
        </w:tc>
        <w:tc>
          <w:tcPr>
            <w:tcW w:w="0" w:type="auto"/>
            <w:vAlign w:val="bottom"/>
          </w:tcPr>
          <w:p w:rsidR="000A179B" w:rsidRDefault="000A179B">
            <w:pPr>
              <w:jc w:val="both"/>
              <w:rPr>
                <w:rFonts w:eastAsia="Arial Unicode MS"/>
              </w:rPr>
            </w:pPr>
            <w:r>
              <w:t>100%</w:t>
            </w:r>
          </w:p>
        </w:tc>
        <w:tc>
          <w:tcPr>
            <w:tcW w:w="0" w:type="auto"/>
            <w:vAlign w:val="bottom"/>
          </w:tcPr>
          <w:p w:rsidR="000A179B" w:rsidRDefault="000A179B">
            <w:pPr>
              <w:jc w:val="both"/>
              <w:rPr>
                <w:rFonts w:eastAsia="Arial Unicode MS"/>
              </w:rPr>
            </w:pPr>
            <w:r>
              <w:t> </w:t>
            </w:r>
          </w:p>
        </w:tc>
        <w:tc>
          <w:tcPr>
            <w:tcW w:w="0" w:type="auto"/>
            <w:vAlign w:val="bottom"/>
          </w:tcPr>
          <w:p w:rsidR="000A179B" w:rsidRDefault="000A179B">
            <w:pPr>
              <w:jc w:val="both"/>
              <w:rPr>
                <w:rFonts w:eastAsia="Arial Unicode MS"/>
              </w:rPr>
            </w:pPr>
            <w:r>
              <w:t> </w:t>
            </w:r>
          </w:p>
        </w:tc>
      </w:tr>
    </w:tbl>
    <w:p w:rsidR="000A179B" w:rsidRPr="003D5CBF" w:rsidRDefault="000A179B">
      <w:pPr>
        <w:pStyle w:val="ab"/>
        <w:jc w:val="both"/>
        <w:rPr>
          <w:rFonts w:ascii="Times New Roman" w:hAnsi="Times New Roman" w:cs="Times New Roman"/>
          <w:lang w:val="ru-RU"/>
        </w:rPr>
      </w:pPr>
      <w:r>
        <w:rPr>
          <w:rFonts w:ascii="Times New Roman" w:hAnsi="Times New Roman" w:cs="Times New Roman"/>
          <w:lang w:val="ru-RU"/>
        </w:rPr>
        <w:t>Для расчета себестоимости необходимо определение  затрат на 1</w:t>
      </w:r>
      <w:r>
        <w:rPr>
          <w:rFonts w:ascii="Times New Roman" w:hAnsi="Times New Roman" w:cs="Times New Roman"/>
          <w:lang w:val="lv-LV"/>
        </w:rPr>
        <w:t xml:space="preserve">$ </w:t>
      </w:r>
      <w:r w:rsidRPr="003D5CBF">
        <w:rPr>
          <w:rFonts w:ascii="Times New Roman" w:hAnsi="Times New Roman" w:cs="Times New Roman"/>
          <w:szCs w:val="27"/>
          <w:lang w:val="ru-RU"/>
        </w:rPr>
        <w:t>Показатель затрат на 1$ товарной продукции характеризует уровень себестоимости 1$ обезличенной продукции. Он исчисляется как частное от деления полной себестоимости всей товарное продукции на ее стоимость в оптовых ценах предприятия. Это — наиболее обобщающий показатель себестоимости продукции, выражающий ее прямую связь с прибылью. К достоинствам этого показателя можно также отнести его динамичность и широкую сопоставимость.</w:t>
      </w:r>
    </w:p>
    <w:p w:rsidR="000A179B" w:rsidRPr="003D5CBF" w:rsidRDefault="000A179B">
      <w:pPr>
        <w:pStyle w:val="ab"/>
        <w:jc w:val="both"/>
        <w:rPr>
          <w:rFonts w:ascii="Times New Roman" w:hAnsi="Times New Roman" w:cs="Times New Roman"/>
          <w:lang w:val="ru-RU"/>
        </w:rPr>
      </w:pPr>
      <w:r w:rsidRPr="003D5CBF">
        <w:rPr>
          <w:rFonts w:ascii="Times New Roman" w:hAnsi="Times New Roman" w:cs="Times New Roman"/>
          <w:szCs w:val="27"/>
          <w:lang w:val="ru-RU"/>
        </w:rPr>
        <w:t>Непосредственное влияние на изменение уровня затрат на  1$ товарной продукции оказывают 4 фактора, которые находятся с ним в прямой функциональной связи:</w:t>
      </w:r>
    </w:p>
    <w:p w:rsidR="000A179B" w:rsidRDefault="000A179B">
      <w:pPr>
        <w:pStyle w:val="ab"/>
        <w:numPr>
          <w:ilvl w:val="1"/>
          <w:numId w:val="0"/>
        </w:numPr>
        <w:tabs>
          <w:tab w:val="num" w:pos="360"/>
        </w:tabs>
        <w:ind w:left="360" w:hanging="360"/>
        <w:jc w:val="both"/>
        <w:rPr>
          <w:rFonts w:ascii="Times New Roman" w:hAnsi="Times New Roman" w:cs="Times New Roman"/>
        </w:rPr>
      </w:pPr>
      <w:r>
        <w:rPr>
          <w:rFonts w:ascii="Times New Roman" w:hAnsi="Times New Roman" w:cs="Times New Roman"/>
          <w:szCs w:val="27"/>
        </w:rPr>
        <w:t>изменение структуры выпущенной продукции;</w:t>
      </w:r>
      <w:r>
        <w:rPr>
          <w:rFonts w:ascii="Times New Roman" w:hAnsi="Times New Roman" w:cs="Times New Roman"/>
        </w:rPr>
        <w:t xml:space="preserve"> </w:t>
      </w:r>
    </w:p>
    <w:p w:rsidR="000A179B" w:rsidRPr="003D5CBF" w:rsidRDefault="000A179B">
      <w:pPr>
        <w:numPr>
          <w:ilvl w:val="1"/>
          <w:numId w:val="37"/>
        </w:numPr>
        <w:spacing w:before="100" w:beforeAutospacing="1" w:after="100" w:afterAutospacing="1"/>
        <w:jc w:val="both"/>
        <w:rPr>
          <w:lang w:val="ru-RU"/>
        </w:rPr>
      </w:pPr>
      <w:r w:rsidRPr="003D5CBF">
        <w:rPr>
          <w:szCs w:val="27"/>
          <w:lang w:val="ru-RU"/>
        </w:rPr>
        <w:t>изменение уровня затрат на производство отдельных изделий;</w:t>
      </w:r>
      <w:r w:rsidRPr="003D5CBF">
        <w:rPr>
          <w:lang w:val="ru-RU"/>
        </w:rPr>
        <w:t xml:space="preserve"> </w:t>
      </w:r>
    </w:p>
    <w:p w:rsidR="000A179B" w:rsidRPr="003D5CBF" w:rsidRDefault="000A179B">
      <w:pPr>
        <w:numPr>
          <w:ilvl w:val="1"/>
          <w:numId w:val="37"/>
        </w:numPr>
        <w:spacing w:before="100" w:beforeAutospacing="1" w:after="100" w:afterAutospacing="1"/>
        <w:jc w:val="both"/>
        <w:rPr>
          <w:lang w:val="ru-RU"/>
        </w:rPr>
      </w:pPr>
      <w:r w:rsidRPr="003D5CBF">
        <w:rPr>
          <w:szCs w:val="27"/>
          <w:lang w:val="ru-RU"/>
        </w:rPr>
        <w:t>изменение цен и тарифов на потребленные материальные ресурсы;</w:t>
      </w:r>
      <w:r w:rsidRPr="003D5CBF">
        <w:rPr>
          <w:lang w:val="ru-RU"/>
        </w:rPr>
        <w:t xml:space="preserve"> </w:t>
      </w:r>
    </w:p>
    <w:p w:rsidR="000A179B" w:rsidRPr="003D5CBF" w:rsidRDefault="000A179B">
      <w:pPr>
        <w:numPr>
          <w:ilvl w:val="1"/>
          <w:numId w:val="37"/>
        </w:numPr>
        <w:spacing w:before="100" w:beforeAutospacing="1" w:after="100" w:afterAutospacing="1"/>
        <w:jc w:val="both"/>
        <w:rPr>
          <w:lang w:val="ru-RU"/>
        </w:rPr>
      </w:pPr>
      <w:r w:rsidRPr="003D5CBF">
        <w:rPr>
          <w:szCs w:val="27"/>
          <w:lang w:val="ru-RU"/>
        </w:rPr>
        <w:t>изменение оптовых цен на продукцию.</w:t>
      </w:r>
      <w:r w:rsidRPr="003D5CBF">
        <w:rPr>
          <w:lang w:val="ru-RU"/>
        </w:rPr>
        <w:t xml:space="preserve"> </w:t>
      </w:r>
    </w:p>
    <w:p w:rsidR="000A179B" w:rsidRPr="003D5CBF" w:rsidRDefault="000A179B">
      <w:pPr>
        <w:pStyle w:val="ab"/>
        <w:spacing w:before="0" w:beforeAutospacing="0" w:after="0" w:afterAutospacing="0"/>
        <w:jc w:val="both"/>
        <w:rPr>
          <w:rFonts w:ascii="Times New Roman" w:hAnsi="Times New Roman" w:cs="Times New Roman"/>
          <w:szCs w:val="27"/>
          <w:lang w:val="ru-RU"/>
        </w:rPr>
      </w:pPr>
      <w:r w:rsidRPr="003D5CBF">
        <w:rPr>
          <w:rFonts w:ascii="Times New Roman" w:hAnsi="Times New Roman" w:cs="Times New Roman"/>
          <w:szCs w:val="27"/>
          <w:lang w:val="ru-RU"/>
        </w:rPr>
        <w:t>Рассмотрим влияние этих факторов на основе данных таблицы 2.1.</w:t>
      </w:r>
    </w:p>
    <w:p w:rsidR="000A179B" w:rsidRPr="003D5CBF" w:rsidRDefault="000A179B">
      <w:pPr>
        <w:pStyle w:val="ab"/>
        <w:spacing w:before="0" w:beforeAutospacing="0" w:after="0" w:afterAutospacing="0"/>
        <w:jc w:val="both"/>
        <w:rPr>
          <w:rFonts w:ascii="Times New Roman" w:hAnsi="Times New Roman" w:cs="Times New Roman"/>
          <w:lang w:val="ru-RU"/>
        </w:rPr>
      </w:pPr>
    </w:p>
    <w:p w:rsidR="000A179B" w:rsidRPr="003D5CBF" w:rsidRDefault="000A179B" w:rsidP="003D5CBF">
      <w:pPr>
        <w:jc w:val="center"/>
        <w:rPr>
          <w:szCs w:val="27"/>
          <w:lang w:val="ru-RU"/>
        </w:rPr>
      </w:pPr>
      <w:r w:rsidRPr="003D5CBF">
        <w:rPr>
          <w:szCs w:val="27"/>
          <w:lang w:val="ru-RU"/>
        </w:rPr>
        <w:t>Таблица 2.1.</w:t>
      </w:r>
    </w:p>
    <w:p w:rsidR="000A179B" w:rsidRPr="003D5CBF" w:rsidRDefault="000A179B" w:rsidP="003D5CBF">
      <w:pPr>
        <w:jc w:val="center"/>
        <w:rPr>
          <w:szCs w:val="27"/>
          <w:lang w:val="ru-RU"/>
        </w:rPr>
      </w:pPr>
      <w:r w:rsidRPr="003D5CBF">
        <w:rPr>
          <w:szCs w:val="27"/>
          <w:lang w:val="ru-RU"/>
        </w:rPr>
        <w:t>Затраты на  1$ товарной продукции.</w:t>
      </w:r>
    </w:p>
    <w:p w:rsidR="000A179B" w:rsidRPr="003D5CBF" w:rsidRDefault="000A179B">
      <w:pPr>
        <w:jc w:val="both"/>
        <w:rPr>
          <w:lang w:val="ru-RU"/>
        </w:rPr>
      </w:pPr>
      <w:r w:rsidRPr="003D5CBF">
        <w:rPr>
          <w:lang w:val="ru-RU"/>
        </w:rPr>
        <w:t xml:space="preserve"> </w:t>
      </w:r>
      <w:r w:rsidRPr="003D5CBF">
        <w:rPr>
          <w:lang w:val="ru-RU"/>
        </w:rPr>
        <w:b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906"/>
        <w:gridCol w:w="978"/>
        <w:gridCol w:w="1766"/>
        <w:gridCol w:w="825"/>
      </w:tblGrid>
      <w:tr w:rsidR="000A179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 строки</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Формула расчета</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Сумма</w:t>
            </w:r>
          </w:p>
        </w:tc>
      </w:tr>
      <w:tr w:rsidR="000A179B">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rPr>
                <w:rFonts w:hint="eastAsia"/>
              </w:rPr>
              <w:t>    </w:t>
            </w:r>
          </w:p>
        </w:tc>
      </w:tr>
      <w:tr w:rsidR="000A179B">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tcPr>
          <w:p w:rsidR="000A179B" w:rsidRDefault="000A179B">
            <w:pPr>
              <w:jc w:val="both"/>
              <w:rPr>
                <w:rFonts w:eastAsia="Arial Unicode MS"/>
              </w:rPr>
            </w:pPr>
            <w:r>
              <w:t xml:space="preserve">Плановая себестоимость всей ТП, </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1</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rPr>
                <w:rFonts w:ascii="Symbol" w:hAnsi="Symbol"/>
              </w:rPr>
              <w:t></w:t>
            </w:r>
            <w:r>
              <w:rPr>
                <w:rFonts w:ascii="Arial" w:hAnsi="Arial" w:hint="eastAsia"/>
              </w:rPr>
              <w:t>q</w:t>
            </w:r>
            <w:r>
              <w:rPr>
                <w:rFonts w:ascii="Arial" w:hAnsi="Arial" w:hint="eastAsia"/>
                <w:sz w:val="20"/>
                <w:szCs w:val="20"/>
              </w:rPr>
              <w:t>ф</w:t>
            </w:r>
            <w:r>
              <w:rPr>
                <w:rFonts w:ascii="Arial" w:hAnsi="Arial" w:hint="eastAsia"/>
              </w:rPr>
              <w:t>S</w:t>
            </w:r>
            <w:r>
              <w:rPr>
                <w:rFonts w:ascii="Arial" w:hAnsi="Arial" w:hint="eastAsia"/>
                <w:sz w:val="20"/>
                <w:szCs w:val="20"/>
              </w:rPr>
              <w:t>п</w:t>
            </w:r>
          </w:p>
        </w:tc>
        <w:tc>
          <w:tcPr>
            <w:tcW w:w="0" w:type="auto"/>
            <w:tcBorders>
              <w:top w:val="outset" w:sz="6" w:space="0" w:color="auto"/>
              <w:left w:val="outset" w:sz="6" w:space="0" w:color="auto"/>
              <w:bottom w:val="outset" w:sz="6" w:space="0" w:color="auto"/>
              <w:right w:val="outset" w:sz="6" w:space="0" w:color="auto"/>
            </w:tcBorders>
            <w:vAlign w:val="bottom"/>
          </w:tcPr>
          <w:p w:rsidR="000A179B" w:rsidRDefault="000A179B">
            <w:pPr>
              <w:jc w:val="both"/>
              <w:rPr>
                <w:rFonts w:eastAsia="Arial Unicode MS"/>
              </w:rPr>
            </w:pPr>
            <w:r>
              <w:t>203554</w:t>
            </w:r>
          </w:p>
        </w:tc>
      </w:tr>
      <w:tr w:rsidR="000A179B">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bottom"/>
          </w:tcPr>
          <w:p w:rsidR="000A179B" w:rsidRDefault="000A179B">
            <w:pPr>
              <w:jc w:val="both"/>
              <w:rPr>
                <w:rFonts w:eastAsia="Arial Unicode MS"/>
              </w:rPr>
            </w:pPr>
            <w:r>
              <w:t>Себестоимость всей выпущенной продукции:   </w:t>
            </w:r>
          </w:p>
        </w:tc>
      </w:tr>
      <w:tr w:rsidR="000A179B">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tcPr>
          <w:p w:rsidR="000A179B" w:rsidRDefault="000A179B">
            <w:pPr>
              <w:jc w:val="both"/>
              <w:rPr>
                <w:rFonts w:eastAsia="Arial Unicode MS"/>
              </w:rPr>
            </w:pPr>
            <w:r>
              <w:t xml:space="preserve">б) по фактической себестоимости, </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2</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rPr>
                <w:rFonts w:ascii="Symbol" w:hAnsi="Symbol"/>
              </w:rPr>
              <w:t></w:t>
            </w:r>
            <w:r>
              <w:rPr>
                <w:rFonts w:hint="eastAsia"/>
              </w:rPr>
              <w:t>q</w:t>
            </w:r>
            <w:r>
              <w:rPr>
                <w:rFonts w:hint="eastAsia"/>
                <w:szCs w:val="20"/>
              </w:rPr>
              <w:t>ф</w:t>
            </w:r>
            <w:r>
              <w:rPr>
                <w:rFonts w:hint="eastAsia"/>
              </w:rPr>
              <w:t>S</w:t>
            </w:r>
            <w:r>
              <w:rPr>
                <w:rFonts w:hint="eastAsia"/>
                <w:szCs w:val="20"/>
              </w:rPr>
              <w:t>п</w:t>
            </w:r>
            <w:r>
              <w:t xml:space="preserve"> </w:t>
            </w:r>
          </w:p>
        </w:tc>
        <w:tc>
          <w:tcPr>
            <w:tcW w:w="0" w:type="auto"/>
            <w:tcBorders>
              <w:top w:val="outset" w:sz="6" w:space="0" w:color="auto"/>
              <w:left w:val="outset" w:sz="6" w:space="0" w:color="auto"/>
              <w:bottom w:val="outset" w:sz="6" w:space="0" w:color="auto"/>
              <w:right w:val="outset" w:sz="6" w:space="0" w:color="auto"/>
            </w:tcBorders>
            <w:vAlign w:val="bottom"/>
          </w:tcPr>
          <w:p w:rsidR="000A179B" w:rsidRDefault="000A179B">
            <w:pPr>
              <w:jc w:val="both"/>
              <w:rPr>
                <w:rFonts w:eastAsia="Arial Unicode MS"/>
              </w:rPr>
            </w:pPr>
            <w:r>
              <w:t>194321</w:t>
            </w:r>
          </w:p>
        </w:tc>
      </w:tr>
      <w:tr w:rsidR="000A179B">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tcPr>
          <w:p w:rsidR="000A179B" w:rsidRDefault="000A179B">
            <w:pPr>
              <w:jc w:val="both"/>
              <w:rPr>
                <w:rFonts w:eastAsia="Arial Unicode MS"/>
              </w:rPr>
            </w:pPr>
            <w:r>
              <w:t xml:space="preserve">а) по плановой себестоимости, </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3</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rPr>
                <w:rFonts w:ascii="Symbol" w:hAnsi="Symbol"/>
              </w:rPr>
              <w:t></w:t>
            </w:r>
            <w:r>
              <w:rPr>
                <w:rFonts w:hint="eastAsia"/>
              </w:rPr>
              <w:t>q</w:t>
            </w:r>
            <w:r>
              <w:rPr>
                <w:rFonts w:hint="eastAsia"/>
                <w:szCs w:val="20"/>
              </w:rPr>
              <w:t>ф</w:t>
            </w:r>
            <w:r>
              <w:rPr>
                <w:rFonts w:hint="eastAsia"/>
              </w:rPr>
              <w:t>S</w:t>
            </w:r>
            <w:r>
              <w:rPr>
                <w:rFonts w:hint="eastAsia"/>
                <w:szCs w:val="20"/>
              </w:rPr>
              <w:t>ф</w:t>
            </w:r>
            <w:r>
              <w:t xml:space="preserve"> </w:t>
            </w:r>
          </w:p>
        </w:tc>
        <w:tc>
          <w:tcPr>
            <w:tcW w:w="0" w:type="auto"/>
            <w:tcBorders>
              <w:top w:val="outset" w:sz="6" w:space="0" w:color="auto"/>
              <w:left w:val="outset" w:sz="6" w:space="0" w:color="auto"/>
              <w:bottom w:val="outset" w:sz="6" w:space="0" w:color="auto"/>
              <w:right w:val="outset" w:sz="6" w:space="0" w:color="auto"/>
            </w:tcBorders>
            <w:vAlign w:val="bottom"/>
          </w:tcPr>
          <w:p w:rsidR="000A179B" w:rsidRDefault="000A179B">
            <w:pPr>
              <w:jc w:val="both"/>
              <w:rPr>
                <w:rFonts w:eastAsia="Arial Unicode MS"/>
              </w:rPr>
            </w:pPr>
            <w:r>
              <w:t>192130</w:t>
            </w:r>
          </w:p>
        </w:tc>
      </w:tr>
      <w:tr w:rsidR="000A179B" w:rsidRPr="003D5CBF">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bottom"/>
          </w:tcPr>
          <w:p w:rsidR="000A179B" w:rsidRPr="003D5CBF" w:rsidRDefault="000A179B">
            <w:pPr>
              <w:jc w:val="both"/>
              <w:rPr>
                <w:rFonts w:eastAsia="Arial Unicode MS"/>
                <w:lang w:val="ru-RU"/>
              </w:rPr>
            </w:pPr>
            <w:r w:rsidRPr="003D5CBF">
              <w:rPr>
                <w:lang w:val="ru-RU"/>
              </w:rPr>
              <w:t>ТП в оптовых ценах предприятий:</w:t>
            </w:r>
            <w:r>
              <w:t>   </w:t>
            </w:r>
          </w:p>
        </w:tc>
      </w:tr>
      <w:tr w:rsidR="000A179B">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tcPr>
          <w:p w:rsidR="000A179B" w:rsidRDefault="000A179B">
            <w:pPr>
              <w:jc w:val="both"/>
              <w:rPr>
                <w:rFonts w:eastAsia="Arial Unicode MS"/>
              </w:rPr>
            </w:pPr>
            <w:r>
              <w:t xml:space="preserve">а) по плану, </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4</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rPr>
                <w:rFonts w:ascii="Symbol" w:hAnsi="Symbol"/>
              </w:rPr>
              <w:t></w:t>
            </w:r>
            <w:r>
              <w:rPr>
                <w:rFonts w:hint="eastAsia"/>
              </w:rPr>
              <w:t>q</w:t>
            </w:r>
            <w:r>
              <w:rPr>
                <w:rFonts w:hint="eastAsia"/>
                <w:szCs w:val="20"/>
              </w:rPr>
              <w:t>п</w:t>
            </w:r>
            <w:r>
              <w:rPr>
                <w:rFonts w:hint="eastAsia"/>
              </w:rPr>
              <w:t>С</w:t>
            </w:r>
            <w:r>
              <w:rPr>
                <w:rFonts w:hint="eastAsia"/>
                <w:szCs w:val="20"/>
              </w:rPr>
              <w:t>п</w:t>
            </w:r>
            <w:r>
              <w:t xml:space="preserve"> </w:t>
            </w:r>
          </w:p>
        </w:tc>
        <w:tc>
          <w:tcPr>
            <w:tcW w:w="0" w:type="auto"/>
            <w:tcBorders>
              <w:top w:val="outset" w:sz="6" w:space="0" w:color="auto"/>
              <w:left w:val="outset" w:sz="6" w:space="0" w:color="auto"/>
              <w:bottom w:val="outset" w:sz="6" w:space="0" w:color="auto"/>
              <w:right w:val="outset" w:sz="6" w:space="0" w:color="auto"/>
            </w:tcBorders>
            <w:vAlign w:val="bottom"/>
          </w:tcPr>
          <w:p w:rsidR="000A179B" w:rsidRDefault="000A179B">
            <w:pPr>
              <w:jc w:val="both"/>
              <w:rPr>
                <w:rFonts w:eastAsia="Arial Unicode MS"/>
              </w:rPr>
            </w:pPr>
            <w:r>
              <w:t>250066</w:t>
            </w:r>
          </w:p>
        </w:tc>
      </w:tr>
      <w:tr w:rsidR="000A179B">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tcPr>
          <w:p w:rsidR="000A179B" w:rsidRPr="003D5CBF" w:rsidRDefault="000A179B">
            <w:pPr>
              <w:jc w:val="both"/>
              <w:rPr>
                <w:rFonts w:eastAsia="Arial Unicode MS"/>
                <w:lang w:val="ru-RU"/>
              </w:rPr>
            </w:pPr>
            <w:r w:rsidRPr="003D5CBF">
              <w:rPr>
                <w:lang w:val="ru-RU"/>
              </w:rPr>
              <w:t xml:space="preserve">б) фактически в ценах, принятых в плане, </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5</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rPr>
                <w:rFonts w:ascii="Symbol" w:hAnsi="Symbol"/>
              </w:rPr>
              <w:t></w:t>
            </w:r>
            <w:r>
              <w:rPr>
                <w:rFonts w:hint="eastAsia"/>
              </w:rPr>
              <w:t>q</w:t>
            </w:r>
            <w:r>
              <w:rPr>
                <w:rFonts w:hint="eastAsia"/>
                <w:szCs w:val="20"/>
              </w:rPr>
              <w:t>ф</w:t>
            </w:r>
            <w:r>
              <w:rPr>
                <w:rFonts w:hint="eastAsia"/>
              </w:rPr>
              <w:t>С</w:t>
            </w:r>
            <w:r>
              <w:rPr>
                <w:rFonts w:hint="eastAsia"/>
                <w:szCs w:val="20"/>
              </w:rPr>
              <w:t>п</w:t>
            </w:r>
            <w:r>
              <w:t xml:space="preserve"> </w:t>
            </w:r>
          </w:p>
        </w:tc>
        <w:tc>
          <w:tcPr>
            <w:tcW w:w="0" w:type="auto"/>
            <w:tcBorders>
              <w:top w:val="outset" w:sz="6" w:space="0" w:color="auto"/>
              <w:left w:val="outset" w:sz="6" w:space="0" w:color="auto"/>
              <w:bottom w:val="outset" w:sz="6" w:space="0" w:color="auto"/>
              <w:right w:val="outset" w:sz="6" w:space="0" w:color="auto"/>
            </w:tcBorders>
            <w:vAlign w:val="bottom"/>
          </w:tcPr>
          <w:p w:rsidR="000A179B" w:rsidRDefault="000A179B">
            <w:pPr>
              <w:jc w:val="both"/>
              <w:rPr>
                <w:rFonts w:eastAsia="Arial Unicode MS"/>
              </w:rPr>
            </w:pPr>
            <w:r>
              <w:t>235883</w:t>
            </w:r>
          </w:p>
        </w:tc>
      </w:tr>
      <w:tr w:rsidR="000A179B">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tcPr>
          <w:p w:rsidR="000A179B" w:rsidRPr="003D5CBF" w:rsidRDefault="000A179B">
            <w:pPr>
              <w:jc w:val="both"/>
              <w:rPr>
                <w:rFonts w:eastAsia="Arial Unicode MS"/>
                <w:lang w:val="ru-RU"/>
              </w:rPr>
            </w:pPr>
            <w:r w:rsidRPr="003D5CBF">
              <w:rPr>
                <w:lang w:val="ru-RU"/>
              </w:rPr>
              <w:t>в) фактически в ценах, действовавший в отчетном году (2003)</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6</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rPr>
                <w:rFonts w:ascii="Symbol" w:hAnsi="Symbol"/>
              </w:rPr>
              <w:t></w:t>
            </w:r>
            <w:r>
              <w:rPr>
                <w:rFonts w:hint="eastAsia"/>
              </w:rPr>
              <w:t>q</w:t>
            </w:r>
            <w:r>
              <w:rPr>
                <w:rFonts w:hint="eastAsia"/>
                <w:szCs w:val="20"/>
              </w:rPr>
              <w:t>ф</w:t>
            </w:r>
            <w:r>
              <w:rPr>
                <w:rFonts w:hint="eastAsia"/>
              </w:rPr>
              <w:t>С</w:t>
            </w:r>
            <w:r>
              <w:rPr>
                <w:rFonts w:hint="eastAsia"/>
                <w:szCs w:val="20"/>
              </w:rPr>
              <w:t>ф</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237199</w:t>
            </w:r>
          </w:p>
        </w:tc>
      </w:tr>
      <w:tr w:rsidR="000A179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A179B" w:rsidRPr="003D5CBF" w:rsidRDefault="000A179B">
            <w:pPr>
              <w:jc w:val="both"/>
              <w:rPr>
                <w:rFonts w:eastAsia="Arial Unicode MS"/>
                <w:lang w:val="ru-RU"/>
              </w:rPr>
            </w:pPr>
            <w:r w:rsidRPr="003D5CBF">
              <w:rPr>
                <w:lang w:val="ru-RU"/>
              </w:rPr>
              <w:t>Затраты на  1$ ТП по плану .</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7</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rPr>
                <w:rFonts w:ascii="Symbol" w:hAnsi="Symbol"/>
              </w:rPr>
              <w:t></w:t>
            </w:r>
            <w:r>
              <w:rPr>
                <w:rFonts w:hint="eastAsia"/>
              </w:rPr>
              <w:t>q</w:t>
            </w:r>
            <w:r>
              <w:rPr>
                <w:rFonts w:hint="eastAsia"/>
                <w:szCs w:val="20"/>
              </w:rPr>
              <w:t>п</w:t>
            </w:r>
            <w:r>
              <w:rPr>
                <w:rFonts w:hint="eastAsia"/>
              </w:rPr>
              <w:t>S</w:t>
            </w:r>
            <w:r>
              <w:rPr>
                <w:rFonts w:hint="eastAsia"/>
                <w:szCs w:val="20"/>
              </w:rPr>
              <w:t>п</w:t>
            </w:r>
            <w:r>
              <w:rPr>
                <w:rFonts w:hint="eastAsia"/>
              </w:rPr>
              <w:t xml:space="preserve"> </w:t>
            </w:r>
            <w:r>
              <w:rPr>
                <w:rFonts w:ascii="Symbol" w:hAnsi="Symbol"/>
              </w:rPr>
              <w:t></w:t>
            </w:r>
            <w:r>
              <w:rPr>
                <w:rFonts w:hint="eastAsia"/>
              </w:rPr>
              <w:t>q</w:t>
            </w:r>
            <w:r>
              <w:rPr>
                <w:rFonts w:hint="eastAsia"/>
                <w:szCs w:val="20"/>
              </w:rPr>
              <w:t>п</w:t>
            </w:r>
            <w:r>
              <w:rPr>
                <w:rFonts w:hint="eastAsia"/>
              </w:rPr>
              <w:t>C</w:t>
            </w:r>
            <w:r>
              <w:rPr>
                <w:rFonts w:hint="eastAsia"/>
                <w:szCs w:val="20"/>
              </w:rPr>
              <w:t>п</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81,40</w:t>
            </w:r>
          </w:p>
        </w:tc>
      </w:tr>
      <w:tr w:rsidR="000A179B" w:rsidRPr="003D5CBF">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bottom"/>
          </w:tcPr>
          <w:p w:rsidR="000A179B" w:rsidRPr="003D5CBF" w:rsidRDefault="000A179B">
            <w:pPr>
              <w:jc w:val="both"/>
              <w:rPr>
                <w:rFonts w:eastAsia="Arial Unicode MS"/>
                <w:lang w:val="ru-RU"/>
              </w:rPr>
            </w:pPr>
            <w:r w:rsidRPr="003D5CBF">
              <w:rPr>
                <w:lang w:val="ru-RU"/>
              </w:rPr>
              <w:t>Затраты на 1$ фактически выпущенной ТП:</w:t>
            </w:r>
            <w:r>
              <w:t>   </w:t>
            </w:r>
          </w:p>
        </w:tc>
      </w:tr>
      <w:tr w:rsidR="000A179B">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tcPr>
          <w:p w:rsidR="000A179B" w:rsidRPr="003D5CBF" w:rsidRDefault="000A179B">
            <w:pPr>
              <w:jc w:val="both"/>
              <w:rPr>
                <w:rFonts w:eastAsia="Arial Unicode MS"/>
                <w:lang w:val="ru-RU"/>
              </w:rPr>
            </w:pPr>
            <w:r w:rsidRPr="003D5CBF">
              <w:rPr>
                <w:lang w:val="ru-RU"/>
              </w:rPr>
              <w:t xml:space="preserve">а) по плану, пересчитанному на фактический выпуск и ассортимент </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8</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rPr>
                <w:rFonts w:ascii="Symbol" w:hAnsi="Symbol"/>
              </w:rPr>
              <w:t></w:t>
            </w:r>
            <w:r>
              <w:rPr>
                <w:rFonts w:hint="eastAsia"/>
              </w:rPr>
              <w:t>q</w:t>
            </w:r>
            <w:r>
              <w:rPr>
                <w:rFonts w:hint="eastAsia"/>
                <w:szCs w:val="20"/>
              </w:rPr>
              <w:t>ф</w:t>
            </w:r>
            <w:r>
              <w:rPr>
                <w:rFonts w:hint="eastAsia"/>
              </w:rPr>
              <w:t>S</w:t>
            </w:r>
            <w:r>
              <w:rPr>
                <w:rFonts w:hint="eastAsia"/>
                <w:szCs w:val="20"/>
              </w:rPr>
              <w:t>п</w:t>
            </w:r>
            <w:r w:rsidR="003D5CBF">
              <w:rPr>
                <w:szCs w:val="20"/>
              </w:rPr>
              <w:t>:</w:t>
            </w:r>
            <w:r>
              <w:rPr>
                <w:rFonts w:ascii="Symbol" w:hAnsi="Symbol"/>
              </w:rPr>
              <w:t></w:t>
            </w:r>
            <w:r>
              <w:rPr>
                <w:rFonts w:hint="eastAsia"/>
              </w:rPr>
              <w:t>q</w:t>
            </w:r>
            <w:r>
              <w:rPr>
                <w:rFonts w:hint="eastAsia"/>
                <w:szCs w:val="20"/>
              </w:rPr>
              <w:t>ф</w:t>
            </w:r>
            <w:r>
              <w:rPr>
                <w:rFonts w:hint="eastAsia"/>
              </w:rPr>
              <w:t>C</w:t>
            </w:r>
            <w:r>
              <w:rPr>
                <w:rFonts w:hint="eastAsia"/>
                <w:szCs w:val="20"/>
              </w:rPr>
              <w:t>п</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82,38</w:t>
            </w:r>
          </w:p>
        </w:tc>
      </w:tr>
      <w:tr w:rsidR="000A179B">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tcPr>
          <w:p w:rsidR="000A179B" w:rsidRPr="003D5CBF" w:rsidRDefault="000A179B">
            <w:pPr>
              <w:jc w:val="both"/>
              <w:rPr>
                <w:rFonts w:eastAsia="Arial Unicode MS"/>
                <w:lang w:val="ru-RU"/>
              </w:rPr>
            </w:pPr>
            <w:r w:rsidRPr="003D5CBF">
              <w:rPr>
                <w:lang w:val="ru-RU"/>
              </w:rPr>
              <w:t xml:space="preserve">б) фактически в ценах, действовавших в отчетном году </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9</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rPr>
                <w:rFonts w:ascii="Symbol" w:hAnsi="Symbol"/>
              </w:rPr>
              <w:t></w:t>
            </w:r>
            <w:r>
              <w:rPr>
                <w:rFonts w:hint="eastAsia"/>
              </w:rPr>
              <w:t>q</w:t>
            </w:r>
            <w:r>
              <w:rPr>
                <w:rFonts w:hint="eastAsia"/>
                <w:szCs w:val="20"/>
              </w:rPr>
              <w:t>ф</w:t>
            </w:r>
            <w:r>
              <w:rPr>
                <w:rFonts w:hint="eastAsia"/>
              </w:rPr>
              <w:t>S</w:t>
            </w:r>
            <w:r>
              <w:rPr>
                <w:rFonts w:hint="eastAsia"/>
                <w:szCs w:val="20"/>
              </w:rPr>
              <w:t>ф</w:t>
            </w:r>
            <w:r>
              <w:rPr>
                <w:rFonts w:hint="eastAsia"/>
              </w:rPr>
              <w:t xml:space="preserve"> </w:t>
            </w:r>
            <w:r w:rsidR="003D5CBF">
              <w:t>:</w:t>
            </w:r>
            <w:r>
              <w:rPr>
                <w:rFonts w:ascii="Symbol" w:hAnsi="Symbol"/>
              </w:rPr>
              <w:t></w:t>
            </w:r>
            <w:r>
              <w:rPr>
                <w:rFonts w:hint="eastAsia"/>
              </w:rPr>
              <w:t>q</w:t>
            </w:r>
            <w:r>
              <w:rPr>
                <w:rFonts w:hint="eastAsia"/>
                <w:szCs w:val="20"/>
              </w:rPr>
              <w:t>ф</w:t>
            </w:r>
            <w:r>
              <w:rPr>
                <w:rFonts w:hint="eastAsia"/>
              </w:rPr>
              <w:t>C</w:t>
            </w:r>
            <w:r>
              <w:rPr>
                <w:rFonts w:hint="eastAsia"/>
                <w:szCs w:val="20"/>
              </w:rPr>
              <w:t>ф</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81,00</w:t>
            </w:r>
          </w:p>
        </w:tc>
      </w:tr>
      <w:tr w:rsidR="000A179B">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tcPr>
          <w:p w:rsidR="000A179B" w:rsidRPr="003D5CBF" w:rsidRDefault="000A179B">
            <w:pPr>
              <w:jc w:val="both"/>
              <w:rPr>
                <w:rFonts w:eastAsia="Arial Unicode MS"/>
                <w:lang w:val="ru-RU"/>
              </w:rPr>
            </w:pPr>
            <w:r w:rsidRPr="003D5CBF">
              <w:rPr>
                <w:lang w:val="ru-RU"/>
              </w:rPr>
              <w:t>в) фактически в ценах, принятых в плане ((стр.3 - изменение цен):стр.5),</w:t>
            </w:r>
            <w:r w:rsidR="003D5CBF">
              <w:t>cent</w:t>
            </w:r>
            <w:r w:rsidRPr="003D5CBF">
              <w:rPr>
                <w:lang w:val="ru-RU"/>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10</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rPr>
                <w:rFonts w:ascii="Symbol" w:hAnsi="Symbol"/>
              </w:rPr>
              <w:t></w:t>
            </w:r>
            <w:r>
              <w:rPr>
                <w:rFonts w:hint="eastAsia"/>
              </w:rPr>
              <w:t>q</w:t>
            </w:r>
            <w:r>
              <w:rPr>
                <w:rFonts w:hint="eastAsia"/>
                <w:szCs w:val="20"/>
              </w:rPr>
              <w:t>ф</w:t>
            </w:r>
            <w:r>
              <w:rPr>
                <w:rFonts w:hint="eastAsia"/>
              </w:rPr>
              <w:t>S'</w:t>
            </w:r>
            <w:r>
              <w:rPr>
                <w:rFonts w:hint="eastAsia"/>
                <w:szCs w:val="20"/>
              </w:rPr>
              <w:t>ф</w:t>
            </w:r>
            <w:r w:rsidR="003D5CBF">
              <w:rPr>
                <w:szCs w:val="20"/>
              </w:rPr>
              <w:t>:</w:t>
            </w:r>
            <w:r>
              <w:rPr>
                <w:rFonts w:hint="eastAsia"/>
              </w:rPr>
              <w:t xml:space="preserve"> </w:t>
            </w:r>
            <w:r>
              <w:rPr>
                <w:rFonts w:ascii="Symbol" w:hAnsi="Symbol"/>
              </w:rPr>
              <w:t></w:t>
            </w:r>
            <w:r>
              <w:rPr>
                <w:rFonts w:hint="eastAsia"/>
              </w:rPr>
              <w:t>q</w:t>
            </w:r>
            <w:r>
              <w:rPr>
                <w:rFonts w:hint="eastAsia"/>
                <w:szCs w:val="20"/>
              </w:rPr>
              <w:t>ф</w:t>
            </w:r>
            <w:r>
              <w:rPr>
                <w:rFonts w:hint="eastAsia"/>
              </w:rPr>
              <w:t>C</w:t>
            </w:r>
            <w:r>
              <w:rPr>
                <w:rFonts w:hint="eastAsia"/>
                <w:szCs w:val="20"/>
              </w:rPr>
              <w:t>п</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79,46</w:t>
            </w:r>
          </w:p>
        </w:tc>
      </w:tr>
      <w:tr w:rsidR="000A179B">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tcPr>
          <w:p w:rsidR="000A179B" w:rsidRPr="003D5CBF" w:rsidRDefault="000A179B">
            <w:pPr>
              <w:jc w:val="both"/>
              <w:rPr>
                <w:rFonts w:eastAsia="Arial Unicode MS"/>
                <w:lang w:val="ru-RU"/>
              </w:rPr>
            </w:pPr>
            <w:r w:rsidRPr="003D5CBF">
              <w:rPr>
                <w:lang w:val="ru-RU"/>
              </w:rPr>
              <w:t xml:space="preserve">г) фактически в оптовых ценах на готовую продукцию, принятых в плане </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11</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rPr>
                <w:rFonts w:ascii="Symbol" w:hAnsi="Symbol"/>
              </w:rPr>
              <w:t></w:t>
            </w:r>
            <w:r>
              <w:rPr>
                <w:rFonts w:hint="eastAsia"/>
              </w:rPr>
              <w:t>q</w:t>
            </w:r>
            <w:r>
              <w:rPr>
                <w:rFonts w:hint="eastAsia"/>
                <w:szCs w:val="20"/>
              </w:rPr>
              <w:t>ф</w:t>
            </w:r>
            <w:r>
              <w:rPr>
                <w:rFonts w:hint="eastAsia"/>
              </w:rPr>
              <w:t>S</w:t>
            </w:r>
            <w:r>
              <w:rPr>
                <w:rFonts w:hint="eastAsia"/>
                <w:szCs w:val="20"/>
              </w:rPr>
              <w:t>ф</w:t>
            </w:r>
            <w:r>
              <w:rPr>
                <w:rFonts w:hint="eastAsia"/>
              </w:rPr>
              <w:t xml:space="preserve"> </w:t>
            </w:r>
            <w:r w:rsidR="003D5CBF">
              <w:t>:</w:t>
            </w:r>
            <w:r>
              <w:rPr>
                <w:rFonts w:ascii="Symbol" w:hAnsi="Symbol"/>
              </w:rPr>
              <w:t></w:t>
            </w:r>
            <w:r>
              <w:rPr>
                <w:rFonts w:hint="eastAsia"/>
              </w:rPr>
              <w:t>q</w:t>
            </w:r>
            <w:r>
              <w:rPr>
                <w:rFonts w:hint="eastAsia"/>
                <w:szCs w:val="20"/>
              </w:rPr>
              <w:t>ф</w:t>
            </w:r>
            <w:r>
              <w:rPr>
                <w:rFonts w:hint="eastAsia"/>
              </w:rPr>
              <w:t>C</w:t>
            </w:r>
            <w:r>
              <w:rPr>
                <w:rFonts w:hint="eastAsia"/>
                <w:szCs w:val="20"/>
              </w:rPr>
              <w:t>п</w:t>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81,45</w:t>
            </w:r>
          </w:p>
        </w:tc>
      </w:tr>
      <w:tr w:rsidR="000A179B">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tcPr>
          <w:p w:rsidR="000A179B" w:rsidRPr="003D5CBF" w:rsidRDefault="000A179B">
            <w:pPr>
              <w:jc w:val="both"/>
              <w:rPr>
                <w:rFonts w:eastAsia="Arial Unicode MS"/>
                <w:lang w:val="ru-RU"/>
              </w:rPr>
            </w:pPr>
            <w:r w:rsidRPr="003D5CBF">
              <w:rPr>
                <w:lang w:val="ru-RU"/>
              </w:rPr>
              <w:t xml:space="preserve">Затраты на 1$  ТП по отчету за 2002 </w:t>
            </w:r>
            <w:r>
              <w:rPr>
                <w:lang w:val="ru-RU"/>
              </w:rPr>
              <w:t>год</w:t>
            </w:r>
            <w:r w:rsidRPr="003D5CBF">
              <w:rPr>
                <w:lang w:val="ru-RU"/>
              </w:rPr>
              <w:t>.</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12</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rPr>
                <w:rFonts w:hint="eastAsia"/>
              </w:rPr>
              <w:t> </w:t>
            </w:r>
          </w:p>
        </w:tc>
        <w:tc>
          <w:tcPr>
            <w:tcW w:w="0" w:type="auto"/>
            <w:tcBorders>
              <w:top w:val="outset" w:sz="6" w:space="0" w:color="auto"/>
              <w:left w:val="outset" w:sz="6" w:space="0" w:color="auto"/>
              <w:bottom w:val="outset" w:sz="6" w:space="0" w:color="auto"/>
              <w:right w:val="outset" w:sz="6" w:space="0" w:color="auto"/>
            </w:tcBorders>
            <w:vAlign w:val="center"/>
          </w:tcPr>
          <w:p w:rsidR="000A179B" w:rsidRDefault="000A179B">
            <w:pPr>
              <w:jc w:val="both"/>
              <w:rPr>
                <w:rFonts w:eastAsia="Arial Unicode MS"/>
              </w:rPr>
            </w:pPr>
            <w:r>
              <w:t>81,90</w:t>
            </w:r>
          </w:p>
        </w:tc>
      </w:tr>
    </w:tbl>
    <w:p w:rsidR="000A179B" w:rsidRDefault="000A179B">
      <w:pPr>
        <w:jc w:val="both"/>
        <w:rPr>
          <w:lang w:val="ru-RU"/>
        </w:rPr>
      </w:pPr>
    </w:p>
    <w:p w:rsidR="000A179B" w:rsidRPr="003D5CBF" w:rsidRDefault="000A179B">
      <w:pPr>
        <w:rPr>
          <w:lang w:val="ru-RU"/>
        </w:rPr>
      </w:pPr>
      <w:r w:rsidRPr="003D5CBF">
        <w:rPr>
          <w:lang w:val="ru-RU"/>
        </w:rPr>
        <w:t>Условные обозначения:</w:t>
      </w:r>
      <w:r w:rsidRPr="003D5CBF">
        <w:rPr>
          <w:lang w:val="ru-RU"/>
        </w:rPr>
        <w:br/>
      </w:r>
      <w:r>
        <w:t>q</w:t>
      </w:r>
      <w:r w:rsidRPr="003D5CBF">
        <w:rPr>
          <w:lang w:val="ru-RU"/>
        </w:rPr>
        <w:t xml:space="preserve"> -- количество  выпущенной </w:t>
      </w:r>
      <w:r>
        <w:rPr>
          <w:lang w:val="ru-RU"/>
        </w:rPr>
        <w:t>отдушки в кг</w:t>
      </w:r>
      <w:r w:rsidRPr="003D5CBF">
        <w:rPr>
          <w:lang w:val="ru-RU"/>
        </w:rPr>
        <w:br/>
      </w:r>
      <w:r>
        <w:t>S</w:t>
      </w:r>
      <w:r w:rsidRPr="003D5CBF">
        <w:rPr>
          <w:lang w:val="ru-RU"/>
        </w:rPr>
        <w:t xml:space="preserve"> -- себестоимость единицы изделия</w:t>
      </w:r>
      <w:r w:rsidR="003D5CBF" w:rsidRPr="003D5CBF">
        <w:rPr>
          <w:lang w:val="ru-RU"/>
        </w:rPr>
        <w:t xml:space="preserve"> - </w:t>
      </w:r>
      <w:r w:rsidRPr="003D5CBF">
        <w:rPr>
          <w:lang w:val="ru-RU"/>
        </w:rPr>
        <w:t>кг</w:t>
      </w:r>
      <w:r w:rsidR="003D5CBF" w:rsidRPr="003D5CBF">
        <w:rPr>
          <w:lang w:val="ru-RU"/>
        </w:rPr>
        <w:t>-</w:t>
      </w:r>
      <w:r w:rsidRPr="003D5CBF">
        <w:rPr>
          <w:lang w:val="ru-RU"/>
        </w:rPr>
        <w:br/>
      </w:r>
      <w:r>
        <w:t>C</w:t>
      </w:r>
      <w:r w:rsidRPr="003D5CBF">
        <w:rPr>
          <w:lang w:val="ru-RU"/>
        </w:rPr>
        <w:t xml:space="preserve"> -- оптовая цена единицы изделия </w:t>
      </w:r>
      <w:r w:rsidR="003D5CBF" w:rsidRPr="003D5CBF">
        <w:rPr>
          <w:lang w:val="ru-RU"/>
        </w:rPr>
        <w:t xml:space="preserve"> </w:t>
      </w:r>
      <w:r w:rsidR="003D5CBF">
        <w:rPr>
          <w:lang w:val="ru-RU"/>
        </w:rPr>
        <w:t>–</w:t>
      </w:r>
      <w:r w:rsidRPr="003D5CBF">
        <w:rPr>
          <w:lang w:val="ru-RU"/>
        </w:rPr>
        <w:t>кг</w:t>
      </w:r>
      <w:r w:rsidR="003D5CBF" w:rsidRPr="003D5CBF">
        <w:rPr>
          <w:lang w:val="ru-RU"/>
        </w:rPr>
        <w:t>-</w:t>
      </w:r>
      <w:r w:rsidRPr="003D5CBF">
        <w:rPr>
          <w:lang w:val="ru-RU"/>
        </w:rPr>
        <w:br/>
      </w:r>
      <w:r>
        <w:t>S</w:t>
      </w:r>
      <w:r w:rsidRPr="003D5CBF">
        <w:rPr>
          <w:lang w:val="ru-RU"/>
        </w:rPr>
        <w:t>'</w:t>
      </w:r>
      <w:r w:rsidRPr="003D5CBF">
        <w:rPr>
          <w:szCs w:val="20"/>
          <w:lang w:val="ru-RU"/>
        </w:rPr>
        <w:t>ф</w:t>
      </w:r>
      <w:r w:rsidRPr="003D5CBF">
        <w:rPr>
          <w:lang w:val="ru-RU"/>
        </w:rPr>
        <w:t xml:space="preserve"> -- фактическая себестоимость единицы изделия, скорректированная на изменение цен</w:t>
      </w:r>
      <w:r>
        <w:t> </w:t>
      </w:r>
      <w:r w:rsidRPr="003D5CBF">
        <w:rPr>
          <w:lang w:val="ru-RU"/>
        </w:rPr>
        <w:t>и тарифов на потребленные материальные ресурсы.</w:t>
      </w:r>
      <w:r w:rsidRPr="003D5CBF">
        <w:rPr>
          <w:szCs w:val="27"/>
          <w:lang w:val="ru-RU"/>
        </w:rPr>
        <w:t xml:space="preserve"> </w:t>
      </w:r>
    </w:p>
    <w:p w:rsidR="000A179B" w:rsidRPr="003D5CBF" w:rsidRDefault="000A179B">
      <w:pPr>
        <w:pStyle w:val="ab"/>
        <w:spacing w:before="0" w:beforeAutospacing="0" w:after="0" w:afterAutospacing="0"/>
        <w:jc w:val="both"/>
        <w:rPr>
          <w:rFonts w:ascii="Times New Roman" w:hAnsi="Times New Roman" w:cs="Times New Roman"/>
          <w:lang w:val="ru-RU"/>
        </w:rPr>
      </w:pPr>
      <w:r>
        <w:rPr>
          <w:rFonts w:ascii="Times New Roman" w:hAnsi="Times New Roman" w:cs="Times New Roman"/>
        </w:rPr>
        <w:t> </w:t>
      </w:r>
    </w:p>
    <w:p w:rsidR="000A179B" w:rsidRPr="003D5CBF" w:rsidRDefault="000A179B">
      <w:pPr>
        <w:jc w:val="both"/>
        <w:rPr>
          <w:lang w:val="ru-RU"/>
        </w:rPr>
      </w:pPr>
    </w:p>
    <w:p w:rsidR="000A179B" w:rsidRPr="003D5CBF" w:rsidRDefault="000A179B">
      <w:pPr>
        <w:pStyle w:val="ab"/>
        <w:spacing w:before="0" w:beforeAutospacing="0" w:after="0" w:afterAutospacing="0"/>
        <w:jc w:val="both"/>
        <w:rPr>
          <w:rFonts w:ascii="Times New Roman" w:hAnsi="Times New Roman" w:cs="Times New Roman"/>
          <w:lang w:val="ru-RU"/>
        </w:rPr>
      </w:pPr>
      <w:r>
        <w:rPr>
          <w:rFonts w:ascii="Times New Roman" w:hAnsi="Times New Roman" w:cs="Times New Roman"/>
        </w:rPr>
        <w:t> </w:t>
      </w:r>
    </w:p>
    <w:p w:rsidR="000A179B" w:rsidRDefault="000A179B">
      <w:pPr>
        <w:pStyle w:val="ab"/>
        <w:spacing w:before="0" w:beforeAutospacing="0" w:after="0" w:afterAutospacing="0"/>
        <w:jc w:val="both"/>
        <w:rPr>
          <w:rFonts w:ascii="Times New Roman" w:hAnsi="Times New Roman" w:cs="Times New Roman"/>
          <w:szCs w:val="27"/>
          <w:lang w:val="ru-RU"/>
        </w:rPr>
      </w:pPr>
      <w:r w:rsidRPr="003D5CBF">
        <w:rPr>
          <w:rFonts w:ascii="Times New Roman" w:hAnsi="Times New Roman" w:cs="Times New Roman"/>
          <w:szCs w:val="27"/>
          <w:lang w:val="ru-RU"/>
        </w:rPr>
        <w:t xml:space="preserve">Общее отклонение затрат на  1 </w:t>
      </w:r>
      <w:r>
        <w:rPr>
          <w:rFonts w:ascii="Times New Roman" w:hAnsi="Times New Roman" w:cs="Times New Roman"/>
          <w:szCs w:val="27"/>
          <w:lang w:val="lv-LV"/>
        </w:rPr>
        <w:t>$</w:t>
      </w:r>
      <w:r w:rsidRPr="003D5CBF">
        <w:rPr>
          <w:rFonts w:ascii="Times New Roman" w:hAnsi="Times New Roman" w:cs="Times New Roman"/>
          <w:szCs w:val="27"/>
          <w:lang w:val="ru-RU"/>
        </w:rPr>
        <w:t xml:space="preserve"> товарной продукции от плана определяется сравнением строк 9 и 7: 81.00 – 81.40 = –0.4 ., т. е. фактические затраты оказались ниже </w:t>
      </w:r>
      <w:r>
        <w:rPr>
          <w:rFonts w:ascii="Times New Roman" w:hAnsi="Times New Roman" w:cs="Times New Roman"/>
          <w:szCs w:val="27"/>
          <w:lang w:val="ru-RU"/>
        </w:rPr>
        <w:t xml:space="preserve">планируемых </w:t>
      </w:r>
      <w:r w:rsidRPr="003D5CBF">
        <w:rPr>
          <w:rFonts w:ascii="Times New Roman" w:hAnsi="Times New Roman" w:cs="Times New Roman"/>
          <w:szCs w:val="27"/>
          <w:lang w:val="ru-RU"/>
        </w:rPr>
        <w:t xml:space="preserve">. </w:t>
      </w:r>
    </w:p>
    <w:p w:rsidR="000A179B" w:rsidRPr="003D5CBF" w:rsidRDefault="000A179B">
      <w:pPr>
        <w:pStyle w:val="ab"/>
        <w:spacing w:before="0" w:beforeAutospacing="0" w:after="0" w:afterAutospacing="0"/>
        <w:jc w:val="both"/>
        <w:rPr>
          <w:rFonts w:ascii="Times New Roman" w:hAnsi="Times New Roman" w:cs="Times New Roman"/>
          <w:lang w:val="ru-RU"/>
        </w:rPr>
      </w:pPr>
      <w:r w:rsidRPr="003D5CBF">
        <w:rPr>
          <w:rFonts w:ascii="Times New Roman" w:hAnsi="Times New Roman" w:cs="Times New Roman"/>
          <w:szCs w:val="27"/>
          <w:lang w:val="ru-RU"/>
        </w:rPr>
        <w:t>Проанализируем влияние каждого из 4-х вышеперечисленных факторов на это отклонение.</w:t>
      </w:r>
    </w:p>
    <w:p w:rsidR="000A179B" w:rsidRPr="003D5CBF" w:rsidRDefault="000A179B">
      <w:pPr>
        <w:pStyle w:val="ab"/>
        <w:spacing w:before="0" w:beforeAutospacing="0" w:after="0" w:afterAutospacing="0"/>
        <w:jc w:val="both"/>
        <w:rPr>
          <w:rFonts w:ascii="Times New Roman" w:hAnsi="Times New Roman" w:cs="Times New Roman"/>
          <w:lang w:val="ru-RU"/>
        </w:rPr>
      </w:pPr>
      <w:r w:rsidRPr="003D5CBF">
        <w:rPr>
          <w:rFonts w:ascii="Times New Roman" w:hAnsi="Times New Roman" w:cs="Times New Roman"/>
          <w:szCs w:val="27"/>
          <w:lang w:val="ru-RU"/>
        </w:rPr>
        <w:t>Влияние структурных сдвигов в составе продукции определяется по следующей формуле (сравниваются строки 8 и 7 табл.2.1):</w:t>
      </w:r>
    </w:p>
    <w:p w:rsidR="000A179B" w:rsidRPr="003D5CBF" w:rsidRDefault="003D5CBF">
      <w:pPr>
        <w:pStyle w:val="ab"/>
        <w:spacing w:before="0" w:beforeAutospacing="0" w:after="0" w:afterAutospacing="0"/>
        <w:jc w:val="both"/>
        <w:rPr>
          <w:rFonts w:ascii="Times New Roman" w:hAnsi="Times New Roman" w:cs="Times New Roman"/>
          <w:b/>
          <w:sz w:val="28"/>
          <w:szCs w:val="28"/>
          <w:lang w:val="ru-RU"/>
        </w:rPr>
      </w:pPr>
      <w:r w:rsidRPr="003D5CBF">
        <w:rPr>
          <w:rFonts w:ascii="Times New Roman" w:hAnsi="Times New Roman" w:cs="Times New Roman"/>
          <w:szCs w:val="27"/>
          <w:lang w:val="ru-RU"/>
        </w:rPr>
        <w:tab/>
      </w:r>
      <w:r w:rsidRPr="003D5CBF">
        <w:rPr>
          <w:rFonts w:ascii="Times New Roman" w:hAnsi="Times New Roman" w:cs="Times New Roman"/>
          <w:szCs w:val="27"/>
          <w:lang w:val="ru-RU"/>
        </w:rPr>
        <w:tab/>
      </w:r>
      <w:r w:rsidR="00A5593E">
        <w:rPr>
          <w:rFonts w:ascii="Times New Roman" w:hAnsi="Times New Roman" w:cs="Times New Roman"/>
          <w:szCs w:val="27"/>
        </w:rPr>
        <w:pict>
          <v:shape id="_x0000_i1033" type="#_x0000_t75" style="width:162pt;height:48.75pt">
            <v:imagedata r:id="rId17" o:title=""/>
          </v:shape>
        </w:pict>
      </w:r>
      <w:r w:rsidRPr="003D5CBF">
        <w:rPr>
          <w:rFonts w:ascii="Times New Roman" w:hAnsi="Times New Roman" w:cs="Times New Roman"/>
          <w:szCs w:val="27"/>
          <w:lang w:val="ru-RU"/>
        </w:rPr>
        <w:tab/>
      </w:r>
      <w:r w:rsidRPr="003D5CBF">
        <w:rPr>
          <w:rFonts w:ascii="Times New Roman" w:hAnsi="Times New Roman" w:cs="Times New Roman"/>
          <w:szCs w:val="27"/>
          <w:lang w:val="ru-RU"/>
        </w:rPr>
        <w:tab/>
      </w:r>
      <w:r w:rsidRPr="003D5CBF">
        <w:rPr>
          <w:rFonts w:ascii="Times New Roman" w:hAnsi="Times New Roman" w:cs="Times New Roman"/>
          <w:szCs w:val="27"/>
          <w:lang w:val="ru-RU"/>
        </w:rPr>
        <w:tab/>
      </w:r>
      <w:r>
        <w:rPr>
          <w:rFonts w:ascii="Times New Roman" w:hAnsi="Times New Roman" w:cs="Times New Roman"/>
          <w:szCs w:val="27"/>
          <w:lang w:val="en-US"/>
        </w:rPr>
        <w:tab/>
      </w:r>
      <w:r w:rsidRPr="003D5CBF">
        <w:rPr>
          <w:rFonts w:ascii="Times New Roman" w:hAnsi="Times New Roman" w:cs="Times New Roman"/>
          <w:b/>
          <w:sz w:val="28"/>
          <w:szCs w:val="28"/>
          <w:lang w:val="ru-RU"/>
        </w:rPr>
        <w:t>(2.1)</w:t>
      </w:r>
    </w:p>
    <w:p w:rsidR="000A179B" w:rsidRPr="003D5CBF" w:rsidRDefault="000A179B">
      <w:pPr>
        <w:pStyle w:val="ab"/>
        <w:spacing w:before="0" w:beforeAutospacing="0" w:after="0" w:afterAutospacing="0"/>
        <w:jc w:val="both"/>
        <w:rPr>
          <w:rFonts w:ascii="Times New Roman" w:hAnsi="Times New Roman" w:cs="Times New Roman"/>
          <w:szCs w:val="27"/>
          <w:lang w:val="ru-RU"/>
        </w:rPr>
      </w:pPr>
      <w:r w:rsidRPr="003D5CBF">
        <w:rPr>
          <w:rFonts w:ascii="Times New Roman" w:hAnsi="Times New Roman" w:cs="Times New Roman"/>
          <w:szCs w:val="27"/>
          <w:lang w:val="ru-RU"/>
        </w:rPr>
        <w:t xml:space="preserve">Таким образом, изменения ассортимента выпущенных изделий привело к </w:t>
      </w:r>
      <w:r w:rsidRPr="003D5CBF">
        <w:rPr>
          <w:rFonts w:ascii="Times New Roman" w:hAnsi="Times New Roman" w:cs="Times New Roman"/>
          <w:szCs w:val="27"/>
          <w:u w:val="single"/>
          <w:lang w:val="ru-RU"/>
        </w:rPr>
        <w:t>увеличению</w:t>
      </w:r>
      <w:r w:rsidRPr="003D5CBF">
        <w:rPr>
          <w:rFonts w:ascii="Times New Roman" w:hAnsi="Times New Roman" w:cs="Times New Roman"/>
          <w:szCs w:val="27"/>
          <w:lang w:val="ru-RU"/>
        </w:rPr>
        <w:t xml:space="preserve"> затрат на </w:t>
      </w:r>
      <w:r>
        <w:rPr>
          <w:rFonts w:ascii="Times New Roman" w:hAnsi="Times New Roman" w:cs="Times New Roman"/>
          <w:szCs w:val="27"/>
          <w:lang w:val="ru-RU"/>
        </w:rPr>
        <w:t xml:space="preserve"> 1</w:t>
      </w:r>
      <w:r>
        <w:rPr>
          <w:rFonts w:ascii="Times New Roman" w:hAnsi="Times New Roman" w:cs="Times New Roman"/>
          <w:szCs w:val="27"/>
          <w:lang w:val="lv-LV"/>
        </w:rPr>
        <w:t>$</w:t>
      </w:r>
      <w:r w:rsidRPr="003D5CBF">
        <w:rPr>
          <w:rFonts w:ascii="Times New Roman" w:hAnsi="Times New Roman" w:cs="Times New Roman"/>
          <w:szCs w:val="27"/>
          <w:lang w:val="ru-RU"/>
        </w:rPr>
        <w:t xml:space="preserve"> товарной продукции на 0.98 </w:t>
      </w:r>
      <w:r w:rsidR="003D5CBF">
        <w:rPr>
          <w:rFonts w:ascii="Times New Roman" w:hAnsi="Times New Roman" w:cs="Times New Roman"/>
          <w:szCs w:val="27"/>
          <w:lang w:val="en-US"/>
        </w:rPr>
        <w:t>cent</w:t>
      </w:r>
    </w:p>
    <w:p w:rsidR="000A179B" w:rsidRPr="003D5CBF" w:rsidRDefault="000A179B">
      <w:pPr>
        <w:pStyle w:val="ab"/>
        <w:spacing w:before="0" w:beforeAutospacing="0" w:after="0" w:afterAutospacing="0"/>
        <w:jc w:val="both"/>
        <w:rPr>
          <w:rFonts w:ascii="Times New Roman" w:hAnsi="Times New Roman" w:cs="Times New Roman"/>
          <w:lang w:val="ru-RU"/>
        </w:rPr>
      </w:pPr>
      <w:r w:rsidRPr="003D5CBF">
        <w:rPr>
          <w:rFonts w:ascii="Times New Roman" w:hAnsi="Times New Roman" w:cs="Times New Roman"/>
          <w:szCs w:val="27"/>
          <w:lang w:val="ru-RU"/>
        </w:rPr>
        <w:t>(82.38 – 81.40).</w:t>
      </w:r>
    </w:p>
    <w:p w:rsidR="000A179B" w:rsidRDefault="000A179B">
      <w:pPr>
        <w:pStyle w:val="ab"/>
        <w:spacing w:before="0" w:beforeAutospacing="0" w:after="0" w:afterAutospacing="0"/>
        <w:jc w:val="both"/>
        <w:rPr>
          <w:rFonts w:ascii="Times New Roman" w:hAnsi="Times New Roman" w:cs="Times New Roman"/>
          <w:szCs w:val="27"/>
          <w:lang w:val="en-US"/>
        </w:rPr>
      </w:pPr>
      <w:r w:rsidRPr="003D5CBF">
        <w:rPr>
          <w:rFonts w:ascii="Times New Roman" w:hAnsi="Times New Roman" w:cs="Times New Roman"/>
          <w:szCs w:val="27"/>
          <w:lang w:val="ru-RU"/>
        </w:rPr>
        <w:t>Влияние изменения уровня затрат на производство отдельных изделий в составе продукции определяют по формуле (разница строк 10 и 8 табл.2.1):</w:t>
      </w:r>
    </w:p>
    <w:p w:rsidR="003D5CBF" w:rsidRPr="003D5CBF" w:rsidRDefault="003D5CBF">
      <w:pPr>
        <w:pStyle w:val="ab"/>
        <w:spacing w:before="0" w:beforeAutospacing="0" w:after="0" w:afterAutospacing="0"/>
        <w:jc w:val="both"/>
        <w:rPr>
          <w:rFonts w:ascii="Times New Roman" w:hAnsi="Times New Roman" w:cs="Times New Roman"/>
          <w:lang w:val="en-US"/>
        </w:rPr>
      </w:pPr>
    </w:p>
    <w:p w:rsidR="000A179B" w:rsidRPr="003D5CBF" w:rsidRDefault="00A5593E">
      <w:pPr>
        <w:pStyle w:val="ab"/>
        <w:spacing w:before="0" w:beforeAutospacing="0" w:after="0" w:afterAutospacing="0"/>
        <w:jc w:val="both"/>
        <w:rPr>
          <w:rFonts w:ascii="Times New Roman" w:hAnsi="Times New Roman" w:cs="Times New Roman"/>
          <w:b/>
          <w:sz w:val="28"/>
          <w:szCs w:val="28"/>
          <w:lang w:val="ru-RU"/>
        </w:rPr>
      </w:pPr>
      <w:r>
        <w:rPr>
          <w:rFonts w:ascii="Times New Roman" w:hAnsi="Times New Roman" w:cs="Times New Roman"/>
          <w:szCs w:val="27"/>
        </w:rPr>
        <w:pict>
          <v:shape id="_x0000_i1034" type="#_x0000_t75" style="width:171.75pt;height:42.75pt">
            <v:imagedata r:id="rId18" o:title=""/>
          </v:shape>
        </w:pict>
      </w:r>
      <w:r w:rsidR="003D5CBF" w:rsidRPr="003D5CBF">
        <w:rPr>
          <w:rFonts w:ascii="Times New Roman" w:hAnsi="Times New Roman" w:cs="Times New Roman"/>
          <w:szCs w:val="27"/>
          <w:lang w:val="ru-RU"/>
        </w:rPr>
        <w:tab/>
      </w:r>
      <w:r w:rsidR="003D5CBF" w:rsidRPr="003D5CBF">
        <w:rPr>
          <w:rFonts w:ascii="Times New Roman" w:hAnsi="Times New Roman" w:cs="Times New Roman"/>
          <w:szCs w:val="27"/>
          <w:lang w:val="ru-RU"/>
        </w:rPr>
        <w:tab/>
      </w:r>
      <w:r w:rsidR="003D5CBF" w:rsidRPr="003D5CBF">
        <w:rPr>
          <w:rFonts w:ascii="Times New Roman" w:hAnsi="Times New Roman" w:cs="Times New Roman"/>
          <w:szCs w:val="27"/>
          <w:lang w:val="ru-RU"/>
        </w:rPr>
        <w:tab/>
      </w:r>
      <w:r w:rsidR="003D5CBF" w:rsidRPr="003D5CBF">
        <w:rPr>
          <w:rFonts w:ascii="Times New Roman" w:hAnsi="Times New Roman" w:cs="Times New Roman"/>
          <w:szCs w:val="27"/>
          <w:lang w:val="ru-RU"/>
        </w:rPr>
        <w:tab/>
      </w:r>
      <w:r w:rsidR="003D5CBF" w:rsidRPr="003D5CBF">
        <w:rPr>
          <w:rFonts w:ascii="Times New Roman" w:hAnsi="Times New Roman" w:cs="Times New Roman"/>
          <w:szCs w:val="27"/>
          <w:lang w:val="ru-RU"/>
        </w:rPr>
        <w:tab/>
      </w:r>
      <w:r w:rsidR="003D5CBF" w:rsidRPr="003D5CBF">
        <w:rPr>
          <w:rFonts w:ascii="Times New Roman" w:hAnsi="Times New Roman" w:cs="Times New Roman"/>
          <w:szCs w:val="27"/>
          <w:lang w:val="ru-RU"/>
        </w:rPr>
        <w:tab/>
      </w:r>
      <w:r w:rsidR="003D5CBF" w:rsidRPr="003D5CBF">
        <w:rPr>
          <w:rFonts w:ascii="Times New Roman" w:hAnsi="Times New Roman" w:cs="Times New Roman"/>
          <w:szCs w:val="27"/>
          <w:lang w:val="ru-RU"/>
        </w:rPr>
        <w:tab/>
        <w:t>(</w:t>
      </w:r>
      <w:r w:rsidR="003D5CBF" w:rsidRPr="003D5CBF">
        <w:rPr>
          <w:rFonts w:ascii="Times New Roman" w:hAnsi="Times New Roman" w:cs="Times New Roman"/>
          <w:b/>
          <w:sz w:val="28"/>
          <w:szCs w:val="28"/>
          <w:lang w:val="ru-RU"/>
        </w:rPr>
        <w:t>2.2)</w:t>
      </w:r>
    </w:p>
    <w:p w:rsidR="003D5CBF" w:rsidRPr="003D5CBF" w:rsidRDefault="003D5CBF">
      <w:pPr>
        <w:pStyle w:val="ab"/>
        <w:spacing w:before="0" w:beforeAutospacing="0" w:after="0" w:afterAutospacing="0"/>
        <w:jc w:val="both"/>
        <w:rPr>
          <w:rFonts w:ascii="Times New Roman" w:hAnsi="Times New Roman" w:cs="Times New Roman"/>
          <w:lang w:val="ru-RU"/>
        </w:rPr>
      </w:pPr>
    </w:p>
    <w:p w:rsidR="000A179B" w:rsidRPr="003D5CBF" w:rsidRDefault="000A179B">
      <w:pPr>
        <w:pStyle w:val="ab"/>
        <w:spacing w:before="0" w:beforeAutospacing="0" w:after="0" w:afterAutospacing="0"/>
        <w:jc w:val="both"/>
        <w:rPr>
          <w:rFonts w:ascii="Times New Roman" w:hAnsi="Times New Roman" w:cs="Times New Roman"/>
          <w:lang w:val="ru-RU"/>
        </w:rPr>
      </w:pPr>
      <w:r w:rsidRPr="003D5CBF">
        <w:rPr>
          <w:rFonts w:ascii="Times New Roman" w:hAnsi="Times New Roman" w:cs="Times New Roman"/>
          <w:szCs w:val="27"/>
          <w:lang w:val="ru-RU"/>
        </w:rPr>
        <w:t xml:space="preserve">то есть 79.46 – 82.38 = –2.92 $. Полученное изменение себестоимости за счет этого фактора — это </w:t>
      </w:r>
      <w:r w:rsidRPr="003D5CBF">
        <w:rPr>
          <w:rFonts w:ascii="Times New Roman" w:hAnsi="Times New Roman" w:cs="Times New Roman"/>
          <w:szCs w:val="27"/>
          <w:u w:val="single"/>
          <w:lang w:val="ru-RU"/>
        </w:rPr>
        <w:t>чистая экономия</w:t>
      </w:r>
      <w:r w:rsidRPr="003D5CBF">
        <w:rPr>
          <w:rFonts w:ascii="Times New Roman" w:hAnsi="Times New Roman" w:cs="Times New Roman"/>
          <w:szCs w:val="27"/>
          <w:lang w:val="ru-RU"/>
        </w:rPr>
        <w:t>, достигнутая в результате снижения затрат материальных ресурсов, использования более прогрессивной техники и технологии, роста производительности труда.</w:t>
      </w:r>
    </w:p>
    <w:p w:rsidR="000A179B" w:rsidRDefault="000A179B">
      <w:pPr>
        <w:pStyle w:val="ab"/>
        <w:spacing w:before="0" w:beforeAutospacing="0" w:after="0" w:afterAutospacing="0"/>
        <w:jc w:val="both"/>
        <w:rPr>
          <w:rFonts w:ascii="Times New Roman" w:hAnsi="Times New Roman" w:cs="Times New Roman"/>
          <w:szCs w:val="27"/>
          <w:lang w:val="en-US"/>
        </w:rPr>
      </w:pPr>
      <w:r w:rsidRPr="003D5CBF">
        <w:rPr>
          <w:rFonts w:ascii="Times New Roman" w:hAnsi="Times New Roman" w:cs="Times New Roman"/>
          <w:szCs w:val="27"/>
          <w:lang w:val="ru-RU"/>
        </w:rPr>
        <w:t>Выделить влияние изменения цен и тарифов на потребленные материальные ресурсы можно, воспользовавшись формулой</w:t>
      </w:r>
    </w:p>
    <w:p w:rsidR="003D5CBF" w:rsidRPr="003D5CBF" w:rsidRDefault="003D5CBF">
      <w:pPr>
        <w:pStyle w:val="ab"/>
        <w:spacing w:before="0" w:beforeAutospacing="0" w:after="0" w:afterAutospacing="0"/>
        <w:jc w:val="both"/>
        <w:rPr>
          <w:rFonts w:ascii="Times New Roman" w:hAnsi="Times New Roman" w:cs="Times New Roman"/>
          <w:lang w:val="en-US"/>
        </w:rPr>
      </w:pPr>
    </w:p>
    <w:p w:rsidR="000A179B" w:rsidRPr="003D5CBF" w:rsidRDefault="00A5593E">
      <w:pPr>
        <w:pStyle w:val="ab"/>
        <w:spacing w:before="0" w:beforeAutospacing="0" w:after="0" w:afterAutospacing="0"/>
        <w:jc w:val="both"/>
        <w:rPr>
          <w:rFonts w:ascii="Times New Roman" w:hAnsi="Times New Roman" w:cs="Times New Roman"/>
          <w:b/>
          <w:sz w:val="28"/>
          <w:szCs w:val="28"/>
        </w:rPr>
      </w:pPr>
      <w:r>
        <w:rPr>
          <w:rFonts w:ascii="Times New Roman" w:hAnsi="Times New Roman" w:cs="Times New Roman"/>
          <w:szCs w:val="27"/>
        </w:rPr>
        <w:pict>
          <v:shape id="_x0000_i1035" type="#_x0000_t75" style="width:186.75pt;height:42.75pt">
            <v:imagedata r:id="rId19" o:title=""/>
          </v:shape>
        </w:pict>
      </w:r>
      <w:r w:rsidR="003D5CBF">
        <w:rPr>
          <w:rFonts w:ascii="Times New Roman" w:hAnsi="Times New Roman" w:cs="Times New Roman"/>
          <w:szCs w:val="27"/>
        </w:rPr>
        <w:t xml:space="preserve">                                                                       </w:t>
      </w:r>
      <w:r w:rsidR="003D5CBF" w:rsidRPr="003D5CBF">
        <w:rPr>
          <w:rFonts w:ascii="Times New Roman" w:hAnsi="Times New Roman" w:cs="Times New Roman"/>
          <w:b/>
          <w:sz w:val="28"/>
          <w:szCs w:val="28"/>
        </w:rPr>
        <w:t>(2.3)</w:t>
      </w:r>
    </w:p>
    <w:p w:rsidR="003D5CBF" w:rsidRDefault="003D5CBF">
      <w:pPr>
        <w:pStyle w:val="ab"/>
        <w:spacing w:before="0" w:beforeAutospacing="0" w:after="0" w:afterAutospacing="0"/>
        <w:jc w:val="both"/>
        <w:rPr>
          <w:rFonts w:ascii="Times New Roman" w:hAnsi="Times New Roman" w:cs="Times New Roman"/>
        </w:rPr>
      </w:pPr>
    </w:p>
    <w:p w:rsidR="000A179B" w:rsidRPr="003D5CBF" w:rsidRDefault="000A179B">
      <w:pPr>
        <w:pStyle w:val="ab"/>
        <w:spacing w:before="0" w:beforeAutospacing="0" w:after="0" w:afterAutospacing="0"/>
        <w:jc w:val="both"/>
        <w:rPr>
          <w:rFonts w:ascii="Times New Roman" w:hAnsi="Times New Roman" w:cs="Times New Roman"/>
          <w:lang w:val="ru-RU"/>
        </w:rPr>
      </w:pPr>
      <w:r w:rsidRPr="003D5CBF">
        <w:rPr>
          <w:rFonts w:ascii="Times New Roman" w:hAnsi="Times New Roman" w:cs="Times New Roman"/>
          <w:szCs w:val="27"/>
          <w:lang w:val="ru-RU"/>
        </w:rPr>
        <w:t xml:space="preserve">или сравнив сроки 11 и 10 таблицы: 81.45 – 79.46 = 1.99 $. Увеличение в среднем цен и тарифов на ресурсы привело к </w:t>
      </w:r>
      <w:r w:rsidRPr="003D5CBF">
        <w:rPr>
          <w:rFonts w:ascii="Times New Roman" w:hAnsi="Times New Roman" w:cs="Times New Roman"/>
          <w:szCs w:val="27"/>
          <w:u w:val="single"/>
          <w:lang w:val="ru-RU"/>
        </w:rPr>
        <w:t>увеличению</w:t>
      </w:r>
      <w:r w:rsidRPr="003D5CBF">
        <w:rPr>
          <w:rFonts w:ascii="Times New Roman" w:hAnsi="Times New Roman" w:cs="Times New Roman"/>
          <w:szCs w:val="27"/>
          <w:lang w:val="ru-RU"/>
        </w:rPr>
        <w:t xml:space="preserve"> показателя затрат на 1$ товарной продукции на 1.99 $.</w:t>
      </w:r>
    </w:p>
    <w:p w:rsidR="000A179B" w:rsidRDefault="000A179B">
      <w:pPr>
        <w:pStyle w:val="ab"/>
        <w:spacing w:before="0" w:beforeAutospacing="0" w:after="0" w:afterAutospacing="0"/>
        <w:jc w:val="both"/>
        <w:rPr>
          <w:rFonts w:ascii="Times New Roman" w:hAnsi="Times New Roman" w:cs="Times New Roman"/>
          <w:szCs w:val="27"/>
          <w:lang w:val="en-US"/>
        </w:rPr>
      </w:pPr>
      <w:r w:rsidRPr="003D5CBF">
        <w:rPr>
          <w:rFonts w:ascii="Times New Roman" w:hAnsi="Times New Roman" w:cs="Times New Roman"/>
          <w:szCs w:val="27"/>
          <w:lang w:val="ru-RU"/>
        </w:rPr>
        <w:t>Влияние последнего фактора — изменения оптовых цен на продукцию определяется сравнение строк 9 и 11, т. е. по формуле</w:t>
      </w:r>
    </w:p>
    <w:p w:rsidR="003D5CBF" w:rsidRPr="003D5CBF" w:rsidRDefault="003D5CBF">
      <w:pPr>
        <w:pStyle w:val="ab"/>
        <w:spacing w:before="0" w:beforeAutospacing="0" w:after="0" w:afterAutospacing="0"/>
        <w:jc w:val="both"/>
        <w:rPr>
          <w:rFonts w:ascii="Times New Roman" w:hAnsi="Times New Roman" w:cs="Times New Roman"/>
          <w:lang w:val="en-US"/>
        </w:rPr>
      </w:pPr>
    </w:p>
    <w:p w:rsidR="000A179B" w:rsidRPr="003D5CBF" w:rsidRDefault="00A5593E">
      <w:pPr>
        <w:pStyle w:val="ab"/>
        <w:spacing w:before="0" w:beforeAutospacing="0" w:after="0" w:afterAutospacing="0"/>
        <w:jc w:val="both"/>
        <w:rPr>
          <w:rFonts w:ascii="Times New Roman" w:hAnsi="Times New Roman" w:cs="Times New Roman"/>
          <w:b/>
          <w:sz w:val="28"/>
          <w:szCs w:val="28"/>
        </w:rPr>
      </w:pPr>
      <w:r>
        <w:rPr>
          <w:rFonts w:ascii="Times New Roman" w:hAnsi="Times New Roman" w:cs="Times New Roman"/>
          <w:szCs w:val="27"/>
        </w:rPr>
        <w:pict>
          <v:shape id="_x0000_i1036" type="#_x0000_t75" style="width:192pt;height:43.5pt">
            <v:imagedata r:id="rId20" o:title=""/>
          </v:shape>
        </w:pict>
      </w:r>
      <w:r w:rsidR="003D5CBF">
        <w:rPr>
          <w:rFonts w:ascii="Times New Roman" w:hAnsi="Times New Roman" w:cs="Times New Roman"/>
          <w:szCs w:val="27"/>
        </w:rPr>
        <w:t xml:space="preserve">                                                                     </w:t>
      </w:r>
      <w:r w:rsidR="003D5CBF" w:rsidRPr="003D5CBF">
        <w:rPr>
          <w:rFonts w:ascii="Times New Roman" w:hAnsi="Times New Roman" w:cs="Times New Roman"/>
          <w:b/>
          <w:sz w:val="28"/>
          <w:szCs w:val="28"/>
        </w:rPr>
        <w:t xml:space="preserve"> (2.4)</w:t>
      </w:r>
    </w:p>
    <w:p w:rsidR="003D5CBF" w:rsidRDefault="003D5CBF">
      <w:pPr>
        <w:pStyle w:val="ab"/>
        <w:spacing w:before="0" w:beforeAutospacing="0" w:after="0" w:afterAutospacing="0"/>
        <w:jc w:val="both"/>
        <w:rPr>
          <w:rFonts w:ascii="Times New Roman" w:hAnsi="Times New Roman" w:cs="Times New Roman"/>
        </w:rPr>
      </w:pPr>
    </w:p>
    <w:p w:rsidR="000A179B" w:rsidRPr="003D5CBF" w:rsidRDefault="000A179B">
      <w:pPr>
        <w:pStyle w:val="ab"/>
        <w:spacing w:before="0" w:beforeAutospacing="0" w:after="0" w:afterAutospacing="0"/>
        <w:jc w:val="both"/>
        <w:rPr>
          <w:rFonts w:ascii="Times New Roman" w:hAnsi="Times New Roman" w:cs="Times New Roman"/>
          <w:lang w:val="ru-RU"/>
        </w:rPr>
      </w:pPr>
      <w:r w:rsidRPr="003D5CBF">
        <w:rPr>
          <w:rFonts w:ascii="Times New Roman" w:hAnsi="Times New Roman" w:cs="Times New Roman"/>
          <w:szCs w:val="27"/>
          <w:lang w:val="ru-RU"/>
        </w:rPr>
        <w:t xml:space="preserve">Полученное отклонение свидетельствует о </w:t>
      </w:r>
      <w:r w:rsidRPr="003D5CBF">
        <w:rPr>
          <w:rFonts w:ascii="Times New Roman" w:hAnsi="Times New Roman" w:cs="Times New Roman"/>
          <w:szCs w:val="27"/>
          <w:u w:val="single"/>
          <w:lang w:val="ru-RU"/>
        </w:rPr>
        <w:t>снижении</w:t>
      </w:r>
      <w:r w:rsidRPr="003D5CBF">
        <w:rPr>
          <w:rFonts w:ascii="Times New Roman" w:hAnsi="Times New Roman" w:cs="Times New Roman"/>
          <w:szCs w:val="27"/>
          <w:lang w:val="ru-RU"/>
        </w:rPr>
        <w:t xml:space="preserve"> затрат на 0.45 $ (81.00 – 81.45 ) за счет увеличения в среднем отпускных цен, установленных предприятием в отчетном периоде на свою продукцию.</w:t>
      </w:r>
    </w:p>
    <w:p w:rsidR="000A179B" w:rsidRPr="003D5CBF" w:rsidRDefault="000A179B">
      <w:pPr>
        <w:pStyle w:val="ab"/>
        <w:spacing w:before="0" w:beforeAutospacing="0" w:after="0" w:afterAutospacing="0"/>
        <w:jc w:val="both"/>
        <w:rPr>
          <w:rFonts w:ascii="Times New Roman" w:hAnsi="Times New Roman" w:cs="Times New Roman"/>
          <w:lang w:val="ru-RU"/>
        </w:rPr>
      </w:pPr>
      <w:r w:rsidRPr="003D5CBF">
        <w:rPr>
          <w:rFonts w:ascii="Times New Roman" w:hAnsi="Times New Roman" w:cs="Times New Roman"/>
          <w:szCs w:val="27"/>
          <w:lang w:val="ru-RU"/>
        </w:rPr>
        <w:t>По итогам отчетного периода план по снижению затрат на 1$ товарной продукции был значительно перевыполнен (вместо снижения затрат по плану на 0.5 $. фактически они были снижены на 0.9 $.). Проанализировав влияние на это изменение всех 4-х факторов выяснилось, что снижение расходов в основном приходится именно на чистую экономию, т. е. на экономию уровня затрат на производство отдельных изделий. Это является положительным моментом. Однако общая экономия могла бы быть значительно больше, если бы не отрицательное влияние 2-х других факторов. Предприятию необходимо обратить особое внимание на ассортимент выпускаемой продукции, а также, по возможности, ответственней подойти к выбору поставщиков материальных ресурсов, поскольку именно эти факторы (структурный сдвиг в продукции и увеличение цен на потребленные ресурсы) повлияли в сторону увеличения расходов.</w:t>
      </w:r>
    </w:p>
    <w:p w:rsidR="000A179B" w:rsidRDefault="000A179B">
      <w:pPr>
        <w:spacing w:line="360" w:lineRule="auto"/>
        <w:jc w:val="both"/>
        <w:rPr>
          <w:color w:val="000000"/>
          <w:lang w:val="lv-LV"/>
        </w:rPr>
      </w:pPr>
    </w:p>
    <w:p w:rsidR="000A179B" w:rsidRDefault="000A179B">
      <w:pPr>
        <w:jc w:val="both"/>
        <w:rPr>
          <w:lang w:val="ru-RU"/>
        </w:rPr>
      </w:pPr>
    </w:p>
    <w:p w:rsidR="000A179B" w:rsidRDefault="000A179B">
      <w:pPr>
        <w:spacing w:before="100" w:beforeAutospacing="1" w:after="100" w:afterAutospacing="1" w:line="360" w:lineRule="auto"/>
        <w:ind w:left="360"/>
        <w:jc w:val="both"/>
        <w:rPr>
          <w:sz w:val="28"/>
          <w:lang w:val="ru-RU"/>
        </w:rPr>
      </w:pPr>
    </w:p>
    <w:p w:rsidR="000A179B" w:rsidRDefault="000A179B">
      <w:pPr>
        <w:rPr>
          <w:sz w:val="28"/>
          <w:lang w:val="ru-RU"/>
        </w:rPr>
      </w:pPr>
    </w:p>
    <w:p w:rsidR="000A179B" w:rsidRDefault="000A179B">
      <w:pPr>
        <w:rPr>
          <w:sz w:val="28"/>
          <w:lang w:val="ru-RU"/>
        </w:rPr>
      </w:pPr>
    </w:p>
    <w:p w:rsidR="000A179B" w:rsidRDefault="000A179B">
      <w:pPr>
        <w:pStyle w:val="6"/>
      </w:pPr>
      <w:r>
        <w:t>Выводы</w:t>
      </w:r>
    </w:p>
    <w:p w:rsidR="000A179B" w:rsidRDefault="000A179B">
      <w:pPr>
        <w:spacing w:line="360" w:lineRule="auto"/>
        <w:jc w:val="both"/>
        <w:rPr>
          <w:color w:val="000000"/>
          <w:sz w:val="28"/>
          <w:lang w:val="ru-RU"/>
        </w:rPr>
      </w:pPr>
      <w:r>
        <w:rPr>
          <w:color w:val="000000"/>
          <w:sz w:val="28"/>
          <w:lang w:val="ru-RU"/>
        </w:rPr>
        <w:t>Проанализировав теоретический материал можно сделать следующие выводы</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1. Многочисленные факторы:, влияющие на уровень м динамику себестоимости продукции, можно свести к следующим группам Факторов: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1.1. Факторы, улучшающие использование средств труда (основных фондов).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1.2. Факторы, улучшающие использование предметов труда (оборотных фондов и оборотных средств).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1.3. Факторы, улучшающие использование самого труда.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1.4. Факторы, улучшающие организацию производства, труда и управления.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2. Если улучшается использование всех</w:t>
      </w:r>
      <w:r>
        <w:rPr>
          <w:rFonts w:ascii="Times New Roman" w:hAnsi="Times New Roman" w:cs="Times New Roman"/>
          <w:sz w:val="28"/>
        </w:rPr>
        <w:t> </w:t>
      </w:r>
      <w:r>
        <w:rPr>
          <w:rFonts w:ascii="Times New Roman" w:hAnsi="Times New Roman" w:cs="Times New Roman"/>
          <w:sz w:val="28"/>
          <w:lang w:val="ru-RU"/>
        </w:rPr>
        <w:t xml:space="preserve"> основных элементов производства, в данном случае факторов, то себестоимость продукции обязательно снизится.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К основным источникам, резервам снижения себестоимости в отраслевой экономике следует отнести следующие.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2.1. Всемерная замена дорогостоящих видов ресурсов на более дешевые.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2.2. Рост производительности труда темпами, превышающими темпы роста оплаты труда.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2.3. Максимальное снижение накладных расходов.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2.4. Полная ликвидация непроизводительных расходов.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Выявленные факторы и резервы снижения себестоимости продукции реализуются определенными путями. В каждой отрасли промышленности, в том числе парфюмерной, эти пути будут конкретными. Однако для отраслей парфюмерной промышленности к наиболее важным и приоритетным следует отнести следующие.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а\ Улучшение качества используемого сырья, увеличение полезных веществ в нем.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б\ Сокращение затрат сырья и полезных веществ в нем на всех этапах транспортировки, хранения и переработки. </w:t>
      </w:r>
    </w:p>
    <w:p w:rsidR="000A179B" w:rsidRDefault="000A179B">
      <w:pPr>
        <w:pStyle w:val="std"/>
        <w:spacing w:line="360" w:lineRule="auto"/>
        <w:jc w:val="both"/>
        <w:rPr>
          <w:rFonts w:ascii="Times New Roman" w:hAnsi="Times New Roman" w:cs="Times New Roman"/>
          <w:sz w:val="28"/>
          <w:lang w:val="ru-RU"/>
        </w:rPr>
      </w:pP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в\. Оптимизация уровня концентрации, специализации, кооперирования и комбинирования производства.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г\. Совершенствование организации производства, труда и управления. Диверсификация производства. </w:t>
      </w:r>
    </w:p>
    <w:p w:rsidR="000A179B" w:rsidRDefault="000A179B">
      <w:pPr>
        <w:pStyle w:val="std"/>
        <w:spacing w:line="360" w:lineRule="auto"/>
        <w:jc w:val="both"/>
        <w:rPr>
          <w:rFonts w:ascii="Times New Roman" w:hAnsi="Times New Roman" w:cs="Times New Roman"/>
          <w:sz w:val="28"/>
          <w:lang w:val="ru-RU"/>
        </w:rPr>
      </w:pPr>
      <w:r>
        <w:rPr>
          <w:rFonts w:ascii="Times New Roman" w:hAnsi="Times New Roman" w:cs="Times New Roman"/>
          <w:sz w:val="28"/>
          <w:lang w:val="ru-RU"/>
        </w:rPr>
        <w:t xml:space="preserve">д\. Переход на более дешевые виды сырья, материалов, топлива и энергии. </w:t>
      </w:r>
    </w:p>
    <w:p w:rsidR="000A179B" w:rsidRDefault="000A179B">
      <w:pPr>
        <w:spacing w:line="360" w:lineRule="auto"/>
        <w:jc w:val="both"/>
        <w:rPr>
          <w:color w:val="000000"/>
          <w:sz w:val="28"/>
          <w:lang w:val="ru-RU"/>
        </w:rPr>
      </w:pPr>
      <w:r>
        <w:rPr>
          <w:color w:val="000000"/>
          <w:sz w:val="28"/>
          <w:lang w:val="ru-RU"/>
        </w:rPr>
        <w:br w:type="page"/>
      </w:r>
    </w:p>
    <w:p w:rsidR="000A179B" w:rsidRDefault="000A179B">
      <w:pPr>
        <w:spacing w:line="360" w:lineRule="auto"/>
        <w:jc w:val="both"/>
        <w:rPr>
          <w:color w:val="000000"/>
          <w:sz w:val="28"/>
          <w:lang w:val="ru-RU"/>
        </w:rPr>
      </w:pPr>
      <w:r>
        <w:rPr>
          <w:color w:val="000000"/>
          <w:sz w:val="28"/>
          <w:lang w:val="ru-RU"/>
        </w:rPr>
        <w:t>Библиографический список:</w:t>
      </w:r>
    </w:p>
    <w:p w:rsidR="000A179B" w:rsidRDefault="000A179B">
      <w:pPr>
        <w:spacing w:line="360" w:lineRule="auto"/>
        <w:jc w:val="both"/>
        <w:rPr>
          <w:color w:val="000000"/>
          <w:sz w:val="28"/>
          <w:lang w:val="ru-RU"/>
        </w:rPr>
      </w:pPr>
    </w:p>
    <w:p w:rsidR="000A179B" w:rsidRDefault="000A179B">
      <w:pPr>
        <w:pStyle w:val="22"/>
        <w:numPr>
          <w:ilvl w:val="0"/>
          <w:numId w:val="25"/>
        </w:numPr>
        <w:spacing w:line="360" w:lineRule="auto"/>
        <w:ind w:left="714" w:right="-1" w:hanging="357"/>
        <w:rPr>
          <w:sz w:val="28"/>
        </w:rPr>
      </w:pPr>
      <w:r>
        <w:rPr>
          <w:sz w:val="28"/>
        </w:rPr>
        <w:t>Баканов М. И., Шеремет А. Д. Теория экономического анализа: Учебник. - 4-е изд., доп. и перераб. - М.: Финансы и статистика, 1997. – 416с.</w:t>
      </w:r>
    </w:p>
    <w:p w:rsidR="000A179B" w:rsidRDefault="000A179B">
      <w:pPr>
        <w:pStyle w:val="a8"/>
        <w:numPr>
          <w:ilvl w:val="0"/>
          <w:numId w:val="25"/>
        </w:numPr>
        <w:tabs>
          <w:tab w:val="clear" w:pos="4153"/>
          <w:tab w:val="clear" w:pos="8306"/>
        </w:tabs>
        <w:spacing w:line="360" w:lineRule="auto"/>
        <w:ind w:left="714" w:right="-1" w:hanging="357"/>
        <w:jc w:val="both"/>
        <w:rPr>
          <w:color w:val="000000"/>
        </w:rPr>
      </w:pPr>
      <w:r>
        <w:rPr>
          <w:color w:val="000000"/>
        </w:rPr>
        <w:t xml:space="preserve">Большой экономический словарь. – М.: Книжный мир, 1999. </w:t>
      </w:r>
    </w:p>
    <w:p w:rsidR="000A179B" w:rsidRDefault="000A179B">
      <w:pPr>
        <w:pStyle w:val="a8"/>
        <w:numPr>
          <w:ilvl w:val="0"/>
          <w:numId w:val="25"/>
        </w:numPr>
        <w:tabs>
          <w:tab w:val="clear" w:pos="4153"/>
          <w:tab w:val="clear" w:pos="8306"/>
        </w:tabs>
        <w:spacing w:line="360" w:lineRule="auto"/>
        <w:ind w:left="714" w:right="-1" w:hanging="357"/>
        <w:jc w:val="both"/>
        <w:rPr>
          <w:color w:val="000000"/>
        </w:rPr>
      </w:pPr>
      <w:r>
        <w:rPr>
          <w:color w:val="000000"/>
        </w:rPr>
        <w:t>Куракова Ю. Г. Управление издержками на предприятии Бух. Учет – 1992 г. - №12 с.19.</w:t>
      </w:r>
    </w:p>
    <w:p w:rsidR="000A179B" w:rsidRDefault="000A179B">
      <w:pPr>
        <w:numPr>
          <w:ilvl w:val="0"/>
          <w:numId w:val="25"/>
        </w:numPr>
        <w:spacing w:line="360" w:lineRule="auto"/>
        <w:ind w:left="714" w:hanging="357"/>
        <w:jc w:val="both"/>
        <w:rPr>
          <w:color w:val="000000"/>
          <w:sz w:val="28"/>
          <w:lang w:val="ru-RU"/>
        </w:rPr>
      </w:pPr>
      <w:r>
        <w:rPr>
          <w:color w:val="000000"/>
          <w:sz w:val="28"/>
          <w:lang w:val="ru-RU"/>
        </w:rPr>
        <w:t>Линкина Е.В., Халевинская Е.Д. Аудит затрат на производство</w:t>
      </w:r>
      <w:r>
        <w:rPr>
          <w:color w:val="000000"/>
          <w:sz w:val="28"/>
          <w:lang w:val="lv-LV"/>
        </w:rPr>
        <w:t xml:space="preserve"> // </w:t>
      </w:r>
      <w:r>
        <w:rPr>
          <w:color w:val="000000"/>
          <w:sz w:val="28"/>
          <w:lang w:val="ru-RU"/>
        </w:rPr>
        <w:t xml:space="preserve">Журнал «Аудит и финансовый анализ» 2000, </w:t>
      </w:r>
      <w:r>
        <w:rPr>
          <w:color w:val="000000"/>
          <w:sz w:val="28"/>
          <w:lang w:val="lv-LV"/>
        </w:rPr>
        <w:t>N 1</w:t>
      </w:r>
    </w:p>
    <w:p w:rsidR="000A179B" w:rsidRDefault="000A179B">
      <w:pPr>
        <w:numPr>
          <w:ilvl w:val="0"/>
          <w:numId w:val="25"/>
        </w:numPr>
        <w:spacing w:line="360" w:lineRule="auto"/>
        <w:ind w:left="714" w:hanging="357"/>
        <w:jc w:val="both"/>
        <w:rPr>
          <w:color w:val="000000"/>
          <w:sz w:val="28"/>
          <w:lang w:val="ru-RU"/>
        </w:rPr>
      </w:pPr>
      <w:r>
        <w:rPr>
          <w:color w:val="000000"/>
          <w:sz w:val="28"/>
          <w:lang w:val="ru-RU"/>
        </w:rPr>
        <w:t>Лубнев Ю.П. Экономическая теория: история и современность: Курс лекций /Рост.гос.экон.университет «РИНХ». – Ростов н/Д., 2001.</w:t>
      </w:r>
    </w:p>
    <w:p w:rsidR="000A179B" w:rsidRDefault="000A179B">
      <w:pPr>
        <w:numPr>
          <w:ilvl w:val="0"/>
          <w:numId w:val="25"/>
        </w:numPr>
        <w:spacing w:line="360" w:lineRule="auto"/>
        <w:ind w:left="714" w:hanging="357"/>
        <w:jc w:val="both"/>
        <w:rPr>
          <w:color w:val="000000"/>
          <w:sz w:val="28"/>
          <w:lang w:val="ru-RU"/>
        </w:rPr>
      </w:pPr>
      <w:r>
        <w:rPr>
          <w:color w:val="000000"/>
          <w:sz w:val="28"/>
          <w:lang w:val="ru-RU"/>
        </w:rPr>
        <w:t>Макконелл К.Р., Брю С.Л. Экономикс: Принципы, проблемы и политика. В 2-х томах. Т.2. – М.: Республика, 1992.</w:t>
      </w:r>
    </w:p>
    <w:p w:rsidR="000A179B" w:rsidRDefault="000A179B">
      <w:pPr>
        <w:pStyle w:val="a8"/>
        <w:numPr>
          <w:ilvl w:val="0"/>
          <w:numId w:val="25"/>
        </w:numPr>
        <w:tabs>
          <w:tab w:val="clear" w:pos="4153"/>
          <w:tab w:val="clear" w:pos="8306"/>
        </w:tabs>
        <w:spacing w:line="360" w:lineRule="auto"/>
        <w:ind w:left="714" w:right="-1" w:hanging="357"/>
        <w:jc w:val="both"/>
        <w:rPr>
          <w:color w:val="000000"/>
        </w:rPr>
      </w:pPr>
      <w:r>
        <w:rPr>
          <w:color w:val="000000"/>
        </w:rPr>
        <w:t>Разработка стратегии развития предприятия – требование времени. Маркова В. Д./ ЭКО – 1998г., с. 13.</w:t>
      </w:r>
    </w:p>
    <w:p w:rsidR="000A179B" w:rsidRDefault="000A179B">
      <w:pPr>
        <w:pStyle w:val="22"/>
        <w:numPr>
          <w:ilvl w:val="0"/>
          <w:numId w:val="25"/>
        </w:numPr>
        <w:spacing w:line="360" w:lineRule="auto"/>
        <w:ind w:left="714" w:right="-1" w:hanging="357"/>
        <w:rPr>
          <w:sz w:val="28"/>
        </w:rPr>
      </w:pPr>
      <w:r>
        <w:rPr>
          <w:sz w:val="28"/>
        </w:rPr>
        <w:t>Экономика и организация промышленного производства: Учеб. пособие/ Под ред. М. Н. Тимохина. – М.: Мысль, 1982. – 336с.</w:t>
      </w:r>
    </w:p>
    <w:p w:rsidR="000A179B" w:rsidRDefault="000A179B">
      <w:pPr>
        <w:pStyle w:val="22"/>
        <w:numPr>
          <w:ilvl w:val="0"/>
          <w:numId w:val="25"/>
        </w:numPr>
        <w:spacing w:line="360" w:lineRule="auto"/>
        <w:ind w:left="714" w:right="-1" w:hanging="357"/>
        <w:rPr>
          <w:sz w:val="28"/>
        </w:rPr>
      </w:pPr>
      <w:r>
        <w:rPr>
          <w:sz w:val="28"/>
        </w:rPr>
        <w:t>Экономика предприятия: Учебник для вузов/ В. Я. Горфинкель, Е. М. Купряков, В. П. Прасолова и др.; Под ред. проф. В. Я. Горфинкеля, проф. Е. М. Купрякова. – М.: Банки и биржи, ЮНИТИ, 1996. – 367с.</w:t>
      </w:r>
    </w:p>
    <w:p w:rsidR="000A179B" w:rsidRDefault="000A179B">
      <w:pPr>
        <w:pStyle w:val="22"/>
        <w:numPr>
          <w:ilvl w:val="0"/>
          <w:numId w:val="25"/>
        </w:numPr>
        <w:spacing w:line="360" w:lineRule="auto"/>
        <w:ind w:left="714" w:right="-1" w:hanging="357"/>
        <w:rPr>
          <w:sz w:val="28"/>
        </w:rPr>
      </w:pPr>
      <w:r>
        <w:rPr>
          <w:sz w:val="28"/>
        </w:rPr>
        <w:t>Экономика, организация и планирование промышленного производства: Учеб. пособие для вузов/ Н. А. Лисицын, Ф. П. Висюлин, В. И. Выборнов и др.; Под общ. ред. Н. А. Лисицына. – 2-е изд. перераб. и доп. – Мн.: Выш. шк., 1990. – 446с.</w:t>
      </w:r>
    </w:p>
    <w:p w:rsidR="000A179B" w:rsidRDefault="000A179B">
      <w:pPr>
        <w:numPr>
          <w:ilvl w:val="0"/>
          <w:numId w:val="25"/>
        </w:numPr>
        <w:spacing w:line="360" w:lineRule="auto"/>
        <w:ind w:left="714" w:hanging="357"/>
        <w:jc w:val="both"/>
        <w:rPr>
          <w:sz w:val="28"/>
          <w:lang w:val="ru-RU"/>
        </w:rPr>
      </w:pPr>
      <w:r>
        <w:rPr>
          <w:color w:val="000000"/>
          <w:sz w:val="28"/>
          <w:lang w:val="ru-RU"/>
        </w:rPr>
        <w:t>Экономический словарь. //Под ред. В.Сергеева. М.,2002</w:t>
      </w:r>
    </w:p>
    <w:p w:rsidR="000A179B" w:rsidRDefault="000A179B">
      <w:pPr>
        <w:numPr>
          <w:ilvl w:val="0"/>
          <w:numId w:val="25"/>
        </w:numPr>
        <w:spacing w:line="360" w:lineRule="auto"/>
        <w:ind w:left="714" w:hanging="357"/>
        <w:jc w:val="both"/>
        <w:rPr>
          <w:sz w:val="28"/>
        </w:rPr>
      </w:pPr>
      <w:r>
        <w:rPr>
          <w:sz w:val="28"/>
        </w:rPr>
        <w:t xml:space="preserve">Samuelson P.A. Foundations of Economic Analysis. - </w:t>
      </w:r>
      <w:smartTag w:uri="urn:schemas-microsoft-com:office:smarttags" w:element="City">
        <w:smartTag w:uri="urn:schemas-microsoft-com:office:smarttags" w:element="place">
          <w:r>
            <w:rPr>
              <w:sz w:val="28"/>
            </w:rPr>
            <w:t>Cambridge</w:t>
          </w:r>
        </w:smartTag>
      </w:smartTag>
      <w:r>
        <w:rPr>
          <w:sz w:val="28"/>
        </w:rPr>
        <w:t xml:space="preserve">, 1947. </w:t>
      </w:r>
    </w:p>
    <w:p w:rsidR="000A179B" w:rsidRDefault="000A179B">
      <w:pPr>
        <w:numPr>
          <w:ilvl w:val="0"/>
          <w:numId w:val="25"/>
        </w:numPr>
        <w:spacing w:line="360" w:lineRule="auto"/>
        <w:ind w:left="714" w:hanging="357"/>
        <w:jc w:val="both"/>
        <w:rPr>
          <w:sz w:val="28"/>
        </w:rPr>
      </w:pPr>
      <w:r>
        <w:rPr>
          <w:sz w:val="28"/>
        </w:rPr>
        <w:t xml:space="preserve">Schumpeter J. A History of Economic Analysis. - </w:t>
      </w:r>
      <w:smartTag w:uri="urn:schemas-microsoft-com:office:smarttags" w:element="State">
        <w:smartTag w:uri="urn:schemas-microsoft-com:office:smarttags" w:element="place">
          <w:r>
            <w:rPr>
              <w:sz w:val="28"/>
            </w:rPr>
            <w:t>New York</w:t>
          </w:r>
        </w:smartTag>
      </w:smartTag>
      <w:r>
        <w:rPr>
          <w:sz w:val="28"/>
        </w:rPr>
        <w:t xml:space="preserve">: </w:t>
      </w:r>
      <w:smartTag w:uri="urn:schemas-microsoft-com:office:smarttags" w:element="place">
        <w:smartTag w:uri="urn:schemas-microsoft-com:office:smarttags" w:element="PlaceName">
          <w:r>
            <w:rPr>
              <w:sz w:val="28"/>
            </w:rPr>
            <w:t>Oxford</w:t>
          </w:r>
        </w:smartTag>
        <w:r>
          <w:rPr>
            <w:sz w:val="28"/>
          </w:rPr>
          <w:t xml:space="preserve"> </w:t>
        </w:r>
        <w:smartTag w:uri="urn:schemas-microsoft-com:office:smarttags" w:element="PlaceType">
          <w:r>
            <w:rPr>
              <w:sz w:val="28"/>
            </w:rPr>
            <w:t>University</w:t>
          </w:r>
        </w:smartTag>
      </w:smartTag>
      <w:r>
        <w:rPr>
          <w:sz w:val="28"/>
        </w:rPr>
        <w:t xml:space="preserve"> Press, 1954. </w:t>
      </w:r>
    </w:p>
    <w:p w:rsidR="000A179B" w:rsidRDefault="000A179B">
      <w:pPr>
        <w:numPr>
          <w:ilvl w:val="0"/>
          <w:numId w:val="25"/>
        </w:numPr>
        <w:spacing w:line="360" w:lineRule="auto"/>
        <w:ind w:left="714" w:hanging="357"/>
        <w:jc w:val="both"/>
        <w:rPr>
          <w:color w:val="000000"/>
          <w:sz w:val="28"/>
          <w:lang w:val="lv-LV"/>
        </w:rPr>
      </w:pPr>
      <w:r w:rsidRPr="00632E04">
        <w:rPr>
          <w:color w:val="000000"/>
          <w:sz w:val="28"/>
          <w:lang w:val="lv-LV"/>
        </w:rPr>
        <w:t>http://www.cfin.ru/press/afa/2000-1/02-1.shtml</w:t>
      </w:r>
    </w:p>
    <w:p w:rsidR="000A179B" w:rsidRDefault="000A179B">
      <w:pPr>
        <w:spacing w:line="360" w:lineRule="auto"/>
        <w:jc w:val="both"/>
        <w:rPr>
          <w:color w:val="000000"/>
          <w:sz w:val="28"/>
          <w:lang w:val="lv-LV"/>
        </w:rPr>
      </w:pPr>
    </w:p>
    <w:p w:rsidR="000A179B" w:rsidRDefault="000A179B">
      <w:pPr>
        <w:spacing w:line="360" w:lineRule="auto"/>
        <w:jc w:val="both"/>
        <w:rPr>
          <w:color w:val="000000"/>
          <w:sz w:val="28"/>
          <w:lang w:val="lv-LV"/>
        </w:rPr>
      </w:pPr>
      <w:r>
        <w:rPr>
          <w:color w:val="000000"/>
          <w:sz w:val="28"/>
          <w:lang w:val="lv-LV"/>
        </w:rPr>
        <w:br w:type="page"/>
      </w:r>
    </w:p>
    <w:p w:rsidR="000A179B" w:rsidRDefault="000A179B">
      <w:pPr>
        <w:spacing w:line="360" w:lineRule="auto"/>
        <w:jc w:val="both"/>
        <w:rPr>
          <w:i/>
          <w:iCs/>
          <w:sz w:val="28"/>
          <w:lang w:val="ru-RU"/>
        </w:rPr>
      </w:pPr>
      <w:r>
        <w:rPr>
          <w:sz w:val="28"/>
          <w:lang w:val="lv-LV"/>
        </w:rPr>
        <w:br/>
      </w:r>
      <w:r>
        <w:rPr>
          <w:i/>
          <w:iCs/>
          <w:sz w:val="28"/>
          <w:lang w:val="ru-RU"/>
        </w:rPr>
        <w:t>Приложение 1</w:t>
      </w:r>
    </w:p>
    <w:p w:rsidR="000A179B" w:rsidRDefault="000A179B">
      <w:pPr>
        <w:spacing w:line="360" w:lineRule="auto"/>
        <w:jc w:val="both"/>
        <w:rPr>
          <w:sz w:val="28"/>
          <w:lang w:val="ru-RU"/>
        </w:rPr>
      </w:pPr>
    </w:p>
    <w:p w:rsidR="000A179B" w:rsidRDefault="000A179B">
      <w:pPr>
        <w:spacing w:line="360" w:lineRule="auto"/>
        <w:jc w:val="both"/>
        <w:rPr>
          <w:rFonts w:eastAsia="Arial Unicode MS"/>
          <w:sz w:val="28"/>
          <w:lang w:val="ru-RU"/>
        </w:rPr>
      </w:pPr>
      <w:r>
        <w:rPr>
          <w:sz w:val="28"/>
          <w:lang w:val="ru-RU"/>
        </w:rPr>
        <w:t>Подбор направления запаха по желанию потребителя.</w:t>
      </w:r>
      <w:r>
        <w:rPr>
          <w:sz w:val="28"/>
          <w:lang w:val="ru-RU"/>
        </w:rPr>
        <w:br/>
        <w:t>Ценовой диапазон к выбранной покупателем отдушке с сохранением направления запаха</w:t>
      </w:r>
      <w:r>
        <w:rPr>
          <w:sz w:val="28"/>
          <w:lang w:val="ru-RU"/>
        </w:rPr>
        <w:b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40"/>
        <w:gridCol w:w="3412"/>
        <w:gridCol w:w="4198"/>
        <w:gridCol w:w="1465"/>
      </w:tblGrid>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Наименование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Направление запаха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rFonts w:eastAsia="Arial Unicode MS"/>
                <w:sz w:val="28"/>
                <w:lang w:val="ru-RU"/>
              </w:rPr>
              <w:t>Цена за 1 кг</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b/>
                <w:bCs/>
                <w:i/>
                <w:iCs/>
                <w:sz w:val="28"/>
                <w:lang w:val="ru-RU"/>
              </w:rPr>
              <w:t>Отдушки для мыла</w:t>
            </w:r>
            <w:r>
              <w:rPr>
                <w:sz w:val="28"/>
                <w:lang w:val="ru-RU"/>
              </w:rPr>
              <w:t xml:space="preserve">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b/>
                <w:bCs/>
                <w:sz w:val="28"/>
              </w:rPr>
              <w:t> </w:t>
            </w:r>
            <w:r>
              <w:rPr>
                <w:sz w:val="28"/>
                <w:lang w:val="ru-RU"/>
              </w:rPr>
              <w:t xml:space="preserve">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Ароматная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Фантазийный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5,82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Акация (№ 438-1)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Цветочный, акация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9,80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Акация (№ 438-2)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Цветочный, акация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14,46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Алёнушка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Цветочно-фантазийный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10,62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Абрикос (№ 44)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Абрикос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11,70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Банная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Цветочно-фантазийный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6,18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Бархатистая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Запах мускатного шалфея, лаванды с хвойным оттенком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10,62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Белые цветы (№ 423)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Букет белых цветов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23,22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Белые цветы (№ 424-1)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Букет белых цветов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10,16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Бемби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Цветы, зелень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12,42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Большой приз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Фантазийный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6,54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Буратино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Цветочный, герань, цитрус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7,98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Вазелиновая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Цветочный с нотой пряности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8,70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Глицериновая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Фантазийный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13,50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Глицериновая (№ 492)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Косметический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13,52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Жасмин (№ 468)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Жасмин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15,08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Жасмин (№ 468-1)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Жасмин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9,32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Земляничная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Земляника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7,38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Земляничная (№ 350)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Земляника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13,86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Земляничная (№ 489-4))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Лесная земляника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10,38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Кармен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Цветочно-фантазийный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10,38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Красный мак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Цветочный с нотой пряности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8,94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Лаванда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Лаванда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16,86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Лаванда (№ 488)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Лаванда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12,56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25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Лада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Фантазийный с зелёным оттенком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9,42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Ландыш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Цветочный с оттенком ландыша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7,14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Ландыш (№ 491-11)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Лесной ландыш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10,14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Ланолиновая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Фантазийный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7,86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Лель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Цветочно-фантазийный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11,70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Магнолия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Цветочный с пряным оттенком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11,34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Малышам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Цветочный с фруктовым оттенком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10,86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Мелисса (№ 446-1)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Лимон с оттенком мяты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13,04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Мелисса (№ 446-4)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Лимон с оттенком мяты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10,52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Морское (№ 171)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Альдегидный, свежий с цветочным оттенком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14,70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Орхидея (№ 465-2)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Цветочный, орхидея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11,70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Роза (№ 82а)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Роза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14,22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Ромашка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Цветочный, ромашка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9,54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Русский лес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Фантазийный с зелёно-пряным оттенком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14,22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Свежесть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Свежий с фруктовой нотой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11,22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40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Свежесть (№ 504)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Свежий с фруктовой нотой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7,98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41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Семейная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Фантазийный с хвойным оттенком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5,70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42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Сирень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 нотой сирени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7,86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43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Сирень (№ 291)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Сирень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14,70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44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Сирень (№ 422)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Сирень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14,36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45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Сирень (№ 471а)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Сирень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12,06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46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Трава (№ 437-2)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Фантазийный с нотой травы, зелени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11,60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47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Утро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Цветочно-фантазийный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8,82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48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Фиалка (№ 439-2)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Фиалка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11,60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49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Хвойная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Хвойный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5,10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50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Хвойная (№ 483)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Хвойный с фантазийной нотой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6,18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51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Хвойная (№ 483-3)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Хвойный с оттенком пихты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6,32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52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Хозяюшка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Фантазийный с хвойной нотой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7,38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53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Цветочная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Цветочный с нотой фиалки и жасмина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11,70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54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Цветочная фантазия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11,58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55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Цитрон (№ 487а)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Лимон, свежесть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10,76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56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Шипр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Лесной, древесный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18,66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57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Юбилейная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Цветоч-фантазийный с нотами пачули, ветивера, дубового мха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10,62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58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Яблоневый цвет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Яблоко, зелень, цветы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10,86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ТУ 64-19-149-92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59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Яблонька (№ 116)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Зелёное яблоко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16,74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60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Яблонька (№ 484)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Яблоко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8,72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61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Фруктовая (№ 92)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Арбуз, дыня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23,10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62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Фруктовая (№ 92-2)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Свежий, арбуз, дыня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12,90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63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Фруктовая (№ 236)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Персик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15,06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ТУ 64-19-172-92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64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Волшебный аромат (№ 106)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Фужер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14,58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b/>
                <w:bCs/>
                <w:i/>
                <w:iCs/>
                <w:sz w:val="28"/>
                <w:lang w:val="ru-RU"/>
              </w:rPr>
              <w:t>Новинка</w:t>
            </w:r>
            <w:r>
              <w:rPr>
                <w:sz w:val="28"/>
                <w:lang w:val="ru-RU"/>
              </w:rPr>
              <w:t xml:space="preserve">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Антибактериальное ср-во "Трикрозил”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32,00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b/>
                <w:bCs/>
                <w:i/>
                <w:iCs/>
                <w:sz w:val="28"/>
                <w:lang w:val="ru-RU"/>
              </w:rPr>
              <w:t xml:space="preserve">Отдушки для СМС, чистящих средств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Ангара- 20 В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Фантазийный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9,06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Весенняя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Запах зелени, травы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6,54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Кристалл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Свежий, цветочный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9,42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Кристалл (№ 513)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Свежий, цветочный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8,70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Лотос-2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Цветочный с фруктовой нотой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5,70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Ландыш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Ландыш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7,26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Ландыш (№ 491-11)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Лесной ландыш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10,14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Морской бриз (№ 313)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Свежий, альдегидный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22,62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Свежесть (№ 504)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Свежий с фруктовой нотой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7,98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Сирень (№ 471а)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Сирень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12,06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Цитрон (№ 174)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Лимон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16,86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Цитрон (№ 394)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Лимон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16,62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Цитрон (№ 397)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Лимон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7,38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14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Цитрон (№ 397-2)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Лимон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6,56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Цитрон (№ 466)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Лимон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9,42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Цитрон (№ 487а)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Лимон, свежесть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10,78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Абрикос (№ 44)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Абрикос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11,70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Лаванда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Лаванда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27,42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Цветочная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Цветочный с нотой фиалки и жасмина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11,70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Санитарная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Хвойный с цветочной нотой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6,90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Свежесть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Свежий с фруктовой нотой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11,22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ТУ 64-19-149-92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Фруктовая (№ 92)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Арбуз, дыня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23,10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Фруктовая (№ 92-2)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Свежий, арбуз, дыня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12,90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b/>
                <w:bCs/>
                <w:i/>
                <w:iCs/>
                <w:sz w:val="28"/>
                <w:lang w:val="ru-RU"/>
              </w:rPr>
              <w:t>Отдушки для шампуней</w:t>
            </w:r>
            <w:r>
              <w:rPr>
                <w:sz w:val="28"/>
                <w:lang w:val="ru-RU"/>
              </w:rPr>
              <w:t xml:space="preserve">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Алоэ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Алоэ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17,62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Алоэ (№ 426-2)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Алоэ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12,32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Герань (№ 416)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Листьев герани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20,58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Для сухой и жирной кожи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Цветочный с запахом розы, герани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11,22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Жасмин (№ 468)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Жасмин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15,08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Жасмин (№ 468-1)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Жасмин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9,32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Женьшеневая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Фантазийный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14,22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Золотистый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Цветочный, герань, роза, жасмин, сирень, фиалка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11,82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Крапива (№ 311)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Травянистый. крапивы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21,18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Крапивка (№ 476)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Травянистый. крапивы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9,18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Лесной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Лесной, хвойный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6,06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Малышам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Цветочно-фантазийный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10,98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Мята (№ 398)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Мята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12,78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Одуванчик (№ 314)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Травянистый, запах одуванчика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16,38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Оксилан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Свежий, цветочный, лаванда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15,66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Ромашка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Цветочно-травянистый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11,10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Ромашка (№ 315)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Ромашка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24,06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Ромашка (№ 315-2)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Ромашка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14,24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Сирень (№ 471а)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Цветочный , сирень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12,06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20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Смородина (№ 473-4)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Смородина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21,92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Фруктовая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Фруктовый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9,54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Фруктовая (№ 92)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Арбуз, дыня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23,10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Фруктовая (№ 92-2)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Свежий, арбуз, дыня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12,90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Фруктовая (№ 236)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Персик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15,06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Фантазия (№ 369)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Апельсин с фруктовым оттенком, арбуз, дыня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10,98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Шиповник (№ 312)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Шиповник, роза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15,18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Шиповник (№ 312-2)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Шиповник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11,72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Яблонька (№ 484)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Яблоко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8,72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Яблонька (№ 116)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Зелёное яблоко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16,74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1-200кг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Акация (№ 438-1)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Цветочный, акация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9,80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Акация (№ 438-2)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Цветочный, акация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14,46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Белые цветы (№ 423)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Букет белых цветов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23,22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Белые цветы (№ 424-1)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Букет белых цветов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10,16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Земляничная (№ 350)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Земляника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13,86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Мелисса (№ 446-1)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Лимон с оттенком мяты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13,04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36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Мелисса (№ 446-4)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Лимон с оттенком мяты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10,52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37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Морской бриз (№ 313)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Свежий, альдегидный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22,62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38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Орхидея (№ 465-2)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Цветочный, орхидея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11,70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39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Роза (№ 82а)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Роза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14,22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40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Сирень (№ 422)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Сирень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14,36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41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Трава (№ 437-2)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Фантазийный с нотой травы, зелени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rPr>
            </w:pPr>
            <w:r>
              <w:rPr>
                <w:sz w:val="28"/>
              </w:rPr>
              <w:t xml:space="preserve">11,60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42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Фиалка (№ 439-2)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Фиалка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11,60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43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Яблоневый цвет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Яблоко, зелень, цветы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10,86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b/>
                <w:bCs/>
                <w:i/>
                <w:iCs/>
                <w:sz w:val="28"/>
                <w:lang w:val="ru-RU"/>
              </w:rPr>
              <w:t>Композиции для одеколонов, духов</w:t>
            </w:r>
            <w:r>
              <w:rPr>
                <w:sz w:val="28"/>
                <w:lang w:val="ru-RU"/>
              </w:rPr>
              <w:t xml:space="preserve">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Сирень (№ 471)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Сирень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14,70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Цитрон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Цитрусовый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14,10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Цитрусовый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Свежий с цитрусовой нотой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18,54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Шипр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Свежий, древесный,цитрусовый с нотой дубового мха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11,10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b/>
                <w:bCs/>
                <w:i/>
                <w:iCs/>
                <w:sz w:val="28"/>
                <w:lang w:val="ru-RU"/>
              </w:rPr>
              <w:t>Отдушки для лосьонов</w:t>
            </w:r>
            <w:r>
              <w:rPr>
                <w:sz w:val="28"/>
                <w:lang w:val="ru-RU"/>
              </w:rPr>
              <w:t xml:space="preserve">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rPr>
              <w:t> </w:t>
            </w:r>
            <w:r>
              <w:rPr>
                <w:sz w:val="28"/>
                <w:lang w:val="ru-RU"/>
              </w:rPr>
              <w:t xml:space="preserve">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Гигиенический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Цветочно-фантазийный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35,22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2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Женьшеневый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Фантазийный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14,22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3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Огуречный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Свежий с нотой огурца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11,10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Утро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Цветочно-фантазийный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12,90 </w:t>
            </w:r>
          </w:p>
        </w:tc>
      </w:tr>
      <w:tr w:rsidR="000A179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5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Цитрусовый </w:t>
            </w:r>
          </w:p>
        </w:tc>
        <w:tc>
          <w:tcPr>
            <w:tcW w:w="4198"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Свежий с цитрусовой нотой </w:t>
            </w:r>
          </w:p>
        </w:tc>
        <w:tc>
          <w:tcPr>
            <w:tcW w:w="1465" w:type="dxa"/>
            <w:tcBorders>
              <w:top w:val="outset" w:sz="6" w:space="0" w:color="auto"/>
              <w:left w:val="outset" w:sz="6" w:space="0" w:color="auto"/>
              <w:bottom w:val="outset" w:sz="6" w:space="0" w:color="auto"/>
              <w:right w:val="outset" w:sz="6" w:space="0" w:color="auto"/>
            </w:tcBorders>
            <w:shd w:val="clear" w:color="auto" w:fill="FFFFFF"/>
            <w:vAlign w:val="center"/>
          </w:tcPr>
          <w:p w:rsidR="000A179B" w:rsidRDefault="000A179B">
            <w:pPr>
              <w:spacing w:line="360" w:lineRule="auto"/>
              <w:jc w:val="both"/>
              <w:rPr>
                <w:rFonts w:eastAsia="Arial Unicode MS"/>
                <w:sz w:val="28"/>
                <w:lang w:val="ru-RU"/>
              </w:rPr>
            </w:pPr>
            <w:r>
              <w:rPr>
                <w:sz w:val="28"/>
                <w:lang w:val="ru-RU"/>
              </w:rPr>
              <w:t xml:space="preserve">18,54 </w:t>
            </w:r>
          </w:p>
        </w:tc>
      </w:tr>
    </w:tbl>
    <w:p w:rsidR="000A179B" w:rsidRDefault="000A179B">
      <w:pPr>
        <w:spacing w:line="360" w:lineRule="auto"/>
        <w:jc w:val="both"/>
        <w:rPr>
          <w:color w:val="000000"/>
          <w:sz w:val="28"/>
          <w:lang w:val="ru-RU"/>
        </w:rPr>
      </w:pPr>
    </w:p>
    <w:p w:rsidR="000A179B" w:rsidRDefault="000A179B">
      <w:pPr>
        <w:spacing w:line="360" w:lineRule="auto"/>
        <w:jc w:val="both"/>
        <w:rPr>
          <w:color w:val="000000"/>
          <w:sz w:val="28"/>
          <w:lang w:val="lv-LV"/>
        </w:rPr>
      </w:pPr>
      <w:bookmarkStart w:id="5" w:name="_GoBack"/>
      <w:bookmarkEnd w:id="5"/>
    </w:p>
    <w:sectPr w:rsidR="000A17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94A" w:rsidRDefault="00B1094A">
      <w:r>
        <w:separator/>
      </w:r>
    </w:p>
  </w:endnote>
  <w:endnote w:type="continuationSeparator" w:id="0">
    <w:p w:rsidR="00B1094A" w:rsidRDefault="00B1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94A" w:rsidRDefault="00B1094A">
      <w:r>
        <w:separator/>
      </w:r>
    </w:p>
  </w:footnote>
  <w:footnote w:type="continuationSeparator" w:id="0">
    <w:p w:rsidR="00B1094A" w:rsidRDefault="00B10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79B" w:rsidRDefault="000A179B">
    <w:pPr>
      <w:pStyle w:val="aa"/>
      <w:framePr w:wrap="around" w:vAnchor="text" w:hAnchor="margin" w:xAlign="right" w:y="1"/>
      <w:rPr>
        <w:rStyle w:val="a9"/>
      </w:rPr>
    </w:pPr>
  </w:p>
  <w:p w:rsidR="000A179B" w:rsidRDefault="000A179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79B" w:rsidRDefault="000A179B">
    <w:pPr>
      <w:pStyle w:val="aa"/>
      <w:framePr w:wrap="around" w:vAnchor="text" w:hAnchor="margin" w:xAlign="right" w:y="1"/>
      <w:ind w:firstLine="0"/>
      <w:rPr>
        <w:rStyle w:val="a9"/>
      </w:rPr>
    </w:pPr>
  </w:p>
  <w:p w:rsidR="000A179B" w:rsidRDefault="000A179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0E24A2C"/>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722183"/>
    <w:multiLevelType w:val="hybridMultilevel"/>
    <w:tmpl w:val="A41C4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A71241"/>
    <w:multiLevelType w:val="hybridMultilevel"/>
    <w:tmpl w:val="D910EAFC"/>
    <w:lvl w:ilvl="0" w:tplc="5F302E64">
      <w:start w:val="1"/>
      <w:numFmt w:val="bullet"/>
      <w:lvlText w:val=""/>
      <w:lvlJc w:val="left"/>
      <w:pPr>
        <w:tabs>
          <w:tab w:val="num" w:pos="720"/>
        </w:tabs>
        <w:ind w:left="720" w:hanging="360"/>
      </w:pPr>
      <w:rPr>
        <w:rFonts w:ascii="Symbol" w:hAnsi="Symbol" w:hint="default"/>
        <w:sz w:val="20"/>
      </w:rPr>
    </w:lvl>
    <w:lvl w:ilvl="1" w:tplc="1CA2B5EE" w:tentative="1">
      <w:start w:val="1"/>
      <w:numFmt w:val="bullet"/>
      <w:lvlText w:val="o"/>
      <w:lvlJc w:val="left"/>
      <w:pPr>
        <w:tabs>
          <w:tab w:val="num" w:pos="1440"/>
        </w:tabs>
        <w:ind w:left="1440" w:hanging="360"/>
      </w:pPr>
      <w:rPr>
        <w:rFonts w:ascii="Courier New" w:hAnsi="Courier New" w:hint="default"/>
        <w:sz w:val="20"/>
      </w:rPr>
    </w:lvl>
    <w:lvl w:ilvl="2" w:tplc="E266E7DE" w:tentative="1">
      <w:start w:val="1"/>
      <w:numFmt w:val="bullet"/>
      <w:lvlText w:val=""/>
      <w:lvlJc w:val="left"/>
      <w:pPr>
        <w:tabs>
          <w:tab w:val="num" w:pos="2160"/>
        </w:tabs>
        <w:ind w:left="2160" w:hanging="360"/>
      </w:pPr>
      <w:rPr>
        <w:rFonts w:ascii="Wingdings" w:hAnsi="Wingdings" w:hint="default"/>
        <w:sz w:val="20"/>
      </w:rPr>
    </w:lvl>
    <w:lvl w:ilvl="3" w:tplc="C06CA57E" w:tentative="1">
      <w:start w:val="1"/>
      <w:numFmt w:val="bullet"/>
      <w:lvlText w:val=""/>
      <w:lvlJc w:val="left"/>
      <w:pPr>
        <w:tabs>
          <w:tab w:val="num" w:pos="2880"/>
        </w:tabs>
        <w:ind w:left="2880" w:hanging="360"/>
      </w:pPr>
      <w:rPr>
        <w:rFonts w:ascii="Wingdings" w:hAnsi="Wingdings" w:hint="default"/>
        <w:sz w:val="20"/>
      </w:rPr>
    </w:lvl>
    <w:lvl w:ilvl="4" w:tplc="487049C0" w:tentative="1">
      <w:start w:val="1"/>
      <w:numFmt w:val="bullet"/>
      <w:lvlText w:val=""/>
      <w:lvlJc w:val="left"/>
      <w:pPr>
        <w:tabs>
          <w:tab w:val="num" w:pos="3600"/>
        </w:tabs>
        <w:ind w:left="3600" w:hanging="360"/>
      </w:pPr>
      <w:rPr>
        <w:rFonts w:ascii="Wingdings" w:hAnsi="Wingdings" w:hint="default"/>
        <w:sz w:val="20"/>
      </w:rPr>
    </w:lvl>
    <w:lvl w:ilvl="5" w:tplc="E100829E" w:tentative="1">
      <w:start w:val="1"/>
      <w:numFmt w:val="bullet"/>
      <w:lvlText w:val=""/>
      <w:lvlJc w:val="left"/>
      <w:pPr>
        <w:tabs>
          <w:tab w:val="num" w:pos="4320"/>
        </w:tabs>
        <w:ind w:left="4320" w:hanging="360"/>
      </w:pPr>
      <w:rPr>
        <w:rFonts w:ascii="Wingdings" w:hAnsi="Wingdings" w:hint="default"/>
        <w:sz w:val="20"/>
      </w:rPr>
    </w:lvl>
    <w:lvl w:ilvl="6" w:tplc="8B965DD4" w:tentative="1">
      <w:start w:val="1"/>
      <w:numFmt w:val="bullet"/>
      <w:lvlText w:val=""/>
      <w:lvlJc w:val="left"/>
      <w:pPr>
        <w:tabs>
          <w:tab w:val="num" w:pos="5040"/>
        </w:tabs>
        <w:ind w:left="5040" w:hanging="360"/>
      </w:pPr>
      <w:rPr>
        <w:rFonts w:ascii="Wingdings" w:hAnsi="Wingdings" w:hint="default"/>
        <w:sz w:val="20"/>
      </w:rPr>
    </w:lvl>
    <w:lvl w:ilvl="7" w:tplc="166A38D8" w:tentative="1">
      <w:start w:val="1"/>
      <w:numFmt w:val="bullet"/>
      <w:lvlText w:val=""/>
      <w:lvlJc w:val="left"/>
      <w:pPr>
        <w:tabs>
          <w:tab w:val="num" w:pos="5760"/>
        </w:tabs>
        <w:ind w:left="5760" w:hanging="360"/>
      </w:pPr>
      <w:rPr>
        <w:rFonts w:ascii="Wingdings" w:hAnsi="Wingdings" w:hint="default"/>
        <w:sz w:val="20"/>
      </w:rPr>
    </w:lvl>
    <w:lvl w:ilvl="8" w:tplc="0FB60CD2" w:tentative="1">
      <w:start w:val="1"/>
      <w:numFmt w:val="bullet"/>
      <w:lvlText w:val=""/>
      <w:lvlJc w:val="left"/>
      <w:pPr>
        <w:tabs>
          <w:tab w:val="num" w:pos="6480"/>
        </w:tabs>
        <w:ind w:left="6480" w:hanging="360"/>
      </w:pPr>
      <w:rPr>
        <w:rFonts w:ascii="Wingdings" w:hAnsi="Wingdings" w:hint="default"/>
        <w:sz w:val="20"/>
      </w:rPr>
    </w:lvl>
  </w:abstractNum>
  <w:abstractNum w:abstractNumId="4">
    <w:nsid w:val="051478EE"/>
    <w:multiLevelType w:val="hybridMultilevel"/>
    <w:tmpl w:val="3542B2DE"/>
    <w:lvl w:ilvl="0" w:tplc="81FE96E6">
      <w:start w:val="1"/>
      <w:numFmt w:val="bullet"/>
      <w:lvlText w:val=""/>
      <w:lvlJc w:val="left"/>
      <w:pPr>
        <w:tabs>
          <w:tab w:val="num" w:pos="720"/>
        </w:tabs>
        <w:ind w:left="720" w:hanging="360"/>
      </w:pPr>
      <w:rPr>
        <w:rFonts w:ascii="Symbol" w:hAnsi="Symbol" w:hint="default"/>
        <w:sz w:val="20"/>
      </w:rPr>
    </w:lvl>
    <w:lvl w:ilvl="1" w:tplc="6F8CAD9A" w:tentative="1">
      <w:start w:val="1"/>
      <w:numFmt w:val="bullet"/>
      <w:lvlText w:val="o"/>
      <w:lvlJc w:val="left"/>
      <w:pPr>
        <w:tabs>
          <w:tab w:val="num" w:pos="1440"/>
        </w:tabs>
        <w:ind w:left="1440" w:hanging="360"/>
      </w:pPr>
      <w:rPr>
        <w:rFonts w:ascii="Courier New" w:hAnsi="Courier New" w:hint="default"/>
        <w:sz w:val="20"/>
      </w:rPr>
    </w:lvl>
    <w:lvl w:ilvl="2" w:tplc="7B68A69E" w:tentative="1">
      <w:start w:val="1"/>
      <w:numFmt w:val="bullet"/>
      <w:lvlText w:val=""/>
      <w:lvlJc w:val="left"/>
      <w:pPr>
        <w:tabs>
          <w:tab w:val="num" w:pos="2160"/>
        </w:tabs>
        <w:ind w:left="2160" w:hanging="360"/>
      </w:pPr>
      <w:rPr>
        <w:rFonts w:ascii="Wingdings" w:hAnsi="Wingdings" w:hint="default"/>
        <w:sz w:val="20"/>
      </w:rPr>
    </w:lvl>
    <w:lvl w:ilvl="3" w:tplc="6ACEB99A" w:tentative="1">
      <w:start w:val="1"/>
      <w:numFmt w:val="bullet"/>
      <w:lvlText w:val=""/>
      <w:lvlJc w:val="left"/>
      <w:pPr>
        <w:tabs>
          <w:tab w:val="num" w:pos="2880"/>
        </w:tabs>
        <w:ind w:left="2880" w:hanging="360"/>
      </w:pPr>
      <w:rPr>
        <w:rFonts w:ascii="Wingdings" w:hAnsi="Wingdings" w:hint="default"/>
        <w:sz w:val="20"/>
      </w:rPr>
    </w:lvl>
    <w:lvl w:ilvl="4" w:tplc="F49825D4" w:tentative="1">
      <w:start w:val="1"/>
      <w:numFmt w:val="bullet"/>
      <w:lvlText w:val=""/>
      <w:lvlJc w:val="left"/>
      <w:pPr>
        <w:tabs>
          <w:tab w:val="num" w:pos="3600"/>
        </w:tabs>
        <w:ind w:left="3600" w:hanging="360"/>
      </w:pPr>
      <w:rPr>
        <w:rFonts w:ascii="Wingdings" w:hAnsi="Wingdings" w:hint="default"/>
        <w:sz w:val="20"/>
      </w:rPr>
    </w:lvl>
    <w:lvl w:ilvl="5" w:tplc="B392764C" w:tentative="1">
      <w:start w:val="1"/>
      <w:numFmt w:val="bullet"/>
      <w:lvlText w:val=""/>
      <w:lvlJc w:val="left"/>
      <w:pPr>
        <w:tabs>
          <w:tab w:val="num" w:pos="4320"/>
        </w:tabs>
        <w:ind w:left="4320" w:hanging="360"/>
      </w:pPr>
      <w:rPr>
        <w:rFonts w:ascii="Wingdings" w:hAnsi="Wingdings" w:hint="default"/>
        <w:sz w:val="20"/>
      </w:rPr>
    </w:lvl>
    <w:lvl w:ilvl="6" w:tplc="BECABB9C" w:tentative="1">
      <w:start w:val="1"/>
      <w:numFmt w:val="bullet"/>
      <w:lvlText w:val=""/>
      <w:lvlJc w:val="left"/>
      <w:pPr>
        <w:tabs>
          <w:tab w:val="num" w:pos="5040"/>
        </w:tabs>
        <w:ind w:left="5040" w:hanging="360"/>
      </w:pPr>
      <w:rPr>
        <w:rFonts w:ascii="Wingdings" w:hAnsi="Wingdings" w:hint="default"/>
        <w:sz w:val="20"/>
      </w:rPr>
    </w:lvl>
    <w:lvl w:ilvl="7" w:tplc="E1D0A5D8" w:tentative="1">
      <w:start w:val="1"/>
      <w:numFmt w:val="bullet"/>
      <w:lvlText w:val=""/>
      <w:lvlJc w:val="left"/>
      <w:pPr>
        <w:tabs>
          <w:tab w:val="num" w:pos="5760"/>
        </w:tabs>
        <w:ind w:left="5760" w:hanging="360"/>
      </w:pPr>
      <w:rPr>
        <w:rFonts w:ascii="Wingdings" w:hAnsi="Wingdings" w:hint="default"/>
        <w:sz w:val="20"/>
      </w:rPr>
    </w:lvl>
    <w:lvl w:ilvl="8" w:tplc="EEBEA974" w:tentative="1">
      <w:start w:val="1"/>
      <w:numFmt w:val="bullet"/>
      <w:lvlText w:val=""/>
      <w:lvlJc w:val="left"/>
      <w:pPr>
        <w:tabs>
          <w:tab w:val="num" w:pos="6480"/>
        </w:tabs>
        <w:ind w:left="6480" w:hanging="360"/>
      </w:pPr>
      <w:rPr>
        <w:rFonts w:ascii="Wingdings" w:hAnsi="Wingdings" w:hint="default"/>
        <w:sz w:val="20"/>
      </w:rPr>
    </w:lvl>
  </w:abstractNum>
  <w:abstractNum w:abstractNumId="5">
    <w:nsid w:val="07186345"/>
    <w:multiLevelType w:val="singleLevel"/>
    <w:tmpl w:val="2B3AA870"/>
    <w:lvl w:ilvl="0">
      <w:start w:val="1"/>
      <w:numFmt w:val="decimal"/>
      <w:lvlText w:val="%1."/>
      <w:lvlJc w:val="left"/>
      <w:pPr>
        <w:tabs>
          <w:tab w:val="num" w:pos="786"/>
        </w:tabs>
        <w:ind w:left="786" w:hanging="360"/>
      </w:pPr>
      <w:rPr>
        <w:rFonts w:hint="default"/>
      </w:rPr>
    </w:lvl>
  </w:abstractNum>
  <w:abstractNum w:abstractNumId="6">
    <w:nsid w:val="0801399D"/>
    <w:multiLevelType w:val="hybridMultilevel"/>
    <w:tmpl w:val="00A28AC8"/>
    <w:lvl w:ilvl="0" w:tplc="843ED9BA">
      <w:start w:val="1"/>
      <w:numFmt w:val="bullet"/>
      <w:lvlText w:val=""/>
      <w:lvlJc w:val="left"/>
      <w:pPr>
        <w:tabs>
          <w:tab w:val="num" w:pos="720"/>
        </w:tabs>
        <w:ind w:left="720" w:hanging="360"/>
      </w:pPr>
      <w:rPr>
        <w:rFonts w:ascii="Symbol" w:hAnsi="Symbol" w:hint="default"/>
        <w:sz w:val="20"/>
      </w:rPr>
    </w:lvl>
    <w:lvl w:ilvl="1" w:tplc="3DF4039C" w:tentative="1">
      <w:start w:val="1"/>
      <w:numFmt w:val="bullet"/>
      <w:lvlText w:val="o"/>
      <w:lvlJc w:val="left"/>
      <w:pPr>
        <w:tabs>
          <w:tab w:val="num" w:pos="1440"/>
        </w:tabs>
        <w:ind w:left="1440" w:hanging="360"/>
      </w:pPr>
      <w:rPr>
        <w:rFonts w:ascii="Courier New" w:hAnsi="Courier New" w:hint="default"/>
        <w:sz w:val="20"/>
      </w:rPr>
    </w:lvl>
    <w:lvl w:ilvl="2" w:tplc="EB9C56DE" w:tentative="1">
      <w:start w:val="1"/>
      <w:numFmt w:val="bullet"/>
      <w:lvlText w:val=""/>
      <w:lvlJc w:val="left"/>
      <w:pPr>
        <w:tabs>
          <w:tab w:val="num" w:pos="2160"/>
        </w:tabs>
        <w:ind w:left="2160" w:hanging="360"/>
      </w:pPr>
      <w:rPr>
        <w:rFonts w:ascii="Wingdings" w:hAnsi="Wingdings" w:hint="default"/>
        <w:sz w:val="20"/>
      </w:rPr>
    </w:lvl>
    <w:lvl w:ilvl="3" w:tplc="095C555E" w:tentative="1">
      <w:start w:val="1"/>
      <w:numFmt w:val="bullet"/>
      <w:lvlText w:val=""/>
      <w:lvlJc w:val="left"/>
      <w:pPr>
        <w:tabs>
          <w:tab w:val="num" w:pos="2880"/>
        </w:tabs>
        <w:ind w:left="2880" w:hanging="360"/>
      </w:pPr>
      <w:rPr>
        <w:rFonts w:ascii="Wingdings" w:hAnsi="Wingdings" w:hint="default"/>
        <w:sz w:val="20"/>
      </w:rPr>
    </w:lvl>
    <w:lvl w:ilvl="4" w:tplc="6034350C" w:tentative="1">
      <w:start w:val="1"/>
      <w:numFmt w:val="bullet"/>
      <w:lvlText w:val=""/>
      <w:lvlJc w:val="left"/>
      <w:pPr>
        <w:tabs>
          <w:tab w:val="num" w:pos="3600"/>
        </w:tabs>
        <w:ind w:left="3600" w:hanging="360"/>
      </w:pPr>
      <w:rPr>
        <w:rFonts w:ascii="Wingdings" w:hAnsi="Wingdings" w:hint="default"/>
        <w:sz w:val="20"/>
      </w:rPr>
    </w:lvl>
    <w:lvl w:ilvl="5" w:tplc="7F5681F2" w:tentative="1">
      <w:start w:val="1"/>
      <w:numFmt w:val="bullet"/>
      <w:lvlText w:val=""/>
      <w:lvlJc w:val="left"/>
      <w:pPr>
        <w:tabs>
          <w:tab w:val="num" w:pos="4320"/>
        </w:tabs>
        <w:ind w:left="4320" w:hanging="360"/>
      </w:pPr>
      <w:rPr>
        <w:rFonts w:ascii="Wingdings" w:hAnsi="Wingdings" w:hint="default"/>
        <w:sz w:val="20"/>
      </w:rPr>
    </w:lvl>
    <w:lvl w:ilvl="6" w:tplc="9202C7C8" w:tentative="1">
      <w:start w:val="1"/>
      <w:numFmt w:val="bullet"/>
      <w:lvlText w:val=""/>
      <w:lvlJc w:val="left"/>
      <w:pPr>
        <w:tabs>
          <w:tab w:val="num" w:pos="5040"/>
        </w:tabs>
        <w:ind w:left="5040" w:hanging="360"/>
      </w:pPr>
      <w:rPr>
        <w:rFonts w:ascii="Wingdings" w:hAnsi="Wingdings" w:hint="default"/>
        <w:sz w:val="20"/>
      </w:rPr>
    </w:lvl>
    <w:lvl w:ilvl="7" w:tplc="B6D21960" w:tentative="1">
      <w:start w:val="1"/>
      <w:numFmt w:val="bullet"/>
      <w:lvlText w:val=""/>
      <w:lvlJc w:val="left"/>
      <w:pPr>
        <w:tabs>
          <w:tab w:val="num" w:pos="5760"/>
        </w:tabs>
        <w:ind w:left="5760" w:hanging="360"/>
      </w:pPr>
      <w:rPr>
        <w:rFonts w:ascii="Wingdings" w:hAnsi="Wingdings" w:hint="default"/>
        <w:sz w:val="20"/>
      </w:rPr>
    </w:lvl>
    <w:lvl w:ilvl="8" w:tplc="E7A2C68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C34632"/>
    <w:multiLevelType w:val="hybridMultilevel"/>
    <w:tmpl w:val="5F8A8CA2"/>
    <w:lvl w:ilvl="0" w:tplc="CB1C8D52">
      <w:start w:val="1"/>
      <w:numFmt w:val="bullet"/>
      <w:lvlText w:val=""/>
      <w:lvlJc w:val="left"/>
      <w:pPr>
        <w:tabs>
          <w:tab w:val="num" w:pos="720"/>
        </w:tabs>
        <w:ind w:left="720" w:hanging="360"/>
      </w:pPr>
      <w:rPr>
        <w:rFonts w:ascii="Symbol" w:hAnsi="Symbol" w:hint="default"/>
        <w:sz w:val="20"/>
      </w:rPr>
    </w:lvl>
    <w:lvl w:ilvl="1" w:tplc="F8127C96" w:tentative="1">
      <w:start w:val="1"/>
      <w:numFmt w:val="bullet"/>
      <w:lvlText w:val="o"/>
      <w:lvlJc w:val="left"/>
      <w:pPr>
        <w:tabs>
          <w:tab w:val="num" w:pos="1440"/>
        </w:tabs>
        <w:ind w:left="1440" w:hanging="360"/>
      </w:pPr>
      <w:rPr>
        <w:rFonts w:ascii="Courier New" w:hAnsi="Courier New" w:hint="default"/>
        <w:sz w:val="20"/>
      </w:rPr>
    </w:lvl>
    <w:lvl w:ilvl="2" w:tplc="18B087A6" w:tentative="1">
      <w:start w:val="1"/>
      <w:numFmt w:val="bullet"/>
      <w:lvlText w:val=""/>
      <w:lvlJc w:val="left"/>
      <w:pPr>
        <w:tabs>
          <w:tab w:val="num" w:pos="2160"/>
        </w:tabs>
        <w:ind w:left="2160" w:hanging="360"/>
      </w:pPr>
      <w:rPr>
        <w:rFonts w:ascii="Wingdings" w:hAnsi="Wingdings" w:hint="default"/>
        <w:sz w:val="20"/>
      </w:rPr>
    </w:lvl>
    <w:lvl w:ilvl="3" w:tplc="83EA06F4" w:tentative="1">
      <w:start w:val="1"/>
      <w:numFmt w:val="bullet"/>
      <w:lvlText w:val=""/>
      <w:lvlJc w:val="left"/>
      <w:pPr>
        <w:tabs>
          <w:tab w:val="num" w:pos="2880"/>
        </w:tabs>
        <w:ind w:left="2880" w:hanging="360"/>
      </w:pPr>
      <w:rPr>
        <w:rFonts w:ascii="Wingdings" w:hAnsi="Wingdings" w:hint="default"/>
        <w:sz w:val="20"/>
      </w:rPr>
    </w:lvl>
    <w:lvl w:ilvl="4" w:tplc="110EBD30" w:tentative="1">
      <w:start w:val="1"/>
      <w:numFmt w:val="bullet"/>
      <w:lvlText w:val=""/>
      <w:lvlJc w:val="left"/>
      <w:pPr>
        <w:tabs>
          <w:tab w:val="num" w:pos="3600"/>
        </w:tabs>
        <w:ind w:left="3600" w:hanging="360"/>
      </w:pPr>
      <w:rPr>
        <w:rFonts w:ascii="Wingdings" w:hAnsi="Wingdings" w:hint="default"/>
        <w:sz w:val="20"/>
      </w:rPr>
    </w:lvl>
    <w:lvl w:ilvl="5" w:tplc="8EA0F5D0" w:tentative="1">
      <w:start w:val="1"/>
      <w:numFmt w:val="bullet"/>
      <w:lvlText w:val=""/>
      <w:lvlJc w:val="left"/>
      <w:pPr>
        <w:tabs>
          <w:tab w:val="num" w:pos="4320"/>
        </w:tabs>
        <w:ind w:left="4320" w:hanging="360"/>
      </w:pPr>
      <w:rPr>
        <w:rFonts w:ascii="Wingdings" w:hAnsi="Wingdings" w:hint="default"/>
        <w:sz w:val="20"/>
      </w:rPr>
    </w:lvl>
    <w:lvl w:ilvl="6" w:tplc="F88EE86A" w:tentative="1">
      <w:start w:val="1"/>
      <w:numFmt w:val="bullet"/>
      <w:lvlText w:val=""/>
      <w:lvlJc w:val="left"/>
      <w:pPr>
        <w:tabs>
          <w:tab w:val="num" w:pos="5040"/>
        </w:tabs>
        <w:ind w:left="5040" w:hanging="360"/>
      </w:pPr>
      <w:rPr>
        <w:rFonts w:ascii="Wingdings" w:hAnsi="Wingdings" w:hint="default"/>
        <w:sz w:val="20"/>
      </w:rPr>
    </w:lvl>
    <w:lvl w:ilvl="7" w:tplc="EB26B4C6" w:tentative="1">
      <w:start w:val="1"/>
      <w:numFmt w:val="bullet"/>
      <w:lvlText w:val=""/>
      <w:lvlJc w:val="left"/>
      <w:pPr>
        <w:tabs>
          <w:tab w:val="num" w:pos="5760"/>
        </w:tabs>
        <w:ind w:left="5760" w:hanging="360"/>
      </w:pPr>
      <w:rPr>
        <w:rFonts w:ascii="Wingdings" w:hAnsi="Wingdings" w:hint="default"/>
        <w:sz w:val="20"/>
      </w:rPr>
    </w:lvl>
    <w:lvl w:ilvl="8" w:tplc="97DC3712" w:tentative="1">
      <w:start w:val="1"/>
      <w:numFmt w:val="bullet"/>
      <w:lvlText w:val=""/>
      <w:lvlJc w:val="left"/>
      <w:pPr>
        <w:tabs>
          <w:tab w:val="num" w:pos="6480"/>
        </w:tabs>
        <w:ind w:left="6480" w:hanging="360"/>
      </w:pPr>
      <w:rPr>
        <w:rFonts w:ascii="Wingdings" w:hAnsi="Wingdings" w:hint="default"/>
        <w:sz w:val="20"/>
      </w:rPr>
    </w:lvl>
  </w:abstractNum>
  <w:abstractNum w:abstractNumId="8">
    <w:nsid w:val="08D57D9F"/>
    <w:multiLevelType w:val="hybridMultilevel"/>
    <w:tmpl w:val="38683838"/>
    <w:lvl w:ilvl="0" w:tplc="26969F20">
      <w:start w:val="1"/>
      <w:numFmt w:val="bullet"/>
      <w:lvlText w:val=""/>
      <w:lvlJc w:val="left"/>
      <w:pPr>
        <w:tabs>
          <w:tab w:val="num" w:pos="720"/>
        </w:tabs>
        <w:ind w:left="720" w:hanging="360"/>
      </w:pPr>
      <w:rPr>
        <w:rFonts w:ascii="Symbol" w:hAnsi="Symbol" w:hint="default"/>
        <w:sz w:val="20"/>
      </w:rPr>
    </w:lvl>
    <w:lvl w:ilvl="1" w:tplc="0EA0655E">
      <w:start w:val="1"/>
      <w:numFmt w:val="bullet"/>
      <w:lvlText w:val="o"/>
      <w:lvlJc w:val="left"/>
      <w:pPr>
        <w:tabs>
          <w:tab w:val="num" w:pos="1440"/>
        </w:tabs>
        <w:ind w:left="1440" w:hanging="360"/>
      </w:pPr>
      <w:rPr>
        <w:rFonts w:ascii="Courier New" w:hAnsi="Courier New" w:hint="default"/>
        <w:sz w:val="20"/>
      </w:rPr>
    </w:lvl>
    <w:lvl w:ilvl="2" w:tplc="3E46663C" w:tentative="1">
      <w:start w:val="1"/>
      <w:numFmt w:val="bullet"/>
      <w:lvlText w:val=""/>
      <w:lvlJc w:val="left"/>
      <w:pPr>
        <w:tabs>
          <w:tab w:val="num" w:pos="2160"/>
        </w:tabs>
        <w:ind w:left="2160" w:hanging="360"/>
      </w:pPr>
      <w:rPr>
        <w:rFonts w:ascii="Wingdings" w:hAnsi="Wingdings" w:hint="default"/>
        <w:sz w:val="20"/>
      </w:rPr>
    </w:lvl>
    <w:lvl w:ilvl="3" w:tplc="9064B846" w:tentative="1">
      <w:start w:val="1"/>
      <w:numFmt w:val="bullet"/>
      <w:lvlText w:val=""/>
      <w:lvlJc w:val="left"/>
      <w:pPr>
        <w:tabs>
          <w:tab w:val="num" w:pos="2880"/>
        </w:tabs>
        <w:ind w:left="2880" w:hanging="360"/>
      </w:pPr>
      <w:rPr>
        <w:rFonts w:ascii="Wingdings" w:hAnsi="Wingdings" w:hint="default"/>
        <w:sz w:val="20"/>
      </w:rPr>
    </w:lvl>
    <w:lvl w:ilvl="4" w:tplc="D488F490" w:tentative="1">
      <w:start w:val="1"/>
      <w:numFmt w:val="bullet"/>
      <w:lvlText w:val=""/>
      <w:lvlJc w:val="left"/>
      <w:pPr>
        <w:tabs>
          <w:tab w:val="num" w:pos="3600"/>
        </w:tabs>
        <w:ind w:left="3600" w:hanging="360"/>
      </w:pPr>
      <w:rPr>
        <w:rFonts w:ascii="Wingdings" w:hAnsi="Wingdings" w:hint="default"/>
        <w:sz w:val="20"/>
      </w:rPr>
    </w:lvl>
    <w:lvl w:ilvl="5" w:tplc="D0EED272" w:tentative="1">
      <w:start w:val="1"/>
      <w:numFmt w:val="bullet"/>
      <w:lvlText w:val=""/>
      <w:lvlJc w:val="left"/>
      <w:pPr>
        <w:tabs>
          <w:tab w:val="num" w:pos="4320"/>
        </w:tabs>
        <w:ind w:left="4320" w:hanging="360"/>
      </w:pPr>
      <w:rPr>
        <w:rFonts w:ascii="Wingdings" w:hAnsi="Wingdings" w:hint="default"/>
        <w:sz w:val="20"/>
      </w:rPr>
    </w:lvl>
    <w:lvl w:ilvl="6" w:tplc="1AA804E2" w:tentative="1">
      <w:start w:val="1"/>
      <w:numFmt w:val="bullet"/>
      <w:lvlText w:val=""/>
      <w:lvlJc w:val="left"/>
      <w:pPr>
        <w:tabs>
          <w:tab w:val="num" w:pos="5040"/>
        </w:tabs>
        <w:ind w:left="5040" w:hanging="360"/>
      </w:pPr>
      <w:rPr>
        <w:rFonts w:ascii="Wingdings" w:hAnsi="Wingdings" w:hint="default"/>
        <w:sz w:val="20"/>
      </w:rPr>
    </w:lvl>
    <w:lvl w:ilvl="7" w:tplc="C1DA3A56" w:tentative="1">
      <w:start w:val="1"/>
      <w:numFmt w:val="bullet"/>
      <w:lvlText w:val=""/>
      <w:lvlJc w:val="left"/>
      <w:pPr>
        <w:tabs>
          <w:tab w:val="num" w:pos="5760"/>
        </w:tabs>
        <w:ind w:left="5760" w:hanging="360"/>
      </w:pPr>
      <w:rPr>
        <w:rFonts w:ascii="Wingdings" w:hAnsi="Wingdings" w:hint="default"/>
        <w:sz w:val="20"/>
      </w:rPr>
    </w:lvl>
    <w:lvl w:ilvl="8" w:tplc="53101254" w:tentative="1">
      <w:start w:val="1"/>
      <w:numFmt w:val="bullet"/>
      <w:lvlText w:val=""/>
      <w:lvlJc w:val="left"/>
      <w:pPr>
        <w:tabs>
          <w:tab w:val="num" w:pos="6480"/>
        </w:tabs>
        <w:ind w:left="6480" w:hanging="360"/>
      </w:pPr>
      <w:rPr>
        <w:rFonts w:ascii="Wingdings" w:hAnsi="Wingdings" w:hint="default"/>
        <w:sz w:val="20"/>
      </w:rPr>
    </w:lvl>
  </w:abstractNum>
  <w:abstractNum w:abstractNumId="9">
    <w:nsid w:val="154E07E2"/>
    <w:multiLevelType w:val="hybridMultilevel"/>
    <w:tmpl w:val="1198508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567AEE"/>
    <w:multiLevelType w:val="singleLevel"/>
    <w:tmpl w:val="0419000F"/>
    <w:lvl w:ilvl="0">
      <w:start w:val="1"/>
      <w:numFmt w:val="decimal"/>
      <w:lvlText w:val="%1."/>
      <w:lvlJc w:val="left"/>
      <w:pPr>
        <w:tabs>
          <w:tab w:val="num" w:pos="360"/>
        </w:tabs>
        <w:ind w:left="360" w:hanging="360"/>
      </w:pPr>
    </w:lvl>
  </w:abstractNum>
  <w:abstractNum w:abstractNumId="11">
    <w:nsid w:val="1CD004B2"/>
    <w:multiLevelType w:val="hybridMultilevel"/>
    <w:tmpl w:val="A40877EA"/>
    <w:lvl w:ilvl="0" w:tplc="C6704098">
      <w:start w:val="1"/>
      <w:numFmt w:val="bullet"/>
      <w:lvlText w:val=""/>
      <w:lvlJc w:val="left"/>
      <w:pPr>
        <w:tabs>
          <w:tab w:val="num" w:pos="720"/>
        </w:tabs>
        <w:ind w:left="720" w:hanging="360"/>
      </w:pPr>
      <w:rPr>
        <w:rFonts w:ascii="Symbol" w:hAnsi="Symbol" w:hint="default"/>
        <w:sz w:val="20"/>
      </w:rPr>
    </w:lvl>
    <w:lvl w:ilvl="1" w:tplc="70EA366E" w:tentative="1">
      <w:start w:val="1"/>
      <w:numFmt w:val="bullet"/>
      <w:lvlText w:val="o"/>
      <w:lvlJc w:val="left"/>
      <w:pPr>
        <w:tabs>
          <w:tab w:val="num" w:pos="1440"/>
        </w:tabs>
        <w:ind w:left="1440" w:hanging="360"/>
      </w:pPr>
      <w:rPr>
        <w:rFonts w:ascii="Courier New" w:hAnsi="Courier New" w:hint="default"/>
        <w:sz w:val="20"/>
      </w:rPr>
    </w:lvl>
    <w:lvl w:ilvl="2" w:tplc="9A1ED750" w:tentative="1">
      <w:start w:val="1"/>
      <w:numFmt w:val="bullet"/>
      <w:lvlText w:val=""/>
      <w:lvlJc w:val="left"/>
      <w:pPr>
        <w:tabs>
          <w:tab w:val="num" w:pos="2160"/>
        </w:tabs>
        <w:ind w:left="2160" w:hanging="360"/>
      </w:pPr>
      <w:rPr>
        <w:rFonts w:ascii="Wingdings" w:hAnsi="Wingdings" w:hint="default"/>
        <w:sz w:val="20"/>
      </w:rPr>
    </w:lvl>
    <w:lvl w:ilvl="3" w:tplc="D980B060" w:tentative="1">
      <w:start w:val="1"/>
      <w:numFmt w:val="bullet"/>
      <w:lvlText w:val=""/>
      <w:lvlJc w:val="left"/>
      <w:pPr>
        <w:tabs>
          <w:tab w:val="num" w:pos="2880"/>
        </w:tabs>
        <w:ind w:left="2880" w:hanging="360"/>
      </w:pPr>
      <w:rPr>
        <w:rFonts w:ascii="Wingdings" w:hAnsi="Wingdings" w:hint="default"/>
        <w:sz w:val="20"/>
      </w:rPr>
    </w:lvl>
    <w:lvl w:ilvl="4" w:tplc="01046E38" w:tentative="1">
      <w:start w:val="1"/>
      <w:numFmt w:val="bullet"/>
      <w:lvlText w:val=""/>
      <w:lvlJc w:val="left"/>
      <w:pPr>
        <w:tabs>
          <w:tab w:val="num" w:pos="3600"/>
        </w:tabs>
        <w:ind w:left="3600" w:hanging="360"/>
      </w:pPr>
      <w:rPr>
        <w:rFonts w:ascii="Wingdings" w:hAnsi="Wingdings" w:hint="default"/>
        <w:sz w:val="20"/>
      </w:rPr>
    </w:lvl>
    <w:lvl w:ilvl="5" w:tplc="DAAC946A" w:tentative="1">
      <w:start w:val="1"/>
      <w:numFmt w:val="bullet"/>
      <w:lvlText w:val=""/>
      <w:lvlJc w:val="left"/>
      <w:pPr>
        <w:tabs>
          <w:tab w:val="num" w:pos="4320"/>
        </w:tabs>
        <w:ind w:left="4320" w:hanging="360"/>
      </w:pPr>
      <w:rPr>
        <w:rFonts w:ascii="Wingdings" w:hAnsi="Wingdings" w:hint="default"/>
        <w:sz w:val="20"/>
      </w:rPr>
    </w:lvl>
    <w:lvl w:ilvl="6" w:tplc="378C746A" w:tentative="1">
      <w:start w:val="1"/>
      <w:numFmt w:val="bullet"/>
      <w:lvlText w:val=""/>
      <w:lvlJc w:val="left"/>
      <w:pPr>
        <w:tabs>
          <w:tab w:val="num" w:pos="5040"/>
        </w:tabs>
        <w:ind w:left="5040" w:hanging="360"/>
      </w:pPr>
      <w:rPr>
        <w:rFonts w:ascii="Wingdings" w:hAnsi="Wingdings" w:hint="default"/>
        <w:sz w:val="20"/>
      </w:rPr>
    </w:lvl>
    <w:lvl w:ilvl="7" w:tplc="8174D9A0" w:tentative="1">
      <w:start w:val="1"/>
      <w:numFmt w:val="bullet"/>
      <w:lvlText w:val=""/>
      <w:lvlJc w:val="left"/>
      <w:pPr>
        <w:tabs>
          <w:tab w:val="num" w:pos="5760"/>
        </w:tabs>
        <w:ind w:left="5760" w:hanging="360"/>
      </w:pPr>
      <w:rPr>
        <w:rFonts w:ascii="Wingdings" w:hAnsi="Wingdings" w:hint="default"/>
        <w:sz w:val="20"/>
      </w:rPr>
    </w:lvl>
    <w:lvl w:ilvl="8" w:tplc="5C36171A"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0956C9"/>
    <w:multiLevelType w:val="singleLevel"/>
    <w:tmpl w:val="395260F2"/>
    <w:lvl w:ilvl="0">
      <w:start w:val="1"/>
      <w:numFmt w:val="decimal"/>
      <w:lvlText w:val="%1. "/>
      <w:legacy w:legacy="1" w:legacySpace="0" w:legacyIndent="283"/>
      <w:lvlJc w:val="left"/>
      <w:pPr>
        <w:ind w:left="283" w:hanging="283"/>
      </w:pPr>
      <w:rPr>
        <w:rFonts w:ascii="Times New Roman" w:hAnsi="Times New Roman" w:hint="default"/>
        <w:b w:val="0"/>
        <w:i w:val="0"/>
        <w:sz w:val="28"/>
      </w:rPr>
    </w:lvl>
  </w:abstractNum>
  <w:abstractNum w:abstractNumId="13">
    <w:nsid w:val="27BD4A32"/>
    <w:multiLevelType w:val="hybridMultilevel"/>
    <w:tmpl w:val="5798C70E"/>
    <w:lvl w:ilvl="0" w:tplc="659CAD14">
      <w:start w:val="4"/>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B04FD5"/>
    <w:multiLevelType w:val="singleLevel"/>
    <w:tmpl w:val="AB6251FA"/>
    <w:lvl w:ilvl="0">
      <w:start w:val="1"/>
      <w:numFmt w:val="decimal"/>
      <w:lvlText w:val="%1."/>
      <w:lvlJc w:val="left"/>
      <w:pPr>
        <w:tabs>
          <w:tab w:val="num" w:pos="927"/>
        </w:tabs>
        <w:ind w:left="927" w:hanging="360"/>
      </w:pPr>
      <w:rPr>
        <w:rFonts w:hint="default"/>
      </w:rPr>
    </w:lvl>
  </w:abstractNum>
  <w:abstractNum w:abstractNumId="15">
    <w:nsid w:val="301F4D46"/>
    <w:multiLevelType w:val="multilevel"/>
    <w:tmpl w:val="C20E4AB6"/>
    <w:lvl w:ilvl="0">
      <w:start w:val="1"/>
      <w:numFmt w:val="decimal"/>
      <w:lvlText w:val="%1."/>
      <w:lvlJc w:val="left"/>
      <w:pPr>
        <w:tabs>
          <w:tab w:val="num" w:pos="786"/>
        </w:tabs>
        <w:ind w:left="786" w:hanging="360"/>
      </w:pPr>
      <w:rPr>
        <w:rFonts w:hint="default"/>
      </w:rPr>
    </w:lvl>
    <w:lvl w:ilvl="1">
      <w:start w:val="5"/>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6">
    <w:nsid w:val="3922095C"/>
    <w:multiLevelType w:val="singleLevel"/>
    <w:tmpl w:val="910AD54E"/>
    <w:lvl w:ilvl="0">
      <w:start w:val="1"/>
      <w:numFmt w:val="decimal"/>
      <w:lvlText w:val="%1."/>
      <w:legacy w:legacy="1" w:legacySpace="0" w:legacyIndent="283"/>
      <w:lvlJc w:val="left"/>
    </w:lvl>
  </w:abstractNum>
  <w:abstractNum w:abstractNumId="17">
    <w:nsid w:val="39830F37"/>
    <w:multiLevelType w:val="singleLevel"/>
    <w:tmpl w:val="BACEF912"/>
    <w:lvl w:ilvl="0">
      <w:numFmt w:val="bullet"/>
      <w:lvlText w:val="-"/>
      <w:lvlJc w:val="left"/>
      <w:pPr>
        <w:tabs>
          <w:tab w:val="num" w:pos="525"/>
        </w:tabs>
        <w:ind w:left="525" w:hanging="375"/>
      </w:pPr>
      <w:rPr>
        <w:rFonts w:hint="default"/>
      </w:rPr>
    </w:lvl>
  </w:abstractNum>
  <w:abstractNum w:abstractNumId="18">
    <w:nsid w:val="39A53AED"/>
    <w:multiLevelType w:val="hybridMultilevel"/>
    <w:tmpl w:val="B5728544"/>
    <w:lvl w:ilvl="0" w:tplc="E800FE36">
      <w:start w:val="1"/>
      <w:numFmt w:val="decimal"/>
      <w:lvlText w:val="%1."/>
      <w:lvlJc w:val="left"/>
      <w:pPr>
        <w:tabs>
          <w:tab w:val="num" w:pos="720"/>
        </w:tabs>
        <w:ind w:left="720" w:hanging="360"/>
      </w:pPr>
    </w:lvl>
    <w:lvl w:ilvl="1" w:tplc="F8A8E262" w:tentative="1">
      <w:start w:val="1"/>
      <w:numFmt w:val="decimal"/>
      <w:lvlText w:val="%2."/>
      <w:lvlJc w:val="left"/>
      <w:pPr>
        <w:tabs>
          <w:tab w:val="num" w:pos="1440"/>
        </w:tabs>
        <w:ind w:left="1440" w:hanging="360"/>
      </w:pPr>
    </w:lvl>
    <w:lvl w:ilvl="2" w:tplc="6D7A5BAA" w:tentative="1">
      <w:start w:val="1"/>
      <w:numFmt w:val="decimal"/>
      <w:lvlText w:val="%3."/>
      <w:lvlJc w:val="left"/>
      <w:pPr>
        <w:tabs>
          <w:tab w:val="num" w:pos="2160"/>
        </w:tabs>
        <w:ind w:left="2160" w:hanging="360"/>
      </w:pPr>
    </w:lvl>
    <w:lvl w:ilvl="3" w:tplc="149C09F0" w:tentative="1">
      <w:start w:val="1"/>
      <w:numFmt w:val="decimal"/>
      <w:lvlText w:val="%4."/>
      <w:lvlJc w:val="left"/>
      <w:pPr>
        <w:tabs>
          <w:tab w:val="num" w:pos="2880"/>
        </w:tabs>
        <w:ind w:left="2880" w:hanging="360"/>
      </w:pPr>
    </w:lvl>
    <w:lvl w:ilvl="4" w:tplc="7DF803FC" w:tentative="1">
      <w:start w:val="1"/>
      <w:numFmt w:val="decimal"/>
      <w:lvlText w:val="%5."/>
      <w:lvlJc w:val="left"/>
      <w:pPr>
        <w:tabs>
          <w:tab w:val="num" w:pos="3600"/>
        </w:tabs>
        <w:ind w:left="3600" w:hanging="360"/>
      </w:pPr>
    </w:lvl>
    <w:lvl w:ilvl="5" w:tplc="4E325FB0" w:tentative="1">
      <w:start w:val="1"/>
      <w:numFmt w:val="decimal"/>
      <w:lvlText w:val="%6."/>
      <w:lvlJc w:val="left"/>
      <w:pPr>
        <w:tabs>
          <w:tab w:val="num" w:pos="4320"/>
        </w:tabs>
        <w:ind w:left="4320" w:hanging="360"/>
      </w:pPr>
    </w:lvl>
    <w:lvl w:ilvl="6" w:tplc="6002A1FE" w:tentative="1">
      <w:start w:val="1"/>
      <w:numFmt w:val="decimal"/>
      <w:lvlText w:val="%7."/>
      <w:lvlJc w:val="left"/>
      <w:pPr>
        <w:tabs>
          <w:tab w:val="num" w:pos="5040"/>
        </w:tabs>
        <w:ind w:left="5040" w:hanging="360"/>
      </w:pPr>
    </w:lvl>
    <w:lvl w:ilvl="7" w:tplc="234EBCB6" w:tentative="1">
      <w:start w:val="1"/>
      <w:numFmt w:val="decimal"/>
      <w:lvlText w:val="%8."/>
      <w:lvlJc w:val="left"/>
      <w:pPr>
        <w:tabs>
          <w:tab w:val="num" w:pos="5760"/>
        </w:tabs>
        <w:ind w:left="5760" w:hanging="360"/>
      </w:pPr>
    </w:lvl>
    <w:lvl w:ilvl="8" w:tplc="216CA162" w:tentative="1">
      <w:start w:val="1"/>
      <w:numFmt w:val="decimal"/>
      <w:lvlText w:val="%9."/>
      <w:lvlJc w:val="left"/>
      <w:pPr>
        <w:tabs>
          <w:tab w:val="num" w:pos="6480"/>
        </w:tabs>
        <w:ind w:left="6480" w:hanging="360"/>
      </w:pPr>
    </w:lvl>
  </w:abstractNum>
  <w:abstractNum w:abstractNumId="19">
    <w:nsid w:val="39E30434"/>
    <w:multiLevelType w:val="hybridMultilevel"/>
    <w:tmpl w:val="F0186320"/>
    <w:lvl w:ilvl="0" w:tplc="04090007">
      <w:start w:val="1"/>
      <w:numFmt w:val="bullet"/>
      <w:lvlText w:val=""/>
      <w:lvlJc w:val="left"/>
      <w:pPr>
        <w:tabs>
          <w:tab w:val="num" w:pos="1287"/>
        </w:tabs>
        <w:ind w:left="1287" w:hanging="360"/>
      </w:pPr>
      <w:rPr>
        <w:rFonts w:ascii="Wingdings" w:hAnsi="Wingdings" w:hint="default"/>
        <w:sz w:val="16"/>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nsid w:val="3FFA13CA"/>
    <w:multiLevelType w:val="singleLevel"/>
    <w:tmpl w:val="B894B282"/>
    <w:lvl w:ilvl="0">
      <w:start w:val="1"/>
      <w:numFmt w:val="bullet"/>
      <w:lvlText w:val="-"/>
      <w:lvlJc w:val="left"/>
      <w:pPr>
        <w:tabs>
          <w:tab w:val="num" w:pos="360"/>
        </w:tabs>
        <w:ind w:left="360" w:hanging="360"/>
      </w:pPr>
      <w:rPr>
        <w:rFonts w:hint="default"/>
      </w:rPr>
    </w:lvl>
  </w:abstractNum>
  <w:abstractNum w:abstractNumId="21">
    <w:nsid w:val="46E32959"/>
    <w:multiLevelType w:val="singleLevel"/>
    <w:tmpl w:val="E66A1456"/>
    <w:lvl w:ilvl="0">
      <w:start w:val="1"/>
      <w:numFmt w:val="decimal"/>
      <w:lvlText w:val="%1) "/>
      <w:legacy w:legacy="1" w:legacySpace="0" w:legacyIndent="283"/>
      <w:lvlJc w:val="left"/>
      <w:pPr>
        <w:ind w:left="1003" w:hanging="283"/>
      </w:pPr>
      <w:rPr>
        <w:rFonts w:ascii="Times New Roman" w:hAnsi="Times New Roman" w:hint="default"/>
        <w:b w:val="0"/>
        <w:i w:val="0"/>
        <w:sz w:val="28"/>
      </w:rPr>
    </w:lvl>
  </w:abstractNum>
  <w:abstractNum w:abstractNumId="22">
    <w:nsid w:val="53930041"/>
    <w:multiLevelType w:val="singleLevel"/>
    <w:tmpl w:val="E66A1456"/>
    <w:lvl w:ilvl="0">
      <w:start w:val="1"/>
      <w:numFmt w:val="decimal"/>
      <w:lvlText w:val="%1) "/>
      <w:legacy w:legacy="1" w:legacySpace="0" w:legacyIndent="283"/>
      <w:lvlJc w:val="left"/>
      <w:pPr>
        <w:ind w:left="1134" w:hanging="283"/>
      </w:pPr>
      <w:rPr>
        <w:rFonts w:ascii="Times New Roman" w:hAnsi="Times New Roman" w:hint="default"/>
        <w:b w:val="0"/>
        <w:i w:val="0"/>
        <w:sz w:val="28"/>
      </w:rPr>
    </w:lvl>
  </w:abstractNum>
  <w:abstractNum w:abstractNumId="23">
    <w:nsid w:val="55625539"/>
    <w:multiLevelType w:val="hybridMultilevel"/>
    <w:tmpl w:val="49A0CF92"/>
    <w:lvl w:ilvl="0" w:tplc="BA500AD8">
      <w:start w:val="1"/>
      <w:numFmt w:val="bullet"/>
      <w:lvlText w:val=""/>
      <w:lvlJc w:val="left"/>
      <w:pPr>
        <w:tabs>
          <w:tab w:val="num" w:pos="720"/>
        </w:tabs>
        <w:ind w:left="720" w:hanging="360"/>
      </w:pPr>
      <w:rPr>
        <w:rFonts w:ascii="Symbol" w:hAnsi="Symbol" w:hint="default"/>
        <w:sz w:val="20"/>
      </w:rPr>
    </w:lvl>
    <w:lvl w:ilvl="1" w:tplc="46440D00" w:tentative="1">
      <w:start w:val="1"/>
      <w:numFmt w:val="bullet"/>
      <w:lvlText w:val="o"/>
      <w:lvlJc w:val="left"/>
      <w:pPr>
        <w:tabs>
          <w:tab w:val="num" w:pos="1440"/>
        </w:tabs>
        <w:ind w:left="1440" w:hanging="360"/>
      </w:pPr>
      <w:rPr>
        <w:rFonts w:ascii="Courier New" w:hAnsi="Courier New" w:hint="default"/>
        <w:sz w:val="20"/>
      </w:rPr>
    </w:lvl>
    <w:lvl w:ilvl="2" w:tplc="1B24B034" w:tentative="1">
      <w:start w:val="1"/>
      <w:numFmt w:val="bullet"/>
      <w:lvlText w:val=""/>
      <w:lvlJc w:val="left"/>
      <w:pPr>
        <w:tabs>
          <w:tab w:val="num" w:pos="2160"/>
        </w:tabs>
        <w:ind w:left="2160" w:hanging="360"/>
      </w:pPr>
      <w:rPr>
        <w:rFonts w:ascii="Wingdings" w:hAnsi="Wingdings" w:hint="default"/>
        <w:sz w:val="20"/>
      </w:rPr>
    </w:lvl>
    <w:lvl w:ilvl="3" w:tplc="4588E146" w:tentative="1">
      <w:start w:val="1"/>
      <w:numFmt w:val="bullet"/>
      <w:lvlText w:val=""/>
      <w:lvlJc w:val="left"/>
      <w:pPr>
        <w:tabs>
          <w:tab w:val="num" w:pos="2880"/>
        </w:tabs>
        <w:ind w:left="2880" w:hanging="360"/>
      </w:pPr>
      <w:rPr>
        <w:rFonts w:ascii="Wingdings" w:hAnsi="Wingdings" w:hint="default"/>
        <w:sz w:val="20"/>
      </w:rPr>
    </w:lvl>
    <w:lvl w:ilvl="4" w:tplc="EA8A65AC" w:tentative="1">
      <w:start w:val="1"/>
      <w:numFmt w:val="bullet"/>
      <w:lvlText w:val=""/>
      <w:lvlJc w:val="left"/>
      <w:pPr>
        <w:tabs>
          <w:tab w:val="num" w:pos="3600"/>
        </w:tabs>
        <w:ind w:left="3600" w:hanging="360"/>
      </w:pPr>
      <w:rPr>
        <w:rFonts w:ascii="Wingdings" w:hAnsi="Wingdings" w:hint="default"/>
        <w:sz w:val="20"/>
      </w:rPr>
    </w:lvl>
    <w:lvl w:ilvl="5" w:tplc="F0E636E6" w:tentative="1">
      <w:start w:val="1"/>
      <w:numFmt w:val="bullet"/>
      <w:lvlText w:val=""/>
      <w:lvlJc w:val="left"/>
      <w:pPr>
        <w:tabs>
          <w:tab w:val="num" w:pos="4320"/>
        </w:tabs>
        <w:ind w:left="4320" w:hanging="360"/>
      </w:pPr>
      <w:rPr>
        <w:rFonts w:ascii="Wingdings" w:hAnsi="Wingdings" w:hint="default"/>
        <w:sz w:val="20"/>
      </w:rPr>
    </w:lvl>
    <w:lvl w:ilvl="6" w:tplc="6C9E4236" w:tentative="1">
      <w:start w:val="1"/>
      <w:numFmt w:val="bullet"/>
      <w:lvlText w:val=""/>
      <w:lvlJc w:val="left"/>
      <w:pPr>
        <w:tabs>
          <w:tab w:val="num" w:pos="5040"/>
        </w:tabs>
        <w:ind w:left="5040" w:hanging="360"/>
      </w:pPr>
      <w:rPr>
        <w:rFonts w:ascii="Wingdings" w:hAnsi="Wingdings" w:hint="default"/>
        <w:sz w:val="20"/>
      </w:rPr>
    </w:lvl>
    <w:lvl w:ilvl="7" w:tplc="632AA07E" w:tentative="1">
      <w:start w:val="1"/>
      <w:numFmt w:val="bullet"/>
      <w:lvlText w:val=""/>
      <w:lvlJc w:val="left"/>
      <w:pPr>
        <w:tabs>
          <w:tab w:val="num" w:pos="5760"/>
        </w:tabs>
        <w:ind w:left="5760" w:hanging="360"/>
      </w:pPr>
      <w:rPr>
        <w:rFonts w:ascii="Wingdings" w:hAnsi="Wingdings" w:hint="default"/>
        <w:sz w:val="20"/>
      </w:rPr>
    </w:lvl>
    <w:lvl w:ilvl="8" w:tplc="ADE4A4F2"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285673"/>
    <w:multiLevelType w:val="hybridMultilevel"/>
    <w:tmpl w:val="90E066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346549"/>
    <w:multiLevelType w:val="multilevel"/>
    <w:tmpl w:val="EDB4A4A8"/>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6">
    <w:nsid w:val="595445ED"/>
    <w:multiLevelType w:val="multilevel"/>
    <w:tmpl w:val="B322AA3E"/>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294"/>
        </w:tabs>
        <w:ind w:left="294" w:hanging="72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198"/>
        </w:tabs>
        <w:ind w:left="-198" w:hanging="108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690"/>
        </w:tabs>
        <w:ind w:left="-690" w:hanging="1440"/>
      </w:pPr>
      <w:rPr>
        <w:rFonts w:hint="default"/>
      </w:rPr>
    </w:lvl>
    <w:lvl w:ilvl="6">
      <w:start w:val="1"/>
      <w:numFmt w:val="decimal"/>
      <w:lvlText w:val="%1.%2.%3.%4.%5.%6.%7."/>
      <w:lvlJc w:val="left"/>
      <w:pPr>
        <w:tabs>
          <w:tab w:val="num" w:pos="-756"/>
        </w:tabs>
        <w:ind w:left="-756" w:hanging="1800"/>
      </w:pPr>
      <w:rPr>
        <w:rFonts w:hint="default"/>
      </w:rPr>
    </w:lvl>
    <w:lvl w:ilvl="7">
      <w:start w:val="1"/>
      <w:numFmt w:val="decimal"/>
      <w:lvlText w:val="%1.%2.%3.%4.%5.%6.%7.%8."/>
      <w:lvlJc w:val="left"/>
      <w:pPr>
        <w:tabs>
          <w:tab w:val="num" w:pos="-1182"/>
        </w:tabs>
        <w:ind w:left="-1182" w:hanging="1800"/>
      </w:pPr>
      <w:rPr>
        <w:rFonts w:hint="default"/>
      </w:rPr>
    </w:lvl>
    <w:lvl w:ilvl="8">
      <w:start w:val="1"/>
      <w:numFmt w:val="decimal"/>
      <w:lvlText w:val="%1.%2.%3.%4.%5.%6.%7.%8.%9."/>
      <w:lvlJc w:val="left"/>
      <w:pPr>
        <w:tabs>
          <w:tab w:val="num" w:pos="-1248"/>
        </w:tabs>
        <w:ind w:left="-1248" w:hanging="2160"/>
      </w:pPr>
      <w:rPr>
        <w:rFonts w:hint="default"/>
      </w:rPr>
    </w:lvl>
  </w:abstractNum>
  <w:abstractNum w:abstractNumId="27">
    <w:nsid w:val="5EC32E7A"/>
    <w:multiLevelType w:val="singleLevel"/>
    <w:tmpl w:val="7EA87A26"/>
    <w:lvl w:ilvl="0">
      <w:start w:val="1"/>
      <w:numFmt w:val="upperRoman"/>
      <w:lvlText w:val="%1."/>
      <w:lvlJc w:val="left"/>
      <w:pPr>
        <w:tabs>
          <w:tab w:val="num" w:pos="1146"/>
        </w:tabs>
        <w:ind w:left="1146" w:hanging="720"/>
      </w:pPr>
      <w:rPr>
        <w:rFonts w:hint="default"/>
      </w:rPr>
    </w:lvl>
  </w:abstractNum>
  <w:abstractNum w:abstractNumId="28">
    <w:nsid w:val="5FCB32F6"/>
    <w:multiLevelType w:val="singleLevel"/>
    <w:tmpl w:val="E66A1456"/>
    <w:lvl w:ilvl="0">
      <w:start w:val="1"/>
      <w:numFmt w:val="decimal"/>
      <w:lvlText w:val="%1) "/>
      <w:legacy w:legacy="1" w:legacySpace="0" w:legacyIndent="283"/>
      <w:lvlJc w:val="left"/>
      <w:pPr>
        <w:ind w:left="1134" w:hanging="283"/>
      </w:pPr>
      <w:rPr>
        <w:rFonts w:ascii="Times New Roman" w:hAnsi="Times New Roman" w:hint="default"/>
        <w:b w:val="0"/>
        <w:i w:val="0"/>
        <w:sz w:val="28"/>
      </w:rPr>
    </w:lvl>
  </w:abstractNum>
  <w:abstractNum w:abstractNumId="29">
    <w:nsid w:val="60BC668F"/>
    <w:multiLevelType w:val="singleLevel"/>
    <w:tmpl w:val="7BC81BA8"/>
    <w:lvl w:ilvl="0">
      <w:start w:val="2"/>
      <w:numFmt w:val="decimal"/>
      <w:lvlText w:val="%1. "/>
      <w:legacy w:legacy="1" w:legacySpace="0" w:legacyIndent="283"/>
      <w:lvlJc w:val="left"/>
      <w:pPr>
        <w:ind w:left="283" w:hanging="283"/>
      </w:pPr>
      <w:rPr>
        <w:rFonts w:ascii="Times New Roman" w:hAnsi="Times New Roman" w:hint="default"/>
        <w:b w:val="0"/>
        <w:i w:val="0"/>
        <w:sz w:val="28"/>
      </w:rPr>
    </w:lvl>
  </w:abstractNum>
  <w:abstractNum w:abstractNumId="30">
    <w:nsid w:val="68042125"/>
    <w:multiLevelType w:val="singleLevel"/>
    <w:tmpl w:val="7FE4D9F8"/>
    <w:lvl w:ilvl="0">
      <w:start w:val="1"/>
      <w:numFmt w:val="bullet"/>
      <w:lvlText w:val="-"/>
      <w:lvlJc w:val="left"/>
      <w:pPr>
        <w:tabs>
          <w:tab w:val="num" w:pos="786"/>
        </w:tabs>
        <w:ind w:left="786" w:hanging="360"/>
      </w:pPr>
      <w:rPr>
        <w:rFonts w:hint="default"/>
      </w:rPr>
    </w:lvl>
  </w:abstractNum>
  <w:abstractNum w:abstractNumId="31">
    <w:nsid w:val="699D70A3"/>
    <w:multiLevelType w:val="singleLevel"/>
    <w:tmpl w:val="B69AE4A8"/>
    <w:lvl w:ilvl="0">
      <w:start w:val="1"/>
      <w:numFmt w:val="decimal"/>
      <w:lvlText w:val="%1."/>
      <w:lvlJc w:val="left"/>
      <w:pPr>
        <w:tabs>
          <w:tab w:val="num" w:pos="705"/>
        </w:tabs>
        <w:ind w:left="705" w:hanging="405"/>
      </w:pPr>
      <w:rPr>
        <w:rFonts w:hint="default"/>
      </w:rPr>
    </w:lvl>
  </w:abstractNum>
  <w:abstractNum w:abstractNumId="32">
    <w:nsid w:val="70640A01"/>
    <w:multiLevelType w:val="singleLevel"/>
    <w:tmpl w:val="2B3AA870"/>
    <w:lvl w:ilvl="0">
      <w:start w:val="1"/>
      <w:numFmt w:val="decimal"/>
      <w:lvlText w:val="%1."/>
      <w:lvlJc w:val="left"/>
      <w:pPr>
        <w:tabs>
          <w:tab w:val="num" w:pos="786"/>
        </w:tabs>
        <w:ind w:left="786" w:hanging="360"/>
      </w:pPr>
      <w:rPr>
        <w:rFonts w:hint="default"/>
      </w:rPr>
    </w:lvl>
  </w:abstractNum>
  <w:abstractNum w:abstractNumId="33">
    <w:nsid w:val="7A3B74AE"/>
    <w:multiLevelType w:val="hybridMultilevel"/>
    <w:tmpl w:val="1ADCBC7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4"/>
  </w:num>
  <w:num w:numId="2">
    <w:abstractNumId w:val="0"/>
  </w:num>
  <w:num w:numId="3">
    <w:abstractNumId w:val="20"/>
  </w:num>
  <w:num w:numId="4">
    <w:abstractNumId w:val="17"/>
  </w:num>
  <w:num w:numId="5">
    <w:abstractNumId w:val="32"/>
  </w:num>
  <w:num w:numId="6">
    <w:abstractNumId w:val="30"/>
  </w:num>
  <w:num w:numId="7">
    <w:abstractNumId w:val="15"/>
  </w:num>
  <w:num w:numId="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31"/>
  </w:num>
  <w:num w:numId="10">
    <w:abstractNumId w:val="5"/>
  </w:num>
  <w:num w:numId="11">
    <w:abstractNumId w:val="1"/>
  </w:num>
  <w:num w:numId="12">
    <w:abstractNumId w:val="22"/>
  </w:num>
  <w:num w:numId="13">
    <w:abstractNumId w:val="21"/>
  </w:num>
  <w:num w:numId="14">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15">
    <w:abstractNumId w:val="28"/>
  </w:num>
  <w:num w:numId="16">
    <w:abstractNumId w:val="1"/>
    <w:lvlOverride w:ilvl="0">
      <w:lvl w:ilvl="0">
        <w:start w:val="1"/>
        <w:numFmt w:val="bullet"/>
        <w:lvlText w:val=""/>
        <w:legacy w:legacy="1" w:legacySpace="0" w:legacyIndent="283"/>
        <w:lvlJc w:val="left"/>
        <w:rPr>
          <w:rFonts w:ascii="Symbol" w:hAnsi="Symbol" w:hint="default"/>
        </w:rPr>
      </w:lvl>
    </w:lvlOverride>
  </w:num>
  <w:num w:numId="17">
    <w:abstractNumId w:val="12"/>
  </w:num>
  <w:num w:numId="18">
    <w:abstractNumId w:val="29"/>
  </w:num>
  <w:num w:numId="19">
    <w:abstractNumId w:val="16"/>
  </w:num>
  <w:num w:numId="20">
    <w:abstractNumId w:val="10"/>
  </w:num>
  <w:num w:numId="21">
    <w:abstractNumId w:val="25"/>
  </w:num>
  <w:num w:numId="22">
    <w:abstractNumId w:val="26"/>
  </w:num>
  <w:num w:numId="23">
    <w:abstractNumId w:val="27"/>
  </w:num>
  <w:num w:numId="24">
    <w:abstractNumId w:val="14"/>
  </w:num>
  <w:num w:numId="25">
    <w:abstractNumId w:val="2"/>
  </w:num>
  <w:num w:numId="26">
    <w:abstractNumId w:val="33"/>
  </w:num>
  <w:num w:numId="27">
    <w:abstractNumId w:val="19"/>
  </w:num>
  <w:num w:numId="28">
    <w:abstractNumId w:val="6"/>
  </w:num>
  <w:num w:numId="29">
    <w:abstractNumId w:val="3"/>
  </w:num>
  <w:num w:numId="30">
    <w:abstractNumId w:val="9"/>
  </w:num>
  <w:num w:numId="31">
    <w:abstractNumId w:val="7"/>
  </w:num>
  <w:num w:numId="32">
    <w:abstractNumId w:val="4"/>
  </w:num>
  <w:num w:numId="33">
    <w:abstractNumId w:val="11"/>
  </w:num>
  <w:num w:numId="34">
    <w:abstractNumId w:val="23"/>
  </w:num>
  <w:num w:numId="35">
    <w:abstractNumId w:val="18"/>
  </w:num>
  <w:num w:numId="36">
    <w:abstractNumId w:val="1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CBF"/>
    <w:rsid w:val="000322FB"/>
    <w:rsid w:val="000A179B"/>
    <w:rsid w:val="003D5CBF"/>
    <w:rsid w:val="004331CE"/>
    <w:rsid w:val="004B2B45"/>
    <w:rsid w:val="00632E04"/>
    <w:rsid w:val="00A5593E"/>
    <w:rsid w:val="00AC0A75"/>
    <w:rsid w:val="00B1094A"/>
    <w:rsid w:val="00E4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38"/>
    <o:shapelayout v:ext="edit">
      <o:idmap v:ext="edit" data="1"/>
    </o:shapelayout>
  </w:shapeDefaults>
  <w:decimalSymbol w:val=","/>
  <w:listSeparator w:val=";"/>
  <w15:chartTrackingRefBased/>
  <w15:docId w15:val="{0068B21D-6F65-49B1-BABE-16FA2995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lang w:val="en-US" w:eastAsia="en-US"/>
    </w:rPr>
  </w:style>
  <w:style w:type="paragraph" w:styleId="1">
    <w:name w:val="heading 1"/>
    <w:basedOn w:val="a0"/>
    <w:qFormat/>
    <w:pPr>
      <w:spacing w:before="100" w:beforeAutospacing="1" w:after="100" w:afterAutospacing="1"/>
      <w:outlineLvl w:val="0"/>
    </w:pPr>
    <w:rPr>
      <w:rFonts w:eastAsia="Arial Unicode MS"/>
      <w:b/>
      <w:bCs/>
      <w:color w:val="666666"/>
      <w:kern w:val="36"/>
      <w:sz w:val="32"/>
      <w:szCs w:val="32"/>
    </w:rPr>
  </w:style>
  <w:style w:type="paragraph" w:styleId="2">
    <w:name w:val="heading 2"/>
    <w:basedOn w:val="a0"/>
    <w:next w:val="a0"/>
    <w:qFormat/>
    <w:pPr>
      <w:keepNext/>
      <w:spacing w:line="360" w:lineRule="auto"/>
      <w:jc w:val="both"/>
      <w:outlineLvl w:val="1"/>
    </w:pPr>
    <w:rPr>
      <w:b/>
      <w:sz w:val="28"/>
      <w:szCs w:val="20"/>
    </w:rPr>
  </w:style>
  <w:style w:type="paragraph" w:styleId="3">
    <w:name w:val="heading 3"/>
    <w:basedOn w:val="a0"/>
    <w:next w:val="a0"/>
    <w:qFormat/>
    <w:pPr>
      <w:keepNext/>
      <w:ind w:left="-426" w:right="-341" w:firstLine="426"/>
      <w:jc w:val="both"/>
      <w:outlineLvl w:val="2"/>
    </w:pPr>
    <w:rPr>
      <w:b/>
      <w:i/>
      <w:sz w:val="28"/>
      <w:szCs w:val="20"/>
      <w:lang w:val="ru-RU"/>
    </w:rPr>
  </w:style>
  <w:style w:type="paragraph" w:styleId="4">
    <w:name w:val="heading 4"/>
    <w:basedOn w:val="a0"/>
    <w:next w:val="a0"/>
    <w:qFormat/>
    <w:pPr>
      <w:keepNext/>
      <w:ind w:right="-58"/>
      <w:jc w:val="center"/>
      <w:outlineLvl w:val="3"/>
    </w:pPr>
    <w:rPr>
      <w:b/>
      <w:color w:val="000000"/>
      <w:sz w:val="28"/>
      <w:szCs w:val="20"/>
      <w:lang w:val="ru-RU"/>
    </w:rPr>
  </w:style>
  <w:style w:type="paragraph" w:styleId="5">
    <w:name w:val="heading 5"/>
    <w:basedOn w:val="a0"/>
    <w:next w:val="a0"/>
    <w:qFormat/>
    <w:pPr>
      <w:keepNext/>
      <w:spacing w:line="360" w:lineRule="auto"/>
      <w:ind w:left="142"/>
      <w:jc w:val="both"/>
      <w:outlineLvl w:val="4"/>
    </w:pPr>
    <w:rPr>
      <w:iCs/>
      <w:sz w:val="28"/>
      <w:lang w:val="ru-RU"/>
    </w:rPr>
  </w:style>
  <w:style w:type="paragraph" w:styleId="6">
    <w:name w:val="heading 6"/>
    <w:basedOn w:val="a0"/>
    <w:next w:val="a0"/>
    <w:qFormat/>
    <w:pPr>
      <w:keepNext/>
      <w:spacing w:line="360" w:lineRule="auto"/>
      <w:jc w:val="center"/>
      <w:outlineLvl w:val="5"/>
    </w:pPr>
    <w:rPr>
      <w:b/>
      <w:bCs/>
      <w:color w:val="000000"/>
      <w:sz w:val="28"/>
      <w:lang w:val="ru-RU"/>
    </w:rPr>
  </w:style>
  <w:style w:type="paragraph" w:styleId="9">
    <w:name w:val="heading 9"/>
    <w:basedOn w:val="a0"/>
    <w:next w:val="a0"/>
    <w:qFormat/>
    <w:pPr>
      <w:keepNext/>
      <w:outlineLvl w:val="8"/>
    </w:pPr>
    <w:rPr>
      <w:b/>
      <w:sz w:val="28"/>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pPr>
      <w:numPr>
        <w:numId w:val="2"/>
      </w:numPr>
    </w:pPr>
    <w:rPr>
      <w:sz w:val="20"/>
      <w:szCs w:val="20"/>
      <w:lang w:val="ru-RU"/>
    </w:rPr>
  </w:style>
  <w:style w:type="paragraph" w:styleId="a4">
    <w:name w:val="Title"/>
    <w:basedOn w:val="a0"/>
    <w:qFormat/>
    <w:pPr>
      <w:jc w:val="center"/>
    </w:pPr>
    <w:rPr>
      <w:b/>
      <w:bCs/>
      <w:sz w:val="28"/>
      <w:lang w:val="ru-RU"/>
    </w:rPr>
  </w:style>
  <w:style w:type="paragraph" w:styleId="10">
    <w:name w:val="toc 1"/>
    <w:basedOn w:val="a0"/>
    <w:next w:val="a0"/>
    <w:autoRedefine/>
    <w:semiHidden/>
    <w:pPr>
      <w:tabs>
        <w:tab w:val="left" w:pos="5760"/>
        <w:tab w:val="right" w:leader="dot" w:pos="9061"/>
      </w:tabs>
      <w:spacing w:before="120" w:after="120" w:line="360" w:lineRule="auto"/>
    </w:pPr>
    <w:rPr>
      <w:b/>
      <w:caps/>
      <w:noProof/>
      <w:sz w:val="28"/>
      <w:szCs w:val="20"/>
      <w:lang w:val="ru-RU"/>
    </w:rPr>
  </w:style>
  <w:style w:type="paragraph" w:styleId="20">
    <w:name w:val="toc 2"/>
    <w:basedOn w:val="a0"/>
    <w:next w:val="a0"/>
    <w:autoRedefine/>
    <w:semiHidden/>
    <w:pPr>
      <w:ind w:left="280"/>
    </w:pPr>
    <w:rPr>
      <w:smallCaps/>
      <w:sz w:val="20"/>
      <w:szCs w:val="20"/>
      <w:lang w:val="ru-RU"/>
    </w:rPr>
  </w:style>
  <w:style w:type="paragraph" w:styleId="30">
    <w:name w:val="toc 3"/>
    <w:basedOn w:val="a0"/>
    <w:next w:val="a0"/>
    <w:autoRedefine/>
    <w:semiHidden/>
    <w:pPr>
      <w:ind w:left="560"/>
    </w:pPr>
    <w:rPr>
      <w:i/>
      <w:sz w:val="20"/>
      <w:szCs w:val="20"/>
      <w:lang w:val="ru-RU"/>
    </w:rPr>
  </w:style>
  <w:style w:type="paragraph" w:styleId="7">
    <w:name w:val="toc 7"/>
    <w:basedOn w:val="a0"/>
    <w:next w:val="a0"/>
    <w:autoRedefine/>
    <w:semiHidden/>
    <w:pPr>
      <w:spacing w:line="360" w:lineRule="auto"/>
      <w:jc w:val="center"/>
    </w:pPr>
    <w:rPr>
      <w:sz w:val="28"/>
      <w:szCs w:val="20"/>
      <w:lang w:val="ru-RU"/>
    </w:rPr>
  </w:style>
  <w:style w:type="paragraph" w:styleId="a5">
    <w:name w:val="Block Text"/>
    <w:basedOn w:val="a0"/>
    <w:pPr>
      <w:spacing w:line="360" w:lineRule="auto"/>
      <w:ind w:left="-425" w:right="-198" w:firstLine="426"/>
      <w:jc w:val="both"/>
    </w:pPr>
    <w:rPr>
      <w:rFonts w:ascii="Arial" w:hAnsi="Arial"/>
      <w:sz w:val="28"/>
      <w:szCs w:val="20"/>
      <w:lang w:val="ru-RU"/>
    </w:rPr>
  </w:style>
  <w:style w:type="paragraph" w:styleId="a6">
    <w:name w:val="Body Text Indent"/>
    <w:basedOn w:val="a0"/>
    <w:pPr>
      <w:spacing w:line="360" w:lineRule="auto"/>
      <w:ind w:right="567" w:firstLine="425"/>
      <w:jc w:val="both"/>
    </w:pPr>
    <w:rPr>
      <w:sz w:val="28"/>
      <w:szCs w:val="20"/>
      <w:lang w:val="ru-RU"/>
    </w:rPr>
  </w:style>
  <w:style w:type="paragraph" w:styleId="a7">
    <w:name w:val="Body Text"/>
    <w:basedOn w:val="a0"/>
    <w:pPr>
      <w:tabs>
        <w:tab w:val="left" w:pos="8222"/>
      </w:tabs>
      <w:spacing w:line="360" w:lineRule="auto"/>
      <w:ind w:right="-58"/>
      <w:jc w:val="both"/>
    </w:pPr>
    <w:rPr>
      <w:sz w:val="28"/>
      <w:szCs w:val="20"/>
      <w:lang w:val="ru-RU"/>
    </w:rPr>
  </w:style>
  <w:style w:type="paragraph" w:styleId="21">
    <w:name w:val="Body Text Indent 2"/>
    <w:basedOn w:val="a0"/>
    <w:pPr>
      <w:spacing w:line="360" w:lineRule="auto"/>
      <w:ind w:left="-426" w:firstLine="360"/>
    </w:pPr>
    <w:rPr>
      <w:sz w:val="28"/>
      <w:szCs w:val="20"/>
      <w:lang w:val="ru-RU"/>
    </w:rPr>
  </w:style>
  <w:style w:type="paragraph" w:styleId="22">
    <w:name w:val="Body Text 2"/>
    <w:basedOn w:val="a0"/>
    <w:pPr>
      <w:ind w:right="-58"/>
      <w:jc w:val="both"/>
    </w:pPr>
    <w:rPr>
      <w:color w:val="000000"/>
      <w:sz w:val="32"/>
      <w:szCs w:val="20"/>
      <w:lang w:val="ru-RU"/>
    </w:rPr>
  </w:style>
  <w:style w:type="paragraph" w:styleId="31">
    <w:name w:val="Body Text Indent 3"/>
    <w:basedOn w:val="a0"/>
    <w:pPr>
      <w:numPr>
        <w:ilvl w:val="12"/>
      </w:numPr>
      <w:spacing w:line="360" w:lineRule="auto"/>
      <w:ind w:firstLine="851"/>
      <w:jc w:val="both"/>
    </w:pPr>
    <w:rPr>
      <w:sz w:val="28"/>
      <w:szCs w:val="20"/>
      <w:lang w:val="ru-RU"/>
    </w:rPr>
  </w:style>
  <w:style w:type="paragraph" w:styleId="a8">
    <w:name w:val="footer"/>
    <w:basedOn w:val="a0"/>
    <w:pPr>
      <w:tabs>
        <w:tab w:val="center" w:pos="4153"/>
        <w:tab w:val="right" w:pos="8306"/>
      </w:tabs>
    </w:pPr>
    <w:rPr>
      <w:sz w:val="28"/>
      <w:szCs w:val="20"/>
      <w:lang w:val="ru-RU"/>
    </w:rPr>
  </w:style>
  <w:style w:type="character" w:styleId="a9">
    <w:name w:val="page number"/>
    <w:rPr>
      <w:sz w:val="24"/>
    </w:rPr>
  </w:style>
  <w:style w:type="paragraph" w:styleId="aa">
    <w:name w:val="header"/>
    <w:basedOn w:val="a0"/>
    <w:pPr>
      <w:tabs>
        <w:tab w:val="center" w:pos="4153"/>
        <w:tab w:val="right" w:pos="8306"/>
      </w:tabs>
      <w:spacing w:line="360" w:lineRule="auto"/>
      <w:ind w:firstLine="851"/>
      <w:jc w:val="both"/>
    </w:pPr>
    <w:rPr>
      <w:sz w:val="28"/>
      <w:szCs w:val="20"/>
      <w:lang w:val="ru-RU"/>
    </w:rPr>
  </w:style>
  <w:style w:type="paragraph" w:styleId="32">
    <w:name w:val="Body Text 3"/>
    <w:basedOn w:val="a0"/>
    <w:rPr>
      <w:sz w:val="28"/>
      <w:szCs w:val="20"/>
      <w:lang w:val="ru-RU"/>
    </w:rPr>
  </w:style>
  <w:style w:type="paragraph" w:styleId="ab">
    <w:name w:val="Normal (Web)"/>
    <w:basedOn w:val="a0"/>
    <w:pPr>
      <w:spacing w:before="100" w:beforeAutospacing="1" w:after="100" w:afterAutospacing="1"/>
    </w:pPr>
    <w:rPr>
      <w:rFonts w:ascii="Arial Unicode MS" w:eastAsia="Arial Unicode MS" w:hAnsi="Arial Unicode MS" w:cs="Arial Unicode MS"/>
      <w:color w:val="000000"/>
      <w:lang w:val="en-GB"/>
    </w:rPr>
  </w:style>
  <w:style w:type="character" w:customStyle="1" w:styleId="33">
    <w:name w:val="Заголовок 3 Знак"/>
    <w:rPr>
      <w:rFonts w:ascii="Arial" w:hAnsi="Arial" w:cs="Arial"/>
      <w:b/>
      <w:bCs/>
      <w:sz w:val="26"/>
      <w:szCs w:val="26"/>
      <w:lang w:val="ru-RU" w:eastAsia="ru-RU" w:bidi="ar-SA"/>
    </w:rPr>
  </w:style>
  <w:style w:type="paragraph" w:styleId="ac">
    <w:name w:val="footnote text"/>
    <w:basedOn w:val="a0"/>
    <w:semiHidden/>
    <w:rPr>
      <w:sz w:val="20"/>
      <w:szCs w:val="20"/>
      <w:lang w:val="ru-RU"/>
    </w:rPr>
  </w:style>
  <w:style w:type="character" w:styleId="ad">
    <w:name w:val="footnote reference"/>
    <w:semiHidden/>
    <w:rPr>
      <w:vertAlign w:val="superscript"/>
    </w:rPr>
  </w:style>
  <w:style w:type="paragraph" w:styleId="ae">
    <w:name w:val="Document Map"/>
    <w:basedOn w:val="a0"/>
    <w:semiHidden/>
    <w:pPr>
      <w:shd w:val="clear" w:color="auto" w:fill="000080"/>
    </w:pPr>
    <w:rPr>
      <w:rFonts w:ascii="Tahoma" w:hAnsi="Tahoma" w:cs="Tahoma"/>
    </w:rPr>
  </w:style>
  <w:style w:type="character" w:styleId="af">
    <w:name w:val="Hyperlink"/>
    <w:rPr>
      <w:color w:val="0000FF"/>
      <w:u w:val="single"/>
    </w:rPr>
  </w:style>
  <w:style w:type="paragraph" w:customStyle="1" w:styleId="std">
    <w:name w:val="std"/>
    <w:basedOn w:val="a0"/>
    <w:pPr>
      <w:spacing w:before="100" w:beforeAutospacing="1" w:after="100" w:afterAutospacing="1"/>
    </w:pPr>
    <w:rPr>
      <w:rFonts w:ascii="Arial Unicode MS" w:eastAsia="Arial Unicode MS" w:hAnsi="Arial Unicode MS" w:cs="Arial Unicode MS"/>
    </w:rPr>
  </w:style>
  <w:style w:type="paragraph" w:customStyle="1" w:styleId="fl2">
    <w:name w:val="fl2"/>
    <w:basedOn w:val="a0"/>
    <w:pPr>
      <w:spacing w:before="100" w:beforeAutospacing="1" w:after="100" w:afterAutospacing="1"/>
    </w:pPr>
    <w:rPr>
      <w:rFonts w:ascii="Arial Unicode MS" w:eastAsia="Arial Unicode MS" w:hAnsi="Arial Unicode MS" w:cs="Arial Unicode MS"/>
    </w:rPr>
  </w:style>
  <w:style w:type="paragraph" w:customStyle="1" w:styleId="sl2">
    <w:name w:val="sl2"/>
    <w:basedOn w:val="a0"/>
    <w:pPr>
      <w:spacing w:before="100" w:beforeAutospacing="1" w:after="100" w:afterAutospacing="1"/>
    </w:pPr>
    <w:rPr>
      <w:rFonts w:ascii="Arial Unicode MS" w:eastAsia="Arial Unicode MS" w:hAnsi="Arial Unicode MS" w:cs="Arial Unicode MS"/>
    </w:rPr>
  </w:style>
  <w:style w:type="paragraph" w:customStyle="1" w:styleId="ll2">
    <w:name w:val="ll2"/>
    <w:basedOn w:val="a0"/>
    <w:pPr>
      <w:spacing w:before="100" w:beforeAutospacing="1" w:after="100" w:afterAutospacing="1"/>
    </w:pPr>
    <w:rPr>
      <w:rFonts w:ascii="Arial Unicode MS" w:eastAsia="Arial Unicode MS" w:hAnsi="Arial Unicode MS" w:cs="Arial Unicode MS"/>
    </w:rPr>
  </w:style>
  <w:style w:type="paragraph" w:styleId="af0">
    <w:name w:val="caption"/>
    <w:basedOn w:val="a0"/>
    <w:next w:val="a0"/>
    <w:qFormat/>
    <w:pPr>
      <w:spacing w:before="120" w:after="120"/>
    </w:pPr>
    <w:rPr>
      <w:b/>
      <w:bCs/>
      <w:sz w:val="20"/>
      <w:szCs w:val="20"/>
    </w:rPr>
  </w:style>
  <w:style w:type="paragraph" w:styleId="11">
    <w:name w:val="index 1"/>
    <w:basedOn w:val="a0"/>
    <w:next w:val="a0"/>
    <w:autoRedefine/>
    <w:semiHidden/>
    <w:pPr>
      <w:ind w:left="240" w:hanging="240"/>
    </w:pPr>
  </w:style>
  <w:style w:type="paragraph" w:styleId="23">
    <w:name w:val="index 2"/>
    <w:basedOn w:val="a0"/>
    <w:next w:val="a0"/>
    <w:autoRedefine/>
    <w:semiHidden/>
    <w:pPr>
      <w:ind w:left="480" w:hanging="240"/>
    </w:pPr>
  </w:style>
  <w:style w:type="paragraph" w:styleId="34">
    <w:name w:val="index 3"/>
    <w:basedOn w:val="a0"/>
    <w:next w:val="a0"/>
    <w:autoRedefine/>
    <w:semiHidden/>
    <w:pPr>
      <w:ind w:left="720" w:hanging="240"/>
    </w:pPr>
  </w:style>
  <w:style w:type="paragraph" w:styleId="40">
    <w:name w:val="index 4"/>
    <w:basedOn w:val="a0"/>
    <w:next w:val="a0"/>
    <w:autoRedefine/>
    <w:semiHidden/>
    <w:pPr>
      <w:ind w:left="960" w:hanging="240"/>
    </w:pPr>
  </w:style>
  <w:style w:type="paragraph" w:styleId="50">
    <w:name w:val="index 5"/>
    <w:basedOn w:val="a0"/>
    <w:next w:val="a0"/>
    <w:autoRedefine/>
    <w:semiHidden/>
    <w:pPr>
      <w:ind w:left="1200" w:hanging="240"/>
    </w:pPr>
  </w:style>
  <w:style w:type="paragraph" w:styleId="60">
    <w:name w:val="index 6"/>
    <w:basedOn w:val="a0"/>
    <w:next w:val="a0"/>
    <w:autoRedefine/>
    <w:semiHidden/>
    <w:pPr>
      <w:ind w:left="1440" w:hanging="240"/>
    </w:pPr>
  </w:style>
  <w:style w:type="paragraph" w:styleId="70">
    <w:name w:val="index 7"/>
    <w:basedOn w:val="a0"/>
    <w:next w:val="a0"/>
    <w:autoRedefine/>
    <w:semiHidden/>
    <w:pPr>
      <w:ind w:left="1680" w:hanging="240"/>
    </w:pPr>
  </w:style>
  <w:style w:type="paragraph" w:styleId="8">
    <w:name w:val="index 8"/>
    <w:basedOn w:val="a0"/>
    <w:next w:val="a0"/>
    <w:autoRedefine/>
    <w:semiHidden/>
    <w:pPr>
      <w:ind w:left="1920" w:hanging="240"/>
    </w:pPr>
  </w:style>
  <w:style w:type="paragraph" w:styleId="90">
    <w:name w:val="index 9"/>
    <w:basedOn w:val="a0"/>
    <w:next w:val="a0"/>
    <w:autoRedefine/>
    <w:semiHidden/>
    <w:pPr>
      <w:ind w:left="2160" w:hanging="240"/>
    </w:pPr>
  </w:style>
  <w:style w:type="paragraph" w:styleId="af1">
    <w:name w:val="index heading"/>
    <w:basedOn w:val="a0"/>
    <w:next w:val="1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2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7385</Words>
  <Characters>42096</Characters>
  <Application>Microsoft Office Word</Application>
  <DocSecurity>0</DocSecurity>
  <Lines>350</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Линкина Е</vt:lpstr>
      <vt:lpstr>Линкина Е</vt:lpstr>
    </vt:vector>
  </TitlesOfParts>
  <Company>TAKA-L</Company>
  <LinksUpToDate>false</LinksUpToDate>
  <CharactersWithSpaces>49383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Линкина Е</dc:title>
  <dc:subject/>
  <dc:creator>IO</dc:creator>
  <cp:keywords/>
  <dc:description/>
  <cp:lastModifiedBy>Irina</cp:lastModifiedBy>
  <cp:revision>2</cp:revision>
  <dcterms:created xsi:type="dcterms:W3CDTF">2014-08-03T13:12:00Z</dcterms:created>
  <dcterms:modified xsi:type="dcterms:W3CDTF">2014-08-03T13:12:00Z</dcterms:modified>
</cp:coreProperties>
</file>