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45" w:rsidRDefault="000A4E42">
      <w:pPr>
        <w:pStyle w:val="a3"/>
      </w:pPr>
      <w:r>
        <w:br/>
      </w:r>
    </w:p>
    <w:p w:rsidR="00F93D45" w:rsidRDefault="000A4E42">
      <w:pPr>
        <w:pStyle w:val="a3"/>
      </w:pPr>
      <w:r>
        <w:rPr>
          <w:b/>
          <w:bCs/>
        </w:rPr>
        <w:t>Резолюция № 822</w:t>
      </w:r>
      <w:r>
        <w:t>. Первая резолюция Совета Безопасности ООН с начала армяно-азербайджанского конфликта. Была единогласно принята Советом Безопасности ООН 30 апреля 1993 года на 3205-м заседании</w:t>
      </w:r>
      <w:r>
        <w:rPr>
          <w:position w:val="10"/>
        </w:rPr>
        <w:t>[1]</w:t>
      </w:r>
      <w:r>
        <w:t>.</w:t>
      </w:r>
    </w:p>
    <w:p w:rsidR="00F93D45" w:rsidRDefault="000A4E42">
      <w:pPr>
        <w:pStyle w:val="21"/>
        <w:numPr>
          <w:ilvl w:val="0"/>
          <w:numId w:val="0"/>
        </w:numPr>
      </w:pPr>
      <w:r>
        <w:t>Текст Резолюции</w:t>
      </w:r>
    </w:p>
    <w:p w:rsidR="00F93D45" w:rsidRDefault="000A4E42">
      <w:pPr>
        <w:pStyle w:val="a3"/>
      </w:pPr>
      <w:r>
        <w:t>Совет Безопасности,</w:t>
      </w:r>
      <w:r>
        <w:br/>
      </w:r>
      <w:r>
        <w:br/>
        <w:t>ссылаясь на заявления, сделанные Председателем Совета Безопасности 29 января1 и 6 апреля² 1993 года, о нагорно-карабахском конфликте,</w:t>
      </w:r>
      <w:r>
        <w:br/>
      </w:r>
      <w:r>
        <w:br/>
        <w:t>принимая к сведению доклад Генерального секретаря от 14 апреля 1993 года³,</w:t>
      </w:r>
      <w:r>
        <w:br/>
      </w:r>
      <w:r>
        <w:br/>
        <w:t>выражая серьезную обеспокоенность в связи с ухудшением отношений между Республикой Армения и Азербайджанской Республикой,</w:t>
      </w:r>
      <w:r>
        <w:br/>
      </w:r>
      <w:r>
        <w:br/>
        <w:t>с беспокойством отмечая эскалацию вооруженных военных действий, и в частности последнее вторжение местных армянских сил в Кельбаджарский район Азербайджана,</w:t>
      </w:r>
      <w:r>
        <w:br/>
      </w:r>
      <w:r>
        <w:br/>
        <w:t>будучи обеспокоен тем, что эта ситуация угрожает миру и безопасности в регионе,</w:t>
      </w:r>
      <w:r>
        <w:br/>
      </w:r>
      <w:r>
        <w:br/>
        <w:t>выражая серьезную обеспокоенность в связи с перемещением большого числа гражданских лиц и чрезвычайной гуманитарной ситуацией в регионе, в частности в Кельбаджарском районе,</w:t>
      </w:r>
      <w:r>
        <w:br/>
      </w:r>
      <w:r>
        <w:br/>
        <w:t>вновь подтверждая уважение суверенитета и территориальной целостности всех государств в регионе,</w:t>
      </w:r>
      <w:r>
        <w:br/>
      </w:r>
      <w:r>
        <w:br/>
        <w:t>вновь подтверждая также нерушимость международных границ и недопустимость применения силы для приобретения территории,</w:t>
      </w:r>
      <w:r>
        <w:br/>
      </w:r>
      <w:r>
        <w:br/>
        <w:t>заявляя о своей поддержке мирного процесса, осуществляемого в рамках Совещания по безопасности и сотрудничеству в Европе, и будучи глубоко обеспокоен разрушительными последствиями, которые может иметь для этого процесса эскалация вооруженных военных действий,</w:t>
      </w:r>
      <w:r>
        <w:br/>
      </w:r>
      <w:r>
        <w:br/>
        <w:t>1. требует немедленного прекращения всех военных действий и враждебных актов в целях установления прочного прекращения огня, а также немедленного вывода всех оккупирующих сил из Кельбаджарского района и других недавно оккупированных районов Азербайджана;</w:t>
      </w:r>
      <w:r>
        <w:br/>
      </w:r>
      <w:r>
        <w:br/>
        <w:t>2. настоятельно призывает заинтересованные стороны немедленно возобновить переговоры в целях разрешения конфликта в рамках мирного процесса Минской группы Совещания по безопасности и сотрудничеству в Европе и воздерживаться от любых действий, которые затруднят мирное решение проблемы;</w:t>
      </w:r>
      <w:r>
        <w:br/>
      </w:r>
      <w:r>
        <w:br/>
        <w:t>3. призывает обеспечить беспрепятственное осуществление международной деятельности по оказанию гуманитарной помощи в регионе, в частности во всех районах, затронутых конфликтом, с тем чтобы облегчить страдания гражданского населения, и вновь подтверждает, что все стороны обязаны соблюдать принципы и нормы международного гуманитарного права;</w:t>
      </w:r>
      <w:r>
        <w:br/>
      </w:r>
      <w:r>
        <w:br/>
        <w:t>4. просит Генерального секретаря в консультации с действующим Председателем Совещания по безопасности и сотрудничеству в Европе, а также Председателем Минской группы провести оценку ситуации в регионе, в частности в Кельбаджарском районе Азербайджана, и представить Совету дальнейший доклад;</w:t>
      </w:r>
      <w:r>
        <w:br/>
      </w:r>
      <w:r>
        <w:br/>
        <w:t>5. постановляет продолжать активно заниматься этим вопросом.</w:t>
      </w:r>
      <w:r>
        <w:br/>
      </w:r>
      <w:r>
        <w:br/>
        <w:t>Принята единогласно на 3205-м заседании.</w:t>
      </w:r>
      <w:r>
        <w:br/>
      </w:r>
      <w:r>
        <w:br/>
        <w:t>1. S/25199.</w:t>
      </w:r>
      <w:r>
        <w:br/>
        <w:t>2. S/25539.</w:t>
      </w:r>
      <w:r>
        <w:br/>
        <w:t>3. Официальные отчеты Совета Безопасности, сорок восьмой год, Дополнение за апрель, май и июнь 1993 года, документ S/25600.</w:t>
      </w:r>
    </w:p>
    <w:p w:rsidR="00F93D45" w:rsidRDefault="000A4E42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F93D45" w:rsidRDefault="000A4E42">
      <w:pPr>
        <w:pStyle w:val="a3"/>
        <w:numPr>
          <w:ilvl w:val="0"/>
          <w:numId w:val="1"/>
        </w:numPr>
        <w:tabs>
          <w:tab w:val="left" w:pos="707"/>
        </w:tabs>
      </w:pPr>
      <w:r>
        <w:t>Резолюция № 822 от 30 апреля 1993 годa</w:t>
      </w:r>
    </w:p>
    <w:p w:rsidR="00F93D45" w:rsidRDefault="000A4E42">
      <w:pPr>
        <w:pStyle w:val="a3"/>
        <w:spacing w:after="0"/>
      </w:pPr>
      <w:r>
        <w:t>Источник: http://ru.wikipedia.org/wiki/Резолюция_Совета_Безопасности_ООН_822</w:t>
      </w:r>
      <w:bookmarkStart w:id="0" w:name="_GoBack"/>
      <w:bookmarkEnd w:id="0"/>
    </w:p>
    <w:sectPr w:rsidR="00F93D45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4E42"/>
    <w:rsid w:val="000A4E42"/>
    <w:rsid w:val="00E83AF7"/>
    <w:rsid w:val="00F9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110E5-72C6-4A93-994B-59764053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2577</Characters>
  <Application>Microsoft Office Word</Application>
  <DocSecurity>0</DocSecurity>
  <Lines>21</Lines>
  <Paragraphs>6</Paragraphs>
  <ScaleCrop>false</ScaleCrop>
  <Company>diakov.net</Company>
  <LinksUpToDate>false</LinksUpToDate>
  <CharactersWithSpaces>3023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2014-09-14T16:06:00Z</dcterms:created>
  <dcterms:modified xsi:type="dcterms:W3CDTF">2014-09-14T16:06:00Z</dcterms:modified>
</cp:coreProperties>
</file>