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9C" w:rsidRDefault="0029009C">
      <w:pPr>
        <w:pStyle w:val="a4"/>
        <w:ind w:right="27" w:firstLine="0"/>
        <w:rPr>
          <w:sz w:val="26"/>
        </w:rPr>
      </w:pPr>
      <w:r>
        <w:rPr>
          <w:sz w:val="26"/>
        </w:rPr>
        <w:t>Финансовая академия при Правительстве РФ</w:t>
      </w:r>
    </w:p>
    <w:p w:rsidR="0029009C" w:rsidRDefault="0029009C">
      <w:pPr>
        <w:ind w:right="27" w:firstLine="0"/>
        <w:jc w:val="center"/>
      </w:pPr>
    </w:p>
    <w:p w:rsidR="0029009C" w:rsidRDefault="0029009C">
      <w:pPr>
        <w:ind w:right="27" w:firstLine="0"/>
        <w:jc w:val="center"/>
      </w:pPr>
    </w:p>
    <w:p w:rsidR="0029009C" w:rsidRDefault="0029009C">
      <w:pPr>
        <w:pStyle w:val="4"/>
        <w:ind w:right="27" w:firstLine="0"/>
        <w:rPr>
          <w:sz w:val="26"/>
        </w:rPr>
      </w:pPr>
      <w:r>
        <w:rPr>
          <w:sz w:val="26"/>
        </w:rPr>
        <w:t>Кафедра бухгалтерского учета</w:t>
      </w:r>
    </w:p>
    <w:p w:rsidR="0029009C" w:rsidRDefault="0029009C">
      <w:pPr>
        <w:ind w:right="27" w:firstLine="0"/>
        <w:jc w:val="center"/>
      </w:pPr>
    </w:p>
    <w:p w:rsidR="0029009C" w:rsidRDefault="0029009C">
      <w:pPr>
        <w:ind w:right="27" w:firstLine="0"/>
        <w:jc w:val="center"/>
        <w:rPr>
          <w:b/>
          <w:caps/>
          <w:spacing w:val="80"/>
          <w:sz w:val="26"/>
        </w:rPr>
      </w:pPr>
    </w:p>
    <w:p w:rsidR="0029009C" w:rsidRDefault="0029009C">
      <w:pPr>
        <w:ind w:right="27" w:firstLine="0"/>
        <w:jc w:val="center"/>
        <w:rPr>
          <w:b/>
          <w:caps/>
          <w:spacing w:val="80"/>
          <w:sz w:val="26"/>
        </w:rPr>
      </w:pPr>
    </w:p>
    <w:p w:rsidR="0029009C" w:rsidRDefault="0029009C">
      <w:pPr>
        <w:ind w:right="27" w:firstLine="0"/>
        <w:jc w:val="center"/>
        <w:rPr>
          <w:b/>
          <w:caps/>
          <w:spacing w:val="80"/>
          <w:sz w:val="26"/>
        </w:rPr>
      </w:pPr>
    </w:p>
    <w:p w:rsidR="0029009C" w:rsidRDefault="0029009C">
      <w:pPr>
        <w:ind w:right="27" w:firstLine="0"/>
        <w:jc w:val="center"/>
        <w:rPr>
          <w:b/>
          <w:caps/>
          <w:spacing w:val="80"/>
          <w:sz w:val="26"/>
        </w:rPr>
      </w:pPr>
    </w:p>
    <w:p w:rsidR="0029009C" w:rsidRDefault="0029009C">
      <w:pPr>
        <w:pStyle w:val="5"/>
        <w:ind w:right="27" w:firstLine="0"/>
        <w:rPr>
          <w:spacing w:val="104"/>
          <w:sz w:val="40"/>
        </w:rPr>
      </w:pPr>
      <w:r>
        <w:rPr>
          <w:spacing w:val="104"/>
          <w:sz w:val="40"/>
        </w:rPr>
        <w:t>Курсовая работа</w:t>
      </w:r>
    </w:p>
    <w:p w:rsidR="0029009C" w:rsidRDefault="0029009C">
      <w:pPr>
        <w:ind w:right="27" w:firstLine="0"/>
        <w:jc w:val="center"/>
      </w:pPr>
    </w:p>
    <w:p w:rsidR="0029009C" w:rsidRDefault="0029009C">
      <w:pPr>
        <w:ind w:right="27" w:firstLine="0"/>
        <w:jc w:val="center"/>
      </w:pPr>
    </w:p>
    <w:p w:rsidR="0029009C" w:rsidRDefault="0029009C">
      <w:pPr>
        <w:pStyle w:val="6"/>
        <w:ind w:right="27" w:firstLine="0"/>
        <w:rPr>
          <w:smallCaps/>
          <w:spacing w:val="48"/>
        </w:rPr>
      </w:pPr>
      <w:r>
        <w:rPr>
          <w:smallCaps/>
          <w:spacing w:val="48"/>
        </w:rPr>
        <w:t>Роль бухгалтерского учета</w:t>
      </w:r>
    </w:p>
    <w:p w:rsidR="0029009C" w:rsidRDefault="0029009C">
      <w:pPr>
        <w:pStyle w:val="6"/>
        <w:ind w:right="27" w:firstLine="0"/>
        <w:rPr>
          <w:smallCaps/>
          <w:spacing w:val="48"/>
        </w:rPr>
      </w:pPr>
      <w:r>
        <w:rPr>
          <w:smallCaps/>
          <w:spacing w:val="48"/>
        </w:rPr>
        <w:t>в управлении предприятием</w:t>
      </w:r>
    </w:p>
    <w:p w:rsidR="0029009C" w:rsidRDefault="0029009C">
      <w:pPr>
        <w:ind w:right="27" w:firstLine="0"/>
        <w:jc w:val="center"/>
        <w:rPr>
          <w:sz w:val="30"/>
        </w:rPr>
      </w:pPr>
    </w:p>
    <w:p w:rsidR="0029009C" w:rsidRDefault="0029009C">
      <w:pPr>
        <w:ind w:right="27" w:firstLine="0"/>
        <w:jc w:val="center"/>
      </w:pPr>
    </w:p>
    <w:p w:rsidR="0029009C" w:rsidRDefault="0029009C">
      <w:pPr>
        <w:ind w:right="27" w:firstLine="0"/>
        <w:jc w:val="center"/>
      </w:pPr>
    </w:p>
    <w:p w:rsidR="0029009C" w:rsidRDefault="0029009C">
      <w:pPr>
        <w:ind w:right="27" w:firstLine="0"/>
        <w:jc w:val="center"/>
        <w:sectPr w:rsidR="0029009C">
          <w:headerReference w:type="default" r:id="rId7"/>
          <w:footerReference w:type="even" r:id="rId8"/>
          <w:footerReference w:type="default" r:id="rId9"/>
          <w:pgSz w:w="11906" w:h="16838"/>
          <w:pgMar w:top="1418" w:right="851" w:bottom="1418" w:left="1531" w:header="567" w:footer="567" w:gutter="0"/>
          <w:cols w:space="720"/>
          <w:titlePg/>
        </w:sectPr>
      </w:pPr>
    </w:p>
    <w:p w:rsidR="0029009C" w:rsidRDefault="0029009C">
      <w:pPr>
        <w:ind w:right="27" w:firstLine="0"/>
        <w:jc w:val="left"/>
        <w:rPr>
          <w:i/>
        </w:rPr>
      </w:pPr>
      <w:r>
        <w:rPr>
          <w:i/>
        </w:rPr>
        <w:t>Студентка группы ВН4-1</w:t>
      </w:r>
    </w:p>
    <w:p w:rsidR="0029009C" w:rsidRDefault="0029009C">
      <w:pPr>
        <w:ind w:right="27" w:firstLine="0"/>
        <w:jc w:val="left"/>
        <w:rPr>
          <w:i/>
        </w:rPr>
      </w:pPr>
      <w:r>
        <w:rPr>
          <w:i/>
        </w:rPr>
        <w:t>Научный руководитель</w:t>
      </w:r>
    </w:p>
    <w:p w:rsidR="0029009C" w:rsidRDefault="0029009C">
      <w:pPr>
        <w:ind w:right="27" w:firstLine="0"/>
        <w:jc w:val="right"/>
        <w:rPr>
          <w:i/>
        </w:rPr>
      </w:pPr>
      <w:r>
        <w:rPr>
          <w:i/>
        </w:rPr>
        <w:t>асс. Осташков В.А.</w:t>
      </w:r>
    </w:p>
    <w:p w:rsidR="0029009C" w:rsidRDefault="0029009C">
      <w:pPr>
        <w:ind w:right="27" w:firstLine="0"/>
        <w:jc w:val="center"/>
        <w:rPr>
          <w:i/>
        </w:rPr>
        <w:sectPr w:rsidR="0029009C">
          <w:headerReference w:type="default" r:id="rId10"/>
          <w:footerReference w:type="even" r:id="rId11"/>
          <w:footerReference w:type="default" r:id="rId12"/>
          <w:type w:val="continuous"/>
          <w:pgSz w:w="11906" w:h="16838"/>
          <w:pgMar w:top="1418" w:right="851" w:bottom="1418" w:left="1531" w:header="567" w:footer="567" w:gutter="0"/>
          <w:cols w:num="2" w:space="720" w:equalWidth="0">
            <w:col w:w="4436" w:space="709"/>
            <w:col w:w="4379"/>
          </w:cols>
          <w:titlePg/>
        </w:sectPr>
      </w:pPr>
    </w:p>
    <w:p w:rsidR="0029009C" w:rsidRDefault="0029009C">
      <w:pPr>
        <w:ind w:right="27" w:firstLine="0"/>
        <w:jc w:val="center"/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</w:rPr>
      </w:pPr>
    </w:p>
    <w:p w:rsidR="0029009C" w:rsidRDefault="0029009C">
      <w:pPr>
        <w:ind w:right="27" w:firstLine="0"/>
        <w:jc w:val="center"/>
        <w:rPr>
          <w:b/>
          <w:spacing w:val="64"/>
        </w:rPr>
      </w:pPr>
      <w:r>
        <w:rPr>
          <w:b/>
          <w:spacing w:val="64"/>
        </w:rPr>
        <w:t>Москва, 1999 г.</w:t>
      </w:r>
    </w:p>
    <w:p w:rsidR="0029009C" w:rsidRDefault="0029009C">
      <w:pPr>
        <w:pStyle w:val="a5"/>
        <w:tabs>
          <w:tab w:val="clear" w:pos="4153"/>
          <w:tab w:val="clear" w:pos="8306"/>
        </w:tabs>
        <w:ind w:right="27" w:firstLine="0"/>
        <w:jc w:val="center"/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ind w:right="27" w:firstLine="0"/>
        <w:jc w:val="center"/>
        <w:rPr>
          <w:b/>
          <w:caps/>
          <w:spacing w:val="80"/>
        </w:rPr>
      </w:pPr>
      <w:r>
        <w:rPr>
          <w:b/>
          <w:caps/>
          <w:spacing w:val="80"/>
        </w:rPr>
        <w:t>Содержание</w:t>
      </w:r>
    </w:p>
    <w:p w:rsidR="0029009C" w:rsidRDefault="0029009C">
      <w:pPr>
        <w:pStyle w:val="a5"/>
        <w:tabs>
          <w:tab w:val="clear" w:pos="4153"/>
          <w:tab w:val="clear" w:pos="8306"/>
        </w:tabs>
        <w:ind w:right="28" w:firstLine="0"/>
        <w:jc w:val="center"/>
        <w:rPr>
          <w:b/>
          <w:caps/>
          <w:spacing w:val="8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567"/>
        <w:gridCol w:w="7229"/>
        <w:gridCol w:w="709"/>
      </w:tblGrid>
      <w:tr w:rsidR="0029009C">
        <w:tc>
          <w:tcPr>
            <w:tcW w:w="426" w:type="dxa"/>
          </w:tcPr>
          <w:p w:rsidR="0029009C" w:rsidRDefault="0029009C">
            <w:pPr>
              <w:ind w:right="-108" w:firstLine="0"/>
              <w:rPr>
                <w:b/>
                <w:i/>
                <w:sz w:val="22"/>
              </w:rPr>
            </w:pPr>
          </w:p>
        </w:tc>
        <w:tc>
          <w:tcPr>
            <w:tcW w:w="8363" w:type="dxa"/>
            <w:gridSpan w:val="3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Стр.</w:t>
            </w:r>
          </w:p>
        </w:tc>
      </w:tr>
      <w:tr w:rsidR="0029009C"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3"/>
          </w:tcPr>
          <w:p w:rsidR="0029009C" w:rsidRDefault="0029009C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Введение……………………………………………………………………………………...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</w:tr>
      <w:tr w:rsidR="0029009C"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8363" w:type="dxa"/>
            <w:gridSpan w:val="3"/>
          </w:tcPr>
          <w:p w:rsidR="0029009C" w:rsidRDefault="0029009C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 производственной деятельности ………………………………………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1.1.</w:t>
            </w:r>
          </w:p>
        </w:tc>
        <w:tc>
          <w:tcPr>
            <w:tcW w:w="7796" w:type="dxa"/>
            <w:gridSpan w:val="2"/>
          </w:tcPr>
          <w:p w:rsidR="0029009C" w:rsidRDefault="0029009C">
            <w:pPr>
              <w:ind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Финансовые планы предприятия ……………………………………………..…..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</w:t>
            </w:r>
          </w:p>
        </w:tc>
      </w:tr>
      <w:tr w:rsidR="0029009C"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8363" w:type="dxa"/>
            <w:gridSpan w:val="3"/>
          </w:tcPr>
          <w:p w:rsidR="0029009C" w:rsidRDefault="0029009C">
            <w:pPr>
              <w:pStyle w:val="1"/>
              <w:ind w:firstLine="0"/>
              <w:rPr>
                <w:sz w:val="22"/>
              </w:rPr>
            </w:pPr>
            <w:r>
              <w:rPr>
                <w:sz w:val="22"/>
              </w:rPr>
              <w:t>Информация бухгалтерского учета – база для финансового анализа</w:t>
            </w:r>
          </w:p>
          <w:p w:rsidR="0029009C" w:rsidRDefault="0029009C">
            <w:pPr>
              <w:pStyle w:val="1"/>
              <w:ind w:firstLine="0"/>
              <w:rPr>
                <w:sz w:val="22"/>
              </w:rPr>
            </w:pPr>
            <w:r>
              <w:rPr>
                <w:sz w:val="22"/>
              </w:rPr>
              <w:t>деятельности предприятия ….……………………………………………………………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</w:p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2.1.</w:t>
            </w:r>
          </w:p>
        </w:tc>
        <w:tc>
          <w:tcPr>
            <w:tcW w:w="7796" w:type="dxa"/>
            <w:gridSpan w:val="2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b/>
                <w:i/>
                <w:sz w:val="22"/>
              </w:rPr>
              <w:t>Источники информации, необходимой для финансового анализа….………….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11</w:t>
            </w: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2.1.1.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Бухгалтерский баланс предприятия ………………………………………….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2.1.2.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Отчет о прибылях и убытках ………………………………………………….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2.1.3.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Пояснения к бухгалтерскому балансу и</w:t>
            </w:r>
          </w:p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отчету о финансовых результатах (формы 3, 4, 5) …………………………..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2.2.</w:t>
            </w:r>
          </w:p>
        </w:tc>
        <w:tc>
          <w:tcPr>
            <w:tcW w:w="7796" w:type="dxa"/>
            <w:gridSpan w:val="2"/>
          </w:tcPr>
          <w:p w:rsidR="0029009C" w:rsidRDefault="0029009C">
            <w:pPr>
              <w:ind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Методы анализа бухгалтерской отчетности и формирование</w:t>
            </w:r>
          </w:p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b/>
                <w:i/>
                <w:sz w:val="22"/>
              </w:rPr>
              <w:t>аналитического баланса ……………………………………………………………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2.2.1.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Методы анализа бухгалтерской отчетности …………………………………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2.2.2.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Формирование аналитического баланса ……………………………………..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2.3.</w:t>
            </w:r>
          </w:p>
        </w:tc>
        <w:tc>
          <w:tcPr>
            <w:tcW w:w="7796" w:type="dxa"/>
            <w:gridSpan w:val="2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b/>
                <w:i/>
                <w:sz w:val="22"/>
              </w:rPr>
              <w:t>Финансовый анализ ………………………………………………………………….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2.3.1.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Основные направления оценки финансовой деятельности 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2.3.2.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Система относительных показателей</w:t>
            </w:r>
          </w:p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финансовой устойчивости предприятия ……………………………………..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2.3.3.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финансовых результатов ……………………………………………..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2.3.4.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Оценка динамики показателей финансовых результатов</w:t>
            </w:r>
          </w:p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деятельности предприятия ……………………………………………………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2.3.5.</w:t>
            </w:r>
          </w:p>
        </w:tc>
        <w:tc>
          <w:tcPr>
            <w:tcW w:w="722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уровней рентабельности ……………………………………………...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left"/>
              <w:rPr>
                <w:sz w:val="22"/>
              </w:rPr>
            </w:pPr>
          </w:p>
        </w:tc>
      </w:tr>
      <w:tr w:rsidR="0029009C"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8363" w:type="dxa"/>
            <w:gridSpan w:val="3"/>
          </w:tcPr>
          <w:p w:rsidR="0029009C" w:rsidRDefault="0029009C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Прогнозирование показателей финансово-хозяйственной деятельности фирмы</w:t>
            </w:r>
            <w:r>
              <w:rPr>
                <w:b w:val="0"/>
                <w:i/>
                <w:sz w:val="22"/>
              </w:rPr>
              <w:t xml:space="preserve"> </w:t>
            </w:r>
            <w:r>
              <w:rPr>
                <w:sz w:val="22"/>
              </w:rPr>
              <w:t>...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3.1.</w:t>
            </w:r>
          </w:p>
        </w:tc>
        <w:tc>
          <w:tcPr>
            <w:tcW w:w="7796" w:type="dxa"/>
            <w:gridSpan w:val="2"/>
          </w:tcPr>
          <w:p w:rsidR="0029009C" w:rsidRDefault="0029009C">
            <w:pPr>
              <w:ind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Методы прогнозирования ………………………………...……….………………..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</w:tr>
      <w:tr w:rsidR="0029009C">
        <w:trPr>
          <w:cantSplit/>
        </w:trPr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67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3.2.</w:t>
            </w:r>
          </w:p>
        </w:tc>
        <w:tc>
          <w:tcPr>
            <w:tcW w:w="7796" w:type="dxa"/>
            <w:gridSpan w:val="2"/>
          </w:tcPr>
          <w:p w:rsidR="0029009C" w:rsidRDefault="0029009C">
            <w:pPr>
              <w:ind w:firstLine="0"/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Прогнозный баланс. Принципы разработки …………...…………………………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i/>
                <w:sz w:val="22"/>
              </w:rPr>
            </w:pPr>
          </w:p>
        </w:tc>
      </w:tr>
      <w:tr w:rsidR="0029009C"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3"/>
          </w:tcPr>
          <w:p w:rsidR="0029009C" w:rsidRDefault="0029009C">
            <w:pPr>
              <w:pStyle w:val="1"/>
              <w:ind w:firstLine="0"/>
              <w:rPr>
                <w:sz w:val="22"/>
              </w:rPr>
            </w:pPr>
            <w:r>
              <w:rPr>
                <w:sz w:val="22"/>
              </w:rPr>
              <w:t>Заключение …………………………………………………………………………………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</w:tr>
      <w:tr w:rsidR="0029009C"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3"/>
          </w:tcPr>
          <w:p w:rsidR="0029009C" w:rsidRDefault="0029009C">
            <w:pPr>
              <w:pStyle w:val="1"/>
              <w:ind w:firstLine="0"/>
              <w:rPr>
                <w:sz w:val="22"/>
              </w:rPr>
            </w:pPr>
            <w:r>
              <w:rPr>
                <w:sz w:val="22"/>
              </w:rPr>
              <w:t>Список литературы ……………………………………………………………………….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</w:tr>
      <w:tr w:rsidR="0029009C">
        <w:tc>
          <w:tcPr>
            <w:tcW w:w="426" w:type="dxa"/>
          </w:tcPr>
          <w:p w:rsidR="0029009C" w:rsidRDefault="0029009C">
            <w:pPr>
              <w:ind w:left="-108" w:right="-108" w:firstLine="0"/>
              <w:jc w:val="center"/>
              <w:rPr>
                <w:b/>
                <w:sz w:val="22"/>
              </w:rPr>
            </w:pPr>
          </w:p>
        </w:tc>
        <w:tc>
          <w:tcPr>
            <w:tcW w:w="8363" w:type="dxa"/>
            <w:gridSpan w:val="3"/>
          </w:tcPr>
          <w:p w:rsidR="0029009C" w:rsidRDefault="0029009C">
            <w:pPr>
              <w:pStyle w:val="1"/>
              <w:ind w:firstLine="0"/>
              <w:rPr>
                <w:sz w:val="22"/>
              </w:rPr>
            </w:pPr>
            <w:r>
              <w:rPr>
                <w:sz w:val="22"/>
              </w:rPr>
              <w:t>Приложения ………………………………………………………………………………...</w:t>
            </w:r>
          </w:p>
        </w:tc>
        <w:tc>
          <w:tcPr>
            <w:tcW w:w="709" w:type="dxa"/>
          </w:tcPr>
          <w:p w:rsidR="0029009C" w:rsidRDefault="0029009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</w:tr>
    </w:tbl>
    <w:p w:rsidR="0029009C" w:rsidRDefault="0029009C">
      <w:pPr>
        <w:pStyle w:val="a5"/>
        <w:tabs>
          <w:tab w:val="clear" w:pos="4153"/>
          <w:tab w:val="clear" w:pos="8306"/>
        </w:tabs>
        <w:ind w:firstLine="0"/>
      </w:pPr>
    </w:p>
    <w:p w:rsidR="0029009C" w:rsidRDefault="0029009C">
      <w:pPr>
        <w:pStyle w:val="1"/>
        <w:keepNext w:val="0"/>
        <w:pageBreakBefore/>
        <w:rPr>
          <w:smallCaps/>
          <w:spacing w:val="60"/>
        </w:rPr>
      </w:pPr>
      <w:r>
        <w:rPr>
          <w:smallCaps/>
          <w:spacing w:val="60"/>
        </w:rPr>
        <w:t>Введение</w:t>
      </w:r>
    </w:p>
    <w:p w:rsidR="0029009C" w:rsidRDefault="0029009C"/>
    <w:p w:rsidR="0029009C" w:rsidRDefault="0029009C">
      <w:pPr>
        <w:pStyle w:val="a8"/>
        <w:rPr>
          <w:sz w:val="23"/>
        </w:rPr>
      </w:pPr>
      <w:r>
        <w:rPr>
          <w:sz w:val="23"/>
        </w:rPr>
        <w:t>Роль бухгалтерского учета, существовавшего в условиях плановой экономики, обуславливалась общественным характером собственности, потребностями централизованного управления экономикой и сводилась, главным образом, к выявлению отклонений от предписанных моделей хозяйственного поведения предприятий. Главными пользователями бухгалтерской информации выступали отраслевые министерства и ведомства, а также другие государственные органы (статистические, планирующие и т.д.).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 xml:space="preserve">В условиях рыночной экономики и перехода к ней предприятие – самостоятельный элемент экономической системы – взаимодействует с партерами по бизнесу, бюджетами различных уровней, собственниками капитала и другими субъектами, в процессе чего с ними возникают финансовые отношения. В связи с этим появляется необходимость финансового управления фирмы, т.е. разработки определенной системы принципов, методов и приемов регулирования финансовых ресурсов, обеспечивающих достижение тактических и стратегических целей организации. Объектом управления являются финансовые ресурсы предприятия, в частности их размеры, источники их формирования, и отношения, складывающиеся  в процессе формирования и использования финансовых ресурсов фирмы. Результаты управления проявляются в денежных потоках (величине и сроках), протекающих между предприятием и бюджетами, собственниками капитала, партнерами по бизнесу и другими агентами рынка. </w:t>
      </w:r>
    </w:p>
    <w:p w:rsidR="0029009C" w:rsidRDefault="0029009C">
      <w:pPr>
        <w:rPr>
          <w:sz w:val="23"/>
        </w:rPr>
      </w:pPr>
      <w:r>
        <w:rPr>
          <w:sz w:val="23"/>
        </w:rPr>
        <w:t xml:space="preserve">Базой для принятия управленческих решений на предприятии является информация экономического характера. Сам процесс принятия решений можно разделить на три этапа: планирование и прогнозирование, оперативное управление, контроль (финансовый анализ) деятельности предприятия. Решения принимает не только администрация организации, но и другие – внешние – пользователи экономической информации (заинтересованные стороны, находящиеся за пределами фирмы и нуждающиеся в информации для принятия решений в отношении данного предприятия). Внутренние пользователи оперируют учетной информацией, внешние – данными финансовой отчетности организации. И те, и другие данные формируются в процессе бухгалтерского учета предприятия. В соответствии с этим можно разделить задачи и применение бухгалтерского учета на две группы (в настоящее время этот принцип широко применяется на Западе): </w:t>
      </w:r>
    </w:p>
    <w:p w:rsidR="0029009C" w:rsidRDefault="0029009C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финансовый учет (для внешних пользователей) реализуется в форме финансовой отчетности. Международные стандарты бухгалтерского учета имеют отношение именно к системе финансового учета. В РФ принципиальный состав бухгалтерской отчетности определен в ФЗ «О бухгалтерском учете» от 21.11.96 г. № 129-ФЗ (глава III) и в ПБУ 4/96 «Бухгалтерская отчетность организации».</w:t>
      </w:r>
    </w:p>
    <w:p w:rsidR="0029009C" w:rsidRDefault="0029009C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управленческий учет (для внутренних пользователей), информация которого является коммерческой тайной предприятия. Состав, сроки и другие параметры предоставления определяются ее администрацией, т.е. четких стандартов не существует.</w:t>
      </w:r>
    </w:p>
    <w:p w:rsidR="0029009C" w:rsidRDefault="0029009C">
      <w:pPr>
        <w:rPr>
          <w:sz w:val="23"/>
        </w:rPr>
      </w:pPr>
      <w:r>
        <w:rPr>
          <w:sz w:val="23"/>
        </w:rPr>
        <w:t>В своей работе  я рассмотрю некоторые возможности использования именно бухгалтерской информации для принятия управленческих решений, т.к.  в настоящее время управленческий учет в России еще недостаточно развит. Так, по оценкам западных бухгалтерских и аудитор</w:t>
      </w:r>
      <w:r>
        <w:rPr>
          <w:sz w:val="23"/>
        </w:rPr>
        <w:softHyphen/>
        <w:t>ских фирм, их западные клиенты 90% времени и ресурсов тратят на постановку и ведение управ</w:t>
      </w:r>
      <w:r>
        <w:rPr>
          <w:sz w:val="23"/>
        </w:rPr>
        <w:softHyphen/>
        <w:t>ленческого учета (</w:t>
      </w:r>
      <w:r>
        <w:rPr>
          <w:sz w:val="23"/>
          <w:lang w:val="en-GB"/>
        </w:rPr>
        <w:t>management accounting, con</w:t>
      </w:r>
      <w:r>
        <w:rPr>
          <w:sz w:val="23"/>
          <w:lang w:val="en-GB"/>
        </w:rPr>
        <w:softHyphen/>
        <w:t>trolling</w:t>
      </w:r>
      <w:r>
        <w:rPr>
          <w:sz w:val="23"/>
        </w:rPr>
        <w:t xml:space="preserve">— англ., </w:t>
      </w:r>
      <w:r>
        <w:rPr>
          <w:sz w:val="23"/>
          <w:lang w:val="de-DE"/>
        </w:rPr>
        <w:t xml:space="preserve">Betriebsabrechnung </w:t>
      </w:r>
      <w:r>
        <w:rPr>
          <w:sz w:val="23"/>
        </w:rPr>
        <w:t>— нем., бук</w:t>
      </w:r>
      <w:r>
        <w:rPr>
          <w:sz w:val="23"/>
        </w:rPr>
        <w:softHyphen/>
        <w:t>вально — «производственный учет»), и только 10% — на финансовую бухгалтерию, или счето</w:t>
      </w:r>
      <w:r>
        <w:rPr>
          <w:sz w:val="23"/>
        </w:rPr>
        <w:softHyphen/>
        <w:t xml:space="preserve">водство </w:t>
      </w:r>
      <w:r>
        <w:rPr>
          <w:sz w:val="23"/>
          <w:lang w:val="en-GB"/>
        </w:rPr>
        <w:t>(accounting</w:t>
      </w:r>
      <w:r>
        <w:rPr>
          <w:sz w:val="23"/>
        </w:rPr>
        <w:t xml:space="preserve">— англ., </w:t>
      </w:r>
      <w:r>
        <w:rPr>
          <w:sz w:val="23"/>
          <w:lang w:val="de-DE"/>
        </w:rPr>
        <w:t>Finanzbuchhaltung</w:t>
      </w:r>
      <w:r>
        <w:rPr>
          <w:sz w:val="23"/>
        </w:rPr>
        <w:t>— нем.). По оценкам российских консультантов, в отечественных компаниях это соотношение выг</w:t>
      </w:r>
      <w:r>
        <w:rPr>
          <w:sz w:val="23"/>
        </w:rPr>
        <w:softHyphen/>
        <w:t>лядит с точностью до наоборот</w:t>
      </w:r>
      <w:r>
        <w:rPr>
          <w:rStyle w:val="aa"/>
          <w:sz w:val="23"/>
        </w:rPr>
        <w:footnoteReference w:id="1"/>
      </w:r>
      <w:r>
        <w:rPr>
          <w:sz w:val="23"/>
        </w:rPr>
        <w:t>.</w:t>
      </w:r>
    </w:p>
    <w:p w:rsidR="0029009C" w:rsidRDefault="0029009C">
      <w:pPr>
        <w:rPr>
          <w:sz w:val="23"/>
        </w:rPr>
      </w:pPr>
      <w:r>
        <w:rPr>
          <w:sz w:val="23"/>
        </w:rPr>
        <w:t>Как я уже сказала выше, принятие управленческих решений можно разделить на несколько этапов: планирование (бюджетирование), анализ результатов производственной деятельности и оценка выполнения планов организации, прогнозирование показателей финансово-хозяйственной деятельности фирмы на основе данных анализа результатов.</w:t>
      </w:r>
    </w:p>
    <w:p w:rsidR="0029009C" w:rsidRDefault="0029009C">
      <w:pPr>
        <w:rPr>
          <w:sz w:val="23"/>
        </w:rPr>
      </w:pPr>
      <w:r>
        <w:rPr>
          <w:sz w:val="23"/>
        </w:rPr>
        <w:t>Поэтому в первой главе «Планирование производственной деятельности» я рассмотрю необходимость составления финансовых планов предприятия и их виды.</w:t>
      </w:r>
    </w:p>
    <w:p w:rsidR="0029009C" w:rsidRDefault="0029009C">
      <w:pPr>
        <w:rPr>
          <w:sz w:val="23"/>
        </w:rPr>
      </w:pPr>
      <w:r>
        <w:rPr>
          <w:sz w:val="23"/>
        </w:rPr>
        <w:t>Во второй главе «Информация бухгалтерского учета – база для финансового анализа деятельности предприятия» я представлю следующие вопросы:</w:t>
      </w:r>
    </w:p>
    <w:p w:rsidR="0029009C" w:rsidRDefault="0029009C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источники информации (финансовая отчетность) (§ 2.1.);</w:t>
      </w:r>
    </w:p>
    <w:p w:rsidR="0029009C" w:rsidRDefault="0029009C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методы анализа бухгалтерской отчетности и формирование аналитического баланса (§ 2.2.);</w:t>
      </w:r>
    </w:p>
    <w:p w:rsidR="0029009C" w:rsidRDefault="0029009C">
      <w:pPr>
        <w:numPr>
          <w:ilvl w:val="0"/>
          <w:numId w:val="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основные направления оценки финансовой деятельности и финансовый анализ производственно-хозяйственной деятельности организации (§ 2.3.).</w:t>
      </w:r>
    </w:p>
    <w:p w:rsidR="0029009C" w:rsidRDefault="0029009C">
      <w:pPr>
        <w:tabs>
          <w:tab w:val="num" w:pos="993"/>
        </w:tabs>
        <w:rPr>
          <w:sz w:val="23"/>
        </w:rPr>
      </w:pPr>
      <w:r>
        <w:rPr>
          <w:sz w:val="23"/>
        </w:rPr>
        <w:t>В третьей главе «Прогнозирование показателей финансово-хозяйственной деятельности фирмы» я рассмотрю методы прогнозирования (§ 3.1.) и принципы разработки прогнозного баланса (§ 3.2.).</w:t>
      </w:r>
    </w:p>
    <w:p w:rsidR="0029009C" w:rsidRDefault="0029009C">
      <w:pPr>
        <w:pStyle w:val="a8"/>
      </w:pPr>
      <w:r>
        <w:t>В приложении представлены основные формы финансовой (бухгалтерской) отчетности (Приложения 1, 2, 3, 4, 5). На основе  данных, приведенных в бухгалтерском балансе (Приложение 1), в Приложении 12 представлен расчет показателей для уплотненного аналитического баланса. Остальные приложения (6–11) иллюстрируют методы финансового анализа.</w:t>
      </w:r>
    </w:p>
    <w:p w:rsidR="0029009C" w:rsidRDefault="0029009C">
      <w:pPr>
        <w:pStyle w:val="a8"/>
      </w:pPr>
    </w:p>
    <w:p w:rsidR="0029009C" w:rsidRDefault="0029009C">
      <w:pPr>
        <w:pStyle w:val="1"/>
        <w:keepNext w:val="0"/>
        <w:pageBreakBefore/>
        <w:rPr>
          <w:smallCaps/>
          <w:spacing w:val="60"/>
        </w:rPr>
      </w:pPr>
      <w:r>
        <w:rPr>
          <w:smallCaps/>
          <w:spacing w:val="60"/>
        </w:rPr>
        <w:t>1. Планирование производственной деятельности</w:t>
      </w:r>
    </w:p>
    <w:p w:rsidR="0029009C" w:rsidRDefault="0029009C"/>
    <w:p w:rsidR="0029009C" w:rsidRDefault="0029009C">
      <w:pPr>
        <w:pStyle w:val="a8"/>
        <w:rPr>
          <w:sz w:val="23"/>
        </w:rPr>
      </w:pPr>
      <w:r>
        <w:t>Переход от централизованной системы управления к рыночным отношениям привел</w:t>
      </w:r>
      <w:r>
        <w:rPr>
          <w:sz w:val="23"/>
        </w:rPr>
        <w:t xml:space="preserve"> к необходимости финансового управления фирмы, т.е. (как я уже сказала выше) разработки определенной системы принципов, методов и приемов регулирования финансовых ресурсов, обеспечивающих достижение тактических и стратегических целей организации. </w:t>
      </w:r>
      <w:r>
        <w:t>Но, чтобы управ</w:t>
      </w:r>
      <w:r>
        <w:softHyphen/>
        <w:t>лять финансами, по меньшей мере, нужно точно знать, откуда они взялись на предприятии (например, какой вид деятельности обеспечи</w:t>
      </w:r>
      <w:r>
        <w:softHyphen/>
        <w:t>вает положительный денежный поток), где уходят сквозь пальцы или лежат под ногами, не участвуя в обеспечении жизнедеятель</w:t>
      </w:r>
      <w:r>
        <w:softHyphen/>
        <w:t>ности предприятия. В конце концов, руководитель всегда должен быть в состоянии ответить на вопрос, сколько денег у него будет завтра, через месяц, через полгода. А для этого необходимо планирование. Конечно, нужно чет</w:t>
      </w:r>
      <w:r>
        <w:softHyphen/>
        <w:t>ко осознавать разницу между бюджетом как ин</w:t>
      </w:r>
      <w:r>
        <w:softHyphen/>
        <w:t>струментом планирования в узком (советском) смысле и бюджетом как инструментом управ</w:t>
      </w:r>
      <w:r>
        <w:softHyphen/>
        <w:t xml:space="preserve">ления (то есть планирования, </w:t>
      </w:r>
      <w:r>
        <w:rPr>
          <w:sz w:val="23"/>
        </w:rPr>
        <w:t>учета и контро</w:t>
      </w:r>
      <w:r>
        <w:rPr>
          <w:sz w:val="23"/>
        </w:rPr>
        <w:softHyphen/>
        <w:t>ля).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Бюджетирование охватывает важнейшие стороны финансово-хозяйственной деятельности предприятия, обеспечи</w:t>
      </w:r>
      <w:r>
        <w:rPr>
          <w:sz w:val="23"/>
        </w:rPr>
        <w:softHyphen/>
        <w:t>вает необходимый предварительный контроль за образованием и использованием материальных, трудовых и денежных ресурсов, соз</w:t>
      </w:r>
      <w:r>
        <w:rPr>
          <w:sz w:val="23"/>
        </w:rPr>
        <w:softHyphen/>
        <w:t>дает условия укрепления финансового состояния предприятия.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Финансовое планирование на предприятии взаимосвязано с планированием хозяйственной деятельности и строится на основе показателей производственного плана (объема производства, реализации, сметы затрат на производство, плана капитальных вложений и др.). Однако составление бюджета не явля</w:t>
      </w:r>
      <w:r>
        <w:rPr>
          <w:sz w:val="23"/>
        </w:rPr>
        <w:softHyphen/>
        <w:t>ется простым арифметическим перерасчетом показателей произ</w:t>
      </w:r>
      <w:r>
        <w:rPr>
          <w:sz w:val="23"/>
        </w:rPr>
        <w:softHyphen/>
        <w:t>водственного плана в финансовые показатели. В процессе планирования осуществляется критический подход к показателям производственного плана, выявляются и используются неучтенные в них внутрихозяйственные резервы и пути более эффективного использования производственной мощ</w:t>
      </w:r>
      <w:r>
        <w:rPr>
          <w:sz w:val="23"/>
        </w:rPr>
        <w:softHyphen/>
        <w:t>ности предприятия, более рационального расходования матери</w:t>
      </w:r>
      <w:r>
        <w:rPr>
          <w:sz w:val="23"/>
        </w:rPr>
        <w:softHyphen/>
        <w:t>альных и денежных ресурсов, повышения качества продукции, расширения ассортимента и др.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В процессе разработки бюджета опреде</w:t>
      </w:r>
      <w:r>
        <w:rPr>
          <w:sz w:val="23"/>
        </w:rPr>
        <w:softHyphen/>
        <w:t>ляются: затраты на реализуемую продукцию, выручка от реализа</w:t>
      </w:r>
      <w:r>
        <w:rPr>
          <w:sz w:val="23"/>
        </w:rPr>
        <w:softHyphen/>
        <w:t>ции продукции, денежные накопления, амортизационный фонд; объем и источники финансирования намечаемых на планируемый год инвестиций; потребность в оборотных средствах и источники ее покрытия; распределение и использование прибыли; взаимо</w:t>
      </w:r>
      <w:r>
        <w:rPr>
          <w:sz w:val="23"/>
        </w:rPr>
        <w:softHyphen/>
        <w:t>отношения с бюджетами и банками; платежи в федеральный и территориальный дорожные фонды и др.</w:t>
      </w:r>
    </w:p>
    <w:p w:rsidR="0029009C" w:rsidRDefault="0029009C">
      <w:pPr>
        <w:pStyle w:val="a8"/>
        <w:rPr>
          <w:sz w:val="23"/>
        </w:rPr>
      </w:pPr>
    </w:p>
    <w:p w:rsidR="0029009C" w:rsidRDefault="0029009C">
      <w:pPr>
        <w:pStyle w:val="a8"/>
        <w:rPr>
          <w:sz w:val="23"/>
        </w:rPr>
      </w:pPr>
      <w:r>
        <w:rPr>
          <w:sz w:val="23"/>
        </w:rPr>
        <w:t>Бюджетирование на предприятии призвано решить следующие задачи</w:t>
      </w:r>
      <w:r>
        <w:rPr>
          <w:rStyle w:val="aa"/>
          <w:sz w:val="23"/>
        </w:rPr>
        <w:footnoteReference w:id="2"/>
      </w:r>
      <w:r>
        <w:rPr>
          <w:sz w:val="23"/>
        </w:rPr>
        <w:t>: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обеспечение финансовыми ресурсами и денежными сред</w:t>
      </w:r>
      <w:r>
        <w:rPr>
          <w:sz w:val="23"/>
        </w:rPr>
        <w:softHyphen/>
        <w:t>ствами производственно-хозяйственной деятельности;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увеличение прибыли за счет снижения себестоимости, повышения качества продукции и роста рентабельности производства;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определение финансовых взаимоотношений с бюджетами и банками;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обеспечение реальной сбалансированности планируемых расходов и доходов предприятия;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контроль финансового состояния и платежеспособности предприятия.</w:t>
      </w:r>
    </w:p>
    <w:p w:rsidR="0029009C" w:rsidRDefault="0029009C">
      <w:pPr>
        <w:rPr>
          <w:lang w:val="en-US"/>
        </w:rPr>
      </w:pPr>
    </w:p>
    <w:p w:rsidR="0029009C" w:rsidRDefault="0029009C">
      <w:pPr>
        <w:rPr>
          <w:spacing w:val="40"/>
        </w:rPr>
      </w:pPr>
      <w:r>
        <w:rPr>
          <w:b/>
          <w:i/>
          <w:spacing w:val="40"/>
          <w:sz w:val="22"/>
        </w:rPr>
        <w:t xml:space="preserve">1.1. Финансовые планы предприятия </w:t>
      </w:r>
    </w:p>
    <w:p w:rsidR="0029009C" w:rsidRDefault="0029009C"/>
    <w:p w:rsidR="0029009C" w:rsidRDefault="0029009C">
      <w:pPr>
        <w:pStyle w:val="a8"/>
        <w:rPr>
          <w:sz w:val="23"/>
        </w:rPr>
      </w:pPr>
      <w:r>
        <w:rPr>
          <w:sz w:val="23"/>
        </w:rPr>
        <w:t>Финансовое планирование заключается в пла</w:t>
      </w:r>
      <w:r>
        <w:rPr>
          <w:sz w:val="23"/>
        </w:rPr>
        <w:softHyphen/>
        <w:t>нировании финансовых потребностей фирмы и источников их обеспечения. Финансовые потреб</w:t>
      </w:r>
      <w:r>
        <w:rPr>
          <w:sz w:val="23"/>
        </w:rPr>
        <w:softHyphen/>
        <w:t>ности фирмы включа</w:t>
      </w:r>
      <w:r>
        <w:rPr>
          <w:sz w:val="23"/>
        </w:rPr>
        <w:softHyphen/>
        <w:t>ют потребности текущие, связанные с разновре</w:t>
      </w:r>
      <w:r>
        <w:rPr>
          <w:sz w:val="23"/>
        </w:rPr>
        <w:softHyphen/>
        <w:t>менностью поступлений и расходов, и капиталь</w:t>
      </w:r>
      <w:r>
        <w:rPr>
          <w:sz w:val="23"/>
        </w:rPr>
        <w:softHyphen/>
        <w:t>ные (инвестиционные), в том числе на прирост оборотных активов, на обновление и прирост ос</w:t>
      </w:r>
      <w:r>
        <w:rPr>
          <w:sz w:val="23"/>
        </w:rPr>
        <w:softHyphen/>
        <w:t>новного капитала. Источниками обеспечения по</w:t>
      </w:r>
      <w:r>
        <w:rPr>
          <w:sz w:val="23"/>
        </w:rPr>
        <w:softHyphen/>
        <w:t>требностей служат собственные средства (при</w:t>
      </w:r>
      <w:r>
        <w:rPr>
          <w:sz w:val="23"/>
        </w:rPr>
        <w:softHyphen/>
        <w:t>быль, амортизационные отчисления, взносы в ус</w:t>
      </w:r>
      <w:r>
        <w:rPr>
          <w:sz w:val="23"/>
        </w:rPr>
        <w:softHyphen/>
        <w:t>тавный капитал) и заемные средства (займы, кре</w:t>
      </w:r>
      <w:r>
        <w:rPr>
          <w:sz w:val="23"/>
        </w:rPr>
        <w:softHyphen/>
        <w:t>диты, кредиторская задолженность). Финансовые планы обеспечивают согласование, сбалансиро</w:t>
      </w:r>
      <w:r>
        <w:rPr>
          <w:sz w:val="23"/>
        </w:rPr>
        <w:softHyphen/>
        <w:t>ванность потребностей и источников, способству</w:t>
      </w:r>
      <w:r>
        <w:rPr>
          <w:sz w:val="23"/>
        </w:rPr>
        <w:softHyphen/>
        <w:t>ющую достижению следующих целей: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обеспечение интересов акционеров и др. инвесторов;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взаимоувязка планов производственно-хозяй</w:t>
      </w:r>
      <w:r>
        <w:rPr>
          <w:sz w:val="23"/>
        </w:rPr>
        <w:softHyphen/>
        <w:t>ственного развития с финансовыми ресурсами и их источниками;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снижение риска невыполнения обязательств предприятия перед бюджетом и партнерами по бизнесу;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выявление и реализация резервов роста до</w:t>
      </w:r>
      <w:r>
        <w:rPr>
          <w:sz w:val="23"/>
        </w:rPr>
        <w:softHyphen/>
        <w:t>ходности предприятия и направлений его эффек</w:t>
      </w:r>
      <w:r>
        <w:rPr>
          <w:sz w:val="23"/>
        </w:rPr>
        <w:softHyphen/>
        <w:t>тивного развития;</w:t>
      </w:r>
    </w:p>
    <w:p w:rsidR="0029009C" w:rsidRDefault="0029009C">
      <w:pPr>
        <w:numPr>
          <w:ilvl w:val="0"/>
          <w:numId w:val="18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контроль за финансовым положением фир</w:t>
      </w:r>
      <w:r>
        <w:rPr>
          <w:sz w:val="23"/>
        </w:rPr>
        <w:softHyphen/>
        <w:t>мы (за уровнем ликвидности, финансовой устой</w:t>
      </w:r>
      <w:r>
        <w:rPr>
          <w:sz w:val="23"/>
        </w:rPr>
        <w:softHyphen/>
        <w:t>чивости и др.)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Основным объектом финансового планирова</w:t>
      </w:r>
      <w:r>
        <w:rPr>
          <w:sz w:val="23"/>
        </w:rPr>
        <w:softHyphen/>
        <w:t>ния является поток денежных средств. Для действующего предприятия не су</w:t>
      </w:r>
      <w:r>
        <w:rPr>
          <w:sz w:val="23"/>
        </w:rPr>
        <w:softHyphen/>
        <w:t>ществует начальной и конечной точек потока: его движение непрерывно и замкнуто. Конечным продуктом можно считать оплату сырья, основ</w:t>
      </w:r>
      <w:r>
        <w:rPr>
          <w:sz w:val="23"/>
        </w:rPr>
        <w:softHyphen/>
        <w:t>ных средств, труда или выплату дивидендов ак</w:t>
      </w:r>
      <w:r>
        <w:rPr>
          <w:sz w:val="23"/>
        </w:rPr>
        <w:softHyphen/>
        <w:t>ционерам. Готовая продукция оплачивается либо при отгрузке, либо покупается в кредит. В после</w:t>
      </w:r>
      <w:r>
        <w:rPr>
          <w:sz w:val="23"/>
        </w:rPr>
        <w:softHyphen/>
        <w:t>днем случае формируется дебиторская задолжен</w:t>
      </w:r>
      <w:r>
        <w:rPr>
          <w:sz w:val="23"/>
        </w:rPr>
        <w:softHyphen/>
        <w:t>ность, инкассируемая в дальнейшем в наличность (в средства на расчетном счете). Предприятие использует коммерческий кредит и банковские ссуды. Центральный элемент потока – денежные средства. Величина денежных средств предприятия меняется во времени в связи с из</w:t>
      </w:r>
      <w:r>
        <w:rPr>
          <w:sz w:val="23"/>
        </w:rPr>
        <w:softHyphen/>
        <w:t xml:space="preserve">менчивостью отдельных элементов денежного потока (объемов продаж, инкассации дебиторской задолженности, оплаты задолженности по коммерческому кредиту и др.)             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 xml:space="preserve">На предприятиях могут разрабатываться стратегические, текущие и оперативные финансовые планы. </w:t>
      </w:r>
      <w:r>
        <w:rPr>
          <w:i/>
          <w:sz w:val="23"/>
        </w:rPr>
        <w:t>Стратегический финансовый план</w:t>
      </w:r>
      <w:r>
        <w:rPr>
          <w:sz w:val="23"/>
        </w:rPr>
        <w:t xml:space="preserve"> содержит показатели финансового обеспечения стратегии развития фирмы (стратегия обновления продукции, принципы дивидендной политики, инвестиций и т.п.). Стратегический план может представляться в виде концепции финансового развития, составляющей, как правило, коммерчес</w:t>
      </w:r>
      <w:r>
        <w:rPr>
          <w:sz w:val="23"/>
        </w:rPr>
        <w:softHyphen/>
        <w:t>кую тайну фирмы.</w:t>
      </w:r>
    </w:p>
    <w:p w:rsidR="0029009C" w:rsidRDefault="0029009C">
      <w:pPr>
        <w:pStyle w:val="a8"/>
        <w:rPr>
          <w:snapToGrid w:val="0"/>
          <w:sz w:val="23"/>
        </w:rPr>
      </w:pPr>
      <w:r>
        <w:rPr>
          <w:i/>
          <w:sz w:val="23"/>
        </w:rPr>
        <w:t>Текущие финансовые пла</w:t>
      </w:r>
      <w:r>
        <w:rPr>
          <w:sz w:val="23"/>
        </w:rPr>
        <w:t>ны конкретизируют и детализируют стратегические планы на теку</w:t>
      </w:r>
      <w:r>
        <w:rPr>
          <w:sz w:val="23"/>
        </w:rPr>
        <w:softHyphen/>
        <w:t>щий год. Их основой являются также прогнозы по</w:t>
      </w:r>
      <w:r>
        <w:rPr>
          <w:sz w:val="23"/>
        </w:rPr>
        <w:softHyphen/>
        <w:t>казателей финансово-хозяйственной деятельности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В разработке годовых финансовых планов рос</w:t>
      </w:r>
      <w:r>
        <w:rPr>
          <w:sz w:val="23"/>
        </w:rPr>
        <w:softHyphen/>
        <w:t>сийских предприятий и западных фирм существу</w:t>
      </w:r>
      <w:r>
        <w:rPr>
          <w:sz w:val="23"/>
        </w:rPr>
        <w:softHyphen/>
        <w:t>ют определенные различия. Последние более адаптированы к устойчивой рыночной системе. Эволюция российских норм бухгалтерского уче</w:t>
      </w:r>
      <w:r>
        <w:rPr>
          <w:sz w:val="23"/>
        </w:rPr>
        <w:softHyphen/>
        <w:t>та к западным стандартам уменьшает эти разли</w:t>
      </w:r>
      <w:r>
        <w:rPr>
          <w:sz w:val="23"/>
        </w:rPr>
        <w:softHyphen/>
        <w:t>чия, но они остаются еще значительными.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План сбыта – отправная точка всех финансо</w:t>
      </w:r>
      <w:r>
        <w:rPr>
          <w:sz w:val="23"/>
        </w:rPr>
        <w:softHyphen/>
        <w:t>вых расчетов, так как он определяет основную часть денежных потоков. Он определяет сроки и суммы средств, поступающих от продаж. План производства должен обеспечивать план сбыта. (На многих российских предприятиях план произ</w:t>
      </w:r>
      <w:r>
        <w:rPr>
          <w:sz w:val="23"/>
        </w:rPr>
        <w:softHyphen/>
        <w:t>водства до сих пор остается первичным). При пла</w:t>
      </w:r>
      <w:r>
        <w:rPr>
          <w:sz w:val="23"/>
        </w:rPr>
        <w:softHyphen/>
        <w:t xml:space="preserve">нировании производства учитываются изменения готовой продукции на складе. 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Сметы прямых затрат (на материалы и на оп</w:t>
      </w:r>
      <w:r>
        <w:rPr>
          <w:sz w:val="23"/>
        </w:rPr>
        <w:softHyphen/>
        <w:t>лату труда) составляются по плану производства. При расчете затрат на материалы учитывается изменение запасов материалов на начало и на конец периода.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При расчете сметы общезаводских расходов рекомендуется делить их на переменные наклад</w:t>
      </w:r>
      <w:r>
        <w:rPr>
          <w:sz w:val="23"/>
        </w:rPr>
        <w:softHyphen/>
        <w:t>ные и постоянные накладные. Первые рассчиты</w:t>
      </w:r>
      <w:r>
        <w:rPr>
          <w:sz w:val="23"/>
        </w:rPr>
        <w:softHyphen/>
        <w:t>ваются по коэффициенту пропорционально пря</w:t>
      </w:r>
      <w:r>
        <w:rPr>
          <w:sz w:val="23"/>
        </w:rPr>
        <w:softHyphen/>
        <w:t>мым затратам на оплату труда (аналог отечествен</w:t>
      </w:r>
      <w:r>
        <w:rPr>
          <w:sz w:val="23"/>
        </w:rPr>
        <w:softHyphen/>
        <w:t>ного коэффициента заводских затрат). Вторые от объема производства не зависят. Из общей сме</w:t>
      </w:r>
      <w:r>
        <w:rPr>
          <w:sz w:val="23"/>
        </w:rPr>
        <w:softHyphen/>
        <w:t>ты общезаводских накладных расходов вычита</w:t>
      </w:r>
      <w:r>
        <w:rPr>
          <w:sz w:val="23"/>
        </w:rPr>
        <w:softHyphen/>
        <w:t>ются амортизационные отчисления, которые не требуют затрат денежных средств и не учитыва</w:t>
      </w:r>
      <w:r>
        <w:rPr>
          <w:sz w:val="23"/>
        </w:rPr>
        <w:softHyphen/>
        <w:t>ются в кассовом плане.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Смета запасов на конец периода составляется для оценки изменения активов и обязательств предприятия. Она включает:</w:t>
      </w:r>
    </w:p>
    <w:p w:rsidR="0029009C" w:rsidRDefault="0029009C">
      <w:pPr>
        <w:pStyle w:val="a8"/>
        <w:numPr>
          <w:ilvl w:val="0"/>
          <w:numId w:val="23"/>
        </w:numPr>
        <w:tabs>
          <w:tab w:val="clear" w:pos="360"/>
          <w:tab w:val="left" w:pos="993"/>
        </w:tabs>
        <w:ind w:left="0" w:firstLine="709"/>
        <w:rPr>
          <w:sz w:val="23"/>
        </w:rPr>
      </w:pPr>
      <w:r>
        <w:rPr>
          <w:sz w:val="23"/>
        </w:rPr>
        <w:t>стоимость готовой продукции на складе;</w:t>
      </w:r>
    </w:p>
    <w:p w:rsidR="0029009C" w:rsidRDefault="0029009C">
      <w:pPr>
        <w:pStyle w:val="a8"/>
        <w:numPr>
          <w:ilvl w:val="0"/>
          <w:numId w:val="23"/>
        </w:numPr>
        <w:tabs>
          <w:tab w:val="clear" w:pos="360"/>
          <w:tab w:val="left" w:pos="993"/>
        </w:tabs>
        <w:ind w:left="0" w:firstLine="709"/>
        <w:rPr>
          <w:sz w:val="23"/>
        </w:rPr>
      </w:pPr>
      <w:r>
        <w:rPr>
          <w:sz w:val="23"/>
        </w:rPr>
        <w:t>стоимость материалов, сырья и др.;</w:t>
      </w:r>
    </w:p>
    <w:p w:rsidR="0029009C" w:rsidRDefault="0029009C">
      <w:pPr>
        <w:pStyle w:val="a8"/>
        <w:numPr>
          <w:ilvl w:val="0"/>
          <w:numId w:val="23"/>
        </w:numPr>
        <w:tabs>
          <w:tab w:val="clear" w:pos="360"/>
          <w:tab w:val="left" w:pos="993"/>
        </w:tabs>
        <w:ind w:left="0" w:firstLine="709"/>
        <w:rPr>
          <w:sz w:val="23"/>
        </w:rPr>
      </w:pPr>
      <w:r>
        <w:rPr>
          <w:sz w:val="23"/>
        </w:rPr>
        <w:t>задолженность по зарплате;</w:t>
      </w:r>
    </w:p>
    <w:p w:rsidR="0029009C" w:rsidRDefault="0029009C">
      <w:pPr>
        <w:pStyle w:val="a8"/>
        <w:numPr>
          <w:ilvl w:val="0"/>
          <w:numId w:val="23"/>
        </w:numPr>
        <w:tabs>
          <w:tab w:val="clear" w:pos="360"/>
          <w:tab w:val="left" w:pos="993"/>
        </w:tabs>
        <w:ind w:left="0" w:firstLine="709"/>
        <w:rPr>
          <w:sz w:val="23"/>
        </w:rPr>
      </w:pPr>
      <w:r>
        <w:rPr>
          <w:sz w:val="23"/>
        </w:rPr>
        <w:t xml:space="preserve">переменные накладные расходы. 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Себестоимость реализованной продукции включает сумму затрат по трем сметам (включая амортизационные отчисления) плюс стоимость запасов на начало года минус смету запасов на конец периода.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Смета торговых и административных расхо</w:t>
      </w:r>
      <w:r>
        <w:rPr>
          <w:sz w:val="23"/>
        </w:rPr>
        <w:softHyphen/>
        <w:t>дов включает:</w:t>
      </w:r>
    </w:p>
    <w:p w:rsidR="0029009C" w:rsidRDefault="0029009C">
      <w:pPr>
        <w:pStyle w:val="a8"/>
        <w:numPr>
          <w:ilvl w:val="0"/>
          <w:numId w:val="22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переменные расходы на единицу продукции, в том числе транспортные расходы, комиссион</w:t>
      </w:r>
      <w:r>
        <w:rPr>
          <w:sz w:val="23"/>
        </w:rPr>
        <w:softHyphen/>
        <w:t>ные агентов по сбыту;</w:t>
      </w:r>
    </w:p>
    <w:p w:rsidR="0029009C" w:rsidRDefault="0029009C">
      <w:pPr>
        <w:pStyle w:val="a8"/>
        <w:numPr>
          <w:ilvl w:val="0"/>
          <w:numId w:val="22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постоянные расходы (реклама, страхование, оплата административного персонала, аренда, налоги).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Сумма затрат по смете себестоимости реали</w:t>
      </w:r>
      <w:r>
        <w:rPr>
          <w:sz w:val="23"/>
        </w:rPr>
        <w:softHyphen/>
        <w:t>зованной продукции и по смете торговых и ад</w:t>
      </w:r>
      <w:r>
        <w:rPr>
          <w:sz w:val="23"/>
        </w:rPr>
        <w:softHyphen/>
        <w:t>министративных расходов составляет полные издержки предприятия (аналог сметы затрат, со</w:t>
      </w:r>
      <w:r>
        <w:rPr>
          <w:sz w:val="23"/>
        </w:rPr>
        <w:softHyphen/>
        <w:t>ставляемой на российских предприятиях).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Прогноз (план) по прибыли и убыткам сводит воедино различные составляющие доходов и убытков. План по прибыли и убыткам компаний США и Западной Европы аналогичен по форме отече</w:t>
      </w:r>
      <w:r>
        <w:rPr>
          <w:sz w:val="23"/>
        </w:rPr>
        <w:softHyphen/>
        <w:t>ственному отчету о финансовых результатах (форма №2).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Кассовый план обес</w:t>
      </w:r>
      <w:r>
        <w:rPr>
          <w:sz w:val="23"/>
        </w:rPr>
        <w:softHyphen/>
        <w:t>печивает возможность поддержания необходимо</w:t>
      </w:r>
      <w:r>
        <w:rPr>
          <w:sz w:val="23"/>
        </w:rPr>
        <w:softHyphen/>
        <w:t>го условия ликвидности, избегать как дефицита, так и избытка временно свободных денежных средств. Кассовый план обычно состоит из четы</w:t>
      </w:r>
      <w:r>
        <w:rPr>
          <w:sz w:val="23"/>
        </w:rPr>
        <w:softHyphen/>
        <w:t>рех разделов: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1) денежные поступления;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2) денежные выплаты;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3) сальдо поступлений и выплат (эти разделы кассового плана компаний США аналогичны введенному в 1996 г. отчету о движе</w:t>
      </w:r>
      <w:r>
        <w:rPr>
          <w:sz w:val="23"/>
        </w:rPr>
        <w:softHyphen/>
        <w:t>нии денежных средств (форма №4, приложение);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4) финансовый раздел, содержащий план по</w:t>
      </w:r>
      <w:r>
        <w:rPr>
          <w:sz w:val="23"/>
        </w:rPr>
        <w:softHyphen/>
        <w:t>лучения кредитов, выплаты процентов и погаше</w:t>
      </w:r>
      <w:r>
        <w:rPr>
          <w:sz w:val="23"/>
        </w:rPr>
        <w:softHyphen/>
        <w:t>ния долгов.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Смета капиталовложений определяет источник и направления (инвестиционные проекты) инве</w:t>
      </w:r>
      <w:r>
        <w:rPr>
          <w:sz w:val="23"/>
        </w:rPr>
        <w:softHyphen/>
        <w:t>стиций в производство. Она может рассматри</w:t>
      </w:r>
      <w:r>
        <w:rPr>
          <w:sz w:val="23"/>
        </w:rPr>
        <w:softHyphen/>
        <w:t>ваться как обобщение финансовых разделов биз</w:t>
      </w:r>
      <w:r>
        <w:rPr>
          <w:sz w:val="23"/>
        </w:rPr>
        <w:softHyphen/>
        <w:t>нес-планов инвестиционных проектов.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Прогнозный баланс позволяет финансовому менеджеру:</w:t>
      </w:r>
    </w:p>
    <w:p w:rsidR="0029009C" w:rsidRDefault="0029009C">
      <w:pPr>
        <w:pStyle w:val="a8"/>
        <w:numPr>
          <w:ilvl w:val="0"/>
          <w:numId w:val="2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вскрыть отдельные финансовые проблемы, которые могут оказаться существенными для предприятия;</w:t>
      </w:r>
    </w:p>
    <w:p w:rsidR="0029009C" w:rsidRDefault="0029009C">
      <w:pPr>
        <w:pStyle w:val="a8"/>
        <w:numPr>
          <w:ilvl w:val="0"/>
          <w:numId w:val="2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свести, оценить достоверность и обоснован</w:t>
      </w:r>
      <w:r>
        <w:rPr>
          <w:sz w:val="23"/>
        </w:rPr>
        <w:softHyphen/>
        <w:t>ность других элементов финансового плана;</w:t>
      </w:r>
    </w:p>
    <w:p w:rsidR="0029009C" w:rsidRDefault="0029009C">
      <w:pPr>
        <w:pStyle w:val="a8"/>
        <w:numPr>
          <w:ilvl w:val="0"/>
          <w:numId w:val="21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выработать оптимальные решения по соотноше</w:t>
      </w:r>
      <w:r>
        <w:rPr>
          <w:sz w:val="23"/>
        </w:rPr>
        <w:softHyphen/>
        <w:t>нию уровня риска и доходности производства и т.д.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В практике финансового планирования россий</w:t>
      </w:r>
      <w:r>
        <w:rPr>
          <w:sz w:val="23"/>
        </w:rPr>
        <w:softHyphen/>
        <w:t>ских фирм прогнозные (плановые) балансы ис</w:t>
      </w:r>
      <w:r>
        <w:rPr>
          <w:sz w:val="23"/>
        </w:rPr>
        <w:softHyphen/>
        <w:t xml:space="preserve">пользуются еще редко. 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Финансовый план, разрабатываемый россий</w:t>
      </w:r>
      <w:r>
        <w:rPr>
          <w:sz w:val="23"/>
        </w:rPr>
        <w:softHyphen/>
        <w:t>скими фирмами, представляет собой баланс до</w:t>
      </w:r>
      <w:r>
        <w:rPr>
          <w:sz w:val="23"/>
        </w:rPr>
        <w:softHyphen/>
        <w:t>ходов и расходов. Схема финансового плана при</w:t>
      </w:r>
      <w:r>
        <w:rPr>
          <w:sz w:val="23"/>
        </w:rPr>
        <w:softHyphen/>
        <w:t>ведена в таблице 1. Он состоит из двух частей: доходной и расходной. Равенство доходной и рас</w:t>
      </w:r>
      <w:r>
        <w:rPr>
          <w:sz w:val="23"/>
        </w:rPr>
        <w:softHyphen/>
        <w:t>ходной частей достигается регулированием рас</w:t>
      </w:r>
      <w:r>
        <w:rPr>
          <w:sz w:val="23"/>
        </w:rPr>
        <w:softHyphen/>
        <w:t>ходов (отчислений в резервный фонд, фонд на</w:t>
      </w:r>
      <w:r>
        <w:rPr>
          <w:sz w:val="23"/>
        </w:rPr>
        <w:softHyphen/>
        <w:t>коплений, выплат дивидендов и др. кроме плате</w:t>
      </w:r>
      <w:r>
        <w:rPr>
          <w:sz w:val="23"/>
        </w:rPr>
        <w:softHyphen/>
        <w:t>жей в бюджет, погашении ссуд и кредитов) и при</w:t>
      </w:r>
      <w:r>
        <w:rPr>
          <w:sz w:val="23"/>
        </w:rPr>
        <w:softHyphen/>
        <w:t>влечением заемных средств. Руководство предприятия, разрабатывая финансовый план, имеет воз</w:t>
      </w:r>
      <w:r>
        <w:rPr>
          <w:sz w:val="23"/>
        </w:rPr>
        <w:softHyphen/>
        <w:t>можность регулировать финансовое состояние предприятия, негативные характеристики которо</w:t>
      </w:r>
      <w:r>
        <w:rPr>
          <w:sz w:val="23"/>
        </w:rPr>
        <w:softHyphen/>
        <w:t>го выявлены в процессе анализа. Одновременно оно реализует определенную финансовую стратегию.</w:t>
      </w:r>
    </w:p>
    <w:p w:rsidR="0029009C" w:rsidRDefault="0029009C">
      <w:pPr>
        <w:pStyle w:val="a8"/>
        <w:jc w:val="right"/>
        <w:rPr>
          <w:b/>
          <w:i/>
        </w:rPr>
      </w:pPr>
      <w:r>
        <w:rPr>
          <w:b/>
          <w:i/>
        </w:rPr>
        <w:t>Таблица 1</w:t>
      </w:r>
    </w:p>
    <w:p w:rsidR="0029009C" w:rsidRDefault="0029009C">
      <w:pPr>
        <w:pStyle w:val="a8"/>
        <w:rPr>
          <w:b/>
          <w:i/>
          <w:snapToGrid w:val="0"/>
        </w:rPr>
      </w:pPr>
      <w:r>
        <w:rPr>
          <w:b/>
          <w:i/>
        </w:rPr>
        <w:t>Финансовый план предприятия</w:t>
      </w:r>
    </w:p>
    <w:p w:rsidR="0029009C" w:rsidRDefault="0029009C">
      <w:pPr>
        <w:spacing w:line="260" w:lineRule="auto"/>
        <w:ind w:firstLine="200"/>
        <w:rPr>
          <w:snapToGrid w:val="0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980"/>
        <w:gridCol w:w="3839"/>
        <w:gridCol w:w="935"/>
      </w:tblGrid>
      <w:tr w:rsidR="0029009C">
        <w:trPr>
          <w:cantSplit/>
        </w:trPr>
        <w:tc>
          <w:tcPr>
            <w:tcW w:w="4774" w:type="dxa"/>
            <w:gridSpan w:val="2"/>
          </w:tcPr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Доходы и поступления средств</w:t>
            </w:r>
          </w:p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4774" w:type="dxa"/>
            <w:gridSpan w:val="2"/>
          </w:tcPr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Расходы и отчисления средств</w:t>
            </w:r>
          </w:p>
        </w:tc>
      </w:tr>
      <w:tr w:rsidR="0029009C">
        <w:tc>
          <w:tcPr>
            <w:tcW w:w="3794" w:type="dxa"/>
          </w:tcPr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Наименование показателя</w:t>
            </w:r>
          </w:p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980" w:type="dxa"/>
          </w:tcPr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Сумма, млн. руб.</w:t>
            </w:r>
          </w:p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3839" w:type="dxa"/>
          </w:tcPr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Наименование показателя</w:t>
            </w:r>
          </w:p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935" w:type="dxa"/>
          </w:tcPr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Сумма, млн. руб.</w:t>
            </w:r>
          </w:p>
          <w:p w:rsidR="0029009C" w:rsidRDefault="0029009C">
            <w:pPr>
              <w:spacing w:line="260" w:lineRule="auto"/>
              <w:ind w:right="-108" w:firstLine="0"/>
              <w:jc w:val="center"/>
              <w:rPr>
                <w:snapToGrid w:val="0"/>
                <w:sz w:val="20"/>
              </w:rPr>
            </w:pPr>
          </w:p>
        </w:tc>
      </w:tr>
      <w:tr w:rsidR="0029009C">
        <w:tc>
          <w:tcPr>
            <w:tcW w:w="3794" w:type="dxa"/>
          </w:tcPr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Прибыль от реализации готовой продукции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Прибыль от прочей реализации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Доходы от внереализационных операций</w:t>
            </w:r>
          </w:p>
          <w:p w:rsidR="0029009C" w:rsidRDefault="0029009C">
            <w:pPr>
              <w:pStyle w:val="30"/>
            </w:pPr>
            <w:r>
              <w:t>Доходы от курсовых разниц по операциям в иностранной валюте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Начисленная амортизация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Долгосрочные кредиты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Долгосрочные займы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Ссуды на пополнение оборотных средств</w:t>
            </w:r>
          </w:p>
          <w:p w:rsidR="0029009C" w:rsidRDefault="0029009C">
            <w:pPr>
              <w:pStyle w:val="21"/>
              <w:jc w:val="left"/>
            </w:pPr>
            <w:r>
              <w:t xml:space="preserve">Арендная плата сверх стоимости имущества по лизингу </w:t>
            </w:r>
          </w:p>
          <w:p w:rsidR="0029009C" w:rsidRDefault="0029009C">
            <w:pPr>
              <w:pStyle w:val="21"/>
              <w:jc w:val="left"/>
            </w:pPr>
            <w:r>
              <w:t xml:space="preserve">Целевое финансирование и поступления из бюджета и внебюджетных фондов 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Прочие доходы и поступления</w:t>
            </w:r>
          </w:p>
          <w:p w:rsidR="0029009C" w:rsidRDefault="0029009C">
            <w:pPr>
              <w:spacing w:line="260" w:lineRule="auto"/>
              <w:ind w:right="-108" w:firstLine="0"/>
              <w:rPr>
                <w:snapToGrid w:val="0"/>
                <w:sz w:val="20"/>
              </w:rPr>
            </w:pPr>
          </w:p>
        </w:tc>
        <w:tc>
          <w:tcPr>
            <w:tcW w:w="980" w:type="dxa"/>
          </w:tcPr>
          <w:p w:rsidR="0029009C" w:rsidRDefault="0029009C">
            <w:pPr>
              <w:spacing w:line="260" w:lineRule="auto"/>
              <w:ind w:right="-108" w:firstLine="0"/>
              <w:rPr>
                <w:snapToGrid w:val="0"/>
                <w:sz w:val="20"/>
              </w:rPr>
            </w:pPr>
          </w:p>
        </w:tc>
        <w:tc>
          <w:tcPr>
            <w:tcW w:w="3839" w:type="dxa"/>
          </w:tcPr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Платежи в бюджет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Отчисления в резервные фонды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Отчисления в фонд накопления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Отчисления в фонд потребления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Отчисления на социальные нужды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Отчисления на благотворительные цели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Выплаченные дивиденды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Долгосрочные инвестиции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Долгосрочные финансовые вложения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Погашения долгосрочных ссуд и уплата процентов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Пополнение оборотных средств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Погашение ссуды на пополнение оборотных средств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Уценка товара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Резервы предстоящих расходов и платежей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Резервы по сомнительным долгам</w:t>
            </w:r>
          </w:p>
          <w:p w:rsidR="0029009C" w:rsidRDefault="0029009C">
            <w:pPr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Резервы под обесценивание вложений в ценные бумаги</w:t>
            </w:r>
          </w:p>
          <w:p w:rsidR="0029009C" w:rsidRDefault="0029009C">
            <w:pPr>
              <w:spacing w:line="260" w:lineRule="auto"/>
              <w:ind w:right="-108"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Прочие расходы и отчисления </w:t>
            </w:r>
          </w:p>
        </w:tc>
        <w:tc>
          <w:tcPr>
            <w:tcW w:w="935" w:type="dxa"/>
          </w:tcPr>
          <w:p w:rsidR="0029009C" w:rsidRDefault="0029009C">
            <w:pPr>
              <w:spacing w:line="260" w:lineRule="auto"/>
              <w:ind w:right="-108" w:firstLine="0"/>
              <w:rPr>
                <w:snapToGrid w:val="0"/>
                <w:sz w:val="20"/>
              </w:rPr>
            </w:pPr>
          </w:p>
        </w:tc>
      </w:tr>
      <w:tr w:rsidR="0029009C">
        <w:tc>
          <w:tcPr>
            <w:tcW w:w="3794" w:type="dxa"/>
          </w:tcPr>
          <w:p w:rsidR="0029009C" w:rsidRDefault="0029009C">
            <w:pPr>
              <w:spacing w:line="260" w:lineRule="auto"/>
              <w:ind w:right="-108"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ИТОГО ДОХОДОВ</w:t>
            </w:r>
          </w:p>
        </w:tc>
        <w:tc>
          <w:tcPr>
            <w:tcW w:w="980" w:type="dxa"/>
          </w:tcPr>
          <w:p w:rsidR="0029009C" w:rsidRDefault="0029009C">
            <w:pPr>
              <w:spacing w:line="260" w:lineRule="auto"/>
              <w:ind w:right="-108" w:firstLine="0"/>
              <w:rPr>
                <w:snapToGrid w:val="0"/>
                <w:sz w:val="20"/>
              </w:rPr>
            </w:pPr>
          </w:p>
        </w:tc>
        <w:tc>
          <w:tcPr>
            <w:tcW w:w="3839" w:type="dxa"/>
          </w:tcPr>
          <w:p w:rsidR="0029009C" w:rsidRDefault="0029009C">
            <w:pPr>
              <w:spacing w:line="260" w:lineRule="auto"/>
              <w:ind w:right="-108"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ИТОГО РАСХОДОВ</w:t>
            </w:r>
          </w:p>
        </w:tc>
        <w:tc>
          <w:tcPr>
            <w:tcW w:w="935" w:type="dxa"/>
          </w:tcPr>
          <w:p w:rsidR="0029009C" w:rsidRDefault="0029009C">
            <w:pPr>
              <w:spacing w:line="260" w:lineRule="auto"/>
              <w:ind w:right="-108" w:firstLine="0"/>
              <w:rPr>
                <w:snapToGrid w:val="0"/>
                <w:sz w:val="20"/>
              </w:rPr>
            </w:pPr>
          </w:p>
        </w:tc>
      </w:tr>
    </w:tbl>
    <w:p w:rsidR="0029009C" w:rsidRDefault="0029009C">
      <w:pPr>
        <w:spacing w:line="260" w:lineRule="auto"/>
        <w:ind w:firstLine="200"/>
        <w:rPr>
          <w:snapToGrid w:val="0"/>
        </w:rPr>
      </w:pPr>
    </w:p>
    <w:p w:rsidR="0029009C" w:rsidRDefault="0029009C">
      <w:pPr>
        <w:pStyle w:val="a8"/>
        <w:rPr>
          <w:sz w:val="23"/>
        </w:rPr>
      </w:pPr>
      <w:r>
        <w:rPr>
          <w:sz w:val="23"/>
        </w:rPr>
        <w:t>При расчетах всех элементов доходов и расхо</w:t>
      </w:r>
      <w:r>
        <w:rPr>
          <w:sz w:val="23"/>
        </w:rPr>
        <w:softHyphen/>
        <w:t>дов финансовый менеджер использует систему методов прогнозирования, описанную в преды</w:t>
      </w:r>
      <w:r>
        <w:rPr>
          <w:sz w:val="23"/>
        </w:rPr>
        <w:softHyphen/>
        <w:t>дущем разделе. Наибольшую точность обеспечи</w:t>
      </w:r>
      <w:r>
        <w:rPr>
          <w:sz w:val="23"/>
        </w:rPr>
        <w:softHyphen/>
        <w:t>вает применение комплекса методов в составе:</w:t>
      </w:r>
    </w:p>
    <w:p w:rsidR="0029009C" w:rsidRDefault="0029009C">
      <w:pPr>
        <w:pStyle w:val="a8"/>
        <w:numPr>
          <w:ilvl w:val="0"/>
          <w:numId w:val="19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нормативного метода. (К этому методу мо</w:t>
      </w:r>
      <w:r>
        <w:rPr>
          <w:sz w:val="23"/>
        </w:rPr>
        <w:softHyphen/>
        <w:t>гут быть отнесены расчеты доходов и расходов по той их части, которая регламентирована зак</w:t>
      </w:r>
      <w:r>
        <w:rPr>
          <w:sz w:val="23"/>
        </w:rPr>
        <w:softHyphen/>
        <w:t>люченными контрактами);</w:t>
      </w:r>
    </w:p>
    <w:p w:rsidR="0029009C" w:rsidRDefault="0029009C">
      <w:pPr>
        <w:pStyle w:val="a8"/>
        <w:numPr>
          <w:ilvl w:val="0"/>
          <w:numId w:val="19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экспертного метода (в особенности по отно</w:t>
      </w:r>
      <w:r>
        <w:rPr>
          <w:sz w:val="23"/>
        </w:rPr>
        <w:softHyphen/>
        <w:t>шению к оценкам маркетологов по сбыту);</w:t>
      </w:r>
    </w:p>
    <w:p w:rsidR="0029009C" w:rsidRDefault="0029009C">
      <w:pPr>
        <w:pStyle w:val="a8"/>
        <w:numPr>
          <w:ilvl w:val="0"/>
          <w:numId w:val="19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балансового метода;</w:t>
      </w:r>
    </w:p>
    <w:p w:rsidR="0029009C" w:rsidRDefault="0029009C">
      <w:pPr>
        <w:pStyle w:val="a8"/>
        <w:numPr>
          <w:ilvl w:val="0"/>
          <w:numId w:val="19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процентного метода, несмотря на отсутствие в большинстве случаев требуемых нормативов.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В дополнение к балансу доходов и расходов составляются:</w:t>
      </w:r>
    </w:p>
    <w:p w:rsidR="0029009C" w:rsidRDefault="0029009C">
      <w:pPr>
        <w:pStyle w:val="a8"/>
        <w:numPr>
          <w:ilvl w:val="0"/>
          <w:numId w:val="20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шахматная таблица, содержащая деление всех видов доходов по направлениям расходова</w:t>
      </w:r>
      <w:r>
        <w:rPr>
          <w:sz w:val="23"/>
        </w:rPr>
        <w:softHyphen/>
        <w:t>ния (таблица 2);</w:t>
      </w:r>
    </w:p>
    <w:p w:rsidR="0029009C" w:rsidRDefault="0029009C">
      <w:pPr>
        <w:pStyle w:val="a8"/>
        <w:numPr>
          <w:ilvl w:val="0"/>
          <w:numId w:val="20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план валютных доходов и расходов (доходы от экспорта товаров с учетом обязательной про</w:t>
      </w:r>
      <w:r>
        <w:rPr>
          <w:sz w:val="23"/>
        </w:rPr>
        <w:softHyphen/>
        <w:t>дажи части валютной выручки за рубли, расходы на импорт за валюту оборудования, материалов, комплектующих элементов и др.). Валютные до</w:t>
      </w:r>
      <w:r>
        <w:rPr>
          <w:sz w:val="23"/>
        </w:rPr>
        <w:softHyphen/>
        <w:t>ходы и расходы нормально работающего пред</w:t>
      </w:r>
      <w:r>
        <w:rPr>
          <w:sz w:val="23"/>
        </w:rPr>
        <w:softHyphen/>
        <w:t>приятия позволяют ему сформировать валютный резерв;</w:t>
      </w:r>
    </w:p>
    <w:p w:rsidR="0029009C" w:rsidRDefault="0029009C">
      <w:pPr>
        <w:pStyle w:val="a8"/>
        <w:numPr>
          <w:ilvl w:val="0"/>
          <w:numId w:val="20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платежный календарь, в котором отражает</w:t>
      </w:r>
      <w:r>
        <w:rPr>
          <w:sz w:val="23"/>
        </w:rPr>
        <w:softHyphen/>
        <w:t>ся ежедневное движение денежных средств че</w:t>
      </w:r>
      <w:r>
        <w:rPr>
          <w:sz w:val="23"/>
        </w:rPr>
        <w:softHyphen/>
        <w:t>рез расчетный, валютный и иные счета. Платеж</w:t>
      </w:r>
      <w:r>
        <w:rPr>
          <w:sz w:val="23"/>
        </w:rPr>
        <w:softHyphen/>
        <w:t>ный календарь позволяет финансовому менедже</w:t>
      </w:r>
      <w:r>
        <w:rPr>
          <w:sz w:val="23"/>
        </w:rPr>
        <w:softHyphen/>
        <w:t>ру обеспечить оперативное выполнение расчет</w:t>
      </w:r>
      <w:r>
        <w:rPr>
          <w:sz w:val="23"/>
        </w:rPr>
        <w:softHyphen/>
        <w:t>ных и платежных обязательств, отслеживать со</w:t>
      </w:r>
      <w:r>
        <w:rPr>
          <w:sz w:val="23"/>
        </w:rPr>
        <w:softHyphen/>
        <w:t>стояние собственных средств, определять необ</w:t>
      </w:r>
      <w:r>
        <w:rPr>
          <w:sz w:val="23"/>
        </w:rPr>
        <w:softHyphen/>
        <w:t>ходимость привлечения заемного капитала. Схе</w:t>
      </w:r>
      <w:r>
        <w:rPr>
          <w:sz w:val="23"/>
        </w:rPr>
        <w:softHyphen/>
        <w:t>ма платежного календаря аналогична схеме финан</w:t>
      </w:r>
      <w:r>
        <w:rPr>
          <w:sz w:val="23"/>
        </w:rPr>
        <w:softHyphen/>
        <w:t>сового плана, но основана на ежедневных расчетах.</w:t>
      </w:r>
    </w:p>
    <w:p w:rsidR="0029009C" w:rsidRDefault="0029009C">
      <w:pPr>
        <w:spacing w:line="260" w:lineRule="auto"/>
        <w:ind w:firstLine="200"/>
        <w:jc w:val="right"/>
        <w:rPr>
          <w:b/>
          <w:i/>
          <w:snapToGrid w:val="0"/>
        </w:rPr>
      </w:pPr>
      <w:r>
        <w:rPr>
          <w:b/>
          <w:i/>
          <w:snapToGrid w:val="0"/>
        </w:rPr>
        <w:t>Таблица 2</w:t>
      </w:r>
    </w:p>
    <w:p w:rsidR="0029009C" w:rsidRDefault="0029009C">
      <w:pPr>
        <w:spacing w:line="260" w:lineRule="auto"/>
        <w:ind w:firstLine="200"/>
        <w:rPr>
          <w:b/>
          <w:i/>
          <w:snapToGrid w:val="0"/>
        </w:rPr>
      </w:pPr>
      <w:r>
        <w:rPr>
          <w:b/>
          <w:i/>
          <w:snapToGrid w:val="0"/>
        </w:rPr>
        <w:t>Проверочная шахматная таблица к финансовому плану</w:t>
      </w:r>
    </w:p>
    <w:p w:rsidR="0029009C" w:rsidRDefault="0029009C">
      <w:pPr>
        <w:spacing w:line="260" w:lineRule="auto"/>
        <w:ind w:firstLine="200"/>
        <w:rPr>
          <w:snapToGrid w:val="0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780"/>
        <w:gridCol w:w="780"/>
        <w:gridCol w:w="1134"/>
      </w:tblGrid>
      <w:tr w:rsidR="0029009C">
        <w:trPr>
          <w:cantSplit/>
          <w:trHeight w:hRule="exact" w:val="220"/>
        </w:trPr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Расходы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Доходы (см. табл. )</w:t>
            </w: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cantSplit/>
        </w:trPr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Прибыль от реализации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…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Прочие доходы</w:t>
            </w: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1. Платежи в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 Отчисления в резервные фонды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3. Отчисления в фонд накопления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4. Отчисления в фонд потребления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5. Отчисления на социальные нужды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6. Отчисления на благотворительные цели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7. Выплаченные дивиденды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8. Долгосрочные инвестиции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9. Долгосрочные финансовые вложения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10. Погашения долгосрочных ссуд и уплата процентов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11. Пополнение оборотных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12. Погашение ссуды на пополнение оборотных средств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13.Уценка товаров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14. Резервы предстоящих расходов и платежей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0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15. Резервы по сомнительным долгам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16. Резервы под обесценивание вложений в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  <w:tr w:rsidR="0029009C">
        <w:trPr>
          <w:trHeight w:hRule="exact" w:val="22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17. Прочие расходы и отчисления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  <w:p w:rsidR="0029009C" w:rsidRDefault="0029009C">
            <w:pPr>
              <w:spacing w:before="20"/>
              <w:ind w:firstLine="0"/>
              <w:rPr>
                <w:snapToGrid w:val="0"/>
                <w:sz w:val="20"/>
              </w:rPr>
            </w:pPr>
          </w:p>
        </w:tc>
      </w:tr>
    </w:tbl>
    <w:p w:rsidR="0029009C" w:rsidRDefault="0029009C">
      <w:pPr>
        <w:pStyle w:val="a8"/>
        <w:rPr>
          <w:sz w:val="23"/>
        </w:rPr>
      </w:pPr>
    </w:p>
    <w:p w:rsidR="0029009C" w:rsidRDefault="0029009C">
      <w:pPr>
        <w:pStyle w:val="a8"/>
        <w:rPr>
          <w:sz w:val="23"/>
        </w:rPr>
      </w:pPr>
      <w:r>
        <w:rPr>
          <w:sz w:val="23"/>
        </w:rPr>
        <w:t>В условиях неплатежей 1992–1996 гг. разработка финансовых планов стала носить фор</w:t>
      </w:r>
      <w:r>
        <w:rPr>
          <w:sz w:val="23"/>
        </w:rPr>
        <w:softHyphen/>
        <w:t>мальный характер, а платежный календарь на один месяц или квартал приобрел особое значе</w:t>
      </w:r>
      <w:r>
        <w:rPr>
          <w:sz w:val="23"/>
        </w:rPr>
        <w:softHyphen/>
        <w:t>ние. Ввиду недостаточности поступающих средств для покрытия всех очередных расходов и платежей менеджеры расходуют средства из</w:t>
      </w:r>
      <w:r>
        <w:rPr>
          <w:sz w:val="23"/>
        </w:rPr>
        <w:softHyphen/>
        <w:t>бирательно, исходя из оценки силы негативных последствий от неплатежей. Последнее меняет</w:t>
      </w:r>
      <w:r>
        <w:rPr>
          <w:sz w:val="23"/>
        </w:rPr>
        <w:softHyphen/>
        <w:t>ся в связи с появлением новых нормативных до</w:t>
      </w:r>
      <w:r>
        <w:rPr>
          <w:sz w:val="23"/>
        </w:rPr>
        <w:softHyphen/>
        <w:t>кументов, с изменением социально-экономичес</w:t>
      </w:r>
      <w:r>
        <w:rPr>
          <w:sz w:val="23"/>
        </w:rPr>
        <w:softHyphen/>
        <w:t>кой ситуации в стране. На начало 1996 г., напри</w:t>
      </w:r>
      <w:r>
        <w:rPr>
          <w:sz w:val="23"/>
        </w:rPr>
        <w:softHyphen/>
        <w:t>мер, первоочередными отчислениями фирм ста</w:t>
      </w:r>
      <w:r>
        <w:rPr>
          <w:sz w:val="23"/>
        </w:rPr>
        <w:softHyphen/>
        <w:t>ли отчисления в фонд потребления (выплата за</w:t>
      </w:r>
      <w:r>
        <w:rPr>
          <w:sz w:val="23"/>
        </w:rPr>
        <w:softHyphen/>
        <w:t>работной платы), в бюджет (налоги) и внебюд</w:t>
      </w:r>
      <w:r>
        <w:rPr>
          <w:sz w:val="23"/>
        </w:rPr>
        <w:softHyphen/>
        <w:t>жетные фонды.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При разработке финансовых планов и в осо</w:t>
      </w:r>
      <w:r>
        <w:rPr>
          <w:sz w:val="23"/>
        </w:rPr>
        <w:softHyphen/>
        <w:t>бенности платежного календаря финансовые ме</w:t>
      </w:r>
      <w:r>
        <w:rPr>
          <w:sz w:val="23"/>
        </w:rPr>
        <w:softHyphen/>
        <w:t>неджеры тесно взаимодействуют с бухгалтерией предприятия, ведущей учет дебиторской и кре</w:t>
      </w:r>
      <w:r>
        <w:rPr>
          <w:sz w:val="23"/>
        </w:rPr>
        <w:softHyphen/>
        <w:t>диторской задолженности фирмы, перечислений по налогам, со службой маркетинга и др.</w:t>
      </w:r>
    </w:p>
    <w:p w:rsidR="0029009C" w:rsidRDefault="0029009C">
      <w:pPr>
        <w:pStyle w:val="a8"/>
      </w:pPr>
    </w:p>
    <w:p w:rsidR="0029009C" w:rsidRDefault="0029009C">
      <w:pPr>
        <w:rPr>
          <w:snapToGrid w:val="0"/>
        </w:rPr>
      </w:pPr>
    </w:p>
    <w:p w:rsidR="0029009C" w:rsidRDefault="0029009C">
      <w:pPr>
        <w:pStyle w:val="1"/>
        <w:keepNext w:val="0"/>
        <w:rPr>
          <w:smallCaps/>
          <w:spacing w:val="60"/>
          <w:sz w:val="23"/>
        </w:rPr>
      </w:pPr>
      <w:r>
        <w:rPr>
          <w:smallCaps/>
          <w:spacing w:val="60"/>
          <w:sz w:val="23"/>
          <w:lang w:val="en-US"/>
        </w:rPr>
        <w:t>2</w:t>
      </w:r>
      <w:r>
        <w:rPr>
          <w:smallCaps/>
          <w:spacing w:val="60"/>
          <w:sz w:val="23"/>
        </w:rPr>
        <w:t>. Информация бухгалтерского учета – база для финансового анализа деятльности предприятия</w:t>
      </w:r>
    </w:p>
    <w:p w:rsidR="0029009C" w:rsidRDefault="0029009C">
      <w:pPr>
        <w:rPr>
          <w:sz w:val="23"/>
        </w:rPr>
      </w:pPr>
    </w:p>
    <w:p w:rsidR="0029009C" w:rsidRDefault="0029009C">
      <w:pPr>
        <w:ind w:firstLine="0"/>
        <w:rPr>
          <w:spacing w:val="40"/>
          <w:sz w:val="23"/>
        </w:rPr>
      </w:pPr>
      <w:r>
        <w:rPr>
          <w:b/>
          <w:i/>
          <w:spacing w:val="40"/>
          <w:sz w:val="23"/>
        </w:rPr>
        <w:t>2.1. Источники информации, необходимой для финансового анализа</w:t>
      </w:r>
    </w:p>
    <w:p w:rsidR="0029009C" w:rsidRDefault="0029009C">
      <w:pPr>
        <w:rPr>
          <w:sz w:val="23"/>
        </w:rPr>
      </w:pPr>
    </w:p>
    <w:p w:rsidR="0029009C" w:rsidRDefault="0029009C">
      <w:pPr>
        <w:rPr>
          <w:sz w:val="23"/>
        </w:rPr>
      </w:pPr>
      <w:r>
        <w:rPr>
          <w:sz w:val="23"/>
        </w:rPr>
        <w:t>Анализ финансово-хозяйственной деятельности предприятия связан с обширной информации, характеризующей самые   разнообразные аспекты функционирования предприятия. Чаще всего эти сведения сосредоточены в документах финансовой отчетности, аудиторских заключениях, оперативном бухгалтерском учете и других источниках.</w:t>
      </w:r>
    </w:p>
    <w:p w:rsidR="0029009C" w:rsidRDefault="0029009C">
      <w:pPr>
        <w:rPr>
          <w:sz w:val="23"/>
        </w:rPr>
      </w:pPr>
      <w:r>
        <w:rPr>
          <w:sz w:val="23"/>
        </w:rPr>
        <w:t>В соответствии с федеральным законом «О бухгалтерском учете» от 21 ноября 1996 года № 129-ФЗ</w:t>
      </w:r>
      <w:r>
        <w:rPr>
          <w:rStyle w:val="aa"/>
          <w:sz w:val="23"/>
        </w:rPr>
        <w:footnoteReference w:id="3"/>
      </w:r>
      <w:r>
        <w:rPr>
          <w:sz w:val="23"/>
        </w:rPr>
        <w:t xml:space="preserve"> и Положением по ведению бухгалтерского учета и бухгалтерской отчетности в РФ от 29.07.98 № 34н</w:t>
      </w:r>
      <w:r>
        <w:rPr>
          <w:rStyle w:val="aa"/>
          <w:sz w:val="23"/>
        </w:rPr>
        <w:footnoteReference w:id="4"/>
      </w:r>
      <w:r>
        <w:rPr>
          <w:sz w:val="23"/>
          <w:lang w:val="en-US"/>
        </w:rPr>
        <w:t xml:space="preserve"> </w:t>
      </w:r>
      <w:r>
        <w:rPr>
          <w:sz w:val="23"/>
        </w:rPr>
        <w:t>в состав годовой бухгалтерской отчетности включаются:</w:t>
      </w:r>
    </w:p>
    <w:p w:rsidR="0029009C" w:rsidRDefault="0029009C">
      <w:pPr>
        <w:rPr>
          <w:sz w:val="23"/>
        </w:rPr>
      </w:pPr>
      <w:r>
        <w:rPr>
          <w:sz w:val="23"/>
        </w:rPr>
        <w:t>а) бухгалтерский баланс – форма № 1 (Приложение 1);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б) отчет о финансовых результатах – форма № 2 (Приложение 2);</w:t>
      </w:r>
    </w:p>
    <w:p w:rsidR="0029009C" w:rsidRDefault="0029009C">
      <w:pPr>
        <w:rPr>
          <w:sz w:val="23"/>
        </w:rPr>
      </w:pPr>
      <w:r>
        <w:rPr>
          <w:sz w:val="23"/>
        </w:rPr>
        <w:t>в) пояснения к бухгалтерскому балансу и отчету о финансовых результатах:</w:t>
      </w:r>
    </w:p>
    <w:p w:rsidR="0029009C" w:rsidRDefault="0029009C">
      <w:pPr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sz w:val="23"/>
        </w:rPr>
      </w:pPr>
      <w:r>
        <w:rPr>
          <w:sz w:val="23"/>
        </w:rPr>
        <w:t>отчет о движении капитала  форма – № 3 (Приложение 3);</w:t>
      </w:r>
    </w:p>
    <w:p w:rsidR="0029009C" w:rsidRDefault="0029009C">
      <w:pPr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sz w:val="23"/>
        </w:rPr>
      </w:pPr>
      <w:r>
        <w:rPr>
          <w:sz w:val="23"/>
        </w:rPr>
        <w:t>отчет о движении денежных средств  – форма № 4 (Приложение 4);</w:t>
      </w:r>
    </w:p>
    <w:p w:rsidR="0029009C" w:rsidRDefault="0029009C">
      <w:pPr>
        <w:numPr>
          <w:ilvl w:val="0"/>
          <w:numId w:val="2"/>
        </w:numPr>
        <w:tabs>
          <w:tab w:val="clear" w:pos="360"/>
          <w:tab w:val="num" w:pos="1069"/>
        </w:tabs>
        <w:ind w:left="1069"/>
        <w:rPr>
          <w:sz w:val="23"/>
        </w:rPr>
      </w:pPr>
      <w:r>
        <w:rPr>
          <w:sz w:val="23"/>
        </w:rPr>
        <w:t>приложение к бухгалтерскому балансу – форма № 5 (Приложение 5).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Баланс – главная форма бухгалтерской отчетности. Он показывает состояние активов предприятия и источники их формирования на определенную дату. В финансовом анализе принято различать бухгалтерский (брутто-) баланс и ана</w:t>
      </w:r>
      <w:r>
        <w:rPr>
          <w:sz w:val="23"/>
        </w:rPr>
        <w:softHyphen/>
        <w:t>литический (нетто-) баланс. Отличия нетто-баланса состоят в коррекции отдельных статей бух</w:t>
      </w:r>
      <w:r>
        <w:rPr>
          <w:sz w:val="23"/>
        </w:rPr>
        <w:softHyphen/>
        <w:t>галтерского баланса с учетом отличий бухгал</w:t>
      </w:r>
      <w:r>
        <w:rPr>
          <w:sz w:val="23"/>
        </w:rPr>
        <w:softHyphen/>
        <w:t>терских оценок от рыночных. Коррекция заклю</w:t>
      </w:r>
      <w:r>
        <w:rPr>
          <w:sz w:val="23"/>
        </w:rPr>
        <w:softHyphen/>
        <w:t>чается:</w:t>
      </w:r>
    </w:p>
    <w:p w:rsidR="0029009C" w:rsidRDefault="0029009C">
      <w:pPr>
        <w:numPr>
          <w:ilvl w:val="0"/>
          <w:numId w:val="5"/>
        </w:numPr>
        <w:rPr>
          <w:sz w:val="23"/>
        </w:rPr>
      </w:pPr>
      <w:r>
        <w:rPr>
          <w:sz w:val="23"/>
        </w:rPr>
        <w:t>в списании безнадежной дебиторской задол</w:t>
      </w:r>
      <w:r>
        <w:rPr>
          <w:sz w:val="23"/>
        </w:rPr>
        <w:softHyphen/>
        <w:t>женности;</w:t>
      </w:r>
    </w:p>
    <w:p w:rsidR="0029009C" w:rsidRDefault="0029009C">
      <w:pPr>
        <w:numPr>
          <w:ilvl w:val="0"/>
          <w:numId w:val="5"/>
        </w:numPr>
        <w:rPr>
          <w:sz w:val="23"/>
        </w:rPr>
      </w:pPr>
      <w:r>
        <w:rPr>
          <w:sz w:val="23"/>
        </w:rPr>
        <w:t>в коррекции стоимости запасов материаль</w:t>
      </w:r>
      <w:r>
        <w:rPr>
          <w:sz w:val="23"/>
        </w:rPr>
        <w:softHyphen/>
        <w:t>ных ценностей на темпы инфляции и списании по ценам реализации неликвидов;</w:t>
      </w:r>
    </w:p>
    <w:p w:rsidR="0029009C" w:rsidRDefault="0029009C">
      <w:pPr>
        <w:numPr>
          <w:ilvl w:val="0"/>
          <w:numId w:val="5"/>
        </w:numPr>
        <w:rPr>
          <w:sz w:val="23"/>
        </w:rPr>
      </w:pPr>
      <w:r>
        <w:rPr>
          <w:sz w:val="23"/>
        </w:rPr>
        <w:t>в исключении убытков;</w:t>
      </w:r>
    </w:p>
    <w:p w:rsidR="0029009C" w:rsidRDefault="0029009C">
      <w:pPr>
        <w:numPr>
          <w:ilvl w:val="0"/>
          <w:numId w:val="5"/>
        </w:numPr>
        <w:rPr>
          <w:sz w:val="23"/>
        </w:rPr>
      </w:pPr>
      <w:r>
        <w:rPr>
          <w:sz w:val="23"/>
        </w:rPr>
        <w:t>в учете непрерывности инфляционного удо</w:t>
      </w:r>
      <w:r>
        <w:rPr>
          <w:sz w:val="23"/>
        </w:rPr>
        <w:softHyphen/>
        <w:t>рожания основных фондов;</w:t>
      </w:r>
    </w:p>
    <w:p w:rsidR="0029009C" w:rsidRDefault="0029009C">
      <w:pPr>
        <w:numPr>
          <w:ilvl w:val="0"/>
          <w:numId w:val="5"/>
        </w:numPr>
        <w:rPr>
          <w:sz w:val="23"/>
        </w:rPr>
      </w:pPr>
      <w:r>
        <w:rPr>
          <w:sz w:val="23"/>
        </w:rPr>
        <w:t>в оценке финансовых активов по рыночным ценам.</w:t>
      </w:r>
    </w:p>
    <w:p w:rsidR="0029009C" w:rsidRDefault="0029009C">
      <w:pPr>
        <w:rPr>
          <w:sz w:val="23"/>
        </w:rPr>
      </w:pPr>
      <w:r>
        <w:rPr>
          <w:sz w:val="23"/>
        </w:rPr>
        <w:t>Следует отметить, что до 1993 г. важнейшим элементом преобразования бухгалтерских балан</w:t>
      </w:r>
      <w:r>
        <w:rPr>
          <w:sz w:val="23"/>
        </w:rPr>
        <w:softHyphen/>
        <w:t>сов российских предприятий в аналитические ба</w:t>
      </w:r>
      <w:r>
        <w:rPr>
          <w:sz w:val="23"/>
        </w:rPr>
        <w:softHyphen/>
        <w:t>лансы было исключение из активов и пассивов износа основных фондов и других внеоборотных активов. Но уже с 1993 г. износ стал исключаться и в бухгалтерских балансах из балансовой стоимос</w:t>
      </w:r>
      <w:r>
        <w:rPr>
          <w:sz w:val="23"/>
        </w:rPr>
        <w:softHyphen/>
        <w:t>ти активов</w:t>
      </w:r>
      <w:r>
        <w:rPr>
          <w:rStyle w:val="aa"/>
          <w:sz w:val="23"/>
        </w:rPr>
        <w:footnoteReference w:id="5"/>
      </w:r>
      <w:r>
        <w:rPr>
          <w:sz w:val="23"/>
        </w:rPr>
        <w:t xml:space="preserve">. </w:t>
      </w:r>
    </w:p>
    <w:p w:rsidR="0029009C" w:rsidRDefault="0029009C">
      <w:pPr>
        <w:rPr>
          <w:sz w:val="23"/>
        </w:rPr>
      </w:pPr>
      <w:r>
        <w:rPr>
          <w:sz w:val="23"/>
        </w:rPr>
        <w:t>Отчет о финансовых результатах (форма №2) содержит информацию о процессе формирова</w:t>
      </w:r>
      <w:r>
        <w:rPr>
          <w:sz w:val="23"/>
        </w:rPr>
        <w:softHyphen/>
        <w:t>ния и использования прибыли за определенный период времени. Данные формы №2 объединя</w:t>
      </w:r>
      <w:r>
        <w:rPr>
          <w:sz w:val="23"/>
        </w:rPr>
        <w:softHyphen/>
        <w:t>ют показатели баланса на начало и конец отчет</w:t>
      </w:r>
      <w:r>
        <w:rPr>
          <w:sz w:val="23"/>
        </w:rPr>
        <w:softHyphen/>
        <w:t>ного периода.</w:t>
      </w:r>
    </w:p>
    <w:p w:rsidR="0029009C" w:rsidRDefault="0029009C">
      <w:pPr>
        <w:rPr>
          <w:sz w:val="23"/>
        </w:rPr>
      </w:pPr>
      <w:r>
        <w:rPr>
          <w:sz w:val="23"/>
        </w:rPr>
        <w:t>Отчет о движении денежных средств (форма №4) отражает остаток денежных средств на начало года, поступления и расход в течение года, остаток на конец года.</w:t>
      </w:r>
    </w:p>
    <w:p w:rsidR="0029009C" w:rsidRDefault="0029009C">
      <w:pPr>
        <w:rPr>
          <w:sz w:val="23"/>
        </w:rPr>
      </w:pPr>
      <w:r>
        <w:rPr>
          <w:sz w:val="23"/>
        </w:rPr>
        <w:t>Приложение к балансу (форма №5) включает девять разделов, отражающих движение соб</w:t>
      </w:r>
      <w:r>
        <w:rPr>
          <w:sz w:val="23"/>
        </w:rPr>
        <w:softHyphen/>
        <w:t>ственного и заемного капиталов, дебиторской и кредиторской задолженности и др.</w:t>
      </w:r>
    </w:p>
    <w:p w:rsidR="0029009C" w:rsidRDefault="0029009C">
      <w:pPr>
        <w:rPr>
          <w:sz w:val="23"/>
        </w:rPr>
      </w:pPr>
      <w:r>
        <w:rPr>
          <w:sz w:val="23"/>
        </w:rPr>
        <w:t>Аудиторские заключения готовят внешние аудиторы (независимые лицензированные орга</w:t>
      </w:r>
      <w:r>
        <w:rPr>
          <w:sz w:val="23"/>
        </w:rPr>
        <w:softHyphen/>
        <w:t>низации) и внутренние аудиторы (ревизионные комиссии, избранные из числа работников пред</w:t>
      </w:r>
      <w:r>
        <w:rPr>
          <w:sz w:val="23"/>
        </w:rPr>
        <w:softHyphen/>
        <w:t>приятия или акционеров в соответствии с уста</w:t>
      </w:r>
      <w:r>
        <w:rPr>
          <w:sz w:val="23"/>
        </w:rPr>
        <w:softHyphen/>
        <w:t>вом). Независимые аудиторы дают заключение об объективности бухгалтерской отчетности, ее со</w:t>
      </w:r>
      <w:r>
        <w:rPr>
          <w:sz w:val="23"/>
        </w:rPr>
        <w:softHyphen/>
        <w:t>ответствии нормам и правилам бухгалтерского учета. Если аудитор находит нарушения, искажа</w:t>
      </w:r>
      <w:r>
        <w:rPr>
          <w:sz w:val="23"/>
        </w:rPr>
        <w:softHyphen/>
        <w:t>ющие реальные финансовые результаты, то в аудиторское заключение включаются рекоменда</w:t>
      </w:r>
      <w:r>
        <w:rPr>
          <w:sz w:val="23"/>
        </w:rPr>
        <w:softHyphen/>
        <w:t>ции по их устранению.</w:t>
      </w:r>
    </w:p>
    <w:p w:rsidR="0029009C" w:rsidRDefault="0029009C">
      <w:pPr>
        <w:rPr>
          <w:sz w:val="23"/>
        </w:rPr>
      </w:pPr>
      <w:r>
        <w:rPr>
          <w:sz w:val="23"/>
        </w:rPr>
        <w:t>Для ОАО существует еще один важный источ</w:t>
      </w:r>
      <w:r>
        <w:rPr>
          <w:sz w:val="23"/>
        </w:rPr>
        <w:softHyphen/>
        <w:t>ник информации о финансовом состоянии</w:t>
      </w:r>
      <w:r>
        <w:rPr>
          <w:noProof/>
          <w:sz w:val="23"/>
        </w:rPr>
        <w:t xml:space="preserve"> – </w:t>
      </w:r>
      <w:r>
        <w:rPr>
          <w:sz w:val="23"/>
        </w:rPr>
        <w:t>ко</w:t>
      </w:r>
      <w:r>
        <w:rPr>
          <w:sz w:val="23"/>
        </w:rPr>
        <w:softHyphen/>
        <w:t>тировка ценных бумаг на биржевом или внебир</w:t>
      </w:r>
      <w:r>
        <w:rPr>
          <w:sz w:val="23"/>
        </w:rPr>
        <w:softHyphen/>
        <w:t>жевом рынках. Курс акций на активном рынке объективно отражает финансовое состояние фирм. При снижении доходности акций или по</w:t>
      </w:r>
      <w:r>
        <w:rPr>
          <w:sz w:val="23"/>
        </w:rPr>
        <w:softHyphen/>
        <w:t>вышении их риска спрос снижается, соответ</w:t>
      </w:r>
      <w:r>
        <w:rPr>
          <w:sz w:val="23"/>
        </w:rPr>
        <w:softHyphen/>
        <w:t>ственно снижается курс.</w:t>
      </w:r>
    </w:p>
    <w:p w:rsidR="0029009C" w:rsidRDefault="0029009C">
      <w:pPr>
        <w:rPr>
          <w:i/>
          <w:sz w:val="23"/>
          <w:u w:val="single"/>
        </w:rPr>
      </w:pPr>
      <w:r>
        <w:rPr>
          <w:b/>
          <w:i/>
          <w:sz w:val="23"/>
          <w:u w:val="single"/>
        </w:rPr>
        <w:t>2.1.1. Бухгалтерский баланс предприятия</w:t>
      </w:r>
    </w:p>
    <w:p w:rsidR="0029009C" w:rsidRDefault="0029009C">
      <w:pPr>
        <w:rPr>
          <w:sz w:val="23"/>
        </w:rPr>
      </w:pPr>
      <w:r>
        <w:rPr>
          <w:sz w:val="23"/>
        </w:rPr>
        <w:t>Баланс предприятия состоит из двух частей. В первой части показываются акти</w:t>
      </w:r>
      <w:r>
        <w:rPr>
          <w:sz w:val="23"/>
        </w:rPr>
        <w:softHyphen/>
        <w:t xml:space="preserve">вы, во второй </w:t>
      </w:r>
      <w:r>
        <w:rPr>
          <w:noProof/>
          <w:sz w:val="23"/>
        </w:rPr>
        <w:t>–</w:t>
      </w:r>
      <w:r>
        <w:rPr>
          <w:sz w:val="23"/>
        </w:rPr>
        <w:t xml:space="preserve"> пассивы предприятия. Обе части всегда сбалансированы: итоговая сумма строк по активу равна итоговой сумме строк по пассиву. Называется эта сумма валютой баланса. По каждой строке баланса предприятия заполняются две графы. В первую графу заносится финансовое состояние на начало отчетного года (вступительный баланс), а во вторую графу </w:t>
      </w:r>
      <w:r>
        <w:rPr>
          <w:noProof/>
          <w:sz w:val="23"/>
        </w:rPr>
        <w:t>–</w:t>
      </w:r>
      <w:r>
        <w:rPr>
          <w:sz w:val="23"/>
        </w:rPr>
        <w:t>на конец года (заключительный ба</w:t>
      </w:r>
      <w:r>
        <w:rPr>
          <w:sz w:val="23"/>
        </w:rPr>
        <w:softHyphen/>
        <w:t>ланс). Баланс предприятия составляется исключительно на основе сальдового ба</w:t>
      </w:r>
      <w:r>
        <w:rPr>
          <w:sz w:val="23"/>
        </w:rPr>
        <w:softHyphen/>
        <w:t>ланса или главной книги бухгалтерского учета. До его составления обязательно должны быть выверены обороты и остатки на конец года по всем синтетическим счетам (субсчетам). При этом должны быть произведены бухгалтерские записи по всем совершившимся операциям, закрыты все операционные счета, выявлены фи</w:t>
      </w:r>
      <w:r>
        <w:rPr>
          <w:sz w:val="23"/>
        </w:rPr>
        <w:softHyphen/>
        <w:t>нансовые результаты и оформлены проводки по налогам.</w:t>
      </w:r>
    </w:p>
    <w:p w:rsidR="0029009C" w:rsidRDefault="0029009C">
      <w:pPr>
        <w:rPr>
          <w:sz w:val="23"/>
        </w:rPr>
      </w:pPr>
      <w:r>
        <w:rPr>
          <w:sz w:val="23"/>
        </w:rPr>
        <w:t>В ПБУ «Бухгалтерская отчетность организации» (ПБУ 4/96) указаны числовые показатели, которые должен содержать бухгалтерский баланс (табл. 3)</w:t>
      </w:r>
    </w:p>
    <w:p w:rsidR="0029009C" w:rsidRDefault="0029009C">
      <w:pPr>
        <w:pStyle w:val="9"/>
        <w:keepNext w:val="0"/>
      </w:pPr>
      <w:r>
        <w:t>Таблица 3</w:t>
      </w:r>
    </w:p>
    <w:p w:rsidR="0029009C" w:rsidRDefault="0029009C">
      <w:pPr>
        <w:ind w:firstLine="0"/>
        <w:jc w:val="center"/>
        <w:rPr>
          <w:b/>
          <w:i/>
        </w:rPr>
      </w:pPr>
      <w:r>
        <w:rPr>
          <w:b/>
          <w:i/>
        </w:rPr>
        <w:t>Числовые показатели бухгалтерского баланса</w:t>
      </w:r>
    </w:p>
    <w:tbl>
      <w:tblPr>
        <w:tblW w:w="0" w:type="auto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6019"/>
      </w:tblGrid>
      <w:tr w:rsidR="0029009C">
        <w:tc>
          <w:tcPr>
            <w:tcW w:w="1701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29009C" w:rsidRDefault="0029009C">
            <w:pPr>
              <w:pStyle w:val="8"/>
            </w:pPr>
            <w:r>
              <w:t>РАЗДЕЛ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ГРУППА СТАТЕЙ</w:t>
            </w:r>
          </w:p>
        </w:tc>
        <w:tc>
          <w:tcPr>
            <w:tcW w:w="601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СТАТЬИ</w:t>
            </w:r>
          </w:p>
        </w:tc>
      </w:tr>
      <w:tr w:rsidR="0029009C">
        <w:trPr>
          <w:cantSplit/>
        </w:trPr>
        <w:tc>
          <w:tcPr>
            <w:tcW w:w="9563" w:type="dxa"/>
            <w:gridSpan w:val="3"/>
            <w:tcBorders>
              <w:top w:val="nil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АКТИВ</w:t>
            </w:r>
          </w:p>
        </w:tc>
      </w:tr>
      <w:tr w:rsidR="0029009C">
        <w:trPr>
          <w:cantSplit/>
        </w:trPr>
        <w:tc>
          <w:tcPr>
            <w:tcW w:w="1701" w:type="dxa"/>
            <w:vMerge w:val="restart"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pStyle w:val="ac"/>
            </w:pPr>
            <w:r>
              <w:t>Внеоборотные активы</w:t>
            </w: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Нематериальные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активы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Организационные расходы, патенты, лицензии, товар</w:t>
            </w:r>
            <w:r>
              <w:rPr>
                <w:snapToGrid w:val="0"/>
                <w:sz w:val="20"/>
              </w:rPr>
              <w:softHyphen/>
              <w:t>ные знаки (знаки обслу</w:t>
            </w:r>
            <w:r>
              <w:rPr>
                <w:snapToGrid w:val="0"/>
                <w:sz w:val="20"/>
              </w:rPr>
              <w:softHyphen/>
              <w:t>живания), иные аналогич</w:t>
            </w:r>
            <w:r>
              <w:rPr>
                <w:snapToGrid w:val="0"/>
                <w:sz w:val="20"/>
              </w:rPr>
              <w:softHyphen/>
              <w:t>ные права и активы Деловая репутация органи</w:t>
            </w:r>
            <w:r>
              <w:rPr>
                <w:snapToGrid w:val="0"/>
                <w:sz w:val="20"/>
              </w:rPr>
              <w:softHyphen/>
              <w:t xml:space="preserve">зации . 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Основные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средства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Земельные участки и объ</w:t>
            </w:r>
            <w:r>
              <w:rPr>
                <w:snapToGrid w:val="0"/>
                <w:sz w:val="20"/>
              </w:rPr>
              <w:softHyphen/>
              <w:t>екты природопользования Здания, машины, оборудо</w:t>
            </w:r>
            <w:r>
              <w:rPr>
                <w:snapToGrid w:val="0"/>
                <w:sz w:val="20"/>
              </w:rPr>
              <w:softHyphen/>
              <w:t>вание и другие основные средства. Незавершенное строитель</w:t>
            </w:r>
            <w:r>
              <w:rPr>
                <w:snapToGrid w:val="0"/>
                <w:sz w:val="20"/>
              </w:rPr>
              <w:softHyphen/>
              <w:t>ство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Финансовые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вложения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Инвестиции я дочерние об</w:t>
            </w:r>
            <w:r>
              <w:rPr>
                <w:snapToGrid w:val="0"/>
                <w:sz w:val="20"/>
              </w:rPr>
              <w:softHyphen/>
              <w:t>щества. Инвестиции в за</w:t>
            </w:r>
            <w:r>
              <w:rPr>
                <w:snapToGrid w:val="0"/>
                <w:sz w:val="20"/>
              </w:rPr>
              <w:softHyphen/>
              <w:t>висимые общества. Инве</w:t>
            </w:r>
            <w:r>
              <w:rPr>
                <w:snapToGrid w:val="0"/>
                <w:sz w:val="20"/>
              </w:rPr>
              <w:softHyphen/>
              <w:t>стиции в другие организа</w:t>
            </w:r>
            <w:r>
              <w:rPr>
                <w:snapToGrid w:val="0"/>
                <w:sz w:val="20"/>
              </w:rPr>
              <w:softHyphen/>
              <w:t>ции. Займы, предоставлен</w:t>
            </w:r>
            <w:r>
              <w:rPr>
                <w:snapToGrid w:val="0"/>
                <w:sz w:val="20"/>
              </w:rPr>
              <w:softHyphen/>
              <w:t>ные организациям на срок более 12 месяцев. Прочие финансовые вложения</w:t>
            </w:r>
          </w:p>
        </w:tc>
      </w:tr>
      <w:tr w:rsidR="0029009C">
        <w:trPr>
          <w:cantSplit/>
        </w:trPr>
        <w:tc>
          <w:tcPr>
            <w:tcW w:w="1701" w:type="dxa"/>
            <w:vMerge w:val="restart"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Оборотные</w:t>
            </w: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акти</w:t>
            </w:r>
            <w:r>
              <w:rPr>
                <w:snapToGrid w:val="0"/>
                <w:sz w:val="20"/>
              </w:rPr>
              <w:softHyphen/>
              <w:t>вы</w:t>
            </w: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Запасы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Сырье, материалы и анало</w:t>
            </w:r>
            <w:r>
              <w:rPr>
                <w:snapToGrid w:val="0"/>
                <w:sz w:val="20"/>
              </w:rPr>
              <w:softHyphen/>
              <w:t>гичные ценности. Затраты в незавершенном производстве (издержках обращения). Готовая про</w:t>
            </w:r>
            <w:r>
              <w:rPr>
                <w:snapToGrid w:val="0"/>
                <w:sz w:val="20"/>
              </w:rPr>
              <w:softHyphen/>
              <w:t>дукция, товары для пере</w:t>
            </w:r>
            <w:r>
              <w:rPr>
                <w:snapToGrid w:val="0"/>
                <w:sz w:val="20"/>
              </w:rPr>
              <w:softHyphen/>
              <w:t>продажи и товары, отгру</w:t>
            </w:r>
            <w:r>
              <w:rPr>
                <w:snapToGrid w:val="0"/>
                <w:sz w:val="20"/>
              </w:rPr>
              <w:softHyphen/>
              <w:t>женные. Расходы будущих периодов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7862" w:type="dxa"/>
            <w:gridSpan w:val="2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Начисленный налог на добавленную стоимость на остаток имущества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Дебиторская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задолженность</w:t>
            </w:r>
            <w:r>
              <w:rPr>
                <w:vertAlign w:val="superscript"/>
              </w:rPr>
              <w:footnoteReference w:id="6"/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Покупатели к заказчики. Векселя к получению. Задолженность дочерних и зависимых обществ. Задолженность участников (учредителей) по взносам в уставный капитал. Авансы выданные. Прочие дебиторы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Финансовые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вложения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Займы, предоставленные организациям на срок ме</w:t>
            </w:r>
            <w:r>
              <w:rPr>
                <w:snapToGrid w:val="0"/>
                <w:sz w:val="20"/>
              </w:rPr>
              <w:softHyphen/>
              <w:t>нее 12 месяцев. Собственные акция, выку</w:t>
            </w:r>
            <w:r>
              <w:rPr>
                <w:snapToGrid w:val="0"/>
                <w:sz w:val="20"/>
              </w:rPr>
              <w:softHyphen/>
              <w:t>пленные у акционеров. Прочие финансовые вложе</w:t>
            </w:r>
            <w:r>
              <w:rPr>
                <w:snapToGrid w:val="0"/>
                <w:sz w:val="20"/>
              </w:rPr>
              <w:softHyphen/>
              <w:t>ния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Денежные средства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Расчетные счета. Валютные счета. Прочие денежные средства</w:t>
            </w:r>
          </w:p>
        </w:tc>
      </w:tr>
      <w:tr w:rsidR="0029009C">
        <w:trPr>
          <w:cantSplit/>
        </w:trPr>
        <w:tc>
          <w:tcPr>
            <w:tcW w:w="1701" w:type="dxa"/>
            <w:vMerge w:val="restart"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Убытки</w:t>
            </w:r>
          </w:p>
        </w:tc>
        <w:tc>
          <w:tcPr>
            <w:tcW w:w="7862" w:type="dxa"/>
            <w:gridSpan w:val="2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Непокрытые убытки прошлых лат</w:t>
            </w:r>
          </w:p>
        </w:tc>
      </w:tr>
      <w:tr w:rsidR="0029009C">
        <w:trPr>
          <w:cantSplit/>
        </w:trPr>
        <w:tc>
          <w:tcPr>
            <w:tcW w:w="1701" w:type="dxa"/>
            <w:vMerge/>
            <w:tcBorders>
              <w:bottom w:val="nil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7862" w:type="dxa"/>
            <w:gridSpan w:val="2"/>
            <w:tcBorders>
              <w:bottom w:val="nil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Убыток отчетного года</w:t>
            </w:r>
          </w:p>
        </w:tc>
      </w:tr>
      <w:tr w:rsidR="0029009C">
        <w:trPr>
          <w:cantSplit/>
        </w:trPr>
        <w:tc>
          <w:tcPr>
            <w:tcW w:w="956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</w:tcPr>
          <w:p w:rsidR="0029009C" w:rsidRDefault="0029009C">
            <w:pPr>
              <w:pStyle w:val="8"/>
            </w:pPr>
            <w:r>
              <w:t>ПАССИВ</w:t>
            </w:r>
          </w:p>
        </w:tc>
      </w:tr>
      <w:tr w:rsidR="0029009C">
        <w:trPr>
          <w:cantSplit/>
        </w:trPr>
        <w:tc>
          <w:tcPr>
            <w:tcW w:w="1701" w:type="dxa"/>
            <w:vMerge w:val="restart"/>
            <w:tcBorders>
              <w:top w:val="nil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Капитал и </w:t>
            </w: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</w:t>
            </w:r>
            <w:r>
              <w:rPr>
                <w:snapToGrid w:val="0"/>
                <w:sz w:val="20"/>
              </w:rPr>
              <w:softHyphen/>
              <w:t>зервы</w:t>
            </w:r>
          </w:p>
        </w:tc>
        <w:tc>
          <w:tcPr>
            <w:tcW w:w="7862" w:type="dxa"/>
            <w:gridSpan w:val="2"/>
            <w:tcBorders>
              <w:top w:val="nil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Уставный капитал, добавочный капитал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Резервный капитал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Резервы, образованные в соответствии с законода</w:t>
            </w:r>
            <w:r>
              <w:rPr>
                <w:snapToGrid w:val="0"/>
                <w:sz w:val="20"/>
              </w:rPr>
              <w:softHyphen/>
              <w:t>тельством Резервы, образованные в соответствии с учреди</w:t>
            </w:r>
            <w:r>
              <w:rPr>
                <w:snapToGrid w:val="0"/>
                <w:sz w:val="20"/>
              </w:rPr>
              <w:softHyphen/>
              <w:t>тельными документами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7862" w:type="dxa"/>
            <w:gridSpan w:val="2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Нераспределенная при</w:t>
            </w:r>
            <w:r>
              <w:rPr>
                <w:snapToGrid w:val="0"/>
                <w:sz w:val="20"/>
              </w:rPr>
              <w:softHyphen/>
              <w:t>быль прошлых лет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7862" w:type="dxa"/>
            <w:gridSpan w:val="2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Нераспределенная при</w:t>
            </w:r>
            <w:r>
              <w:rPr>
                <w:snapToGrid w:val="0"/>
                <w:sz w:val="20"/>
              </w:rPr>
              <w:softHyphen/>
              <w:t>быль отчетного рода</w:t>
            </w:r>
          </w:p>
        </w:tc>
      </w:tr>
      <w:tr w:rsidR="0029009C">
        <w:trPr>
          <w:cantSplit/>
        </w:trPr>
        <w:tc>
          <w:tcPr>
            <w:tcW w:w="1701" w:type="dxa"/>
            <w:vMerge w:val="restart"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Долгосрочные пассивы</w:t>
            </w: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Заемные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средства 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Кредиты банков, подлежащие погашению более чем через 12 месяцев после отчетной даты, прочие займы, подлежащие погашению более чем червя 12 месяцев после отчетной даты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Прочие пассивы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</w:p>
        </w:tc>
      </w:tr>
      <w:tr w:rsidR="0029009C">
        <w:trPr>
          <w:cantSplit/>
        </w:trPr>
        <w:tc>
          <w:tcPr>
            <w:tcW w:w="1701" w:type="dxa"/>
            <w:vMerge w:val="restart"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  <w:lang w:val="en-US"/>
              </w:rPr>
            </w:pPr>
            <w:r>
              <w:rPr>
                <w:snapToGrid w:val="0"/>
                <w:sz w:val="20"/>
              </w:rPr>
              <w:t>Краткосрочные пассивы</w:t>
            </w: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Заемные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средства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Кредиты банков, подлежащие погашению в течение 12 месяцев после отчетной даты. Прочие займы, подлежащие погашению в течение 12 месяцев после отчетной даты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184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Кредиторская</w:t>
            </w:r>
          </w:p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задолженность</w:t>
            </w:r>
          </w:p>
        </w:tc>
        <w:tc>
          <w:tcPr>
            <w:tcW w:w="6019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Поставщики и подрядчики. Векселя к уплате. Задолженность перед до</w:t>
            </w:r>
            <w:r>
              <w:rPr>
                <w:snapToGrid w:val="0"/>
                <w:sz w:val="20"/>
              </w:rPr>
              <w:softHyphen/>
              <w:t>черними и зависимыми об</w:t>
            </w:r>
            <w:r>
              <w:rPr>
                <w:snapToGrid w:val="0"/>
                <w:sz w:val="20"/>
              </w:rPr>
              <w:softHyphen/>
              <w:t>ществами. Задолженность перед пер</w:t>
            </w:r>
            <w:r>
              <w:rPr>
                <w:snapToGrid w:val="0"/>
                <w:sz w:val="20"/>
              </w:rPr>
              <w:softHyphen/>
              <w:t>соналом организации. Задолженность перед бюд</w:t>
            </w:r>
            <w:r>
              <w:rPr>
                <w:snapToGrid w:val="0"/>
                <w:sz w:val="20"/>
              </w:rPr>
              <w:softHyphen/>
              <w:t>жетом и социальными фон</w:t>
            </w:r>
            <w:r>
              <w:rPr>
                <w:snapToGrid w:val="0"/>
                <w:sz w:val="20"/>
              </w:rPr>
              <w:softHyphen/>
              <w:t>дами. Задолженность участникам (учредителям) по выплате доходов. Авансы полученные. Прочие кредиторы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20"/>
              </w:rPr>
            </w:pPr>
          </w:p>
        </w:tc>
        <w:tc>
          <w:tcPr>
            <w:tcW w:w="7862" w:type="dxa"/>
            <w:gridSpan w:val="2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Доходы будущих периодов</w:t>
            </w:r>
          </w:p>
        </w:tc>
      </w:tr>
      <w:tr w:rsidR="0029009C">
        <w:trPr>
          <w:cantSplit/>
        </w:trPr>
        <w:tc>
          <w:tcPr>
            <w:tcW w:w="1701" w:type="dxa"/>
            <w:vMerge/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</w:p>
        </w:tc>
        <w:tc>
          <w:tcPr>
            <w:tcW w:w="7862" w:type="dxa"/>
            <w:gridSpan w:val="2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Резервы предстоящих расходов и платежей</w:t>
            </w:r>
          </w:p>
        </w:tc>
      </w:tr>
    </w:tbl>
    <w:p w:rsidR="0029009C" w:rsidRDefault="0029009C">
      <w:pPr>
        <w:spacing w:line="240" w:lineRule="auto"/>
        <w:ind w:left="102" w:right="243" w:firstLine="0"/>
        <w:jc w:val="left"/>
        <w:rPr>
          <w:snapToGrid w:val="0"/>
          <w:sz w:val="20"/>
          <w:lang w:val="en-US"/>
        </w:rPr>
      </w:pPr>
    </w:p>
    <w:p w:rsidR="0029009C" w:rsidRDefault="0029009C">
      <w:pPr>
        <w:rPr>
          <w:i/>
          <w:sz w:val="23"/>
          <w:u w:val="single"/>
        </w:rPr>
      </w:pPr>
      <w:r>
        <w:rPr>
          <w:b/>
          <w:i/>
          <w:sz w:val="23"/>
          <w:u w:val="single"/>
        </w:rPr>
        <w:t>2.1.2. Отчет о прибылях и убытках</w:t>
      </w:r>
    </w:p>
    <w:p w:rsidR="0029009C" w:rsidRDefault="0029009C">
      <w:pPr>
        <w:rPr>
          <w:sz w:val="23"/>
        </w:rPr>
      </w:pPr>
      <w:r>
        <w:rPr>
          <w:sz w:val="23"/>
        </w:rPr>
        <w:t>Отчет о финансовых результатах содержит сравнение суммы всех доходов предприятия от продажи товаров и услуг или других статей доходов и поступлений с суммой всех расходов, понесенных предприятием для поддержания его деятель</w:t>
      </w:r>
      <w:r>
        <w:rPr>
          <w:sz w:val="23"/>
        </w:rPr>
        <w:softHyphen/>
        <w:t>ности за период с начала года. Результатом данного сравнения является валовая (балансовая) прибыль или убытки за период.</w:t>
      </w:r>
    </w:p>
    <w:p w:rsidR="0029009C" w:rsidRDefault="0029009C">
      <w:pPr>
        <w:pStyle w:val="a8"/>
        <w:rPr>
          <w:sz w:val="23"/>
        </w:rPr>
      </w:pPr>
      <w:r>
        <w:rPr>
          <w:sz w:val="23"/>
        </w:rPr>
        <w:t>Для инвесторов и аналитиков отчет о финансовых результатах во многих отношениях документ более важный, чем баланс предприятия, поскольку в нем содержится не застывшая, одномоментная, а динамическая информация о том, каких успехов достигло предприятие в течение года и за счет каких укрупненных факторов, каковы масштабы его деятельности. Отчет о финансовых результатах дает представление о тенденциях развития предприятия, его финансовых и производственных возможностях не только в прошлом и настоящем, но и в будущем.</w:t>
      </w:r>
    </w:p>
    <w:p w:rsidR="0029009C" w:rsidRDefault="0029009C">
      <w:pPr>
        <w:rPr>
          <w:sz w:val="23"/>
        </w:rPr>
      </w:pPr>
      <w:r>
        <w:rPr>
          <w:sz w:val="23"/>
        </w:rPr>
        <w:t>Статье «Выручка (Нетто) от реализации товаров, продукции, работ, услуг (за минусом налога на добавленную стоимость, акцизов и аналогичных обязатель</w:t>
      </w:r>
      <w:r>
        <w:rPr>
          <w:sz w:val="23"/>
        </w:rPr>
        <w:softHyphen/>
        <w:t>ных платежей)» указывается поступившая на счета предприятия в банках либо в кассу выручка от реализации готовой продукции (работ), услуг, от продажи това</w:t>
      </w:r>
      <w:r>
        <w:rPr>
          <w:sz w:val="23"/>
        </w:rPr>
        <w:softHyphen/>
        <w:t>ров и т.п. за вычетом стоимости акцизов, налога на добавленную стоимость и дру</w:t>
      </w:r>
      <w:r>
        <w:rPr>
          <w:sz w:val="23"/>
        </w:rPr>
        <w:softHyphen/>
        <w:t>гих обязательных платежей.</w:t>
      </w:r>
    </w:p>
    <w:p w:rsidR="0029009C" w:rsidRDefault="0029009C">
      <w:pPr>
        <w:rPr>
          <w:sz w:val="23"/>
        </w:rPr>
      </w:pPr>
      <w:r>
        <w:rPr>
          <w:sz w:val="23"/>
        </w:rPr>
        <w:t>Показатель «Себестоимость реализации товаров, продукции, работ, услуг» со</w:t>
      </w:r>
      <w:r>
        <w:rPr>
          <w:sz w:val="23"/>
        </w:rPr>
        <w:softHyphen/>
        <w:t>держит информацию о сумме расходов, понесенных предприятием на производство продукции (работ, услуг) без учета сумм, отраженных по статье «Управленческие расходы».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«Коммерческие расходы» отражаются затраты по сбыту, учиты</w:t>
      </w:r>
      <w:r>
        <w:rPr>
          <w:sz w:val="23"/>
        </w:rPr>
        <w:softHyphen/>
        <w:t>ваемые на счете 43 «Коммерческие расходы» и относящиеся к реализованной про</w:t>
      </w:r>
      <w:r>
        <w:rPr>
          <w:sz w:val="23"/>
        </w:rPr>
        <w:softHyphen/>
        <w:t>дукции (работам, услугам).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«Управленческие расходы» отражаются суммы, учтенные на счете 26 «Общехозяйственные расходы» в соответствии с установленным порядком и списы</w:t>
      </w:r>
      <w:r>
        <w:rPr>
          <w:sz w:val="23"/>
        </w:rPr>
        <w:softHyphen/>
        <w:t>ваемые с него при определении финансовых результатов непосредственно на дебет счета 46 «Реализация продукции (работ, услуг)».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статьям «Проценты к получению» и «Проценты к уплате» отражаются суммы, причитающихся в соответствии с договорами к получению дивидендов (подлежащих к уплате процентов) по облигациям, депозитам и т.д., а также суммы, причи</w:t>
      </w:r>
      <w:r>
        <w:rPr>
          <w:sz w:val="23"/>
        </w:rPr>
        <w:softHyphen/>
        <w:t>тающиеся к получению от кредитных организаций за пользование остатками средств, находящихся на счетах предприятия.</w:t>
      </w:r>
    </w:p>
    <w:p w:rsidR="0029009C" w:rsidRDefault="0029009C">
      <w:pPr>
        <w:rPr>
          <w:sz w:val="23"/>
        </w:rPr>
      </w:pPr>
      <w:r>
        <w:rPr>
          <w:sz w:val="23"/>
        </w:rPr>
        <w:t>При финансовых вложениях в ценные бумаги других организаций доходы, полу</w:t>
      </w:r>
      <w:r>
        <w:rPr>
          <w:sz w:val="23"/>
        </w:rPr>
        <w:softHyphen/>
        <w:t>чаемые предприятием по акциям, отражаются в статье «Доходы от участия в других организациях». По этой же статье показываются доходы, подлежащие к получению от участия в совместной деятельности без образования юридического лица (по до</w:t>
      </w:r>
      <w:r>
        <w:rPr>
          <w:sz w:val="23"/>
        </w:rPr>
        <w:softHyphen/>
        <w:t>говору простого товарищества).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статьям «Прочие операционные доходы» (строка 090) и «Прочие операцион</w:t>
      </w:r>
      <w:r>
        <w:rPr>
          <w:sz w:val="23"/>
        </w:rPr>
        <w:softHyphen/>
        <w:t>ные расходы» (строка 100) отражаются данные по операциям, связанным с движе</w:t>
      </w:r>
      <w:r>
        <w:rPr>
          <w:sz w:val="23"/>
        </w:rPr>
        <w:softHyphen/>
        <w:t>нием имущества организации (основных средств, запасов, денежных средств, цен</w:t>
      </w:r>
      <w:r>
        <w:rPr>
          <w:sz w:val="23"/>
        </w:rPr>
        <w:softHyphen/>
        <w:t>ных бумаг и т.п.). К ним, в частности, относятся: реализация основных средств и прочего имущества, списание основных средств с баланса по причине морального износа, сдача имущества в аренду, содержание законсервированных производ</w:t>
      </w:r>
      <w:r>
        <w:rPr>
          <w:sz w:val="23"/>
        </w:rPr>
        <w:softHyphen/>
        <w:t>ственных мощностей и объектов, аннулирование производственных заказов (договоров), прекращение производства, не давшего продукции. При этом доходы, причитающиеся по этим операциям, и затраты, связанные с получением этих дохо</w:t>
      </w:r>
      <w:r>
        <w:rPr>
          <w:sz w:val="23"/>
        </w:rPr>
        <w:softHyphen/>
        <w:t>дов, показываются по строкам 090 и 100 развернуто (не сальдируются). В случае компенсации затрат на содержание законсервированных производственных мощ</w:t>
      </w:r>
      <w:r>
        <w:rPr>
          <w:sz w:val="23"/>
        </w:rPr>
        <w:softHyphen/>
        <w:t>ностей и объектов, по аннулированным производственным заказам (договорам), прекращенному производству, не давшему продукцию, соответствующие суммы показываются по статье «Прочие операционные доходы».</w:t>
      </w:r>
    </w:p>
    <w:p w:rsidR="0029009C" w:rsidRDefault="0029009C">
      <w:pPr>
        <w:rPr>
          <w:sz w:val="23"/>
        </w:rPr>
      </w:pPr>
      <w:r>
        <w:rPr>
          <w:sz w:val="23"/>
        </w:rPr>
        <w:t>В случае выбытия амортизируемого имущества по строке 100 отражаются его остаточная стоимость, а также расходы, связанные с выбытием имущества.</w:t>
      </w:r>
    </w:p>
    <w:p w:rsidR="0029009C" w:rsidRDefault="0029009C">
      <w:pPr>
        <w:rPr>
          <w:sz w:val="23"/>
        </w:rPr>
      </w:pPr>
      <w:r>
        <w:rPr>
          <w:sz w:val="23"/>
        </w:rPr>
        <w:t>Кроме того, в составе операционных доходов и расходов отражаются результа</w:t>
      </w:r>
      <w:r>
        <w:rPr>
          <w:sz w:val="23"/>
        </w:rPr>
        <w:softHyphen/>
        <w:t>ты переоценки имущества и обязательств, стоимость которых выражена в ино</w:t>
      </w:r>
      <w:r>
        <w:rPr>
          <w:sz w:val="23"/>
        </w:rPr>
        <w:softHyphen/>
        <w:t>странной валюте (курсовые разницы), производимой в соответствии с действую</w:t>
      </w:r>
      <w:r>
        <w:rPr>
          <w:sz w:val="23"/>
        </w:rPr>
        <w:softHyphen/>
        <w:t>щим порядком, расходы, связанные с обслуживанием ценных бумаг (оплата кон</w:t>
      </w:r>
      <w:r>
        <w:rPr>
          <w:sz w:val="23"/>
        </w:rPr>
        <w:softHyphen/>
        <w:t>сультационных и посреднических услуг, депозитных услуг и т.п.), а также сумма причитающихся к уплате отдельных видов налогов и сборов за счет финансовых ре</w:t>
      </w:r>
      <w:r>
        <w:rPr>
          <w:sz w:val="23"/>
        </w:rPr>
        <w:softHyphen/>
        <w:t>зультатов в соответствии с установленным законодательством Российской Феде</w:t>
      </w:r>
      <w:r>
        <w:rPr>
          <w:sz w:val="23"/>
        </w:rPr>
        <w:softHyphen/>
        <w:t>рации порядком.</w:t>
      </w:r>
    </w:p>
    <w:p w:rsidR="0029009C" w:rsidRDefault="0029009C">
      <w:pPr>
        <w:rPr>
          <w:sz w:val="23"/>
        </w:rPr>
      </w:pPr>
      <w:r>
        <w:rPr>
          <w:sz w:val="23"/>
        </w:rPr>
        <w:t>Данные по операционным расходам показываются за минусом сумм налога на добавленную стоимость и других аналогичных обязательных платежей.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статьям «Прочие внереализационные доходы» (строка 120) и «Прочие вне</w:t>
      </w:r>
      <w:r>
        <w:rPr>
          <w:sz w:val="23"/>
        </w:rPr>
        <w:softHyphen/>
        <w:t>реализационные расходы» (строка 130) показываются результаты от операций, не нашедших отражения в предыдущих статьях формы № 2 «Отчет о финансовых ре</w:t>
      </w:r>
      <w:r>
        <w:rPr>
          <w:sz w:val="23"/>
        </w:rPr>
        <w:softHyphen/>
        <w:t>зультатах».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«Прочие внереализационные доходы», в частности, отражаются кре</w:t>
      </w:r>
      <w:r>
        <w:rPr>
          <w:sz w:val="23"/>
        </w:rPr>
        <w:softHyphen/>
        <w:t>диторская и депонентская задолженность, по который срок исковой давности истек; суммы, поступившие в погашение дебиторской задолженности, списанной в прош</w:t>
      </w:r>
      <w:r>
        <w:rPr>
          <w:sz w:val="23"/>
        </w:rPr>
        <w:softHyphen/>
        <w:t>лые годы в убыток как безнадежной к получению; присужденные или признанные должником штрафы, пени, неустойки и другие виды санкций за нарушением дого</w:t>
      </w:r>
      <w:r>
        <w:rPr>
          <w:sz w:val="23"/>
        </w:rPr>
        <w:softHyphen/>
        <w:t>воров, а также суммы, причитающиеся в возмещение причиненных убытков в связи с нарушением договоров; суммы страхового возмещения и покрытия из других ис</w:t>
      </w:r>
      <w:r>
        <w:rPr>
          <w:sz w:val="23"/>
        </w:rPr>
        <w:softHyphen/>
        <w:t>точников убытков от стихийных бедствий, пожаров, аварий, других чрезвычайных событий; прибыль прошлых лет, выявленная в отчетном году; зачисление на баланс имущества, оказавшегося в излишке по результатам инвентаризации, суммовые разницы, возникающие при осуществлении расчетов в соответствии с заключенны</w:t>
      </w:r>
      <w:r>
        <w:rPr>
          <w:sz w:val="23"/>
        </w:rPr>
        <w:softHyphen/>
        <w:t>ми договорами в рублях в сумме, определяемой по официальному курсу соответ</w:t>
      </w:r>
      <w:r>
        <w:rPr>
          <w:sz w:val="23"/>
        </w:rPr>
        <w:softHyphen/>
        <w:t>ствующей валюты или условных денежных единицах, и т.п.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статьей «Прочие внереализационные расходы» показываются суммы уценки производственных запасов, готовой продукции и товаров в соответствии с устано</w:t>
      </w:r>
      <w:r>
        <w:rPr>
          <w:sz w:val="23"/>
        </w:rPr>
        <w:softHyphen/>
        <w:t>вленным порядком; убытки от списания дебиторской задолженности, по которой срок исковой давности истек; долги, не реальные для взыскания; присужденные или признанные предприятием штрафы, пени, неустойки и другие виды санкций за на</w:t>
      </w:r>
      <w:r>
        <w:rPr>
          <w:sz w:val="23"/>
        </w:rPr>
        <w:softHyphen/>
        <w:t>рушение договоров, а также по возмещению причиненных убытков; убытки по опе</w:t>
      </w:r>
      <w:r>
        <w:rPr>
          <w:sz w:val="23"/>
        </w:rPr>
        <w:softHyphen/>
        <w:t>рациям прошлых лет, выявленные в отчетном году; потери от стихийных бедствий, убытки в результате пожаров, аварий, других чрезвычайных событий; убытки от списания ранее присужденных долгов по хищениям, по которым исполнительные документы возвращены в связи с несостоятельностью ответчика; убытки от хище</w:t>
      </w:r>
      <w:r>
        <w:rPr>
          <w:sz w:val="23"/>
        </w:rPr>
        <w:softHyphen/>
        <w:t>ний материальных и иных ценностей, виновники которых по решениям суда не установлены; судебные издержки, суммовые разницы, возникающие при осущест</w:t>
      </w:r>
      <w:r>
        <w:rPr>
          <w:sz w:val="23"/>
        </w:rPr>
        <w:softHyphen/>
        <w:t>влении расчетов в соответствии с заключенными договорами в рублях в сумме, определяемой по официальному курсу соответствующей валюты или условных де</w:t>
      </w:r>
      <w:r>
        <w:rPr>
          <w:sz w:val="23"/>
        </w:rPr>
        <w:softHyphen/>
        <w:t>нежных единицах, и т.п.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«Налог на прибыль» (строка 150) показывается отраженная в бухгал</w:t>
      </w:r>
      <w:r>
        <w:rPr>
          <w:sz w:val="23"/>
        </w:rPr>
        <w:softHyphen/>
        <w:t>терском учете сумма налога на прибыль (доход), исчисленная предприятием в соответствии с установленным законодательством Российской Федерации порядком, подлежащая перечислению (перечисленная) в бюджет за счет прибыли в порядке ее распределения и учтенная на счете 81 «Использование прибыли».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«Отвлеченные средства» (строка 160) приводится сумма, учтенная в течение отчетного периода по дебету счета 81 «Использование прибыли»; причитающиеся платежи в бюджет за счет прибыли, остающейся в распоряже</w:t>
      </w:r>
      <w:r>
        <w:rPr>
          <w:sz w:val="23"/>
        </w:rPr>
        <w:softHyphen/>
        <w:t>нии организации, и учитываемые на счете 81 «Использование прибыли»; отчисления на благотворительные цели; отчисления на образование резервных фондов, фондов накопления и потребле</w:t>
      </w:r>
      <w:r>
        <w:rPr>
          <w:sz w:val="23"/>
        </w:rPr>
        <w:softHyphen/>
        <w:t>ния и других фондов, если их образование предусмотрено учредительными доку</w:t>
      </w:r>
      <w:r>
        <w:rPr>
          <w:sz w:val="23"/>
        </w:rPr>
        <w:softHyphen/>
        <w:t>ментами и принятой учетной политикой. В случае, когда предприятие не образует указанные фонды, по данной статье отражаются соответствующие расходы, подле</w:t>
      </w:r>
      <w:r>
        <w:rPr>
          <w:sz w:val="23"/>
        </w:rPr>
        <w:softHyphen/>
        <w:t>жащие отнесению за счет прибыли, остающейся в распоряжении предприятия (за исключением расходов, носящих характер капитальных вложений и иных долго</w:t>
      </w:r>
      <w:r>
        <w:rPr>
          <w:sz w:val="23"/>
        </w:rPr>
        <w:softHyphen/>
        <w:t>срочных финансовых инвестиций); причитающиеся к оплате суммы процентов по кредитам банков, полученным на восполнение недостатка оборотных средств (указанный кредит является целевым и выдается по специальному кредитному договору с учреждением банка, в котором предусматриваются конкретные условия выдачи кредита и мероприятия, подлежа</w:t>
      </w:r>
      <w:r>
        <w:rPr>
          <w:sz w:val="23"/>
        </w:rPr>
        <w:softHyphen/>
        <w:t>щие проведению предприятием в целях восстановления утраченных оборотных средств), на приобретение основных средств, нематериальных и иных внеоборот</w:t>
      </w:r>
      <w:r>
        <w:rPr>
          <w:sz w:val="23"/>
        </w:rPr>
        <w:softHyphen/>
        <w:t>ных активов, а также суммы оплаты процентов по средствам, взятым взаймы у дру</w:t>
      </w:r>
      <w:r>
        <w:rPr>
          <w:sz w:val="23"/>
        </w:rPr>
        <w:softHyphen/>
        <w:t>гих организаций; другие отвлечения, в частности подлежащие внесению в бюджет согласно зако</w:t>
      </w:r>
      <w:r>
        <w:rPr>
          <w:sz w:val="23"/>
        </w:rPr>
        <w:softHyphen/>
        <w:t>нодательству Российской Федерации штрафные санкции и расходы по возмещению ущерба (в результате несоблюдения требований по охране окружающей среды от загрязнений и иных вредных воздействий, несоблюдения санитарных норм и пра</w:t>
      </w:r>
      <w:r>
        <w:rPr>
          <w:sz w:val="23"/>
        </w:rPr>
        <w:softHyphen/>
        <w:t>вил, получения необоснованной прибыли вследствие завышения цен на продукцию (работы, услуги), сокрытия (занижения) прибыли или иных объектов налогообложе</w:t>
      </w:r>
      <w:r>
        <w:rPr>
          <w:sz w:val="23"/>
        </w:rPr>
        <w:softHyphen/>
        <w:t>ния, другие виды штрафных санкций, подлежащих внесению в соответствии с зако</w:t>
      </w:r>
      <w:r>
        <w:rPr>
          <w:sz w:val="23"/>
        </w:rPr>
        <w:softHyphen/>
        <w:t>нодательством Российской Федерации в бюджет).</w:t>
      </w:r>
    </w:p>
    <w:p w:rsidR="0029009C" w:rsidRDefault="0029009C">
      <w:pPr>
        <w:rPr>
          <w:b/>
          <w:sz w:val="23"/>
        </w:rPr>
      </w:pPr>
      <w:r>
        <w:rPr>
          <w:b/>
          <w:i/>
          <w:sz w:val="23"/>
          <w:u w:val="single"/>
        </w:rPr>
        <w:t>3.1.3. Пояснения к бухгалтерскому балансу и отчету о финансовых результатах</w:t>
      </w:r>
    </w:p>
    <w:p w:rsidR="0029009C" w:rsidRDefault="0029009C">
      <w:pPr>
        <w:rPr>
          <w:sz w:val="23"/>
        </w:rPr>
      </w:pPr>
      <w:r>
        <w:rPr>
          <w:i/>
          <w:sz w:val="23"/>
        </w:rPr>
        <w:t>Отчет о движении капитала</w:t>
      </w:r>
      <w:r>
        <w:rPr>
          <w:sz w:val="23"/>
        </w:rPr>
        <w:t xml:space="preserve"> (форма № 3) состоит из двух разделов. В разделе «Собственный капитал» отражаются данные о наличии и движении его составляющих: уставного (складочного) капитала, добавочного капитала, ре</w:t>
      </w:r>
      <w:r>
        <w:rPr>
          <w:sz w:val="23"/>
        </w:rPr>
        <w:softHyphen/>
        <w:t>зервного капитала, фондов накопления и социальной сферы, образуемых в соот</w:t>
      </w:r>
      <w:r>
        <w:rPr>
          <w:sz w:val="23"/>
        </w:rPr>
        <w:softHyphen/>
        <w:t>ветствии с учредительными документами и принятой учетной политикой, а также средств целевых финансирования и поступлений и нераспределенной прибыли прошлых лет.</w:t>
      </w:r>
    </w:p>
    <w:p w:rsidR="0029009C" w:rsidRDefault="0029009C">
      <w:pPr>
        <w:rPr>
          <w:sz w:val="23"/>
        </w:rPr>
      </w:pPr>
      <w:r>
        <w:rPr>
          <w:sz w:val="23"/>
        </w:rPr>
        <w:t>Каждый показатель содержит по четыре графы (с третьей по шестую): «Остаток на начало года» (кредитовое сальдо по соответствующему балансовому счету на начало года), «Поступило в отчетном году» (кредитовый оборот с начала года), «Израсходовано (использовано) в отчетном году» (дебетовый оборот с начала го</w:t>
      </w:r>
      <w:r>
        <w:rPr>
          <w:sz w:val="23"/>
        </w:rPr>
        <w:softHyphen/>
        <w:t>да), Остаток на конец года».</w:t>
      </w:r>
    </w:p>
    <w:p w:rsidR="0029009C" w:rsidRDefault="0029009C">
      <w:pPr>
        <w:rPr>
          <w:sz w:val="23"/>
        </w:rPr>
      </w:pPr>
      <w:r>
        <w:rPr>
          <w:sz w:val="23"/>
        </w:rPr>
        <w:t>Уменьшение уставного (складочного) капитала возможно в случае изъятия вкладов участниками (учредителями), аннулирования собственных акций акционер</w:t>
      </w:r>
      <w:r>
        <w:rPr>
          <w:sz w:val="23"/>
        </w:rPr>
        <w:softHyphen/>
        <w:t>ным обществом, уменьшения вкладов или номинальной стоимости акций при дове</w:t>
      </w:r>
      <w:r>
        <w:rPr>
          <w:sz w:val="23"/>
        </w:rPr>
        <w:softHyphen/>
        <w:t>дении размера уставного капитала до величины чистых активов.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«Добавочный капитал» отражается движение добавочного капитала в виде прироста стоимости имущества предприятия в результате его дооценки в со</w:t>
      </w:r>
      <w:r>
        <w:rPr>
          <w:sz w:val="23"/>
        </w:rPr>
        <w:softHyphen/>
        <w:t>ответствии с установленным порядком, безвозмездного получения имущества, в ре</w:t>
      </w:r>
      <w:r>
        <w:rPr>
          <w:sz w:val="23"/>
        </w:rPr>
        <w:softHyphen/>
        <w:t>зультате осуществления капитальных вложений, полученного эмиссионного дохода. В случае погашения задолженности по взносам в уставный (складочный) капитал, выраженный в иностранной валюте, положительные курсовые разницы отражаются также по указанной статье.</w:t>
      </w:r>
    </w:p>
    <w:p w:rsidR="0029009C" w:rsidRDefault="0029009C">
      <w:pPr>
        <w:rPr>
          <w:sz w:val="23"/>
        </w:rPr>
      </w:pPr>
      <w:r>
        <w:rPr>
          <w:sz w:val="23"/>
        </w:rPr>
        <w:t>Уменьшение добавочного капитала происходит в результате получения сумм уценки основных средств при их переоценке по, спи</w:t>
      </w:r>
      <w:r>
        <w:rPr>
          <w:sz w:val="23"/>
        </w:rPr>
        <w:softHyphen/>
        <w:t>сания сумм дооценки при безвозмездной передаче объектов основных средств, списания объектов основных средств по причине невозможности использования, направления средств добавочного капитала при увеличении в установленном по</w:t>
      </w:r>
      <w:r>
        <w:rPr>
          <w:sz w:val="23"/>
        </w:rPr>
        <w:softHyphen/>
        <w:t>рядке уставного капитала, погашения убытка, выявленного по результатам работы предприятия за год (за исключением добавочного капитала в части стоимости иму</w:t>
      </w:r>
      <w:r>
        <w:rPr>
          <w:sz w:val="23"/>
        </w:rPr>
        <w:softHyphen/>
        <w:t>щества по переоценке), др.</w:t>
      </w:r>
    </w:p>
    <w:p w:rsidR="0029009C" w:rsidRDefault="0029009C">
      <w:pPr>
        <w:rPr>
          <w:sz w:val="23"/>
        </w:rPr>
      </w:pPr>
      <w:r>
        <w:rPr>
          <w:sz w:val="23"/>
        </w:rPr>
        <w:t>По строке 030 «Резервный капитал» в графе 3 отражается сумма резервного фонда, создаваемого в соответствии с законодательством Российской Федерации, на начало отчетного года. Отчисления в резервный фонд, производимые в течение отчетного года в установленном порядке, показываются в графе 4. При направле</w:t>
      </w:r>
      <w:r>
        <w:rPr>
          <w:sz w:val="23"/>
        </w:rPr>
        <w:softHyphen/>
        <w:t>нии указанного резерва в соответствии с законодательством Российской Федера</w:t>
      </w:r>
      <w:r>
        <w:rPr>
          <w:sz w:val="23"/>
        </w:rPr>
        <w:softHyphen/>
        <w:t>ции на покрытие убытков, на погашение облигаций акционерного общества и выку</w:t>
      </w:r>
      <w:r>
        <w:rPr>
          <w:sz w:val="23"/>
        </w:rPr>
        <w:softHyphen/>
        <w:t>па его акций в случае отсутствия иных средств соответствующие суммы отражают</w:t>
      </w:r>
      <w:r>
        <w:rPr>
          <w:sz w:val="23"/>
        </w:rPr>
        <w:softHyphen/>
        <w:t>ся в графе 5 строки 030.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статьям «Целевые финансирование и поступления из бюджета» и «Целевые финансирование и поступления из отраслевых и межотраслевых фондов» показы</w:t>
      </w:r>
      <w:r>
        <w:rPr>
          <w:sz w:val="23"/>
        </w:rPr>
        <w:softHyphen/>
        <w:t>вается движение средств, полученных предприятием из бюджета и внебюджетных фондов на финансирование капитальных вложений, научно-исследовательских ра</w:t>
      </w:r>
      <w:r>
        <w:rPr>
          <w:sz w:val="23"/>
        </w:rPr>
        <w:softHyphen/>
        <w:t>бот, на покрытие убытков по конверсии и другие нужды, учет которых ведется на счете 96 «Целевые финансирование и поступления».</w:t>
      </w:r>
    </w:p>
    <w:p w:rsidR="0029009C" w:rsidRDefault="0029009C">
      <w:pPr>
        <w:rPr>
          <w:sz w:val="23"/>
        </w:rPr>
      </w:pPr>
      <w:r>
        <w:rPr>
          <w:sz w:val="23"/>
        </w:rPr>
        <w:t>Во втором разделе отражаются данные о наличии и движении фондов потреб</w:t>
      </w:r>
      <w:r>
        <w:rPr>
          <w:sz w:val="23"/>
        </w:rPr>
        <w:softHyphen/>
        <w:t>ления, резервов предстоящих расходов и платежей, оценочных резервов.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«Фонды потребления» показывается движение фондов потребления. образованных предприятием в соответствии с учредительными документами и принятой учетной политикой за счет прибыли, остающейся в распоряжении предприятия.</w:t>
      </w:r>
    </w:p>
    <w:p w:rsidR="0029009C" w:rsidRDefault="0029009C">
      <w:pPr>
        <w:rPr>
          <w:sz w:val="23"/>
        </w:rPr>
      </w:pPr>
      <w:r>
        <w:rPr>
          <w:sz w:val="23"/>
        </w:rPr>
        <w:t>По строкам 150—156 отражаются данные о движении резервов предстоящих расходов и платежей, образуемых предприятием в соответствии с Положением о бухгалтерском учете и отчетности в Российской Федерации и принятой учетной политикой.</w:t>
      </w:r>
    </w:p>
    <w:p w:rsidR="0029009C" w:rsidRDefault="0029009C">
      <w:pPr>
        <w:rPr>
          <w:sz w:val="23"/>
        </w:rPr>
      </w:pPr>
      <w:r>
        <w:rPr>
          <w:sz w:val="23"/>
        </w:rPr>
        <w:t>По строкам 160—170 отражаются данные о движении оценочных резервов (резервов по сомнительным долгам, резервов под обесценение вложений в ценные бумаги).</w:t>
      </w:r>
    </w:p>
    <w:p w:rsidR="0029009C" w:rsidRDefault="0029009C">
      <w:pPr>
        <w:rPr>
          <w:sz w:val="23"/>
        </w:rPr>
      </w:pPr>
      <w:r>
        <w:rPr>
          <w:sz w:val="23"/>
        </w:rPr>
        <w:t>В справочном материале по строке 185 предприятие отражает данные о стои</w:t>
      </w:r>
      <w:r>
        <w:rPr>
          <w:sz w:val="23"/>
        </w:rPr>
        <w:softHyphen/>
        <w:t>мости чистых активов для оценки степени ее ликвидности. В случае если при определении показателя чистых активов выявляется от</w:t>
      </w:r>
      <w:r>
        <w:rPr>
          <w:sz w:val="23"/>
        </w:rPr>
        <w:softHyphen/>
        <w:t>рицательный результат, данные по строке 185 отражаются со знаком минус.</w:t>
      </w:r>
    </w:p>
    <w:p w:rsidR="0029009C" w:rsidRDefault="0029009C">
      <w:pPr>
        <w:rPr>
          <w:sz w:val="23"/>
        </w:rPr>
      </w:pPr>
      <w:r>
        <w:rPr>
          <w:i/>
          <w:sz w:val="23"/>
        </w:rPr>
        <w:t>Отчет о движении денежных средств</w:t>
      </w:r>
      <w:r>
        <w:rPr>
          <w:sz w:val="23"/>
        </w:rPr>
        <w:t xml:space="preserve"> (формы № 4) представляется в валюте Российской Федерации. В случае наличия (движения) денежных средств в иностранной валюте сначала составляется расчет в иностранной валюте по каждому ее виду. После этого данные каждого расчета, составленного в иностранной валюте, пересчитываются по курсу Центрального банка Российской Федерации на дату составления бухгалтерской от</w:t>
      </w:r>
      <w:r>
        <w:rPr>
          <w:sz w:val="23"/>
        </w:rPr>
        <w:softHyphen/>
        <w:t>четности.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разделах 2 «Поступило денежных средств» и 3 «Направлено денежных средств» отражаются суммы денежных средств, фактически поступивших в кассу или на счета учета денежных средств за период с начала года, и фактически вы</w:t>
      </w:r>
      <w:r>
        <w:rPr>
          <w:sz w:val="23"/>
        </w:rPr>
        <w:softHyphen/>
        <w:t>данных из кассы или перечисленных с расчетного и иных счетов предприятия.</w:t>
      </w:r>
    </w:p>
    <w:p w:rsidR="0029009C" w:rsidRDefault="0029009C">
      <w:pPr>
        <w:rPr>
          <w:sz w:val="23"/>
        </w:rPr>
      </w:pPr>
      <w:r>
        <w:rPr>
          <w:sz w:val="23"/>
        </w:rPr>
        <w:t>Движение денежных средств составляется в разрезе текущей деятельности, ин</w:t>
      </w:r>
      <w:r>
        <w:rPr>
          <w:sz w:val="23"/>
        </w:rPr>
        <w:softHyphen/>
        <w:t>вестиционной деятельности и финансовой деятельности предприятия.</w:t>
      </w:r>
    </w:p>
    <w:p w:rsidR="0029009C" w:rsidRDefault="0029009C">
      <w:pPr>
        <w:rPr>
          <w:sz w:val="23"/>
        </w:rPr>
      </w:pPr>
      <w:r>
        <w:rPr>
          <w:sz w:val="23"/>
        </w:rPr>
        <w:t>При этом для целей составления отчета о движении денежных средств пони</w:t>
      </w:r>
      <w:r>
        <w:rPr>
          <w:sz w:val="23"/>
        </w:rPr>
        <w:softHyphen/>
        <w:t>мается:</w:t>
      </w:r>
    </w:p>
    <w:p w:rsidR="0029009C" w:rsidRDefault="0029009C">
      <w:pPr>
        <w:rPr>
          <w:sz w:val="23"/>
        </w:rPr>
      </w:pPr>
      <w:r>
        <w:rPr>
          <w:sz w:val="23"/>
        </w:rPr>
        <w:t>по текущей деятельностью - деятельность предприятия, преследующая извлече</w:t>
      </w:r>
      <w:r>
        <w:rPr>
          <w:sz w:val="23"/>
        </w:rPr>
        <w:softHyphen/>
        <w:t>ние прибыли в качестве основной цели либо не имеющая извлечение прибыли в ка</w:t>
      </w:r>
      <w:r>
        <w:rPr>
          <w:sz w:val="23"/>
        </w:rPr>
        <w:softHyphen/>
        <w:t>честве такой цели в соответствии с предметом и целями деятельности, т.е. производством промышленной продукции, выполнением строительных работ, сельским хозяй</w:t>
      </w:r>
      <w:r>
        <w:rPr>
          <w:sz w:val="23"/>
        </w:rPr>
        <w:softHyphen/>
        <w:t>ством, торговлей, общественным питанием, заготовкой сельскохозяйственной продук</w:t>
      </w:r>
      <w:r>
        <w:rPr>
          <w:sz w:val="23"/>
        </w:rPr>
        <w:softHyphen/>
        <w:t>ции, сдачей имущества в аренду и другими аналогичными видами деятельности:</w:t>
      </w:r>
    </w:p>
    <w:p w:rsidR="0029009C" w:rsidRDefault="0029009C">
      <w:pPr>
        <w:rPr>
          <w:sz w:val="23"/>
        </w:rPr>
      </w:pPr>
      <w:r>
        <w:rPr>
          <w:sz w:val="23"/>
        </w:rPr>
        <w:t>под инвестиционной деятельностью – деятельность предприятия, связанная с капитальными вложениями организации в связи с приобретением земельных уча</w:t>
      </w:r>
      <w:r>
        <w:rPr>
          <w:sz w:val="23"/>
        </w:rPr>
        <w:softHyphen/>
        <w:t>стков, зданий и иной недвижимости, оборудования, нематериальных активов и дру</w:t>
      </w:r>
      <w:r>
        <w:rPr>
          <w:sz w:val="23"/>
        </w:rPr>
        <w:softHyphen/>
        <w:t>гих внеоборотных активов, а также их продажей; с осуществлением долгосрочных финансовых вложений в другие организации, выпуском облигаций и других ценных бумаг долгосрочного характера и т.п.;</w:t>
      </w:r>
    </w:p>
    <w:p w:rsidR="0029009C" w:rsidRDefault="0029009C">
      <w:pPr>
        <w:rPr>
          <w:sz w:val="23"/>
        </w:rPr>
      </w:pPr>
      <w:r>
        <w:rPr>
          <w:sz w:val="23"/>
        </w:rPr>
        <w:t>под финансовой деятельность – деятельность предприятия, связанная с осу</w:t>
      </w:r>
      <w:r>
        <w:rPr>
          <w:sz w:val="23"/>
        </w:rPr>
        <w:softHyphen/>
        <w:t>ществлением краткосрочных финансовых вложений, выпуском облигаций и иных ценных бумаг краткосрочного характера, выбытием ранее приобретенных на срок до 12 месяцев акций, облигаций и т.п.</w:t>
      </w:r>
    </w:p>
    <w:p w:rsidR="0029009C" w:rsidRDefault="0029009C">
      <w:pPr>
        <w:rPr>
          <w:sz w:val="23"/>
        </w:rPr>
      </w:pPr>
      <w:r>
        <w:rPr>
          <w:sz w:val="23"/>
        </w:rPr>
        <w:t>Справочно в Отчете приводятся данные о сумме денежных средств, поступив</w:t>
      </w:r>
      <w:r>
        <w:rPr>
          <w:sz w:val="23"/>
        </w:rPr>
        <w:softHyphen/>
        <w:t>ших в кассу по наличному расчету (кроме сумм, отраженных по строке 100 — «Поступило денежных средств из банка в кассу организации»), в том числе от юри</w:t>
      </w:r>
      <w:r>
        <w:rPr>
          <w:sz w:val="23"/>
        </w:rPr>
        <w:softHyphen/>
        <w:t>дических и физических лиц.</w:t>
      </w:r>
    </w:p>
    <w:p w:rsidR="0029009C" w:rsidRDefault="0029009C">
      <w:pPr>
        <w:rPr>
          <w:i/>
          <w:sz w:val="23"/>
        </w:rPr>
      </w:pPr>
      <w:r>
        <w:rPr>
          <w:i/>
          <w:sz w:val="23"/>
        </w:rPr>
        <w:t>Приложение к бухгалтерскому балансу (форма № 5)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«Движение заемных средств» предприятие показывает наличие и движение средств, взятых взаймы как в виде кредитов банков, так и у других ор</w:t>
      </w:r>
      <w:r>
        <w:rPr>
          <w:sz w:val="23"/>
        </w:rPr>
        <w:softHyphen/>
        <w:t>ганизаций. По строкам «в том числе не погашенные в срок» отражаются заемные средства, просроченные и отсроченные к погашению.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«Дебиторская и кредиторская задолженность» отражается состояние и движение дебиторской и кредиторской задолженности, учитываемой на счетах учета расчетов, включая обязательства, обеспеченные векселями, и авансы. При этом к краткосрочной относится задолженность со сроком погашения до одного го</w:t>
      </w:r>
      <w:r>
        <w:rPr>
          <w:sz w:val="23"/>
        </w:rPr>
        <w:softHyphen/>
        <w:t>да включительно, а к долгосрочной - более одного года.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«Амортизируемое имущество» расшифровывается состав нематериаль</w:t>
      </w:r>
      <w:r>
        <w:rPr>
          <w:sz w:val="23"/>
        </w:rPr>
        <w:softHyphen/>
        <w:t>ных активов, основных средств и малоценных и быстроизнашивающихся предметов, принадлежащих предприятию. Данные приводятся по первоначальной стоимости.</w:t>
      </w:r>
    </w:p>
    <w:p w:rsidR="0029009C" w:rsidRDefault="0029009C">
      <w:pPr>
        <w:rPr>
          <w:sz w:val="23"/>
        </w:rPr>
      </w:pPr>
      <w:r>
        <w:rPr>
          <w:sz w:val="23"/>
        </w:rPr>
        <w:t>В подразделе «Нематериальные активы»: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«Права на объекты интеллектуальной (промышленной) собствен</w:t>
      </w:r>
      <w:r>
        <w:rPr>
          <w:sz w:val="23"/>
        </w:rPr>
        <w:softHyphen/>
        <w:t>ности» показывается стоимость прав, возникающих из авторских и иных договоров на произведения науки, литературы, искусства и объекты смежных прав, на про</w:t>
      </w:r>
      <w:r>
        <w:rPr>
          <w:sz w:val="23"/>
        </w:rPr>
        <w:softHyphen/>
        <w:t>граммы ЭВМ, базы данных и др., из патентов на изобретения, промышленные об</w:t>
      </w:r>
      <w:r>
        <w:rPr>
          <w:sz w:val="23"/>
        </w:rPr>
        <w:softHyphen/>
        <w:t>разцы, коллекционные достижения, из свидетельств на полезные модели, товарные знаки и знаки обслуживания или лицензионных договоров на их использование, из прав на ноу-хау и др.;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«Права на пользование обособленными природными объектами» по</w:t>
      </w:r>
      <w:r>
        <w:rPr>
          <w:sz w:val="23"/>
        </w:rPr>
        <w:softHyphen/>
        <w:t>казывается стоимость прав на использование земельных участков, природных ре</w:t>
      </w:r>
      <w:r>
        <w:rPr>
          <w:sz w:val="23"/>
        </w:rPr>
        <w:softHyphen/>
        <w:t>сурсов (воды, недр и др.);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«Организационные расходы» показывается сумма расходов, связанных с образованием юридического лица, признанная в соответствии с учредительными документами вкладом участников (учредителей) в уставный (складочный) капитал.</w:t>
      </w:r>
    </w:p>
    <w:p w:rsidR="0029009C" w:rsidRDefault="0029009C">
      <w:pPr>
        <w:rPr>
          <w:sz w:val="23"/>
        </w:rPr>
      </w:pPr>
      <w:r>
        <w:rPr>
          <w:sz w:val="23"/>
        </w:rPr>
        <w:t>по статье «Деловая репутация организации» показывается превышение покуп</w:t>
      </w:r>
      <w:r>
        <w:rPr>
          <w:sz w:val="23"/>
        </w:rPr>
        <w:softHyphen/>
        <w:t>ной цены приватизированного имущества над его оценочной (начальной) стои</w:t>
      </w:r>
      <w:r>
        <w:rPr>
          <w:sz w:val="23"/>
        </w:rPr>
        <w:softHyphen/>
        <w:t>мостью, отраженное в бухгалтерском учете по дебету счета 04 «Нематериальные активы», субсчет «Разница между покупной ценой и оценочной стоимостью».</w:t>
      </w:r>
    </w:p>
    <w:p w:rsidR="0029009C" w:rsidRDefault="0029009C">
      <w:pPr>
        <w:rPr>
          <w:sz w:val="23"/>
        </w:rPr>
      </w:pPr>
      <w:r>
        <w:rPr>
          <w:sz w:val="23"/>
        </w:rPr>
        <w:t>В подразделе II «Основные средства» показываются наличие и движение основ</w:t>
      </w:r>
      <w:r>
        <w:rPr>
          <w:sz w:val="23"/>
        </w:rPr>
        <w:softHyphen/>
        <w:t>ных средств предприятия в разрезе их видов согласно Общероссийскому классификатору основных фондов (принят и введен в действие с 1 января 1996 г. поста</w:t>
      </w:r>
      <w:r>
        <w:rPr>
          <w:sz w:val="23"/>
        </w:rPr>
        <w:softHyphen/>
        <w:t>новлением Госстандарта России от 26 декабря 1994 г. № 359).</w:t>
      </w:r>
    </w:p>
    <w:p w:rsidR="0029009C" w:rsidRDefault="0029009C">
      <w:pPr>
        <w:rPr>
          <w:sz w:val="23"/>
        </w:rPr>
      </w:pPr>
      <w:r>
        <w:rPr>
          <w:sz w:val="23"/>
        </w:rPr>
        <w:t>В подразделе III «Малоценные и быстроизнашивающиеся предметы» показы</w:t>
      </w:r>
      <w:r>
        <w:rPr>
          <w:sz w:val="23"/>
        </w:rPr>
        <w:softHyphen/>
        <w:t>ваются наличие и движение малоценных и быстроизнашивающихся предметов предприятия, числящихся у него на балансе. Данные приводятся по фактической се</w:t>
      </w:r>
      <w:r>
        <w:rPr>
          <w:sz w:val="23"/>
        </w:rPr>
        <w:softHyphen/>
        <w:t>бестоимости с подразделением данных о стоимости малоценных и быстроизнаши</w:t>
      </w:r>
      <w:r>
        <w:rPr>
          <w:sz w:val="23"/>
        </w:rPr>
        <w:softHyphen/>
        <w:t>вающихся предметов, находящихся на складе и в эксплуатации.</w:t>
      </w:r>
    </w:p>
    <w:p w:rsidR="0029009C" w:rsidRDefault="0029009C">
      <w:pPr>
        <w:rPr>
          <w:sz w:val="23"/>
        </w:rPr>
      </w:pPr>
      <w:r>
        <w:rPr>
          <w:sz w:val="23"/>
        </w:rPr>
        <w:t>Справочно к разделу 3 показываются начисленная сумма износа, стоимость от</w:t>
      </w:r>
      <w:r>
        <w:rPr>
          <w:sz w:val="23"/>
        </w:rPr>
        <w:softHyphen/>
        <w:t>дельных видов основных средств предприятия, переданных в аренду другим орга</w:t>
      </w:r>
      <w:r>
        <w:rPr>
          <w:sz w:val="23"/>
        </w:rPr>
        <w:softHyphen/>
        <w:t>низациям, и данные о переоценке основных средств.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«Движение средств финансирования и долгосрочных инвестиций и финансовых вложений» показываются наличие собственных и привлеченных средств у предприятия и их использование на цели капитальных и других долго</w:t>
      </w:r>
      <w:r>
        <w:rPr>
          <w:sz w:val="23"/>
        </w:rPr>
        <w:softHyphen/>
        <w:t>срочных финансовых вложений.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«Финансовые вложения» расшифровывается состав долгосрочных и краткосрочных финансовых вложений предприятия в уставные (складочные) ка</w:t>
      </w:r>
      <w:r>
        <w:rPr>
          <w:sz w:val="23"/>
        </w:rPr>
        <w:softHyphen/>
        <w:t>питалы других организаций, акции акционерных обществ, государственные ценные бумаги, депозиты (сберегательные сертификаты, депозитные счета в банках и т.п.). Кроме того, показывается сумма представленных другим, организациям займов.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«Затраты, произведенные организацией» приводятся данные о затра</w:t>
      </w:r>
      <w:r>
        <w:rPr>
          <w:sz w:val="23"/>
        </w:rPr>
        <w:softHyphen/>
        <w:t>тах предприятия по их элементам, учтенные в соответствии с требованиями Поло</w:t>
      </w:r>
      <w:r>
        <w:rPr>
          <w:sz w:val="23"/>
        </w:rPr>
        <w:softHyphen/>
        <w:t>жения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прибыли, утвержден</w:t>
      </w:r>
      <w:r>
        <w:rPr>
          <w:sz w:val="23"/>
        </w:rPr>
        <w:softHyphen/>
        <w:t>ного постановлением Правительства Российской Федерации от 5 августа 1992 г. № 552 (с учетом внесенных в него изменений и дополнений).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«Расшифровка отдельных прибылей и убытков» приводится расшиф</w:t>
      </w:r>
      <w:r>
        <w:rPr>
          <w:sz w:val="23"/>
        </w:rPr>
        <w:softHyphen/>
        <w:t>ровка отдельных видов прибылей и убытков, полученных (выявленных) предприя</w:t>
      </w:r>
      <w:r>
        <w:rPr>
          <w:sz w:val="23"/>
        </w:rPr>
        <w:softHyphen/>
        <w:t>тием в течение отчетного года и предыдущем отчетном году и включенных в соот</w:t>
      </w:r>
      <w:r>
        <w:rPr>
          <w:sz w:val="23"/>
        </w:rPr>
        <w:softHyphen/>
        <w:t>ветствующие статьи отчета о финансовых результатах.</w:t>
      </w:r>
    </w:p>
    <w:p w:rsidR="0029009C" w:rsidRDefault="0029009C">
      <w:pPr>
        <w:rPr>
          <w:sz w:val="23"/>
        </w:rPr>
      </w:pPr>
      <w:r>
        <w:rPr>
          <w:sz w:val="23"/>
        </w:rPr>
        <w:t>В разделе «Социальные показатели» отражаются отдельные социальные пока</w:t>
      </w:r>
      <w:r>
        <w:rPr>
          <w:sz w:val="23"/>
        </w:rPr>
        <w:softHyphen/>
        <w:t>затели: отчисления в фонд социального страхования, в пенсионный фонд, в фонд занятости, на медицинское страхование; среднесписочная численность работников, расходы на оплату труда, денежные выплаты и поощрения, доходы по акциям и вкладам в имущество предприятия.</w:t>
      </w:r>
    </w:p>
    <w:p w:rsidR="0029009C" w:rsidRDefault="0029009C">
      <w:pPr>
        <w:rPr>
          <w:sz w:val="23"/>
        </w:rPr>
      </w:pPr>
    </w:p>
    <w:p w:rsidR="0029009C" w:rsidRDefault="0029009C">
      <w:pPr>
        <w:ind w:firstLine="0"/>
        <w:rPr>
          <w:spacing w:val="40"/>
          <w:sz w:val="23"/>
        </w:rPr>
      </w:pPr>
      <w:r>
        <w:rPr>
          <w:b/>
          <w:i/>
          <w:spacing w:val="40"/>
          <w:sz w:val="23"/>
        </w:rPr>
        <w:t>2.2. Методы анализа бухгалтерской отчетности и формирование аналитического баланса</w:t>
      </w:r>
    </w:p>
    <w:p w:rsidR="0029009C" w:rsidRDefault="0029009C">
      <w:pPr>
        <w:rPr>
          <w:b/>
          <w:i/>
          <w:sz w:val="23"/>
          <w:u w:val="single"/>
        </w:rPr>
      </w:pPr>
    </w:p>
    <w:p w:rsidR="0029009C" w:rsidRDefault="0029009C">
      <w:pPr>
        <w:rPr>
          <w:i/>
          <w:sz w:val="23"/>
          <w:u w:val="single"/>
        </w:rPr>
      </w:pPr>
      <w:r>
        <w:rPr>
          <w:b/>
          <w:i/>
          <w:sz w:val="23"/>
          <w:u w:val="single"/>
        </w:rPr>
        <w:t>2.2.1. Методы анализа бухгалтерской отчетности</w:t>
      </w:r>
    </w:p>
    <w:p w:rsidR="0029009C" w:rsidRDefault="0029009C">
      <w:pPr>
        <w:rPr>
          <w:sz w:val="23"/>
        </w:rPr>
      </w:pPr>
      <w:r>
        <w:rPr>
          <w:sz w:val="23"/>
        </w:rPr>
        <w:t>Конкретное содержание финансового анали</w:t>
      </w:r>
      <w:r>
        <w:rPr>
          <w:sz w:val="23"/>
        </w:rPr>
        <w:softHyphen/>
        <w:t>за зависит от поставленных перед аналитиком (финансовым менеджером) задач и ограничений по объему имеющейся информации, времени, отводимому на анализ, квалификации аналити</w:t>
      </w:r>
      <w:r>
        <w:rPr>
          <w:sz w:val="23"/>
        </w:rPr>
        <w:softHyphen/>
        <w:t>ка. С учетом этих ограничений принято выделять:</w:t>
      </w:r>
    </w:p>
    <w:p w:rsidR="0029009C" w:rsidRDefault="0029009C">
      <w:pPr>
        <w:rPr>
          <w:sz w:val="23"/>
        </w:rPr>
      </w:pPr>
      <w:r>
        <w:rPr>
          <w:sz w:val="23"/>
        </w:rPr>
        <w:t>1) предварительный анализ (экспресс-анализ);</w:t>
      </w:r>
    </w:p>
    <w:p w:rsidR="0029009C" w:rsidRDefault="0029009C">
      <w:pPr>
        <w:rPr>
          <w:sz w:val="23"/>
        </w:rPr>
      </w:pPr>
      <w:r>
        <w:rPr>
          <w:sz w:val="23"/>
        </w:rPr>
        <w:t>2) детализированный анализ финансового со</w:t>
      </w:r>
      <w:r>
        <w:rPr>
          <w:sz w:val="23"/>
        </w:rPr>
        <w:softHyphen/>
        <w:t>стояния фирмы (менее жесткие по сравнению с экспресс-анализом ограничения на время и дру</w:t>
      </w:r>
      <w:r>
        <w:rPr>
          <w:sz w:val="23"/>
        </w:rPr>
        <w:softHyphen/>
        <w:t>гие ресурсы).</w:t>
      </w:r>
    </w:p>
    <w:p w:rsidR="0029009C" w:rsidRDefault="0029009C">
      <w:pPr>
        <w:rPr>
          <w:sz w:val="23"/>
        </w:rPr>
      </w:pPr>
      <w:r>
        <w:rPr>
          <w:sz w:val="23"/>
        </w:rPr>
        <w:t>Основными аналитическими процедурами финансового анализа являются горизонтальный и вертикальный анализ финансовых документов и факторный метод. Горизонтальный анализ со</w:t>
      </w:r>
      <w:r>
        <w:rPr>
          <w:sz w:val="23"/>
        </w:rPr>
        <w:softHyphen/>
        <w:t>стоит в сопоставлении финансовых показателей за ряд лет и расчете индексов изменения. Верти</w:t>
      </w:r>
      <w:r>
        <w:rPr>
          <w:sz w:val="23"/>
        </w:rPr>
        <w:softHyphen/>
        <w:t>кальный анализ состоит в изучении структуры финансовых показателей, в формировании ин</w:t>
      </w:r>
      <w:r>
        <w:rPr>
          <w:sz w:val="23"/>
        </w:rPr>
        <w:softHyphen/>
        <w:t>формативных относительных показателей. Пос</w:t>
      </w:r>
      <w:r>
        <w:rPr>
          <w:sz w:val="23"/>
        </w:rPr>
        <w:softHyphen/>
        <w:t>ледние сравниваются с некоторыми значениями, принимаемыми в качестве нормативных, с зна</w:t>
      </w:r>
      <w:r>
        <w:rPr>
          <w:sz w:val="23"/>
        </w:rPr>
        <w:softHyphen/>
        <w:t>чениями за прошлые периоды или с аналогич</w:t>
      </w:r>
      <w:r>
        <w:rPr>
          <w:sz w:val="23"/>
        </w:rPr>
        <w:softHyphen/>
        <w:t>ными показателями по другим предприятиям.</w:t>
      </w:r>
    </w:p>
    <w:p w:rsidR="0029009C" w:rsidRDefault="0029009C">
      <w:pPr>
        <w:rPr>
          <w:sz w:val="23"/>
        </w:rPr>
      </w:pPr>
      <w:r>
        <w:rPr>
          <w:sz w:val="23"/>
        </w:rPr>
        <w:t>Экспресс-анализ (табл. 4) состоит в обработке неболь</w:t>
      </w:r>
      <w:r>
        <w:rPr>
          <w:sz w:val="23"/>
        </w:rPr>
        <w:softHyphen/>
        <w:t>шого количества существенных и легко опреде</w:t>
      </w:r>
      <w:r>
        <w:rPr>
          <w:sz w:val="23"/>
        </w:rPr>
        <w:softHyphen/>
        <w:t>ляемых показателей и их мониторинге. Он вы</w:t>
      </w:r>
      <w:r>
        <w:rPr>
          <w:sz w:val="23"/>
        </w:rPr>
        <w:softHyphen/>
        <w:t>полняется менеджерами фирм-партнеров при обосновании контрактов на поставку крупной партии товаров, банками – при заключении кре</w:t>
      </w:r>
      <w:r>
        <w:rPr>
          <w:sz w:val="23"/>
        </w:rPr>
        <w:softHyphen/>
        <w:t>дитных договоров, профессиональными участни</w:t>
      </w:r>
      <w:r>
        <w:rPr>
          <w:sz w:val="23"/>
        </w:rPr>
        <w:softHyphen/>
        <w:t>ками рынка ценных бумаг – при заключении сде</w:t>
      </w:r>
      <w:r>
        <w:rPr>
          <w:sz w:val="23"/>
        </w:rPr>
        <w:softHyphen/>
        <w:t>лок. Его применяют также финансовые менеджеры фирмы для контроля финансового состояния фир</w:t>
      </w:r>
      <w:r>
        <w:rPr>
          <w:sz w:val="23"/>
        </w:rPr>
        <w:softHyphen/>
        <w:t>мы по результатам работы за месяц и/или квартал.</w:t>
      </w:r>
    </w:p>
    <w:p w:rsidR="0029009C" w:rsidRDefault="0029009C">
      <w:pPr>
        <w:rPr>
          <w:lang w:val="en-US"/>
        </w:rPr>
      </w:pPr>
      <w:r>
        <w:t>Детализированный анализ дает более глубокую оценку финансового положения фирмы. Он может выполняться вслед за экспресс-анализом или без него; содержать больший или меньший перечень разделов и показателей; использовать различный объем и состав информации. В литературе</w:t>
      </w:r>
      <w:r>
        <w:rPr>
          <w:rStyle w:val="aa"/>
        </w:rPr>
        <w:footnoteReference w:id="7"/>
      </w:r>
      <w:r>
        <w:t xml:space="preserve"> можно встретить следующую рекомендуемую схему 1 полного анализа:</w:t>
      </w:r>
    </w:p>
    <w:p w:rsidR="0029009C" w:rsidRDefault="0029009C">
      <w:pPr>
        <w:pStyle w:val="9"/>
        <w:keepNext w:val="0"/>
        <w:spacing w:after="200"/>
        <w:rPr>
          <w:snapToGrid w:val="0"/>
        </w:rPr>
      </w:pPr>
      <w:r>
        <w:rPr>
          <w:snapToGrid w:val="0"/>
        </w:rPr>
        <w:t>Таблица 4</w:t>
      </w:r>
    </w:p>
    <w:p w:rsidR="0029009C" w:rsidRDefault="0029009C">
      <w:pPr>
        <w:ind w:firstLine="0"/>
        <w:jc w:val="center"/>
        <w:rPr>
          <w:b/>
          <w:i/>
        </w:rPr>
      </w:pPr>
      <w:r>
        <w:rPr>
          <w:b/>
          <w:i/>
        </w:rPr>
        <w:t>Совокупность аналитических показателей для экспресс-анализа</w:t>
      </w:r>
      <w:r>
        <w:rPr>
          <w:rStyle w:val="aa"/>
          <w:b/>
          <w:i/>
        </w:rPr>
        <w:footnoteReference w:id="8"/>
      </w:r>
    </w:p>
    <w:tbl>
      <w:tblPr>
        <w:tblW w:w="0" w:type="auto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29009C">
        <w:tc>
          <w:tcPr>
            <w:tcW w:w="3828" w:type="dxa"/>
            <w:tcBorders>
              <w:bottom w:val="nil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Направление (процедура) анализа</w:t>
            </w:r>
          </w:p>
        </w:tc>
        <w:tc>
          <w:tcPr>
            <w:tcW w:w="5811" w:type="dxa"/>
            <w:tcBorders>
              <w:bottom w:val="nil"/>
            </w:tcBorders>
          </w:tcPr>
          <w:p w:rsidR="0029009C" w:rsidRDefault="0029009C">
            <w:pPr>
              <w:pStyle w:val="8"/>
              <w:spacing w:before="20"/>
            </w:pPr>
            <w:r>
              <w:t>Показатель</w:t>
            </w:r>
          </w:p>
        </w:tc>
      </w:tr>
      <w:tr w:rsidR="0029009C">
        <w:tc>
          <w:tcPr>
            <w:tcW w:w="9639" w:type="dxa"/>
            <w:gridSpan w:val="2"/>
            <w:tcBorders>
              <w:top w:val="thinThickSmallGap" w:sz="24" w:space="0" w:color="auto"/>
              <w:bottom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Оценка экономического потенциала субъекта хозяйствования</w:t>
            </w:r>
          </w:p>
        </w:tc>
      </w:tr>
      <w:tr w:rsidR="0029009C">
        <w:tc>
          <w:tcPr>
            <w:tcW w:w="3828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Оценка 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Имущественного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положения</w:t>
            </w:r>
          </w:p>
        </w:tc>
        <w:tc>
          <w:tcPr>
            <w:tcW w:w="5811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1. Величина основных средств и их доля в об</w:t>
            </w:r>
            <w:r>
              <w:rPr>
                <w:snapToGrid w:val="0"/>
                <w:sz w:val="20"/>
              </w:rPr>
              <w:softHyphen/>
              <w:t xml:space="preserve">щей сумме активов 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2. Коэффициент износа основных средств 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3. Общая сумма хозяйственных средств, нахо</w:t>
            </w:r>
            <w:r>
              <w:rPr>
                <w:snapToGrid w:val="0"/>
                <w:sz w:val="20"/>
              </w:rPr>
              <w:softHyphen/>
              <w:t>дящихся в распоряжении предприятия</w:t>
            </w:r>
          </w:p>
        </w:tc>
      </w:tr>
      <w:tr w:rsidR="0029009C">
        <w:tc>
          <w:tcPr>
            <w:tcW w:w="382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Оценка 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Финансового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положения</w:t>
            </w:r>
          </w:p>
        </w:tc>
        <w:tc>
          <w:tcPr>
            <w:tcW w:w="5811" w:type="dxa"/>
          </w:tcPr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1. Величина собственных средств и их доля в общей сумме источников 2. Коэффициент покрытия (общий)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3. Доля собственных оборотных средств в об</w:t>
            </w:r>
            <w:r>
              <w:rPr>
                <w:snapToGrid w:val="0"/>
                <w:sz w:val="20"/>
              </w:rPr>
              <w:softHyphen/>
              <w:t>щей их сумме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4. Доля долгосрочных заемных средств в общей сумме источников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5. Коэффициент покрытия запасов</w:t>
            </w:r>
          </w:p>
        </w:tc>
      </w:tr>
      <w:tr w:rsidR="0029009C">
        <w:tc>
          <w:tcPr>
            <w:tcW w:w="3828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Наличие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«больных» статей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 отчетности</w:t>
            </w:r>
          </w:p>
        </w:tc>
        <w:tc>
          <w:tcPr>
            <w:tcW w:w="5811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1. Убытки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 Ссуды и займы, не погашенные в срок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3. Просроченная дебиторская и кредиторская задолженность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4. Векселя выданные (полученные) просрочен</w:t>
            </w:r>
            <w:r>
              <w:rPr>
                <w:snapToGrid w:val="0"/>
                <w:sz w:val="20"/>
              </w:rPr>
              <w:softHyphen/>
              <w:t>ные</w:t>
            </w:r>
          </w:p>
        </w:tc>
      </w:tr>
      <w:tr w:rsidR="0029009C">
        <w:tc>
          <w:tcPr>
            <w:tcW w:w="9639" w:type="dxa"/>
            <w:gridSpan w:val="2"/>
            <w:tcBorders>
              <w:top w:val="thinThickSmallGap" w:sz="24" w:space="0" w:color="auto"/>
              <w:bottom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Оценка результативности финансово-хозяйственной деятельности</w:t>
            </w:r>
          </w:p>
        </w:tc>
      </w:tr>
      <w:tr w:rsidR="0029009C">
        <w:tc>
          <w:tcPr>
            <w:tcW w:w="3828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  <w:lang w:val="en-US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 прибыльности</w:t>
            </w:r>
          </w:p>
        </w:tc>
        <w:tc>
          <w:tcPr>
            <w:tcW w:w="5811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Прибыль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 Рентабельность общая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3. Рентабельность основной деятельности</w:t>
            </w:r>
          </w:p>
        </w:tc>
      </w:tr>
      <w:tr w:rsidR="0029009C">
        <w:tc>
          <w:tcPr>
            <w:tcW w:w="382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  <w:lang w:val="en-US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  <w:lang w:val="en-US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 динамичности</w:t>
            </w:r>
          </w:p>
        </w:tc>
        <w:tc>
          <w:tcPr>
            <w:tcW w:w="5811" w:type="dxa"/>
          </w:tcPr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 Сравнительные темпы роста выручки, при</w:t>
            </w:r>
            <w:r>
              <w:rPr>
                <w:snapToGrid w:val="0"/>
                <w:sz w:val="20"/>
              </w:rPr>
              <w:softHyphen/>
              <w:t>были и авансированного капитала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 Оборачиваемость активов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3. Продолжительность операционного и финан</w:t>
            </w:r>
            <w:r>
              <w:rPr>
                <w:snapToGrid w:val="0"/>
                <w:sz w:val="20"/>
              </w:rPr>
              <w:softHyphen/>
              <w:t>сового цикла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4. Коэффициент погашаемости дебиторской задолженности</w:t>
            </w:r>
          </w:p>
        </w:tc>
      </w:tr>
      <w:tr w:rsidR="0029009C">
        <w:tc>
          <w:tcPr>
            <w:tcW w:w="382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 эффективности использования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эко</w:t>
            </w:r>
            <w:r>
              <w:rPr>
                <w:snapToGrid w:val="0"/>
                <w:sz w:val="20"/>
              </w:rPr>
              <w:softHyphen/>
              <w:t>номического потенциала</w:t>
            </w:r>
          </w:p>
        </w:tc>
        <w:tc>
          <w:tcPr>
            <w:tcW w:w="5811" w:type="dxa"/>
          </w:tcPr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1. Рентабельность авансированного капитала</w:t>
            </w:r>
          </w:p>
          <w:p w:rsidR="0029009C" w:rsidRDefault="0029009C">
            <w:pPr>
              <w:spacing w:before="40" w:line="240" w:lineRule="auto"/>
              <w:ind w:firstLine="0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 Рентабельность собственного капитала</w:t>
            </w:r>
          </w:p>
        </w:tc>
      </w:tr>
    </w:tbl>
    <w:p w:rsidR="0029009C" w:rsidRDefault="0029009C">
      <w:pPr>
        <w:rPr>
          <w:snapToGrid w:val="0"/>
        </w:rPr>
      </w:pPr>
    </w:p>
    <w:p w:rsidR="0029009C" w:rsidRDefault="0029009C">
      <w:pPr>
        <w:rPr>
          <w:i/>
          <w:sz w:val="23"/>
          <w:u w:val="single"/>
        </w:rPr>
      </w:pPr>
      <w:r>
        <w:rPr>
          <w:b/>
          <w:i/>
          <w:sz w:val="23"/>
          <w:u w:val="single"/>
        </w:rPr>
        <w:t>2.2.2. Формирование аналитического баланса</w:t>
      </w:r>
    </w:p>
    <w:p w:rsidR="0029009C" w:rsidRDefault="0029009C">
      <w:pPr>
        <w:rPr>
          <w:sz w:val="23"/>
        </w:rPr>
      </w:pPr>
      <w:r>
        <w:rPr>
          <w:sz w:val="23"/>
        </w:rPr>
        <w:t>Несомненно, что анализ финансового состояния должен проводиться на основе баланса-нетго, очищенного от регулирующих статей (см. выше). Однако и этого недостаточно. Действующая в настоящее время отчетная форма в отдельных случаях относит син</w:t>
      </w:r>
      <w:r>
        <w:rPr>
          <w:sz w:val="23"/>
        </w:rPr>
        <w:softHyphen/>
        <w:t>тетические счета к разделам баланса недостаточно корректно. Таким образом, прежде чем проводить анализ финансового состояния предприятия, следует сфор</w:t>
      </w:r>
      <w:r>
        <w:rPr>
          <w:sz w:val="23"/>
        </w:rPr>
        <w:softHyphen/>
        <w:t>мировать аналитический (пригодный для анализа) баланс.</w:t>
      </w:r>
    </w:p>
    <w:p w:rsidR="0029009C" w:rsidRDefault="0029009C">
      <w:pPr>
        <w:pStyle w:val="9"/>
        <w:spacing w:after="200"/>
        <w:rPr>
          <w:snapToGrid w:val="0"/>
        </w:rPr>
      </w:pPr>
    </w:p>
    <w:p w:rsidR="0029009C" w:rsidRDefault="0029009C">
      <w:pPr>
        <w:pStyle w:val="9"/>
        <w:spacing w:after="200"/>
        <w:rPr>
          <w:snapToGrid w:val="0"/>
        </w:rPr>
      </w:pPr>
      <w:r>
        <w:rPr>
          <w:snapToGrid w:val="0"/>
        </w:rPr>
        <w:t>Схема 1</w:t>
      </w:r>
    </w:p>
    <w:p w:rsidR="0029009C" w:rsidRDefault="0029009C">
      <w:pPr>
        <w:ind w:firstLine="0"/>
        <w:jc w:val="center"/>
      </w:pPr>
      <w:r>
        <w:rPr>
          <w:b/>
          <w:i/>
        </w:rPr>
        <w:t>Структура полного финансового анализа фирмы</w:t>
      </w:r>
    </w:p>
    <w:p w:rsidR="0029009C" w:rsidRDefault="00F57416">
      <w:pPr>
        <w:rPr>
          <w:sz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8.65pt;margin-top:2.1pt;width:440.2pt;height:376.3pt;z-index:251657728" o:allowincell="f">
            <v:imagedata r:id="rId13" o:title=""/>
            <w10:wrap type="topAndBottom"/>
          </v:shape>
        </w:pict>
      </w:r>
      <w:r w:rsidR="0029009C">
        <w:rPr>
          <w:sz w:val="23"/>
        </w:rPr>
        <w:t>Перечень процедур преобразования отчетной формы баланса в аналитический баланс зависит от конкретных условий. Этот перечень нельзя заранее определить на все случаи. Каждый аналитик в соответствии со своей квалификацией и опытом решает эту проблему по-своему. Важно, чтобы были поправлены показатели, наи</w:t>
      </w:r>
      <w:r w:rsidR="0029009C">
        <w:rPr>
          <w:sz w:val="23"/>
        </w:rPr>
        <w:softHyphen/>
        <w:t>более существенно искажающие реальную картину. Можно предложить следующие рекомендации</w:t>
      </w:r>
      <w:r w:rsidR="0029009C">
        <w:rPr>
          <w:rStyle w:val="aa"/>
          <w:sz w:val="23"/>
        </w:rPr>
        <w:footnoteReference w:id="9"/>
      </w:r>
      <w:r w:rsidR="0029009C">
        <w:rPr>
          <w:sz w:val="23"/>
        </w:rPr>
        <w:t>: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необходимо уменьшить общую сумму капитала (валюты баланса) на величину убытков, записанных в активной части баланса. Одновременно уменьшить на ту же сумму собственный капитал;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исключить из общей суммы капитала (валюты баланса) величину «Расходов будущих периодов». На эту же сумму необходимо уменьшить размеры собственного капитала и материально-производственных запасов;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увеличить размеры материально-производственных запасов на сумму НДС по приобретенным ценностям;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исключить из суммы материально-производственных запасов стоимость товаров отгруженных. На эту же сумму необходимо увеличить размеры дебиторской задолженности;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следует обратить внимание на сумму задолженности участников по вкладам. Наиболее существенное искажение может наблюдаться в акционерных обществах открытого типа при первичном размещении акций. В соответствии с нормативными документами в уставный капитал записывается вся сумма эмиссии в момент реги</w:t>
      </w:r>
      <w:r>
        <w:rPr>
          <w:sz w:val="23"/>
        </w:rPr>
        <w:softHyphen/>
        <w:t>страции уставного капитала, до реальной подписки на акции. Иначе говоря, стои</w:t>
      </w:r>
      <w:r>
        <w:rPr>
          <w:sz w:val="23"/>
        </w:rPr>
        <w:softHyphen/>
        <w:t>мость активов и стоимость собственного капитала повышается в балансе прежде</w:t>
      </w:r>
      <w:r>
        <w:rPr>
          <w:sz w:val="23"/>
        </w:rPr>
        <w:softHyphen/>
        <w:t>временно. Для получения реальной картины необходимо уменьшить собственный капитал, валюту баланса и внеоборотные активы на сумму не проданных и не обес</w:t>
      </w:r>
      <w:r>
        <w:rPr>
          <w:sz w:val="23"/>
        </w:rPr>
        <w:softHyphen/>
        <w:t>печенных подпиской акций.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следует выделить в статье целевого финансирования и поступлений суммы, полу</w:t>
      </w:r>
      <w:r>
        <w:rPr>
          <w:sz w:val="23"/>
        </w:rPr>
        <w:softHyphen/>
        <w:t>ченные безвозмездно на развитие производства (например, субсидия местного бюд</w:t>
      </w:r>
      <w:r>
        <w:rPr>
          <w:sz w:val="23"/>
        </w:rPr>
        <w:softHyphen/>
        <w:t>жета на реконструкцию овощехранилища), и суммы, полученные для внепроизводственного потребления (например, плата родителей за содержание детей в детском саде). Первый тип сумм следует оставить в составе собственного капитала, а второй – перевести из собственного капитала в краткосрочную задолженность или вообще вы</w:t>
      </w:r>
      <w:r>
        <w:rPr>
          <w:sz w:val="23"/>
        </w:rPr>
        <w:softHyphen/>
        <w:t>вести из валюты баланса (за счет уменьшения ликвидных средств и собственного ка</w:t>
      </w:r>
      <w:r>
        <w:rPr>
          <w:sz w:val="23"/>
        </w:rPr>
        <w:softHyphen/>
        <w:t>питала);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в случае превышения полученных работниками предприятий долговремен</w:t>
      </w:r>
      <w:r>
        <w:rPr>
          <w:sz w:val="23"/>
        </w:rPr>
        <w:softHyphen/>
        <w:t>ных ссуд над кредитами банков для работников необходимо выявленную сумму актива перевести в недвижимое имущество (иммобилизованные средства), од</w:t>
      </w:r>
      <w:r>
        <w:rPr>
          <w:sz w:val="23"/>
        </w:rPr>
        <w:softHyphen/>
        <w:t>новременно увеличив на ту же сумму долговременные обязательства и умень</w:t>
      </w:r>
      <w:r>
        <w:rPr>
          <w:sz w:val="23"/>
        </w:rPr>
        <w:softHyphen/>
        <w:t>шив на ту же сумму собственный капитал (например, за счет нераспределен</w:t>
      </w:r>
      <w:r>
        <w:rPr>
          <w:sz w:val="23"/>
        </w:rPr>
        <w:softHyphen/>
        <w:t>ной прибыли). Второй способ – полное исключение выявленной суммы из ва</w:t>
      </w:r>
      <w:r>
        <w:rPr>
          <w:sz w:val="23"/>
        </w:rPr>
        <w:softHyphen/>
        <w:t>люты баланса за счет соответствующего уменьшения ликвидных средств и соб</w:t>
      </w:r>
      <w:r>
        <w:rPr>
          <w:sz w:val="23"/>
        </w:rPr>
        <w:softHyphen/>
        <w:t>ственного капитала;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следует перевести из долгосрочных обязательств в краткосрочные те суммы долговременных кредитов и займов, которые должны быть погашены в насту</w:t>
      </w:r>
      <w:r>
        <w:rPr>
          <w:sz w:val="23"/>
        </w:rPr>
        <w:softHyphen/>
        <w:t>пающем году, включая ссуды, не погашенные в срок;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уменьшить сумму краткосрочных обязательств (заемных средств) на величину «Расчетов по дивидендам», «Доходов будущих периодов», «Фондов потребления» и «Резервов предстоящих расходов и платежей». На эту же сумму необходимо увели</w:t>
      </w:r>
      <w:r>
        <w:rPr>
          <w:sz w:val="23"/>
        </w:rPr>
        <w:softHyphen/>
        <w:t>чить размеры собственного капитала;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z w:val="23"/>
        </w:rPr>
      </w:pPr>
      <w:r>
        <w:rPr>
          <w:sz w:val="23"/>
        </w:rPr>
        <w:t>по возможности (на основе данных внутреннего анализа) следует выявить иммобилизацию средств, скрытую в составе дебиторской задолженности и прочих текущих активов. Критерием здесь должна служить низкая ликвид</w:t>
      </w:r>
      <w:r>
        <w:rPr>
          <w:sz w:val="23"/>
        </w:rPr>
        <w:softHyphen/>
        <w:t>ность или полная неликвидность обнаруженных сомнительных сумм. Эти суммы должны быть переведены в раздел недвижимости с одновременным переме</w:t>
      </w:r>
      <w:r>
        <w:rPr>
          <w:sz w:val="23"/>
        </w:rPr>
        <w:softHyphen/>
        <w:t>щением соответствующих сумм из собственного капитала в долговременную задолженность, или полностью исключены из валюты баланса, ликвидных средств и собственного капитала;</w:t>
      </w:r>
    </w:p>
    <w:p w:rsidR="0029009C" w:rsidRDefault="0029009C">
      <w:pPr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snapToGrid w:val="0"/>
          <w:sz w:val="23"/>
        </w:rPr>
      </w:pPr>
      <w:r>
        <w:rPr>
          <w:sz w:val="23"/>
        </w:rPr>
        <w:t>следует перевести дебиторскую задолженность, которая может быть погашена не ранее чем через год, в раздел недвижимости.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 xml:space="preserve">На основании аналитического баланса проводится расчет и оценка динамики ряда коэффициентов, характеризующих ликвидность, финансовую устойчивость, эффективность производства. По результатам анализа осуществляется прогноз вероятности банкротства предприятия и дается оценка его кредитоспособности. 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</w:p>
    <w:p w:rsidR="0029009C" w:rsidRDefault="0029009C">
      <w:pPr>
        <w:ind w:firstLine="0"/>
        <w:rPr>
          <w:spacing w:val="40"/>
          <w:sz w:val="23"/>
        </w:rPr>
      </w:pPr>
      <w:r>
        <w:rPr>
          <w:b/>
          <w:i/>
          <w:spacing w:val="40"/>
          <w:sz w:val="23"/>
        </w:rPr>
        <w:t>2.3. Финансовый анализ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Анализ финансового положения фирмы, осуществляемый на осно</w:t>
      </w:r>
      <w:r>
        <w:rPr>
          <w:sz w:val="23"/>
        </w:rPr>
        <w:softHyphen/>
        <w:t>ве данных бухгалтерской отчетности, позволяет отследить тенденции ее развития, дать комплексную оценку хозяйственной, коммерческой дея</w:t>
      </w:r>
      <w:r>
        <w:rPr>
          <w:sz w:val="23"/>
        </w:rPr>
        <w:softHyphen/>
        <w:t>тельности. Он служит связующим звеном между выработкой управлен</w:t>
      </w:r>
      <w:r>
        <w:rPr>
          <w:sz w:val="23"/>
        </w:rPr>
        <w:softHyphen/>
        <w:t>ческих решений и собственно производственно-предпринимательской деятельностью фирмы.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Финансовый анализ обычно включает два основополагающих и вза</w:t>
      </w:r>
      <w:r>
        <w:rPr>
          <w:sz w:val="23"/>
        </w:rPr>
        <w:softHyphen/>
        <w:t>имосвязанных аспекта: анализ финансового состояния фирмы и анализ финансовых результатов ее деятельности.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Финансовое состояние выявляется на основе использования систе</w:t>
      </w:r>
      <w:r>
        <w:rPr>
          <w:sz w:val="23"/>
        </w:rPr>
        <w:softHyphen/>
        <w:t>мы показателей, отражающих наличие, размещение, использование, движение ресурсов предприятия в денежном измерении. Оно форми</w:t>
      </w:r>
      <w:r>
        <w:rPr>
          <w:sz w:val="23"/>
        </w:rPr>
        <w:softHyphen/>
        <w:t>руется под воздействием многообразных организационно-технических и производственно-хозяйственных факторов.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Финансовые результаты деятельности предприятия в рыночной сфе</w:t>
      </w:r>
      <w:r>
        <w:rPr>
          <w:sz w:val="23"/>
        </w:rPr>
        <w:softHyphen/>
        <w:t>ре оцениваются также целой системой индикаторов, определяющую роль среди которых играет прибыль и ее производные.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b/>
          <w:i/>
          <w:sz w:val="23"/>
          <w:u w:val="single"/>
        </w:rPr>
        <w:t>2.3.1. Основные направления оценки финансового состояния.</w:t>
      </w:r>
      <w:r>
        <w:rPr>
          <w:sz w:val="23"/>
        </w:rPr>
        <w:t xml:space="preserve"> К основным направлениям анализа финансового состояния предпри</w:t>
      </w:r>
      <w:r>
        <w:rPr>
          <w:sz w:val="23"/>
        </w:rPr>
        <w:softHyphen/>
        <w:t>ятия относятся:</w:t>
      </w:r>
    </w:p>
    <w:p w:rsidR="0029009C" w:rsidRDefault="0029009C">
      <w:pPr>
        <w:pStyle w:val="a5"/>
        <w:numPr>
          <w:ilvl w:val="0"/>
          <w:numId w:val="9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анализ динамики состава и структуры имущества предприятия;</w:t>
      </w:r>
    </w:p>
    <w:p w:rsidR="0029009C" w:rsidRDefault="0029009C">
      <w:pPr>
        <w:pStyle w:val="a5"/>
        <w:numPr>
          <w:ilvl w:val="0"/>
          <w:numId w:val="9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оценка движения источников финансирования;</w:t>
      </w:r>
    </w:p>
    <w:p w:rsidR="0029009C" w:rsidRDefault="0029009C">
      <w:pPr>
        <w:pStyle w:val="a5"/>
        <w:numPr>
          <w:ilvl w:val="0"/>
          <w:numId w:val="9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анализ состояния запасов и затрат;</w:t>
      </w:r>
    </w:p>
    <w:p w:rsidR="0029009C" w:rsidRDefault="0029009C">
      <w:pPr>
        <w:pStyle w:val="a5"/>
        <w:numPr>
          <w:ilvl w:val="0"/>
          <w:numId w:val="9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анализ финансовых коэффициентов.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 xml:space="preserve">Анализ финансового состояния начинают с изучения </w:t>
      </w:r>
      <w:r>
        <w:rPr>
          <w:i/>
          <w:sz w:val="23"/>
        </w:rPr>
        <w:t>состава и структуры имущества</w:t>
      </w:r>
      <w:r>
        <w:rPr>
          <w:sz w:val="23"/>
        </w:rPr>
        <w:t xml:space="preserve"> по данным актива баланса по следующей схеме (приложение 6).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Баланс позволяет дать общую оценку изменения всего имущества предприятия, выделить в его составе оборотные (мобильные) и внеобо</w:t>
      </w:r>
      <w:r>
        <w:rPr>
          <w:sz w:val="23"/>
        </w:rPr>
        <w:softHyphen/>
        <w:t>ротные (иммобилизованные) средства.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Анализ динамики состава и структуры имущества дает возмож</w:t>
      </w:r>
      <w:r>
        <w:rPr>
          <w:sz w:val="23"/>
        </w:rPr>
        <w:softHyphen/>
        <w:t>ность установить размер абсолютного и относительного прироста или уменьшения всего имущества. Прирост (уменьшение) актива свидетель</w:t>
      </w:r>
      <w:r>
        <w:rPr>
          <w:sz w:val="23"/>
        </w:rPr>
        <w:softHyphen/>
        <w:t>ствует о расширении (сужении) деятельности предприятия.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Показатели структурной динамики отражают долю участия каждого вида имущества в общем изменении совокупных активов. Их анализ позволяет сделать вывод о том, в какие активы вложены вновь привле</w:t>
      </w:r>
      <w:r>
        <w:rPr>
          <w:sz w:val="23"/>
        </w:rPr>
        <w:softHyphen/>
        <w:t>ченные финансовые ресурсы или какие активы уменьшались за счет оттока финансовых ресурсов.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i/>
          <w:sz w:val="23"/>
        </w:rPr>
        <w:t>Оценка движения источников финансирования.</w:t>
      </w:r>
      <w:r>
        <w:rPr>
          <w:sz w:val="23"/>
        </w:rPr>
        <w:t xml:space="preserve"> Структура пассива баланса подразделяет источники средств на собственные и заемные. Внутренние накопления образуются за счет распределения валовой, а затем и чистой прибыли.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Для выполнения аналитического исследования о привлечении в обо</w:t>
      </w:r>
      <w:r>
        <w:rPr>
          <w:sz w:val="23"/>
        </w:rPr>
        <w:softHyphen/>
        <w:t>рот предприятия в отчетном периоде дополнительных средств использу</w:t>
      </w:r>
      <w:r>
        <w:rPr>
          <w:sz w:val="23"/>
        </w:rPr>
        <w:softHyphen/>
        <w:t>ются данные формы № 1 (Приложение 8).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Очень важным моментом является оценка состояния запасов и за</w:t>
      </w:r>
      <w:r>
        <w:rPr>
          <w:sz w:val="23"/>
        </w:rPr>
        <w:softHyphen/>
        <w:t>трат. Здесь необходимо установить обеспеченность предприятия нор</w:t>
      </w:r>
      <w:r>
        <w:rPr>
          <w:sz w:val="23"/>
        </w:rPr>
        <w:softHyphen/>
        <w:t>мальными переходящими запасами сырья, материалов, незавершенного производства, готовой продукции, выявить изменение и ненужные запа</w:t>
      </w:r>
      <w:r>
        <w:rPr>
          <w:sz w:val="23"/>
        </w:rPr>
        <w:softHyphen/>
        <w:t>сы материальных ресурсов, незавершенного производства, готовой продукции и вскрыть причины их образования.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Источники анализа – баланс, данные складского и аналитического учета. Для характеристики состояния запасов и затрат сравнивают фак</w:t>
      </w:r>
      <w:r>
        <w:rPr>
          <w:sz w:val="23"/>
        </w:rPr>
        <w:softHyphen/>
        <w:t>тические остатки на конец года с наличием их на начало периода (при</w:t>
      </w:r>
      <w:r>
        <w:rPr>
          <w:sz w:val="23"/>
        </w:rPr>
        <w:softHyphen/>
        <w:t>ложение 7).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b/>
          <w:i/>
          <w:sz w:val="23"/>
          <w:u w:val="single"/>
        </w:rPr>
        <w:t>2.3.2. Система относительных показателей финансовой устойчивости предприятия.</w:t>
      </w:r>
      <w:r>
        <w:rPr>
          <w:sz w:val="23"/>
        </w:rPr>
        <w:t xml:space="preserve"> Финансовые коэффициенты представляют собой относительные по</w:t>
      </w:r>
      <w:r>
        <w:rPr>
          <w:sz w:val="23"/>
        </w:rPr>
        <w:softHyphen/>
        <w:t>казатели финансового состояния предприятия (приложение 10).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Одной из важнейших характеристик устойчивости финансового со</w:t>
      </w:r>
      <w:r>
        <w:rPr>
          <w:sz w:val="23"/>
        </w:rPr>
        <w:softHyphen/>
        <w:t>стояния, его независимости от заемных средств является коэффици</w:t>
      </w:r>
      <w:r>
        <w:rPr>
          <w:sz w:val="23"/>
        </w:rPr>
        <w:softHyphen/>
        <w:t>ент автономии (К</w:t>
      </w:r>
      <w:r>
        <w:rPr>
          <w:sz w:val="23"/>
          <w:vertAlign w:val="subscript"/>
        </w:rPr>
        <w:t>а</w:t>
      </w:r>
      <w:r>
        <w:rPr>
          <w:sz w:val="23"/>
        </w:rPr>
        <w:t>), равный отношению собственного капитала к об</w:t>
      </w:r>
      <w:r>
        <w:rPr>
          <w:sz w:val="23"/>
        </w:rPr>
        <w:softHyphen/>
        <w:t>щему итогу баланса. Нормальное ограничение – K</w:t>
      </w:r>
      <w:r>
        <w:rPr>
          <w:sz w:val="23"/>
          <w:vertAlign w:val="subscript"/>
        </w:rPr>
        <w:t>a</w:t>
      </w:r>
      <w:r>
        <w:rPr>
          <w:sz w:val="23"/>
        </w:rPr>
        <w:sym w:font="Symbol" w:char="F0B3"/>
      </w:r>
      <w:r>
        <w:rPr>
          <w:sz w:val="23"/>
        </w:rPr>
        <w:t>0,5 означает, что все обязательства предприятия могут быть покрыты его собствен</w:t>
      </w:r>
      <w:r>
        <w:rPr>
          <w:sz w:val="23"/>
        </w:rPr>
        <w:softHyphen/>
        <w:t>ными средствами. Рост коэффициента автономии свидетельствует об увеличении финансовой независимости предприятия.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Коэффициент автономии дополняется коэффициентом соотношения заемных и собственных средств, равным отношению величины обяза</w:t>
      </w:r>
      <w:r>
        <w:rPr>
          <w:sz w:val="23"/>
        </w:rPr>
        <w:softHyphen/>
        <w:t>тельств предприятия к величине его собственных средств (K</w:t>
      </w:r>
      <w:r>
        <w:rPr>
          <w:sz w:val="23"/>
          <w:vertAlign w:val="subscript"/>
        </w:rPr>
        <w:t>з/a</w:t>
      </w:r>
      <w:r>
        <w:rPr>
          <w:sz w:val="23"/>
        </w:rPr>
        <w:t>). Огра</w:t>
      </w:r>
      <w:r>
        <w:rPr>
          <w:sz w:val="23"/>
        </w:rPr>
        <w:softHyphen/>
        <w:t>ничение: К</w:t>
      </w:r>
      <w:r>
        <w:rPr>
          <w:sz w:val="23"/>
          <w:vertAlign w:val="subscript"/>
        </w:rPr>
        <w:t>з/а</w:t>
      </w:r>
      <w:r>
        <w:rPr>
          <w:sz w:val="23"/>
        </w:rPr>
        <w:sym w:font="Symbol" w:char="F0A3"/>
      </w:r>
      <w:r>
        <w:rPr>
          <w:sz w:val="23"/>
        </w:rPr>
        <w:t xml:space="preserve"> 1.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При сохранении минимальной финансовой стабильности предприя</w:t>
      </w:r>
      <w:r>
        <w:rPr>
          <w:sz w:val="23"/>
        </w:rPr>
        <w:softHyphen/>
        <w:t>тия коэффициент соотношения заемных и собственных средств дол</w:t>
      </w:r>
      <w:r>
        <w:rPr>
          <w:sz w:val="23"/>
        </w:rPr>
        <w:softHyphen/>
        <w:t>жен быть ограничен сверху значением отношения стоимости мобиль</w:t>
      </w:r>
      <w:r>
        <w:rPr>
          <w:sz w:val="23"/>
        </w:rPr>
        <w:softHyphen/>
        <w:t>ных средств предприятия к стоимости его иммобилизованных средств. Этот показатель называют коэффициентом соотношения мобильных и иммобилизованных средств (К</w:t>
      </w:r>
      <w:r>
        <w:rPr>
          <w:sz w:val="23"/>
          <w:vertAlign w:val="subscript"/>
        </w:rPr>
        <w:t>м/и</w:t>
      </w:r>
      <w:r>
        <w:rPr>
          <w:sz w:val="23"/>
        </w:rPr>
        <w:t>). Значение коэффициента К</w:t>
      </w:r>
      <w:r>
        <w:rPr>
          <w:sz w:val="23"/>
          <w:vertAlign w:val="subscript"/>
        </w:rPr>
        <w:t>м/и</w:t>
      </w:r>
      <w:r>
        <w:rPr>
          <w:sz w:val="23"/>
        </w:rPr>
        <w:t xml:space="preserve"> в большой степени обусловлено отраслевыми особенностями кругообо</w:t>
      </w:r>
      <w:r>
        <w:rPr>
          <w:sz w:val="23"/>
        </w:rPr>
        <w:softHyphen/>
        <w:t>рота средств.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Весьма существенной характеристикой устойчивости финансового состояния является коэффициент маневренности (К</w:t>
      </w:r>
      <w:r>
        <w:rPr>
          <w:sz w:val="23"/>
          <w:vertAlign w:val="subscript"/>
        </w:rPr>
        <w:t>м</w:t>
      </w:r>
      <w:r>
        <w:rPr>
          <w:sz w:val="23"/>
        </w:rPr>
        <w:t>), равный отноше</w:t>
      </w:r>
      <w:r>
        <w:rPr>
          <w:sz w:val="23"/>
        </w:rPr>
        <w:softHyphen/>
        <w:t>нию собственных оборотных средств предприятия к общей величине ис</w:t>
      </w:r>
      <w:r>
        <w:rPr>
          <w:sz w:val="23"/>
        </w:rPr>
        <w:softHyphen/>
        <w:t>точников собственных средств. Этот показатель определяет, какая часть собственных средств предприятия находится в мобильной форме, позволяющей относительно свободно маневрировать этими средствами. Весомые значения коэффициента маневренности положительно харак</w:t>
      </w:r>
      <w:r>
        <w:rPr>
          <w:sz w:val="23"/>
        </w:rPr>
        <w:softHyphen/>
        <w:t>теризуют финансовое состояние. Нормальное ограничение К</w:t>
      </w:r>
      <w:r>
        <w:rPr>
          <w:sz w:val="23"/>
          <w:vertAlign w:val="subscript"/>
        </w:rPr>
        <w:t>м</w:t>
      </w:r>
      <w:r>
        <w:rPr>
          <w:sz w:val="23"/>
        </w:rPr>
        <w:sym w:font="Symbol" w:char="F0B3"/>
      </w:r>
      <w:r>
        <w:rPr>
          <w:sz w:val="23"/>
        </w:rPr>
        <w:t>0,5.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Одним из главных относительных показателей устойчивости финан</w:t>
      </w:r>
      <w:r>
        <w:rPr>
          <w:sz w:val="23"/>
        </w:rPr>
        <w:softHyphen/>
        <w:t>сового состояния является коэффициент обеспеченности запасов и за</w:t>
      </w:r>
      <w:r>
        <w:rPr>
          <w:sz w:val="23"/>
        </w:rPr>
        <w:softHyphen/>
        <w:t>трат собственными источниками формирования (К</w:t>
      </w:r>
      <w:r>
        <w:rPr>
          <w:sz w:val="23"/>
          <w:vertAlign w:val="subscript"/>
        </w:rPr>
        <w:t>о</w:t>
      </w:r>
      <w:r>
        <w:rPr>
          <w:sz w:val="23"/>
        </w:rPr>
        <w:t>). Он равен отноше</w:t>
      </w:r>
      <w:r>
        <w:rPr>
          <w:sz w:val="23"/>
        </w:rPr>
        <w:softHyphen/>
        <w:t>нию величины собственных оборотных средств к стоимости запасов и затрат предприятия. Нормальное ограничение, полученное на основе статистических усреднений данных хозяйственной практики, имеет вид: К</w:t>
      </w:r>
      <w:r>
        <w:rPr>
          <w:sz w:val="23"/>
          <w:vertAlign w:val="subscript"/>
        </w:rPr>
        <w:t>о</w:t>
      </w:r>
      <w:r>
        <w:rPr>
          <w:sz w:val="23"/>
        </w:rPr>
        <w:sym w:font="Symbol" w:char="F0B3"/>
      </w:r>
      <w:r>
        <w:rPr>
          <w:sz w:val="23"/>
        </w:rPr>
        <w:t>0,6-0,8.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Структуру средств предприятия характеризует коэффициент иму</w:t>
      </w:r>
      <w:r>
        <w:rPr>
          <w:sz w:val="23"/>
        </w:rPr>
        <w:softHyphen/>
        <w:t>щества производственного назначения (К</w:t>
      </w:r>
      <w:r>
        <w:rPr>
          <w:sz w:val="23"/>
          <w:vertAlign w:val="subscript"/>
        </w:rPr>
        <w:t>п.и.м.</w:t>
      </w:r>
      <w:r>
        <w:rPr>
          <w:sz w:val="23"/>
        </w:rPr>
        <w:t>)' равный отношению суммы стоимостей основных средств, капитальных вложений, оборудо</w:t>
      </w:r>
      <w:r>
        <w:rPr>
          <w:sz w:val="23"/>
        </w:rPr>
        <w:softHyphen/>
        <w:t>вания, производственных запасов и незавершенного производства к итогу баланса (ограничение К</w:t>
      </w:r>
      <w:r>
        <w:rPr>
          <w:sz w:val="23"/>
          <w:vertAlign w:val="subscript"/>
        </w:rPr>
        <w:t>п.и.м.</w:t>
      </w:r>
      <w:r>
        <w:rPr>
          <w:sz w:val="23"/>
        </w:rPr>
        <w:sym w:font="Symbol" w:char="F0B3"/>
      </w:r>
      <w:r>
        <w:rPr>
          <w:sz w:val="23"/>
        </w:rPr>
        <w:t>0,5). В случае снижения показателя ниже указанной границы необходимо привлекать долгосрочные заем</w:t>
      </w:r>
      <w:r>
        <w:rPr>
          <w:sz w:val="23"/>
        </w:rPr>
        <w:softHyphen/>
        <w:t>ные средства.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В качестве частного показателя финансовой устойчивости исчисляют коэффициент долгосрочного привлечения заемных средств (K</w:t>
      </w:r>
      <w:r>
        <w:rPr>
          <w:sz w:val="23"/>
          <w:vertAlign w:val="subscript"/>
        </w:rPr>
        <w:t>g</w:t>
      </w:r>
      <w:r>
        <w:rPr>
          <w:sz w:val="23"/>
        </w:rPr>
        <w:t>),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Коэффициент краткосрочной задолженности (К</w:t>
      </w:r>
      <w:r>
        <w:rPr>
          <w:sz w:val="23"/>
          <w:vertAlign w:val="subscript"/>
        </w:rPr>
        <w:t>к</w:t>
      </w:r>
      <w:r>
        <w:rPr>
          <w:sz w:val="23"/>
        </w:rPr>
        <w:t>), выражает долю краткосрочных обязательств предприятия в общей сумме обяза</w:t>
      </w:r>
      <w:r>
        <w:rPr>
          <w:sz w:val="23"/>
        </w:rPr>
        <w:softHyphen/>
        <w:t>тельств.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Коэффициент кредиторской задолженности и прочих пассивов (К</w:t>
      </w:r>
      <w:r>
        <w:rPr>
          <w:sz w:val="23"/>
          <w:vertAlign w:val="subscript"/>
        </w:rPr>
        <w:t>к,з</w:t>
      </w:r>
      <w:r>
        <w:rPr>
          <w:sz w:val="23"/>
        </w:rPr>
        <w:t>) выражает долю кредиторской задолженности и прочих пассивов в общей сумме обязательств предприятия.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Коэффициент ликвидности, или коэффициент покрытия (К</w:t>
      </w:r>
      <w:r>
        <w:rPr>
          <w:sz w:val="23"/>
          <w:vertAlign w:val="subscript"/>
        </w:rPr>
        <w:t>л</w:t>
      </w:r>
      <w:r>
        <w:rPr>
          <w:sz w:val="23"/>
        </w:rPr>
        <w:t>), равен отношению стоимости всех оборотных средств предприятия (за выче</w:t>
      </w:r>
      <w:r>
        <w:rPr>
          <w:sz w:val="23"/>
        </w:rPr>
        <w:softHyphen/>
        <w:t>том расходов будущих периодов и иммобилизации по статьям разде</w:t>
      </w:r>
      <w:r>
        <w:rPr>
          <w:sz w:val="23"/>
        </w:rPr>
        <w:softHyphen/>
        <w:t>ла III актива) к величине краткосрочных обязательств. Коэффициент покрытия показывает платежные возможности предприятия. Его вели</w:t>
      </w:r>
      <w:r>
        <w:rPr>
          <w:sz w:val="23"/>
        </w:rPr>
        <w:softHyphen/>
        <w:t>чина зависит от отрасли производства, длительности производственно</w:t>
      </w:r>
      <w:r>
        <w:rPr>
          <w:sz w:val="23"/>
        </w:rPr>
        <w:softHyphen/>
        <w:t>го цикла, структуры запасов и затрат и ряда других факторов (огра</w:t>
      </w:r>
      <w:r>
        <w:rPr>
          <w:sz w:val="23"/>
        </w:rPr>
        <w:softHyphen/>
        <w:t>ничение К</w:t>
      </w:r>
      <w:r>
        <w:rPr>
          <w:sz w:val="23"/>
          <w:vertAlign w:val="subscript"/>
        </w:rPr>
        <w:t>л</w:t>
      </w:r>
      <w:r>
        <w:rPr>
          <w:sz w:val="23"/>
        </w:rPr>
        <w:sym w:font="Symbol" w:char="F0B3"/>
      </w:r>
      <w:r>
        <w:rPr>
          <w:sz w:val="23"/>
        </w:rPr>
        <w:t>2).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Коэффициент прогноза банкротства (К</w:t>
      </w:r>
      <w:r>
        <w:rPr>
          <w:sz w:val="23"/>
          <w:vertAlign w:val="subscript"/>
        </w:rPr>
        <w:t>пб</w:t>
      </w:r>
      <w:r>
        <w:rPr>
          <w:sz w:val="23"/>
        </w:rPr>
        <w:t>) характеризует удельный вес чистых оборотных средств в сумме актива баланса. Если пред</w:t>
      </w:r>
      <w:r>
        <w:rPr>
          <w:sz w:val="23"/>
        </w:rPr>
        <w:softHyphen/>
        <w:t>приятие испытывает финансовые затруднения, то данный коэффициент снижается, и следует проводить санацию (оздоровление) предпри</w:t>
      </w:r>
      <w:r>
        <w:rPr>
          <w:sz w:val="23"/>
        </w:rPr>
        <w:softHyphen/>
        <w:t>ятия. Результаты анализа финансовых коэффициентов и верно сделан</w:t>
      </w:r>
      <w:r>
        <w:rPr>
          <w:sz w:val="23"/>
        </w:rPr>
        <w:softHyphen/>
        <w:t>ные выводы позволяют вовремя вывести предприятие из кризисного положения, стабилизировать его производственно-хозяйственную дея</w:t>
      </w:r>
      <w:r>
        <w:rPr>
          <w:sz w:val="23"/>
        </w:rPr>
        <w:softHyphen/>
        <w:t>тельность.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b/>
          <w:i/>
          <w:sz w:val="23"/>
          <w:u w:val="single"/>
        </w:rPr>
        <w:t>2.3.3. Анализ финансовых результатов деятельности предприятия.</w:t>
      </w:r>
      <w:r>
        <w:rPr>
          <w:b/>
          <w:i/>
          <w:sz w:val="23"/>
        </w:rPr>
        <w:t xml:space="preserve"> </w:t>
      </w:r>
      <w:r>
        <w:rPr>
          <w:sz w:val="23"/>
        </w:rPr>
        <w:t>Различные стороны производственной, сбытовой, финансовой дея</w:t>
      </w:r>
      <w:r>
        <w:rPr>
          <w:sz w:val="23"/>
        </w:rPr>
        <w:softHyphen/>
        <w:t>тельности предприятия получают законченную денежную оценку в сис</w:t>
      </w:r>
      <w:r>
        <w:rPr>
          <w:sz w:val="23"/>
        </w:rPr>
        <w:softHyphen/>
        <w:t>теме показателей финансовых результатов. Конечный финансовый результат деятельности предприятия – это прибыль или убыток.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</w:t>
      </w:r>
      <w:r>
        <w:rPr>
          <w:sz w:val="23"/>
          <w:vertAlign w:val="subscript"/>
        </w:rPr>
        <w:t>б</w:t>
      </w:r>
      <w:r>
        <w:rPr>
          <w:sz w:val="23"/>
        </w:rPr>
        <w:t xml:space="preserve"> = П</w:t>
      </w:r>
      <w:r>
        <w:rPr>
          <w:sz w:val="23"/>
          <w:vertAlign w:val="subscript"/>
        </w:rPr>
        <w:t>р</w:t>
      </w:r>
      <w:r>
        <w:rPr>
          <w:sz w:val="23"/>
        </w:rPr>
        <w:t xml:space="preserve"> + П</w:t>
      </w:r>
      <w:r>
        <w:rPr>
          <w:sz w:val="23"/>
          <w:vertAlign w:val="subscript"/>
        </w:rPr>
        <w:t>пр</w:t>
      </w:r>
      <w:r>
        <w:rPr>
          <w:sz w:val="23"/>
        </w:rPr>
        <w:t xml:space="preserve"> + П</w:t>
      </w:r>
      <w:r>
        <w:rPr>
          <w:sz w:val="23"/>
          <w:vertAlign w:val="subscript"/>
        </w:rPr>
        <w:t>в</w:t>
      </w:r>
      <w:r>
        <w:rPr>
          <w:sz w:val="23"/>
        </w:rPr>
        <w:t>н , где: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</w:t>
      </w:r>
      <w:r>
        <w:rPr>
          <w:sz w:val="23"/>
          <w:vertAlign w:val="subscript"/>
        </w:rPr>
        <w:t>б</w:t>
      </w:r>
      <w:r>
        <w:rPr>
          <w:sz w:val="23"/>
        </w:rPr>
        <w:t xml:space="preserve"> – балансовая прибыль или убыток;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</w:t>
      </w:r>
      <w:r>
        <w:rPr>
          <w:sz w:val="23"/>
          <w:vertAlign w:val="subscript"/>
        </w:rPr>
        <w:t>р</w:t>
      </w:r>
      <w:r>
        <w:rPr>
          <w:sz w:val="23"/>
        </w:rPr>
        <w:t xml:space="preserve"> – результат от реализации товарной продукции;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</w:t>
      </w:r>
      <w:r>
        <w:rPr>
          <w:sz w:val="23"/>
          <w:vertAlign w:val="subscript"/>
        </w:rPr>
        <w:t>пр</w:t>
      </w:r>
      <w:r>
        <w:rPr>
          <w:sz w:val="23"/>
        </w:rPr>
        <w:t xml:space="preserve"> – результат от прочей реализации;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</w:t>
      </w:r>
      <w:r>
        <w:rPr>
          <w:sz w:val="23"/>
          <w:vertAlign w:val="subscript"/>
        </w:rPr>
        <w:t>вн</w:t>
      </w:r>
      <w:r>
        <w:rPr>
          <w:sz w:val="23"/>
        </w:rPr>
        <w:t xml:space="preserve"> – доходы и расходы от внереализационных операций. 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Задачами анализа финансовых результатов деятельности предпри</w:t>
      </w:r>
      <w:r>
        <w:rPr>
          <w:sz w:val="23"/>
        </w:rPr>
        <w:softHyphen/>
        <w:t>ятия являются: оценка динамики показателя прибыли, обоснованности фактической величины образования и распределения прибыли; выявле</w:t>
      </w:r>
      <w:r>
        <w:rPr>
          <w:sz w:val="23"/>
        </w:rPr>
        <w:softHyphen/>
        <w:t>ние и изменение воздействия различных факторов на прибыль; оценка резервов роста прибыли.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b/>
          <w:i/>
          <w:sz w:val="23"/>
          <w:u w:val="single"/>
        </w:rPr>
        <w:t>2.3.4. Оценка уровня и динамики показателей финансовых результатов деятельности предприятия</w:t>
      </w:r>
      <w:r>
        <w:rPr>
          <w:sz w:val="23"/>
        </w:rPr>
        <w:t xml:space="preserve"> проводится по схеме (приложение 9).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На основе данных таблицы, составленной по схеме, делают выво</w:t>
      </w:r>
      <w:r>
        <w:rPr>
          <w:sz w:val="23"/>
        </w:rPr>
        <w:softHyphen/>
        <w:t>ды о росте или уменьшении балансовой прибыли, вскрывают причины изменений по каждому фактору прибыли. Балансовая прибыль отра</w:t>
      </w:r>
      <w:r>
        <w:rPr>
          <w:sz w:val="23"/>
        </w:rPr>
        <w:softHyphen/>
        <w:t>жает общий финансовый результат производственно-хозяйственной деятельности предприятия в отчетном периоде с учетом всех ее сто</w:t>
      </w:r>
      <w:r>
        <w:rPr>
          <w:sz w:val="23"/>
        </w:rPr>
        <w:softHyphen/>
        <w:t>рон. Важнейшая составляющая этого показателя – прибыль от реали</w:t>
      </w:r>
      <w:r>
        <w:rPr>
          <w:sz w:val="23"/>
        </w:rPr>
        <w:softHyphen/>
        <w:t>зации продукции, которая имеет прямую связь с факторами произ</w:t>
      </w:r>
      <w:r>
        <w:rPr>
          <w:sz w:val="23"/>
        </w:rPr>
        <w:softHyphen/>
        <w:t>водства и реализации продукции. В этой связи особое внимание дол</w:t>
      </w:r>
      <w:r>
        <w:rPr>
          <w:sz w:val="23"/>
        </w:rPr>
        <w:softHyphen/>
        <w:t>жно уделяться анализу причин и факторов изменений по данному по</w:t>
      </w:r>
      <w:r>
        <w:rPr>
          <w:sz w:val="23"/>
        </w:rPr>
        <w:softHyphen/>
        <w:t>казателю (Методика формализованного расчета факторных влияний на прибыль от реализации продукции до</w:t>
      </w:r>
      <w:r>
        <w:rPr>
          <w:sz w:val="23"/>
        </w:rPr>
        <w:softHyphen/>
        <w:t>статочно полно освещена в литературе).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К факторам, в основном оказывающим влияние на изменение при</w:t>
      </w:r>
      <w:r>
        <w:rPr>
          <w:sz w:val="23"/>
        </w:rPr>
        <w:softHyphen/>
        <w:t>были от реализации продукции, относятся изменения:</w:t>
      </w:r>
    </w:p>
    <w:p w:rsidR="0029009C" w:rsidRDefault="0029009C">
      <w:pPr>
        <w:pStyle w:val="a5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объема реализации;</w:t>
      </w:r>
    </w:p>
    <w:p w:rsidR="0029009C" w:rsidRDefault="0029009C">
      <w:pPr>
        <w:pStyle w:val="a5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структуры реализации;</w:t>
      </w:r>
    </w:p>
    <w:p w:rsidR="0029009C" w:rsidRDefault="0029009C">
      <w:pPr>
        <w:pStyle w:val="a5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цен на сырье, материалы и т.д.;</w:t>
      </w:r>
    </w:p>
    <w:p w:rsidR="0029009C" w:rsidRDefault="0029009C">
      <w:pPr>
        <w:pStyle w:val="a5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уровня затрат материальных и трудовых ресурсов;</w:t>
      </w:r>
    </w:p>
    <w:p w:rsidR="0029009C" w:rsidRDefault="0029009C">
      <w:pPr>
        <w:pStyle w:val="a5"/>
        <w:numPr>
          <w:ilvl w:val="0"/>
          <w:numId w:val="11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внепроизводственных расходов.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b/>
          <w:i/>
          <w:sz w:val="23"/>
          <w:u w:val="single"/>
        </w:rPr>
        <w:t>2.3.5. Анализ уровней рентабельности.</w:t>
      </w:r>
      <w:r>
        <w:rPr>
          <w:sz w:val="23"/>
        </w:rPr>
        <w:t xml:space="preserve"> При оценке уровней рентабельности используются следующие по</w:t>
      </w:r>
      <w:r>
        <w:rPr>
          <w:sz w:val="23"/>
        </w:rPr>
        <w:softHyphen/>
        <w:t>казатели:</w:t>
      </w:r>
    </w:p>
    <w:p w:rsidR="0029009C" w:rsidRDefault="0029009C">
      <w:pPr>
        <w:pStyle w:val="a5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общая рентабельность производства, рассчитываемая как отно</w:t>
      </w:r>
      <w:r>
        <w:rPr>
          <w:sz w:val="23"/>
        </w:rPr>
        <w:softHyphen/>
        <w:t>шение балансовой прибыли к среднегодовой стоимости основ</w:t>
      </w:r>
      <w:r>
        <w:rPr>
          <w:sz w:val="23"/>
        </w:rPr>
        <w:softHyphen/>
        <w:t>ных производственных фондов запасов и затрат;</w:t>
      </w:r>
    </w:p>
    <w:p w:rsidR="0029009C" w:rsidRDefault="0029009C">
      <w:pPr>
        <w:pStyle w:val="a5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рентабельность реализованной продукции, исчисленная как отно</w:t>
      </w:r>
      <w:r>
        <w:rPr>
          <w:sz w:val="23"/>
        </w:rPr>
        <w:softHyphen/>
        <w:t>шение прибыли от реализованной продукции в оптовых ценах предприятия.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Схема анализа уровня рентабельности производства представлена в приложении 11.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Изучение факторов, влияющих на показатель рентабельности про</w:t>
      </w:r>
      <w:r>
        <w:rPr>
          <w:sz w:val="23"/>
        </w:rPr>
        <w:softHyphen/>
        <w:t>изводства, проводится в динамике (в сравнении с данными за предыду</w:t>
      </w:r>
      <w:r>
        <w:rPr>
          <w:sz w:val="23"/>
        </w:rPr>
        <w:softHyphen/>
        <w:t>щие годы).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К факторам, в основном влияющим на рентабельность производст</w:t>
      </w:r>
      <w:r>
        <w:rPr>
          <w:sz w:val="23"/>
        </w:rPr>
        <w:softHyphen/>
        <w:t>ва относятся:</w:t>
      </w:r>
    </w:p>
    <w:p w:rsidR="0029009C" w:rsidRDefault="0029009C">
      <w:pPr>
        <w:pStyle w:val="a5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рентабельность реализованной продукции;</w:t>
      </w:r>
    </w:p>
    <w:p w:rsidR="0029009C" w:rsidRDefault="0029009C">
      <w:pPr>
        <w:pStyle w:val="a5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коэффициент фондоемкости продукции;</w:t>
      </w:r>
    </w:p>
    <w:p w:rsidR="0029009C" w:rsidRDefault="0029009C">
      <w:pPr>
        <w:pStyle w:val="a5"/>
        <w:numPr>
          <w:ilvl w:val="0"/>
          <w:numId w:val="12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 xml:space="preserve">коэффициент закрепления оборотных средств. 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Таким образом, проведение глубокого финансового анализа дея</w:t>
      </w:r>
      <w:r>
        <w:rPr>
          <w:sz w:val="23"/>
        </w:rPr>
        <w:softHyphen/>
        <w:t>тельности предприятия позволит определить потенциальные возможно</w:t>
      </w:r>
      <w:r>
        <w:rPr>
          <w:sz w:val="23"/>
        </w:rPr>
        <w:softHyphen/>
        <w:t>сти фирмы, их соответствие сложившимся рыночным условиям.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</w:p>
    <w:p w:rsidR="0029009C" w:rsidRDefault="0029009C">
      <w:pPr>
        <w:pStyle w:val="1"/>
        <w:keepNext w:val="0"/>
        <w:rPr>
          <w:smallCaps/>
          <w:spacing w:val="60"/>
          <w:sz w:val="23"/>
        </w:rPr>
      </w:pPr>
      <w:r>
        <w:rPr>
          <w:smallCaps/>
          <w:spacing w:val="60"/>
          <w:sz w:val="23"/>
          <w:lang w:val="en-US"/>
        </w:rPr>
        <w:t>3</w:t>
      </w:r>
      <w:r>
        <w:rPr>
          <w:smallCaps/>
          <w:spacing w:val="60"/>
          <w:sz w:val="23"/>
        </w:rPr>
        <w:t>. Прогнозирование показателей финансово-хозяйственной деятельности фирмы</w:t>
      </w:r>
    </w:p>
    <w:p w:rsidR="0029009C" w:rsidRDefault="0029009C">
      <w:pPr>
        <w:rPr>
          <w:sz w:val="23"/>
        </w:rPr>
      </w:pPr>
    </w:p>
    <w:p w:rsidR="0029009C" w:rsidRDefault="0029009C">
      <w:pPr>
        <w:rPr>
          <w:spacing w:val="40"/>
          <w:sz w:val="23"/>
        </w:rPr>
      </w:pPr>
      <w:r>
        <w:rPr>
          <w:b/>
          <w:i/>
          <w:spacing w:val="40"/>
          <w:sz w:val="23"/>
        </w:rPr>
        <w:t>3.1. Методы прогнозирования</w:t>
      </w:r>
    </w:p>
    <w:p w:rsidR="0029009C" w:rsidRDefault="0029009C">
      <w:pPr>
        <w:rPr>
          <w:sz w:val="23"/>
        </w:rPr>
      </w:pP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Анализ финансового положения фирмы про</w:t>
      </w:r>
      <w:r>
        <w:rPr>
          <w:sz w:val="23"/>
        </w:rPr>
        <w:softHyphen/>
        <w:t>водится по данным ретроспективы для повыше</w:t>
      </w:r>
      <w:r>
        <w:rPr>
          <w:sz w:val="23"/>
        </w:rPr>
        <w:softHyphen/>
        <w:t>ния обоснованности решений принимаемых на перспективу. Поэтому прогнозирование финан</w:t>
      </w:r>
      <w:r>
        <w:rPr>
          <w:sz w:val="23"/>
        </w:rPr>
        <w:softHyphen/>
        <w:t>совых показателей является логическим заверше</w:t>
      </w:r>
      <w:r>
        <w:rPr>
          <w:sz w:val="23"/>
        </w:rPr>
        <w:softHyphen/>
        <w:t>нием анализа. Оно обеспечивает менеджеров ин</w:t>
      </w:r>
      <w:r>
        <w:rPr>
          <w:sz w:val="23"/>
        </w:rPr>
        <w:softHyphen/>
        <w:t>формацией о финансовом состоянии фирмы в будущем, которое сложится под влиянием:</w:t>
      </w:r>
    </w:p>
    <w:p w:rsidR="0029009C" w:rsidRDefault="0029009C">
      <w:pPr>
        <w:pStyle w:val="a5"/>
        <w:numPr>
          <w:ilvl w:val="0"/>
          <w:numId w:val="15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исходного уровня (финансового состояния фирмы в ретроспективном периоде);</w:t>
      </w:r>
    </w:p>
    <w:p w:rsidR="0029009C" w:rsidRDefault="0029009C">
      <w:pPr>
        <w:pStyle w:val="a5"/>
        <w:numPr>
          <w:ilvl w:val="0"/>
          <w:numId w:val="15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управленческих решений по финансово-хозяйственной деятельности фирм;</w:t>
      </w:r>
    </w:p>
    <w:p w:rsidR="0029009C" w:rsidRDefault="0029009C">
      <w:pPr>
        <w:pStyle w:val="a5"/>
        <w:numPr>
          <w:ilvl w:val="0"/>
          <w:numId w:val="15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внешних факторов (рыночная конъюнктура, ситуация в стране и т.п.).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Прогнозирование финансового состояния выполняется для того, чтобы получить ответы на два вопроса</w:t>
      </w:r>
    </w:p>
    <w:p w:rsidR="0029009C" w:rsidRDefault="0029009C">
      <w:pPr>
        <w:pStyle w:val="a5"/>
        <w:numPr>
          <w:ilvl w:val="0"/>
          <w:numId w:val="1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как это может быть (какими могут стать финансовые показатели, если не будут приняты ра</w:t>
      </w:r>
      <w:r>
        <w:rPr>
          <w:sz w:val="23"/>
        </w:rPr>
        <w:softHyphen/>
        <w:t>диальные меры по их изменению);</w:t>
      </w:r>
    </w:p>
    <w:p w:rsidR="0029009C" w:rsidRDefault="0029009C">
      <w:pPr>
        <w:pStyle w:val="a5"/>
        <w:numPr>
          <w:ilvl w:val="0"/>
          <w:numId w:val="1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 xml:space="preserve">как это должно быть (какими должны стать финансовые показатели фирмы для того, чтобы ее финансовое состояние обеспечивало высокий уровень конкурентоспособности). 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Прогнозирование с целью получения ответа на первый вопрос принято называть исследовательским, на второй - нормативным.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В условиях рыночной экономики, в особенности кризисной, инфляционной, влияние внешних факторов слабо предсказуемо. Поэтому достоверность исследовательского прогноза может быть "невысокой. Однако его выполнение полностью обосновано.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Самым простым видом финансовых прогно</w:t>
      </w:r>
      <w:r>
        <w:rPr>
          <w:sz w:val="23"/>
        </w:rPr>
        <w:softHyphen/>
        <w:t>зов является расчет ожидаемой прибыли при раз</w:t>
      </w:r>
      <w:r>
        <w:rPr>
          <w:sz w:val="23"/>
        </w:rPr>
        <w:softHyphen/>
        <w:t>личных вариантах изменения выручки, способов оплаты продукции, издержек и т.д. Прогноз мо</w:t>
      </w:r>
      <w:r>
        <w:rPr>
          <w:sz w:val="23"/>
        </w:rPr>
        <w:softHyphen/>
        <w:t>жет выполняться в реальных или номинальных ценах. Значительно более сложен комплексный прогноз финансового состояния фирмы.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Наиболее распространены прогнозы на средне</w:t>
      </w:r>
      <w:r>
        <w:rPr>
          <w:sz w:val="23"/>
        </w:rPr>
        <w:softHyphen/>
        <w:t>срочную перспективу (1–3 года). Они входят состав</w:t>
      </w:r>
      <w:r>
        <w:rPr>
          <w:sz w:val="23"/>
        </w:rPr>
        <w:softHyphen/>
        <w:t>ной частью в бизнес-планы фирм. Более длитель</w:t>
      </w:r>
      <w:r>
        <w:rPr>
          <w:sz w:val="23"/>
        </w:rPr>
        <w:softHyphen/>
        <w:t>ные периоды (3–5 лет) необходимы для принятия решений по стратегическим вопросам. В России в 1991–1996 гг. долгосрочные прогнозы были по сути невозможны из-за высокой непредсказуемости вне</w:t>
      </w:r>
      <w:r>
        <w:rPr>
          <w:sz w:val="23"/>
        </w:rPr>
        <w:softHyphen/>
        <w:t>шних факторов.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Прогноз – это вероятностное суждение о буду</w:t>
      </w:r>
      <w:r>
        <w:rPr>
          <w:sz w:val="23"/>
        </w:rPr>
        <w:softHyphen/>
        <w:t>щем, полученное путем использования совокупности научных методов. В прогнозировании экономических, в том чис</w:t>
      </w:r>
      <w:r>
        <w:rPr>
          <w:sz w:val="23"/>
        </w:rPr>
        <w:softHyphen/>
        <w:t>ле финансовых показателей применяется совокуп</w:t>
      </w:r>
      <w:r>
        <w:rPr>
          <w:sz w:val="23"/>
        </w:rPr>
        <w:softHyphen/>
        <w:t>ность специальных методов и приемов, которые принято делить на три группы:</w:t>
      </w:r>
    </w:p>
    <w:p w:rsidR="0029009C" w:rsidRDefault="0029009C">
      <w:pPr>
        <w:pStyle w:val="a5"/>
        <w:numPr>
          <w:ilvl w:val="0"/>
          <w:numId w:val="13"/>
        </w:numPr>
        <w:tabs>
          <w:tab w:val="clear" w:pos="360"/>
          <w:tab w:val="clear" w:pos="4153"/>
          <w:tab w:val="clear" w:pos="8306"/>
          <w:tab w:val="num" w:pos="1069"/>
        </w:tabs>
        <w:ind w:left="1069"/>
        <w:rPr>
          <w:sz w:val="23"/>
        </w:rPr>
      </w:pPr>
      <w:r>
        <w:rPr>
          <w:sz w:val="23"/>
        </w:rPr>
        <w:t>методы экстраполяции;</w:t>
      </w:r>
    </w:p>
    <w:p w:rsidR="0029009C" w:rsidRDefault="0029009C">
      <w:pPr>
        <w:pStyle w:val="a5"/>
        <w:numPr>
          <w:ilvl w:val="0"/>
          <w:numId w:val="13"/>
        </w:numPr>
        <w:tabs>
          <w:tab w:val="clear" w:pos="360"/>
          <w:tab w:val="clear" w:pos="4153"/>
          <w:tab w:val="clear" w:pos="8306"/>
          <w:tab w:val="num" w:pos="1069"/>
        </w:tabs>
        <w:ind w:left="1069"/>
        <w:rPr>
          <w:sz w:val="23"/>
        </w:rPr>
      </w:pPr>
      <w:r>
        <w:rPr>
          <w:sz w:val="23"/>
        </w:rPr>
        <w:t>методы экспертных оценок;</w:t>
      </w:r>
    </w:p>
    <w:p w:rsidR="0029009C" w:rsidRDefault="0029009C">
      <w:pPr>
        <w:pStyle w:val="a5"/>
        <w:numPr>
          <w:ilvl w:val="0"/>
          <w:numId w:val="13"/>
        </w:numPr>
        <w:tabs>
          <w:tab w:val="clear" w:pos="360"/>
          <w:tab w:val="clear" w:pos="4153"/>
          <w:tab w:val="clear" w:pos="8306"/>
          <w:tab w:val="num" w:pos="1069"/>
        </w:tabs>
        <w:ind w:left="1069"/>
        <w:rPr>
          <w:sz w:val="23"/>
        </w:rPr>
      </w:pPr>
      <w:r>
        <w:rPr>
          <w:sz w:val="23"/>
        </w:rPr>
        <w:t xml:space="preserve">методы математического моделирования. 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Для прогнозирования показателей финансово</w:t>
      </w:r>
      <w:r>
        <w:rPr>
          <w:sz w:val="23"/>
        </w:rPr>
        <w:softHyphen/>
        <w:t>го состояния целесообразно использовать комп</w:t>
      </w:r>
      <w:r>
        <w:rPr>
          <w:sz w:val="23"/>
        </w:rPr>
        <w:softHyphen/>
        <w:t>лекс методов. За счет этого снижается риск про</w:t>
      </w:r>
      <w:r>
        <w:rPr>
          <w:sz w:val="23"/>
        </w:rPr>
        <w:softHyphen/>
        <w:t>гноза (повышается достоверность результатов прогнозирования).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Суть метода экстраполяции состоит в распрост</w:t>
      </w:r>
      <w:r>
        <w:rPr>
          <w:sz w:val="23"/>
        </w:rPr>
        <w:softHyphen/>
        <w:t>ранении на будущее тенденций, сложившихся в рет</w:t>
      </w:r>
      <w:r>
        <w:rPr>
          <w:sz w:val="23"/>
        </w:rPr>
        <w:softHyphen/>
        <w:t>роспективе Методики и алгоритмы экстраполяции экономи</w:t>
      </w:r>
      <w:r>
        <w:rPr>
          <w:sz w:val="23"/>
        </w:rPr>
        <w:softHyphen/>
        <w:t>ческих показателей изложены в литературе по ма</w:t>
      </w:r>
      <w:r>
        <w:rPr>
          <w:sz w:val="23"/>
        </w:rPr>
        <w:softHyphen/>
        <w:t>тематической статистике. Следует иметь в виду, что формальное применение экстраполяции экономи</w:t>
      </w:r>
      <w:r>
        <w:rPr>
          <w:sz w:val="23"/>
        </w:rPr>
        <w:softHyphen/>
        <w:t>ческих показателей может привести к получению совершенно недостоверных результатов. В частно</w:t>
      </w:r>
      <w:r>
        <w:rPr>
          <w:sz w:val="23"/>
        </w:rPr>
        <w:softHyphen/>
        <w:t>сти, экстраполяция тенденций снижения выручки многих предприятий в 1991–1995 гг. приведет к отрицательным значениям выручки в 1997–1999 гг. Аналогичные абсурдные показатели можно полу</w:t>
      </w:r>
      <w:r>
        <w:rPr>
          <w:sz w:val="23"/>
        </w:rPr>
        <w:softHyphen/>
        <w:t>чить, пытаясь экстраполировать финансовые по</w:t>
      </w:r>
      <w:r>
        <w:rPr>
          <w:sz w:val="23"/>
        </w:rPr>
        <w:softHyphen/>
        <w:t>казатели. Экстраполяция должна сочетаться с глубоким экспертным анализом тенденций развития финансовых процессов.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Методы экспертных оценок можно использо</w:t>
      </w:r>
      <w:r>
        <w:rPr>
          <w:sz w:val="23"/>
        </w:rPr>
        <w:softHyphen/>
        <w:t>вать для исследовательских и нормативных про</w:t>
      </w:r>
      <w:r>
        <w:rPr>
          <w:sz w:val="23"/>
        </w:rPr>
        <w:softHyphen/>
        <w:t>гнозов. Они основываются на обработке мнений экспертов по поводу динамики финансовых про</w:t>
      </w:r>
      <w:r>
        <w:rPr>
          <w:sz w:val="23"/>
        </w:rPr>
        <w:softHyphen/>
        <w:t>цессов, выявленных путем проведения специаль</w:t>
      </w:r>
      <w:r>
        <w:rPr>
          <w:sz w:val="23"/>
        </w:rPr>
        <w:softHyphen/>
        <w:t>ных процедур (анкетирование, интервьюирова</w:t>
      </w:r>
      <w:r>
        <w:rPr>
          <w:sz w:val="23"/>
        </w:rPr>
        <w:softHyphen/>
        <w:t>ние и др.). Экспертами должны быть специалис</w:t>
      </w:r>
      <w:r>
        <w:rPr>
          <w:sz w:val="23"/>
        </w:rPr>
        <w:softHyphen/>
        <w:t>ты высокой квалификации, профессионально за</w:t>
      </w:r>
      <w:r>
        <w:rPr>
          <w:sz w:val="23"/>
        </w:rPr>
        <w:softHyphen/>
        <w:t>нимающиеся изучением и/или управлением эко</w:t>
      </w:r>
      <w:r>
        <w:rPr>
          <w:sz w:val="23"/>
        </w:rPr>
        <w:softHyphen/>
        <w:t>номикой и финансами фирм. Анкетирование про</w:t>
      </w:r>
      <w:r>
        <w:rPr>
          <w:sz w:val="23"/>
        </w:rPr>
        <w:softHyphen/>
        <w:t>водится по специально разработанным анкетам. Обработка результатов опроса экспертов должна дать обобщенные (согласованные, интегрирован</w:t>
      </w:r>
      <w:r>
        <w:rPr>
          <w:sz w:val="23"/>
        </w:rPr>
        <w:softHyphen/>
        <w:t>ные) оценки, используемые в прогнозе. Часто проводится оценка компетентности экспертов, используемая для взвешивания их мнений.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Методы моделирования основаны на постро</w:t>
      </w:r>
      <w:r>
        <w:rPr>
          <w:sz w:val="23"/>
        </w:rPr>
        <w:softHyphen/>
        <w:t>ении моделей типа</w:t>
      </w:r>
      <w:r>
        <w:rPr>
          <w:rStyle w:val="aa"/>
          <w:sz w:val="23"/>
        </w:rPr>
        <w:footnoteReference w:id="10"/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i/>
          <w:sz w:val="23"/>
        </w:rPr>
        <w:t>Y</w:t>
      </w:r>
      <w:r>
        <w:rPr>
          <w:sz w:val="23"/>
        </w:rPr>
        <w:t>=</w:t>
      </w:r>
      <w:r>
        <w:rPr>
          <w:i/>
          <w:sz w:val="23"/>
        </w:rPr>
        <w:t>J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  <w:vertAlign w:val="subscript"/>
        </w:rPr>
        <w:t>1</w:t>
      </w:r>
      <w:r>
        <w:rPr>
          <w:sz w:val="23"/>
        </w:rPr>
        <w:t>;X,;...;</w:t>
      </w:r>
      <w:r>
        <w:rPr>
          <w:i/>
          <w:sz w:val="23"/>
        </w:rPr>
        <w:t>X</w:t>
      </w:r>
      <w:r>
        <w:rPr>
          <w:i/>
          <w:sz w:val="23"/>
          <w:vertAlign w:val="subscript"/>
        </w:rPr>
        <w:t>n</w:t>
      </w:r>
      <w:r>
        <w:rPr>
          <w:sz w:val="23"/>
        </w:rPr>
        <w:t>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(1)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 xml:space="preserve">где </w:t>
      </w:r>
      <w:r>
        <w:rPr>
          <w:i/>
          <w:sz w:val="23"/>
        </w:rPr>
        <w:t>Y</w:t>
      </w:r>
      <w:r>
        <w:rPr>
          <w:sz w:val="23"/>
        </w:rPr>
        <w:t xml:space="preserve"> - результативный признак (показатель, прогноз которого необходим);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i/>
          <w:sz w:val="23"/>
        </w:rPr>
        <w:t>Х</w:t>
      </w:r>
      <w:r>
        <w:rPr>
          <w:i/>
          <w:sz w:val="23"/>
          <w:vertAlign w:val="subscript"/>
        </w:rPr>
        <w:t>1</w:t>
      </w:r>
      <w:r>
        <w:rPr>
          <w:sz w:val="23"/>
        </w:rPr>
        <w:t>, ...,</w:t>
      </w:r>
      <w:r>
        <w:rPr>
          <w:i/>
          <w:sz w:val="23"/>
        </w:rPr>
        <w:t>Х</w:t>
      </w:r>
      <w:r>
        <w:rPr>
          <w:i/>
          <w:sz w:val="23"/>
          <w:vertAlign w:val="subscript"/>
        </w:rPr>
        <w:t>n</w:t>
      </w:r>
      <w:r>
        <w:rPr>
          <w:sz w:val="23"/>
        </w:rPr>
        <w:t xml:space="preserve"> - факторные признаки (факторы, вли</w:t>
      </w:r>
      <w:r>
        <w:rPr>
          <w:sz w:val="23"/>
        </w:rPr>
        <w:softHyphen/>
        <w:t>яющие на результативный признак).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Прогнозируя значения факторных признаков путем экстраполяции или экспертного анализа и подставляя прогнозные значения в модель (1), можно получить прогнозное значение результа</w:t>
      </w:r>
      <w:r>
        <w:rPr>
          <w:sz w:val="23"/>
        </w:rPr>
        <w:softHyphen/>
        <w:t>тивного признака.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Задача специа</w:t>
      </w:r>
      <w:r>
        <w:rPr>
          <w:sz w:val="23"/>
        </w:rPr>
        <w:softHyphen/>
        <w:t>листа, выполняющего прогноз финансовых про</w:t>
      </w:r>
      <w:r>
        <w:rPr>
          <w:sz w:val="23"/>
        </w:rPr>
        <w:softHyphen/>
        <w:t>цессов, состоит в оценке реально ожидаемых</w:t>
      </w:r>
      <w:r>
        <w:rPr>
          <w:snapToGrid w:val="0"/>
          <w:sz w:val="23"/>
        </w:rPr>
        <w:t xml:space="preserve"> </w:t>
      </w:r>
      <w:r>
        <w:rPr>
          <w:sz w:val="23"/>
        </w:rPr>
        <w:t>показателей, т.е. ожидаемых значений и ожидае</w:t>
      </w:r>
      <w:r>
        <w:rPr>
          <w:sz w:val="23"/>
        </w:rPr>
        <w:softHyphen/>
        <w:t>мого диапазона.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</w:p>
    <w:p w:rsidR="0029009C" w:rsidRDefault="0029009C">
      <w:pPr>
        <w:rPr>
          <w:b/>
          <w:i/>
          <w:spacing w:val="40"/>
          <w:sz w:val="23"/>
        </w:rPr>
      </w:pPr>
      <w:r>
        <w:rPr>
          <w:b/>
          <w:i/>
          <w:spacing w:val="40"/>
          <w:sz w:val="23"/>
        </w:rPr>
        <w:t>3.2. Прогнозный баланс. Принципы разработки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Прогнозный баланс составляется после пла</w:t>
      </w:r>
      <w:r>
        <w:rPr>
          <w:sz w:val="23"/>
        </w:rPr>
        <w:softHyphen/>
        <w:t>нирования (прогнозирования) выручки, прибы</w:t>
      </w:r>
      <w:r>
        <w:rPr>
          <w:sz w:val="23"/>
        </w:rPr>
        <w:softHyphen/>
        <w:t>ли и др. показателей финансового отчета, так как изменения баланса включают результаты исполь</w:t>
      </w:r>
      <w:r>
        <w:rPr>
          <w:sz w:val="23"/>
        </w:rPr>
        <w:softHyphen/>
        <w:t>зования прибыли. Баланс, как и показатели фи</w:t>
      </w:r>
      <w:r>
        <w:rPr>
          <w:sz w:val="23"/>
        </w:rPr>
        <w:softHyphen/>
        <w:t>нансового отчета, прогнозируется на основе пред</w:t>
      </w:r>
      <w:r>
        <w:rPr>
          <w:sz w:val="23"/>
        </w:rPr>
        <w:softHyphen/>
        <w:t>положений исследователя о динамике денежных активов. Но предположения относятся уже к ис</w:t>
      </w:r>
      <w:r>
        <w:rPr>
          <w:sz w:val="23"/>
        </w:rPr>
        <w:softHyphen/>
        <w:t>пользованию прибыли, изменению активов и обязательств, структуре обязательств и активов и т.п.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Главная задача формирования прогнозного баланса - обеспечение его сводимости. Эта зада</w:t>
      </w:r>
      <w:r>
        <w:rPr>
          <w:sz w:val="23"/>
        </w:rPr>
        <w:softHyphen/>
        <w:t>ча возникает в связи с тем, что активы и пассивы прогнозируются независимо друг от друга. В ча</w:t>
      </w:r>
      <w:r>
        <w:rPr>
          <w:sz w:val="23"/>
        </w:rPr>
        <w:softHyphen/>
        <w:t>стности, анализируя имущественный потенциал, исследователь может заложить в прогноз рост основного капитала фирмы. Кроме того, в про</w:t>
      </w:r>
      <w:r>
        <w:rPr>
          <w:sz w:val="23"/>
        </w:rPr>
        <w:softHyphen/>
        <w:t>гнозный баланс должно быть заложено предпо</w:t>
      </w:r>
      <w:r>
        <w:rPr>
          <w:sz w:val="23"/>
        </w:rPr>
        <w:softHyphen/>
        <w:t>ложение о темпах роста запасов и затрат, в осо</w:t>
      </w:r>
      <w:r>
        <w:rPr>
          <w:sz w:val="23"/>
        </w:rPr>
        <w:softHyphen/>
        <w:t>бенности при нехватке оборотных средств. Эти предпосылки должны быть сбалансированы с ис</w:t>
      </w:r>
      <w:r>
        <w:rPr>
          <w:sz w:val="23"/>
        </w:rPr>
        <w:softHyphen/>
        <w:t>точниками капитала.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Наиболее распространенным методом обеспечения сводимости баланса является метод "пробки"</w:t>
      </w:r>
      <w:r>
        <w:rPr>
          <w:rStyle w:val="aa"/>
          <w:sz w:val="23"/>
        </w:rPr>
        <w:footnoteReference w:id="11"/>
      </w:r>
      <w:r>
        <w:rPr>
          <w:sz w:val="23"/>
        </w:rPr>
        <w:t>. Если рост активов прогнозируется более быстрым, чем рост обязательств и собственного капитала, то "пробка" означает необходимость привлечения дополнительного финансирования, например, долгосрочных кредитов. Привлечение долгосрочных кредитов снизит чистую прибыль и возможности финансирования за счет собственных источников. Первоначально существовавшая "пробка" может сохраниться и баланс вновь не будет достигнут. Дополнительно следуя изменить дивидендную политику. Только путем нескольких итераций баланс достигается. Причем на каждой итерации исследователь должен обо</w:t>
      </w:r>
      <w:r>
        <w:rPr>
          <w:sz w:val="23"/>
        </w:rPr>
        <w:softHyphen/>
        <w:t>сновать финансовые решения.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Заключительной стадией финансового прогно</w:t>
      </w:r>
      <w:r>
        <w:rPr>
          <w:sz w:val="23"/>
        </w:rPr>
        <w:softHyphen/>
        <w:t>зирования должен быть анализ чувствительнос</w:t>
      </w:r>
      <w:r>
        <w:rPr>
          <w:sz w:val="23"/>
        </w:rPr>
        <w:softHyphen/>
        <w:t>ти прогноза на изменения предпосылок. Частично этот анализ содержится в оценке оптимистических и пессимистических значений экономических показателей; в использовании вариантам оценок инфляционных процессов. Более полный анализ может включать построение сценария раз вития фирмы в виде множества вариантов. Каждый вариант основан на предположениях о:</w:t>
      </w:r>
    </w:p>
    <w:p w:rsidR="0029009C" w:rsidRDefault="0029009C">
      <w:pPr>
        <w:pStyle w:val="a5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темпах роста объема продаж;</w:t>
      </w:r>
    </w:p>
    <w:p w:rsidR="0029009C" w:rsidRDefault="0029009C">
      <w:pPr>
        <w:pStyle w:val="a5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изменениях издержек производства;</w:t>
      </w:r>
    </w:p>
    <w:p w:rsidR="0029009C" w:rsidRDefault="0029009C">
      <w:pPr>
        <w:pStyle w:val="a5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обновлении активов;</w:t>
      </w:r>
    </w:p>
    <w:p w:rsidR="0029009C" w:rsidRDefault="0029009C">
      <w:pPr>
        <w:pStyle w:val="a5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 xml:space="preserve">кредитной политике и т.д. 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Одновременно целесообразно оценить вероятность вариантов развития, отказавшись от недостижимых и маловероятных. Далее финансовые менеджеры должны проанализировать соответ</w:t>
      </w:r>
      <w:r>
        <w:rPr>
          <w:sz w:val="23"/>
        </w:rPr>
        <w:softHyphen/>
        <w:t>ствие вероятных вариантов стратегии развития фирмы и возможных потерь в случае необходимости изменения вариантов в ходе их реализации. Под выбранные варианты финансового развития планируются соответствующие мероприятия.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</w:rPr>
      </w:pPr>
      <w:r>
        <w:rPr>
          <w:sz w:val="23"/>
        </w:rPr>
        <w:t>Вторым методом разработки прогнозного баланса роста является "метод процента от продаж"</w:t>
      </w:r>
      <w:r>
        <w:rPr>
          <w:rStyle w:val="aa"/>
          <w:sz w:val="23"/>
        </w:rPr>
        <w:footnoteReference w:id="12"/>
      </w:r>
      <w:r>
        <w:rPr>
          <w:sz w:val="23"/>
        </w:rPr>
        <w:t>. Суть метода в том, что плановые (прогнозные) значения финансовых показателей увязываются с объемом продаж. Полученные в отчетном периоде коэффициенты (отношения финансового показателя к объему продаж) переносятся на плановый (прогнозный) период. Метод весьма прост и дает точные результаты, если удовлетворяются следующие предпо</w:t>
      </w:r>
      <w:r>
        <w:rPr>
          <w:sz w:val="23"/>
        </w:rPr>
        <w:softHyphen/>
        <w:t>сылки:</w:t>
      </w:r>
    </w:p>
    <w:p w:rsidR="0029009C" w:rsidRDefault="0029009C">
      <w:pPr>
        <w:pStyle w:val="a5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фирма работает стабильно;</w:t>
      </w:r>
    </w:p>
    <w:p w:rsidR="0029009C" w:rsidRDefault="0029009C">
      <w:pPr>
        <w:pStyle w:val="a5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производственные возможности фирмы ис</w:t>
      </w:r>
      <w:r>
        <w:rPr>
          <w:sz w:val="23"/>
        </w:rPr>
        <w:softHyphen/>
        <w:t>пользуются полностью, т.е. резерва отдельных активов нет;</w:t>
      </w:r>
    </w:p>
    <w:p w:rsidR="0029009C" w:rsidRDefault="0029009C">
      <w:pPr>
        <w:pStyle w:val="a5"/>
        <w:numPr>
          <w:ilvl w:val="0"/>
          <w:numId w:val="16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  <w:rPr>
          <w:sz w:val="23"/>
        </w:rPr>
      </w:pPr>
      <w:r>
        <w:rPr>
          <w:sz w:val="23"/>
        </w:rPr>
        <w:t>развитие фирмы, увеличение объем продаж требует привлечения инвестиций.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  <w:lang w:val="en-US"/>
        </w:rPr>
      </w:pPr>
    </w:p>
    <w:p w:rsidR="0029009C" w:rsidRDefault="0029009C">
      <w:pPr>
        <w:pStyle w:val="1"/>
        <w:keepNext w:val="0"/>
        <w:pageBreakBefore/>
        <w:rPr>
          <w:smallCaps/>
          <w:spacing w:val="60"/>
          <w:sz w:val="23"/>
        </w:rPr>
      </w:pPr>
      <w:r>
        <w:rPr>
          <w:smallCaps/>
          <w:spacing w:val="60"/>
          <w:sz w:val="23"/>
        </w:rPr>
        <w:t>Заключение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sz w:val="23"/>
          <w:lang w:val="en-US"/>
        </w:rPr>
      </w:pPr>
    </w:p>
    <w:p w:rsidR="0029009C" w:rsidRDefault="0029009C">
      <w:pPr>
        <w:rPr>
          <w:sz w:val="23"/>
        </w:rPr>
      </w:pPr>
      <w:r>
        <w:rPr>
          <w:sz w:val="23"/>
        </w:rPr>
        <w:t>Если мы обратимся к статье 1 федерального закона «О бухгалтерском учете» от 21 ноября 1996 года № 129-ФЗ</w:t>
      </w:r>
      <w:r>
        <w:rPr>
          <w:rStyle w:val="aa"/>
          <w:sz w:val="23"/>
        </w:rPr>
        <w:footnoteReference w:id="13"/>
      </w:r>
      <w:r>
        <w:rPr>
          <w:sz w:val="23"/>
        </w:rPr>
        <w:t>, то в пункте 3 можем прочитать, что к основным задачами бухгалтерского учета относятся: «</w:t>
      </w:r>
      <w:r>
        <w:rPr>
          <w:i/>
          <w:sz w:val="23"/>
        </w:rPr>
        <w:t>формирование полной и достоверной информации о деятельности организации и ее имущественном положении, необходимой внутренним …, а также внешним … пользователям бухгалтерской отчетности</w:t>
      </w:r>
      <w:r>
        <w:rPr>
          <w:sz w:val="23"/>
        </w:rPr>
        <w:t>», и «</w:t>
      </w:r>
      <w:r>
        <w:rPr>
          <w:i/>
          <w:sz w:val="23"/>
        </w:rPr>
        <w:t>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</w:t>
      </w:r>
      <w:r>
        <w:rPr>
          <w:sz w:val="23"/>
        </w:rPr>
        <w:t xml:space="preserve">». Таким образом, изменение системы общественных отношений, форм собственности, а также гражданско-правовой среды привело к повышению роли бухгалтерского учета в управлении предприятием, вывело его за рамки простого сбора, регистрации и обобщения информации. Бухгалтерский учет все чаще используется как источник информации для принятия управленческих решений. </w:t>
      </w:r>
    </w:p>
    <w:p w:rsidR="0029009C" w:rsidRDefault="0029009C">
      <w:pPr>
        <w:rPr>
          <w:sz w:val="23"/>
        </w:rPr>
      </w:pPr>
      <w:r>
        <w:rPr>
          <w:sz w:val="23"/>
        </w:rPr>
        <w:t>Однако в силу своей спе</w:t>
      </w:r>
      <w:r>
        <w:rPr>
          <w:sz w:val="23"/>
        </w:rPr>
        <w:softHyphen/>
        <w:t>цифики финансовый (бухгалтерский) учет – учет, обращенный в прошлое, он имеет харак</w:t>
      </w:r>
      <w:r>
        <w:rPr>
          <w:sz w:val="23"/>
        </w:rPr>
        <w:softHyphen/>
        <w:t>тер регистрации (обязательно в денежном из</w:t>
      </w:r>
      <w:r>
        <w:rPr>
          <w:sz w:val="23"/>
        </w:rPr>
        <w:softHyphen/>
        <w:t>мерителе) состояния имущества и финансов предприятия на данный момент времени. Произошел факт хозяйственной деятельнос</w:t>
      </w:r>
      <w:r>
        <w:rPr>
          <w:sz w:val="23"/>
        </w:rPr>
        <w:softHyphen/>
        <w:t>ти – нужно отразить его в документах. Нет до</w:t>
      </w:r>
      <w:r>
        <w:rPr>
          <w:sz w:val="23"/>
        </w:rPr>
        <w:softHyphen/>
        <w:t>кумента – нет и факта хозяйственной деятель</w:t>
      </w:r>
      <w:r>
        <w:rPr>
          <w:sz w:val="23"/>
        </w:rPr>
        <w:softHyphen/>
        <w:t>ности. Естественно, что факт можно отразить только после того, как он состоялся. Это так называемый „посмертный учет", то есть когда уже ничего сделать нельзя, кроме как обоб</w:t>
      </w:r>
      <w:r>
        <w:rPr>
          <w:sz w:val="23"/>
        </w:rPr>
        <w:softHyphen/>
        <w:t>щить и принять факты. А управлять нужно в момент возникновения факта.</w:t>
      </w:r>
    </w:p>
    <w:p w:rsidR="0029009C" w:rsidRDefault="0029009C">
      <w:pPr>
        <w:rPr>
          <w:sz w:val="23"/>
        </w:rPr>
      </w:pPr>
      <w:r>
        <w:rPr>
          <w:sz w:val="23"/>
        </w:rPr>
        <w:t>Итак, одна из проблем, связанная с бухгалтерской информацией, – это пробле</w:t>
      </w:r>
      <w:r>
        <w:rPr>
          <w:sz w:val="23"/>
        </w:rPr>
        <w:softHyphen/>
        <w:t>ма оперативности. Вторая проблема связана с формой и содержанием той финансовой отчет</w:t>
      </w:r>
      <w:r>
        <w:rPr>
          <w:sz w:val="23"/>
        </w:rPr>
        <w:softHyphen/>
        <w:t>ности, которую готовит бухгалтерия.</w:t>
      </w:r>
    </w:p>
    <w:p w:rsidR="0029009C" w:rsidRDefault="0029009C">
      <w:pPr>
        <w:rPr>
          <w:sz w:val="23"/>
        </w:rPr>
      </w:pPr>
      <w:r>
        <w:rPr>
          <w:sz w:val="23"/>
        </w:rPr>
        <w:t>Западная бухгалтерия издавна имеет так на</w:t>
      </w:r>
      <w:r>
        <w:rPr>
          <w:sz w:val="23"/>
        </w:rPr>
        <w:softHyphen/>
        <w:t>зываемый двухкруговой характер (такая систе</w:t>
      </w:r>
      <w:r>
        <w:rPr>
          <w:sz w:val="23"/>
        </w:rPr>
        <w:softHyphen/>
        <w:t>ма существовала и в отечественном учете до начала 30-х годов)</w:t>
      </w:r>
      <w:r>
        <w:rPr>
          <w:rStyle w:val="aa"/>
          <w:sz w:val="23"/>
        </w:rPr>
        <w:footnoteReference w:id="14"/>
      </w:r>
      <w:r>
        <w:rPr>
          <w:sz w:val="23"/>
        </w:rPr>
        <w:t>. Первый круг – это учет фи</w:t>
      </w:r>
      <w:r>
        <w:rPr>
          <w:sz w:val="23"/>
        </w:rPr>
        <w:softHyphen/>
        <w:t>нансовых потоков (поступлений от реализа</w:t>
      </w:r>
      <w:r>
        <w:rPr>
          <w:sz w:val="23"/>
        </w:rPr>
        <w:softHyphen/>
        <w:t>ции товаров и услуг, привлеченных финансо</w:t>
      </w:r>
      <w:r>
        <w:rPr>
          <w:sz w:val="23"/>
        </w:rPr>
        <w:softHyphen/>
        <w:t>вых средств, расчетов с контрагентами, при</w:t>
      </w:r>
      <w:r>
        <w:rPr>
          <w:sz w:val="23"/>
        </w:rPr>
        <w:softHyphen/>
        <w:t>были). Результатом его является финансовая отчетность предприятия, или «финансовый паспорт». Эта информация о финансовом и имущественном состоянии предприятия предназначена для инвесторов, кредиторов, государства, потен</w:t>
      </w:r>
      <w:r>
        <w:rPr>
          <w:sz w:val="23"/>
        </w:rPr>
        <w:softHyphen/>
        <w:t>циальных и реальных собственников.</w:t>
      </w:r>
    </w:p>
    <w:p w:rsidR="0029009C" w:rsidRDefault="0029009C">
      <w:pPr>
        <w:rPr>
          <w:sz w:val="23"/>
        </w:rPr>
      </w:pPr>
      <w:r>
        <w:rPr>
          <w:sz w:val="23"/>
        </w:rPr>
        <w:t>Соответственно, государство вынуждено рег</w:t>
      </w:r>
      <w:r>
        <w:rPr>
          <w:sz w:val="23"/>
        </w:rPr>
        <w:softHyphen/>
        <w:t>ламентировать порядок предоставления «пас</w:t>
      </w:r>
      <w:r>
        <w:rPr>
          <w:sz w:val="23"/>
        </w:rPr>
        <w:softHyphen/>
        <w:t>портных данных» - отсюда необходимость в создании национальных стандартов учета. Кроме того, мировая экономика настолько ин</w:t>
      </w:r>
      <w:r>
        <w:rPr>
          <w:sz w:val="23"/>
        </w:rPr>
        <w:softHyphen/>
        <w:t>тегрирована, что в 70-е годы возникла пробле</w:t>
      </w:r>
      <w:r>
        <w:rPr>
          <w:sz w:val="23"/>
        </w:rPr>
        <w:softHyphen/>
        <w:t>ма международной стандартизации. Сегодня существует более тридцати международных стандартов по бухучету, и хотя они носят реко</w:t>
      </w:r>
      <w:r>
        <w:rPr>
          <w:sz w:val="23"/>
        </w:rPr>
        <w:softHyphen/>
        <w:t>мендательный характер, статистика показывает, что ими пользуется 70-90% национальных предприятий и организаций на Западе.</w:t>
      </w:r>
    </w:p>
    <w:p w:rsidR="0029009C" w:rsidRDefault="0029009C">
      <w:pPr>
        <w:rPr>
          <w:sz w:val="23"/>
        </w:rPr>
      </w:pPr>
      <w:r>
        <w:rPr>
          <w:sz w:val="23"/>
        </w:rPr>
        <w:t>Второй круг учета связан с преобразованием факторов бизнеса в продукты и услуги в резуль</w:t>
      </w:r>
      <w:r>
        <w:rPr>
          <w:sz w:val="23"/>
        </w:rPr>
        <w:softHyphen/>
        <w:t>тате производственной деятельности. Это учет материальных потоков, а также затрат и себес</w:t>
      </w:r>
      <w:r>
        <w:rPr>
          <w:sz w:val="23"/>
        </w:rPr>
        <w:softHyphen/>
        <w:t>тоимости производимой продукции. Но пос</w:t>
      </w:r>
      <w:r>
        <w:rPr>
          <w:sz w:val="23"/>
        </w:rPr>
        <w:softHyphen/>
        <w:t>кольку основным пользователем этой инфор</w:t>
      </w:r>
      <w:r>
        <w:rPr>
          <w:sz w:val="23"/>
        </w:rPr>
        <w:softHyphen/>
        <w:t>мации в рыночной экономике являются не го</w:t>
      </w:r>
      <w:r>
        <w:rPr>
          <w:sz w:val="23"/>
        </w:rPr>
        <w:softHyphen/>
        <w:t>сударство и не какие-то иные внешние контра</w:t>
      </w:r>
      <w:r>
        <w:rPr>
          <w:sz w:val="23"/>
        </w:rPr>
        <w:softHyphen/>
        <w:t>генты, а исключительно менеджеры компании, то в отличие от первого круга в регламентацию второго никто не вмешивается. Это право ру</w:t>
      </w:r>
      <w:r>
        <w:rPr>
          <w:sz w:val="23"/>
        </w:rPr>
        <w:softHyphen/>
        <w:t>ководителя, который, впрочем, может и здесь придерживаться международных стандартов.</w:t>
      </w:r>
    </w:p>
    <w:p w:rsidR="0029009C" w:rsidRDefault="0029009C">
      <w:pPr>
        <w:rPr>
          <w:sz w:val="23"/>
        </w:rPr>
      </w:pPr>
      <w:r>
        <w:rPr>
          <w:sz w:val="23"/>
        </w:rPr>
        <w:t>В результате такого разделения достигается более точный учет результатов деятельности предприятия – ведь финансовые и материаль</w:t>
      </w:r>
      <w:r>
        <w:rPr>
          <w:sz w:val="23"/>
        </w:rPr>
        <w:softHyphen/>
        <w:t>ные потоки живут по разному времени: скажем, в момент, когда приходят деньги за реали</w:t>
      </w:r>
      <w:r>
        <w:rPr>
          <w:sz w:val="23"/>
        </w:rPr>
        <w:softHyphen/>
        <w:t>зованную продукцию, в процессе производства учитываются уже совершенно другие ресурсы.</w:t>
      </w:r>
    </w:p>
    <w:p w:rsidR="0029009C" w:rsidRDefault="0029009C">
      <w:pPr>
        <w:rPr>
          <w:sz w:val="23"/>
        </w:rPr>
      </w:pPr>
      <w:r>
        <w:rPr>
          <w:sz w:val="23"/>
        </w:rPr>
        <w:t>К сожалению, российский бухгалтерский учет в настоящее время ориентирован в большей степени только на формирование «финансового паспорта» организации, не отвечая потребностям предприятий в информации для принятия управленческих решений.</w:t>
      </w:r>
    </w:p>
    <w:p w:rsidR="0029009C" w:rsidRDefault="0029009C">
      <w:pPr>
        <w:pStyle w:val="1"/>
        <w:keepNext w:val="0"/>
        <w:pageBreakBefore/>
        <w:ind w:firstLine="0"/>
        <w:jc w:val="center"/>
        <w:rPr>
          <w:smallCaps/>
          <w:spacing w:val="60"/>
        </w:rPr>
      </w:pPr>
      <w:r>
        <w:rPr>
          <w:smallCaps/>
          <w:spacing w:val="60"/>
        </w:rPr>
        <w:t>Список литературы</w:t>
      </w:r>
    </w:p>
    <w:p w:rsidR="0029009C" w:rsidRDefault="0029009C"/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 xml:space="preserve">Реформа </w:t>
      </w:r>
      <w:r>
        <w:t>бухгалтерского учета. Федеральный закон «О бухгалтерском учете». Одиннадцать положений по бухгалтерскому учету. – 3-е изд., измененное и дополненное – М.: Издательство «Ось-89». 1999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 xml:space="preserve">Финансовое </w:t>
      </w:r>
      <w:r>
        <w:t>управление фирмой / В.И.Терехин, С.В. Моисеев, Д.В.Терехин, С.Н.Цыганков; под ред. В.И.Терехина. – М.: ОАО «Изд-во «Экономика». 1998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 xml:space="preserve">Ковалев А.И., Привалов В.П. </w:t>
      </w:r>
      <w:r>
        <w:t>Анализ финансового состояния предприятия.. 2-е изд., переработанное и дополненное – М.: Центр экономики и маркетинга. 1997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 xml:space="preserve">Пешкова Е.П. </w:t>
      </w:r>
      <w:r>
        <w:t>Маркетинговый анализ в деятельности фирмы. – М.: «Ось-89». 1999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>7 нот</w:t>
      </w:r>
      <w:r>
        <w:t xml:space="preserve"> менеджмента. – М.: «ЗАО Эксперт». 1998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 xml:space="preserve">Ефимова О.В. </w:t>
      </w:r>
      <w:r>
        <w:t>Финансовый анализ. 2-е изд., переработанное и дополненное. – М.: «Бухгалтерский учет». 1998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>Донцова Л.В., Никифорова Н.А.</w:t>
      </w:r>
      <w:r>
        <w:t xml:space="preserve"> Годовая и квартальная отчетность. Учебно-методическое пособие по составлению. – М.: «Дело и Сервис». 1998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>Черников И.С.</w:t>
      </w:r>
      <w:r>
        <w:t xml:space="preserve"> Бухгалтерский учет и анализ финансово-хозяйственной деятельности на малом предприятии. – М.: Юрайт. 1998 г.</w:t>
      </w:r>
    </w:p>
    <w:p w:rsidR="0029009C" w:rsidRDefault="0029009C">
      <w:pPr>
        <w:pStyle w:val="a5"/>
        <w:numPr>
          <w:ilvl w:val="0"/>
          <w:numId w:val="24"/>
        </w:numPr>
        <w:tabs>
          <w:tab w:val="clear" w:pos="360"/>
          <w:tab w:val="clear" w:pos="4153"/>
          <w:tab w:val="clear" w:pos="8306"/>
          <w:tab w:val="num" w:pos="993"/>
        </w:tabs>
        <w:ind w:left="0" w:firstLine="709"/>
      </w:pPr>
      <w:r>
        <w:rPr>
          <w:b/>
        </w:rPr>
        <w:t>Моляков Д.С.</w:t>
      </w:r>
      <w:r>
        <w:t xml:space="preserve"> Финансы предприятий отраслей народного хозяйства: Учебное пособие. – М.: Финансы и статистика. 1996 г.</w:t>
      </w: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29009C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ИНН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4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4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4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4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  <w:tc>
          <w:tcPr>
            <w:tcW w:w="283" w:type="dxa"/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</w:p>
        </w:tc>
      </w:tr>
    </w:tbl>
    <w:p w:rsidR="0029009C" w:rsidRDefault="0029009C">
      <w:pPr>
        <w:spacing w:line="240" w:lineRule="auto"/>
        <w:ind w:firstLine="0"/>
        <w:jc w:val="right"/>
        <w:rPr>
          <w:snapToGrid w:val="0"/>
          <w:sz w:val="16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2268"/>
        <w:gridCol w:w="614"/>
        <w:gridCol w:w="307"/>
        <w:gridCol w:w="307"/>
        <w:gridCol w:w="614"/>
      </w:tblGrid>
      <w:tr w:rsidR="0029009C">
        <w:tc>
          <w:tcPr>
            <w:tcW w:w="7797" w:type="dxa"/>
            <w:gridSpan w:val="2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  <w:r>
              <w:rPr>
                <w:b/>
                <w:snapToGrid w:val="0"/>
                <w:sz w:val="16"/>
              </w:rPr>
              <w:t>БУХГАЛТЕРСКИЙ БАЛАНС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КОДЫ</w:t>
            </w:r>
          </w:p>
        </w:tc>
      </w:tr>
      <w:tr w:rsidR="0029009C"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Форма</w:t>
            </w:r>
            <w:r>
              <w:rPr>
                <w:snapToGrid w:val="0"/>
                <w:sz w:val="16"/>
                <w:lang w:val="en-US"/>
              </w:rPr>
              <w:t xml:space="preserve"> </w:t>
            </w:r>
            <w:r>
              <w:rPr>
                <w:smallCaps/>
                <w:snapToGrid w:val="0"/>
                <w:sz w:val="16"/>
                <w:lang w:val="en-US"/>
              </w:rPr>
              <w:t>nb</w:t>
            </w:r>
            <w:r>
              <w:rPr>
                <w:smallCaps/>
                <w:snapToGrid w:val="0"/>
                <w:sz w:val="16"/>
              </w:rPr>
              <w:t xml:space="preserve"> </w:t>
            </w:r>
            <w:r>
              <w:rPr>
                <w:snapToGrid w:val="0"/>
                <w:sz w:val="16"/>
              </w:rPr>
              <w:t>1 по ОКУД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0710001</w:t>
            </w:r>
          </w:p>
        </w:tc>
      </w:tr>
      <w:tr w:rsidR="0029009C">
        <w:trPr>
          <w:cantSplit/>
        </w:trPr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  <w:r>
              <w:rPr>
                <w:b/>
                <w:snapToGrid w:val="0"/>
                <w:sz w:val="16"/>
              </w:rPr>
              <w:t xml:space="preserve">За </w:t>
            </w:r>
            <w:r>
              <w:rPr>
                <w:b/>
                <w:snapToGrid w:val="0"/>
                <w:sz w:val="16"/>
                <w:u w:val="single"/>
              </w:rPr>
              <w:t xml:space="preserve">                                      </w:t>
            </w:r>
            <w:r>
              <w:rPr>
                <w:b/>
                <w:snapToGrid w:val="0"/>
                <w:sz w:val="16"/>
              </w:rPr>
              <w:t xml:space="preserve">199 </w:t>
            </w:r>
            <w:r>
              <w:rPr>
                <w:b/>
                <w:snapToGrid w:val="0"/>
                <w:sz w:val="16"/>
                <w:u w:val="single"/>
              </w:rPr>
              <w:t xml:space="preserve">         </w:t>
            </w:r>
            <w:r>
              <w:rPr>
                <w:b/>
                <w:snapToGrid w:val="0"/>
                <w:sz w:val="16"/>
              </w:rPr>
              <w:t>г.</w:t>
            </w: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Дата (год, месяц, число)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  <w:u w:val="single"/>
              </w:rPr>
            </w:pPr>
            <w:r>
              <w:rPr>
                <w:snapToGrid w:val="0"/>
                <w:sz w:val="16"/>
              </w:rPr>
              <w:t xml:space="preserve">Организация  </w:t>
            </w:r>
            <w:r>
              <w:rPr>
                <w:b/>
                <w:snapToGrid w:val="0"/>
                <w:sz w:val="16"/>
              </w:rPr>
              <w:t>ОАО «МОСТ»</w:t>
            </w: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ОКПО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Отрасль (вид деятель</w:t>
            </w:r>
            <w:r>
              <w:rPr>
                <w:snapToGrid w:val="0"/>
                <w:sz w:val="16"/>
              </w:rPr>
              <w:softHyphen/>
              <w:t>ности)</w:t>
            </w: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ОКНХ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 xml:space="preserve">Организационно правовая форма </w:t>
            </w: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КОПФ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rPr>
          <w:cantSplit/>
        </w:trPr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Орган управления государ</w:t>
            </w:r>
            <w:r>
              <w:rPr>
                <w:snapToGrid w:val="0"/>
                <w:sz w:val="16"/>
              </w:rPr>
              <w:softHyphen/>
              <w:t>ственным имуществом</w:t>
            </w: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ОКПО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rPr>
          <w:cantSplit/>
        </w:trPr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Единица измерения, млн. руб.</w:t>
            </w: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СОЕИ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rPr>
          <w:cantSplit/>
        </w:trPr>
        <w:tc>
          <w:tcPr>
            <w:tcW w:w="5529" w:type="dxa"/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  <w:tc>
          <w:tcPr>
            <w:tcW w:w="2268" w:type="dxa"/>
          </w:tcPr>
          <w:p w:rsidR="0029009C" w:rsidRDefault="0029009C">
            <w:pPr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Контрольная сумма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</w:tbl>
    <w:p w:rsidR="0029009C" w:rsidRDefault="0029009C">
      <w:pPr>
        <w:spacing w:line="240" w:lineRule="auto"/>
        <w:ind w:firstLine="0"/>
        <w:rPr>
          <w:snapToGrid w:val="0"/>
          <w:sz w:val="16"/>
        </w:rPr>
      </w:pPr>
    </w:p>
    <w:p w:rsidR="0029009C" w:rsidRDefault="0029009C">
      <w:pPr>
        <w:spacing w:line="240" w:lineRule="auto"/>
        <w:ind w:firstLine="0"/>
        <w:rPr>
          <w:snapToGrid w:val="0"/>
          <w:sz w:val="16"/>
          <w:u w:val="single"/>
        </w:rPr>
      </w:pPr>
      <w:r>
        <w:rPr>
          <w:snapToGrid w:val="0"/>
          <w:sz w:val="16"/>
        </w:rPr>
        <w:t>Адрес</w:t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</w:p>
    <w:p w:rsidR="0029009C" w:rsidRDefault="0029009C">
      <w:pPr>
        <w:spacing w:line="240" w:lineRule="auto"/>
        <w:ind w:firstLine="0"/>
        <w:rPr>
          <w:snapToGrid w:val="0"/>
          <w:sz w:val="16"/>
          <w:u w:val="single"/>
        </w:rPr>
      </w:pP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</w:p>
    <w:p w:rsidR="0029009C" w:rsidRDefault="0029009C">
      <w:pPr>
        <w:pStyle w:val="a9"/>
        <w:spacing w:line="240" w:lineRule="auto"/>
        <w:ind w:firstLine="0"/>
        <w:rPr>
          <w:snapToGrid w:val="0"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97"/>
        <w:gridCol w:w="1835"/>
      </w:tblGrid>
      <w:tr w:rsidR="0029009C">
        <w:trPr>
          <w:trHeight w:val="235"/>
        </w:trPr>
        <w:tc>
          <w:tcPr>
            <w:tcW w:w="7797" w:type="dxa"/>
          </w:tcPr>
          <w:p w:rsidR="0029009C" w:rsidRDefault="0029009C">
            <w:pPr>
              <w:pStyle w:val="a9"/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Дата высылки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pStyle w:val="a9"/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rPr>
          <w:trHeight w:val="234"/>
        </w:trPr>
        <w:tc>
          <w:tcPr>
            <w:tcW w:w="7797" w:type="dxa"/>
          </w:tcPr>
          <w:p w:rsidR="0029009C" w:rsidRDefault="0029009C">
            <w:pPr>
              <w:pStyle w:val="a9"/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Дата получения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pStyle w:val="a9"/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rPr>
          <w:trHeight w:val="234"/>
        </w:trPr>
        <w:tc>
          <w:tcPr>
            <w:tcW w:w="7797" w:type="dxa"/>
            <w:tcBorders>
              <w:bottom w:val="nil"/>
            </w:tcBorders>
          </w:tcPr>
          <w:p w:rsidR="0029009C" w:rsidRDefault="0029009C">
            <w:pPr>
              <w:pStyle w:val="a9"/>
              <w:spacing w:line="240" w:lineRule="auto"/>
              <w:ind w:firstLine="0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Срок представления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C" w:rsidRDefault="0029009C">
            <w:pPr>
              <w:pStyle w:val="a9"/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</w:tbl>
    <w:p w:rsidR="0029009C" w:rsidRDefault="0029009C">
      <w:pPr>
        <w:pStyle w:val="a9"/>
        <w:spacing w:line="240" w:lineRule="auto"/>
        <w:ind w:firstLine="0"/>
        <w:rPr>
          <w:snapToGrid w:val="0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567"/>
        <w:gridCol w:w="921"/>
        <w:gridCol w:w="921"/>
      </w:tblGrid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АКТИВ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Код стр.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начало года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конец года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  <w:lang w:val="en-US"/>
              </w:rPr>
              <w:t>L</w:t>
            </w:r>
            <w:r>
              <w:rPr>
                <w:snapToGrid w:val="0"/>
                <w:sz w:val="16"/>
              </w:rPr>
              <w:t xml:space="preserve"> ВНЕОБОГ ОТНЫЕ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Нематериальные активы (04.05)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195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организационные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  <w:lang w:val="en-US"/>
              </w:rPr>
            </w:pPr>
            <w:r>
              <w:rPr>
                <w:snapToGrid w:val="0"/>
                <w:sz w:val="16"/>
                <w:lang w:val="en-US"/>
              </w:rPr>
              <w:t>111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патенты, лицензии, товарные знаки (знаки обслуживания), иные аналогичные с перечисленными права и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Основные средства (01.02.03)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3594370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3417896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земельные участки и объекты природо</w:t>
            </w:r>
            <w:r>
              <w:rPr>
                <w:snapToGrid w:val="0"/>
                <w:sz w:val="16"/>
              </w:rPr>
              <w:softHyphen/>
              <w:t>пользования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275186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271364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здания, сооружения, машины и оборудование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122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3319184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3146532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Незавершенное строительство (07,08,61)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242692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368832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Долгосрочные финансовые вложения (06, 56, 82)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1956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1956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инвестиции в дочерние общества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141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1956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1956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инвестиции в зависимые общества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142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инвестиции в другие организации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143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займы, предоставленные организациям на срок более 12 месяцев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144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прочие долгосрочные финансовые вложения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145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Прочие внеоборотные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6394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—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Итого по разделу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3845596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3788879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11. ОБОРОТНЫЕ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Запасы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448944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699957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сырье, материалы и другие аналогичные цен</w:t>
            </w:r>
            <w:r>
              <w:rPr>
                <w:snapToGrid w:val="0"/>
                <w:sz w:val="14"/>
              </w:rPr>
              <w:softHyphen/>
              <w:t>ности (10,15,16)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113269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159016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животные на выращивании и откорме (11)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477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468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малоценные и быстроизнашивающиеся пред</w:t>
            </w:r>
            <w:r>
              <w:rPr>
                <w:snapToGrid w:val="0"/>
                <w:sz w:val="14"/>
              </w:rPr>
              <w:softHyphen/>
              <w:t>меты (12,13,16)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28779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41270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затраты в незавершенном производстве (из</w:t>
            </w:r>
            <w:r>
              <w:rPr>
                <w:snapToGrid w:val="0"/>
                <w:sz w:val="14"/>
              </w:rPr>
              <w:softHyphen/>
              <w:t>держках обращения) (20,</w:t>
            </w:r>
            <w:r>
              <w:rPr>
                <w:i/>
                <w:snapToGrid w:val="0"/>
                <w:sz w:val="14"/>
              </w:rPr>
              <w:t>21,</w:t>
            </w:r>
            <w:r>
              <w:rPr>
                <w:snapToGrid w:val="0"/>
                <w:sz w:val="14"/>
              </w:rPr>
              <w:t>23,29,30,36,44)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114433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195468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готовая продукция и товары для перепродажи (40,41)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40009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188294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товары отгруженные (45)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151926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113741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расходы будущих периодов (31)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51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1700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прочие запасы и затраты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218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Налог на добавленную стоимость по приобре</w:t>
            </w:r>
            <w:r>
              <w:rPr>
                <w:snapToGrid w:val="0"/>
                <w:sz w:val="14"/>
              </w:rPr>
              <w:softHyphen/>
              <w:t>тенным ценностям (19)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14941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43377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Дебиторская задолженность (платежи по ко</w:t>
            </w:r>
            <w:r>
              <w:rPr>
                <w:snapToGrid w:val="0"/>
                <w:sz w:val="14"/>
              </w:rPr>
              <w:softHyphen/>
              <w:t>торой ожидаются более чем через 12 меся</w:t>
            </w:r>
            <w:r>
              <w:rPr>
                <w:snapToGrid w:val="0"/>
                <w:sz w:val="14"/>
              </w:rPr>
              <w:softHyphen/>
              <w:t>цев после отчетной даты)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покупатели и заказчики (62,76,82)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231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векселя к получению (62)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232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задолженность дочерних и зависимых об</w:t>
            </w:r>
            <w:r>
              <w:rPr>
                <w:snapToGrid w:val="0"/>
                <w:sz w:val="14"/>
              </w:rPr>
              <w:softHyphen/>
              <w:t>ществ (78)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233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авансы выданные (61)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234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прочие дебиторы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235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Дебиторская задолженность (платежи по ко</w:t>
            </w:r>
            <w:r>
              <w:rPr>
                <w:snapToGrid w:val="0"/>
                <w:sz w:val="14"/>
              </w:rPr>
              <w:softHyphen/>
              <w:t>торой ожидаются в течение 12 месяцев после отчетной даты)</w:t>
            </w:r>
            <w:r>
              <w:rPr>
                <w:snapToGrid w:val="0"/>
                <w:sz w:val="16"/>
              </w:rPr>
              <w:t xml:space="preserve">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240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5978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i/>
                <w:snapToGrid w:val="0"/>
                <w:sz w:val="14"/>
              </w:rPr>
            </w:pPr>
            <w:r>
              <w:rPr>
                <w:i/>
                <w:snapToGrid w:val="0"/>
                <w:sz w:val="14"/>
              </w:rPr>
              <w:t>7776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покупатели и заказчики (62,76,82)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векселя к получению (62)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задолженность дочерних и зависимых об</w:t>
            </w:r>
            <w:r>
              <w:rPr>
                <w:snapToGrid w:val="0"/>
                <w:sz w:val="16"/>
              </w:rPr>
              <w:softHyphen/>
              <w:t>ществ (78)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задолженность участников (учредителей) по взносам в уставный капитал (75)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83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авансы выданные (61)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2663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4326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дебиторы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3231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3351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Краткосрочные финансовые вложения (56, 58,82)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11875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21007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инвестиции в зависимые общества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собственные акции, выкупленные у акционе</w:t>
            </w:r>
            <w:r>
              <w:rPr>
                <w:snapToGrid w:val="0"/>
                <w:sz w:val="16"/>
              </w:rPr>
              <w:softHyphen/>
              <w:t>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краткосрочные финансовые вложения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11875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21007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Денежные средства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1793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3198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касса (50)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расчетные счета (51)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валютные счета (52)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денежные средства (55,56,57)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3124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оборотные активы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Итого по разделу 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483531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775315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  <w:lang w:val="en-US"/>
              </w:rPr>
              <w:t>IN.</w:t>
            </w:r>
            <w:r>
              <w:rPr>
                <w:snapToGrid w:val="0"/>
                <w:sz w:val="16"/>
              </w:rPr>
              <w:t xml:space="preserve"> УБЫТКИ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Непокрытые убытки прошлых лет (88)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Убыток отчетного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  <w:lang w:val="en-US"/>
              </w:rPr>
            </w:pPr>
            <w:r>
              <w:rPr>
                <w:snapToGrid w:val="0"/>
                <w:sz w:val="16"/>
              </w:rPr>
              <w:t>Итого по разделу</w:t>
            </w:r>
            <w:r>
              <w:rPr>
                <w:snapToGrid w:val="0"/>
                <w:sz w:val="16"/>
                <w:lang w:val="en-US"/>
              </w:rPr>
              <w:t xml:space="preserve"> 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БАЛАНС (сумма строе 190+290+390)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4329127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4564194</w:t>
            </w:r>
          </w:p>
        </w:tc>
      </w:tr>
    </w:tbl>
    <w:p w:rsidR="0029009C" w:rsidRDefault="0029009C">
      <w:pPr>
        <w:pStyle w:val="a9"/>
        <w:spacing w:line="240" w:lineRule="auto"/>
        <w:rPr>
          <w:snapToGrid w:val="0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567"/>
        <w:gridCol w:w="921"/>
        <w:gridCol w:w="921"/>
      </w:tblGrid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ПАССИВ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Код стр.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начало года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конец года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IV. КАПИТАЛ И РЕЗЕРВЫ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Уставный капитал (85)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1105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1105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Добавочный капитал (87)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3603288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3603177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Резервный капитал (86)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180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резервные фонды, образованные в соответствии с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180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резервы, образованные в соответствии с учреди</w:t>
            </w:r>
            <w:r>
              <w:rPr>
                <w:snapToGrid w:val="0"/>
                <w:sz w:val="16"/>
              </w:rPr>
              <w:softHyphen/>
              <w:t>тельными документами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Фонды накопления (88)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1291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Фонд социальной сферы (88)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256564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269026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Целевые финансирование и поступления (96)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21555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24989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Нераспределенная прибыль прошлых лет (88)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Нераспределенная прибыль отчетного года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480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&lt;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1724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Итого по разделу IV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3883983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3900201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V. ДОЛГОСРОЧНЫЕ ПАССИВЫ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Заемные средства (92,95)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1869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кредиты банков, подлежащие погашению более чем 12 месяцев после отчетной даты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1852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займы, подлежащие погашению более чем через 12 месяцев после отчетной даты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долгосрочные пассивы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Итого по разделу 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2137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1869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VI. КРАТКОСРОЧНЫЕ ПАССИВЫ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Заемные средства (90,94)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39568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45389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кредиты банков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30808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38287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займы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8760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7102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Кредиторская задолженность в том числе: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397038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616113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поставщики и подрядчики (60,76)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119113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204762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векселя к уплате (60)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4959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1528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задолженность перед дочерними и зависимыми обществами (78)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623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оплате труда (70)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21030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61935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по социальному страхованию и обеспечению (69)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57076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75243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задолженность перед бюджетом (68)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130996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159582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авансы полученные (64)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1905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1048^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02"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кредиторы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628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61959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112015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Расчеты по дивидендам (75)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630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248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217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Доходы будущих периодов (83)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640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251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Фонды потребления (88)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650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5548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Резервы предстоящих расходов и платежей (89)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660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—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Прочие краткосрочные пассивы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670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354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405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Итого по разделу VI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690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443007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662124</w:t>
            </w:r>
          </w:p>
        </w:tc>
      </w:tr>
      <w:tr w:rsidR="0029009C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lef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БАЛАНС (сумма строк 490+590+690)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699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4329127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firstLine="0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4564194</w:t>
            </w:r>
          </w:p>
        </w:tc>
      </w:tr>
    </w:tbl>
    <w:p w:rsidR="0029009C" w:rsidRDefault="0029009C">
      <w:pPr>
        <w:rPr>
          <w:snapToGrid w:val="0"/>
          <w:sz w:val="16"/>
        </w:rPr>
      </w:pPr>
    </w:p>
    <w:p w:rsidR="0029009C" w:rsidRDefault="0029009C">
      <w:pPr>
        <w:rPr>
          <w:snapToGrid w:val="0"/>
          <w:sz w:val="16"/>
          <w:u w:val="single"/>
        </w:rPr>
      </w:pPr>
      <w:r>
        <w:rPr>
          <w:snapToGrid w:val="0"/>
          <w:sz w:val="16"/>
        </w:rPr>
        <w:t>Руководитель</w:t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</w:p>
    <w:p w:rsidR="0029009C" w:rsidRDefault="0029009C">
      <w:pPr>
        <w:ind w:firstLine="2552"/>
        <w:rPr>
          <w:snapToGrid w:val="0"/>
          <w:sz w:val="16"/>
        </w:rPr>
      </w:pPr>
      <w:r>
        <w:rPr>
          <w:snapToGrid w:val="0"/>
          <w:sz w:val="16"/>
        </w:rPr>
        <w:t>(подпись)</w:t>
      </w:r>
    </w:p>
    <w:p w:rsidR="0029009C" w:rsidRDefault="0029009C">
      <w:pPr>
        <w:rPr>
          <w:snapToGrid w:val="0"/>
          <w:sz w:val="16"/>
          <w:u w:val="single"/>
        </w:rPr>
      </w:pPr>
      <w:r>
        <w:rPr>
          <w:snapToGrid w:val="0"/>
          <w:sz w:val="16"/>
        </w:rPr>
        <w:t>Главный бухгалтер</w:t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  <w:r>
        <w:rPr>
          <w:snapToGrid w:val="0"/>
          <w:sz w:val="16"/>
          <w:u w:val="single"/>
        </w:rPr>
        <w:tab/>
      </w:r>
    </w:p>
    <w:p w:rsidR="0029009C" w:rsidRDefault="0029009C">
      <w:pPr>
        <w:ind w:firstLine="2552"/>
        <w:rPr>
          <w:snapToGrid w:val="0"/>
          <w:sz w:val="16"/>
        </w:rPr>
      </w:pPr>
      <w:r>
        <w:rPr>
          <w:snapToGrid w:val="0"/>
          <w:sz w:val="16"/>
        </w:rPr>
        <w:t>(подпись)</w:t>
      </w:r>
    </w:p>
    <w:p w:rsidR="0029009C" w:rsidRDefault="0029009C">
      <w:pPr>
        <w:rPr>
          <w:snapToGrid w:val="0"/>
          <w:sz w:val="16"/>
        </w:rPr>
      </w:pPr>
    </w:p>
    <w:p w:rsidR="0029009C" w:rsidRDefault="0029009C">
      <w:pPr>
        <w:pStyle w:val="a5"/>
        <w:tabs>
          <w:tab w:val="clear" w:pos="4153"/>
          <w:tab w:val="clear" w:pos="8306"/>
        </w:tabs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2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 xml:space="preserve">Отчет о финансовых результатах </w:t>
      </w:r>
    </w:p>
    <w:p w:rsidR="0029009C" w:rsidRDefault="0029009C">
      <w:pPr>
        <w:pStyle w:val="a5"/>
        <w:tabs>
          <w:tab w:val="clear" w:pos="4153"/>
          <w:tab w:val="clear" w:pos="8306"/>
        </w:tabs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3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>Отчет о движении капитала</w:t>
      </w:r>
    </w:p>
    <w:p w:rsidR="0029009C" w:rsidRDefault="0029009C">
      <w:pPr>
        <w:pStyle w:val="a5"/>
        <w:tabs>
          <w:tab w:val="clear" w:pos="4153"/>
          <w:tab w:val="clear" w:pos="8306"/>
        </w:tabs>
        <w:rPr>
          <w:lang w:val="en-US"/>
        </w:rPr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4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>Отчет о движении денежных средств</w:t>
      </w:r>
    </w:p>
    <w:p w:rsidR="0029009C" w:rsidRDefault="0029009C">
      <w:pPr>
        <w:pStyle w:val="a5"/>
        <w:tabs>
          <w:tab w:val="clear" w:pos="4153"/>
          <w:tab w:val="clear" w:pos="8306"/>
        </w:tabs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5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 xml:space="preserve">Приложение к бухгалтерскому балансу </w:t>
      </w:r>
    </w:p>
    <w:p w:rsidR="0029009C" w:rsidRDefault="0029009C">
      <w:pPr>
        <w:pStyle w:val="a5"/>
        <w:tabs>
          <w:tab w:val="clear" w:pos="4153"/>
          <w:tab w:val="clear" w:pos="8306"/>
        </w:tabs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6</w:t>
      </w:r>
      <w:r>
        <w:rPr>
          <w:rStyle w:val="aa"/>
          <w:b/>
          <w:i/>
          <w:caps/>
          <w:sz w:val="20"/>
        </w:rPr>
        <w:footnoteReference w:id="15"/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 xml:space="preserve">Анализ состава и структуры имущества предприятия </w:t>
      </w:r>
    </w:p>
    <w:tbl>
      <w:tblPr>
        <w:tblW w:w="0" w:type="auto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851"/>
        <w:gridCol w:w="850"/>
        <w:gridCol w:w="851"/>
        <w:gridCol w:w="850"/>
        <w:gridCol w:w="851"/>
        <w:gridCol w:w="850"/>
      </w:tblGrid>
      <w:tr w:rsidR="0029009C">
        <w:trPr>
          <w:cantSplit/>
        </w:trPr>
        <w:tc>
          <w:tcPr>
            <w:tcW w:w="3686" w:type="dxa"/>
            <w:vMerge w:val="restart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Размещение имущества</w:t>
            </w:r>
          </w:p>
        </w:tc>
        <w:tc>
          <w:tcPr>
            <w:tcW w:w="1701" w:type="dxa"/>
            <w:gridSpan w:val="2"/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начало года</w:t>
            </w: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(периода)</w:t>
            </w:r>
          </w:p>
        </w:tc>
        <w:tc>
          <w:tcPr>
            <w:tcW w:w="1701" w:type="dxa"/>
            <w:gridSpan w:val="2"/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конец года</w:t>
            </w: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(периода)</w:t>
            </w:r>
          </w:p>
        </w:tc>
        <w:tc>
          <w:tcPr>
            <w:tcW w:w="1701" w:type="dxa"/>
            <w:gridSpan w:val="2"/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Изменение за год</w:t>
            </w: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(период) (+; -)</w:t>
            </w:r>
          </w:p>
        </w:tc>
        <w:tc>
          <w:tcPr>
            <w:tcW w:w="850" w:type="dxa"/>
            <w:vMerge w:val="restart"/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измене</w:t>
            </w:r>
            <w:r>
              <w:rPr>
                <w:snapToGrid w:val="0"/>
                <w:sz w:val="18"/>
              </w:rPr>
              <w:softHyphen/>
              <w:t>нию итога актива баланса</w:t>
            </w:r>
          </w:p>
        </w:tc>
      </w:tr>
      <w:tr w:rsidR="0029009C">
        <w:trPr>
          <w:cantSplit/>
        </w:trPr>
        <w:tc>
          <w:tcPr>
            <w:tcW w:w="3686" w:type="dxa"/>
            <w:vMerge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851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итогу</w:t>
            </w:r>
          </w:p>
        </w:tc>
        <w:tc>
          <w:tcPr>
            <w:tcW w:w="850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851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итогу</w:t>
            </w:r>
          </w:p>
        </w:tc>
        <w:tc>
          <w:tcPr>
            <w:tcW w:w="850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851" w:type="dxa"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итогу на начало года</w:t>
            </w: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(периода)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368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Методика расчета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Из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баланса</w:t>
            </w:r>
          </w:p>
        </w:tc>
        <w:tc>
          <w:tcPr>
            <w:tcW w:w="8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  <w:lang w:val="en-US"/>
              </w:rPr>
              <w:t>rp.l x</w:t>
            </w:r>
            <w:r>
              <w:rPr>
                <w:snapToGrid w:val="0"/>
                <w:sz w:val="18"/>
                <w:u w:val="single"/>
              </w:rPr>
              <w:t xml:space="preserve"> 100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 гр.1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Из</w:t>
            </w: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баланса</w:t>
            </w:r>
          </w:p>
        </w:tc>
        <w:tc>
          <w:tcPr>
            <w:tcW w:w="8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</w:rPr>
              <w:t>гр.З х 100</w:t>
            </w:r>
            <w:r>
              <w:rPr>
                <w:snapToGrid w:val="0"/>
                <w:sz w:val="18"/>
              </w:rPr>
              <w:t xml:space="preserve"> итог гр.З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гр.З-гр.1</w:t>
            </w:r>
          </w:p>
        </w:tc>
        <w:tc>
          <w:tcPr>
            <w:tcW w:w="8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  <w:lang w:val="en-US"/>
              </w:rPr>
              <w:t>rp.5 x</w:t>
            </w:r>
            <w:r>
              <w:rPr>
                <w:snapToGrid w:val="0"/>
                <w:sz w:val="18"/>
                <w:u w:val="single"/>
              </w:rPr>
              <w:t xml:space="preserve"> 100</w:t>
            </w:r>
            <w:r>
              <w:rPr>
                <w:snapToGrid w:val="0"/>
                <w:sz w:val="18"/>
              </w:rPr>
              <w:t xml:space="preserve"> итог гр.1</w:t>
            </w:r>
          </w:p>
        </w:tc>
        <w:tc>
          <w:tcPr>
            <w:tcW w:w="850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</w:rPr>
              <w:t>гр.5 х 100</w:t>
            </w:r>
            <w:r>
              <w:rPr>
                <w:snapToGrid w:val="0"/>
                <w:sz w:val="18"/>
              </w:rPr>
              <w:t xml:space="preserve"> итог гр.5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Иммобилизованные средства</w:t>
            </w:r>
          </w:p>
        </w:tc>
        <w:tc>
          <w:tcPr>
            <w:tcW w:w="850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Нематериальные активы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Основные средства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2505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51,43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3004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52,13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+499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+10,24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+56,0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Незавершенные капитальные вложения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2,05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150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2,60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+50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+1,03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+6,0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Долгосрочные финансовые вложения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220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4,52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300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5,21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+80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+1,64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+9,0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Расчеты с учредителями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Прочие внеоборотные активы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Итого: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2825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58,00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3454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59,94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+629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+12,91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+71,0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Мобильные (оборотные) средства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Запасы и затраты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1490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30,59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1669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28,97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+179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+3,67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+20,0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Расчеты с дебиторами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394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8,09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413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7,17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+19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+0,39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+2,0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Авансы поставщикам и подрядчикам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-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Краткосрочные финансовые вложения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45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0,92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60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1,04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+15</w:t>
            </w:r>
          </w:p>
        </w:tc>
        <w:tc>
          <w:tcPr>
            <w:tcW w:w="851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+0,31</w:t>
            </w:r>
          </w:p>
        </w:tc>
        <w:tc>
          <w:tcPr>
            <w:tcW w:w="85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+1,7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Денежные средства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117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2,40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166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2,88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+49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+1,01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+5,3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Прочие оборотные активы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Итого: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2046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42,00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2308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40,06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+262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+5,38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+29,0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Убытки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Всего: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4871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100,0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5762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100,0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+891</w:t>
            </w:r>
          </w:p>
        </w:tc>
        <w:tc>
          <w:tcPr>
            <w:tcW w:w="851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+18,29</w:t>
            </w:r>
          </w:p>
        </w:tc>
        <w:tc>
          <w:tcPr>
            <w:tcW w:w="850" w:type="dxa"/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100,0</w:t>
            </w:r>
          </w:p>
        </w:tc>
      </w:tr>
    </w:tbl>
    <w:p w:rsidR="0029009C" w:rsidRDefault="0029009C">
      <w:pPr>
        <w:pStyle w:val="a5"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</w:p>
    <w:p w:rsidR="0029009C" w:rsidRDefault="0029009C">
      <w:pPr>
        <w:pStyle w:val="a5"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7</w:t>
      </w:r>
      <w:r>
        <w:rPr>
          <w:rStyle w:val="aa"/>
          <w:b/>
          <w:i/>
          <w:caps/>
          <w:sz w:val="20"/>
        </w:rPr>
        <w:footnoteReference w:id="16"/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>Оценка состояния запасов и затрат</w:t>
      </w:r>
    </w:p>
    <w:tbl>
      <w:tblPr>
        <w:tblW w:w="0" w:type="auto"/>
        <w:tblInd w:w="-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1134"/>
        <w:gridCol w:w="1134"/>
        <w:gridCol w:w="1134"/>
        <w:gridCol w:w="1063"/>
        <w:gridCol w:w="1063"/>
      </w:tblGrid>
      <w:tr w:rsidR="0029009C">
        <w:trPr>
          <w:cantSplit/>
        </w:trPr>
        <w:tc>
          <w:tcPr>
            <w:tcW w:w="41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Материальные оборотные средства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Фактичес</w:t>
            </w:r>
            <w:r>
              <w:rPr>
                <w:snapToGrid w:val="0"/>
                <w:sz w:val="18"/>
              </w:rPr>
              <w:softHyphen/>
              <w:t>кие остат</w:t>
            </w:r>
            <w:r>
              <w:rPr>
                <w:snapToGrid w:val="0"/>
                <w:sz w:val="18"/>
              </w:rPr>
              <w:softHyphen/>
              <w:t>ки на начало года</w:t>
            </w: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(периода)</w:t>
            </w: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Фактичес</w:t>
            </w:r>
            <w:r>
              <w:rPr>
                <w:snapToGrid w:val="0"/>
                <w:sz w:val="18"/>
              </w:rPr>
              <w:softHyphen/>
              <w:t>кие ос</w:t>
            </w:r>
            <w:r>
              <w:rPr>
                <w:snapToGrid w:val="0"/>
                <w:sz w:val="18"/>
              </w:rPr>
              <w:softHyphen/>
              <w:t>татки на конец года</w:t>
            </w: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(периода) тыс. руб.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Норматив</w:t>
            </w: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конец года</w:t>
            </w: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(периода)</w:t>
            </w: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Отклонение (+;-) тыс. руб.</w:t>
            </w:r>
          </w:p>
        </w:tc>
      </w:tr>
      <w:tr w:rsidR="0029009C">
        <w:trPr>
          <w:cantSplit/>
        </w:trPr>
        <w:tc>
          <w:tcPr>
            <w:tcW w:w="4111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от прошлого года</w:t>
            </w:r>
          </w:p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(периода)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от норматива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Производственные запасы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862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995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800</w:t>
            </w:r>
          </w:p>
        </w:tc>
        <w:tc>
          <w:tcPr>
            <w:tcW w:w="1063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+133</w:t>
            </w:r>
          </w:p>
        </w:tc>
        <w:tc>
          <w:tcPr>
            <w:tcW w:w="1063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+195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Малоценные и быстроиз</w:t>
            </w:r>
            <w:r>
              <w:rPr>
                <w:snapToGrid w:val="0"/>
                <w:sz w:val="18"/>
              </w:rPr>
              <w:softHyphen/>
              <w:t>нашивающиеся предметы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+6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+30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+48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Расходы будущих периодов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+19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Готовая продукция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-16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+21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Товары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Издержки обращения на остаток товара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4111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1669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1380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+179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+289</w:t>
            </w:r>
          </w:p>
        </w:tc>
      </w:tr>
    </w:tbl>
    <w:p w:rsidR="0029009C" w:rsidRDefault="0029009C">
      <w:pPr>
        <w:rPr>
          <w:snapToGrid w:val="0"/>
        </w:rPr>
      </w:pPr>
    </w:p>
    <w:p w:rsidR="0029009C" w:rsidRDefault="0029009C">
      <w:pPr>
        <w:rPr>
          <w:snapToGrid w:val="0"/>
        </w:rPr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8</w:t>
      </w:r>
      <w:r>
        <w:rPr>
          <w:rStyle w:val="aa"/>
          <w:b/>
          <w:i/>
          <w:caps/>
          <w:sz w:val="20"/>
        </w:rPr>
        <w:footnoteReference w:id="17"/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 xml:space="preserve">Оценка состава и структуры источников средств предприятия </w:t>
      </w:r>
    </w:p>
    <w:tbl>
      <w:tblPr>
        <w:tblW w:w="0" w:type="auto"/>
        <w:tblInd w:w="-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851"/>
        <w:gridCol w:w="850"/>
        <w:gridCol w:w="851"/>
        <w:gridCol w:w="850"/>
        <w:gridCol w:w="851"/>
        <w:gridCol w:w="850"/>
      </w:tblGrid>
      <w:tr w:rsidR="0029009C">
        <w:trPr>
          <w:cantSplit/>
        </w:trPr>
        <w:tc>
          <w:tcPr>
            <w:tcW w:w="368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Источники средств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начало года (периода)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конец года (периода)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Изменение за год (период) (+;-)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измене</w:t>
            </w:r>
            <w:r>
              <w:rPr>
                <w:snapToGrid w:val="0"/>
                <w:sz w:val="18"/>
              </w:rPr>
              <w:softHyphen/>
              <w:t>нию пассива на конец года</w:t>
            </w:r>
          </w:p>
        </w:tc>
      </w:tr>
      <w:tr w:rsidR="0029009C">
        <w:trPr>
          <w:cantSplit/>
        </w:trPr>
        <w:tc>
          <w:tcPr>
            <w:tcW w:w="3686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итогу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итогу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% к итогу на начало года (периода)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3686" w:type="dxa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Методика расчета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пассив баланса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</w:rPr>
              <w:t>гр.1 х 100</w:t>
            </w:r>
            <w:r>
              <w:rPr>
                <w:snapToGrid w:val="0"/>
                <w:sz w:val="18"/>
              </w:rPr>
              <w:t xml:space="preserve"> итог гр.1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пассив баланса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</w:rPr>
              <w:t>гр.З х 100</w:t>
            </w:r>
            <w:r>
              <w:rPr>
                <w:snapToGrid w:val="0"/>
                <w:sz w:val="18"/>
              </w:rPr>
              <w:t xml:space="preserve"> итог гр.З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гр.З-гр.1</w:t>
            </w:r>
          </w:p>
        </w:tc>
        <w:tc>
          <w:tcPr>
            <w:tcW w:w="85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</w:rPr>
              <w:t>rp.5 x 100</w:t>
            </w:r>
            <w:r>
              <w:rPr>
                <w:snapToGrid w:val="0"/>
                <w:sz w:val="18"/>
              </w:rPr>
              <w:t xml:space="preserve"> итог гр.)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2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</w:rPr>
              <w:t>гр.5 х 100</w:t>
            </w:r>
            <w:r>
              <w:rPr>
                <w:snapToGrid w:val="0"/>
                <w:sz w:val="18"/>
              </w:rPr>
              <w:t xml:space="preserve"> итог гр.5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Собственные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Уставный капитал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3541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4075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70.72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+10,96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+60,0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Резервный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Фонды накопления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+2,0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Целевое финансирование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Нераспределенная прибыль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+9,0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3702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75,15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+628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+12,89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+71,0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Заемные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Долгосрочные кредиты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+3,3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Долгосрочные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+5,6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Краткосрочные кредиты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7,19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+9,0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Краткосрочные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+4,5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Расчеты с кредиторами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12,34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+4,0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Авансы от покупателей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Доходы будущих периодов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0,41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+1,6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Резервы предстоящих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+0,3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Резервы по сомнительным долгам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0.31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0,38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+0,7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Прочие пассивы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—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24,85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+29,0</w:t>
            </w:r>
          </w:p>
        </w:tc>
      </w:tr>
      <w:tr w:rsidR="0029009C">
        <w:trPr>
          <w:cantSplit/>
        </w:trPr>
        <w:tc>
          <w:tcPr>
            <w:tcW w:w="368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4871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5762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+891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+18,29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8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100,0</w:t>
            </w:r>
          </w:p>
        </w:tc>
      </w:tr>
    </w:tbl>
    <w:p w:rsidR="0029009C" w:rsidRDefault="0029009C">
      <w:pPr>
        <w:pStyle w:val="a5"/>
        <w:tabs>
          <w:tab w:val="clear" w:pos="4153"/>
          <w:tab w:val="clear" w:pos="8306"/>
        </w:tabs>
      </w:pPr>
    </w:p>
    <w:p w:rsidR="0029009C" w:rsidRDefault="0029009C">
      <w:pPr>
        <w:pStyle w:val="a5"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9</w:t>
      </w:r>
      <w:r>
        <w:rPr>
          <w:rStyle w:val="aa"/>
          <w:b/>
          <w:i/>
          <w:caps/>
          <w:sz w:val="20"/>
        </w:rPr>
        <w:footnoteReference w:id="18"/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>Оценка уровня и динамики показателей финансовых результатов</w:t>
      </w:r>
    </w:p>
    <w:tbl>
      <w:tblPr>
        <w:tblW w:w="0" w:type="auto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049"/>
        <w:gridCol w:w="1275"/>
        <w:gridCol w:w="1417"/>
        <w:gridCol w:w="1418"/>
      </w:tblGrid>
      <w:tr w:rsidR="0029009C">
        <w:tc>
          <w:tcPr>
            <w:tcW w:w="480" w:type="dxa"/>
            <w:tcBorders>
              <w:top w:val="thinThickSmallGap" w:sz="24" w:space="0" w:color="auto"/>
              <w:bottom w:val="thin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№ п/п</w:t>
            </w:r>
          </w:p>
        </w:tc>
        <w:tc>
          <w:tcPr>
            <w:tcW w:w="5049" w:type="dxa"/>
            <w:tcBorders>
              <w:top w:val="thinThickSmallGap" w:sz="24" w:space="0" w:color="auto"/>
              <w:bottom w:val="thin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 прошлый период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 отчетный период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В % к базисному значению</w:t>
            </w:r>
          </w:p>
        </w:tc>
      </w:tr>
      <w:tr w:rsidR="0029009C">
        <w:tc>
          <w:tcPr>
            <w:tcW w:w="480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1.</w:t>
            </w:r>
          </w:p>
        </w:tc>
        <w:tc>
          <w:tcPr>
            <w:tcW w:w="5049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Выручка от реализации продукции (работ, услуг) без НДС</w:t>
            </w:r>
          </w:p>
        </w:tc>
        <w:tc>
          <w:tcPr>
            <w:tcW w:w="1275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5503,3</w:t>
            </w:r>
          </w:p>
        </w:tc>
        <w:tc>
          <w:tcPr>
            <w:tcW w:w="1417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11255</w:t>
            </w:r>
          </w:p>
        </w:tc>
        <w:tc>
          <w:tcPr>
            <w:tcW w:w="1418" w:type="dxa"/>
            <w:tcBorders>
              <w:top w:val="nil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204,5 |</w:t>
            </w:r>
          </w:p>
        </w:tc>
      </w:tr>
      <w:tr w:rsidR="0029009C">
        <w:tc>
          <w:tcPr>
            <w:tcW w:w="48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2.</w:t>
            </w:r>
          </w:p>
        </w:tc>
        <w:tc>
          <w:tcPr>
            <w:tcW w:w="5049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Затраты на производство реализованной продукции</w:t>
            </w:r>
          </w:p>
        </w:tc>
        <w:tc>
          <w:tcPr>
            <w:tcW w:w="1275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4233,3</w:t>
            </w:r>
          </w:p>
        </w:tc>
        <w:tc>
          <w:tcPr>
            <w:tcW w:w="1417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8526,5</w:t>
            </w:r>
          </w:p>
        </w:tc>
        <w:tc>
          <w:tcPr>
            <w:tcW w:w="141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201,4</w:t>
            </w:r>
          </w:p>
        </w:tc>
      </w:tr>
      <w:tr w:rsidR="0029009C">
        <w:tc>
          <w:tcPr>
            <w:tcW w:w="48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</w:t>
            </w:r>
          </w:p>
        </w:tc>
        <w:tc>
          <w:tcPr>
            <w:tcW w:w="5049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Прибыль от реализации продукции (работ, услуг)</w:t>
            </w:r>
          </w:p>
        </w:tc>
        <w:tc>
          <w:tcPr>
            <w:tcW w:w="1275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1270</w:t>
            </w:r>
          </w:p>
        </w:tc>
        <w:tc>
          <w:tcPr>
            <w:tcW w:w="1417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2728,5</w:t>
            </w:r>
          </w:p>
        </w:tc>
        <w:tc>
          <w:tcPr>
            <w:tcW w:w="141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214,8</w:t>
            </w:r>
          </w:p>
        </w:tc>
      </w:tr>
      <w:tr w:rsidR="0029009C">
        <w:tc>
          <w:tcPr>
            <w:tcW w:w="48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4.</w:t>
            </w:r>
          </w:p>
        </w:tc>
        <w:tc>
          <w:tcPr>
            <w:tcW w:w="5049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Результат от прочей реализации</w:t>
            </w:r>
          </w:p>
        </w:tc>
        <w:tc>
          <w:tcPr>
            <w:tcW w:w="1275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</w:t>
            </w:r>
          </w:p>
        </w:tc>
        <w:tc>
          <w:tcPr>
            <w:tcW w:w="1417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141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15</w:t>
            </w:r>
          </w:p>
        </w:tc>
      </w:tr>
      <w:tr w:rsidR="0029009C">
        <w:tc>
          <w:tcPr>
            <w:tcW w:w="48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5.</w:t>
            </w:r>
          </w:p>
        </w:tc>
        <w:tc>
          <w:tcPr>
            <w:tcW w:w="5049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Сальдо доходов и расходов от внереализационных операций</w:t>
            </w:r>
          </w:p>
        </w:tc>
        <w:tc>
          <w:tcPr>
            <w:tcW w:w="1275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</w:t>
            </w:r>
          </w:p>
        </w:tc>
        <w:tc>
          <w:tcPr>
            <w:tcW w:w="1417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</w:t>
            </w:r>
          </w:p>
        </w:tc>
        <w:tc>
          <w:tcPr>
            <w:tcW w:w="141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50</w:t>
            </w:r>
          </w:p>
        </w:tc>
      </w:tr>
      <w:tr w:rsidR="0029009C">
        <w:tc>
          <w:tcPr>
            <w:tcW w:w="48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6.</w:t>
            </w:r>
          </w:p>
        </w:tc>
        <w:tc>
          <w:tcPr>
            <w:tcW w:w="5049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Балансовая прибыль</w:t>
            </w:r>
          </w:p>
        </w:tc>
        <w:tc>
          <w:tcPr>
            <w:tcW w:w="1275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1300</w:t>
            </w:r>
          </w:p>
        </w:tc>
        <w:tc>
          <w:tcPr>
            <w:tcW w:w="1417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2736,5</w:t>
            </w:r>
          </w:p>
        </w:tc>
        <w:tc>
          <w:tcPr>
            <w:tcW w:w="141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210,5</w:t>
            </w:r>
          </w:p>
        </w:tc>
      </w:tr>
      <w:tr w:rsidR="0029009C">
        <w:tc>
          <w:tcPr>
            <w:tcW w:w="480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7.</w:t>
            </w:r>
          </w:p>
        </w:tc>
        <w:tc>
          <w:tcPr>
            <w:tcW w:w="5049" w:type="dxa"/>
          </w:tcPr>
          <w:p w:rsidR="0029009C" w:rsidRDefault="0029009C">
            <w:pPr>
              <w:spacing w:before="40" w:line="240" w:lineRule="auto"/>
              <w:ind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Чистая прибыль, остающаяся в распоряжении предприятия</w:t>
            </w:r>
          </w:p>
        </w:tc>
        <w:tc>
          <w:tcPr>
            <w:tcW w:w="1275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884</w:t>
            </w:r>
          </w:p>
        </w:tc>
        <w:tc>
          <w:tcPr>
            <w:tcW w:w="1417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1860,8</w:t>
            </w:r>
          </w:p>
        </w:tc>
        <w:tc>
          <w:tcPr>
            <w:tcW w:w="1418" w:type="dxa"/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210,5</w:t>
            </w:r>
          </w:p>
        </w:tc>
      </w:tr>
    </w:tbl>
    <w:p w:rsidR="0029009C" w:rsidRDefault="0029009C">
      <w:pPr>
        <w:pStyle w:val="a5"/>
        <w:tabs>
          <w:tab w:val="clear" w:pos="4153"/>
          <w:tab w:val="clear" w:pos="8306"/>
        </w:tabs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jc w:val="right"/>
        <w:rPr>
          <w:b/>
          <w:i/>
          <w:caps/>
          <w:sz w:val="20"/>
        </w:rPr>
      </w:pPr>
      <w:r>
        <w:rPr>
          <w:b/>
          <w:i/>
        </w:rPr>
        <w:t xml:space="preserve"> </w:t>
      </w:r>
      <w:r>
        <w:rPr>
          <w:b/>
          <w:i/>
          <w:caps/>
          <w:sz w:val="20"/>
        </w:rPr>
        <w:t>Приложение 10</w:t>
      </w:r>
      <w:r>
        <w:rPr>
          <w:rStyle w:val="aa"/>
          <w:b/>
          <w:i/>
          <w:caps/>
          <w:sz w:val="20"/>
        </w:rPr>
        <w:footnoteReference w:id="19"/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 xml:space="preserve">Анализ показателей финансовой устойчивости 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</w:p>
    <w:tbl>
      <w:tblPr>
        <w:tblW w:w="0" w:type="auto"/>
        <w:tblInd w:w="-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3827"/>
      </w:tblGrid>
      <w:tr w:rsidR="0029009C">
        <w:trPr>
          <w:cantSplit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№ n/п</w:t>
            </w:r>
          </w:p>
        </w:tc>
        <w:tc>
          <w:tcPr>
            <w:tcW w:w="4395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Показатели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Нормаль</w:t>
            </w:r>
            <w:r>
              <w:rPr>
                <w:snapToGrid w:val="0"/>
                <w:sz w:val="18"/>
              </w:rPr>
              <w:softHyphen/>
              <w:t>ные огра</w:t>
            </w:r>
            <w:r>
              <w:rPr>
                <w:snapToGrid w:val="0"/>
                <w:sz w:val="18"/>
              </w:rPr>
              <w:softHyphen/>
              <w:t>ничения</w:t>
            </w:r>
          </w:p>
        </w:tc>
        <w:tc>
          <w:tcPr>
            <w:tcW w:w="3827" w:type="dxa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Методика расчета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1.</w:t>
            </w:r>
          </w:p>
        </w:tc>
        <w:tc>
          <w:tcPr>
            <w:tcW w:w="4395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Имущество предприятия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 актива баланса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Источники собственных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 1 раздела пассива баланса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Заемные средства —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 11 раздела пассива баланса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Долгосрочные кредиты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из II раздела пассива баланса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Долгосрочные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Краткосрочные кредиты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Краткосрочные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Расчеты и прочие пассивы (за вычетом ссуд работникам)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Основные средства и прочие внеоборотные активы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итог 1 раздела актива баланса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Основные средства по остаточной стоимости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из 1 раздела актива баланса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Оборудование к установке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4.3.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Собственные оборотные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стр.2 + стр.3.1 + стр.3.2 - стр.4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Запасы и затраты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II раздел актива баланса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6.1.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Производственные запасы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6.2.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Незавершенное производство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Денежные средства, расчеты и прочие активы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rPr>
                <w:snapToGrid w:val="0"/>
                <w:sz w:val="18"/>
              </w:rPr>
            </w:pP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автономии (К</w:t>
            </w:r>
            <w:r>
              <w:rPr>
                <w:snapToGrid w:val="0"/>
                <w:sz w:val="18"/>
                <w:vertAlign w:val="subscript"/>
              </w:rPr>
              <w:t>а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sym w:font="Symbol" w:char="F0B3"/>
            </w:r>
            <w:r>
              <w:rPr>
                <w:snapToGrid w:val="0"/>
                <w:sz w:val="18"/>
              </w:rPr>
              <w:t>0,5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стр.2 /стр.1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соотношения заемных и</w:t>
            </w:r>
          </w:p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собственных средств (К</w:t>
            </w:r>
            <w:r>
              <w:rPr>
                <w:snapToGrid w:val="0"/>
                <w:sz w:val="18"/>
                <w:vertAlign w:val="subscript"/>
              </w:rPr>
              <w:t>з/а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sym w:font="Symbol" w:char="F0A3"/>
            </w: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 xml:space="preserve">стр.3 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стр.2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соотношения мобиль</w:t>
            </w:r>
            <w:r>
              <w:rPr>
                <w:snapToGrid w:val="0"/>
                <w:sz w:val="18"/>
              </w:rPr>
              <w:softHyphen/>
              <w:t>ных и иммобипьных средств (К</w:t>
            </w:r>
            <w:r>
              <w:rPr>
                <w:snapToGrid w:val="0"/>
                <w:sz w:val="18"/>
                <w:vertAlign w:val="subscript"/>
              </w:rPr>
              <w:t>м/и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стр.6 + стр.7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стр.4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маневренности (К</w:t>
            </w:r>
            <w:r>
              <w:rPr>
                <w:snapToGrid w:val="0"/>
                <w:sz w:val="18"/>
                <w:vertAlign w:val="subscript"/>
              </w:rPr>
              <w:t>м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sym w:font="Symbol" w:char="F0B3"/>
            </w:r>
            <w:r>
              <w:rPr>
                <w:snapToGrid w:val="0"/>
                <w:sz w:val="18"/>
              </w:rPr>
              <w:t>0,5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(стр.2 - стр.4)/стр.2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обеспеченности запасов и</w:t>
            </w:r>
          </w:p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затрат собственными источниками (К</w:t>
            </w:r>
            <w:r>
              <w:rPr>
                <w:snapToGrid w:val="0"/>
                <w:sz w:val="18"/>
                <w:vertAlign w:val="subscript"/>
              </w:rPr>
              <w:t>о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sym w:font="Symbol" w:char="F0B3"/>
            </w:r>
            <w:r>
              <w:rPr>
                <w:snapToGrid w:val="0"/>
                <w:sz w:val="18"/>
              </w:rPr>
              <w:t>0,6-0,8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стр.2 - стр.4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стр.6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имущества производственного назначения (К</w:t>
            </w:r>
            <w:r>
              <w:rPr>
                <w:snapToGrid w:val="0"/>
                <w:sz w:val="18"/>
                <w:vertAlign w:val="subscript"/>
              </w:rPr>
              <w:t>пи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sym w:font="Symbol" w:char="F0B3"/>
            </w:r>
            <w:r>
              <w:rPr>
                <w:snapToGrid w:val="0"/>
                <w:sz w:val="18"/>
              </w:rPr>
              <w:t>0,5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  <w:u w:val="single"/>
              </w:rPr>
              <w:t>стр.4.1 + стр.4.2 + стр.4.3 ++ стр.6.1 + стр.6.2</w:t>
            </w:r>
            <w:r>
              <w:rPr>
                <w:snapToGrid w:val="0"/>
                <w:sz w:val="18"/>
              </w:rPr>
              <w:t xml:space="preserve"> стр.1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стоимости основных средств в имуществе (К</w:t>
            </w:r>
            <w:r>
              <w:rPr>
                <w:snapToGrid w:val="0"/>
                <w:sz w:val="18"/>
                <w:vertAlign w:val="subscript"/>
              </w:rPr>
              <w:t>ф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 xml:space="preserve">стр.4.1 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стр.1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стоимости основных средств в имуществе (К</w:t>
            </w:r>
            <w:r>
              <w:rPr>
                <w:snapToGrid w:val="0"/>
                <w:sz w:val="18"/>
                <w:vertAlign w:val="subscript"/>
              </w:rPr>
              <w:t>ф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 xml:space="preserve">стр. 4.1 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стр.1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15.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стоимости материальных оборотных средств в имуществе (К</w:t>
            </w:r>
            <w:r>
              <w:rPr>
                <w:snapToGrid w:val="0"/>
                <w:sz w:val="18"/>
                <w:vertAlign w:val="subscript"/>
              </w:rPr>
              <w:t>об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 xml:space="preserve">стр.6 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стр.1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16.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Коэффициент автономии источников формирования </w:t>
            </w:r>
          </w:p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запасов и затрат (К</w:t>
            </w:r>
            <w:r>
              <w:rPr>
                <w:snapToGrid w:val="0"/>
                <w:sz w:val="18"/>
                <w:vertAlign w:val="subscript"/>
              </w:rPr>
              <w:t>аз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sym w:font="Symbol" w:char="F0A3"/>
            </w:r>
            <w:r>
              <w:rPr>
                <w:snapToGrid w:val="0"/>
                <w:sz w:val="18"/>
              </w:rPr>
              <w:t>0,6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left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 xml:space="preserve">                             стр.2 - стр.4                                 .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стр.2 - стр.4 +  стр.3.1 + стр.3.2 + стр.3.3 + стр.3.4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17.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долгосрочного привлечения заемных средств (К</w:t>
            </w:r>
            <w:r>
              <w:rPr>
                <w:snapToGrid w:val="0"/>
                <w:sz w:val="18"/>
                <w:vertAlign w:val="subscript"/>
              </w:rPr>
              <w:t>д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 xml:space="preserve">          стр.3.1 + стр.3,2          .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стр.2 +  стр.3.1 + стр.3.2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18.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краткосрочной задолженности (К</w:t>
            </w:r>
            <w:r>
              <w:rPr>
                <w:snapToGrid w:val="0"/>
                <w:sz w:val="18"/>
                <w:vertAlign w:val="subscript"/>
              </w:rPr>
              <w:t>к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(стр.3.3 + стр.3.4 + стр.3.5) /стр.3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19.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кредиторской задолженности (К</w:t>
            </w:r>
            <w:r>
              <w:rPr>
                <w:snapToGrid w:val="0"/>
                <w:sz w:val="18"/>
                <w:vertAlign w:val="subscript"/>
              </w:rPr>
              <w:t>кз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стр.3.5 / стр.3</w:t>
            </w:r>
          </w:p>
        </w:tc>
      </w:tr>
      <w:tr w:rsidR="0029009C">
        <w:trPr>
          <w:cantSplit/>
        </w:trPr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line="240" w:lineRule="auto"/>
              <w:ind w:left="170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20.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left="102" w:firstLine="0"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прогноза банкротства (К</w:t>
            </w:r>
            <w:r>
              <w:rPr>
                <w:snapToGrid w:val="0"/>
                <w:sz w:val="18"/>
                <w:vertAlign w:val="subscript"/>
              </w:rPr>
              <w:t>пб</w:t>
            </w:r>
            <w:r>
              <w:rPr>
                <w:snapToGrid w:val="0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  <w:p w:rsidR="0029009C" w:rsidRDefault="0029009C">
            <w:pPr>
              <w:spacing w:before="40" w:line="240" w:lineRule="auto"/>
              <w:ind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стр.6 + стр.7 - стр.3.3 -- стр.3.4 - стр.3.5</w:t>
            </w:r>
          </w:p>
          <w:p w:rsidR="0029009C" w:rsidRDefault="0029009C">
            <w:pPr>
              <w:spacing w:before="40" w:line="240" w:lineRule="auto"/>
              <w:ind w:left="-40" w:right="-40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 стр.1</w:t>
            </w:r>
          </w:p>
        </w:tc>
      </w:tr>
    </w:tbl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right"/>
        <w:rPr>
          <w:b/>
          <w:i/>
          <w:caps/>
          <w:sz w:val="20"/>
        </w:rPr>
      </w:pP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11</w:t>
      </w:r>
      <w:r>
        <w:rPr>
          <w:rStyle w:val="aa"/>
          <w:b/>
          <w:i/>
          <w:caps/>
          <w:sz w:val="20"/>
        </w:rPr>
        <w:footnoteReference w:id="20"/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 xml:space="preserve">Анализ уровня рентабельности производства </w:t>
      </w:r>
    </w:p>
    <w:p w:rsidR="0029009C" w:rsidRDefault="0029009C">
      <w:pPr>
        <w:pStyle w:val="a5"/>
        <w:tabs>
          <w:tab w:val="clear" w:pos="4153"/>
          <w:tab w:val="clear" w:pos="8306"/>
        </w:tabs>
      </w:pPr>
    </w:p>
    <w:tbl>
      <w:tblPr>
        <w:tblW w:w="0" w:type="auto"/>
        <w:tblInd w:w="-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1346"/>
        <w:gridCol w:w="1347"/>
      </w:tblGrid>
      <w:tr w:rsidR="0029009C"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№ п/п</w:t>
            </w:r>
          </w:p>
        </w:tc>
        <w:tc>
          <w:tcPr>
            <w:tcW w:w="6379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Показатели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Прошлый год (период)</w:t>
            </w:r>
          </w:p>
        </w:tc>
        <w:tc>
          <w:tcPr>
            <w:tcW w:w="1347" w:type="dxa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Отчетный год (период)</w:t>
            </w:r>
          </w:p>
        </w:tc>
      </w:tr>
      <w:tr w:rsidR="0029009C">
        <w:tc>
          <w:tcPr>
            <w:tcW w:w="567" w:type="dxa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1.</w:t>
            </w:r>
          </w:p>
        </w:tc>
        <w:tc>
          <w:tcPr>
            <w:tcW w:w="6379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Балансовая прибыль, тыс. руб.</w:t>
            </w:r>
          </w:p>
        </w:tc>
        <w:tc>
          <w:tcPr>
            <w:tcW w:w="1346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13082</w:t>
            </w:r>
          </w:p>
        </w:tc>
        <w:tc>
          <w:tcPr>
            <w:tcW w:w="1347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14119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Реализация продукции в ценах предыдущего года, 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106176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111715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Среднегодовая стоимость основных средств, 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93714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94418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Среднегодовые остатки материальных оборотных средств, 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14507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14740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Среднегодовая стоимость производственных фондов (стр.3 + стр.4), тыс. руб.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108221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109158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фондоемкости продукции (стр.3/стр.2)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88,26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84,52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Коэффициент закрепления оборотных средств (стр.4 /стр.2)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13,66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13,19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Прибыль на рубль реализованной продукции (стр.1/стр.2)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12,32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12,64</w:t>
            </w:r>
          </w:p>
        </w:tc>
      </w:tr>
      <w:tr w:rsidR="0029009C">
        <w:tc>
          <w:tcPr>
            <w:tcW w:w="56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Уровень рентабельности производства (стр.1/стр.5) х 100 %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12,09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9009C" w:rsidRDefault="0029009C">
            <w:pPr>
              <w:spacing w:line="281" w:lineRule="auto"/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12,93</w:t>
            </w:r>
          </w:p>
        </w:tc>
      </w:tr>
    </w:tbl>
    <w:p w:rsidR="0029009C" w:rsidRDefault="0029009C">
      <w:pPr>
        <w:rPr>
          <w:snapToGrid w:val="0"/>
        </w:rPr>
      </w:pPr>
    </w:p>
    <w:p w:rsidR="0029009C" w:rsidRDefault="0029009C">
      <w:pPr>
        <w:pStyle w:val="a5"/>
        <w:pageBreakBefore/>
        <w:tabs>
          <w:tab w:val="clear" w:pos="4153"/>
          <w:tab w:val="clear" w:pos="8306"/>
        </w:tabs>
        <w:ind w:firstLine="0"/>
        <w:jc w:val="right"/>
        <w:rPr>
          <w:b/>
          <w:i/>
          <w:caps/>
          <w:sz w:val="20"/>
        </w:rPr>
      </w:pPr>
      <w:r>
        <w:rPr>
          <w:b/>
          <w:i/>
          <w:caps/>
          <w:sz w:val="20"/>
        </w:rPr>
        <w:t>Приложение 12</w:t>
      </w:r>
      <w:r>
        <w:rPr>
          <w:rStyle w:val="aa"/>
          <w:b/>
          <w:i/>
          <w:caps/>
          <w:sz w:val="20"/>
        </w:rPr>
        <w:footnoteReference w:id="21"/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>Расчет показателей для аналитического баланса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 xml:space="preserve"> </w:t>
      </w:r>
    </w:p>
    <w:tbl>
      <w:tblPr>
        <w:tblW w:w="0" w:type="auto"/>
        <w:tblInd w:w="-15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068"/>
        <w:gridCol w:w="2435"/>
        <w:gridCol w:w="2435"/>
      </w:tblGrid>
      <w:tr w:rsidR="0029009C">
        <w:trPr>
          <w:cantSplit/>
        </w:trPr>
        <w:tc>
          <w:tcPr>
            <w:tcW w:w="2802" w:type="dxa"/>
            <w:vMerge w:val="restart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Показатели</w:t>
            </w:r>
          </w:p>
        </w:tc>
        <w:tc>
          <w:tcPr>
            <w:tcW w:w="2068" w:type="dxa"/>
            <w:vMerge w:val="restart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Коды строк баланса</w:t>
            </w:r>
          </w:p>
        </w:tc>
        <w:tc>
          <w:tcPr>
            <w:tcW w:w="4870" w:type="dxa"/>
            <w:gridSpan w:val="2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Расчет данных баланса</w:t>
            </w:r>
          </w:p>
        </w:tc>
      </w:tr>
      <w:tr w:rsidR="0029009C">
        <w:trPr>
          <w:cantSplit/>
        </w:trPr>
        <w:tc>
          <w:tcPr>
            <w:tcW w:w="2802" w:type="dxa"/>
            <w:vMerge/>
            <w:tcBorders>
              <w:bottom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2068" w:type="dxa"/>
            <w:vMerge/>
            <w:tcBorders>
              <w:bottom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</w:p>
        </w:tc>
        <w:tc>
          <w:tcPr>
            <w:tcW w:w="2435" w:type="dxa"/>
            <w:tcBorders>
              <w:bottom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начало года</w:t>
            </w:r>
          </w:p>
        </w:tc>
        <w:tc>
          <w:tcPr>
            <w:tcW w:w="2435" w:type="dxa"/>
            <w:tcBorders>
              <w:bottom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конец года</w:t>
            </w:r>
          </w:p>
        </w:tc>
      </w:tr>
      <w:tr w:rsidR="0029009C">
        <w:tc>
          <w:tcPr>
            <w:tcW w:w="280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Текущие активы</w:t>
            </w:r>
          </w:p>
        </w:tc>
        <w:tc>
          <w:tcPr>
            <w:tcW w:w="206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290 - 217 - 230</w:t>
            </w:r>
          </w:p>
        </w:tc>
        <w:tc>
          <w:tcPr>
            <w:tcW w:w="243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483531-51=483480</w:t>
            </w:r>
          </w:p>
        </w:tc>
        <w:tc>
          <w:tcPr>
            <w:tcW w:w="243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775315 -1700 = 773615</w:t>
            </w:r>
          </w:p>
        </w:tc>
      </w:tr>
      <w:tr w:rsidR="0029009C">
        <w:tc>
          <w:tcPr>
            <w:tcW w:w="2802" w:type="dxa"/>
            <w:tcBorders>
              <w:top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Ликвидные активы</w:t>
            </w:r>
          </w:p>
        </w:tc>
        <w:tc>
          <w:tcPr>
            <w:tcW w:w="2068" w:type="dxa"/>
            <w:tcBorders>
              <w:top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216+ 240+ 250</w:t>
            </w:r>
          </w:p>
        </w:tc>
        <w:tc>
          <w:tcPr>
            <w:tcW w:w="2435" w:type="dxa"/>
            <w:tcBorders>
              <w:top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151926 +11875 +1793 = 171572</w:t>
            </w:r>
          </w:p>
        </w:tc>
        <w:tc>
          <w:tcPr>
            <w:tcW w:w="2435" w:type="dxa"/>
            <w:tcBorders>
              <w:top w:val="nil"/>
            </w:tcBorders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113741 + 21007 + 3198 = 145722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Денежные средства и краткосрочные финансовые вложения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240+250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11875+1793=13668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21007+3198=24205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Материально-производственные запасы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210 - 216 - 217 + 220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448944 -151926 - 51 +14941 = 311908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699957 - П3741 -1700 + 43377 = 627893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Недвижимость или иммобилизованные средства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190+230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3845596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3788879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Общая сумма капитала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399- 217- 390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4329127-51=4329076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4564194 -1700 = 4562494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Реальные активы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120 + 130 + 211 + 213 +214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3594370 + 242692 +113269 + 28779 +114433 = 4093543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3417896 + 368832 +159016 + 41270 +195468 = 4182482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Обязательства (заемные средства)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590 + 690 - 630 - 640 -650 - 660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2137 + 443007 - 248 ~ 251 - 5548 = 439097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1869 + 662124 - 217 = 663776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Долгосрочные обязательства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590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2137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1869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Краткосрочные обязательства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690 - 630 - 640 - 650 - 660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443007 - 248 - 251 - 5548 = 436960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662124-217=661907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Собственный капитал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699 - 217 - 390 - «Обязательства»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4329127- 51 - 439097 = 3889979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4564194 -1700 - 663776 = 3898718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Чистые ликвидные активы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«Ликвидные активы» — «Краткосрочные обязательства»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171572 - 436960 = -265388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145722 - 661907 = -516185</w:t>
            </w:r>
          </w:p>
        </w:tc>
      </w:tr>
      <w:tr w:rsidR="0029009C">
        <w:tc>
          <w:tcPr>
            <w:tcW w:w="2802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Собственные текущие активы (Собственные оборотные средства)</w:t>
            </w:r>
          </w:p>
        </w:tc>
        <w:tc>
          <w:tcPr>
            <w:tcW w:w="2068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«Текущие активы» — «Краткосрочные обязательства»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483480 - 436960 = 46520</w:t>
            </w:r>
          </w:p>
        </w:tc>
        <w:tc>
          <w:tcPr>
            <w:tcW w:w="2435" w:type="dxa"/>
          </w:tcPr>
          <w:p w:rsidR="0029009C" w:rsidRDefault="0029009C">
            <w:pPr>
              <w:spacing w:line="281" w:lineRule="auto"/>
              <w:ind w:right="-108"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773615 - 661907 = 111708</w:t>
            </w:r>
          </w:p>
        </w:tc>
      </w:tr>
    </w:tbl>
    <w:p w:rsidR="0029009C" w:rsidRDefault="0029009C">
      <w:pPr>
        <w:spacing w:line="281" w:lineRule="auto"/>
        <w:ind w:firstLine="0"/>
        <w:jc w:val="center"/>
        <w:rPr>
          <w:snapToGrid w:val="0"/>
          <w:sz w:val="18"/>
        </w:rPr>
      </w:pPr>
      <w:r>
        <w:rPr>
          <w:snapToGrid w:val="0"/>
          <w:sz w:val="18"/>
        </w:rPr>
        <w:t xml:space="preserve"> 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  <w:r>
        <w:rPr>
          <w:b/>
          <w:i/>
        </w:rPr>
        <w:t>Уплотненный аналитический баланс</w:t>
      </w:r>
    </w:p>
    <w:p w:rsidR="0029009C" w:rsidRDefault="0029009C">
      <w:pPr>
        <w:pStyle w:val="a5"/>
        <w:tabs>
          <w:tab w:val="clear" w:pos="4153"/>
          <w:tab w:val="clear" w:pos="8306"/>
        </w:tabs>
        <w:ind w:firstLine="0"/>
        <w:jc w:val="center"/>
        <w:rPr>
          <w:b/>
          <w:i/>
        </w:rPr>
      </w:pPr>
    </w:p>
    <w:tbl>
      <w:tblPr>
        <w:tblW w:w="0" w:type="auto"/>
        <w:tblInd w:w="-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921"/>
        <w:gridCol w:w="921"/>
        <w:gridCol w:w="2552"/>
        <w:gridCol w:w="1134"/>
        <w:gridCol w:w="1134"/>
      </w:tblGrid>
      <w:tr w:rsidR="0029009C"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Актив</w:t>
            </w:r>
          </w:p>
        </w:tc>
        <w:tc>
          <w:tcPr>
            <w:tcW w:w="92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начало года</w:t>
            </w:r>
          </w:p>
        </w:tc>
        <w:tc>
          <w:tcPr>
            <w:tcW w:w="921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конец года</w:t>
            </w:r>
          </w:p>
        </w:tc>
        <w:tc>
          <w:tcPr>
            <w:tcW w:w="2552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Пассив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начало года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На конец года</w:t>
            </w:r>
          </w:p>
        </w:tc>
      </w:tr>
      <w:tr w:rsidR="0029009C">
        <w:tc>
          <w:tcPr>
            <w:tcW w:w="2977" w:type="dxa"/>
            <w:tcBorders>
              <w:top w:val="thinThickThin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Ликвидные активы</w:t>
            </w:r>
          </w:p>
        </w:tc>
        <w:tc>
          <w:tcPr>
            <w:tcW w:w="92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171572</w:t>
            </w:r>
          </w:p>
        </w:tc>
        <w:tc>
          <w:tcPr>
            <w:tcW w:w="921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145722</w:t>
            </w:r>
          </w:p>
        </w:tc>
        <w:tc>
          <w:tcPr>
            <w:tcW w:w="2552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Краткосрочные обязательства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436960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661907</w:t>
            </w:r>
          </w:p>
        </w:tc>
      </w:tr>
      <w:tr w:rsidR="0029009C">
        <w:tc>
          <w:tcPr>
            <w:tcW w:w="29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Материально-произ</w:t>
            </w:r>
            <w:r>
              <w:rPr>
                <w:snapToGrid w:val="0"/>
                <w:sz w:val="18"/>
              </w:rPr>
              <w:softHyphen/>
              <w:t>водственные запасы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311908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627893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Долгосрочные обязательства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1869</w:t>
            </w:r>
          </w:p>
        </w:tc>
      </w:tr>
      <w:tr w:rsidR="0029009C">
        <w:tc>
          <w:tcPr>
            <w:tcW w:w="297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Недвижимое имущество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3845596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3788879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Собственный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3889979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29009C" w:rsidRDefault="0029009C">
            <w:pPr>
              <w:ind w:firstLine="0"/>
              <w:jc w:val="center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3898718</w:t>
            </w:r>
          </w:p>
        </w:tc>
      </w:tr>
      <w:tr w:rsidR="0029009C">
        <w:tc>
          <w:tcPr>
            <w:tcW w:w="297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Баланс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4329076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4562494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29009C" w:rsidRDefault="0029009C">
            <w:pPr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4329076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29009C" w:rsidRDefault="0029009C">
            <w:pPr>
              <w:ind w:firstLine="0"/>
              <w:jc w:val="center"/>
              <w:rPr>
                <w:b/>
                <w:snapToGrid w:val="0"/>
                <w:sz w:val="18"/>
              </w:rPr>
            </w:pPr>
            <w:r>
              <w:rPr>
                <w:b/>
                <w:snapToGrid w:val="0"/>
                <w:sz w:val="18"/>
              </w:rPr>
              <w:t>4562494</w:t>
            </w:r>
          </w:p>
        </w:tc>
      </w:tr>
    </w:tbl>
    <w:p w:rsidR="0029009C" w:rsidRDefault="0029009C">
      <w:pPr>
        <w:pStyle w:val="a5"/>
        <w:tabs>
          <w:tab w:val="clear" w:pos="4153"/>
          <w:tab w:val="clear" w:pos="8306"/>
        </w:tabs>
      </w:pPr>
      <w:bookmarkStart w:id="0" w:name="_GoBack"/>
      <w:bookmarkEnd w:id="0"/>
    </w:p>
    <w:sectPr w:rsidR="0029009C">
      <w:headerReference w:type="default" r:id="rId14"/>
      <w:type w:val="continuous"/>
      <w:pgSz w:w="11906" w:h="16838"/>
      <w:pgMar w:top="1418" w:right="851" w:bottom="993" w:left="153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9C" w:rsidRDefault="0029009C">
      <w:pPr>
        <w:spacing w:line="240" w:lineRule="auto"/>
      </w:pPr>
      <w:r>
        <w:separator/>
      </w:r>
    </w:p>
  </w:endnote>
  <w:endnote w:type="continuationSeparator" w:id="0">
    <w:p w:rsidR="0029009C" w:rsidRDefault="00290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9C" w:rsidRDefault="0029009C">
    <w:pPr>
      <w:pStyle w:val="a5"/>
      <w:framePr w:wrap="around" w:vAnchor="text" w:hAnchor="margin" w:xAlign="right" w:y="1"/>
      <w:rPr>
        <w:rStyle w:val="a6"/>
      </w:rPr>
    </w:pPr>
  </w:p>
  <w:p w:rsidR="0029009C" w:rsidRDefault="002900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9C" w:rsidRDefault="0029009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9009C" w:rsidRDefault="0029009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9C" w:rsidRDefault="0029009C">
    <w:pPr>
      <w:pStyle w:val="a5"/>
      <w:framePr w:wrap="around" w:vAnchor="text" w:hAnchor="margin" w:xAlign="right" w:y="1"/>
      <w:rPr>
        <w:rStyle w:val="a6"/>
      </w:rPr>
    </w:pPr>
  </w:p>
  <w:p w:rsidR="0029009C" w:rsidRDefault="0029009C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9C" w:rsidRDefault="00BA1357">
    <w:pPr>
      <w:pStyle w:val="a5"/>
      <w:framePr w:h="713" w:hRule="exact" w:wrap="around" w:vAnchor="text" w:hAnchor="page" w:x="10369" w:y="-145"/>
      <w:rPr>
        <w:rStyle w:val="a6"/>
      </w:rPr>
    </w:pPr>
    <w:r>
      <w:rPr>
        <w:rStyle w:val="a6"/>
        <w:noProof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9C" w:rsidRDefault="0029009C">
      <w:pPr>
        <w:spacing w:line="240" w:lineRule="auto"/>
      </w:pPr>
      <w:r>
        <w:separator/>
      </w:r>
    </w:p>
  </w:footnote>
  <w:footnote w:type="continuationSeparator" w:id="0">
    <w:p w:rsidR="0029009C" w:rsidRDefault="0029009C">
      <w:pPr>
        <w:spacing w:line="240" w:lineRule="auto"/>
      </w:pPr>
      <w:r>
        <w:continuationSeparator/>
      </w:r>
    </w:p>
  </w:footnote>
  <w:footnote w:id="1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7 нот менеджмента. – М.: «ЗАО Эксперт». 1998 г.</w:t>
      </w:r>
    </w:p>
  </w:footnote>
  <w:footnote w:id="2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Моляков Д.С. Финансы предприятий отраслей народного хозяйства: Учебное пособие. – М.: Финансы и статистика. 1996 г. С. 74.</w:t>
      </w:r>
    </w:p>
  </w:footnote>
  <w:footnote w:id="3">
    <w:p w:rsidR="0029009C" w:rsidRDefault="0029009C">
      <w:pPr>
        <w:pStyle w:val="a9"/>
        <w:spacing w:line="240" w:lineRule="auto"/>
        <w:ind w:firstLine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Реформа бухгалтерского учета. Федеральный закон «о бухгалтерском учете». Одиннадцать положений по бухгалтерскому учету. – 3-е изд., изм. и доп. – М.: Издательство «Ось-89». 1999 г. С. 11</w:t>
      </w:r>
    </w:p>
  </w:footnote>
  <w:footnote w:id="4">
    <w:p w:rsidR="0029009C" w:rsidRDefault="0029009C">
      <w:pPr>
        <w:pStyle w:val="a9"/>
        <w:spacing w:line="240" w:lineRule="auto"/>
        <w:ind w:firstLine="0"/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 xml:space="preserve"> </w:t>
      </w:r>
      <w:r>
        <w:rPr>
          <w:sz w:val="18"/>
        </w:rPr>
        <w:t>Реформа бухгалтерского учета. Федеральный закон «о бухгалтерском учете». Одиннадцать положений по бухгалтерскому учету. – 3-е изд., изм. и доп. – М.: Издательство «Ось-89». 1999 г. С. 30</w:t>
      </w:r>
    </w:p>
  </w:footnote>
  <w:footnote w:id="5">
    <w:p w:rsidR="0029009C" w:rsidRDefault="0029009C">
      <w:pPr>
        <w:pStyle w:val="a9"/>
        <w:spacing w:line="240" w:lineRule="auto"/>
        <w:rPr>
          <w:rStyle w:val="aa"/>
          <w:sz w:val="18"/>
          <w:vertAlign w:val="baseline"/>
        </w:rPr>
      </w:pPr>
      <w:r>
        <w:rPr>
          <w:rStyle w:val="aa"/>
          <w:sz w:val="18"/>
        </w:rPr>
        <w:footnoteRef/>
      </w:r>
      <w:r>
        <w:rPr>
          <w:rStyle w:val="aa"/>
          <w:sz w:val="18"/>
          <w:vertAlign w:val="baseline"/>
        </w:rPr>
        <w:t xml:space="preserve"> Финансовое управление фирмой / В.И.Терехин, С.В. Моисеев, Д.В.Терехин, С.Н.Цыганков; под ред. В.И.Терехина. – М.: ОАО «Изд-во «Экономика». 1998. С. 92</w:t>
      </w:r>
    </w:p>
  </w:footnote>
  <w:footnote w:id="6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Суммы дебиторской задолженности, платежи по которой ожидаются в течение 12  месяцев (включительно) после отчетной даты и свыше 12 месяцев после отчетной даты, должны показываться по каждой статье раздельно.</w:t>
      </w:r>
    </w:p>
  </w:footnote>
  <w:footnote w:id="7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Финансовое управление фирмой / В.И.Терехин, С.В. Моисеев, Д.В.Терехин, С.Н.Цыганков; под ред. В.И.Терехина. – М.: ОАО «Изд-во «Экономика». 1998. С. 63</w:t>
      </w:r>
    </w:p>
  </w:footnote>
  <w:footnote w:id="8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Ковалев А.И., Привалов В.П. Анализ финансового состояния предприятия. Изд. 2-е, перераб. и дополн. – М.: Центр экономики и маркетинга. 1997 г.  С. 20.</w:t>
      </w:r>
    </w:p>
  </w:footnote>
  <w:footnote w:id="9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Ковалев А.И., Привалов В.П. Анализ финансового состояния предприятия. Изд. 2-е, перераб. и дополн. – М.: Центр экономики и маркетинга. 1997 г.  С. 25.</w:t>
      </w:r>
    </w:p>
  </w:footnote>
  <w:footnote w:id="10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Финансовое управление фирмой / В.И.Терехин, С.В. Моисеев, Д.В.Терехин, С.Н.Цыганков; под ред. В.И.Терехина. – М.: ОАО «Изд-во «Экономика». 1998. С. 92</w:t>
      </w:r>
    </w:p>
  </w:footnote>
  <w:footnote w:id="11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Финансовое управление фирмой / В.И.Терехин, С.В. Моисеев, Д.В.Терехин, С.Н.Цыганков; под ред. В.И.Терехина. – М.: ОАО «Изд-во «Экономика». 1998. С. 92</w:t>
      </w:r>
    </w:p>
  </w:footnote>
  <w:footnote w:id="12">
    <w:p w:rsidR="0029009C" w:rsidRDefault="0029009C">
      <w:pPr>
        <w:pStyle w:val="a9"/>
        <w:spacing w:line="240" w:lineRule="auto"/>
      </w:pPr>
      <w:r>
        <w:rPr>
          <w:rStyle w:val="aa"/>
          <w:sz w:val="18"/>
        </w:rPr>
        <w:footnoteRef/>
      </w:r>
      <w:r>
        <w:rPr>
          <w:sz w:val="18"/>
        </w:rPr>
        <w:t xml:space="preserve"> Финансовое управление фирмой / В.И.Терехин, С.В. Моисеев, Д.В.Терехин, С.Н.Цыганков; под ред. В.И.Терехина. – М.: ОАО «Изд-во «Экономика». 1998. С. 92</w:t>
      </w:r>
    </w:p>
  </w:footnote>
  <w:footnote w:id="13">
    <w:p w:rsidR="0029009C" w:rsidRDefault="0029009C">
      <w:pPr>
        <w:pStyle w:val="a9"/>
        <w:spacing w:line="240" w:lineRule="auto"/>
        <w:ind w:firstLine="0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</w:rPr>
        <w:t xml:space="preserve"> Реформа бухгалтерского учета. Федеральный закон «о бухгалтерском учете». Одиннадцать положений по бухгалтерскому учету. – 3-е изд., изм. и доп. – М.: Издательство «Ось-89». 1999 г. С. 3</w:t>
      </w:r>
    </w:p>
  </w:footnote>
  <w:footnote w:id="14">
    <w:p w:rsidR="0029009C" w:rsidRDefault="0029009C">
      <w:pPr>
        <w:pStyle w:val="a9"/>
      </w:pPr>
      <w:r>
        <w:rPr>
          <w:rStyle w:val="aa"/>
        </w:rPr>
        <w:footnoteRef/>
      </w:r>
      <w:r>
        <w:t xml:space="preserve"> </w:t>
      </w:r>
      <w:r>
        <w:rPr>
          <w:sz w:val="18"/>
        </w:rPr>
        <w:t>7 нот менеджмента. – М.: «ЗАО Эксперт». 1998 г.</w:t>
      </w:r>
    </w:p>
  </w:footnote>
  <w:footnote w:id="15">
    <w:p w:rsidR="0029009C" w:rsidRDefault="0029009C">
      <w:pPr>
        <w:pStyle w:val="a9"/>
        <w:spacing w:line="240" w:lineRule="auto"/>
      </w:pPr>
      <w:r>
        <w:rPr>
          <w:rStyle w:val="aa"/>
        </w:rPr>
        <w:footnoteRef/>
      </w:r>
      <w:r>
        <w:t xml:space="preserve"> Пешкова Е.П. Маркетинговый анализ в деятельности фирмы. – М.: «Ось-89». 1999 г.</w:t>
      </w:r>
    </w:p>
  </w:footnote>
  <w:footnote w:id="16">
    <w:p w:rsidR="0029009C" w:rsidRDefault="0029009C">
      <w:pPr>
        <w:pStyle w:val="a9"/>
        <w:spacing w:line="240" w:lineRule="auto"/>
      </w:pPr>
      <w:r>
        <w:rPr>
          <w:rStyle w:val="aa"/>
        </w:rPr>
        <w:footnoteRef/>
      </w:r>
      <w:r>
        <w:t xml:space="preserve"> Данные гр. 1 и гр. 2 берутся из </w:t>
      </w:r>
      <w:r>
        <w:rPr>
          <w:b/>
          <w:lang w:val="en-US"/>
        </w:rPr>
        <w:t>II</w:t>
      </w:r>
      <w:r>
        <w:rPr>
          <w:b/>
        </w:rPr>
        <w:t xml:space="preserve"> раздела актива баланса</w:t>
      </w:r>
      <w:r>
        <w:t>, гр. 3 – прогнозы запасов и затрат самого предприятия</w:t>
      </w:r>
    </w:p>
  </w:footnote>
  <w:footnote w:id="17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sz w:val="18"/>
        </w:rPr>
        <w:t>В целях упрощения расчетов цифровые данные приведены на порядок меньше</w:t>
      </w:r>
    </w:p>
  </w:footnote>
  <w:footnote w:id="18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Пешкова Е.П. Маркетинговый анализ в деятельности фирмы. – М.: «Ось-89». 1999 г.</w:t>
      </w:r>
    </w:p>
  </w:footnote>
  <w:footnote w:id="19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Пешкова Е.П. Маркетинговый анализ в деятельности фирмы. – М.: «Ось-89». 1999 г.</w:t>
      </w:r>
    </w:p>
    <w:p w:rsidR="0029009C" w:rsidRDefault="0029009C">
      <w:pPr>
        <w:pStyle w:val="a9"/>
        <w:ind w:firstLine="0"/>
      </w:pPr>
    </w:p>
  </w:footnote>
  <w:footnote w:id="20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Пешкова Е.П. Маркетинговый анализ в деятельности фирмы. – М.: «Ось-89». 1999 г.</w:t>
      </w:r>
    </w:p>
  </w:footnote>
  <w:footnote w:id="21">
    <w:p w:rsidR="0029009C" w:rsidRDefault="0029009C">
      <w:pPr>
        <w:pStyle w:val="a9"/>
        <w:spacing w:line="240" w:lineRule="auto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Ковалев А.И., Привалов В.П. Анализ финансового состояния предприятия. Изд. 2-е, перераб. и дополн. – М.: Центр экономики и маркетинга. 1997 г.  С. 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9C" w:rsidRDefault="0029009C">
    <w:pPr>
      <w:pStyle w:val="a7"/>
      <w:pBdr>
        <w:bottom w:val="thinThickMediumGap" w:sz="24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9C" w:rsidRDefault="0029009C">
    <w:pPr>
      <w:pStyle w:val="a7"/>
      <w:pBdr>
        <w:top w:val="thickThinMediumGap" w:sz="24" w:space="2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9C" w:rsidRDefault="0029009C">
    <w:pPr>
      <w:pStyle w:val="a7"/>
      <w:pBdr>
        <w:top w:val="thickThinMediumGap" w:sz="24" w:space="2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60C"/>
    <w:multiLevelType w:val="singleLevel"/>
    <w:tmpl w:val="89BA4E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>
    <w:nsid w:val="00630416"/>
    <w:multiLevelType w:val="singleLevel"/>
    <w:tmpl w:val="F21E21A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48A3F40"/>
    <w:multiLevelType w:val="singleLevel"/>
    <w:tmpl w:val="CC022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15DD7F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646B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B72D5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935C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5F47C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8E738F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BAB44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E905EC5"/>
    <w:multiLevelType w:val="singleLevel"/>
    <w:tmpl w:val="89BA4EEA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1">
    <w:nsid w:val="41DE265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4C500C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ADC2EA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D376C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553131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EE67A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46D7AD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625671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6B0386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6DF331A"/>
    <w:multiLevelType w:val="singleLevel"/>
    <w:tmpl w:val="3FF4BD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>
    <w:nsid w:val="68AE331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A3C4D6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BC77FC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C745FFA"/>
    <w:multiLevelType w:val="singleLevel"/>
    <w:tmpl w:val="6A4092D6"/>
    <w:lvl w:ilvl="0">
      <w:numFmt w:val="bullet"/>
      <w:lvlText w:val="—"/>
      <w:lvlJc w:val="left"/>
      <w:pPr>
        <w:tabs>
          <w:tab w:val="num" w:pos="760"/>
        </w:tabs>
        <w:ind w:left="760" w:hanging="360"/>
      </w:pPr>
      <w:rPr>
        <w:rFonts w:hint="default"/>
      </w:rPr>
    </w:lvl>
  </w:abstractNum>
  <w:abstractNum w:abstractNumId="25">
    <w:nsid w:val="75161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"/>
  </w:num>
  <w:num w:numId="5">
    <w:abstractNumId w:val="23"/>
  </w:num>
  <w:num w:numId="6">
    <w:abstractNumId w:val="6"/>
  </w:num>
  <w:num w:numId="7">
    <w:abstractNumId w:val="11"/>
  </w:num>
  <w:num w:numId="8">
    <w:abstractNumId w:val="8"/>
  </w:num>
  <w:num w:numId="9">
    <w:abstractNumId w:val="19"/>
  </w:num>
  <w:num w:numId="10">
    <w:abstractNumId w:val="24"/>
  </w:num>
  <w:num w:numId="11">
    <w:abstractNumId w:val="17"/>
  </w:num>
  <w:num w:numId="12">
    <w:abstractNumId w:val="7"/>
  </w:num>
  <w:num w:numId="13">
    <w:abstractNumId w:val="3"/>
  </w:num>
  <w:num w:numId="14">
    <w:abstractNumId w:val="22"/>
  </w:num>
  <w:num w:numId="15">
    <w:abstractNumId w:val="20"/>
  </w:num>
  <w:num w:numId="16">
    <w:abstractNumId w:val="4"/>
  </w:num>
  <w:num w:numId="17">
    <w:abstractNumId w:val="9"/>
  </w:num>
  <w:num w:numId="18">
    <w:abstractNumId w:val="5"/>
  </w:num>
  <w:num w:numId="19">
    <w:abstractNumId w:val="14"/>
  </w:num>
  <w:num w:numId="20">
    <w:abstractNumId w:val="16"/>
  </w:num>
  <w:num w:numId="21">
    <w:abstractNumId w:val="13"/>
  </w:num>
  <w:num w:numId="22">
    <w:abstractNumId w:val="12"/>
  </w:num>
  <w:num w:numId="23">
    <w:abstractNumId w:val="18"/>
  </w:num>
  <w:num w:numId="24">
    <w:abstractNumId w:val="2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357"/>
    <w:rsid w:val="0029009C"/>
    <w:rsid w:val="00981889"/>
    <w:rsid w:val="00BA1357"/>
    <w:rsid w:val="00F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800C96F-B044-4BEA-9689-F1C2C4A3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108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ind w:left="34" w:right="-108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pacing w:val="80"/>
      <w:sz w:val="2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0"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spacing w:line="240" w:lineRule="auto"/>
      <w:ind w:firstLine="0"/>
      <w:jc w:val="center"/>
      <w:outlineLvl w:val="7"/>
    </w:pPr>
    <w:rPr>
      <w:b/>
      <w:snapToGrid w:val="0"/>
      <w:sz w:val="20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ысли"/>
    <w:basedOn w:val="a"/>
    <w:pPr>
      <w:ind w:firstLine="720"/>
    </w:pPr>
    <w:rPr>
      <w:rFonts w:ascii="Courier New" w:hAnsi="Courier New"/>
      <w:i/>
    </w:rPr>
  </w:style>
  <w:style w:type="paragraph" w:styleId="a4">
    <w:name w:val="Title"/>
    <w:basedOn w:val="a"/>
    <w:qFormat/>
    <w:pPr>
      <w:jc w:val="center"/>
    </w:pPr>
    <w:rPr>
      <w:b/>
      <w:smallCaps/>
      <w:spacing w:val="8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semiHidden/>
  </w:style>
  <w:style w:type="paragraph" w:styleId="a9">
    <w:name w:val="footnote text"/>
    <w:basedOn w:val="a"/>
    <w:semiHidden/>
    <w:rPr>
      <w:sz w:val="20"/>
    </w:r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  <w:style w:type="paragraph" w:customStyle="1" w:styleId="10">
    <w:name w:val="Звичайний1"/>
    <w:pPr>
      <w:widowControl w:val="0"/>
      <w:spacing w:line="260" w:lineRule="auto"/>
      <w:ind w:firstLine="260"/>
      <w:jc w:val="both"/>
    </w:pPr>
    <w:rPr>
      <w:rFonts w:ascii="Arial" w:hAnsi="Arial"/>
      <w:snapToGrid w:val="0"/>
      <w:sz w:val="18"/>
    </w:rPr>
  </w:style>
  <w:style w:type="paragraph" w:styleId="ac">
    <w:name w:val="Body Text"/>
    <w:basedOn w:val="a"/>
    <w:semiHidden/>
    <w:pPr>
      <w:spacing w:line="240" w:lineRule="auto"/>
      <w:ind w:firstLine="0"/>
      <w:jc w:val="center"/>
    </w:pPr>
    <w:rPr>
      <w:snapToGrid w:val="0"/>
      <w:sz w:val="20"/>
    </w:rPr>
  </w:style>
  <w:style w:type="paragraph" w:styleId="20">
    <w:name w:val="Body Text Indent 2"/>
    <w:basedOn w:val="a"/>
    <w:semiHidden/>
    <w:pPr>
      <w:widowControl/>
      <w:spacing w:line="260" w:lineRule="auto"/>
      <w:ind w:firstLine="220"/>
      <w:jc w:val="left"/>
    </w:pPr>
    <w:rPr>
      <w:snapToGrid w:val="0"/>
    </w:rPr>
  </w:style>
  <w:style w:type="paragraph" w:styleId="21">
    <w:name w:val="Body Text 2"/>
    <w:basedOn w:val="a"/>
    <w:semiHidden/>
    <w:pPr>
      <w:spacing w:line="260" w:lineRule="auto"/>
      <w:ind w:right="-108" w:firstLine="0"/>
    </w:pPr>
    <w:rPr>
      <w:snapToGrid w:val="0"/>
      <w:sz w:val="20"/>
    </w:rPr>
  </w:style>
  <w:style w:type="paragraph" w:styleId="30">
    <w:name w:val="Body Text 3"/>
    <w:basedOn w:val="a"/>
    <w:semiHidden/>
    <w:pPr>
      <w:spacing w:line="260" w:lineRule="auto"/>
      <w:ind w:right="-108" w:firstLine="0"/>
      <w:jc w:val="left"/>
    </w:pPr>
    <w:rPr>
      <w:snapToGrid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14071</Words>
  <Characters>80210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ПРИ ПРАВИТЕЛЬСТВЕ РФ</vt:lpstr>
    </vt:vector>
  </TitlesOfParts>
  <Company> </Company>
  <LinksUpToDate>false</LinksUpToDate>
  <CharactersWithSpaces>94093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ПРИ ПРАВИТЕЛЬСТВЕ РФ</dc:title>
  <dc:subject/>
  <dc:creator>Комарькова Ирина</dc:creator>
  <cp:keywords/>
  <cp:lastModifiedBy>Irina</cp:lastModifiedBy>
  <cp:revision>2</cp:revision>
  <cp:lastPrinted>1999-10-14T09:10:00Z</cp:lastPrinted>
  <dcterms:created xsi:type="dcterms:W3CDTF">2014-09-05T15:04:00Z</dcterms:created>
  <dcterms:modified xsi:type="dcterms:W3CDTF">2014-09-05T15:04:00Z</dcterms:modified>
</cp:coreProperties>
</file>