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9B" w:rsidRDefault="00E91F9B" w:rsidP="00E91F9B">
      <w:pPr>
        <w:pStyle w:val="a3"/>
      </w:pPr>
      <w:r>
        <w:rPr>
          <w:b/>
          <w:bCs/>
        </w:rPr>
        <w:t>Феварин</w:t>
      </w:r>
      <w:r>
        <w:t xml:space="preserve"> (флувоксамина малеат) - мощный и высокоэффективный ингибитор обратного захвата нейромедиаторасеротонина (5 - гидрокситринтамина) в мозговых нейронах, единственный из группы СИОЗС, имеющий моноциклическую структуру.</w:t>
      </w:r>
      <w:r>
        <w:br/>
      </w:r>
      <w:r>
        <w:rPr>
          <w:b/>
          <w:bCs/>
        </w:rPr>
        <w:t>Феварин</w:t>
      </w:r>
      <w:r>
        <w:t xml:space="preserve"> является родоначальником антидепрессантов группы СИОЗС, первым и наиболее широко изученным более чем в 80 странах мира с1983 г.</w:t>
      </w:r>
      <w:r>
        <w:br/>
      </w:r>
      <w:r>
        <w:rPr>
          <w:b/>
          <w:bCs/>
        </w:rPr>
        <w:t>Препарат отличают улучшенные фармакокинетические характеристики</w:t>
      </w:r>
      <w:r>
        <w:t>:</w:t>
      </w:r>
      <w:r>
        <w:br/>
        <w:t>- быстрота всасывания из желудочно-кишечного тракта /5 час/;</w:t>
      </w:r>
      <w:r>
        <w:br/>
        <w:t>- высокая биодоступность /90%/;</w:t>
      </w:r>
      <w:r>
        <w:br/>
        <w:t>- отсутствие активных метаболитов;</w:t>
      </w:r>
      <w:r>
        <w:br/>
        <w:t>- время полувыведения из плазмы /17-22 часа/ позволяетосуществлять его однократный прием в сутки.</w:t>
      </w:r>
      <w:r>
        <w:br/>
      </w:r>
      <w:r>
        <w:rPr>
          <w:i/>
          <w:iCs/>
        </w:rPr>
        <w:t>Феварин обладает уникальным спектром сбалансированнойклинической активности (Anderson &amp; Tomenson, 1994)</w:t>
      </w:r>
      <w:r>
        <w:br/>
        <w:t>По силе и быстроте наступления антидепрессивного эффекта онне уступает трициклическим антидепрессантам и ни одному из препаратов группы СИОЗС - терапия депрессий любой степени выраженностью. Феварин обладаетвыраженными анксиолитическими и седативными свойствами - оптимальный выбор для лечения депрессий в сочетании с тревогой, паникой и психомоторной ажитацией.Препарат характеризует также умеренная психостимулирующая активность, следствием чего является отсутствие суицидогенности, гиперстимуляции, усиленияраздражительности, нарушений сна. Мощный вегетостабилизирующий эффект особенно важен при лечении невротических, соматизированных депрессий и дистимий.Отсутствие поведенческой токсичности не нарушает внимание, память и когнитивные функции. Флувоксамин надежно предотвращает рецидивы депрессий при адекватнойподдерживающей терапии. Выраженный антикверинговый эффект феварина устраняет или снижает патологическое влечение к алкоголю. /Lesch O.M. et al, 1996,Милопольская И.М., Коньков Е.М., Булаев В.М. 2000 г./. Препарат продемонстрировал достаточную эффективность при коррекции негативной/дефицитарной/ симптоматики у больных шизофренией. /Silver H., Nassar A. et al, 1992/. Важно подчеркнуть, что феварин является экономически наиболее доступнымиз группы селективных ингибиторов ОЗС.</w:t>
      </w:r>
      <w:r>
        <w:br/>
      </w:r>
      <w:r>
        <w:rPr>
          <w:b/>
          <w:bCs/>
        </w:rPr>
        <w:t>Феварин обладает уникальным спектром клиническойэффективности, сочетающимся с надежным уровнем безопасности</w:t>
      </w:r>
      <w:r>
        <w:br/>
        <w:t>Препарат избирательно тормозит нейрональный захватсеротонина, не оказывая холинолитического, антигистаминного и адренолитического действия, что ведет к полному отсутствию кардиотоксических, холинолитическихэффектов и ортостатической гипотензии. Флувоксамин не вызывает увеличения массы тела и сексуальной дисфункции, а также не приводит к серьезным нарушениямфункций жизненно важных органов и систем даже при значительной передозировке /Henry J.A., 1990/. Важно отметить, что феварин не вызывает физической ипсихологической зависимости и синдрома отмены, хорошо переносится больными - большинство побочных эффектов /тошнота, запоры, сухость во рту, головные боли,головокружения/ исчезают самостоятельно при коррекции позы в течение 1-2 недель терапии.</w:t>
      </w:r>
      <w:r>
        <w:br/>
        <w:t>Флувоксамин прост и удобен в применении - его отличает отсутствие необходимости индивидуального подбора доз, в том числе у пациентовпозднего возраста и с соматической отягощенностью возможен однократный прием средней суточной дозы.</w:t>
      </w:r>
      <w:r>
        <w:br/>
      </w:r>
      <w:r>
        <w:rPr>
          <w:b/>
          <w:bCs/>
        </w:rPr>
        <w:t>Таким образом, показаниями к применению феварина являются:</w:t>
      </w:r>
      <w:r>
        <w:rPr>
          <w:b/>
          <w:bCs/>
        </w:rPr>
        <w:br/>
      </w:r>
      <w:r>
        <w:t>- депрессивные расстройства различной степенивыраженности: тяжелые /в том числе осложненные тревогой, суицидоопасные/, средние, легкие и дистимии;</w:t>
      </w:r>
      <w:r>
        <w:br/>
        <w:t>- невротические, соматизированные и маскированные депрессии;</w:t>
      </w:r>
      <w:r>
        <w:br/>
        <w:t>- смешанные тревожно-депрессивные и панические состояния всочетании с или без фобической симптоматики, агорафобии;</w:t>
      </w:r>
      <w:r>
        <w:br/>
        <w:t>- посттравматические стрессовые расстройства;</w:t>
      </w:r>
      <w:r>
        <w:br/>
        <w:t>- обсессивно-компульсивные расстройства;</w:t>
      </w:r>
      <w:r>
        <w:br/>
        <w:t>- нервная анорексия, булимия, болевые синдромы;</w:t>
      </w:r>
      <w:r>
        <w:br/>
        <w:t>- алкогольная болезнь /коморбидные депрессивные расстройства; для снижения патологического влечения к алкоголю/;</w:t>
      </w:r>
      <w:r>
        <w:br/>
        <w:t>- шизофрения /терапия негативной симптоматики/.</w:t>
      </w:r>
      <w:r>
        <w:br/>
      </w:r>
      <w:r>
        <w:rPr>
          <w:b/>
          <w:bCs/>
        </w:rPr>
        <w:t>Дозировка</w:t>
      </w:r>
      <w:r>
        <w:rPr>
          <w:b/>
          <w:bCs/>
        </w:rPr>
        <w:br/>
      </w:r>
      <w:r>
        <w:t>Начальная доза - 50 мг в сутки однократно перед сном.</w:t>
      </w:r>
      <w:r>
        <w:br/>
        <w:t>Средняя терапевтическая доза - 100 мг в сутки.</w:t>
      </w:r>
      <w:r>
        <w:br/>
        <w:t>Максимальная суточная доза - 300 мг /с разделением на 2приема/.</w:t>
      </w:r>
    </w:p>
    <w:p w:rsidR="00E91F9B" w:rsidRDefault="00E91F9B">
      <w:bookmarkStart w:id="0" w:name="_GoBack"/>
      <w:bookmarkEnd w:id="0"/>
    </w:p>
    <w:sectPr w:rsidR="00E9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1F9B"/>
    <w:rsid w:val="00214C8E"/>
    <w:rsid w:val="00AE5B40"/>
    <w:rsid w:val="00CF66FB"/>
    <w:rsid w:val="00E9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C8C391-00D1-482F-9405-E986773E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91F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91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Феварин (флувоксамина малеат) - мощный и высокоэффективный ингибитор обратного захвата нейромедиаторасеротонина (5 - гидрокситринтамина) в мозговых нейронах, единственный из группы СИОЗС, имеющий моноциклическую структуру</vt:lpstr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Феварин (флувоксамина малеат) - мощный и высокоэффективный ингибитор обратного захвата нейромедиаторасеротонина (5 - гидрокситринтамина) в мозговых нейронах, единственный из группы СИОЗС, имеющий моноциклическую структуру</dc:title>
  <dc:subject/>
  <dc:creator>Женя</dc:creator>
  <cp:keywords/>
  <dc:description/>
  <cp:lastModifiedBy>admin</cp:lastModifiedBy>
  <cp:revision>2</cp:revision>
  <dcterms:created xsi:type="dcterms:W3CDTF">2014-02-17T16:41:00Z</dcterms:created>
  <dcterms:modified xsi:type="dcterms:W3CDTF">2014-02-17T16:41:00Z</dcterms:modified>
</cp:coreProperties>
</file>