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430" w:rsidRPr="002F0A24" w:rsidRDefault="00724430" w:rsidP="002F0A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4430" w:rsidRPr="002F0A24" w:rsidRDefault="00724430" w:rsidP="002F0A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4430" w:rsidRDefault="00724430" w:rsidP="002F0A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F0A24" w:rsidRDefault="002F0A24" w:rsidP="002F0A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F0A24" w:rsidRDefault="002F0A24" w:rsidP="002F0A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F0A24" w:rsidRDefault="002F0A24" w:rsidP="002F0A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F0A24" w:rsidRPr="002F0A24" w:rsidRDefault="002F0A24" w:rsidP="002F0A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24430" w:rsidRPr="002F0A24" w:rsidRDefault="00724430" w:rsidP="002F0A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4430" w:rsidRPr="002F0A24" w:rsidRDefault="00724430" w:rsidP="002F0A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4430" w:rsidRPr="002F0A24" w:rsidRDefault="00724430" w:rsidP="002F0A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4430" w:rsidRPr="002F0A24" w:rsidRDefault="00724430" w:rsidP="002F0A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4430" w:rsidRPr="002F0A24" w:rsidRDefault="00724430" w:rsidP="002F0A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4430" w:rsidRPr="002F0A24" w:rsidRDefault="00B36AA3" w:rsidP="002F0A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Реферат</w:t>
      </w:r>
    </w:p>
    <w:p w:rsidR="00956931" w:rsidRPr="002F0A24" w:rsidRDefault="002F0A24" w:rsidP="002F0A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EB22BD" w:rsidRPr="002F0A24">
        <w:rPr>
          <w:rFonts w:ascii="Times New Roman" w:hAnsi="Times New Roman"/>
          <w:sz w:val="28"/>
          <w:szCs w:val="28"/>
        </w:rPr>
        <w:t>Роль и место Австрии в мировой экономике</w:t>
      </w:r>
      <w:r>
        <w:rPr>
          <w:rFonts w:ascii="Times New Roman" w:hAnsi="Times New Roman"/>
          <w:sz w:val="28"/>
          <w:szCs w:val="28"/>
        </w:rPr>
        <w:t>"</w:t>
      </w:r>
    </w:p>
    <w:p w:rsidR="00724430" w:rsidRPr="002F0A24" w:rsidRDefault="00724430" w:rsidP="002F0A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3458" w:rsidRPr="006B7565" w:rsidRDefault="002F0A24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br w:type="page"/>
      </w:r>
      <w:r w:rsidR="00B36AA3" w:rsidRPr="002F0A24">
        <w:rPr>
          <w:rFonts w:ascii="Times New Roman" w:hAnsi="Times New Roman"/>
          <w:caps/>
          <w:sz w:val="28"/>
          <w:szCs w:val="28"/>
        </w:rPr>
        <w:t>СодержаниЕ</w:t>
      </w:r>
    </w:p>
    <w:p w:rsidR="002F0A24" w:rsidRPr="006B7565" w:rsidRDefault="002F0A24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8E37C6" w:rsidRPr="002F0A24" w:rsidRDefault="008E37C6" w:rsidP="002F0A24">
      <w:pPr>
        <w:pStyle w:val="11"/>
        <w:tabs>
          <w:tab w:val="right" w:leader="dot" w:pos="9345"/>
        </w:tabs>
        <w:suppressAutoHyphens/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2F0A24">
        <w:rPr>
          <w:rFonts w:ascii="Times New Roman" w:hAnsi="Times New Roman"/>
          <w:noProof/>
          <w:sz w:val="28"/>
          <w:szCs w:val="28"/>
        </w:rPr>
        <w:t>ВВЕДЕНИЕ</w:t>
      </w:r>
    </w:p>
    <w:p w:rsidR="008E37C6" w:rsidRPr="002F0A24" w:rsidRDefault="008E37C6" w:rsidP="002F0A24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szCs w:val="28"/>
        </w:rPr>
      </w:pPr>
      <w:r w:rsidRPr="002F0A24">
        <w:rPr>
          <w:rFonts w:ascii="Times New Roman" w:hAnsi="Times New Roman"/>
          <w:noProof/>
          <w:sz w:val="28"/>
          <w:szCs w:val="28"/>
        </w:rPr>
        <w:t>1. Позиции Австрии в мировой экономике и международных экономических отношениях на современном этапе</w:t>
      </w:r>
    </w:p>
    <w:p w:rsidR="008E37C6" w:rsidRPr="002F0A24" w:rsidRDefault="008E37C6" w:rsidP="002F0A24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szCs w:val="28"/>
        </w:rPr>
      </w:pPr>
      <w:r w:rsidRPr="002F0A24">
        <w:rPr>
          <w:rFonts w:ascii="Times New Roman" w:hAnsi="Times New Roman"/>
          <w:noProof/>
          <w:sz w:val="28"/>
          <w:szCs w:val="28"/>
        </w:rPr>
        <w:t>2. Динамика и структура внешней торговли Австрии</w:t>
      </w:r>
    </w:p>
    <w:p w:rsidR="008E37C6" w:rsidRPr="002F0A24" w:rsidRDefault="008E37C6" w:rsidP="002F0A24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szCs w:val="28"/>
        </w:rPr>
      </w:pPr>
      <w:r w:rsidRPr="002F0A24">
        <w:rPr>
          <w:rFonts w:ascii="Times New Roman" w:hAnsi="Times New Roman"/>
          <w:noProof/>
          <w:sz w:val="28"/>
          <w:szCs w:val="28"/>
        </w:rPr>
        <w:t>3. Внешнеторговая политика Австрии</w:t>
      </w:r>
    </w:p>
    <w:p w:rsidR="008E37C6" w:rsidRPr="002F0A24" w:rsidRDefault="008E37C6" w:rsidP="002F0A24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szCs w:val="28"/>
        </w:rPr>
      </w:pPr>
      <w:r w:rsidRPr="002F0A24">
        <w:rPr>
          <w:rFonts w:ascii="Times New Roman" w:hAnsi="Times New Roman"/>
          <w:noProof/>
          <w:sz w:val="28"/>
          <w:szCs w:val="28"/>
        </w:rPr>
        <w:t>4. Валюта страны, ее устойчивость, конвертируемость и отношение к ведущим валютам мира. Динамика курса валюты за несколько лет</w:t>
      </w:r>
    </w:p>
    <w:p w:rsidR="008E37C6" w:rsidRPr="002F0A24" w:rsidRDefault="008E37C6" w:rsidP="002F0A24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szCs w:val="28"/>
        </w:rPr>
      </w:pPr>
      <w:r w:rsidRPr="002F0A24">
        <w:rPr>
          <w:rFonts w:ascii="Times New Roman" w:hAnsi="Times New Roman"/>
          <w:noProof/>
          <w:sz w:val="28"/>
          <w:szCs w:val="28"/>
        </w:rPr>
        <w:t>5. Платежный баланс Австрии и его анализ</w:t>
      </w:r>
    </w:p>
    <w:p w:rsidR="008E37C6" w:rsidRPr="002F0A24" w:rsidRDefault="008E37C6" w:rsidP="002F0A24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szCs w:val="28"/>
        </w:rPr>
      </w:pPr>
      <w:r w:rsidRPr="002F0A24">
        <w:rPr>
          <w:rFonts w:ascii="Times New Roman" w:hAnsi="Times New Roman"/>
          <w:noProof/>
          <w:sz w:val="28"/>
          <w:szCs w:val="28"/>
        </w:rPr>
        <w:t>6. Динамика иностранных инвестиций в Австрии</w:t>
      </w:r>
    </w:p>
    <w:p w:rsidR="008E37C6" w:rsidRPr="002F0A24" w:rsidRDefault="008E37C6" w:rsidP="002F0A24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szCs w:val="28"/>
        </w:rPr>
      </w:pPr>
      <w:r w:rsidRPr="002F0A24">
        <w:rPr>
          <w:rFonts w:ascii="Times New Roman" w:hAnsi="Times New Roman"/>
          <w:noProof/>
          <w:sz w:val="28"/>
          <w:szCs w:val="28"/>
        </w:rPr>
        <w:t>7. Оценка участия Австрии в международной миграции и мировом рынке рабочей силы</w:t>
      </w:r>
    </w:p>
    <w:p w:rsidR="008E37C6" w:rsidRPr="002F0A24" w:rsidRDefault="008E37C6" w:rsidP="002F0A24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szCs w:val="28"/>
        </w:rPr>
      </w:pPr>
      <w:r w:rsidRPr="002F0A24">
        <w:rPr>
          <w:rFonts w:ascii="Times New Roman" w:hAnsi="Times New Roman"/>
          <w:noProof/>
          <w:sz w:val="28"/>
          <w:szCs w:val="28"/>
        </w:rPr>
        <w:t>8. Позиции Австрии в международной торговле технологиями</w:t>
      </w:r>
    </w:p>
    <w:p w:rsidR="008E37C6" w:rsidRPr="002F0A24" w:rsidRDefault="008E37C6" w:rsidP="002F0A24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szCs w:val="28"/>
        </w:rPr>
      </w:pPr>
      <w:r w:rsidRPr="002F0A24">
        <w:rPr>
          <w:rFonts w:ascii="Times New Roman" w:hAnsi="Times New Roman"/>
          <w:noProof/>
          <w:sz w:val="28"/>
          <w:szCs w:val="28"/>
        </w:rPr>
        <w:t>9. Членство в международных экономических интеграционных объединениях</w:t>
      </w:r>
    </w:p>
    <w:p w:rsidR="008E37C6" w:rsidRPr="002F0A24" w:rsidRDefault="008E37C6" w:rsidP="002F0A24">
      <w:pPr>
        <w:pStyle w:val="21"/>
        <w:tabs>
          <w:tab w:val="right" w:leader="dot" w:pos="9345"/>
        </w:tabs>
        <w:suppressAutoHyphens/>
        <w:spacing w:after="0" w:line="360" w:lineRule="auto"/>
        <w:ind w:left="0"/>
        <w:rPr>
          <w:rFonts w:ascii="Times New Roman" w:hAnsi="Times New Roman"/>
          <w:noProof/>
          <w:sz w:val="28"/>
          <w:szCs w:val="28"/>
        </w:rPr>
      </w:pPr>
      <w:r w:rsidRPr="002F0A24">
        <w:rPr>
          <w:rFonts w:ascii="Times New Roman" w:hAnsi="Times New Roman"/>
          <w:noProof/>
          <w:sz w:val="28"/>
          <w:szCs w:val="28"/>
        </w:rPr>
        <w:t>10. Участие Австрии в международных экономических организациях</w:t>
      </w:r>
    </w:p>
    <w:p w:rsidR="008E37C6" w:rsidRPr="002F0A24" w:rsidRDefault="008E37C6" w:rsidP="002F0A24">
      <w:pPr>
        <w:pStyle w:val="11"/>
        <w:tabs>
          <w:tab w:val="right" w:leader="dot" w:pos="9345"/>
        </w:tabs>
        <w:suppressAutoHyphens/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2F0A24">
        <w:rPr>
          <w:rFonts w:ascii="Times New Roman" w:hAnsi="Times New Roman"/>
          <w:caps/>
          <w:noProof/>
          <w:sz w:val="28"/>
          <w:szCs w:val="28"/>
        </w:rPr>
        <w:t>Заключение</w:t>
      </w:r>
    </w:p>
    <w:p w:rsidR="008E37C6" w:rsidRPr="002F0A24" w:rsidRDefault="008E37C6" w:rsidP="002F0A24">
      <w:pPr>
        <w:pStyle w:val="11"/>
        <w:tabs>
          <w:tab w:val="right" w:leader="dot" w:pos="9345"/>
        </w:tabs>
        <w:suppressAutoHyphens/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2F0A24">
        <w:rPr>
          <w:rFonts w:ascii="Times New Roman" w:hAnsi="Times New Roman"/>
          <w:noProof/>
          <w:sz w:val="28"/>
          <w:szCs w:val="28"/>
        </w:rPr>
        <w:t>СПИСОК ИСПОЛЬЗОВАННОЙ ЛИТЕРАТУРЫ</w:t>
      </w:r>
    </w:p>
    <w:p w:rsidR="00EB22BD" w:rsidRPr="002F0A24" w:rsidRDefault="00EB22BD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2BD" w:rsidRPr="002F0A24" w:rsidRDefault="002F0A24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br w:type="page"/>
      </w:r>
      <w:bookmarkStart w:id="0" w:name="_Toc261220643"/>
      <w:r w:rsidR="00EB22BD" w:rsidRPr="002F0A24">
        <w:rPr>
          <w:rFonts w:ascii="Times New Roman" w:hAnsi="Times New Roman"/>
          <w:sz w:val="28"/>
          <w:szCs w:val="28"/>
        </w:rPr>
        <w:t>ВВЕДЕНИЕ</w:t>
      </w:r>
      <w:bookmarkEnd w:id="0"/>
    </w:p>
    <w:p w:rsidR="00B36AA3" w:rsidRPr="002F0A24" w:rsidRDefault="00B36AA3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A24" w:rsidRDefault="00EB22BD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 xml:space="preserve">Тема нашей работы связана с изучением роли и места Австрии в мировой экономике. </w:t>
      </w:r>
      <w:r w:rsidR="000E65AA" w:rsidRPr="002F0A24">
        <w:rPr>
          <w:rFonts w:ascii="Times New Roman" w:hAnsi="Times New Roman"/>
          <w:sz w:val="28"/>
          <w:szCs w:val="28"/>
        </w:rPr>
        <w:t>Однако перед изучением нашей темы дадим краткую характеристику экономики Австрии.</w:t>
      </w:r>
    </w:p>
    <w:p w:rsidR="002F0A24" w:rsidRDefault="00EB22BD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 xml:space="preserve">Австрия (Австрийская республика) – это сравнительно небольшая центрально-европейская страна. Ее территория занимает 83871 квадратный километр, а население – 8 миллионов 375 тысяч человек. Несмотря на скромные размеры и сравнительно небольшое население – Австрия это </w:t>
      </w:r>
      <w:r w:rsidR="00FF2DCC" w:rsidRPr="002F0A24">
        <w:rPr>
          <w:rFonts w:ascii="Times New Roman" w:hAnsi="Times New Roman"/>
          <w:sz w:val="28"/>
          <w:szCs w:val="28"/>
        </w:rPr>
        <w:t>развитая экономически страна с сильным индустриальным сектором и высокопроизводительным сельским хозяйством.</w:t>
      </w:r>
    </w:p>
    <w:p w:rsidR="002F0A24" w:rsidRDefault="00FF2DCC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Экономика ее – о</w:t>
      </w:r>
      <w:r w:rsidR="000E65AA" w:rsidRPr="002F0A24">
        <w:rPr>
          <w:rFonts w:ascii="Times New Roman" w:hAnsi="Times New Roman"/>
          <w:sz w:val="28"/>
          <w:szCs w:val="28"/>
        </w:rPr>
        <w:t xml:space="preserve">дна из самых развитых в Европе, она </w:t>
      </w:r>
      <w:r w:rsidRPr="002F0A24">
        <w:rPr>
          <w:rFonts w:ascii="Times New Roman" w:hAnsi="Times New Roman"/>
          <w:sz w:val="28"/>
          <w:szCs w:val="28"/>
        </w:rPr>
        <w:t>отличается очень высоким уровнем ВВП на душу населения (58,</w:t>
      </w:r>
      <w:r w:rsidR="000E65AA" w:rsidRPr="002F0A24">
        <w:rPr>
          <w:rFonts w:ascii="Times New Roman" w:hAnsi="Times New Roman"/>
          <w:sz w:val="28"/>
          <w:szCs w:val="28"/>
        </w:rPr>
        <w:t>3 тысячи евро в 2009 году), низким уровнем инфляции (около 0,4% в год) и невысоким уровнем безработицы (около 4%). Наиболее развиты машиностроение, металлургическая, горная, текстильная, электротехническая, пищевая и деревообрабатывающая промышленность. В сельском хозяйстве широкое распространение получили молочное животноводство, виноградарство и плодоводство, производство зерновых культур. Сельскохозяйственные площади занимают более 50% площади страны (около 4,1 млн. гектаров).</w:t>
      </w:r>
    </w:p>
    <w:p w:rsidR="00EB22BD" w:rsidRPr="002F0A24" w:rsidRDefault="000E65AA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Цель нашей работы – изучить роль и место австрийской экономики в экономике мировой. Для решения этой цели мы подвергли анализу нескольк</w:t>
      </w:r>
      <w:r w:rsidR="00936ABF" w:rsidRPr="002F0A24">
        <w:rPr>
          <w:rFonts w:ascii="Times New Roman" w:hAnsi="Times New Roman"/>
          <w:sz w:val="28"/>
          <w:szCs w:val="28"/>
        </w:rPr>
        <w:t>о основополагающих показателей.</w:t>
      </w:r>
    </w:p>
    <w:p w:rsidR="00814E76" w:rsidRPr="002F0A24" w:rsidRDefault="00814E76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4E76" w:rsidRPr="002F0A24" w:rsidRDefault="002F0A24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aps/>
          <w:sz w:val="28"/>
        </w:rPr>
      </w:pPr>
      <w:r w:rsidRPr="002F0A24">
        <w:rPr>
          <w:rFonts w:ascii="Times New Roman" w:hAnsi="Times New Roman"/>
          <w:sz w:val="28"/>
          <w:szCs w:val="28"/>
        </w:rPr>
        <w:br w:type="page"/>
      </w:r>
      <w:bookmarkStart w:id="1" w:name="_Toc261220645"/>
      <w:r w:rsidR="008E37C6" w:rsidRPr="002F0A24">
        <w:rPr>
          <w:rFonts w:ascii="Times New Roman" w:hAnsi="Times New Roman"/>
          <w:sz w:val="28"/>
        </w:rPr>
        <w:t xml:space="preserve">1. </w:t>
      </w:r>
      <w:r w:rsidR="00EB22BD" w:rsidRPr="002F0A24">
        <w:rPr>
          <w:rFonts w:ascii="Times New Roman" w:hAnsi="Times New Roman"/>
          <w:sz w:val="28"/>
        </w:rPr>
        <w:t>Позиции Австрии в мировой экономике и международных экономических отношениях на современном этап</w:t>
      </w:r>
      <w:r w:rsidR="00814E76" w:rsidRPr="002F0A24">
        <w:rPr>
          <w:rFonts w:ascii="Times New Roman" w:hAnsi="Times New Roman"/>
          <w:sz w:val="28"/>
        </w:rPr>
        <w:t>е</w:t>
      </w:r>
      <w:bookmarkEnd w:id="1"/>
    </w:p>
    <w:p w:rsidR="00814E76" w:rsidRPr="002F0A24" w:rsidRDefault="00814E76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A24" w:rsidRDefault="00814E76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Изучим те позиции, которая занимает Австрия в мировой экономике.</w:t>
      </w:r>
      <w:r w:rsidR="002F0A24">
        <w:rPr>
          <w:rFonts w:ascii="Times New Roman" w:hAnsi="Times New Roman"/>
          <w:sz w:val="28"/>
          <w:szCs w:val="28"/>
        </w:rPr>
        <w:t xml:space="preserve"> </w:t>
      </w:r>
      <w:r w:rsidRPr="002F0A24">
        <w:rPr>
          <w:rFonts w:ascii="Times New Roman" w:hAnsi="Times New Roman"/>
          <w:sz w:val="28"/>
          <w:szCs w:val="28"/>
        </w:rPr>
        <w:t>В первую очередь отметим, тот факт, что Австрия это развитая экономически страна с сильным индустриальным сектором и высокопроизводительным сельским хозяйством. Кроме того Австрия – это член Европейского союза, одного из самых крупных в мире интеграционных экономико-политических объединений.</w:t>
      </w:r>
    </w:p>
    <w:p w:rsidR="002F0A24" w:rsidRDefault="00814E76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Австрийскую республику обычно причисляют к числу наиболее развитых стран Европейского союза. Основным показателем, который это подтверждает, является ВВП Австрии. В таблице 1 представлен валовой внутренний продукт Австрии в пересчете на душу населения.</w:t>
      </w:r>
    </w:p>
    <w:p w:rsidR="002F0A24" w:rsidRPr="006B7565" w:rsidRDefault="002F0A24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4E76" w:rsidRPr="002F0A24" w:rsidRDefault="00814E76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Таблица 1.</w:t>
      </w:r>
      <w:r w:rsidR="002F0A24" w:rsidRPr="002F0A24">
        <w:rPr>
          <w:rFonts w:ascii="Times New Roman" w:hAnsi="Times New Roman"/>
          <w:sz w:val="28"/>
          <w:szCs w:val="28"/>
        </w:rPr>
        <w:t xml:space="preserve"> </w:t>
      </w:r>
      <w:r w:rsidRPr="002F0A24">
        <w:rPr>
          <w:rFonts w:ascii="Times New Roman" w:hAnsi="Times New Roman"/>
          <w:sz w:val="28"/>
          <w:szCs w:val="28"/>
        </w:rPr>
        <w:t xml:space="preserve">ВВП Австрийской республики на душу населения в 1990-2008 гг. 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6"/>
        <w:gridCol w:w="2159"/>
      </w:tblGrid>
      <w:tr w:rsidR="00814E76" w:rsidRPr="005A3AF3" w:rsidTr="005A3AF3">
        <w:tc>
          <w:tcPr>
            <w:tcW w:w="0" w:type="auto"/>
            <w:shd w:val="clear" w:color="auto" w:fill="auto"/>
          </w:tcPr>
          <w:p w:rsidR="00814E76" w:rsidRPr="005A3AF3" w:rsidRDefault="00814E76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814E76" w:rsidRPr="005A3AF3" w:rsidRDefault="00814E76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Показатель (тыс. евро)</w:t>
            </w:r>
          </w:p>
        </w:tc>
      </w:tr>
      <w:tr w:rsidR="00814E76" w:rsidRPr="005A3AF3" w:rsidTr="005A3AF3">
        <w:tc>
          <w:tcPr>
            <w:tcW w:w="0" w:type="auto"/>
            <w:shd w:val="clear" w:color="auto" w:fill="auto"/>
          </w:tcPr>
          <w:p w:rsidR="00814E76" w:rsidRPr="005A3AF3" w:rsidRDefault="00814E76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1990</w:t>
            </w:r>
          </w:p>
        </w:tc>
        <w:tc>
          <w:tcPr>
            <w:tcW w:w="0" w:type="auto"/>
            <w:shd w:val="clear" w:color="auto" w:fill="auto"/>
          </w:tcPr>
          <w:p w:rsidR="00814E76" w:rsidRPr="005A3AF3" w:rsidRDefault="00814E76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20,1</w:t>
            </w:r>
          </w:p>
        </w:tc>
      </w:tr>
      <w:tr w:rsidR="00814E76" w:rsidRPr="005A3AF3" w:rsidTr="005A3AF3">
        <w:tc>
          <w:tcPr>
            <w:tcW w:w="0" w:type="auto"/>
            <w:shd w:val="clear" w:color="auto" w:fill="auto"/>
          </w:tcPr>
          <w:p w:rsidR="00814E76" w:rsidRPr="005A3AF3" w:rsidRDefault="00814E76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1995</w:t>
            </w:r>
          </w:p>
        </w:tc>
        <w:tc>
          <w:tcPr>
            <w:tcW w:w="0" w:type="auto"/>
            <w:shd w:val="clear" w:color="auto" w:fill="auto"/>
          </w:tcPr>
          <w:p w:rsidR="00814E76" w:rsidRPr="005A3AF3" w:rsidRDefault="00814E76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21,4</w:t>
            </w:r>
          </w:p>
        </w:tc>
      </w:tr>
      <w:tr w:rsidR="00814E76" w:rsidRPr="005A3AF3" w:rsidTr="005A3AF3">
        <w:tc>
          <w:tcPr>
            <w:tcW w:w="0" w:type="auto"/>
            <w:shd w:val="clear" w:color="auto" w:fill="auto"/>
          </w:tcPr>
          <w:p w:rsidR="00814E76" w:rsidRPr="005A3AF3" w:rsidRDefault="00814E76" w:rsidP="005A3AF3">
            <w:pPr>
              <w:suppressAutoHyphens/>
              <w:spacing w:after="0" w:line="360" w:lineRule="auto"/>
              <w:rPr>
                <w:rFonts w:ascii="Times New Roman" w:hAnsi="Times New Roman"/>
                <w:caps/>
                <w:sz w:val="20"/>
                <w:szCs w:val="28"/>
              </w:rPr>
            </w:pPr>
            <w:r w:rsidRPr="005A3AF3">
              <w:rPr>
                <w:rFonts w:ascii="Times New Roman" w:hAnsi="Times New Roman"/>
                <w:caps/>
                <w:sz w:val="20"/>
                <w:szCs w:val="28"/>
              </w:rPr>
              <w:t>2002</w:t>
            </w:r>
          </w:p>
        </w:tc>
        <w:tc>
          <w:tcPr>
            <w:tcW w:w="0" w:type="auto"/>
            <w:shd w:val="clear" w:color="auto" w:fill="auto"/>
          </w:tcPr>
          <w:p w:rsidR="00814E76" w:rsidRPr="005A3AF3" w:rsidRDefault="00814E76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24,7</w:t>
            </w:r>
          </w:p>
        </w:tc>
      </w:tr>
      <w:tr w:rsidR="00814E76" w:rsidRPr="005A3AF3" w:rsidTr="005A3AF3">
        <w:tc>
          <w:tcPr>
            <w:tcW w:w="0" w:type="auto"/>
            <w:shd w:val="clear" w:color="auto" w:fill="auto"/>
          </w:tcPr>
          <w:p w:rsidR="00814E76" w:rsidRPr="005A3AF3" w:rsidRDefault="00814E76" w:rsidP="005A3AF3">
            <w:pPr>
              <w:suppressAutoHyphens/>
              <w:spacing w:after="0" w:line="360" w:lineRule="auto"/>
              <w:rPr>
                <w:rFonts w:ascii="Times New Roman" w:hAnsi="Times New Roman"/>
                <w:caps/>
                <w:sz w:val="20"/>
                <w:szCs w:val="28"/>
              </w:rPr>
            </w:pPr>
            <w:r w:rsidRPr="005A3AF3">
              <w:rPr>
                <w:rFonts w:ascii="Times New Roman" w:hAnsi="Times New Roman"/>
                <w:caps/>
                <w:sz w:val="20"/>
                <w:szCs w:val="28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814E76" w:rsidRPr="005A3AF3" w:rsidRDefault="00814E76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26,7</w:t>
            </w:r>
          </w:p>
        </w:tc>
      </w:tr>
    </w:tbl>
    <w:p w:rsidR="00814E76" w:rsidRPr="006B7565" w:rsidRDefault="00814E76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Источник</w:t>
      </w:r>
      <w:r w:rsidRPr="002F0A24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936ABF" w:rsidRPr="002F0A24">
        <w:rPr>
          <w:rFonts w:ascii="Times New Roman" w:hAnsi="Times New Roman"/>
          <w:sz w:val="28"/>
          <w:szCs w:val="28"/>
          <w:lang w:val="en-US"/>
        </w:rPr>
        <w:t>International Trade Statistics Yearbook, Austria, 2008. Table</w:t>
      </w:r>
      <w:r w:rsidR="00936ABF" w:rsidRPr="006B7565">
        <w:rPr>
          <w:rFonts w:ascii="Times New Roman" w:hAnsi="Times New Roman"/>
          <w:sz w:val="28"/>
          <w:szCs w:val="28"/>
        </w:rPr>
        <w:t xml:space="preserve"> 1; </w:t>
      </w:r>
      <w:r w:rsidR="00936ABF" w:rsidRPr="002F0A24">
        <w:rPr>
          <w:rFonts w:ascii="Times New Roman" w:hAnsi="Times New Roman"/>
          <w:sz w:val="28"/>
          <w:szCs w:val="28"/>
          <w:lang w:val="en-US"/>
        </w:rPr>
        <w:t>Table</w:t>
      </w:r>
      <w:r w:rsidR="00936ABF" w:rsidRPr="006B7565">
        <w:rPr>
          <w:rFonts w:ascii="Times New Roman" w:hAnsi="Times New Roman"/>
          <w:sz w:val="28"/>
          <w:szCs w:val="28"/>
        </w:rPr>
        <w:t xml:space="preserve"> 2</w:t>
      </w:r>
    </w:p>
    <w:p w:rsidR="002F0A24" w:rsidRPr="006B7565" w:rsidRDefault="002F0A24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A24" w:rsidRDefault="00814E76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 xml:space="preserve">Как мы видим, ВВП страны, год от года неуклонно растет. </w:t>
      </w:r>
      <w:r w:rsidR="00350D6A" w:rsidRPr="002F0A24">
        <w:rPr>
          <w:rFonts w:ascii="Times New Roman" w:hAnsi="Times New Roman"/>
          <w:sz w:val="28"/>
          <w:szCs w:val="28"/>
        </w:rPr>
        <w:t>По этому показателю Австрия опережает такие крупнейшие страны ЕС и Европы как Великобритания, Швеция, Италия, Германия, Франция, а уступала только Нидерландам, Дании и Люксембургу (где ВВП на душу населения самый высокий в мире).</w:t>
      </w:r>
      <w:r w:rsidR="00424788" w:rsidRPr="002F0A24">
        <w:rPr>
          <w:rFonts w:ascii="Times New Roman" w:hAnsi="Times New Roman"/>
          <w:sz w:val="28"/>
          <w:szCs w:val="28"/>
        </w:rPr>
        <w:t xml:space="preserve"> Объем ВВП в ценах 2008 года составил в общем 330 миллиардов долларов, а страна по этому показателю занимала 34 место в мире.</w:t>
      </w:r>
    </w:p>
    <w:p w:rsidR="002F0A24" w:rsidRDefault="00424788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Австрия активно проводит внешнеторговую политику (торгует боле</w:t>
      </w:r>
      <w:r w:rsidR="00936ABF" w:rsidRPr="002F0A24">
        <w:rPr>
          <w:rFonts w:ascii="Times New Roman" w:hAnsi="Times New Roman"/>
          <w:sz w:val="28"/>
          <w:szCs w:val="28"/>
        </w:rPr>
        <w:t>е</w:t>
      </w:r>
      <w:r w:rsidRPr="002F0A24">
        <w:rPr>
          <w:rFonts w:ascii="Times New Roman" w:hAnsi="Times New Roman"/>
          <w:sz w:val="28"/>
          <w:szCs w:val="28"/>
        </w:rPr>
        <w:t xml:space="preserve"> чем со 150 странами мира) и в ее столице (г. Вена), находятся штаб квартиры множества банков и коммерческих международных корпораций. В дальнейшем изложении мы приведем статистику и данные, которые свидетельствуют о том важном месте, которое занимает Австрийская республика в международной торговле.</w:t>
      </w:r>
    </w:p>
    <w:p w:rsidR="00424788" w:rsidRPr="002F0A24" w:rsidRDefault="00424788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A24" w:rsidRDefault="008E37C6" w:rsidP="002F0A24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" w:name="_Toc261220646"/>
      <w:r w:rsidRPr="002F0A24">
        <w:rPr>
          <w:rFonts w:ascii="Times New Roman" w:hAnsi="Times New Roman" w:cs="Times New Roman"/>
          <w:b w:val="0"/>
          <w:i w:val="0"/>
        </w:rPr>
        <w:t xml:space="preserve">2. </w:t>
      </w:r>
      <w:r w:rsidR="00424788" w:rsidRPr="002F0A24">
        <w:rPr>
          <w:rFonts w:ascii="Times New Roman" w:hAnsi="Times New Roman" w:cs="Times New Roman"/>
          <w:b w:val="0"/>
          <w:i w:val="0"/>
        </w:rPr>
        <w:t>Динамика и структура внешней торговли Австрии</w:t>
      </w:r>
      <w:bookmarkEnd w:id="2"/>
    </w:p>
    <w:p w:rsidR="00424788" w:rsidRPr="002F0A24" w:rsidRDefault="00424788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A24" w:rsidRDefault="00424788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Изучим динамику внешней торговли Австрии за последние годы. Для этого в таблице 2 приводится обобщенные показатели экспорта и импорта за 1998-2008 годы.</w:t>
      </w:r>
    </w:p>
    <w:p w:rsidR="002F0A24" w:rsidRPr="006B7565" w:rsidRDefault="002F0A24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788" w:rsidRPr="002F0A24" w:rsidRDefault="00424788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 xml:space="preserve">Таблица 2. </w:t>
      </w:r>
      <w:r w:rsidR="00881AB4" w:rsidRPr="002F0A24">
        <w:rPr>
          <w:rFonts w:ascii="Times New Roman" w:hAnsi="Times New Roman"/>
          <w:sz w:val="28"/>
          <w:szCs w:val="28"/>
        </w:rPr>
        <w:t xml:space="preserve">Динамика внешнеторгового оборота за 1998-2008 гг. 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6"/>
        <w:gridCol w:w="1992"/>
        <w:gridCol w:w="1945"/>
      </w:tblGrid>
      <w:tr w:rsidR="00881AB4" w:rsidRPr="005A3AF3" w:rsidTr="005A3AF3">
        <w:tc>
          <w:tcPr>
            <w:tcW w:w="0" w:type="auto"/>
            <w:shd w:val="clear" w:color="auto" w:fill="auto"/>
          </w:tcPr>
          <w:p w:rsidR="00881AB4" w:rsidRPr="005A3AF3" w:rsidRDefault="00881AB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881AB4" w:rsidRPr="005A3AF3" w:rsidRDefault="00881AB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Экспорт (млрд. дол.)</w:t>
            </w:r>
          </w:p>
        </w:tc>
        <w:tc>
          <w:tcPr>
            <w:tcW w:w="0" w:type="auto"/>
            <w:shd w:val="clear" w:color="auto" w:fill="auto"/>
          </w:tcPr>
          <w:p w:rsidR="00881AB4" w:rsidRPr="005A3AF3" w:rsidRDefault="00881AB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Импорт (млрд. дол.)</w:t>
            </w:r>
          </w:p>
        </w:tc>
      </w:tr>
      <w:tr w:rsidR="00881AB4" w:rsidRPr="005A3AF3" w:rsidTr="005A3AF3">
        <w:tc>
          <w:tcPr>
            <w:tcW w:w="0" w:type="auto"/>
            <w:shd w:val="clear" w:color="auto" w:fill="auto"/>
          </w:tcPr>
          <w:p w:rsidR="00881AB4" w:rsidRPr="005A3AF3" w:rsidRDefault="00881AB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1998</w:t>
            </w:r>
          </w:p>
        </w:tc>
        <w:tc>
          <w:tcPr>
            <w:tcW w:w="0" w:type="auto"/>
            <w:shd w:val="clear" w:color="auto" w:fill="auto"/>
          </w:tcPr>
          <w:p w:rsidR="00881AB4" w:rsidRPr="005A3AF3" w:rsidRDefault="00FF535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115,5</w:t>
            </w:r>
          </w:p>
        </w:tc>
        <w:tc>
          <w:tcPr>
            <w:tcW w:w="0" w:type="auto"/>
            <w:shd w:val="clear" w:color="auto" w:fill="auto"/>
          </w:tcPr>
          <w:p w:rsidR="00881AB4" w:rsidRPr="005A3AF3" w:rsidRDefault="00FF535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118,2</w:t>
            </w:r>
          </w:p>
        </w:tc>
      </w:tr>
      <w:tr w:rsidR="00881AB4" w:rsidRPr="005A3AF3" w:rsidTr="005A3AF3">
        <w:tc>
          <w:tcPr>
            <w:tcW w:w="0" w:type="auto"/>
            <w:shd w:val="clear" w:color="auto" w:fill="auto"/>
          </w:tcPr>
          <w:p w:rsidR="00881AB4" w:rsidRPr="005A3AF3" w:rsidRDefault="00881AB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1999</w:t>
            </w:r>
          </w:p>
        </w:tc>
        <w:tc>
          <w:tcPr>
            <w:tcW w:w="0" w:type="auto"/>
            <w:shd w:val="clear" w:color="auto" w:fill="auto"/>
          </w:tcPr>
          <w:p w:rsidR="00881AB4" w:rsidRPr="005A3AF3" w:rsidRDefault="00FF535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116,2</w:t>
            </w:r>
          </w:p>
        </w:tc>
        <w:tc>
          <w:tcPr>
            <w:tcW w:w="0" w:type="auto"/>
            <w:shd w:val="clear" w:color="auto" w:fill="auto"/>
          </w:tcPr>
          <w:p w:rsidR="00881AB4" w:rsidRPr="005A3AF3" w:rsidRDefault="00FF535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119,6</w:t>
            </w:r>
          </w:p>
        </w:tc>
      </w:tr>
      <w:tr w:rsidR="00881AB4" w:rsidRPr="005A3AF3" w:rsidTr="005A3AF3">
        <w:tc>
          <w:tcPr>
            <w:tcW w:w="0" w:type="auto"/>
            <w:shd w:val="clear" w:color="auto" w:fill="auto"/>
          </w:tcPr>
          <w:p w:rsidR="00881AB4" w:rsidRPr="005A3AF3" w:rsidRDefault="00881AB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881AB4" w:rsidRPr="005A3AF3" w:rsidRDefault="00FF535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117,3</w:t>
            </w:r>
          </w:p>
        </w:tc>
        <w:tc>
          <w:tcPr>
            <w:tcW w:w="0" w:type="auto"/>
            <w:shd w:val="clear" w:color="auto" w:fill="auto"/>
          </w:tcPr>
          <w:p w:rsidR="00881AB4" w:rsidRPr="005A3AF3" w:rsidRDefault="00FF535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120,1</w:t>
            </w:r>
          </w:p>
        </w:tc>
      </w:tr>
      <w:tr w:rsidR="00881AB4" w:rsidRPr="005A3AF3" w:rsidTr="005A3AF3">
        <w:tc>
          <w:tcPr>
            <w:tcW w:w="0" w:type="auto"/>
            <w:shd w:val="clear" w:color="auto" w:fill="auto"/>
          </w:tcPr>
          <w:p w:rsidR="00881AB4" w:rsidRPr="005A3AF3" w:rsidRDefault="00881AB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2001</w:t>
            </w:r>
          </w:p>
        </w:tc>
        <w:tc>
          <w:tcPr>
            <w:tcW w:w="0" w:type="auto"/>
            <w:shd w:val="clear" w:color="auto" w:fill="auto"/>
          </w:tcPr>
          <w:p w:rsidR="00881AB4" w:rsidRPr="005A3AF3" w:rsidRDefault="00FF535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119,4</w:t>
            </w:r>
          </w:p>
        </w:tc>
        <w:tc>
          <w:tcPr>
            <w:tcW w:w="0" w:type="auto"/>
            <w:shd w:val="clear" w:color="auto" w:fill="auto"/>
          </w:tcPr>
          <w:p w:rsidR="00881AB4" w:rsidRPr="005A3AF3" w:rsidRDefault="00FF535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120,3</w:t>
            </w:r>
          </w:p>
        </w:tc>
      </w:tr>
      <w:tr w:rsidR="00881AB4" w:rsidRPr="005A3AF3" w:rsidTr="005A3AF3">
        <w:tc>
          <w:tcPr>
            <w:tcW w:w="0" w:type="auto"/>
            <w:shd w:val="clear" w:color="auto" w:fill="auto"/>
          </w:tcPr>
          <w:p w:rsidR="00881AB4" w:rsidRPr="005A3AF3" w:rsidRDefault="00881AB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2002</w:t>
            </w:r>
          </w:p>
        </w:tc>
        <w:tc>
          <w:tcPr>
            <w:tcW w:w="0" w:type="auto"/>
            <w:shd w:val="clear" w:color="auto" w:fill="auto"/>
          </w:tcPr>
          <w:p w:rsidR="00881AB4" w:rsidRPr="005A3AF3" w:rsidRDefault="00FF535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121,5</w:t>
            </w:r>
          </w:p>
        </w:tc>
        <w:tc>
          <w:tcPr>
            <w:tcW w:w="0" w:type="auto"/>
            <w:shd w:val="clear" w:color="auto" w:fill="auto"/>
          </w:tcPr>
          <w:p w:rsidR="00881AB4" w:rsidRPr="005A3AF3" w:rsidRDefault="00FF535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121,3</w:t>
            </w:r>
          </w:p>
        </w:tc>
      </w:tr>
      <w:tr w:rsidR="00881AB4" w:rsidRPr="005A3AF3" w:rsidTr="005A3AF3">
        <w:tc>
          <w:tcPr>
            <w:tcW w:w="0" w:type="auto"/>
            <w:shd w:val="clear" w:color="auto" w:fill="auto"/>
          </w:tcPr>
          <w:p w:rsidR="00881AB4" w:rsidRPr="005A3AF3" w:rsidRDefault="00881AB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2003</w:t>
            </w:r>
          </w:p>
        </w:tc>
        <w:tc>
          <w:tcPr>
            <w:tcW w:w="0" w:type="auto"/>
            <w:shd w:val="clear" w:color="auto" w:fill="auto"/>
          </w:tcPr>
          <w:p w:rsidR="00881AB4" w:rsidRPr="005A3AF3" w:rsidRDefault="00FF535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120,1</w:t>
            </w:r>
          </w:p>
        </w:tc>
        <w:tc>
          <w:tcPr>
            <w:tcW w:w="0" w:type="auto"/>
            <w:shd w:val="clear" w:color="auto" w:fill="auto"/>
          </w:tcPr>
          <w:p w:rsidR="00881AB4" w:rsidRPr="005A3AF3" w:rsidRDefault="00FF535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125,8</w:t>
            </w:r>
          </w:p>
        </w:tc>
      </w:tr>
      <w:tr w:rsidR="00881AB4" w:rsidRPr="005A3AF3" w:rsidTr="005A3AF3">
        <w:tc>
          <w:tcPr>
            <w:tcW w:w="0" w:type="auto"/>
            <w:shd w:val="clear" w:color="auto" w:fill="auto"/>
          </w:tcPr>
          <w:p w:rsidR="00881AB4" w:rsidRPr="005A3AF3" w:rsidRDefault="00881AB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2004</w:t>
            </w:r>
          </w:p>
        </w:tc>
        <w:tc>
          <w:tcPr>
            <w:tcW w:w="0" w:type="auto"/>
            <w:shd w:val="clear" w:color="auto" w:fill="auto"/>
          </w:tcPr>
          <w:p w:rsidR="00881AB4" w:rsidRPr="005A3AF3" w:rsidRDefault="00FF535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121,1</w:t>
            </w:r>
          </w:p>
        </w:tc>
        <w:tc>
          <w:tcPr>
            <w:tcW w:w="0" w:type="auto"/>
            <w:shd w:val="clear" w:color="auto" w:fill="auto"/>
          </w:tcPr>
          <w:p w:rsidR="00881AB4" w:rsidRPr="005A3AF3" w:rsidRDefault="00FF535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128,2</w:t>
            </w:r>
          </w:p>
        </w:tc>
      </w:tr>
      <w:tr w:rsidR="00881AB4" w:rsidRPr="005A3AF3" w:rsidTr="005A3AF3">
        <w:tc>
          <w:tcPr>
            <w:tcW w:w="0" w:type="auto"/>
            <w:shd w:val="clear" w:color="auto" w:fill="auto"/>
          </w:tcPr>
          <w:p w:rsidR="00881AB4" w:rsidRPr="005A3AF3" w:rsidRDefault="00881AB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2005</w:t>
            </w:r>
          </w:p>
        </w:tc>
        <w:tc>
          <w:tcPr>
            <w:tcW w:w="0" w:type="auto"/>
            <w:shd w:val="clear" w:color="auto" w:fill="auto"/>
          </w:tcPr>
          <w:p w:rsidR="00881AB4" w:rsidRPr="005A3AF3" w:rsidRDefault="00881AB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123,4</w:t>
            </w:r>
          </w:p>
        </w:tc>
        <w:tc>
          <w:tcPr>
            <w:tcW w:w="0" w:type="auto"/>
            <w:shd w:val="clear" w:color="auto" w:fill="auto"/>
          </w:tcPr>
          <w:p w:rsidR="00881AB4" w:rsidRPr="005A3AF3" w:rsidRDefault="00FF535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130</w:t>
            </w:r>
            <w:r w:rsidR="00881AB4" w:rsidRPr="005A3AF3">
              <w:rPr>
                <w:rFonts w:ascii="Times New Roman" w:hAnsi="Times New Roman"/>
                <w:sz w:val="20"/>
                <w:szCs w:val="28"/>
              </w:rPr>
              <w:t>,1</w:t>
            </w:r>
          </w:p>
        </w:tc>
      </w:tr>
      <w:tr w:rsidR="00881AB4" w:rsidRPr="005A3AF3" w:rsidTr="005A3AF3">
        <w:tc>
          <w:tcPr>
            <w:tcW w:w="0" w:type="auto"/>
            <w:shd w:val="clear" w:color="auto" w:fill="auto"/>
          </w:tcPr>
          <w:p w:rsidR="00881AB4" w:rsidRPr="005A3AF3" w:rsidRDefault="00881AB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:rsidR="00881AB4" w:rsidRPr="005A3AF3" w:rsidRDefault="00881AB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123,6</w:t>
            </w:r>
          </w:p>
        </w:tc>
        <w:tc>
          <w:tcPr>
            <w:tcW w:w="0" w:type="auto"/>
            <w:shd w:val="clear" w:color="auto" w:fill="auto"/>
          </w:tcPr>
          <w:p w:rsidR="00881AB4" w:rsidRPr="005A3AF3" w:rsidRDefault="00881AB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131,9</w:t>
            </w:r>
          </w:p>
        </w:tc>
      </w:tr>
      <w:tr w:rsidR="00881AB4" w:rsidRPr="005A3AF3" w:rsidTr="005A3AF3">
        <w:tc>
          <w:tcPr>
            <w:tcW w:w="0" w:type="auto"/>
            <w:shd w:val="clear" w:color="auto" w:fill="auto"/>
          </w:tcPr>
          <w:p w:rsidR="00881AB4" w:rsidRPr="005A3AF3" w:rsidRDefault="00881AB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881AB4" w:rsidRPr="005A3AF3" w:rsidRDefault="00881AB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127,1</w:t>
            </w:r>
          </w:p>
        </w:tc>
        <w:tc>
          <w:tcPr>
            <w:tcW w:w="0" w:type="auto"/>
            <w:shd w:val="clear" w:color="auto" w:fill="auto"/>
          </w:tcPr>
          <w:p w:rsidR="00881AB4" w:rsidRPr="005A3AF3" w:rsidRDefault="00881AB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133,4</w:t>
            </w:r>
          </w:p>
        </w:tc>
      </w:tr>
      <w:tr w:rsidR="00881AB4" w:rsidRPr="005A3AF3" w:rsidTr="005A3AF3">
        <w:tc>
          <w:tcPr>
            <w:tcW w:w="0" w:type="auto"/>
            <w:shd w:val="clear" w:color="auto" w:fill="auto"/>
          </w:tcPr>
          <w:p w:rsidR="00881AB4" w:rsidRPr="005A3AF3" w:rsidRDefault="00881AB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881AB4" w:rsidRPr="005A3AF3" w:rsidRDefault="00881AB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129,4</w:t>
            </w:r>
          </w:p>
        </w:tc>
        <w:tc>
          <w:tcPr>
            <w:tcW w:w="0" w:type="auto"/>
            <w:shd w:val="clear" w:color="auto" w:fill="auto"/>
          </w:tcPr>
          <w:p w:rsidR="00881AB4" w:rsidRPr="005A3AF3" w:rsidRDefault="00881AB4" w:rsidP="005A3AF3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5A3AF3">
              <w:rPr>
                <w:rFonts w:ascii="Times New Roman" w:hAnsi="Times New Roman"/>
                <w:sz w:val="20"/>
                <w:szCs w:val="28"/>
              </w:rPr>
              <w:t>136,1</w:t>
            </w:r>
          </w:p>
        </w:tc>
      </w:tr>
    </w:tbl>
    <w:p w:rsidR="002F0A24" w:rsidRDefault="00FF5354" w:rsidP="002F0A24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Источник</w:t>
      </w:r>
      <w:r w:rsidRPr="002F0A24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936ABF" w:rsidRPr="002F0A24">
        <w:rPr>
          <w:rFonts w:ascii="Times New Roman" w:hAnsi="Times New Roman"/>
          <w:sz w:val="28"/>
          <w:szCs w:val="28"/>
          <w:lang w:val="en-US"/>
        </w:rPr>
        <w:t>International Trade Statistics Yearbook, Austria, 2008. Table 3; Table 4</w:t>
      </w:r>
      <w:r w:rsidR="00936ABF" w:rsidRPr="002F0A24">
        <w:rPr>
          <w:rFonts w:ascii="Times New Roman" w:hAnsi="Times New Roman"/>
          <w:sz w:val="28"/>
          <w:szCs w:val="28"/>
        </w:rPr>
        <w:t>.</w:t>
      </w:r>
    </w:p>
    <w:p w:rsidR="00424788" w:rsidRPr="002F0A24" w:rsidRDefault="00424788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A24" w:rsidRDefault="00FF5354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Как видно из таблицы 2 экспорт и импорт страны имеет явную тенденцию к увеличению, также наблюдается отрицательное сальдо торгового баланса (за исключением показателя 2002 года, когда сальдо было положительным и наблюдался, в целом, незначительный перевес импорта над экспортом).</w:t>
      </w:r>
    </w:p>
    <w:p w:rsidR="002F0A24" w:rsidRDefault="00FF5354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Перейдем к товарной структуре экспорта и импорта.</w:t>
      </w:r>
    </w:p>
    <w:p w:rsidR="002F0A24" w:rsidRDefault="00FF5354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 xml:space="preserve">Согласно международным статистическим данным, </w:t>
      </w:r>
      <w:r w:rsidR="00DA1CBD" w:rsidRPr="002F0A24">
        <w:rPr>
          <w:rFonts w:ascii="Times New Roman" w:hAnsi="Times New Roman"/>
          <w:sz w:val="28"/>
          <w:szCs w:val="28"/>
        </w:rPr>
        <w:t>почти половина австрийского экспорта – это потребительские товары, значительна доля, также машин и оборудования, автомобилей, черных металлов, продуктов деревообработки</w:t>
      </w:r>
      <w:r w:rsidR="00494A82" w:rsidRPr="002F0A24">
        <w:rPr>
          <w:rFonts w:ascii="Times New Roman" w:hAnsi="Times New Roman"/>
          <w:sz w:val="28"/>
          <w:szCs w:val="28"/>
        </w:rPr>
        <w:t xml:space="preserve"> (древесина, бумага, целлюлоза)</w:t>
      </w:r>
      <w:r w:rsidR="00DA1CBD" w:rsidRPr="002F0A24">
        <w:rPr>
          <w:rFonts w:ascii="Times New Roman" w:hAnsi="Times New Roman"/>
          <w:sz w:val="28"/>
          <w:szCs w:val="28"/>
        </w:rPr>
        <w:t>, электроэнергия, продукты химии, продукты сельского хозяйства и животноводства (в относительно небольшом количестве).</w:t>
      </w:r>
    </w:p>
    <w:p w:rsidR="002F0A24" w:rsidRDefault="00DA1CBD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Структура импорта состояла преимущественно из готовой продукции, причем более половины занимают потребительские товары. Ввозятся также в больших количествах нефть, газ, руды, химическое сырье, природные ископаемые в целом (в стране нет сколь-нибудь значительных залежей полезных ископаемых), пищевые товары, бытовая электроника и т.д.</w:t>
      </w:r>
    </w:p>
    <w:p w:rsidR="002F0A24" w:rsidRDefault="00FF6E54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В целом, экспорт Австрии направлен на реализацию продукции своих производств, а импорт, в значительной степени – на ввоз природных ресурсов, недостаток которых в Австрии довольно ощутим.</w:t>
      </w:r>
    </w:p>
    <w:p w:rsidR="002F0A24" w:rsidRDefault="00DA1CBD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Географически, партнеры Австрии распределены по всему миру (так как страна</w:t>
      </w:r>
      <w:r w:rsidR="002F0A24">
        <w:rPr>
          <w:rFonts w:ascii="Times New Roman" w:hAnsi="Times New Roman"/>
          <w:sz w:val="28"/>
          <w:szCs w:val="28"/>
        </w:rPr>
        <w:t xml:space="preserve"> </w:t>
      </w:r>
      <w:r w:rsidRPr="002F0A24">
        <w:rPr>
          <w:rFonts w:ascii="Times New Roman" w:hAnsi="Times New Roman"/>
          <w:sz w:val="28"/>
          <w:szCs w:val="28"/>
        </w:rPr>
        <w:t xml:space="preserve">торгует более чем со 150 странами мира). </w:t>
      </w:r>
      <w:r w:rsidR="00494A82" w:rsidRPr="002F0A24">
        <w:rPr>
          <w:rFonts w:ascii="Times New Roman" w:hAnsi="Times New Roman"/>
          <w:sz w:val="28"/>
          <w:szCs w:val="28"/>
        </w:rPr>
        <w:t>Однако основные партнеры находятся в Европейском союзе. Рассмотрим этот вопрос подробнее.</w:t>
      </w:r>
    </w:p>
    <w:p w:rsidR="002F0A24" w:rsidRDefault="00494A82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С точки зрения импорта (подавляющее большинство которого – около 60,2% в 2008 году – направлена на Европейский Союз), основные торговые партнеры Австрии – Германия (с долей 36,2%), Италия, Швейцария. Неуклонно растет торговля с восточноевропейскими странами – Польшей, Венгрией, Румынией, Словакией, Чехией. За пределами Европы – основные партнеры Австрии это США, Япония и Канада.</w:t>
      </w:r>
    </w:p>
    <w:p w:rsidR="00494A82" w:rsidRPr="002F0A24" w:rsidRDefault="00494A82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С точки зрения импорта (который также в основном идет из стран ЕС – 65,8%), основные партнеры Австрии в основном все те же: Германия (40,2%), Италия, Восточноевропейские страны. К ним прибавляются страны Бенилюкса, Франция и Великобритания. За пределами Европы основные партнеры – США, Саудовская Аравия, Япония и Турция.</w:t>
      </w:r>
    </w:p>
    <w:p w:rsidR="002F0A24" w:rsidRPr="006B7565" w:rsidRDefault="002F0A24" w:rsidP="002F0A24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3" w:name="_Toc261220647"/>
    </w:p>
    <w:p w:rsidR="00FF6E54" w:rsidRPr="002F0A24" w:rsidRDefault="008E37C6" w:rsidP="002F0A24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aps/>
        </w:rPr>
      </w:pPr>
      <w:r w:rsidRPr="002F0A24">
        <w:rPr>
          <w:rFonts w:ascii="Times New Roman" w:hAnsi="Times New Roman" w:cs="Times New Roman"/>
          <w:b w:val="0"/>
          <w:i w:val="0"/>
        </w:rPr>
        <w:t xml:space="preserve">3. </w:t>
      </w:r>
      <w:r w:rsidR="00FF6E54" w:rsidRPr="002F0A24">
        <w:rPr>
          <w:rFonts w:ascii="Times New Roman" w:hAnsi="Times New Roman" w:cs="Times New Roman"/>
          <w:b w:val="0"/>
          <w:i w:val="0"/>
        </w:rPr>
        <w:t>Внешнеторговая политика Австрии</w:t>
      </w:r>
      <w:bookmarkEnd w:id="3"/>
    </w:p>
    <w:p w:rsidR="00FF6E54" w:rsidRPr="002F0A24" w:rsidRDefault="00FF6E54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A24" w:rsidRDefault="00FF6E54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 xml:space="preserve">Изучим основные тенденции, характерные для внешнеторговой политики Австрии. В первую очередь необходимо отметить, что эта страна </w:t>
      </w:r>
      <w:r w:rsidR="00DB55E4" w:rsidRPr="002F0A24">
        <w:rPr>
          <w:rFonts w:ascii="Times New Roman" w:hAnsi="Times New Roman"/>
          <w:sz w:val="28"/>
          <w:szCs w:val="28"/>
        </w:rPr>
        <w:t>–</w:t>
      </w:r>
      <w:r w:rsidRPr="002F0A24">
        <w:rPr>
          <w:rFonts w:ascii="Times New Roman" w:hAnsi="Times New Roman"/>
          <w:sz w:val="28"/>
          <w:szCs w:val="28"/>
        </w:rPr>
        <w:t xml:space="preserve"> </w:t>
      </w:r>
      <w:r w:rsidR="00DB55E4" w:rsidRPr="002F0A24">
        <w:rPr>
          <w:rFonts w:ascii="Times New Roman" w:hAnsi="Times New Roman"/>
          <w:sz w:val="28"/>
          <w:szCs w:val="28"/>
        </w:rPr>
        <w:t>полноправный член ВТО с 1955 года.</w:t>
      </w:r>
    </w:p>
    <w:p w:rsidR="009C3935" w:rsidRPr="002F0A24" w:rsidRDefault="00DB55E4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 xml:space="preserve">Основные используемые тарифные и нетарифные инструменты внешней торговли, в целом продиктованы тем фактом, что страна – член ЕС. </w:t>
      </w:r>
      <w:r w:rsidR="009C3935" w:rsidRPr="002F0A24">
        <w:rPr>
          <w:rFonts w:ascii="Times New Roman" w:hAnsi="Times New Roman"/>
          <w:sz w:val="28"/>
          <w:szCs w:val="28"/>
        </w:rPr>
        <w:t xml:space="preserve">С вступлением в 19995 году в эту организацию, Австрия полностью восприняла внешнеторговый режим Европейского союза. </w:t>
      </w:r>
      <w:r w:rsidR="004E5EB1" w:rsidRPr="002F0A24">
        <w:rPr>
          <w:rFonts w:ascii="Times New Roman" w:hAnsi="Times New Roman"/>
          <w:sz w:val="28"/>
          <w:szCs w:val="28"/>
        </w:rPr>
        <w:t>Так,</w:t>
      </w:r>
      <w:r w:rsidR="009C3935" w:rsidRPr="002F0A24">
        <w:rPr>
          <w:rFonts w:ascii="Times New Roman" w:hAnsi="Times New Roman"/>
          <w:sz w:val="28"/>
          <w:szCs w:val="28"/>
        </w:rPr>
        <w:t xml:space="preserve"> </w:t>
      </w:r>
      <w:r w:rsidR="000648FB" w:rsidRPr="002F0A24">
        <w:rPr>
          <w:rFonts w:ascii="Times New Roman" w:hAnsi="Times New Roman"/>
          <w:sz w:val="28"/>
          <w:szCs w:val="28"/>
        </w:rPr>
        <w:t>например,</w:t>
      </w:r>
      <w:r w:rsidR="009C3935" w:rsidRPr="002F0A24">
        <w:rPr>
          <w:rFonts w:ascii="Times New Roman" w:hAnsi="Times New Roman"/>
          <w:sz w:val="28"/>
          <w:szCs w:val="28"/>
        </w:rPr>
        <w:t xml:space="preserve"> сейчас в стране действует торговая пошлина в 2,6 %, хотя до 1995 года, она составляла 10,5</w:t>
      </w:r>
      <w:r w:rsidR="000648FB" w:rsidRPr="002F0A24">
        <w:rPr>
          <w:rFonts w:ascii="Times New Roman" w:hAnsi="Times New Roman"/>
          <w:sz w:val="28"/>
          <w:szCs w:val="28"/>
        </w:rPr>
        <w:t>%</w:t>
      </w:r>
      <w:r w:rsidR="009C3935" w:rsidRPr="002F0A24">
        <w:rPr>
          <w:rFonts w:ascii="Times New Roman" w:hAnsi="Times New Roman"/>
          <w:sz w:val="28"/>
          <w:szCs w:val="28"/>
        </w:rPr>
        <w:t>.</w:t>
      </w:r>
    </w:p>
    <w:p w:rsidR="009A5266" w:rsidRPr="002F0A24" w:rsidRDefault="009C3935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Унификация австрийских таможенных тарифов с тарифами ЕС привела к односторонним уступкам по отношению к третьим странам и, прежде всего, странам Восточной Европы, что обернулось в 1995—1996гг. резким притоком на внутренний рынок импортируемых товаров и вытеснением товаров отечественного производства.</w:t>
      </w:r>
    </w:p>
    <w:p w:rsidR="004E5EB1" w:rsidRPr="002F0A24" w:rsidRDefault="004E5EB1" w:rsidP="002F0A2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0A24">
        <w:rPr>
          <w:rFonts w:ascii="Times New Roman" w:hAnsi="Times New Roman"/>
          <w:color w:val="000000"/>
          <w:sz w:val="28"/>
          <w:szCs w:val="28"/>
        </w:rPr>
        <w:t>Основным инструментом тарифного регулирования товарных потоков в торговле Австрии со странами - не членами ЕС является действующий в Австрии Единый таможенный тариф ЕС в редакции Австрийского таможенного тарифа практического пользования.</w:t>
      </w:r>
    </w:p>
    <w:p w:rsidR="004E5EB1" w:rsidRPr="002F0A24" w:rsidRDefault="004E5EB1" w:rsidP="002F0A2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0A24">
        <w:rPr>
          <w:rFonts w:ascii="Times New Roman" w:hAnsi="Times New Roman"/>
          <w:color w:val="000000"/>
          <w:sz w:val="28"/>
          <w:szCs w:val="28"/>
        </w:rPr>
        <w:t>В нетарифной сфере действуют количественные ограничения и специальные нормы регулирования ЕС для ряда товаров, а также применяются антидемпинговые меры Евросоюза.</w:t>
      </w:r>
    </w:p>
    <w:p w:rsidR="004E5EB1" w:rsidRPr="002F0A24" w:rsidRDefault="004E5EB1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color w:val="000000"/>
          <w:sz w:val="28"/>
          <w:szCs w:val="28"/>
        </w:rPr>
        <w:t>Ввозимые в Австрию товары облагаются импортным налогом с оборота (соответствует внутреннему НДС) и потребительскими налогами. В Австрии действуют жесткие нормы и стандарты, а также существует контроль за вывозом товаров военного и двойного назначения.</w:t>
      </w:r>
    </w:p>
    <w:p w:rsidR="00FF6E54" w:rsidRPr="002F0A24" w:rsidRDefault="009A5266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Основная международная организация, в рамках которой Австрия находится с другими государствами, в таможенном союзе – это Европейский Союз.</w:t>
      </w:r>
    </w:p>
    <w:p w:rsidR="009A5266" w:rsidRPr="002F0A24" w:rsidRDefault="009A5266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 xml:space="preserve">Внешнеторговая политика Австрии, как </w:t>
      </w:r>
      <w:r w:rsidR="00095081" w:rsidRPr="002F0A24">
        <w:rPr>
          <w:rFonts w:ascii="Times New Roman" w:hAnsi="Times New Roman"/>
          <w:sz w:val="28"/>
          <w:szCs w:val="28"/>
        </w:rPr>
        <w:t>правило,</w:t>
      </w:r>
      <w:r w:rsidRPr="002F0A24">
        <w:rPr>
          <w:rFonts w:ascii="Times New Roman" w:hAnsi="Times New Roman"/>
          <w:sz w:val="28"/>
          <w:szCs w:val="28"/>
        </w:rPr>
        <w:t xml:space="preserve"> не предусматривает так называемых </w:t>
      </w:r>
      <w:r w:rsidR="002F0A24">
        <w:rPr>
          <w:rFonts w:ascii="Times New Roman" w:hAnsi="Times New Roman"/>
          <w:sz w:val="28"/>
          <w:szCs w:val="28"/>
        </w:rPr>
        <w:t>"</w:t>
      </w:r>
      <w:r w:rsidRPr="002F0A24">
        <w:rPr>
          <w:rFonts w:ascii="Times New Roman" w:hAnsi="Times New Roman"/>
          <w:sz w:val="28"/>
          <w:szCs w:val="28"/>
        </w:rPr>
        <w:t>торговых войн</w:t>
      </w:r>
      <w:r w:rsidR="002F0A24">
        <w:rPr>
          <w:rFonts w:ascii="Times New Roman" w:hAnsi="Times New Roman"/>
          <w:sz w:val="28"/>
          <w:szCs w:val="28"/>
        </w:rPr>
        <w:t>"</w:t>
      </w:r>
      <w:r w:rsidRPr="002F0A24">
        <w:rPr>
          <w:rFonts w:ascii="Times New Roman" w:hAnsi="Times New Roman"/>
          <w:sz w:val="28"/>
          <w:szCs w:val="28"/>
        </w:rPr>
        <w:t>.</w:t>
      </w:r>
    </w:p>
    <w:p w:rsidR="009A5266" w:rsidRPr="002F0A24" w:rsidRDefault="009A5266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266" w:rsidRPr="002F0A24" w:rsidRDefault="008E37C6" w:rsidP="002F0A24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aps/>
        </w:rPr>
      </w:pPr>
      <w:bookmarkStart w:id="4" w:name="_Toc261220648"/>
      <w:r w:rsidRPr="002F0A24">
        <w:rPr>
          <w:rFonts w:ascii="Times New Roman" w:hAnsi="Times New Roman" w:cs="Times New Roman"/>
          <w:b w:val="0"/>
          <w:i w:val="0"/>
        </w:rPr>
        <w:t xml:space="preserve">4. </w:t>
      </w:r>
      <w:r w:rsidR="009A5266" w:rsidRPr="002F0A24">
        <w:rPr>
          <w:rFonts w:ascii="Times New Roman" w:hAnsi="Times New Roman" w:cs="Times New Roman"/>
          <w:b w:val="0"/>
          <w:i w:val="0"/>
        </w:rPr>
        <w:t>Валюта страны, ее устойчивость, конвертируемость и отношение к ведущим валютам мира. Динамика курса валюты за несколько лет</w:t>
      </w:r>
      <w:bookmarkEnd w:id="4"/>
    </w:p>
    <w:p w:rsidR="009A5266" w:rsidRPr="002F0A24" w:rsidRDefault="009A5266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A24" w:rsidRDefault="001B7BB1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 xml:space="preserve">С 10.01.1999 Австрия в качестве национальной валюты признает Евро. </w:t>
      </w:r>
      <w:r w:rsidR="00E56185" w:rsidRPr="002F0A24">
        <w:rPr>
          <w:rFonts w:ascii="Times New Roman" w:hAnsi="Times New Roman"/>
          <w:sz w:val="28"/>
          <w:szCs w:val="28"/>
        </w:rPr>
        <w:t>Евро – это одна из мировых резервных валют (вто</w:t>
      </w:r>
      <w:r w:rsidR="00A461F0" w:rsidRPr="002F0A24">
        <w:rPr>
          <w:rFonts w:ascii="Times New Roman" w:hAnsi="Times New Roman"/>
          <w:sz w:val="28"/>
          <w:szCs w:val="28"/>
        </w:rPr>
        <w:t>рая по значению после доллара), конвертируемость ее не подлежит никакому сравнению.</w:t>
      </w:r>
    </w:p>
    <w:p w:rsidR="00A461F0" w:rsidRPr="002F0A24" w:rsidRDefault="00A461F0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В настоящее время Евро – валюта с самой высокой суммарной стоимости наличных, циркулирующих во всем мире.</w:t>
      </w:r>
    </w:p>
    <w:p w:rsidR="002F0A24" w:rsidRDefault="00E56185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 xml:space="preserve">В 2000 – 2007 годах многие аналитики считали, что Евро может заменить в мировых расчетах доллар. Однако </w:t>
      </w:r>
      <w:r w:rsidR="00095081" w:rsidRPr="002F0A24">
        <w:rPr>
          <w:rFonts w:ascii="Times New Roman" w:hAnsi="Times New Roman"/>
          <w:sz w:val="28"/>
          <w:szCs w:val="28"/>
        </w:rPr>
        <w:t xml:space="preserve">финансово-экономический </w:t>
      </w:r>
      <w:r w:rsidR="00A461F0" w:rsidRPr="002F0A24">
        <w:rPr>
          <w:rFonts w:ascii="Times New Roman" w:hAnsi="Times New Roman"/>
          <w:sz w:val="28"/>
          <w:szCs w:val="28"/>
        </w:rPr>
        <w:t>кризис,</w:t>
      </w:r>
      <w:r w:rsidR="00095081" w:rsidRPr="002F0A24">
        <w:rPr>
          <w:rFonts w:ascii="Times New Roman" w:hAnsi="Times New Roman"/>
          <w:sz w:val="28"/>
          <w:szCs w:val="28"/>
        </w:rPr>
        <w:t xml:space="preserve"> начавшийся в 2008 году</w:t>
      </w:r>
      <w:r w:rsidR="00A461F0" w:rsidRPr="002F0A24">
        <w:rPr>
          <w:rFonts w:ascii="Times New Roman" w:hAnsi="Times New Roman"/>
          <w:sz w:val="28"/>
          <w:szCs w:val="28"/>
        </w:rPr>
        <w:t>,</w:t>
      </w:r>
      <w:r w:rsidR="00095081" w:rsidRPr="002F0A24">
        <w:rPr>
          <w:rFonts w:ascii="Times New Roman" w:hAnsi="Times New Roman"/>
          <w:sz w:val="28"/>
          <w:szCs w:val="28"/>
        </w:rPr>
        <w:t xml:space="preserve"> поставил этот проект под вопрос.</w:t>
      </w:r>
    </w:p>
    <w:p w:rsidR="002F0A24" w:rsidRDefault="00095081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 xml:space="preserve">В настоящее время Евро, неуклонно теряет в динамике по сравнению с долларом (хотя в 2000-2007 годах здесь для Евро наблюдался явный рост). </w:t>
      </w:r>
      <w:r w:rsidR="00A461F0" w:rsidRPr="002F0A24">
        <w:rPr>
          <w:rFonts w:ascii="Times New Roman" w:hAnsi="Times New Roman"/>
          <w:sz w:val="28"/>
          <w:szCs w:val="28"/>
        </w:rPr>
        <w:t>Текущие проблемы в странах еврозоны (в первую очередь в Греции, Португалии и Испании).</w:t>
      </w:r>
    </w:p>
    <w:p w:rsidR="002F0A24" w:rsidRDefault="00A461F0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 xml:space="preserve">Соотношение Евро к другой основной мировой валюте – доллару, колебалось с 0,825 в 2001 году, до 1,607 в 2009 году. </w:t>
      </w:r>
      <w:r w:rsidR="00D978DC" w:rsidRPr="002F0A24">
        <w:rPr>
          <w:rFonts w:ascii="Times New Roman" w:hAnsi="Times New Roman"/>
          <w:sz w:val="28"/>
          <w:szCs w:val="28"/>
        </w:rPr>
        <w:t>В то же время отметим, что многие проблемы зоны Евро привели к тому, что эта валюта в настоящее время теряет пункты по сравнению с долларом.</w:t>
      </w:r>
    </w:p>
    <w:p w:rsidR="00D978DC" w:rsidRPr="002F0A24" w:rsidRDefault="00D978DC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60" w:rsidRPr="002F0A24" w:rsidRDefault="008E37C6" w:rsidP="002F0A24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5" w:name="_Toc261220649"/>
      <w:r w:rsidRPr="002F0A24">
        <w:rPr>
          <w:rFonts w:ascii="Times New Roman" w:hAnsi="Times New Roman" w:cs="Times New Roman"/>
          <w:b w:val="0"/>
          <w:i w:val="0"/>
        </w:rPr>
        <w:t xml:space="preserve">5. </w:t>
      </w:r>
      <w:r w:rsidR="00D978DC" w:rsidRPr="002F0A24">
        <w:rPr>
          <w:rFonts w:ascii="Times New Roman" w:hAnsi="Times New Roman" w:cs="Times New Roman"/>
          <w:b w:val="0"/>
          <w:i w:val="0"/>
        </w:rPr>
        <w:t>Платежный баланс Австрии и его анализ</w:t>
      </w:r>
      <w:bookmarkEnd w:id="5"/>
    </w:p>
    <w:p w:rsidR="008E37C6" w:rsidRPr="002F0A24" w:rsidRDefault="008E37C6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C60" w:rsidRPr="002F0A24" w:rsidRDefault="00247C60" w:rsidP="002F0A24">
      <w:pPr>
        <w:suppressAutoHyphens/>
        <w:spacing w:after="0" w:line="360" w:lineRule="auto"/>
        <w:ind w:firstLine="709"/>
        <w:jc w:val="both"/>
        <w:rPr>
          <w:rStyle w:val="textcopy1"/>
          <w:rFonts w:ascii="Times New Roman" w:hAnsi="Times New Roman" w:cs="Times New Roman"/>
          <w:caps/>
          <w:color w:val="auto"/>
          <w:sz w:val="28"/>
          <w:szCs w:val="28"/>
        </w:rPr>
      </w:pPr>
      <w:r w:rsidRPr="002F0A24">
        <w:rPr>
          <w:rStyle w:val="textcopy1"/>
          <w:rFonts w:ascii="Times New Roman" w:hAnsi="Times New Roman" w:cs="Times New Roman"/>
          <w:sz w:val="28"/>
          <w:szCs w:val="28"/>
        </w:rPr>
        <w:t>Большое значение для оценки результатов внешнеэкономических связей имеет рассмотрение торгового и платежного баланса страны.</w:t>
      </w:r>
    </w:p>
    <w:p w:rsidR="00A92982" w:rsidRPr="002F0A24" w:rsidRDefault="00247C60" w:rsidP="002F0A24">
      <w:pPr>
        <w:suppressAutoHyphens/>
        <w:spacing w:after="0" w:line="360" w:lineRule="auto"/>
        <w:ind w:firstLine="709"/>
        <w:jc w:val="both"/>
        <w:rPr>
          <w:rStyle w:val="textcopy1"/>
          <w:rFonts w:ascii="Times New Roman" w:hAnsi="Times New Roman" w:cs="Times New Roman"/>
          <w:sz w:val="28"/>
          <w:szCs w:val="28"/>
        </w:rPr>
      </w:pPr>
      <w:r w:rsidRPr="002F0A24">
        <w:rPr>
          <w:rStyle w:val="textcopy1"/>
          <w:rFonts w:ascii="Times New Roman" w:hAnsi="Times New Roman" w:cs="Times New Roman"/>
          <w:sz w:val="28"/>
          <w:szCs w:val="28"/>
        </w:rPr>
        <w:t>Основное место в платежном балансе страны занимает торговый баланс. В зависимости от его изменений, как правило, меняется активность или пассивность платежного баланса.</w:t>
      </w:r>
    </w:p>
    <w:p w:rsidR="00A92982" w:rsidRPr="002F0A24" w:rsidRDefault="00A92982" w:rsidP="002F0A24">
      <w:pPr>
        <w:suppressAutoHyphens/>
        <w:spacing w:after="0" w:line="360" w:lineRule="auto"/>
        <w:ind w:firstLine="709"/>
        <w:jc w:val="both"/>
        <w:rPr>
          <w:rStyle w:val="textcopy1"/>
          <w:rFonts w:ascii="Times New Roman" w:hAnsi="Times New Roman" w:cs="Times New Roman"/>
          <w:sz w:val="28"/>
          <w:szCs w:val="28"/>
        </w:rPr>
      </w:pPr>
      <w:r w:rsidRPr="002F0A24">
        <w:rPr>
          <w:rStyle w:val="textcopy1"/>
          <w:rFonts w:ascii="Times New Roman" w:hAnsi="Times New Roman" w:cs="Times New Roman"/>
          <w:sz w:val="28"/>
          <w:szCs w:val="28"/>
        </w:rPr>
        <w:t>Торговый баланс Австрии с 1945 года, всегда был всегда пассивный. Значительная часть торгового дефицита страны покрывалась поступлениями от транзитной торговли, заграничных капиталовложений, главным образом из стран Дунайского бассейна, и туризма. Дефицит платежного баланса в Австрии всегда был незначительным.</w:t>
      </w:r>
    </w:p>
    <w:p w:rsidR="00C2443A" w:rsidRPr="002F0A24" w:rsidRDefault="00C2443A" w:rsidP="002F0A24">
      <w:pPr>
        <w:suppressAutoHyphens/>
        <w:spacing w:after="0" w:line="360" w:lineRule="auto"/>
        <w:ind w:firstLine="709"/>
        <w:jc w:val="both"/>
        <w:rPr>
          <w:rStyle w:val="textcopy1"/>
          <w:rFonts w:ascii="Times New Roman" w:hAnsi="Times New Roman" w:cs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Платёжный баланс по текущим операциям в Австрии в 2000 – 2008 годах был положительным (причём и по товарам, и по услугам). Баланс движения капиталов чаще складывается отрицательно либо с небольшим плюсом.</w:t>
      </w:r>
    </w:p>
    <w:p w:rsidR="00247C60" w:rsidRPr="002F0A24" w:rsidRDefault="00247C60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2F0A24" w:rsidRDefault="008E37C6" w:rsidP="002F0A24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6" w:name="_Toc261220650"/>
      <w:r w:rsidRPr="002F0A24">
        <w:rPr>
          <w:rFonts w:ascii="Times New Roman" w:hAnsi="Times New Roman" w:cs="Times New Roman"/>
          <w:b w:val="0"/>
          <w:i w:val="0"/>
        </w:rPr>
        <w:t xml:space="preserve">6. </w:t>
      </w:r>
      <w:r w:rsidR="00D978DC" w:rsidRPr="002F0A24">
        <w:rPr>
          <w:rFonts w:ascii="Times New Roman" w:hAnsi="Times New Roman" w:cs="Times New Roman"/>
          <w:b w:val="0"/>
          <w:i w:val="0"/>
        </w:rPr>
        <w:t>Динамика иностранных инвестиций в Австрии</w:t>
      </w:r>
      <w:bookmarkEnd w:id="6"/>
    </w:p>
    <w:p w:rsidR="00D978DC" w:rsidRPr="002F0A24" w:rsidRDefault="00D978DC" w:rsidP="002F0A24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2742C" w:rsidRPr="002F0A24" w:rsidRDefault="00B2742C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color w:val="000000"/>
          <w:sz w:val="28"/>
          <w:szCs w:val="28"/>
        </w:rPr>
        <w:t>Австрийская республика принимает активное участие в международном движении капитала. Ее стратегической задачей продолжает оставаться повышение привлекательности Австрии и ее столицы Вены как одного из международных центров экономической, финансовой и предпринимательской активности для вложений австрийских и иностранных капиталов. Одной из основных целей вступления Австрии в ЕС является обеспечение масштабного притока зарубежных инвестиций.</w:t>
      </w:r>
    </w:p>
    <w:p w:rsidR="002F0A24" w:rsidRDefault="001D65CA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 xml:space="preserve">Рассмотрим динамику иностранных инвестиций в Австрии. </w:t>
      </w:r>
      <w:r w:rsidR="004E5EB1" w:rsidRPr="002F0A24">
        <w:rPr>
          <w:rFonts w:ascii="Times New Roman" w:hAnsi="Times New Roman"/>
          <w:sz w:val="28"/>
          <w:szCs w:val="28"/>
        </w:rPr>
        <w:t>Иностранным инвестициям на условиях взаимности в Австрии предоставляется национальный режим. Созданное в 1983 государственное специализированное агентство успешно поддерживает размещение иностранных предприятий в Австрии. Крупнейший зарубежный инвестор— Германия (около 30% инвестиций), Швейцария (22% инвестиций), Италия (12% инвестиций).</w:t>
      </w:r>
    </w:p>
    <w:p w:rsidR="002F0A24" w:rsidRDefault="00B2742C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0A24">
        <w:rPr>
          <w:rFonts w:ascii="Times New Roman" w:hAnsi="Times New Roman"/>
          <w:color w:val="000000"/>
          <w:sz w:val="28"/>
          <w:szCs w:val="28"/>
        </w:rPr>
        <w:t>В 1997 году инвестиции в Австрии составили 2,1% (2,2% по ЕС), в дальнейшем разрыв стал увеличиваться: 1999 - 2,4% (4,7%), 2000 - 3,5% (5,5%), 2001 - 4% (5,5%), 2005 - 5,2% (6,7%), 2008 – 5,4 (7,0).</w:t>
      </w:r>
    </w:p>
    <w:p w:rsidR="002F0A24" w:rsidRDefault="00247C60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0A24">
        <w:rPr>
          <w:rFonts w:ascii="Times New Roman" w:hAnsi="Times New Roman"/>
          <w:color w:val="000000"/>
          <w:sz w:val="28"/>
          <w:szCs w:val="28"/>
        </w:rPr>
        <w:t>Большая часть инвестиций в Австрию имеет портфельный характер.</w:t>
      </w:r>
    </w:p>
    <w:p w:rsidR="00B2742C" w:rsidRPr="002F0A24" w:rsidRDefault="00B2742C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0A24">
        <w:rPr>
          <w:rFonts w:ascii="Times New Roman" w:hAnsi="Times New Roman"/>
          <w:color w:val="000000"/>
          <w:sz w:val="28"/>
          <w:szCs w:val="28"/>
        </w:rPr>
        <w:t>Австрия, наряду с США, Германией, Нидерландами и Францией, входит в первую пятерку крупнейших иностранных инвесторов в экономику стран Восточной Европы.</w:t>
      </w:r>
    </w:p>
    <w:p w:rsidR="00B2742C" w:rsidRPr="002F0A24" w:rsidRDefault="00B2742C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0A24">
        <w:rPr>
          <w:rFonts w:ascii="Times New Roman" w:hAnsi="Times New Roman"/>
          <w:color w:val="000000"/>
          <w:sz w:val="28"/>
          <w:szCs w:val="28"/>
        </w:rPr>
        <w:t>В 2007 году на восточноевропейские страны пришлось 66% всех австрийских зарубежных инвестиций, что свидетельствует о явном усилении ориентации австрийского инвестиционного капитала на рынки стран с реформируемой экономикой, прежде всего стран-кандидатов на вступление в ЕС</w:t>
      </w:r>
      <w:r w:rsidR="00247C60" w:rsidRPr="002F0A24">
        <w:rPr>
          <w:rFonts w:ascii="Times New Roman" w:hAnsi="Times New Roman"/>
          <w:color w:val="000000"/>
          <w:sz w:val="28"/>
          <w:szCs w:val="28"/>
        </w:rPr>
        <w:t>.</w:t>
      </w:r>
    </w:p>
    <w:p w:rsidR="00247C60" w:rsidRPr="002F0A24" w:rsidRDefault="00247C60" w:rsidP="002F0A24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0A24">
        <w:rPr>
          <w:rFonts w:ascii="Times New Roman" w:hAnsi="Times New Roman"/>
          <w:color w:val="000000"/>
          <w:sz w:val="28"/>
          <w:szCs w:val="28"/>
        </w:rPr>
        <w:t>Большая часть австрийских вложений в зарубежные страны происходит в форме портфельных инвестиций. На конец июля 2008 года стоимость таких инвестиций составила 106 млрд. евро.</w:t>
      </w:r>
    </w:p>
    <w:p w:rsidR="00B2742C" w:rsidRPr="002F0A24" w:rsidRDefault="00B2742C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78DC" w:rsidRPr="002F0A24" w:rsidRDefault="008E37C6" w:rsidP="002F0A24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7" w:name="_Toc261220651"/>
      <w:r w:rsidRPr="002F0A24">
        <w:rPr>
          <w:rFonts w:ascii="Times New Roman" w:hAnsi="Times New Roman" w:cs="Times New Roman"/>
          <w:b w:val="0"/>
          <w:i w:val="0"/>
        </w:rPr>
        <w:t xml:space="preserve">7. </w:t>
      </w:r>
      <w:r w:rsidR="00D978DC" w:rsidRPr="002F0A24">
        <w:rPr>
          <w:rFonts w:ascii="Times New Roman" w:hAnsi="Times New Roman" w:cs="Times New Roman"/>
          <w:b w:val="0"/>
          <w:i w:val="0"/>
        </w:rPr>
        <w:t>Оценка участия Австрии в международной миграции и мировом рынке рабочей силы</w:t>
      </w:r>
      <w:bookmarkEnd w:id="7"/>
    </w:p>
    <w:p w:rsidR="00814BCE" w:rsidRPr="002F0A24" w:rsidRDefault="00814BCE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A24" w:rsidRDefault="001D65CA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 xml:space="preserve">Основные характеристики с миграционной ситуацией Австрии регулярно публикуются на самом высоком уровне. Согласно этим данным, экономика </w:t>
      </w:r>
      <w:r w:rsidR="00C2443A" w:rsidRPr="002F0A24">
        <w:rPr>
          <w:rFonts w:ascii="Times New Roman" w:hAnsi="Times New Roman"/>
          <w:sz w:val="28"/>
          <w:szCs w:val="28"/>
        </w:rPr>
        <w:t xml:space="preserve">австрийской республики требует в </w:t>
      </w:r>
      <w:r w:rsidR="002F0A24">
        <w:rPr>
          <w:rFonts w:ascii="Times New Roman" w:hAnsi="Times New Roman"/>
          <w:sz w:val="28"/>
          <w:szCs w:val="28"/>
        </w:rPr>
        <w:t>"</w:t>
      </w:r>
      <w:r w:rsidR="00C2443A" w:rsidRPr="002F0A24">
        <w:rPr>
          <w:rFonts w:ascii="Times New Roman" w:hAnsi="Times New Roman"/>
          <w:sz w:val="28"/>
          <w:szCs w:val="28"/>
        </w:rPr>
        <w:t>рабочих рук</w:t>
      </w:r>
      <w:r w:rsidR="002F0A24">
        <w:rPr>
          <w:rFonts w:ascii="Times New Roman" w:hAnsi="Times New Roman"/>
          <w:sz w:val="28"/>
          <w:szCs w:val="28"/>
        </w:rPr>
        <w:t>"</w:t>
      </w:r>
      <w:r w:rsidRPr="002F0A24">
        <w:rPr>
          <w:rFonts w:ascii="Times New Roman" w:hAnsi="Times New Roman"/>
          <w:sz w:val="28"/>
          <w:szCs w:val="28"/>
        </w:rPr>
        <w:t>.</w:t>
      </w:r>
    </w:p>
    <w:p w:rsidR="002F0A24" w:rsidRDefault="001D65CA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Количество мигрантов, ежегодно приезжающих в Австрию составляет около 50-60 тысяч человек (в 2009 году 56 тысяч человек). Большинство трудовых мигрантов приезжают из Европейских стран (в первую очередь из Германии, Венгрии, Польши) а также из Турции.</w:t>
      </w:r>
    </w:p>
    <w:p w:rsidR="002F0A24" w:rsidRDefault="001D65CA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Количество иммигрантов из Австрии, незначительно и составляет около 6-7 тысяч человек в год (в 2009 году – 7,2 тыс. чел.). Основные потоки направлены в США и Германию.</w:t>
      </w:r>
    </w:p>
    <w:p w:rsidR="002F0A24" w:rsidRDefault="001D65CA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В целом участие Австрии в международном рынке рабочей силы довольно ограничено, в первую очередь, потребностями самой Австрии.</w:t>
      </w:r>
    </w:p>
    <w:p w:rsidR="00D978DC" w:rsidRPr="002F0A24" w:rsidRDefault="00D978DC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78DC" w:rsidRPr="002F0A24" w:rsidRDefault="008E37C6" w:rsidP="002F0A24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8" w:name="_Toc261220652"/>
      <w:r w:rsidRPr="002F0A24">
        <w:rPr>
          <w:rFonts w:ascii="Times New Roman" w:hAnsi="Times New Roman" w:cs="Times New Roman"/>
          <w:b w:val="0"/>
          <w:i w:val="0"/>
        </w:rPr>
        <w:t xml:space="preserve">8. </w:t>
      </w:r>
      <w:r w:rsidR="00D978DC" w:rsidRPr="002F0A24">
        <w:rPr>
          <w:rFonts w:ascii="Times New Roman" w:hAnsi="Times New Roman" w:cs="Times New Roman"/>
          <w:b w:val="0"/>
          <w:i w:val="0"/>
        </w:rPr>
        <w:t>Позиции Австрии в международной торговле технологиями</w:t>
      </w:r>
      <w:bookmarkEnd w:id="8"/>
    </w:p>
    <w:p w:rsidR="00D978DC" w:rsidRPr="002F0A24" w:rsidRDefault="00D978DC" w:rsidP="002F0A24">
      <w:pPr>
        <w:pStyle w:val="a4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F0A24" w:rsidRDefault="00814BCE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С точки зрения торговли технологиями, то позиции Австрии здесь, хотя и довольно ограничены, но заметны.</w:t>
      </w:r>
    </w:p>
    <w:p w:rsidR="004E5EB1" w:rsidRPr="002F0A24" w:rsidRDefault="004E5EB1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0A24">
        <w:rPr>
          <w:rFonts w:ascii="Times New Roman" w:hAnsi="Times New Roman"/>
          <w:color w:val="000000"/>
          <w:sz w:val="28"/>
          <w:szCs w:val="28"/>
        </w:rPr>
        <w:t>Участие страны в международном обмене технологиями заключается, в основном, в создании технологических парков. В Австрии насчитывается около 2000 высокотехнологических исследовательских и инновационных центров. Более 300 высокотехнологических производственных сетей предприятий представлены в аэрокосмической, автомобильной отраслях, биотехнологии, микроэлектронике, телекоммуникациях. Австрия является одним их технологических лидеров в европейской автомобильной индустрии. В стране располагаются мировые и европейские компании в сфере биотехнологий и медицины, фармацевтические гиганты. Более 150 лицензий было зарегистрировано в области телекоммуникаций. В настоящее время около 10% австрийских предприятий действуют в высокотехнологических отраслях экономики.</w:t>
      </w:r>
    </w:p>
    <w:p w:rsidR="002F0A24" w:rsidRDefault="00814BCE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В то же время общий процент торговлей технологиями в масштабах экономики Австрии довольно скромен и в абсолютных числах не превышает 20 млрд. долл. (мене 7 % ВВП).</w:t>
      </w:r>
    </w:p>
    <w:p w:rsidR="00814BCE" w:rsidRPr="002F0A24" w:rsidRDefault="00814BCE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78DC" w:rsidRPr="002F0A24" w:rsidRDefault="008E37C6" w:rsidP="002F0A24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9" w:name="_Toc261220653"/>
      <w:r w:rsidRPr="002F0A24">
        <w:rPr>
          <w:rFonts w:ascii="Times New Roman" w:hAnsi="Times New Roman" w:cs="Times New Roman"/>
          <w:b w:val="0"/>
          <w:i w:val="0"/>
        </w:rPr>
        <w:t xml:space="preserve">9. </w:t>
      </w:r>
      <w:r w:rsidR="00D978DC" w:rsidRPr="002F0A24">
        <w:rPr>
          <w:rFonts w:ascii="Times New Roman" w:hAnsi="Times New Roman" w:cs="Times New Roman"/>
          <w:b w:val="0"/>
          <w:i w:val="0"/>
        </w:rPr>
        <w:t>Членство в международных экономических интеграционных объединениях</w:t>
      </w:r>
      <w:bookmarkEnd w:id="9"/>
    </w:p>
    <w:p w:rsidR="0047453D" w:rsidRPr="002F0A24" w:rsidRDefault="0047453D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A24" w:rsidRDefault="0047453D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Основное экономическое интеграционное объединение для Австрии – Европей</w:t>
      </w:r>
      <w:r w:rsidR="00814BCE" w:rsidRPr="002F0A24">
        <w:rPr>
          <w:rFonts w:ascii="Times New Roman" w:hAnsi="Times New Roman"/>
          <w:sz w:val="28"/>
          <w:szCs w:val="28"/>
        </w:rPr>
        <w:t xml:space="preserve">ский Союз, в котором это государство участвует с 1995 года. Кроме того Австрия входит в т.н. </w:t>
      </w:r>
      <w:r w:rsidR="002F0A24">
        <w:rPr>
          <w:rFonts w:ascii="Times New Roman" w:hAnsi="Times New Roman"/>
          <w:sz w:val="28"/>
          <w:szCs w:val="28"/>
        </w:rPr>
        <w:t>"</w:t>
      </w:r>
      <w:r w:rsidR="00814BCE" w:rsidRPr="002F0A24">
        <w:rPr>
          <w:rFonts w:ascii="Times New Roman" w:hAnsi="Times New Roman"/>
          <w:sz w:val="28"/>
          <w:szCs w:val="28"/>
        </w:rPr>
        <w:t>зону Евро</w:t>
      </w:r>
      <w:r w:rsidR="002F0A24">
        <w:rPr>
          <w:rFonts w:ascii="Times New Roman" w:hAnsi="Times New Roman"/>
          <w:sz w:val="28"/>
          <w:szCs w:val="28"/>
        </w:rPr>
        <w:t>"</w:t>
      </w:r>
      <w:r w:rsidR="00814BCE" w:rsidRPr="002F0A24">
        <w:rPr>
          <w:rFonts w:ascii="Times New Roman" w:hAnsi="Times New Roman"/>
          <w:sz w:val="28"/>
          <w:szCs w:val="28"/>
        </w:rPr>
        <w:t>.</w:t>
      </w:r>
    </w:p>
    <w:p w:rsidR="00D978DC" w:rsidRPr="002F0A24" w:rsidRDefault="002F0A24" w:rsidP="002F0A24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0" w:name="_Toc261220654"/>
      <w:r>
        <w:rPr>
          <w:rFonts w:ascii="Times New Roman" w:hAnsi="Times New Roman" w:cs="Times New Roman"/>
          <w:b w:val="0"/>
          <w:i w:val="0"/>
        </w:rPr>
        <w:br w:type="page"/>
      </w:r>
      <w:r w:rsidR="008E37C6" w:rsidRPr="002F0A24">
        <w:rPr>
          <w:rFonts w:ascii="Times New Roman" w:hAnsi="Times New Roman" w:cs="Times New Roman"/>
          <w:b w:val="0"/>
          <w:i w:val="0"/>
        </w:rPr>
        <w:t xml:space="preserve">10. </w:t>
      </w:r>
      <w:r w:rsidR="00D978DC" w:rsidRPr="002F0A24">
        <w:rPr>
          <w:rFonts w:ascii="Times New Roman" w:hAnsi="Times New Roman" w:cs="Times New Roman"/>
          <w:b w:val="0"/>
          <w:i w:val="0"/>
        </w:rPr>
        <w:t>Участие Австрии в международных экономических организациях</w:t>
      </w:r>
      <w:bookmarkEnd w:id="10"/>
    </w:p>
    <w:p w:rsidR="00326A78" w:rsidRPr="002F0A24" w:rsidRDefault="00326A78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A24" w:rsidRDefault="00326A78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Австрия участвует в</w:t>
      </w:r>
      <w:r w:rsidR="0047453D" w:rsidRPr="002F0A24">
        <w:rPr>
          <w:rFonts w:ascii="Times New Roman" w:hAnsi="Times New Roman"/>
          <w:sz w:val="28"/>
          <w:szCs w:val="28"/>
        </w:rPr>
        <w:t xml:space="preserve"> качестве полноправного члена во Всемирной торговой организации</w:t>
      </w:r>
      <w:r w:rsidR="00814BCE" w:rsidRPr="002F0A24">
        <w:rPr>
          <w:rFonts w:ascii="Times New Roman" w:hAnsi="Times New Roman"/>
          <w:sz w:val="28"/>
          <w:szCs w:val="28"/>
        </w:rPr>
        <w:t xml:space="preserve"> с 1955 года </w:t>
      </w:r>
      <w:r w:rsidRPr="002F0A24">
        <w:rPr>
          <w:rFonts w:ascii="Times New Roman" w:hAnsi="Times New Roman"/>
          <w:sz w:val="28"/>
          <w:szCs w:val="28"/>
        </w:rPr>
        <w:t>(как мы указывали ранее)</w:t>
      </w:r>
      <w:r w:rsidR="0047453D" w:rsidRPr="002F0A24">
        <w:rPr>
          <w:rFonts w:ascii="Times New Roman" w:hAnsi="Times New Roman"/>
          <w:sz w:val="28"/>
          <w:szCs w:val="28"/>
        </w:rPr>
        <w:t xml:space="preserve">, а также в Организации </w:t>
      </w:r>
      <w:r w:rsidR="0047453D" w:rsidRPr="002F0A24">
        <w:rPr>
          <w:rFonts w:ascii="Times New Roman" w:hAnsi="Times New Roman"/>
          <w:bCs/>
          <w:sz w:val="28"/>
          <w:szCs w:val="28"/>
        </w:rPr>
        <w:t>экономического сотрудничества и развития</w:t>
      </w:r>
      <w:r w:rsidR="00814BCE" w:rsidRPr="002F0A24">
        <w:rPr>
          <w:rFonts w:ascii="Times New Roman" w:hAnsi="Times New Roman"/>
          <w:bCs/>
          <w:sz w:val="28"/>
          <w:szCs w:val="28"/>
        </w:rPr>
        <w:t xml:space="preserve"> с 1948 года.</w:t>
      </w:r>
    </w:p>
    <w:p w:rsidR="00D978DC" w:rsidRPr="002F0A24" w:rsidRDefault="00D978DC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43A" w:rsidRPr="002F0A24" w:rsidRDefault="002F0A24" w:rsidP="002F0A24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11" w:name="_Toc261220655"/>
      <w:r w:rsidRPr="002F0A2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C2443A" w:rsidRPr="002F0A24">
        <w:rPr>
          <w:rFonts w:ascii="Times New Roman" w:hAnsi="Times New Roman" w:cs="Times New Roman"/>
          <w:b w:val="0"/>
          <w:caps/>
          <w:sz w:val="28"/>
          <w:szCs w:val="28"/>
        </w:rPr>
        <w:t>Заключение</w:t>
      </w:r>
      <w:bookmarkEnd w:id="11"/>
    </w:p>
    <w:p w:rsidR="00C2443A" w:rsidRPr="002F0A24" w:rsidRDefault="00C2443A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C2443A" w:rsidRPr="002F0A24" w:rsidRDefault="00C2443A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В настоящем реферате мы в общем виде познакомились с той ролью и местом Австрии в мировой экономике, которые складываются из показателей внешней торговли, основных направлений внешнеторговой политики этой страны, а также еще из ряда показателей. Теперь выскажем несколько основных выводов по изучаемой теме:</w:t>
      </w:r>
    </w:p>
    <w:p w:rsidR="00C2443A" w:rsidRPr="002F0A24" w:rsidRDefault="00C2443A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- экономика Австрии – одна из самых развитых в Европе, она отличается очень высоким уровнем ВВП на душу населения, низким уровнем инфляции и невысоким уровнем безработицы;</w:t>
      </w:r>
    </w:p>
    <w:p w:rsidR="00C2443A" w:rsidRPr="002F0A24" w:rsidRDefault="00C2443A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- Австрийскую республику обычно причисляют к числу наиболее развитых стран Европейского союза. ВВП страны, год от года неуклонно растет. Объем ВВП в ценах 2008 года составил в общем 330 миллиардов долларов, а страна по этому показателю занимала 34 место в мире;</w:t>
      </w:r>
    </w:p>
    <w:p w:rsidR="00C2443A" w:rsidRPr="002F0A24" w:rsidRDefault="00C2443A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- экспорт и импорт страны, за последнее десятилетие, имеет явную тенденцию к увеличению, также наблюдается отрицательное сальдо торгового баланса;</w:t>
      </w:r>
    </w:p>
    <w:p w:rsidR="00C2443A" w:rsidRPr="002F0A24" w:rsidRDefault="00513123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-</w:t>
      </w:r>
      <w:r w:rsidR="00C2443A" w:rsidRPr="002F0A24">
        <w:rPr>
          <w:rFonts w:ascii="Times New Roman" w:hAnsi="Times New Roman"/>
          <w:sz w:val="28"/>
          <w:szCs w:val="28"/>
        </w:rPr>
        <w:t xml:space="preserve"> экспорт Австрии направлен на реализацию продукции своих производств, а импорт, в значительной степени – на ввоз природных ресурсов, недостаток которых в Австрии довольно ощутим;</w:t>
      </w:r>
    </w:p>
    <w:p w:rsidR="00C2443A" w:rsidRPr="002F0A24" w:rsidRDefault="00C2443A" w:rsidP="002F0A24">
      <w:pPr>
        <w:suppressAutoHyphens/>
        <w:spacing w:after="0" w:line="360" w:lineRule="auto"/>
        <w:ind w:firstLine="709"/>
        <w:jc w:val="both"/>
        <w:rPr>
          <w:rStyle w:val="textcopy1"/>
          <w:rFonts w:ascii="Times New Roman" w:hAnsi="Times New Roman" w:cs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 xml:space="preserve">- </w:t>
      </w:r>
      <w:r w:rsidR="00513123" w:rsidRPr="002F0A24">
        <w:rPr>
          <w:rStyle w:val="textcopy1"/>
          <w:rFonts w:ascii="Times New Roman" w:hAnsi="Times New Roman" w:cs="Times New Roman"/>
          <w:sz w:val="28"/>
          <w:szCs w:val="28"/>
        </w:rPr>
        <w:t>т</w:t>
      </w:r>
      <w:r w:rsidRPr="002F0A24">
        <w:rPr>
          <w:rStyle w:val="textcopy1"/>
          <w:rFonts w:ascii="Times New Roman" w:hAnsi="Times New Roman" w:cs="Times New Roman"/>
          <w:sz w:val="28"/>
          <w:szCs w:val="28"/>
        </w:rPr>
        <w:t>орговый баланс Австрии с 1945 года, всегда был всегда пассивный. Значительная часть торгового дефицита страны покрывалась поступлениями от транзитной торговли, заграничных капиталовложений, и туризма. Дефицит платежного баланса в Австрии всегда был незначительным;</w:t>
      </w:r>
    </w:p>
    <w:p w:rsidR="00C2443A" w:rsidRPr="002F0A24" w:rsidRDefault="00C2443A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0A24">
        <w:rPr>
          <w:rStyle w:val="textcopy1"/>
          <w:rFonts w:ascii="Times New Roman" w:hAnsi="Times New Roman" w:cs="Times New Roman"/>
          <w:sz w:val="28"/>
          <w:szCs w:val="28"/>
        </w:rPr>
        <w:t xml:space="preserve">- </w:t>
      </w:r>
      <w:r w:rsidRPr="002F0A24">
        <w:rPr>
          <w:rFonts w:ascii="Times New Roman" w:hAnsi="Times New Roman"/>
          <w:color w:val="000000"/>
          <w:sz w:val="28"/>
          <w:szCs w:val="28"/>
        </w:rPr>
        <w:t>Австрийская республика принимает активное участие в международном движении капитала. Ее стратегической задачей продолжает оставаться повышение привлекательности Австрии и ее столицы Вены как одного из международных центров экономической, финансовой и предпринимательской активности для вложений австрийских и иностранных капиталов;</w:t>
      </w:r>
    </w:p>
    <w:p w:rsidR="00C2443A" w:rsidRPr="002F0A24" w:rsidRDefault="00513123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0A24">
        <w:rPr>
          <w:rFonts w:ascii="Times New Roman" w:hAnsi="Times New Roman"/>
          <w:color w:val="000000"/>
          <w:sz w:val="28"/>
          <w:szCs w:val="28"/>
        </w:rPr>
        <w:t>- у</w:t>
      </w:r>
      <w:r w:rsidR="00C2443A" w:rsidRPr="002F0A24">
        <w:rPr>
          <w:rFonts w:ascii="Times New Roman" w:hAnsi="Times New Roman"/>
          <w:color w:val="000000"/>
          <w:sz w:val="28"/>
          <w:szCs w:val="28"/>
        </w:rPr>
        <w:t>частие страны в международном обмене технологиями заключается, в основном, в создании технологических парков.</w:t>
      </w:r>
    </w:p>
    <w:p w:rsidR="00C2443A" w:rsidRPr="002F0A24" w:rsidRDefault="00C2443A" w:rsidP="002F0A2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43A" w:rsidRPr="002F0A24" w:rsidRDefault="002F0A24" w:rsidP="002F0A24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Style w:val="textcopy1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261220656"/>
      <w:r w:rsidRPr="002F0A24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br w:type="page"/>
      </w:r>
      <w:r w:rsidR="00C2443A" w:rsidRPr="002F0A24">
        <w:rPr>
          <w:rStyle w:val="textcopy1"/>
          <w:rFonts w:ascii="Times New Roman" w:hAnsi="Times New Roman" w:cs="Times New Roman"/>
          <w:b w:val="0"/>
          <w:color w:val="auto"/>
          <w:sz w:val="28"/>
          <w:szCs w:val="28"/>
        </w:rPr>
        <w:t>СПИСОК ИСПОЛЬЗОВАННОЙ ЛИТЕРАТУРЫ</w:t>
      </w:r>
      <w:bookmarkEnd w:id="12"/>
    </w:p>
    <w:p w:rsidR="00C2443A" w:rsidRPr="002F0A24" w:rsidRDefault="00C2443A" w:rsidP="002F0A24">
      <w:pPr>
        <w:suppressAutoHyphens/>
        <w:spacing w:after="0" w:line="360" w:lineRule="auto"/>
        <w:ind w:firstLine="709"/>
        <w:jc w:val="both"/>
        <w:rPr>
          <w:rStyle w:val="textcopy1"/>
          <w:rFonts w:ascii="Times New Roman" w:hAnsi="Times New Roman" w:cs="Times New Roman"/>
          <w:sz w:val="28"/>
          <w:szCs w:val="28"/>
        </w:rPr>
      </w:pPr>
    </w:p>
    <w:p w:rsidR="00265672" w:rsidRPr="002F0A24" w:rsidRDefault="00C2443A" w:rsidP="002F0A24">
      <w:pPr>
        <w:numPr>
          <w:ilvl w:val="0"/>
          <w:numId w:val="1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Авдокушин Е.Ф., Бойченко А.В., Железова В.Ф. Мировая экономика. Экономика зару</w:t>
      </w:r>
      <w:r w:rsidR="00265672" w:rsidRPr="002F0A24">
        <w:rPr>
          <w:rFonts w:ascii="Times New Roman" w:hAnsi="Times New Roman"/>
          <w:sz w:val="28"/>
          <w:szCs w:val="28"/>
        </w:rPr>
        <w:t xml:space="preserve">бежных стран: Учебник для вузов. </w:t>
      </w:r>
      <w:r w:rsidRPr="002F0A24">
        <w:rPr>
          <w:rFonts w:ascii="Times New Roman" w:hAnsi="Times New Roman"/>
          <w:sz w:val="28"/>
          <w:szCs w:val="28"/>
        </w:rPr>
        <w:t>-</w:t>
      </w:r>
      <w:r w:rsidR="00265672" w:rsidRPr="002F0A24">
        <w:rPr>
          <w:rFonts w:ascii="Times New Roman" w:hAnsi="Times New Roman"/>
          <w:sz w:val="28"/>
          <w:szCs w:val="28"/>
        </w:rPr>
        <w:t xml:space="preserve"> М.: Флинта, МПСИ, 2007</w:t>
      </w:r>
      <w:r w:rsidRPr="002F0A24">
        <w:rPr>
          <w:rFonts w:ascii="Times New Roman" w:hAnsi="Times New Roman"/>
          <w:sz w:val="28"/>
          <w:szCs w:val="28"/>
        </w:rPr>
        <w:t>.</w:t>
      </w:r>
      <w:r w:rsidR="00265672" w:rsidRPr="002F0A24">
        <w:rPr>
          <w:rFonts w:ascii="Times New Roman" w:hAnsi="Times New Roman"/>
          <w:sz w:val="28"/>
          <w:szCs w:val="28"/>
        </w:rPr>
        <w:t xml:space="preserve"> – 589 с.</w:t>
      </w:r>
    </w:p>
    <w:p w:rsidR="002F0A24" w:rsidRDefault="00265672" w:rsidP="002F0A24">
      <w:pPr>
        <w:numPr>
          <w:ilvl w:val="0"/>
          <w:numId w:val="1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Австрия - впечатляющий прогресс в экономике // Бюллетень иностранной коммерческой информации</w:t>
      </w:r>
      <w:r w:rsidR="002F0A24">
        <w:rPr>
          <w:rFonts w:ascii="Times New Roman" w:hAnsi="Times New Roman"/>
          <w:sz w:val="28"/>
          <w:szCs w:val="28"/>
        </w:rPr>
        <w:t xml:space="preserve"> </w:t>
      </w:r>
      <w:r w:rsidRPr="002F0A24">
        <w:rPr>
          <w:rFonts w:ascii="Times New Roman" w:hAnsi="Times New Roman"/>
          <w:sz w:val="28"/>
          <w:szCs w:val="28"/>
        </w:rPr>
        <w:t>-2007. - № 53. -C.14-19.</w:t>
      </w:r>
    </w:p>
    <w:p w:rsidR="00265672" w:rsidRPr="002F0A24" w:rsidRDefault="00265672" w:rsidP="002F0A24">
      <w:pPr>
        <w:numPr>
          <w:ilvl w:val="0"/>
          <w:numId w:val="1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Венеаминов А.Г. Австрия. – М.: АСТ, 2009. – 237 с.</w:t>
      </w:r>
    </w:p>
    <w:p w:rsidR="00C2443A" w:rsidRPr="002F0A24" w:rsidRDefault="00C2443A" w:rsidP="002F0A24">
      <w:pPr>
        <w:numPr>
          <w:ilvl w:val="0"/>
          <w:numId w:val="1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 xml:space="preserve">Деловая </w:t>
      </w:r>
      <w:r w:rsidR="00265672" w:rsidRPr="002F0A24">
        <w:rPr>
          <w:rFonts w:ascii="Times New Roman" w:hAnsi="Times New Roman"/>
          <w:sz w:val="28"/>
          <w:szCs w:val="28"/>
        </w:rPr>
        <w:t>Австрия: Справочник: том I (2008</w:t>
      </w:r>
      <w:r w:rsidRPr="002F0A24">
        <w:rPr>
          <w:rFonts w:ascii="Times New Roman" w:hAnsi="Times New Roman"/>
          <w:sz w:val="28"/>
          <w:szCs w:val="28"/>
        </w:rPr>
        <w:t>г.) / Г.Н. Вачнадзе. -</w:t>
      </w:r>
      <w:r w:rsidR="00265672" w:rsidRPr="002F0A24">
        <w:rPr>
          <w:rFonts w:ascii="Times New Roman" w:hAnsi="Times New Roman"/>
          <w:sz w:val="28"/>
          <w:szCs w:val="28"/>
        </w:rPr>
        <w:t xml:space="preserve"> М.: Полпред, 2009</w:t>
      </w:r>
      <w:r w:rsidRPr="002F0A24">
        <w:rPr>
          <w:rFonts w:ascii="Times New Roman" w:hAnsi="Times New Roman"/>
          <w:sz w:val="28"/>
          <w:szCs w:val="28"/>
        </w:rPr>
        <w:t>. - 240с.</w:t>
      </w:r>
    </w:p>
    <w:p w:rsidR="00265672" w:rsidRPr="002F0A24" w:rsidRDefault="00C2443A" w:rsidP="002F0A24">
      <w:pPr>
        <w:numPr>
          <w:ilvl w:val="0"/>
          <w:numId w:val="1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МВФ о положении в экономике Австрии // Бюллетень иностранно</w:t>
      </w:r>
      <w:r w:rsidR="00265672" w:rsidRPr="002F0A24">
        <w:rPr>
          <w:rFonts w:ascii="Times New Roman" w:hAnsi="Times New Roman"/>
          <w:sz w:val="28"/>
          <w:szCs w:val="28"/>
        </w:rPr>
        <w:t>й коммерческой информации. - 2008. - № 110. - C.11-27.</w:t>
      </w:r>
    </w:p>
    <w:p w:rsidR="00265672" w:rsidRPr="002F0A24" w:rsidRDefault="00C2443A" w:rsidP="002F0A24">
      <w:pPr>
        <w:numPr>
          <w:ilvl w:val="0"/>
          <w:numId w:val="1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Погорлецкий А.И. Экономика зарубежных стран: Учебник. -</w:t>
      </w:r>
      <w:r w:rsidR="00265672" w:rsidRPr="002F0A24">
        <w:rPr>
          <w:rFonts w:ascii="Times New Roman" w:hAnsi="Times New Roman"/>
          <w:sz w:val="28"/>
          <w:szCs w:val="28"/>
        </w:rPr>
        <w:t xml:space="preserve"> СПб.: Михайлов, 2008</w:t>
      </w:r>
      <w:r w:rsidRPr="002F0A24">
        <w:rPr>
          <w:rFonts w:ascii="Times New Roman" w:hAnsi="Times New Roman"/>
          <w:sz w:val="28"/>
          <w:szCs w:val="28"/>
        </w:rPr>
        <w:t>. -</w:t>
      </w:r>
      <w:r w:rsidR="002F0A24">
        <w:rPr>
          <w:rFonts w:ascii="Times New Roman" w:hAnsi="Times New Roman"/>
          <w:sz w:val="28"/>
          <w:szCs w:val="28"/>
        </w:rPr>
        <w:t xml:space="preserve"> </w:t>
      </w:r>
      <w:r w:rsidR="00265672" w:rsidRPr="002F0A24">
        <w:rPr>
          <w:rFonts w:ascii="Times New Roman" w:hAnsi="Times New Roman"/>
          <w:sz w:val="28"/>
          <w:szCs w:val="28"/>
        </w:rPr>
        <w:t>4</w:t>
      </w:r>
      <w:r w:rsidRPr="002F0A24">
        <w:rPr>
          <w:rFonts w:ascii="Times New Roman" w:hAnsi="Times New Roman"/>
          <w:sz w:val="28"/>
          <w:szCs w:val="28"/>
        </w:rPr>
        <w:t>90с.</w:t>
      </w:r>
    </w:p>
    <w:p w:rsidR="00C2443A" w:rsidRPr="002F0A24" w:rsidRDefault="00C2443A" w:rsidP="002F0A24">
      <w:pPr>
        <w:numPr>
          <w:ilvl w:val="0"/>
          <w:numId w:val="1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</w:rPr>
        <w:t>Юданов Ю. Австрия и Евросоюз: противостояние //Мировая экономика и международные отношения. -</w:t>
      </w:r>
      <w:r w:rsidR="00265672" w:rsidRPr="002F0A24">
        <w:rPr>
          <w:rFonts w:ascii="Times New Roman" w:hAnsi="Times New Roman"/>
          <w:sz w:val="28"/>
          <w:szCs w:val="28"/>
        </w:rPr>
        <w:t xml:space="preserve"> </w:t>
      </w:r>
      <w:r w:rsidRPr="002F0A24">
        <w:rPr>
          <w:rFonts w:ascii="Times New Roman" w:hAnsi="Times New Roman"/>
          <w:sz w:val="28"/>
          <w:szCs w:val="28"/>
        </w:rPr>
        <w:t>2001. -</w:t>
      </w:r>
      <w:r w:rsidR="00265672" w:rsidRPr="002F0A24">
        <w:rPr>
          <w:rFonts w:ascii="Times New Roman" w:hAnsi="Times New Roman"/>
          <w:sz w:val="28"/>
          <w:szCs w:val="28"/>
        </w:rPr>
        <w:t xml:space="preserve"> </w:t>
      </w:r>
      <w:r w:rsidRPr="002F0A24">
        <w:rPr>
          <w:rFonts w:ascii="Times New Roman" w:hAnsi="Times New Roman"/>
          <w:sz w:val="28"/>
          <w:szCs w:val="28"/>
        </w:rPr>
        <w:t>№2. -</w:t>
      </w:r>
      <w:r w:rsidR="00265672" w:rsidRPr="002F0A24">
        <w:rPr>
          <w:rFonts w:ascii="Times New Roman" w:hAnsi="Times New Roman"/>
          <w:sz w:val="28"/>
          <w:szCs w:val="28"/>
        </w:rPr>
        <w:t xml:space="preserve"> </w:t>
      </w:r>
      <w:r w:rsidRPr="002F0A24">
        <w:rPr>
          <w:rFonts w:ascii="Times New Roman" w:hAnsi="Times New Roman"/>
          <w:sz w:val="28"/>
          <w:szCs w:val="28"/>
        </w:rPr>
        <w:t>С.82-91.</w:t>
      </w:r>
    </w:p>
    <w:p w:rsidR="00C2443A" w:rsidRPr="002F0A24" w:rsidRDefault="00C2443A" w:rsidP="002F0A24">
      <w:pPr>
        <w:numPr>
          <w:ilvl w:val="0"/>
          <w:numId w:val="16"/>
        </w:numPr>
        <w:suppressAutoHyphens/>
        <w:spacing w:after="0" w:line="360" w:lineRule="auto"/>
        <w:ind w:left="0" w:firstLine="0"/>
        <w:rPr>
          <w:rStyle w:val="textcopy1"/>
          <w:rFonts w:ascii="Times New Roman" w:hAnsi="Times New Roman" w:cs="Times New Roman"/>
          <w:sz w:val="28"/>
          <w:szCs w:val="28"/>
        </w:rPr>
      </w:pPr>
      <w:r w:rsidRPr="002F0A24">
        <w:rPr>
          <w:rStyle w:val="textcopy1"/>
          <w:rFonts w:ascii="Times New Roman" w:hAnsi="Times New Roman" w:cs="Times New Roman"/>
          <w:sz w:val="28"/>
          <w:szCs w:val="28"/>
        </w:rPr>
        <w:t xml:space="preserve">Материалы сайта </w:t>
      </w:r>
      <w:r w:rsidR="00265672" w:rsidRPr="002F0A24">
        <w:rPr>
          <w:rStyle w:val="textcopy1"/>
          <w:rFonts w:ascii="Times New Roman" w:hAnsi="Times New Roman" w:cs="Times New Roman"/>
          <w:sz w:val="28"/>
          <w:szCs w:val="28"/>
        </w:rPr>
        <w:t>http://ru.wikipedia.org/wiki/</w:t>
      </w:r>
    </w:p>
    <w:p w:rsidR="00265672" w:rsidRPr="002F0A24" w:rsidRDefault="00265672" w:rsidP="002F0A24">
      <w:pPr>
        <w:numPr>
          <w:ilvl w:val="0"/>
          <w:numId w:val="16"/>
        </w:numPr>
        <w:suppressAutoHyphens/>
        <w:spacing w:after="0" w:line="360" w:lineRule="auto"/>
        <w:ind w:left="0" w:firstLine="0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 w:rsidRPr="002F0A24">
        <w:rPr>
          <w:rFonts w:ascii="Times New Roman" w:hAnsi="Times New Roman"/>
          <w:sz w:val="28"/>
          <w:szCs w:val="28"/>
          <w:lang w:val="en-US"/>
        </w:rPr>
        <w:t>International Trade Statistics Yearbook, Austria, 2008. Table 1; Table 2; Table 3; Table 4</w:t>
      </w:r>
      <w:r w:rsidRPr="002F0A24">
        <w:rPr>
          <w:rFonts w:ascii="Times New Roman" w:hAnsi="Times New Roman"/>
          <w:sz w:val="28"/>
          <w:szCs w:val="28"/>
        </w:rPr>
        <w:t>.</w:t>
      </w:r>
      <w:bookmarkStart w:id="13" w:name="_GoBack"/>
      <w:bookmarkEnd w:id="13"/>
    </w:p>
    <w:sectPr w:rsidR="00265672" w:rsidRPr="002F0A24" w:rsidSect="002F0A24">
      <w:footerReference w:type="even" r:id="rId7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AF3" w:rsidRDefault="005A3AF3" w:rsidP="003C4DC1">
      <w:pPr>
        <w:spacing w:after="0" w:line="240" w:lineRule="auto"/>
      </w:pPr>
      <w:r>
        <w:separator/>
      </w:r>
    </w:p>
  </w:endnote>
  <w:endnote w:type="continuationSeparator" w:id="0">
    <w:p w:rsidR="005A3AF3" w:rsidRDefault="005A3AF3" w:rsidP="003C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C6" w:rsidRDefault="008E37C6" w:rsidP="00B806AE">
    <w:pPr>
      <w:pStyle w:val="af"/>
      <w:framePr w:wrap="around" w:vAnchor="text" w:hAnchor="margin" w:xAlign="center" w:y="1"/>
      <w:rPr>
        <w:rStyle w:val="af1"/>
      </w:rPr>
    </w:pPr>
  </w:p>
  <w:p w:rsidR="008E37C6" w:rsidRDefault="008E37C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AF3" w:rsidRDefault="005A3AF3" w:rsidP="003C4DC1">
      <w:pPr>
        <w:spacing w:after="0" w:line="240" w:lineRule="auto"/>
      </w:pPr>
      <w:r>
        <w:separator/>
      </w:r>
    </w:p>
  </w:footnote>
  <w:footnote w:type="continuationSeparator" w:id="0">
    <w:p w:rsidR="005A3AF3" w:rsidRDefault="005A3AF3" w:rsidP="003C4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E7A15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C5292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16CEE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BC475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0CA3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40FA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722D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260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5E7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7E6F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432110"/>
    <w:multiLevelType w:val="hybridMultilevel"/>
    <w:tmpl w:val="29645BFA"/>
    <w:lvl w:ilvl="0" w:tplc="4BC08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033A38"/>
    <w:multiLevelType w:val="hybridMultilevel"/>
    <w:tmpl w:val="523E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F32601"/>
    <w:multiLevelType w:val="hybridMultilevel"/>
    <w:tmpl w:val="0F3CE4B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0D64566"/>
    <w:multiLevelType w:val="hybridMultilevel"/>
    <w:tmpl w:val="600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4B7300"/>
    <w:multiLevelType w:val="hybridMultilevel"/>
    <w:tmpl w:val="7D82467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7E531269"/>
    <w:multiLevelType w:val="hybridMultilevel"/>
    <w:tmpl w:val="CF30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2"/>
  </w:num>
  <w:num w:numId="1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7A4"/>
    <w:rsid w:val="000014C0"/>
    <w:rsid w:val="000078D7"/>
    <w:rsid w:val="00012A24"/>
    <w:rsid w:val="0001638B"/>
    <w:rsid w:val="00021610"/>
    <w:rsid w:val="00026AE0"/>
    <w:rsid w:val="00030783"/>
    <w:rsid w:val="0003213E"/>
    <w:rsid w:val="0003301C"/>
    <w:rsid w:val="000359C9"/>
    <w:rsid w:val="000370BC"/>
    <w:rsid w:val="00045AF1"/>
    <w:rsid w:val="000503EF"/>
    <w:rsid w:val="00050C4B"/>
    <w:rsid w:val="0005234D"/>
    <w:rsid w:val="00054281"/>
    <w:rsid w:val="000636C5"/>
    <w:rsid w:val="0006372F"/>
    <w:rsid w:val="000648FB"/>
    <w:rsid w:val="000663E0"/>
    <w:rsid w:val="0007564E"/>
    <w:rsid w:val="00081FD3"/>
    <w:rsid w:val="0009030A"/>
    <w:rsid w:val="00095081"/>
    <w:rsid w:val="000A3390"/>
    <w:rsid w:val="000A667A"/>
    <w:rsid w:val="000B27A4"/>
    <w:rsid w:val="000C1748"/>
    <w:rsid w:val="000C19F4"/>
    <w:rsid w:val="000C2507"/>
    <w:rsid w:val="000C3B0E"/>
    <w:rsid w:val="000C4DBD"/>
    <w:rsid w:val="000D7BA5"/>
    <w:rsid w:val="000E2282"/>
    <w:rsid w:val="000E3E4D"/>
    <w:rsid w:val="000E65AA"/>
    <w:rsid w:val="000F0625"/>
    <w:rsid w:val="000F416A"/>
    <w:rsid w:val="00100774"/>
    <w:rsid w:val="00100C91"/>
    <w:rsid w:val="00107D87"/>
    <w:rsid w:val="0011427C"/>
    <w:rsid w:val="00121044"/>
    <w:rsid w:val="0012654F"/>
    <w:rsid w:val="00131485"/>
    <w:rsid w:val="00132989"/>
    <w:rsid w:val="00133B31"/>
    <w:rsid w:val="00140009"/>
    <w:rsid w:val="00143F30"/>
    <w:rsid w:val="00145475"/>
    <w:rsid w:val="0016460D"/>
    <w:rsid w:val="00164798"/>
    <w:rsid w:val="00165C10"/>
    <w:rsid w:val="00170ABF"/>
    <w:rsid w:val="001715A7"/>
    <w:rsid w:val="001760D3"/>
    <w:rsid w:val="0018249F"/>
    <w:rsid w:val="00183D37"/>
    <w:rsid w:val="00193614"/>
    <w:rsid w:val="001953AA"/>
    <w:rsid w:val="0019724F"/>
    <w:rsid w:val="001A24F3"/>
    <w:rsid w:val="001A34EC"/>
    <w:rsid w:val="001A3C4E"/>
    <w:rsid w:val="001B013C"/>
    <w:rsid w:val="001B770B"/>
    <w:rsid w:val="001B7BB1"/>
    <w:rsid w:val="001C37A6"/>
    <w:rsid w:val="001D65CA"/>
    <w:rsid w:val="001D6963"/>
    <w:rsid w:val="001E4041"/>
    <w:rsid w:val="001E7C68"/>
    <w:rsid w:val="001F50D0"/>
    <w:rsid w:val="001F6E45"/>
    <w:rsid w:val="00200CB1"/>
    <w:rsid w:val="002033D0"/>
    <w:rsid w:val="00204274"/>
    <w:rsid w:val="0020768F"/>
    <w:rsid w:val="0021093F"/>
    <w:rsid w:val="00213458"/>
    <w:rsid w:val="00221ED7"/>
    <w:rsid w:val="00223C48"/>
    <w:rsid w:val="002257E7"/>
    <w:rsid w:val="0023127D"/>
    <w:rsid w:val="00231DBA"/>
    <w:rsid w:val="00233030"/>
    <w:rsid w:val="00233082"/>
    <w:rsid w:val="00234EA1"/>
    <w:rsid w:val="00235EE3"/>
    <w:rsid w:val="002411A8"/>
    <w:rsid w:val="002477D6"/>
    <w:rsid w:val="00247C60"/>
    <w:rsid w:val="00253706"/>
    <w:rsid w:val="0026045F"/>
    <w:rsid w:val="00261663"/>
    <w:rsid w:val="00261A9B"/>
    <w:rsid w:val="00265672"/>
    <w:rsid w:val="002662AA"/>
    <w:rsid w:val="00272B85"/>
    <w:rsid w:val="002764A6"/>
    <w:rsid w:val="00277901"/>
    <w:rsid w:val="0028046A"/>
    <w:rsid w:val="00280C4D"/>
    <w:rsid w:val="00281261"/>
    <w:rsid w:val="0028254A"/>
    <w:rsid w:val="00284DAF"/>
    <w:rsid w:val="002931AC"/>
    <w:rsid w:val="002A022C"/>
    <w:rsid w:val="002A7D46"/>
    <w:rsid w:val="002B1DC0"/>
    <w:rsid w:val="002C29BE"/>
    <w:rsid w:val="002C2C33"/>
    <w:rsid w:val="002D246F"/>
    <w:rsid w:val="002D30BD"/>
    <w:rsid w:val="002D4F32"/>
    <w:rsid w:val="002E1582"/>
    <w:rsid w:val="002E41CC"/>
    <w:rsid w:val="002E6CF5"/>
    <w:rsid w:val="002E7F83"/>
    <w:rsid w:val="002F00E6"/>
    <w:rsid w:val="002F0794"/>
    <w:rsid w:val="002F0A24"/>
    <w:rsid w:val="002F51E5"/>
    <w:rsid w:val="00300C58"/>
    <w:rsid w:val="0031471F"/>
    <w:rsid w:val="003204E1"/>
    <w:rsid w:val="00326A78"/>
    <w:rsid w:val="00327B46"/>
    <w:rsid w:val="00332219"/>
    <w:rsid w:val="00347110"/>
    <w:rsid w:val="00350D6A"/>
    <w:rsid w:val="0035513E"/>
    <w:rsid w:val="003601C9"/>
    <w:rsid w:val="00360D57"/>
    <w:rsid w:val="003722C4"/>
    <w:rsid w:val="00373200"/>
    <w:rsid w:val="0039020E"/>
    <w:rsid w:val="0039049F"/>
    <w:rsid w:val="003A73A7"/>
    <w:rsid w:val="003B0137"/>
    <w:rsid w:val="003B0D23"/>
    <w:rsid w:val="003B4F2C"/>
    <w:rsid w:val="003B6090"/>
    <w:rsid w:val="003C43FC"/>
    <w:rsid w:val="003C4DC1"/>
    <w:rsid w:val="003D1145"/>
    <w:rsid w:val="003D3A20"/>
    <w:rsid w:val="003F380E"/>
    <w:rsid w:val="00405FEE"/>
    <w:rsid w:val="00407FE9"/>
    <w:rsid w:val="00412B5D"/>
    <w:rsid w:val="00415B6E"/>
    <w:rsid w:val="00424788"/>
    <w:rsid w:val="00426226"/>
    <w:rsid w:val="00440330"/>
    <w:rsid w:val="0044345B"/>
    <w:rsid w:val="0044545A"/>
    <w:rsid w:val="00451667"/>
    <w:rsid w:val="004605B5"/>
    <w:rsid w:val="00463E51"/>
    <w:rsid w:val="00464A4A"/>
    <w:rsid w:val="00465912"/>
    <w:rsid w:val="004670E3"/>
    <w:rsid w:val="00473615"/>
    <w:rsid w:val="0047453D"/>
    <w:rsid w:val="00475170"/>
    <w:rsid w:val="00482F4F"/>
    <w:rsid w:val="00485B7A"/>
    <w:rsid w:val="00486B84"/>
    <w:rsid w:val="00490641"/>
    <w:rsid w:val="0049172B"/>
    <w:rsid w:val="00492BB8"/>
    <w:rsid w:val="00494A82"/>
    <w:rsid w:val="0049603E"/>
    <w:rsid w:val="004C1218"/>
    <w:rsid w:val="004D766A"/>
    <w:rsid w:val="004E41C0"/>
    <w:rsid w:val="004E5EB1"/>
    <w:rsid w:val="004F0A7B"/>
    <w:rsid w:val="00501088"/>
    <w:rsid w:val="00505711"/>
    <w:rsid w:val="00512CDC"/>
    <w:rsid w:val="00513123"/>
    <w:rsid w:val="00514C5B"/>
    <w:rsid w:val="005152EC"/>
    <w:rsid w:val="005212D4"/>
    <w:rsid w:val="005247A8"/>
    <w:rsid w:val="0052707C"/>
    <w:rsid w:val="00527BD7"/>
    <w:rsid w:val="00531550"/>
    <w:rsid w:val="00536229"/>
    <w:rsid w:val="0054443F"/>
    <w:rsid w:val="00547595"/>
    <w:rsid w:val="005509A9"/>
    <w:rsid w:val="00550A0D"/>
    <w:rsid w:val="00552847"/>
    <w:rsid w:val="00560F92"/>
    <w:rsid w:val="00567364"/>
    <w:rsid w:val="005824D6"/>
    <w:rsid w:val="005832D7"/>
    <w:rsid w:val="00584522"/>
    <w:rsid w:val="00586FFC"/>
    <w:rsid w:val="00590D1D"/>
    <w:rsid w:val="00592255"/>
    <w:rsid w:val="005951BD"/>
    <w:rsid w:val="005963F9"/>
    <w:rsid w:val="005A3AF3"/>
    <w:rsid w:val="005A61C8"/>
    <w:rsid w:val="005C2964"/>
    <w:rsid w:val="005C3B2D"/>
    <w:rsid w:val="005D6EB5"/>
    <w:rsid w:val="005E2E22"/>
    <w:rsid w:val="005E4BAB"/>
    <w:rsid w:val="005E6F96"/>
    <w:rsid w:val="005E76D8"/>
    <w:rsid w:val="005F0017"/>
    <w:rsid w:val="005F5859"/>
    <w:rsid w:val="005F5EFD"/>
    <w:rsid w:val="006009A7"/>
    <w:rsid w:val="00601492"/>
    <w:rsid w:val="00601679"/>
    <w:rsid w:val="0060171D"/>
    <w:rsid w:val="0060389B"/>
    <w:rsid w:val="00604263"/>
    <w:rsid w:val="0061218B"/>
    <w:rsid w:val="006127ED"/>
    <w:rsid w:val="00613632"/>
    <w:rsid w:val="006162DA"/>
    <w:rsid w:val="00621F3F"/>
    <w:rsid w:val="00622889"/>
    <w:rsid w:val="006326CF"/>
    <w:rsid w:val="00640263"/>
    <w:rsid w:val="00640BC5"/>
    <w:rsid w:val="00650C8F"/>
    <w:rsid w:val="00652C67"/>
    <w:rsid w:val="00654891"/>
    <w:rsid w:val="00655715"/>
    <w:rsid w:val="006624D3"/>
    <w:rsid w:val="00673267"/>
    <w:rsid w:val="00680B94"/>
    <w:rsid w:val="00685DC2"/>
    <w:rsid w:val="00691B98"/>
    <w:rsid w:val="006A3739"/>
    <w:rsid w:val="006A380C"/>
    <w:rsid w:val="006A42DA"/>
    <w:rsid w:val="006B0928"/>
    <w:rsid w:val="006B532F"/>
    <w:rsid w:val="006B7565"/>
    <w:rsid w:val="006C1C6F"/>
    <w:rsid w:val="006C23E8"/>
    <w:rsid w:val="006D0698"/>
    <w:rsid w:val="006D5C3E"/>
    <w:rsid w:val="006E1901"/>
    <w:rsid w:val="006E198D"/>
    <w:rsid w:val="006E275B"/>
    <w:rsid w:val="006E4B68"/>
    <w:rsid w:val="006E54BB"/>
    <w:rsid w:val="00700246"/>
    <w:rsid w:val="00703A67"/>
    <w:rsid w:val="0070756F"/>
    <w:rsid w:val="007146AF"/>
    <w:rsid w:val="00714A86"/>
    <w:rsid w:val="00715534"/>
    <w:rsid w:val="00716F45"/>
    <w:rsid w:val="00724430"/>
    <w:rsid w:val="00730851"/>
    <w:rsid w:val="00735281"/>
    <w:rsid w:val="0073578A"/>
    <w:rsid w:val="00735B33"/>
    <w:rsid w:val="00737168"/>
    <w:rsid w:val="00740846"/>
    <w:rsid w:val="0074256D"/>
    <w:rsid w:val="00743F08"/>
    <w:rsid w:val="0074402B"/>
    <w:rsid w:val="007459EE"/>
    <w:rsid w:val="00745CD9"/>
    <w:rsid w:val="00757FE2"/>
    <w:rsid w:val="00776864"/>
    <w:rsid w:val="00776B1A"/>
    <w:rsid w:val="007828AF"/>
    <w:rsid w:val="00784BA4"/>
    <w:rsid w:val="0078790A"/>
    <w:rsid w:val="00793010"/>
    <w:rsid w:val="00796FDC"/>
    <w:rsid w:val="007976CD"/>
    <w:rsid w:val="007A5759"/>
    <w:rsid w:val="007B7E01"/>
    <w:rsid w:val="007C3EF0"/>
    <w:rsid w:val="007D4781"/>
    <w:rsid w:val="007D7104"/>
    <w:rsid w:val="007D71D6"/>
    <w:rsid w:val="007E66D9"/>
    <w:rsid w:val="007F6235"/>
    <w:rsid w:val="00803235"/>
    <w:rsid w:val="00803F9C"/>
    <w:rsid w:val="00812EDD"/>
    <w:rsid w:val="00814BCE"/>
    <w:rsid w:val="00814E76"/>
    <w:rsid w:val="00815D6B"/>
    <w:rsid w:val="0082243E"/>
    <w:rsid w:val="008400B7"/>
    <w:rsid w:val="0084421C"/>
    <w:rsid w:val="00847AF4"/>
    <w:rsid w:val="00850BBA"/>
    <w:rsid w:val="00852535"/>
    <w:rsid w:val="0085500A"/>
    <w:rsid w:val="00855B39"/>
    <w:rsid w:val="0085602E"/>
    <w:rsid w:val="00856DF7"/>
    <w:rsid w:val="00874409"/>
    <w:rsid w:val="008761F4"/>
    <w:rsid w:val="00881AB4"/>
    <w:rsid w:val="008871F1"/>
    <w:rsid w:val="008A1F42"/>
    <w:rsid w:val="008A2A03"/>
    <w:rsid w:val="008A4B3A"/>
    <w:rsid w:val="008A73FF"/>
    <w:rsid w:val="008B344A"/>
    <w:rsid w:val="008B4A17"/>
    <w:rsid w:val="008B5172"/>
    <w:rsid w:val="008B7114"/>
    <w:rsid w:val="008B7A7F"/>
    <w:rsid w:val="008C7557"/>
    <w:rsid w:val="008D024F"/>
    <w:rsid w:val="008D587A"/>
    <w:rsid w:val="008D6CA9"/>
    <w:rsid w:val="008E3223"/>
    <w:rsid w:val="008E37C6"/>
    <w:rsid w:val="008F1745"/>
    <w:rsid w:val="008F2026"/>
    <w:rsid w:val="008F4F2B"/>
    <w:rsid w:val="008F7CDB"/>
    <w:rsid w:val="0090589A"/>
    <w:rsid w:val="00917028"/>
    <w:rsid w:val="009222AE"/>
    <w:rsid w:val="00933BC3"/>
    <w:rsid w:val="00936ABF"/>
    <w:rsid w:val="0095553F"/>
    <w:rsid w:val="00956931"/>
    <w:rsid w:val="0095727D"/>
    <w:rsid w:val="0097597A"/>
    <w:rsid w:val="00977E77"/>
    <w:rsid w:val="00981677"/>
    <w:rsid w:val="00997586"/>
    <w:rsid w:val="009A5266"/>
    <w:rsid w:val="009A543C"/>
    <w:rsid w:val="009B484F"/>
    <w:rsid w:val="009B5A4D"/>
    <w:rsid w:val="009C380D"/>
    <w:rsid w:val="009C3935"/>
    <w:rsid w:val="009D0E24"/>
    <w:rsid w:val="009D2D07"/>
    <w:rsid w:val="009E27C1"/>
    <w:rsid w:val="009E5415"/>
    <w:rsid w:val="00A01FC2"/>
    <w:rsid w:val="00A043FE"/>
    <w:rsid w:val="00A22B9E"/>
    <w:rsid w:val="00A31177"/>
    <w:rsid w:val="00A34A73"/>
    <w:rsid w:val="00A375E6"/>
    <w:rsid w:val="00A37FFC"/>
    <w:rsid w:val="00A46013"/>
    <w:rsid w:val="00A461AF"/>
    <w:rsid w:val="00A461F0"/>
    <w:rsid w:val="00A466E5"/>
    <w:rsid w:val="00A6289B"/>
    <w:rsid w:val="00A6573C"/>
    <w:rsid w:val="00A70AEF"/>
    <w:rsid w:val="00A72CFF"/>
    <w:rsid w:val="00A75B14"/>
    <w:rsid w:val="00A76DC6"/>
    <w:rsid w:val="00A84186"/>
    <w:rsid w:val="00A84E12"/>
    <w:rsid w:val="00A92982"/>
    <w:rsid w:val="00A94132"/>
    <w:rsid w:val="00A96136"/>
    <w:rsid w:val="00A976A3"/>
    <w:rsid w:val="00AA1D56"/>
    <w:rsid w:val="00AA26D9"/>
    <w:rsid w:val="00AB252A"/>
    <w:rsid w:val="00AB615B"/>
    <w:rsid w:val="00AC3348"/>
    <w:rsid w:val="00AC45D5"/>
    <w:rsid w:val="00AC756A"/>
    <w:rsid w:val="00AF702A"/>
    <w:rsid w:val="00B2246F"/>
    <w:rsid w:val="00B23D59"/>
    <w:rsid w:val="00B25E65"/>
    <w:rsid w:val="00B2742C"/>
    <w:rsid w:val="00B32E54"/>
    <w:rsid w:val="00B36878"/>
    <w:rsid w:val="00B36AA3"/>
    <w:rsid w:val="00B403A4"/>
    <w:rsid w:val="00B47859"/>
    <w:rsid w:val="00B50D86"/>
    <w:rsid w:val="00B5485D"/>
    <w:rsid w:val="00B56950"/>
    <w:rsid w:val="00B56AFD"/>
    <w:rsid w:val="00B656D4"/>
    <w:rsid w:val="00B65AA4"/>
    <w:rsid w:val="00B806AE"/>
    <w:rsid w:val="00B82264"/>
    <w:rsid w:val="00B87C42"/>
    <w:rsid w:val="00B943C0"/>
    <w:rsid w:val="00BA1D7E"/>
    <w:rsid w:val="00BB279A"/>
    <w:rsid w:val="00BB35F8"/>
    <w:rsid w:val="00BC1C64"/>
    <w:rsid w:val="00BC582F"/>
    <w:rsid w:val="00BD2E9D"/>
    <w:rsid w:val="00BD5E43"/>
    <w:rsid w:val="00BE0F74"/>
    <w:rsid w:val="00BE3D42"/>
    <w:rsid w:val="00BE4E11"/>
    <w:rsid w:val="00BE64C0"/>
    <w:rsid w:val="00BF13AD"/>
    <w:rsid w:val="00BF2792"/>
    <w:rsid w:val="00C001A5"/>
    <w:rsid w:val="00C1119C"/>
    <w:rsid w:val="00C142AB"/>
    <w:rsid w:val="00C1462B"/>
    <w:rsid w:val="00C16049"/>
    <w:rsid w:val="00C243A6"/>
    <w:rsid w:val="00C2443A"/>
    <w:rsid w:val="00C25D31"/>
    <w:rsid w:val="00C36DEA"/>
    <w:rsid w:val="00C37B14"/>
    <w:rsid w:val="00C37EBE"/>
    <w:rsid w:val="00C40D64"/>
    <w:rsid w:val="00C411B8"/>
    <w:rsid w:val="00C41230"/>
    <w:rsid w:val="00C43572"/>
    <w:rsid w:val="00C52058"/>
    <w:rsid w:val="00C547D9"/>
    <w:rsid w:val="00C60F71"/>
    <w:rsid w:val="00C63E46"/>
    <w:rsid w:val="00C64D90"/>
    <w:rsid w:val="00C64E59"/>
    <w:rsid w:val="00C776B0"/>
    <w:rsid w:val="00C82D22"/>
    <w:rsid w:val="00C841BD"/>
    <w:rsid w:val="00C84901"/>
    <w:rsid w:val="00C854D2"/>
    <w:rsid w:val="00C859C4"/>
    <w:rsid w:val="00C90F92"/>
    <w:rsid w:val="00C911BC"/>
    <w:rsid w:val="00C95274"/>
    <w:rsid w:val="00C95C6A"/>
    <w:rsid w:val="00C97ACD"/>
    <w:rsid w:val="00CB24FD"/>
    <w:rsid w:val="00CB4929"/>
    <w:rsid w:val="00CB5C84"/>
    <w:rsid w:val="00CB61DC"/>
    <w:rsid w:val="00CC3BB8"/>
    <w:rsid w:val="00CD1EF2"/>
    <w:rsid w:val="00CD2109"/>
    <w:rsid w:val="00CD2441"/>
    <w:rsid w:val="00CD6023"/>
    <w:rsid w:val="00CE515F"/>
    <w:rsid w:val="00CE539A"/>
    <w:rsid w:val="00CE6E0E"/>
    <w:rsid w:val="00D00872"/>
    <w:rsid w:val="00D1298F"/>
    <w:rsid w:val="00D159DE"/>
    <w:rsid w:val="00D20A1A"/>
    <w:rsid w:val="00D23F9D"/>
    <w:rsid w:val="00D34496"/>
    <w:rsid w:val="00D36E3F"/>
    <w:rsid w:val="00D56E31"/>
    <w:rsid w:val="00D57279"/>
    <w:rsid w:val="00D7175E"/>
    <w:rsid w:val="00D73498"/>
    <w:rsid w:val="00D7375B"/>
    <w:rsid w:val="00D75757"/>
    <w:rsid w:val="00D76033"/>
    <w:rsid w:val="00D90E07"/>
    <w:rsid w:val="00D95C42"/>
    <w:rsid w:val="00D96C34"/>
    <w:rsid w:val="00D978DC"/>
    <w:rsid w:val="00DA18CD"/>
    <w:rsid w:val="00DA1CBD"/>
    <w:rsid w:val="00DA29AE"/>
    <w:rsid w:val="00DB31CE"/>
    <w:rsid w:val="00DB547A"/>
    <w:rsid w:val="00DB55E4"/>
    <w:rsid w:val="00DB74BF"/>
    <w:rsid w:val="00DC336F"/>
    <w:rsid w:val="00DD3AEE"/>
    <w:rsid w:val="00DE5BAE"/>
    <w:rsid w:val="00DF396E"/>
    <w:rsid w:val="00E0184A"/>
    <w:rsid w:val="00E136D0"/>
    <w:rsid w:val="00E13D88"/>
    <w:rsid w:val="00E24472"/>
    <w:rsid w:val="00E2574F"/>
    <w:rsid w:val="00E25B12"/>
    <w:rsid w:val="00E26406"/>
    <w:rsid w:val="00E264F4"/>
    <w:rsid w:val="00E265D8"/>
    <w:rsid w:val="00E3275E"/>
    <w:rsid w:val="00E33C7B"/>
    <w:rsid w:val="00E35236"/>
    <w:rsid w:val="00E4024D"/>
    <w:rsid w:val="00E425BD"/>
    <w:rsid w:val="00E5371A"/>
    <w:rsid w:val="00E56185"/>
    <w:rsid w:val="00E6580C"/>
    <w:rsid w:val="00E6607F"/>
    <w:rsid w:val="00E70A6D"/>
    <w:rsid w:val="00E80303"/>
    <w:rsid w:val="00E81ACB"/>
    <w:rsid w:val="00E83C67"/>
    <w:rsid w:val="00E858A8"/>
    <w:rsid w:val="00E85CC8"/>
    <w:rsid w:val="00E902EF"/>
    <w:rsid w:val="00EA4A01"/>
    <w:rsid w:val="00EB22BD"/>
    <w:rsid w:val="00EC47E7"/>
    <w:rsid w:val="00EC6777"/>
    <w:rsid w:val="00ED101F"/>
    <w:rsid w:val="00ED4228"/>
    <w:rsid w:val="00EE01DA"/>
    <w:rsid w:val="00EE0E44"/>
    <w:rsid w:val="00EF53ED"/>
    <w:rsid w:val="00EF5510"/>
    <w:rsid w:val="00F00925"/>
    <w:rsid w:val="00F023AA"/>
    <w:rsid w:val="00F055E5"/>
    <w:rsid w:val="00F0722D"/>
    <w:rsid w:val="00F1162D"/>
    <w:rsid w:val="00F144C5"/>
    <w:rsid w:val="00F14874"/>
    <w:rsid w:val="00F2268D"/>
    <w:rsid w:val="00F32D5C"/>
    <w:rsid w:val="00F344BC"/>
    <w:rsid w:val="00F45291"/>
    <w:rsid w:val="00F46CCA"/>
    <w:rsid w:val="00F51D26"/>
    <w:rsid w:val="00F52D90"/>
    <w:rsid w:val="00F53993"/>
    <w:rsid w:val="00F6795A"/>
    <w:rsid w:val="00F712D3"/>
    <w:rsid w:val="00F721CF"/>
    <w:rsid w:val="00F74BC8"/>
    <w:rsid w:val="00F8190A"/>
    <w:rsid w:val="00F820DD"/>
    <w:rsid w:val="00F926ED"/>
    <w:rsid w:val="00F937D8"/>
    <w:rsid w:val="00F94C8A"/>
    <w:rsid w:val="00FA4D7A"/>
    <w:rsid w:val="00FB4C65"/>
    <w:rsid w:val="00FB5049"/>
    <w:rsid w:val="00FC0309"/>
    <w:rsid w:val="00FC07E2"/>
    <w:rsid w:val="00FC5C2A"/>
    <w:rsid w:val="00FD30FB"/>
    <w:rsid w:val="00FD345B"/>
    <w:rsid w:val="00FD5C55"/>
    <w:rsid w:val="00FD7277"/>
    <w:rsid w:val="00FE3CA9"/>
    <w:rsid w:val="00FE61D7"/>
    <w:rsid w:val="00FE736B"/>
    <w:rsid w:val="00FE7500"/>
    <w:rsid w:val="00FF019A"/>
    <w:rsid w:val="00FF04E7"/>
    <w:rsid w:val="00FF2DCC"/>
    <w:rsid w:val="00FF3586"/>
    <w:rsid w:val="00FF5354"/>
    <w:rsid w:val="00FF6CFE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61D0F8-FAD7-441A-8228-84C17C7D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4B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37B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7B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5371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1E7C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B532F"/>
    <w:pPr>
      <w:ind w:left="720"/>
      <w:contextualSpacing/>
    </w:pPr>
  </w:style>
  <w:style w:type="character" w:styleId="a5">
    <w:name w:val="Hyperlink"/>
    <w:uiPriority w:val="99"/>
    <w:unhideWhenUsed/>
    <w:rsid w:val="00D57279"/>
    <w:rPr>
      <w:rFonts w:cs="Times New Roman"/>
      <w:color w:val="0000FF"/>
      <w:u w:val="single"/>
    </w:rPr>
  </w:style>
  <w:style w:type="character" w:customStyle="1" w:styleId="refresult1">
    <w:name w:val="ref_result1"/>
    <w:rsid w:val="00143F30"/>
    <w:rPr>
      <w:rFonts w:cs="Times New Roman"/>
      <w:sz w:val="20"/>
      <w:szCs w:val="20"/>
    </w:rPr>
  </w:style>
  <w:style w:type="character" w:styleId="a6">
    <w:name w:val="FollowedHyperlink"/>
    <w:uiPriority w:val="99"/>
    <w:semiHidden/>
    <w:unhideWhenUsed/>
    <w:rsid w:val="00143F30"/>
    <w:rPr>
      <w:rFonts w:cs="Times New Roman"/>
      <w:color w:val="800080"/>
      <w:u w:val="single"/>
    </w:rPr>
  </w:style>
  <w:style w:type="paragraph" w:styleId="a7">
    <w:name w:val="footnote text"/>
    <w:basedOn w:val="a"/>
    <w:link w:val="a8"/>
    <w:uiPriority w:val="99"/>
    <w:unhideWhenUsed/>
    <w:rsid w:val="003C4DC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3C4DC1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3C4DC1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59225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592255"/>
    <w:rPr>
      <w:rFonts w:cs="Times New Roman"/>
      <w:sz w:val="20"/>
      <w:szCs w:val="20"/>
    </w:rPr>
  </w:style>
  <w:style w:type="character" w:styleId="ac">
    <w:name w:val="endnote reference"/>
    <w:uiPriority w:val="99"/>
    <w:semiHidden/>
    <w:unhideWhenUsed/>
    <w:rsid w:val="00592255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C37B14"/>
  </w:style>
  <w:style w:type="paragraph" w:styleId="21">
    <w:name w:val="toc 2"/>
    <w:basedOn w:val="a"/>
    <w:next w:val="a"/>
    <w:autoRedefine/>
    <w:uiPriority w:val="39"/>
    <w:semiHidden/>
    <w:rsid w:val="00C37B14"/>
    <w:pPr>
      <w:ind w:left="220"/>
    </w:pPr>
  </w:style>
  <w:style w:type="paragraph" w:styleId="ad">
    <w:name w:val="header"/>
    <w:basedOn w:val="a"/>
    <w:link w:val="ae"/>
    <w:uiPriority w:val="99"/>
    <w:semiHidden/>
    <w:unhideWhenUsed/>
    <w:rsid w:val="00030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030783"/>
    <w:rPr>
      <w:rFonts w:cs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030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030783"/>
    <w:rPr>
      <w:rFonts w:cs="Times New Roman"/>
      <w:sz w:val="22"/>
      <w:szCs w:val="22"/>
    </w:rPr>
  </w:style>
  <w:style w:type="character" w:styleId="af1">
    <w:name w:val="page number"/>
    <w:uiPriority w:val="99"/>
    <w:rsid w:val="00B806AE"/>
    <w:rPr>
      <w:rFonts w:cs="Times New Roman"/>
    </w:rPr>
  </w:style>
  <w:style w:type="paragraph" w:customStyle="1" w:styleId="Style8">
    <w:name w:val="Style8"/>
    <w:basedOn w:val="a"/>
    <w:uiPriority w:val="99"/>
    <w:rsid w:val="00CB61DC"/>
    <w:pPr>
      <w:widowControl w:val="0"/>
      <w:autoSpaceDE w:val="0"/>
      <w:autoSpaceDN w:val="0"/>
      <w:adjustRightInd w:val="0"/>
      <w:spacing w:after="0" w:line="201" w:lineRule="exact"/>
      <w:ind w:firstLine="179"/>
    </w:pPr>
    <w:rPr>
      <w:rFonts w:ascii="Arial" w:hAnsi="Arial" w:cs="Arial"/>
      <w:sz w:val="24"/>
      <w:szCs w:val="24"/>
    </w:rPr>
  </w:style>
  <w:style w:type="character" w:customStyle="1" w:styleId="FontStyle23">
    <w:name w:val="Font Style23"/>
    <w:uiPriority w:val="99"/>
    <w:rsid w:val="00CB61DC"/>
    <w:rPr>
      <w:rFonts w:ascii="Arial" w:hAnsi="Arial" w:cs="Arial"/>
      <w:b/>
      <w:bCs/>
      <w:spacing w:val="-10"/>
      <w:sz w:val="16"/>
      <w:szCs w:val="16"/>
    </w:rPr>
  </w:style>
  <w:style w:type="paragraph" w:customStyle="1" w:styleId="Style9">
    <w:name w:val="Style9"/>
    <w:basedOn w:val="a"/>
    <w:uiPriority w:val="99"/>
    <w:rsid w:val="00C776B0"/>
    <w:pPr>
      <w:widowControl w:val="0"/>
      <w:autoSpaceDE w:val="0"/>
      <w:autoSpaceDN w:val="0"/>
      <w:adjustRightInd w:val="0"/>
      <w:spacing w:after="0" w:line="201" w:lineRule="exact"/>
      <w:ind w:firstLine="380"/>
      <w:jc w:val="both"/>
    </w:pPr>
    <w:rPr>
      <w:rFonts w:ascii="Arial" w:hAnsi="Arial" w:cs="Arial"/>
      <w:sz w:val="24"/>
      <w:szCs w:val="24"/>
    </w:rPr>
  </w:style>
  <w:style w:type="character" w:customStyle="1" w:styleId="FontStyle22">
    <w:name w:val="Font Style22"/>
    <w:uiPriority w:val="99"/>
    <w:rsid w:val="00C776B0"/>
    <w:rPr>
      <w:rFonts w:ascii="Arial" w:hAnsi="Arial" w:cs="Arial"/>
      <w:spacing w:val="-10"/>
      <w:sz w:val="16"/>
      <w:szCs w:val="16"/>
    </w:rPr>
  </w:style>
  <w:style w:type="character" w:customStyle="1" w:styleId="FontStyle30">
    <w:name w:val="Font Style30"/>
    <w:uiPriority w:val="99"/>
    <w:rsid w:val="00C776B0"/>
    <w:rPr>
      <w:rFonts w:ascii="Arial" w:hAnsi="Arial" w:cs="Arial"/>
      <w:spacing w:val="-10"/>
      <w:sz w:val="16"/>
      <w:szCs w:val="16"/>
    </w:rPr>
  </w:style>
  <w:style w:type="paragraph" w:customStyle="1" w:styleId="Style4">
    <w:name w:val="Style4"/>
    <w:basedOn w:val="a"/>
    <w:uiPriority w:val="99"/>
    <w:rsid w:val="0084421C"/>
    <w:pPr>
      <w:widowControl w:val="0"/>
      <w:autoSpaceDE w:val="0"/>
      <w:autoSpaceDN w:val="0"/>
      <w:adjustRightInd w:val="0"/>
      <w:spacing w:after="0" w:line="205" w:lineRule="exact"/>
      <w:ind w:firstLine="381"/>
      <w:jc w:val="both"/>
    </w:pPr>
    <w:rPr>
      <w:rFonts w:ascii="Arial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84421C"/>
    <w:pPr>
      <w:widowControl w:val="0"/>
      <w:autoSpaceDE w:val="0"/>
      <w:autoSpaceDN w:val="0"/>
      <w:adjustRightInd w:val="0"/>
      <w:spacing w:after="0" w:line="198" w:lineRule="exact"/>
      <w:ind w:firstLine="423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84421C"/>
    <w:pPr>
      <w:widowControl w:val="0"/>
      <w:autoSpaceDE w:val="0"/>
      <w:autoSpaceDN w:val="0"/>
      <w:adjustRightInd w:val="0"/>
      <w:spacing w:after="0" w:line="20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84421C"/>
    <w:pPr>
      <w:widowControl w:val="0"/>
      <w:autoSpaceDE w:val="0"/>
      <w:autoSpaceDN w:val="0"/>
      <w:adjustRightInd w:val="0"/>
      <w:spacing w:after="0" w:line="196" w:lineRule="exact"/>
    </w:pPr>
    <w:rPr>
      <w:rFonts w:ascii="Arial" w:hAnsi="Arial" w:cs="Arial"/>
      <w:sz w:val="24"/>
      <w:szCs w:val="24"/>
    </w:rPr>
  </w:style>
  <w:style w:type="paragraph" w:customStyle="1" w:styleId="Iniiaiieoaeno">
    <w:name w:val="Iniiaiie oaeno"/>
    <w:basedOn w:val="a"/>
    <w:next w:val="a"/>
    <w:uiPriority w:val="99"/>
    <w:rsid w:val="00D3449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8A2A03"/>
    <w:pPr>
      <w:widowControl w:val="0"/>
      <w:autoSpaceDE w:val="0"/>
      <w:autoSpaceDN w:val="0"/>
      <w:adjustRightInd w:val="0"/>
      <w:spacing w:after="0" w:line="237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uiPriority w:val="99"/>
    <w:rsid w:val="008A2A03"/>
    <w:rPr>
      <w:rFonts w:ascii="Arial" w:hAnsi="Arial" w:cs="Arial"/>
      <w:b/>
      <w:bCs/>
      <w:spacing w:val="-10"/>
      <w:sz w:val="22"/>
      <w:szCs w:val="22"/>
    </w:rPr>
  </w:style>
  <w:style w:type="character" w:customStyle="1" w:styleId="hlcopyright1">
    <w:name w:val="hlcopyright1"/>
    <w:rsid w:val="00F937D8"/>
    <w:rPr>
      <w:rFonts w:cs="Times New Roman"/>
      <w:i/>
      <w:i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19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19724F"/>
    <w:rPr>
      <w:rFonts w:ascii="Tahoma" w:hAnsi="Tahoma" w:cs="Tahoma"/>
      <w:sz w:val="16"/>
      <w:szCs w:val="16"/>
    </w:rPr>
  </w:style>
  <w:style w:type="paragraph" w:customStyle="1" w:styleId="af4">
    <w:name w:val="Текст сносик"/>
    <w:basedOn w:val="a7"/>
    <w:qFormat/>
    <w:rsid w:val="00F74BC8"/>
  </w:style>
  <w:style w:type="paragraph" w:customStyle="1" w:styleId="af5">
    <w:name w:val="екст сноски"/>
    <w:basedOn w:val="Style3"/>
    <w:qFormat/>
    <w:rsid w:val="00A466E5"/>
    <w:pPr>
      <w:widowControl/>
      <w:spacing w:before="199" w:line="360" w:lineRule="auto"/>
      <w:ind w:right="-221"/>
      <w:jc w:val="both"/>
    </w:pPr>
  </w:style>
  <w:style w:type="paragraph" w:customStyle="1" w:styleId="af6">
    <w:name w:val="Текст сноскиъ"/>
    <w:basedOn w:val="a"/>
    <w:qFormat/>
    <w:rsid w:val="00BE3D42"/>
    <w:pPr>
      <w:spacing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xtcopy1">
    <w:name w:val="textcopy1"/>
    <w:rsid w:val="00247C60"/>
    <w:rPr>
      <w:rFonts w:ascii="Arial" w:hAnsi="Arial" w:cs="Arial"/>
      <w:color w:val="000000"/>
      <w:sz w:val="20"/>
      <w:szCs w:val="20"/>
    </w:rPr>
  </w:style>
  <w:style w:type="table" w:styleId="af7">
    <w:name w:val="Table Grid"/>
    <w:basedOn w:val="a1"/>
    <w:uiPriority w:val="59"/>
    <w:rsid w:val="002F0A24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2010-05-09T23:37:00Z</cp:lastPrinted>
  <dcterms:created xsi:type="dcterms:W3CDTF">2014-02-28T05:42:00Z</dcterms:created>
  <dcterms:modified xsi:type="dcterms:W3CDTF">2014-02-28T05:42:00Z</dcterms:modified>
</cp:coreProperties>
</file>