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9B" w:rsidRDefault="00FC209B" w:rsidP="00D9378A">
      <w:pPr>
        <w:ind w:firstLine="720"/>
        <w:jc w:val="center"/>
        <w:rPr>
          <w:b/>
          <w:sz w:val="28"/>
          <w:szCs w:val="28"/>
        </w:rPr>
      </w:pPr>
    </w:p>
    <w:p w:rsidR="00D9378A" w:rsidRDefault="00D9378A" w:rsidP="00D9378A">
      <w:pPr>
        <w:ind w:firstLine="720"/>
        <w:jc w:val="center"/>
        <w:rPr>
          <w:b/>
          <w:sz w:val="28"/>
          <w:szCs w:val="28"/>
        </w:rPr>
      </w:pPr>
      <w:r w:rsidRPr="00A80B36">
        <w:rPr>
          <w:b/>
          <w:sz w:val="28"/>
          <w:szCs w:val="28"/>
        </w:rPr>
        <w:t>РОЛЬ ИДЕОЛОГИИ В СОВРЕМЕННОМ ОБЩЕСТВЕ</w:t>
      </w:r>
    </w:p>
    <w:p w:rsidR="00D9378A" w:rsidRDefault="00D9378A" w:rsidP="00D9378A">
      <w:pPr>
        <w:ind w:firstLine="720"/>
        <w:jc w:val="right"/>
        <w:rPr>
          <w:b/>
          <w:sz w:val="28"/>
          <w:szCs w:val="28"/>
        </w:rPr>
      </w:pPr>
    </w:p>
    <w:p w:rsidR="00D9378A" w:rsidRPr="00D9378A" w:rsidRDefault="00D9378A" w:rsidP="00D9378A">
      <w:pPr>
        <w:spacing w:line="360" w:lineRule="auto"/>
        <w:ind w:firstLine="720"/>
        <w:jc w:val="right"/>
        <w:rPr>
          <w:i/>
          <w:sz w:val="28"/>
          <w:szCs w:val="28"/>
        </w:rPr>
      </w:pPr>
      <w:r w:rsidRPr="00D9378A">
        <w:rPr>
          <w:i/>
          <w:sz w:val="28"/>
          <w:szCs w:val="28"/>
        </w:rPr>
        <w:t>С.Г.ПАРЕЧИНА</w:t>
      </w:r>
    </w:p>
    <w:p w:rsidR="00D9378A" w:rsidRPr="008A0E08" w:rsidRDefault="00D9378A" w:rsidP="00D9378A">
      <w:pPr>
        <w:pStyle w:val="a7"/>
        <w:spacing w:line="360" w:lineRule="auto"/>
        <w:ind w:firstLine="720"/>
        <w:rPr>
          <w:szCs w:val="28"/>
        </w:rPr>
      </w:pPr>
      <w:r w:rsidRPr="00207708">
        <w:rPr>
          <w:szCs w:val="28"/>
        </w:rPr>
        <w:t>Государство сильно законами, общими правилами, целями, стратегией развития, которые находят свое отражение в идеологии. Ни одно государственное образование не может существовать без духовно-идеологических основ, которые составляют фундамент его единства, целостности и одновременно содержат целенаправленную программу социальной жизнедеятельности народа, общества и государства.</w:t>
      </w:r>
      <w:r w:rsidRPr="003A34B8">
        <w:rPr>
          <w:sz w:val="36"/>
          <w:szCs w:val="36"/>
        </w:rPr>
        <w:t xml:space="preserve"> </w:t>
      </w:r>
      <w:r w:rsidRPr="008A0E08">
        <w:rPr>
          <w:b/>
          <w:i/>
          <w:spacing w:val="-4"/>
          <w:szCs w:val="28"/>
        </w:rPr>
        <w:t>Как отметил Президент Республики Беларусь А.Г.Лукашенко: «Общество не может существовать без целостного свода идей, ценностей и норм, объединяющих всех граждан. Государство без идеологии, как и человек без мысли, не может жить и развиваться, тем более противостоять внутренним и внешним угрозам и вызовам</w:t>
      </w:r>
      <w:r w:rsidRPr="008A0E08">
        <w:rPr>
          <w:b/>
          <w:i/>
          <w:spacing w:val="-2"/>
          <w:szCs w:val="28"/>
        </w:rPr>
        <w:t>»</w:t>
      </w:r>
      <w:r w:rsidRPr="008A0E08">
        <w:rPr>
          <w:rStyle w:val="a4"/>
          <w:b/>
          <w:i/>
          <w:spacing w:val="-2"/>
          <w:szCs w:val="28"/>
        </w:rPr>
        <w:footnoteReference w:id="1"/>
      </w:r>
      <w:r w:rsidRPr="008A0E08">
        <w:rPr>
          <w:b/>
          <w:i/>
          <w:spacing w:val="-2"/>
          <w:szCs w:val="28"/>
        </w:rPr>
        <w:t>.</w:t>
      </w:r>
    </w:p>
    <w:p w:rsidR="00D9378A" w:rsidRPr="00F857F6" w:rsidRDefault="00D9378A" w:rsidP="00D9378A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идеологии приводит к социокультурному расколу общества, к дестабилизации политической и социально-экономической ситуации в стране. Яркие примеры – события в Киргизии, Грузии и Украине. </w:t>
      </w:r>
      <w:r w:rsidRPr="00F857F6">
        <w:rPr>
          <w:sz w:val="28"/>
          <w:szCs w:val="28"/>
        </w:rPr>
        <w:t>Попытки существования государства без идеологии неминуемо приводят к ослаблению механизма государственного управления, обострению социально-экономических отношений и упадку духовно-нравственных ценностей в обществе.</w:t>
      </w:r>
    </w:p>
    <w:p w:rsidR="00D9378A" w:rsidRDefault="00D9378A" w:rsidP="00D9378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Роль идеологии в обществе определяется теми функциями, которые она выполняет. Так, можно выделить следующие функции идеологии</w:t>
      </w:r>
      <w:r>
        <w:rPr>
          <w:rStyle w:val="a4"/>
          <w:color w:val="000000"/>
          <w:spacing w:val="3"/>
          <w:sz w:val="28"/>
          <w:szCs w:val="28"/>
        </w:rPr>
        <w:footnoteReference w:id="2"/>
      </w:r>
      <w:r>
        <w:rPr>
          <w:color w:val="000000"/>
          <w:spacing w:val="3"/>
          <w:sz w:val="28"/>
          <w:szCs w:val="28"/>
        </w:rPr>
        <w:t>:</w:t>
      </w:r>
    </w:p>
    <w:p w:rsidR="00D9378A" w:rsidRDefault="00D9378A" w:rsidP="00D9378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• </w:t>
      </w:r>
      <w:r w:rsidRPr="00E51E1E">
        <w:rPr>
          <w:b/>
          <w:i/>
          <w:color w:val="000000"/>
          <w:spacing w:val="3"/>
          <w:sz w:val="28"/>
          <w:szCs w:val="28"/>
        </w:rPr>
        <w:t>когнитивная (познавательная) функция</w:t>
      </w:r>
      <w:r>
        <w:rPr>
          <w:color w:val="000000"/>
          <w:spacing w:val="3"/>
          <w:sz w:val="28"/>
          <w:szCs w:val="28"/>
        </w:rPr>
        <w:t xml:space="preserve"> состоит в том, что идеология создает определенную модель существующего общественного устройства и положения человека в нем; идеология предоставляет социальным субъектам возможности для ориентации в мире политики как своего рода схема или карта; эта же функция способствует политической самоидентификации индивидов и социальных групп;</w:t>
      </w:r>
    </w:p>
    <w:p w:rsidR="00D9378A" w:rsidRDefault="00D9378A" w:rsidP="00D9378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E51E1E">
        <w:rPr>
          <w:b/>
          <w:i/>
          <w:color w:val="000000"/>
          <w:spacing w:val="3"/>
          <w:sz w:val="28"/>
          <w:szCs w:val="28"/>
        </w:rPr>
        <w:t>легитимизирующая (оправдывающая) функция</w:t>
      </w:r>
      <w:r>
        <w:rPr>
          <w:color w:val="000000"/>
          <w:spacing w:val="3"/>
          <w:sz w:val="28"/>
          <w:szCs w:val="28"/>
        </w:rPr>
        <w:t xml:space="preserve"> состоит в том, что идеология но природе своей всегда стремится дать обоснование тому или иному политическому устройству; если идеология критична, она обосновывает желаемый будущем строй и порядок; если она аппологетична, ее содержание сводится по большей части к оправданию социально-политического статус-кво;</w:t>
      </w:r>
    </w:p>
    <w:p w:rsidR="00D9378A" w:rsidRDefault="00D9378A" w:rsidP="00D9378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E51E1E">
        <w:rPr>
          <w:b/>
          <w:i/>
          <w:color w:val="000000"/>
          <w:spacing w:val="3"/>
          <w:sz w:val="28"/>
          <w:szCs w:val="28"/>
        </w:rPr>
        <w:t>нормативная функция</w:t>
      </w:r>
      <w:r>
        <w:rPr>
          <w:color w:val="000000"/>
          <w:spacing w:val="3"/>
          <w:sz w:val="28"/>
          <w:szCs w:val="28"/>
        </w:rPr>
        <w:t xml:space="preserve"> выражается в том, что идеология задает социальному субъекту систему норм социального поведения; тем самым идеология очерчивает ценностные параметры, критерии оценки тех или иных политических явлений, событий, процессов;</w:t>
      </w:r>
    </w:p>
    <w:p w:rsidR="00D9378A" w:rsidRDefault="00D9378A" w:rsidP="00D9378A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E51E1E">
        <w:rPr>
          <w:b/>
          <w:i/>
          <w:color w:val="000000"/>
          <w:spacing w:val="3"/>
          <w:sz w:val="28"/>
          <w:szCs w:val="28"/>
        </w:rPr>
        <w:t>интеграционная функция</w:t>
      </w:r>
      <w:r>
        <w:rPr>
          <w:color w:val="000000"/>
          <w:spacing w:val="3"/>
          <w:sz w:val="28"/>
          <w:szCs w:val="28"/>
        </w:rPr>
        <w:t xml:space="preserve"> состоит в том, что в значительной мере па основе именно идеологической приверженности происходит реальное объединение людей, укрепление целостности политического сообщества;</w:t>
      </w:r>
    </w:p>
    <w:p w:rsidR="00D9378A" w:rsidRDefault="00D9378A" w:rsidP="00D9378A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•</w:t>
      </w:r>
      <w:r>
        <w:rPr>
          <w:color w:val="000000"/>
          <w:spacing w:val="3"/>
          <w:sz w:val="28"/>
          <w:szCs w:val="28"/>
        </w:rPr>
        <w:tab/>
      </w:r>
      <w:r w:rsidRPr="00E51E1E">
        <w:rPr>
          <w:b/>
          <w:i/>
          <w:color w:val="000000"/>
          <w:spacing w:val="3"/>
          <w:sz w:val="28"/>
          <w:szCs w:val="28"/>
        </w:rPr>
        <w:t>мобилизационная функция</w:t>
      </w:r>
      <w:r>
        <w:rPr>
          <w:color w:val="000000"/>
          <w:spacing w:val="3"/>
          <w:sz w:val="28"/>
          <w:szCs w:val="28"/>
        </w:rPr>
        <w:t xml:space="preserve"> находит свое выражение в том, что идеология способствует сплочению людей на основе определенных идей, программ и лозунгов, побуждает их к политическим действиям.</w:t>
      </w:r>
    </w:p>
    <w:p w:rsidR="00D9378A" w:rsidRPr="006524E8" w:rsidRDefault="00D9378A" w:rsidP="00D9378A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b/>
          <w:i/>
          <w:color w:val="000000"/>
          <w:spacing w:val="3"/>
          <w:sz w:val="28"/>
          <w:szCs w:val="28"/>
        </w:rPr>
      </w:pPr>
      <w:r w:rsidRPr="006524E8">
        <w:rPr>
          <w:b/>
          <w:i/>
          <w:color w:val="000000"/>
          <w:spacing w:val="3"/>
          <w:sz w:val="28"/>
          <w:szCs w:val="28"/>
        </w:rPr>
        <w:t>Несмотря на это, в западном обществе делаются заявления «о конце идеологи». Для того, чтобы разобраться в этом сложном вопросе необходимо рассмотреть эволюцию термина «идеология».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Термин «идеология» впервые был введен в научный оборот в 1796 г</w:t>
      </w:r>
      <w:r>
        <w:rPr>
          <w:sz w:val="28"/>
          <w:lang w:val="be-BY"/>
        </w:rPr>
        <w:t>оду</w:t>
      </w:r>
      <w:r>
        <w:rPr>
          <w:sz w:val="28"/>
        </w:rPr>
        <w:t xml:space="preserve"> французским философом Д. де</w:t>
      </w:r>
      <w:r w:rsidRPr="00C970A1">
        <w:rPr>
          <w:sz w:val="28"/>
        </w:rPr>
        <w:t xml:space="preserve"> </w:t>
      </w:r>
      <w:r>
        <w:rPr>
          <w:sz w:val="28"/>
        </w:rPr>
        <w:t xml:space="preserve">Траси для обозначения науки об идеях, о закономерностях их возникновения и эволюции. </w:t>
      </w:r>
      <w:r>
        <w:rPr>
          <w:sz w:val="28"/>
          <w:szCs w:val="28"/>
        </w:rPr>
        <w:t xml:space="preserve">Но первоначальный смысл за понятием «идеология» не закрепился. </w:t>
      </w:r>
      <w:r>
        <w:rPr>
          <w:sz w:val="28"/>
        </w:rPr>
        <w:t xml:space="preserve">На протяжении всего периода существования термин «идеология» наполнялся разным содержанием, что было обусловлено как уровнем развития социального знания, так и собственно идеологическими установками, обусловленными социальными интересами. </w:t>
      </w:r>
    </w:p>
    <w:p w:rsidR="00D9378A" w:rsidRPr="005A563F" w:rsidRDefault="00D9378A" w:rsidP="00D9378A">
      <w:pPr>
        <w:spacing w:line="360" w:lineRule="auto"/>
        <w:ind w:firstLine="720"/>
        <w:jc w:val="both"/>
        <w:rPr>
          <w:i/>
          <w:sz w:val="28"/>
        </w:rPr>
      </w:pPr>
      <w:r w:rsidRPr="005A563F">
        <w:rPr>
          <w:i/>
          <w:sz w:val="28"/>
        </w:rPr>
        <w:t>Следует отметить, что на протяжении длительного периода времени было сформировано негативное отношение к идеологии. Революционные потрясения девятнадцатого столетия хорошо показали, как идеи</w:t>
      </w:r>
      <w:r w:rsidRPr="005A563F">
        <w:rPr>
          <w:i/>
          <w:sz w:val="28"/>
          <w:lang w:val="be-BY"/>
        </w:rPr>
        <w:t>,</w:t>
      </w:r>
      <w:r w:rsidRPr="005A563F">
        <w:rPr>
          <w:i/>
          <w:sz w:val="28"/>
        </w:rPr>
        <w:t xml:space="preserve"> систематизированные мыслителями в особые теории, превращаются в социально-значимые ценности, а затем и в символы веры, и в политических битвах происходит заклание живых людей на алтарях идеологических абстракций. Трактовка идеологий в тот период связывалась с оторванной от действительности игрой мысли, спекулятивными, умозрительными конструкциями.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критиком выступил </w:t>
      </w:r>
      <w:r w:rsidRPr="00F26CD6">
        <w:rPr>
          <w:b/>
          <w:i/>
          <w:sz w:val="28"/>
          <w:szCs w:val="28"/>
        </w:rPr>
        <w:t>Наполеон Бонапарт</w:t>
      </w:r>
      <w:r>
        <w:rPr>
          <w:sz w:val="28"/>
          <w:szCs w:val="28"/>
        </w:rPr>
        <w:t xml:space="preserve">. По его мнению, любая идеология не выражает и не может выражать никаких потребностей, тенденций и интересов общественного развития. «Идеологами» он считал людей, оторванных от жизни, теоретиков, у которых отсутствует чувство реальности. Наполеон утверждал, что «учение идеологов – это туманная метафизика, повинная во всех ошибках и несчастьях прекрасной Франции». Тем самым было положено начало традиционной для многих мыслителей </w:t>
      </w:r>
      <w:r>
        <w:rPr>
          <w:sz w:val="28"/>
          <w:szCs w:val="28"/>
          <w:lang w:val="en-US"/>
        </w:rPr>
        <w:t>XIX</w:t>
      </w:r>
      <w:r w:rsidRPr="00983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критики идеологии</w:t>
      </w:r>
      <w:r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Большой вклад в эволюцию понятия «идеология» внесли известные немецкие ученые </w:t>
      </w:r>
      <w:r w:rsidRPr="00D03BBA">
        <w:rPr>
          <w:b/>
          <w:i/>
          <w:sz w:val="28"/>
          <w:szCs w:val="28"/>
        </w:rPr>
        <w:t>К.Маркс и Ф.Энгельс</w:t>
      </w:r>
      <w:r>
        <w:rPr>
          <w:sz w:val="28"/>
          <w:szCs w:val="28"/>
        </w:rPr>
        <w:t xml:space="preserve">, которые </w:t>
      </w:r>
      <w:r>
        <w:rPr>
          <w:sz w:val="28"/>
        </w:rPr>
        <w:t xml:space="preserve">подходили к анализу идеологии с классовых позиций, </w:t>
      </w:r>
      <w:r w:rsidRPr="00D03BBA">
        <w:rPr>
          <w:i/>
          <w:sz w:val="28"/>
        </w:rPr>
        <w:t>(</w:t>
      </w:r>
      <w:r>
        <w:rPr>
          <w:i/>
          <w:sz w:val="28"/>
        </w:rPr>
        <w:t>«</w:t>
      </w:r>
      <w:r w:rsidRPr="00D03BBA">
        <w:rPr>
          <w:i/>
          <w:sz w:val="28"/>
        </w:rPr>
        <w:t>Немецкая идеология</w:t>
      </w:r>
      <w:r>
        <w:rPr>
          <w:i/>
          <w:sz w:val="28"/>
        </w:rPr>
        <w:t>»</w:t>
      </w:r>
      <w:r w:rsidRPr="00D03BBA">
        <w:rPr>
          <w:i/>
          <w:sz w:val="28"/>
        </w:rPr>
        <w:t xml:space="preserve"> и </w:t>
      </w:r>
      <w:r>
        <w:rPr>
          <w:i/>
          <w:sz w:val="28"/>
        </w:rPr>
        <w:t>«</w:t>
      </w:r>
      <w:r w:rsidRPr="00D03BBA">
        <w:rPr>
          <w:i/>
          <w:sz w:val="28"/>
        </w:rPr>
        <w:t>Святое семейство</w:t>
      </w:r>
      <w:r>
        <w:rPr>
          <w:i/>
          <w:sz w:val="28"/>
        </w:rPr>
        <w:t>»</w:t>
      </w:r>
      <w:r w:rsidRPr="00D03BBA">
        <w:rPr>
          <w:i/>
          <w:sz w:val="28"/>
        </w:rPr>
        <w:t>).</w:t>
      </w:r>
      <w:r>
        <w:rPr>
          <w:sz w:val="28"/>
        </w:rPr>
        <w:t xml:space="preserve"> Марксизм рассматривал идеологию как часть «надстройки» над экономическим базисом, опосредованным социальной структурой общества. Они использовали термин “идеология” для обозначения такого сознания, когда знание об обществе и его конфликтах преломляется сквозь призму социально-классовых интересов. Основоположники марксизма считали идеологию ложным сознанием, искажающим окружающую действительность. 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позиций марксизма </w:t>
      </w:r>
      <w:r>
        <w:rPr>
          <w:i/>
          <w:sz w:val="28"/>
        </w:rPr>
        <w:t>политическая идеология – это система идей, взглядов, представлений, содержащая теоретическое осмысление политического бытия с точки зрения интересов определенных классов.</w:t>
      </w:r>
      <w:r>
        <w:rPr>
          <w:sz w:val="28"/>
        </w:rPr>
        <w:t xml:space="preserve"> Она является квинтэссенцией социально-классового интереса.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Свое учение Маркс и Энгельс не считали идеологией. Они подчеркивали, что в отличи</w:t>
      </w:r>
      <w:r>
        <w:rPr>
          <w:sz w:val="28"/>
          <w:lang w:val="be-BY"/>
        </w:rPr>
        <w:t>е</w:t>
      </w:r>
      <w:r>
        <w:rPr>
          <w:sz w:val="28"/>
        </w:rPr>
        <w:t xml:space="preserve"> от идеологов, сумели найти научный метод познания социальных процессов. Термин «научная идеология» принадлежит </w:t>
      </w:r>
      <w:r w:rsidRPr="00F26CD6">
        <w:rPr>
          <w:b/>
          <w:i/>
          <w:sz w:val="28"/>
        </w:rPr>
        <w:t>В.И.Ленину</w:t>
      </w:r>
      <w:r>
        <w:rPr>
          <w:sz w:val="28"/>
        </w:rPr>
        <w:t>, который применил данное понятие к марксизму</w:t>
      </w:r>
      <w:r>
        <w:rPr>
          <w:rStyle w:val="a4"/>
          <w:sz w:val="28"/>
        </w:rPr>
        <w:footnoteReference w:id="4"/>
      </w:r>
      <w:r>
        <w:rPr>
          <w:sz w:val="28"/>
        </w:rPr>
        <w:t>.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Еще один немецкий ученый </w:t>
      </w:r>
      <w:r w:rsidRPr="00F26CD6">
        <w:rPr>
          <w:b/>
          <w:i/>
          <w:sz w:val="28"/>
        </w:rPr>
        <w:t>К.Маннгейм</w:t>
      </w:r>
      <w:r>
        <w:rPr>
          <w:sz w:val="28"/>
        </w:rPr>
        <w:t xml:space="preserve"> занимался научной разработкой термина «идеология». Его позиция близка к марксистскому пониманию идеологии. К.Маннгейм воспринял марксово положение о зависимости сознания людей от бытия, т.е. идеологии, от существующих общественных отношений и, в первую очередь, экономических. По его мнению, любая идеология представляет собой взгляды класса, заинтересованного в сохранении статус-кво, и потому она является апологией существующего общественного порядка.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 w:rsidRPr="00F26CD6">
        <w:rPr>
          <w:b/>
          <w:i/>
          <w:sz w:val="28"/>
        </w:rPr>
        <w:t>В.Парето</w:t>
      </w:r>
      <w:r>
        <w:rPr>
          <w:sz w:val="28"/>
        </w:rPr>
        <w:t xml:space="preserve"> также негативно относился к идеологии. Разочаровавшись в политике буржуазных либеральных партий, неспособных к эффективному действию, погрязших в интригах и борьбе за власть, и стремившихся с помощью идеологии замаскировать свои неблаговидные политические цели. Вместе с тем рост популярности марксизма в Италии убеждал в силе и общественной значимости идеологии.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обозначения идеологических концепций, теорий В.Парето ввел термин «деривации», что значит «производные», подчеркнув тем самым их вторичный, производный характер от чувств. В качестве общественного базиса он рассматривал не социально-экономические отношения, а совокупность «остатков», интересов и связанной с ними социальной гетерогенности. 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Итальянский социолог разработал классификацию дериваций, разделив их на четыре класса</w:t>
      </w:r>
      <w:r>
        <w:rPr>
          <w:rStyle w:val="a4"/>
          <w:sz w:val="28"/>
        </w:rPr>
        <w:footnoteReference w:id="5"/>
      </w:r>
      <w:r>
        <w:rPr>
          <w:sz w:val="28"/>
        </w:rPr>
        <w:t xml:space="preserve">. </w:t>
      </w:r>
      <w:r w:rsidRPr="00F26CD6">
        <w:rPr>
          <w:i/>
          <w:sz w:val="28"/>
        </w:rPr>
        <w:t>Первый класс</w:t>
      </w:r>
      <w:r>
        <w:rPr>
          <w:sz w:val="28"/>
        </w:rPr>
        <w:t xml:space="preserve"> образуют утверждения, преподносимые как абсолютные истины, аксиомы или догмы. </w:t>
      </w:r>
      <w:r w:rsidRPr="00F26CD6">
        <w:rPr>
          <w:i/>
          <w:sz w:val="28"/>
        </w:rPr>
        <w:t>Второй класс</w:t>
      </w:r>
      <w:r>
        <w:rPr>
          <w:sz w:val="28"/>
        </w:rPr>
        <w:t xml:space="preserve"> – некомпетентные суждения, оправдываемые ссылкой на авторитет. </w:t>
      </w:r>
      <w:r w:rsidRPr="00F26CD6">
        <w:rPr>
          <w:i/>
          <w:sz w:val="28"/>
        </w:rPr>
        <w:t>Третий класс</w:t>
      </w:r>
      <w:r>
        <w:rPr>
          <w:sz w:val="28"/>
        </w:rPr>
        <w:t xml:space="preserve"> составляют апелляции к общественным принципам и чувствам. Последний </w:t>
      </w:r>
      <w:r w:rsidRPr="00F26CD6">
        <w:rPr>
          <w:i/>
          <w:sz w:val="28"/>
        </w:rPr>
        <w:t>четвертый класс</w:t>
      </w:r>
      <w:r>
        <w:rPr>
          <w:sz w:val="28"/>
        </w:rPr>
        <w:t xml:space="preserve"> дериваций образуют чисто словесные доводы, «вербальные доказательства», выражения, не имеющие никакого объективного эквивалента.</w:t>
      </w:r>
    </w:p>
    <w:p w:rsidR="00D9378A" w:rsidRPr="00A34C58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b/>
          <w:i/>
          <w:sz w:val="28"/>
        </w:rPr>
      </w:pPr>
      <w:r w:rsidRPr="00A34C58">
        <w:rPr>
          <w:b/>
          <w:i/>
          <w:sz w:val="28"/>
        </w:rPr>
        <w:t>Следует отметить, что В.Парето замыкал проблему идеологии в узкие рамки (границы) индивидуальной психики, отрывая ее от реальной истории и борьбы политических сил, в которой непосредственно и происходит развитие идеологии.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Вступление западного общества в стадию постиндустриального развития привело к изменению его структуры, основу которого стали составлять не классы, а страты, которые уже не находились в состоянии антагонистических противоречий. Это явилось основанием для возникновения в конце 50-х годов ХХ века теории деидеологизации, авторами которой принято считать </w:t>
      </w:r>
      <w:r w:rsidRPr="00F26CD6">
        <w:rPr>
          <w:b/>
          <w:i/>
          <w:sz w:val="28"/>
        </w:rPr>
        <w:t>Д.Белла, Э.Тоффлера, Дж.Гэлбрейта</w:t>
      </w:r>
      <w:r>
        <w:rPr>
          <w:sz w:val="28"/>
        </w:rPr>
        <w:t xml:space="preserve"> и др. 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Поскольку западное общество стало более консолидированным, прежняя острота социальных конфликтов исчезла. К тому же, развитие науки и техники позволило существенно повысить уровень благосостояния всех слоев населения, и тем самым, снять социальное напряжение, существовавшее в доиндустриальном и индустриальном обществах. Это позволило западным ученым утверждать о том, что время идеологии прошло, что на смену идеологиям приходит научно-рационалистический подход к решению конкретных естественных проблем, а на смену идеологам приходят научные эксперты. 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 w:rsidRPr="00324805">
        <w:rPr>
          <w:b/>
          <w:i/>
          <w:sz w:val="28"/>
        </w:rPr>
        <w:t>Однако, по мнению белорусского политолога В.А.Мельника: «Теория деидеологизации отражает снижение значения частных идеологий в новом обществе и выдвижение на приоритетное место теоретических, а по сути, идеологических построений, отражающих общенациональные интересы и цели»</w:t>
      </w:r>
      <w:r>
        <w:rPr>
          <w:rStyle w:val="a4"/>
          <w:sz w:val="28"/>
        </w:rPr>
        <w:footnoteReference w:id="6"/>
      </w:r>
      <w:r>
        <w:rPr>
          <w:sz w:val="28"/>
        </w:rPr>
        <w:t>.</w:t>
      </w:r>
    </w:p>
    <w:p w:rsidR="00D9378A" w:rsidRDefault="00D9378A" w:rsidP="00D9378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Действительно, заявления о «конце идеологии» оказались несостоятельными. События, происходившие в западном обществе в конце 60-х – начале 70-х годов ХХ столетия, выявили новые противоречия, и в первую очередь, в духовной сфере. Отсутствие четкой системы ценностей и идей породило волну оппозиционных течений и асоциальных действий (движения социального протеста «панки», «хиппи», «новые левые» и др.). Стало очевидным, что наука не способна решить вопросы, связанные со смыслом человеческой жизни, а повышение уровня благосостояния людей не делает их автоматически счастливыми. Западные ученые были вынуждены частично признать важность идеологии в современном обществе. </w:t>
      </w:r>
    </w:p>
    <w:p w:rsidR="00D9378A" w:rsidRPr="002F2A7B" w:rsidRDefault="00D9378A" w:rsidP="00D9378A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1"/>
          <w:sz w:val="28"/>
          <w:szCs w:val="28"/>
        </w:rPr>
      </w:pPr>
      <w:r w:rsidRPr="002F2A7B">
        <w:rPr>
          <w:b/>
          <w:i/>
          <w:color w:val="000000"/>
          <w:spacing w:val="1"/>
          <w:sz w:val="28"/>
          <w:szCs w:val="28"/>
        </w:rPr>
        <w:t>Вторая волна деидеологизации связана с крушением биполярной системы мира</w:t>
      </w:r>
      <w:r>
        <w:rPr>
          <w:b/>
          <w:i/>
          <w:color w:val="000000"/>
          <w:spacing w:val="1"/>
          <w:sz w:val="28"/>
          <w:szCs w:val="28"/>
        </w:rPr>
        <w:t xml:space="preserve"> и, в частности, с распадом Советского Союза. Основные положения изложены в труде американского философа Ф.Фукуяма «Конец истории?» (1989). </w:t>
      </w:r>
    </w:p>
    <w:p w:rsidR="00D9378A" w:rsidRDefault="00D9378A" w:rsidP="00D9378A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067F6E">
        <w:rPr>
          <w:color w:val="000000"/>
          <w:spacing w:val="1"/>
          <w:sz w:val="28"/>
          <w:szCs w:val="28"/>
        </w:rPr>
        <w:t xml:space="preserve">В основе этой работы лежит идея </w:t>
      </w:r>
      <w:r w:rsidRPr="00067F6E">
        <w:rPr>
          <w:color w:val="000000"/>
          <w:spacing w:val="-1"/>
          <w:sz w:val="28"/>
          <w:szCs w:val="28"/>
        </w:rPr>
        <w:t>конца истории, которая была заимствована, как подчер</w:t>
      </w:r>
      <w:r>
        <w:rPr>
          <w:color w:val="000000"/>
          <w:spacing w:val="-1"/>
          <w:sz w:val="28"/>
          <w:szCs w:val="28"/>
        </w:rPr>
        <w:t>кивает сам автор, у Гегеля и А.</w:t>
      </w:r>
      <w:r w:rsidRPr="00067F6E">
        <w:rPr>
          <w:color w:val="000000"/>
          <w:spacing w:val="-1"/>
          <w:sz w:val="28"/>
          <w:szCs w:val="28"/>
        </w:rPr>
        <w:t>Кожева. Эти философы рассматривали историю человечества как движение, определяемое заданной целью. Д</w:t>
      </w:r>
      <w:r>
        <w:rPr>
          <w:color w:val="000000"/>
          <w:spacing w:val="-1"/>
          <w:sz w:val="28"/>
          <w:szCs w:val="28"/>
        </w:rPr>
        <w:t>л</w:t>
      </w:r>
      <w:r w:rsidRPr="00067F6E">
        <w:rPr>
          <w:color w:val="000000"/>
          <w:spacing w:val="-1"/>
          <w:sz w:val="28"/>
          <w:szCs w:val="28"/>
        </w:rPr>
        <w:t>я Гегеля такой целью вы</w:t>
      </w:r>
      <w:r w:rsidRPr="00067F6E">
        <w:rPr>
          <w:color w:val="000000"/>
          <w:spacing w:val="-1"/>
          <w:sz w:val="28"/>
          <w:szCs w:val="28"/>
        </w:rPr>
        <w:softHyphen/>
      </w:r>
      <w:r w:rsidRPr="00067F6E">
        <w:rPr>
          <w:color w:val="000000"/>
          <w:spacing w:val="-2"/>
          <w:sz w:val="28"/>
          <w:szCs w:val="28"/>
        </w:rPr>
        <w:t xml:space="preserve">ступала свобода, и ее воплощением была государственная нравственность. </w:t>
      </w:r>
      <w:r w:rsidRPr="00067F6E">
        <w:rPr>
          <w:color w:val="000000"/>
          <w:spacing w:val="-1"/>
          <w:sz w:val="28"/>
          <w:szCs w:val="28"/>
        </w:rPr>
        <w:t>Становление мирового унифицированного порядка означало для него тор</w:t>
      </w:r>
      <w:r w:rsidRPr="00067F6E">
        <w:rPr>
          <w:color w:val="000000"/>
          <w:spacing w:val="-1"/>
          <w:sz w:val="28"/>
          <w:szCs w:val="28"/>
        </w:rPr>
        <w:softHyphen/>
      </w:r>
      <w:r w:rsidRPr="00067F6E">
        <w:rPr>
          <w:color w:val="000000"/>
          <w:spacing w:val="-2"/>
          <w:sz w:val="28"/>
          <w:szCs w:val="28"/>
        </w:rPr>
        <w:t>жество принципов, заложенных еще Великой французской буржуазной ре</w:t>
      </w:r>
      <w:r w:rsidRPr="00067F6E">
        <w:rPr>
          <w:color w:val="000000"/>
          <w:spacing w:val="-2"/>
          <w:sz w:val="28"/>
          <w:szCs w:val="28"/>
        </w:rPr>
        <w:softHyphen/>
        <w:t xml:space="preserve">волюцией. </w:t>
      </w:r>
    </w:p>
    <w:p w:rsidR="00D9378A" w:rsidRDefault="00D9378A" w:rsidP="00D9378A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А.</w:t>
      </w:r>
      <w:r w:rsidRPr="00067F6E">
        <w:rPr>
          <w:color w:val="000000"/>
          <w:spacing w:val="-2"/>
          <w:sz w:val="28"/>
          <w:szCs w:val="28"/>
        </w:rPr>
        <w:t xml:space="preserve">Кожева конец истории означал конец религиозного мира </w:t>
      </w:r>
      <w:r w:rsidRPr="00067F6E">
        <w:rPr>
          <w:color w:val="000000"/>
          <w:spacing w:val="-1"/>
          <w:sz w:val="28"/>
          <w:szCs w:val="28"/>
        </w:rPr>
        <w:t>и торжество технократизма, атеизма и тоталитаризма. Этот мыслитель ра</w:t>
      </w:r>
      <w:r w:rsidRPr="00067F6E">
        <w:rPr>
          <w:color w:val="000000"/>
          <w:spacing w:val="-1"/>
          <w:sz w:val="28"/>
          <w:szCs w:val="28"/>
        </w:rPr>
        <w:softHyphen/>
      </w:r>
      <w:r w:rsidRPr="00067F6E">
        <w:rPr>
          <w:color w:val="000000"/>
          <w:spacing w:val="-2"/>
          <w:sz w:val="28"/>
          <w:szCs w:val="28"/>
        </w:rPr>
        <w:t xml:space="preserve">ботал в середине </w:t>
      </w:r>
      <w:r w:rsidRPr="00067F6E">
        <w:rPr>
          <w:color w:val="000000"/>
          <w:spacing w:val="-2"/>
          <w:sz w:val="28"/>
          <w:szCs w:val="28"/>
          <w:lang w:val="en-US"/>
        </w:rPr>
        <w:t>XX</w:t>
      </w:r>
      <w:r w:rsidRPr="00067F6E">
        <w:rPr>
          <w:color w:val="000000"/>
          <w:spacing w:val="-2"/>
          <w:sz w:val="28"/>
          <w:szCs w:val="28"/>
        </w:rPr>
        <w:t xml:space="preserve"> века и на него огромное впечатление произвел совет</w:t>
      </w:r>
      <w:r w:rsidRPr="00067F6E">
        <w:rPr>
          <w:color w:val="000000"/>
          <w:spacing w:val="-2"/>
          <w:sz w:val="28"/>
          <w:szCs w:val="28"/>
        </w:rPr>
        <w:softHyphen/>
      </w:r>
      <w:r w:rsidRPr="00067F6E">
        <w:rPr>
          <w:color w:val="000000"/>
          <w:spacing w:val="-1"/>
          <w:sz w:val="28"/>
          <w:szCs w:val="28"/>
        </w:rPr>
        <w:t>ский опыт. Ф.Фукуяма в качестве цели мировой истории называет торже</w:t>
      </w:r>
      <w:r w:rsidRPr="00067F6E">
        <w:rPr>
          <w:color w:val="000000"/>
          <w:spacing w:val="-1"/>
          <w:sz w:val="28"/>
          <w:szCs w:val="28"/>
        </w:rPr>
        <w:softHyphen/>
        <w:t>ство либерализма как идеологии, основанной на таких ценностях, как сво</w:t>
      </w:r>
      <w:r w:rsidRPr="00067F6E">
        <w:rPr>
          <w:color w:val="000000"/>
          <w:spacing w:val="-1"/>
          <w:sz w:val="28"/>
          <w:szCs w:val="28"/>
        </w:rPr>
        <w:softHyphen/>
        <w:t xml:space="preserve">бодный рынок, частная собственность, правовое государство, демократия. 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  <w:szCs w:val="28"/>
        </w:rPr>
      </w:pPr>
      <w:r w:rsidRPr="00067F6E">
        <w:rPr>
          <w:color w:val="000000"/>
          <w:spacing w:val="-2"/>
          <w:sz w:val="28"/>
          <w:szCs w:val="28"/>
        </w:rPr>
        <w:t xml:space="preserve">В </w:t>
      </w:r>
      <w:r w:rsidRPr="00067F6E">
        <w:rPr>
          <w:color w:val="000000"/>
          <w:spacing w:val="-2"/>
          <w:sz w:val="28"/>
          <w:szCs w:val="28"/>
          <w:lang w:val="en-US"/>
        </w:rPr>
        <w:t>XX</w:t>
      </w:r>
      <w:r w:rsidRPr="00067F6E">
        <w:rPr>
          <w:color w:val="000000"/>
          <w:spacing w:val="-2"/>
          <w:sz w:val="28"/>
          <w:szCs w:val="28"/>
        </w:rPr>
        <w:t xml:space="preserve"> веке, по его мнению, основным содержанием была борьба идеологий коммунистической, националистической и либеральной. Победу одержала </w:t>
      </w:r>
      <w:r w:rsidRPr="00067F6E">
        <w:rPr>
          <w:color w:val="000000"/>
          <w:spacing w:val="-1"/>
          <w:sz w:val="28"/>
          <w:szCs w:val="28"/>
        </w:rPr>
        <w:t>либеральная идеология, что и свидетельствует о конце истории.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«То чему мы, вероятно, свидетели, – не просто конец холодной войны или очередного периода послевоенной истории, но конец истории как таковой, завершение идеологической эволюции человечества и универсализации западной либеральной демократии как окончательной формы правления»</w:t>
      </w:r>
      <w:r>
        <w:rPr>
          <w:rStyle w:val="a4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D9378A" w:rsidRPr="006B6E7F" w:rsidRDefault="00D9378A" w:rsidP="00D9378A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  <w:r w:rsidRPr="006B6E7F">
        <w:rPr>
          <w:b/>
          <w:i/>
          <w:color w:val="000000"/>
          <w:spacing w:val="9"/>
          <w:sz w:val="28"/>
          <w:szCs w:val="28"/>
        </w:rPr>
        <w:t>Концепция Ф.Фукуямы имеет и другое, не философско-</w:t>
      </w:r>
      <w:r w:rsidRPr="006B6E7F">
        <w:rPr>
          <w:b/>
          <w:i/>
          <w:color w:val="000000"/>
          <w:spacing w:val="-1"/>
          <w:sz w:val="28"/>
          <w:szCs w:val="28"/>
        </w:rPr>
        <w:t>историческое, а чисто политическое измерение. Она задает новое понима</w:t>
      </w:r>
      <w:r w:rsidRPr="006B6E7F">
        <w:rPr>
          <w:b/>
          <w:i/>
          <w:color w:val="000000"/>
          <w:spacing w:val="-1"/>
          <w:sz w:val="28"/>
          <w:szCs w:val="28"/>
        </w:rPr>
        <w:softHyphen/>
        <w:t>ние политической реальности, не разделенной на враждующие лагеря, а представляющей монолитный мир. «Триумф Запада, западной идеи очевиден, прежде всего, потому, что у либерализма не осталось никаких жизнеспособных альтернатив»</w:t>
      </w:r>
      <w:r w:rsidRPr="006B6E7F">
        <w:rPr>
          <w:rStyle w:val="a4"/>
          <w:b/>
          <w:i/>
          <w:color w:val="000000"/>
          <w:spacing w:val="-1"/>
          <w:sz w:val="28"/>
          <w:szCs w:val="28"/>
        </w:rPr>
        <w:footnoteReference w:id="8"/>
      </w:r>
      <w:r w:rsidRPr="006B6E7F">
        <w:rPr>
          <w:b/>
          <w:i/>
          <w:color w:val="000000"/>
          <w:spacing w:val="-1"/>
          <w:sz w:val="28"/>
          <w:szCs w:val="28"/>
        </w:rPr>
        <w:t>.</w:t>
      </w:r>
    </w:p>
    <w:p w:rsidR="00D9378A" w:rsidRDefault="00D9378A" w:rsidP="00D9378A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Данную концепцию </w:t>
      </w:r>
      <w:r w:rsidRPr="00067F6E">
        <w:rPr>
          <w:color w:val="000000"/>
          <w:spacing w:val="-1"/>
          <w:sz w:val="28"/>
          <w:szCs w:val="28"/>
        </w:rPr>
        <w:t>используют определенные политические лидеры и движения для оправдания и осмысления принимаемых политических решений. Политологи, работающие в русле глобализацией</w:t>
      </w:r>
      <w:r w:rsidRPr="00067F6E">
        <w:rPr>
          <w:color w:val="000000"/>
          <w:spacing w:val="1"/>
          <w:sz w:val="28"/>
          <w:szCs w:val="28"/>
        </w:rPr>
        <w:t>ных концепций, считают, что постсоветские республики обязаны следо</w:t>
      </w:r>
      <w:r w:rsidRPr="00067F6E">
        <w:rPr>
          <w:color w:val="000000"/>
          <w:spacing w:val="1"/>
          <w:sz w:val="28"/>
          <w:szCs w:val="28"/>
        </w:rPr>
        <w:softHyphen/>
      </w:r>
      <w:r w:rsidRPr="00067F6E">
        <w:rPr>
          <w:color w:val="000000"/>
          <w:spacing w:val="-1"/>
          <w:sz w:val="28"/>
          <w:szCs w:val="28"/>
        </w:rPr>
        <w:t>вать в русле интересов западного мира</w:t>
      </w:r>
      <w:r>
        <w:rPr>
          <w:rStyle w:val="a4"/>
          <w:color w:val="000000"/>
          <w:spacing w:val="-1"/>
          <w:sz w:val="28"/>
          <w:szCs w:val="28"/>
        </w:rPr>
        <w:footnoteReference w:id="9"/>
      </w:r>
      <w:r>
        <w:rPr>
          <w:color w:val="000000"/>
          <w:spacing w:val="-1"/>
          <w:sz w:val="28"/>
          <w:szCs w:val="28"/>
        </w:rPr>
        <w:t>.</w:t>
      </w:r>
      <w:r w:rsidRPr="00067F6E">
        <w:rPr>
          <w:color w:val="000000"/>
          <w:spacing w:val="-2"/>
          <w:sz w:val="28"/>
          <w:szCs w:val="28"/>
        </w:rPr>
        <w:t xml:space="preserve"> </w:t>
      </w:r>
    </w:p>
    <w:p w:rsidR="00D9378A" w:rsidRDefault="00D9378A" w:rsidP="00D9378A">
      <w:pPr>
        <w:pStyle w:val="tex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Как известно,</w:t>
      </w:r>
      <w:r w:rsidRPr="007949B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Запад стремиться создать </w:t>
      </w:r>
      <w:r w:rsidRPr="007949B7">
        <w:rPr>
          <w:sz w:val="28"/>
          <w:szCs w:val="28"/>
        </w:rPr>
        <w:t xml:space="preserve">«Новый </w:t>
      </w:r>
      <w:r>
        <w:rPr>
          <w:sz w:val="28"/>
          <w:szCs w:val="28"/>
        </w:rPr>
        <w:t>м</w:t>
      </w:r>
      <w:r w:rsidRPr="007949B7">
        <w:rPr>
          <w:sz w:val="28"/>
          <w:szCs w:val="28"/>
        </w:rPr>
        <w:t xml:space="preserve">ировой </w:t>
      </w:r>
      <w:r>
        <w:rPr>
          <w:sz w:val="28"/>
          <w:szCs w:val="28"/>
        </w:rPr>
        <w:t>п</w:t>
      </w:r>
      <w:r w:rsidRPr="007949B7">
        <w:rPr>
          <w:sz w:val="28"/>
          <w:szCs w:val="28"/>
        </w:rPr>
        <w:t>орядок»</w:t>
      </w:r>
      <w:r>
        <w:rPr>
          <w:sz w:val="28"/>
          <w:szCs w:val="28"/>
        </w:rPr>
        <w:t>, что</w:t>
      </w:r>
      <w:r w:rsidRPr="007949B7">
        <w:rPr>
          <w:sz w:val="28"/>
          <w:szCs w:val="28"/>
        </w:rPr>
        <w:t xml:space="preserve"> предполагает унификацию, «системность», своеобразное «стирание граней» национальных, политических, культурных и религиозных. Вот высказывание директора Всемирной организации здравоохранения при ООН: «Чтобы прийти к созданию единого мирового правительства, необходимо освободить людей от их индивидуальности, от привязанности к семье, национального патриотизма и религии, которую они исповедуют»</w:t>
      </w:r>
      <w:r>
        <w:rPr>
          <w:rStyle w:val="a4"/>
          <w:sz w:val="28"/>
          <w:szCs w:val="28"/>
        </w:rPr>
        <w:footnoteReference w:id="10"/>
      </w:r>
      <w:r w:rsidRPr="007949B7">
        <w:rPr>
          <w:sz w:val="28"/>
          <w:szCs w:val="28"/>
        </w:rPr>
        <w:t xml:space="preserve">. «Современное государство должно быть частью мирового порядка, который зиждется на определенных общих принципах» </w:t>
      </w:r>
      <w:r>
        <w:rPr>
          <w:sz w:val="28"/>
          <w:szCs w:val="28"/>
        </w:rPr>
        <w:t>–</w:t>
      </w:r>
      <w:r w:rsidRPr="007949B7">
        <w:rPr>
          <w:sz w:val="28"/>
          <w:szCs w:val="28"/>
        </w:rPr>
        <w:t xml:space="preserve"> изрек Строуб Тэлботт, первый заместитель госсекретаря США</w:t>
      </w:r>
      <w:r w:rsidRPr="00B566BE">
        <w:rPr>
          <w:sz w:val="22"/>
        </w:rPr>
        <w:t xml:space="preserve"> </w:t>
      </w:r>
      <w:r w:rsidRPr="00B566BE">
        <w:rPr>
          <w:sz w:val="28"/>
          <w:szCs w:val="28"/>
        </w:rPr>
        <w:t>в своей статье, опубликованной в «Независимой газетой» 11.12.97</w:t>
      </w:r>
      <w:r>
        <w:rPr>
          <w:sz w:val="22"/>
        </w:rPr>
        <w:t>.</w:t>
      </w:r>
      <w:r>
        <w:rPr>
          <w:rStyle w:val="a4"/>
          <w:sz w:val="22"/>
        </w:rPr>
        <w:footnoteReference w:id="11"/>
      </w:r>
      <w:r>
        <w:rPr>
          <w:sz w:val="28"/>
          <w:szCs w:val="28"/>
        </w:rPr>
        <w:t>.</w:t>
      </w:r>
    </w:p>
    <w:p w:rsidR="00D9378A" w:rsidRDefault="00D9378A" w:rsidP="00D9378A">
      <w:pPr>
        <w:pStyle w:val="a9"/>
        <w:tabs>
          <w:tab w:val="left" w:pos="9355"/>
        </w:tabs>
        <w:spacing w:line="360" w:lineRule="auto"/>
        <w:ind w:left="0" w:right="-5" w:firstLine="69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Таким образом, заявления западных ученых и политических деятелей о «конце идеологии» в первую очередь обусловлено не отказом от идеологии вообще, а желанием создания одной идеологии и навязывания ее всему остальному миру. Данная идеология базируется на основе принципов либерализма и полностью игнорирует национальные и культурно-исторические особенности иных государств.</w:t>
      </w:r>
    </w:p>
    <w:p w:rsidR="00D9378A" w:rsidRPr="003B2A4E" w:rsidRDefault="00D9378A" w:rsidP="00D9378A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Поэтому каждое государство должно иметь свою идеологию. Ведь как </w:t>
      </w:r>
      <w:r>
        <w:rPr>
          <w:sz w:val="28"/>
          <w:szCs w:val="28"/>
        </w:rPr>
        <w:t>справедливо заметил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Президент</w:t>
      </w:r>
      <w:r w:rsidRPr="003B2A4E">
        <w:rPr>
          <w:sz w:val="28"/>
          <w:szCs w:val="28"/>
        </w:rPr>
        <w:t xml:space="preserve"> Республики Беларусь </w:t>
      </w:r>
      <w:r w:rsidRPr="00F26CD6">
        <w:rPr>
          <w:b/>
          <w:i/>
          <w:sz w:val="28"/>
          <w:szCs w:val="28"/>
        </w:rPr>
        <w:t>А.Г. Лукашенко</w:t>
      </w:r>
      <w:r w:rsidRPr="003B2A4E">
        <w:rPr>
          <w:sz w:val="28"/>
          <w:szCs w:val="28"/>
        </w:rPr>
        <w:t xml:space="preserve">: </w:t>
      </w:r>
      <w:r w:rsidRPr="003B2A4E">
        <w:rPr>
          <w:b/>
          <w:bCs/>
          <w:i/>
          <w:iCs/>
          <w:sz w:val="28"/>
          <w:szCs w:val="28"/>
        </w:rPr>
        <w:t>«Идеология для государства – то же самое, что иммунная система для живого организма. Если иммунитет ослабевает, любая, даже самая незначительная инфекция становится смертельной. Точно так же и с государством: когда разрушается идеологическая основа общества, его гибель становится только делом времени, каким бы внешне государство ни казалось сильным и грозным»</w:t>
      </w:r>
      <w:r w:rsidRPr="003B2A4E">
        <w:rPr>
          <w:rStyle w:val="a4"/>
          <w:b/>
          <w:bCs/>
          <w:i/>
          <w:iCs/>
          <w:sz w:val="28"/>
          <w:szCs w:val="28"/>
        </w:rPr>
        <w:footnoteReference w:id="12"/>
      </w:r>
      <w:r w:rsidRPr="003B2A4E">
        <w:rPr>
          <w:b/>
          <w:bCs/>
          <w:i/>
          <w:iCs/>
          <w:sz w:val="28"/>
          <w:szCs w:val="28"/>
        </w:rPr>
        <w:t>.</w:t>
      </w:r>
    </w:p>
    <w:p w:rsidR="00D9378A" w:rsidRPr="00CF16CB" w:rsidRDefault="00D9378A" w:rsidP="00D9378A">
      <w:pPr>
        <w:pStyle w:val="a9"/>
        <w:spacing w:line="360" w:lineRule="auto"/>
        <w:ind w:left="0" w:firstLine="720"/>
        <w:rPr>
          <w:sz w:val="28"/>
        </w:rPr>
      </w:pPr>
      <w:r>
        <w:rPr>
          <w:bCs/>
          <w:iCs/>
          <w:sz w:val="28"/>
          <w:szCs w:val="28"/>
        </w:rPr>
        <w:t>М</w:t>
      </w:r>
      <w:r w:rsidRPr="008F04AC">
        <w:rPr>
          <w:sz w:val="28"/>
          <w:szCs w:val="28"/>
        </w:rPr>
        <w:t xml:space="preserve">иф о деидеологизированном обществе не выдержал соприкосновения с практикой. </w:t>
      </w:r>
      <w:r>
        <w:rPr>
          <w:sz w:val="28"/>
        </w:rPr>
        <w:t xml:space="preserve">Вся история прошлого столетия </w:t>
      </w:r>
      <w:r w:rsidRPr="00CF16CB">
        <w:rPr>
          <w:sz w:val="28"/>
        </w:rPr>
        <w:t xml:space="preserve">показывает, что все широковещательные кампании “деидеологизации” общества, </w:t>
      </w:r>
      <w:r>
        <w:rPr>
          <w:sz w:val="28"/>
        </w:rPr>
        <w:t>«</w:t>
      </w:r>
      <w:r w:rsidRPr="00CF16CB">
        <w:rPr>
          <w:sz w:val="28"/>
        </w:rPr>
        <w:t>освобождения</w:t>
      </w:r>
      <w:r>
        <w:rPr>
          <w:sz w:val="28"/>
        </w:rPr>
        <w:t>»</w:t>
      </w:r>
      <w:r w:rsidRPr="00CF16CB">
        <w:rPr>
          <w:sz w:val="28"/>
        </w:rPr>
        <w:t xml:space="preserve"> его от </w:t>
      </w:r>
      <w:r>
        <w:rPr>
          <w:sz w:val="28"/>
        </w:rPr>
        <w:t>«</w:t>
      </w:r>
      <w:r w:rsidRPr="00CF16CB">
        <w:rPr>
          <w:sz w:val="28"/>
        </w:rPr>
        <w:t>идеологических пут</w:t>
      </w:r>
      <w:r>
        <w:rPr>
          <w:sz w:val="28"/>
        </w:rPr>
        <w:t>»</w:t>
      </w:r>
      <w:r w:rsidRPr="00CF16CB">
        <w:rPr>
          <w:sz w:val="28"/>
        </w:rPr>
        <w:t xml:space="preserve"> всякий раз были не чем иным, </w:t>
      </w:r>
      <w:r>
        <w:rPr>
          <w:sz w:val="28"/>
        </w:rPr>
        <w:t>«</w:t>
      </w:r>
      <w:r w:rsidRPr="00CF16CB">
        <w:rPr>
          <w:sz w:val="28"/>
        </w:rPr>
        <w:t xml:space="preserve">как лукавым прикрытием не устранения идеологии как таковой, а стыдливой формой отказа от прежней идеологии во имя </w:t>
      </w:r>
      <w:r>
        <w:rPr>
          <w:sz w:val="28"/>
        </w:rPr>
        <w:t>«</w:t>
      </w:r>
      <w:r w:rsidRPr="00CF16CB">
        <w:rPr>
          <w:sz w:val="28"/>
        </w:rPr>
        <w:t>новой</w:t>
      </w:r>
      <w:r>
        <w:rPr>
          <w:sz w:val="28"/>
        </w:rPr>
        <w:t>»</w:t>
      </w:r>
      <w:r w:rsidRPr="00CF16CB">
        <w:rPr>
          <w:sz w:val="28"/>
        </w:rPr>
        <w:t>, в качестве которой сплошь и рядом выступало давно известное идеологическое старье, облаченное в модные наряды. Опыт ХХ- века свидетельствует о том, что общество успешно развивается и решает свои задачи только до той поры, пока ему удается осуществлять перемены в своей идеологии соответственно изменениям и потребностям общественной жизни. Отсутствие в обществе цементирующей идеологии при определенных условиях может привести к расколу и даже распаду общественных связей</w:t>
      </w:r>
      <w:r>
        <w:rPr>
          <w:sz w:val="28"/>
        </w:rPr>
        <w:t>»</w:t>
      </w:r>
      <w:r>
        <w:rPr>
          <w:rStyle w:val="a4"/>
          <w:sz w:val="28"/>
        </w:rPr>
        <w:footnoteReference w:id="13"/>
      </w:r>
      <w:r w:rsidRPr="00CF16CB">
        <w:rPr>
          <w:sz w:val="28"/>
        </w:rPr>
        <w:t>.</w:t>
      </w:r>
    </w:p>
    <w:p w:rsidR="00D9378A" w:rsidRPr="003560DC" w:rsidRDefault="00D9378A" w:rsidP="00D9378A">
      <w:pPr>
        <w:pStyle w:val="a9"/>
        <w:tabs>
          <w:tab w:val="left" w:pos="9355"/>
        </w:tabs>
        <w:spacing w:line="360" w:lineRule="auto"/>
        <w:ind w:left="0" w:right="0" w:firstLine="697"/>
        <w:rPr>
          <w:b/>
          <w:i/>
          <w:sz w:val="28"/>
          <w:szCs w:val="28"/>
        </w:rPr>
      </w:pPr>
      <w:r w:rsidRPr="003560DC">
        <w:rPr>
          <w:b/>
          <w:i/>
          <w:sz w:val="28"/>
          <w:szCs w:val="28"/>
        </w:rPr>
        <w:t xml:space="preserve">Особо сложно переступить через идеологию в сфере управления. Устойчивость общественных систем определяется многими функциями идеологии. </w:t>
      </w:r>
    </w:p>
    <w:p w:rsidR="00D9378A" w:rsidRPr="008F04AC" w:rsidRDefault="00D9378A" w:rsidP="00D9378A">
      <w:pPr>
        <w:pStyle w:val="a9"/>
        <w:spacing w:line="360" w:lineRule="auto"/>
        <w:ind w:left="0" w:right="0" w:firstLine="697"/>
        <w:rPr>
          <w:sz w:val="28"/>
          <w:szCs w:val="28"/>
        </w:rPr>
      </w:pPr>
      <w:r w:rsidRPr="00AA0C15">
        <w:rPr>
          <w:i/>
          <w:sz w:val="28"/>
          <w:szCs w:val="28"/>
        </w:rPr>
        <w:t>Во-первых,</w:t>
      </w:r>
      <w:r w:rsidRPr="008F04AC">
        <w:rPr>
          <w:sz w:val="28"/>
          <w:szCs w:val="28"/>
        </w:rPr>
        <w:t xml:space="preserve"> вне ее нельзя представить целей социальной деятельности, значит </w:t>
      </w:r>
      <w:r>
        <w:rPr>
          <w:sz w:val="28"/>
          <w:szCs w:val="28"/>
        </w:rPr>
        <w:t>–</w:t>
      </w:r>
      <w:r w:rsidRPr="008F04AC">
        <w:rPr>
          <w:sz w:val="28"/>
          <w:szCs w:val="28"/>
        </w:rPr>
        <w:t xml:space="preserve"> нельзя определить стратегию общественного развития, его ориентиры, призванные выравнивать решения в практической деятельности. </w:t>
      </w:r>
    </w:p>
    <w:p w:rsidR="00D9378A" w:rsidRPr="008F04AC" w:rsidRDefault="00D9378A" w:rsidP="00D9378A">
      <w:pPr>
        <w:pStyle w:val="a9"/>
        <w:spacing w:line="360" w:lineRule="auto"/>
        <w:ind w:left="0" w:right="0" w:firstLine="697"/>
        <w:rPr>
          <w:sz w:val="28"/>
          <w:szCs w:val="28"/>
        </w:rPr>
      </w:pPr>
      <w:r w:rsidRPr="00AA0C15">
        <w:rPr>
          <w:i/>
          <w:sz w:val="28"/>
          <w:szCs w:val="28"/>
        </w:rPr>
        <w:t>Во-вторых,</w:t>
      </w:r>
      <w:r w:rsidRPr="008F04AC">
        <w:rPr>
          <w:sz w:val="28"/>
          <w:szCs w:val="28"/>
        </w:rPr>
        <w:t xml:space="preserve"> идеология скрепляет (в той или иной степени) общественное сознание, влияет на психологическую и моральную атмосферу в обществе. В мироощущении и эмоциональном настрое людей уже содержится идеологический момент. Перед каждым, так или иначе, встает вопрос о смысле существования, любой ответ на который уже несет идейную нагрузку. </w:t>
      </w:r>
    </w:p>
    <w:p w:rsidR="00D9378A" w:rsidRPr="008F04AC" w:rsidRDefault="00D9378A" w:rsidP="00D9378A">
      <w:pPr>
        <w:pStyle w:val="a9"/>
        <w:spacing w:line="360" w:lineRule="auto"/>
        <w:ind w:left="0" w:right="0" w:firstLine="697"/>
        <w:rPr>
          <w:sz w:val="28"/>
          <w:szCs w:val="28"/>
        </w:rPr>
      </w:pPr>
      <w:r w:rsidRPr="00AA0C15">
        <w:rPr>
          <w:i/>
          <w:sz w:val="28"/>
          <w:szCs w:val="28"/>
        </w:rPr>
        <w:t>В-третьих,</w:t>
      </w:r>
      <w:r w:rsidRPr="008F04AC">
        <w:rPr>
          <w:sz w:val="28"/>
          <w:szCs w:val="28"/>
        </w:rPr>
        <w:t xml:space="preserve"> идеология призвана служить </w:t>
      </w:r>
      <w:r>
        <w:rPr>
          <w:sz w:val="28"/>
          <w:szCs w:val="28"/>
        </w:rPr>
        <w:t>«</w:t>
      </w:r>
      <w:r w:rsidRPr="008F04AC">
        <w:rPr>
          <w:sz w:val="28"/>
          <w:szCs w:val="28"/>
        </w:rPr>
        <w:t>отправной базой</w:t>
      </w:r>
      <w:r>
        <w:rPr>
          <w:sz w:val="28"/>
          <w:szCs w:val="28"/>
        </w:rPr>
        <w:t>»</w:t>
      </w:r>
      <w:r w:rsidRPr="008F04AC">
        <w:rPr>
          <w:sz w:val="28"/>
          <w:szCs w:val="28"/>
        </w:rPr>
        <w:t xml:space="preserve"> для упорядочения мыслей, идей, концепций, имеющих хождение в общественном сознании. Политические, правовые, этические, религиозные, эстетические, философские взгляды в разрозненном, </w:t>
      </w:r>
      <w:r>
        <w:rPr>
          <w:sz w:val="28"/>
          <w:szCs w:val="28"/>
        </w:rPr>
        <w:t>«</w:t>
      </w:r>
      <w:r w:rsidRPr="008F04AC">
        <w:rPr>
          <w:sz w:val="28"/>
          <w:szCs w:val="28"/>
        </w:rPr>
        <w:t>несвязанном</w:t>
      </w:r>
      <w:r>
        <w:rPr>
          <w:sz w:val="28"/>
          <w:szCs w:val="28"/>
        </w:rPr>
        <w:t>»</w:t>
      </w:r>
      <w:r w:rsidRPr="008F04AC">
        <w:rPr>
          <w:sz w:val="28"/>
          <w:szCs w:val="28"/>
        </w:rPr>
        <w:t xml:space="preserve"> состоянии лишаются практической силы, их качественный уровень проявляется в единой системе</w:t>
      </w:r>
      <w:r w:rsidRPr="008F04AC">
        <w:rPr>
          <w:rStyle w:val="a4"/>
          <w:bCs/>
          <w:iCs/>
          <w:sz w:val="28"/>
          <w:szCs w:val="28"/>
        </w:rPr>
        <w:footnoteReference w:id="14"/>
      </w:r>
      <w:r w:rsidRPr="008F04AC">
        <w:rPr>
          <w:bCs/>
          <w:iCs/>
          <w:sz w:val="28"/>
          <w:szCs w:val="28"/>
        </w:rPr>
        <w:t>.</w:t>
      </w:r>
    </w:p>
    <w:p w:rsidR="00D9378A" w:rsidRPr="00FC6EC9" w:rsidRDefault="00D9378A" w:rsidP="00EC72D9">
      <w:pPr>
        <w:pStyle w:val="aa"/>
        <w:spacing w:after="180" w:line="360" w:lineRule="auto"/>
        <w:ind w:left="0" w:firstLine="720"/>
        <w:jc w:val="both"/>
      </w:pPr>
      <w:r w:rsidRPr="00FB1526">
        <w:rPr>
          <w:bCs/>
          <w:iCs/>
        </w:rPr>
        <w:t xml:space="preserve">Руководство нашей страны выступает за создание идеологии белорусского государства, которая </w:t>
      </w:r>
      <w:r w:rsidRPr="00FB1526">
        <w:t>должна быть эффективной, выработанной в соответствии с потребностями общества и государства, глубоко проникать в сознание людей и выстраиваться «на своем, родном фундаменте».</w:t>
      </w:r>
      <w:r>
        <w:t xml:space="preserve"> </w:t>
      </w:r>
      <w:r w:rsidRPr="00AA0C15">
        <w:t>Идеология призвана мобилизовать и объединить белорусских граждан</w:t>
      </w:r>
      <w:r w:rsidRPr="00AA0C15">
        <w:rPr>
          <w:color w:val="000000"/>
        </w:rPr>
        <w:t xml:space="preserve"> по приоритетам развития белорусского общества и государства, путям и средствам достижения намеченных целей:</w:t>
      </w:r>
      <w:r w:rsidRPr="00AA0C15">
        <w:t xml:space="preserve"> способствовать гражданскому согласию на основе национально-государственной идеи как глобальной концепции развития белорусского народа. </w:t>
      </w:r>
    </w:p>
    <w:p w:rsidR="00D9378A" w:rsidRPr="00B05670" w:rsidRDefault="00D9378A" w:rsidP="00D9378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B05670">
        <w:rPr>
          <w:b/>
          <w:sz w:val="28"/>
          <w:szCs w:val="28"/>
        </w:rPr>
        <w:t>ЛИТЕРАТУРА</w:t>
      </w:r>
    </w:p>
    <w:p w:rsidR="00D9378A" w:rsidRDefault="00D9378A" w:rsidP="00D9378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9378A" w:rsidRDefault="00D9378A" w:rsidP="00D9378A">
      <w:pPr>
        <w:ind w:left="360"/>
        <w:jc w:val="both"/>
        <w:rPr>
          <w:sz w:val="22"/>
          <w:szCs w:val="22"/>
        </w:rPr>
      </w:pP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 xml:space="preserve">Бабосов Е.М. Основы идеологии современного государства. – Мн.: Амалфея, 2004. 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i/>
          <w:iCs/>
          <w:sz w:val="28"/>
          <w:szCs w:val="28"/>
        </w:rPr>
        <w:t>Бутенко</w:t>
      </w:r>
      <w:r w:rsidRPr="004E13D0">
        <w:rPr>
          <w:sz w:val="28"/>
          <w:szCs w:val="28"/>
        </w:rPr>
        <w:t xml:space="preserve"> </w:t>
      </w:r>
      <w:r w:rsidRPr="004E13D0">
        <w:rPr>
          <w:i/>
          <w:iCs/>
          <w:sz w:val="28"/>
          <w:szCs w:val="28"/>
        </w:rPr>
        <w:t xml:space="preserve">А. П., Кочеткова </w:t>
      </w:r>
      <w:r w:rsidRPr="004E13D0">
        <w:rPr>
          <w:sz w:val="28"/>
          <w:szCs w:val="28"/>
        </w:rPr>
        <w:t xml:space="preserve"> Л. Н.Идеология в России: проблемы и перспективы </w:t>
      </w:r>
      <w:r>
        <w:rPr>
          <w:sz w:val="28"/>
          <w:szCs w:val="28"/>
        </w:rPr>
        <w:t xml:space="preserve"> </w:t>
      </w:r>
      <w:r w:rsidRPr="004E13D0">
        <w:rPr>
          <w:sz w:val="28"/>
          <w:szCs w:val="28"/>
        </w:rPr>
        <w:t>// Российское образование. – www.auditorium.ru/books/197/Glava19.html.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История социологии в Западной Европе и США / Учеб. пособие для вузов. – М.: Норма, 2001.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Матусевич Е.В. Национально-государственные интересы Республики Беларусь в контексте процесса глобализации. – Минск: ИНБ Республики Беларусь, 2005.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Мельник В.А. Государственная идеология Республики Беларусь: концептуальные основы. – Мн</w:t>
      </w:r>
      <w:r w:rsidRPr="004E13D0">
        <w:rPr>
          <w:sz w:val="28"/>
          <w:szCs w:val="28"/>
          <w:lang w:val="be-BY"/>
        </w:rPr>
        <w:t>.</w:t>
      </w:r>
      <w:r w:rsidRPr="004E13D0">
        <w:rPr>
          <w:sz w:val="28"/>
          <w:szCs w:val="28"/>
        </w:rPr>
        <w:t>: Тесей, 2003.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Основы идеологии белорусского государства: Учеб. пособие для вузов/ Под общ. ред. С.Н.Князева, С.В.Решетникова. – Мн</w:t>
      </w:r>
      <w:r w:rsidRPr="004E13D0">
        <w:rPr>
          <w:sz w:val="28"/>
          <w:szCs w:val="28"/>
          <w:lang w:val="be-BY"/>
        </w:rPr>
        <w:t>.</w:t>
      </w:r>
      <w:r w:rsidRPr="004E13D0">
        <w:rPr>
          <w:sz w:val="28"/>
          <w:szCs w:val="28"/>
        </w:rPr>
        <w:t>: Акад. управления при Президенте Респ. Беларусь, 2004.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О состоянии идеологической работы и мерах по ее совершенствованию: Материалы постоянно действующего семинара руководящих работников республиканских и местных государственных органов. – Мн</w:t>
      </w:r>
      <w:r w:rsidRPr="004E13D0">
        <w:rPr>
          <w:sz w:val="28"/>
          <w:szCs w:val="28"/>
          <w:lang w:val="be-BY"/>
        </w:rPr>
        <w:t>.</w:t>
      </w:r>
      <w:r w:rsidRPr="004E13D0">
        <w:rPr>
          <w:sz w:val="28"/>
          <w:szCs w:val="28"/>
        </w:rPr>
        <w:t>: Акад. управления при Президенте Респ. Беларусь, 2003.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На пути к «новому мировому порядку» - исторические параллели // Информационно-аналитический сайт НАМАКОН. – http://www.namakon.ru.</w:t>
      </w:r>
    </w:p>
    <w:p w:rsidR="00D9378A" w:rsidRPr="004E13D0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bCs/>
          <w:sz w:val="28"/>
          <w:szCs w:val="28"/>
        </w:rPr>
        <w:t xml:space="preserve">Рыбаков С. </w:t>
      </w:r>
      <w:r w:rsidRPr="004E13D0">
        <w:rPr>
          <w:sz w:val="28"/>
          <w:szCs w:val="28"/>
        </w:rPr>
        <w:t>Миф «деидеологизации» // Духовное наследие. – www.nasledie.ru/oboz/N07_97/7_11.HTM.</w:t>
      </w:r>
    </w:p>
    <w:p w:rsidR="00D9378A" w:rsidRDefault="00D9378A" w:rsidP="00D937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E13D0">
        <w:rPr>
          <w:sz w:val="28"/>
          <w:szCs w:val="28"/>
        </w:rPr>
        <w:t>Фукуяма Ф. Конец истории? // Вопросы философии. – 1990. –№ . 4.</w:t>
      </w:r>
    </w:p>
    <w:p w:rsidR="00D9378A" w:rsidRPr="004E13D0" w:rsidRDefault="00D9378A" w:rsidP="00D9378A">
      <w:pPr>
        <w:pStyle w:val="a3"/>
        <w:ind w:left="360"/>
        <w:jc w:val="both"/>
        <w:rPr>
          <w:sz w:val="28"/>
          <w:szCs w:val="28"/>
        </w:rPr>
      </w:pPr>
    </w:p>
    <w:p w:rsidR="00D9378A" w:rsidRDefault="00D9378A" w:rsidP="00D9378A">
      <w:pPr>
        <w:spacing w:line="360" w:lineRule="auto"/>
        <w:jc w:val="both"/>
        <w:rPr>
          <w:b/>
          <w:sz w:val="28"/>
          <w:szCs w:val="28"/>
        </w:rPr>
      </w:pPr>
      <w:r w:rsidRPr="00D9378A">
        <w:rPr>
          <w:b/>
          <w:sz w:val="28"/>
          <w:szCs w:val="28"/>
        </w:rPr>
        <w:t>Статья опубликована</w:t>
      </w:r>
      <w:r>
        <w:rPr>
          <w:sz w:val="28"/>
          <w:szCs w:val="28"/>
        </w:rPr>
        <w:t xml:space="preserve"> // </w:t>
      </w:r>
      <w:r>
        <w:rPr>
          <w:sz w:val="28"/>
        </w:rPr>
        <w:t>Науч. труды Акад. управления при Президенте Респ. Беларусь. Вып. 7. –2006. – С. 208–216.</w:t>
      </w:r>
    </w:p>
    <w:p w:rsidR="00D9378A" w:rsidRDefault="00D9378A" w:rsidP="00D9378A">
      <w:pPr>
        <w:spacing w:line="360" w:lineRule="auto"/>
        <w:ind w:firstLine="720"/>
        <w:jc w:val="both"/>
        <w:rPr>
          <w:sz w:val="28"/>
          <w:szCs w:val="28"/>
        </w:rPr>
      </w:pPr>
    </w:p>
    <w:p w:rsidR="00D9378A" w:rsidRPr="004E13D0" w:rsidRDefault="00D9378A" w:rsidP="00D9378A">
      <w:pPr>
        <w:spacing w:line="360" w:lineRule="auto"/>
        <w:ind w:firstLine="720"/>
        <w:jc w:val="both"/>
        <w:rPr>
          <w:sz w:val="28"/>
          <w:szCs w:val="28"/>
        </w:rPr>
      </w:pPr>
    </w:p>
    <w:p w:rsidR="008358E0" w:rsidRDefault="008358E0">
      <w:bookmarkStart w:id="0" w:name="_GoBack"/>
      <w:bookmarkEnd w:id="0"/>
    </w:p>
    <w:sectPr w:rsidR="008358E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BF" w:rsidRDefault="004264BF">
      <w:r>
        <w:separator/>
      </w:r>
    </w:p>
  </w:endnote>
  <w:endnote w:type="continuationSeparator" w:id="0">
    <w:p w:rsidR="004264BF" w:rsidRDefault="0042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BF" w:rsidRDefault="004264BF">
      <w:r>
        <w:separator/>
      </w:r>
    </w:p>
  </w:footnote>
  <w:footnote w:type="continuationSeparator" w:id="0">
    <w:p w:rsidR="004264BF" w:rsidRDefault="004264BF">
      <w:r>
        <w:continuationSeparator/>
      </w:r>
    </w:p>
  </w:footnote>
  <w:footnote w:id="1">
    <w:p w:rsidR="00D9378A" w:rsidRPr="00EF5B5F" w:rsidRDefault="00D9378A" w:rsidP="00D9378A">
      <w:pPr>
        <w:pStyle w:val="a3"/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r w:rsidRPr="00EF5B5F">
        <w:rPr>
          <w:sz w:val="22"/>
          <w:szCs w:val="22"/>
        </w:rPr>
        <w:t xml:space="preserve">Доклад Президента Республики Беларусь А.Г.Лукашенко на постоянно действующем семинаре руководящих работников республиканских и местных государственных органов «О состоянии идеологической работы и мерах по ее совершенствованию». </w:t>
      </w:r>
      <w:r>
        <w:rPr>
          <w:sz w:val="22"/>
          <w:szCs w:val="22"/>
        </w:rPr>
        <w:t xml:space="preserve">– </w:t>
      </w:r>
      <w:r w:rsidRPr="00EF5B5F">
        <w:rPr>
          <w:sz w:val="22"/>
          <w:szCs w:val="22"/>
        </w:rPr>
        <w:t>С. 5.</w:t>
      </w:r>
    </w:p>
  </w:footnote>
  <w:footnote w:id="2">
    <w:p w:rsidR="00D9378A" w:rsidRDefault="00D9378A" w:rsidP="00D9378A">
      <w:pPr>
        <w:pStyle w:val="a3"/>
      </w:pPr>
      <w:r>
        <w:rPr>
          <w:rStyle w:val="a4"/>
        </w:rPr>
        <w:footnoteRef/>
      </w:r>
      <w:r>
        <w:t xml:space="preserve"> Мельник В.А. Государственная идеология Республики Беларусь: концептуальные основы. – Мн</w:t>
      </w:r>
      <w:r>
        <w:rPr>
          <w:lang w:val="be-BY"/>
        </w:rPr>
        <w:t>.</w:t>
      </w:r>
      <w:r>
        <w:t>: Тесей, 2003. – С. 51.</w:t>
      </w:r>
    </w:p>
  </w:footnote>
  <w:footnote w:id="3">
    <w:p w:rsidR="00D9378A" w:rsidRDefault="00D9378A" w:rsidP="00D9378A">
      <w:pPr>
        <w:pStyle w:val="a3"/>
        <w:jc w:val="both"/>
      </w:pPr>
      <w:r>
        <w:rPr>
          <w:rStyle w:val="a4"/>
        </w:rPr>
        <w:footnoteRef/>
      </w:r>
      <w:r>
        <w:t xml:space="preserve"> Бабосов </w:t>
      </w:r>
      <w:r>
        <w:rPr>
          <w:szCs w:val="24"/>
        </w:rPr>
        <w:t>Е.М. Основы идеологии современного государства. – Мн.: Амалфея, 2004. – С. 17.</w:t>
      </w:r>
    </w:p>
  </w:footnote>
  <w:footnote w:id="4">
    <w:p w:rsidR="00D9378A" w:rsidRDefault="00D9378A" w:rsidP="00D9378A">
      <w:pPr>
        <w:pStyle w:val="a3"/>
        <w:jc w:val="both"/>
      </w:pPr>
      <w:r>
        <w:rPr>
          <w:rStyle w:val="a4"/>
        </w:rPr>
        <w:footnoteRef/>
      </w:r>
      <w:r>
        <w:t xml:space="preserve"> Основы идеологии белорусского государства: Учеб. пособие для вузов/ Под общ. ред. С.Н.Князева, С.В.Решетникова. – Мн</w:t>
      </w:r>
      <w:r>
        <w:rPr>
          <w:lang w:val="be-BY"/>
        </w:rPr>
        <w:t>.</w:t>
      </w:r>
      <w:r>
        <w:t>: Акад. управления при Президенте Респ. Беларусь, 2004. – С. 9.</w:t>
      </w:r>
    </w:p>
  </w:footnote>
  <w:footnote w:id="5">
    <w:p w:rsidR="00D9378A" w:rsidRDefault="00D9378A" w:rsidP="00D9378A">
      <w:pPr>
        <w:pStyle w:val="a3"/>
      </w:pPr>
      <w:r>
        <w:rPr>
          <w:rStyle w:val="a4"/>
        </w:rPr>
        <w:footnoteRef/>
      </w:r>
      <w:r>
        <w:t xml:space="preserve"> История социологии в Западной Европе и США / Учеб. пособие для вузов. – М.: Норма, 2001. – С. 242-243.</w:t>
      </w:r>
    </w:p>
  </w:footnote>
  <w:footnote w:id="6">
    <w:p w:rsidR="00D9378A" w:rsidRDefault="00D9378A" w:rsidP="00D9378A">
      <w:pPr>
        <w:pStyle w:val="a3"/>
      </w:pPr>
      <w:r>
        <w:rPr>
          <w:rStyle w:val="a4"/>
        </w:rPr>
        <w:footnoteRef/>
      </w:r>
      <w:r>
        <w:t xml:space="preserve"> Мельник В.А. Государственная идеология Республики Беларусь: концептуальные основы. – Мн</w:t>
      </w:r>
      <w:r>
        <w:rPr>
          <w:lang w:val="be-BY"/>
        </w:rPr>
        <w:t>.</w:t>
      </w:r>
      <w:r>
        <w:t>: Тесей, 2003. – С. 28</w:t>
      </w:r>
      <w:r>
        <w:softHyphen/>
        <w:t>29.</w:t>
      </w:r>
    </w:p>
  </w:footnote>
  <w:footnote w:id="7">
    <w:p w:rsidR="00D9378A" w:rsidRDefault="00D9378A" w:rsidP="00D9378A">
      <w:pPr>
        <w:pStyle w:val="a3"/>
      </w:pPr>
      <w:r>
        <w:rPr>
          <w:rStyle w:val="a4"/>
        </w:rPr>
        <w:footnoteRef/>
      </w:r>
      <w:r>
        <w:t xml:space="preserve"> Фукуяма Ф. Конец истории? // Вопросы философии. – 1990. –№ . 4 – С. 135-135.</w:t>
      </w:r>
    </w:p>
  </w:footnote>
  <w:footnote w:id="8">
    <w:p w:rsidR="00D9378A" w:rsidRDefault="00D9378A" w:rsidP="00D9378A">
      <w:pPr>
        <w:pStyle w:val="a3"/>
      </w:pPr>
      <w:r>
        <w:rPr>
          <w:rStyle w:val="a4"/>
        </w:rPr>
        <w:footnoteRef/>
      </w:r>
      <w:r>
        <w:t xml:space="preserve"> Там же. – С. 134.</w:t>
      </w:r>
    </w:p>
  </w:footnote>
  <w:footnote w:id="9">
    <w:p w:rsidR="00D9378A" w:rsidRDefault="00D9378A" w:rsidP="00D9378A">
      <w:pPr>
        <w:pStyle w:val="a3"/>
        <w:jc w:val="both"/>
      </w:pPr>
      <w:r>
        <w:rPr>
          <w:rStyle w:val="a4"/>
        </w:rPr>
        <w:footnoteRef/>
      </w:r>
      <w:r>
        <w:t xml:space="preserve"> Матусевич Е.В. Национально-государственные интересы Республики Беларусь в контексте процесса глобализации. – Минск: ИНБ Республики Беларусь, 2005. – С. 15–16.</w:t>
      </w:r>
    </w:p>
  </w:footnote>
  <w:footnote w:id="10">
    <w:p w:rsidR="00D9378A" w:rsidRDefault="00D9378A" w:rsidP="00D9378A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075D8D">
        <w:rPr>
          <w:sz w:val="22"/>
          <w:szCs w:val="22"/>
        </w:rPr>
        <w:t xml:space="preserve">Цит. по: На пути к «новому мировому порядку» - исторические параллели </w:t>
      </w:r>
      <w:r>
        <w:rPr>
          <w:sz w:val="22"/>
          <w:szCs w:val="22"/>
        </w:rPr>
        <w:t>// Информационно-аналитический</w:t>
      </w:r>
      <w:r w:rsidRPr="00075D8D">
        <w:rPr>
          <w:sz w:val="22"/>
          <w:szCs w:val="22"/>
        </w:rPr>
        <w:t xml:space="preserve"> сайт НАМАКОН. – http://www.namakon.ru.</w:t>
      </w:r>
    </w:p>
  </w:footnote>
  <w:footnote w:id="11">
    <w:p w:rsidR="00D9378A" w:rsidRPr="0068601F" w:rsidRDefault="00D9378A" w:rsidP="00D9378A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68601F">
        <w:rPr>
          <w:rStyle w:val="a4"/>
          <w:b w:val="0"/>
          <w:sz w:val="22"/>
          <w:szCs w:val="22"/>
        </w:rPr>
        <w:footnoteRef/>
      </w:r>
      <w:r w:rsidRPr="0068601F">
        <w:rPr>
          <w:b w:val="0"/>
          <w:sz w:val="22"/>
          <w:szCs w:val="22"/>
        </w:rPr>
        <w:t xml:space="preserve"> Там же.</w:t>
      </w:r>
    </w:p>
  </w:footnote>
  <w:footnote w:id="12">
    <w:p w:rsidR="00D9378A" w:rsidRDefault="00D9378A" w:rsidP="00D9378A">
      <w:pPr>
        <w:pStyle w:val="a3"/>
        <w:jc w:val="both"/>
      </w:pPr>
      <w:r w:rsidRPr="00E06DC7">
        <w:rPr>
          <w:rStyle w:val="a4"/>
          <w:sz w:val="24"/>
          <w:szCs w:val="24"/>
        </w:rPr>
        <w:footnoteRef/>
      </w:r>
      <w:r w:rsidRPr="00E06DC7">
        <w:rPr>
          <w:sz w:val="24"/>
          <w:szCs w:val="24"/>
        </w:rPr>
        <w:t xml:space="preserve"> </w:t>
      </w:r>
      <w:r w:rsidRPr="00EF5B5F">
        <w:rPr>
          <w:sz w:val="22"/>
          <w:szCs w:val="22"/>
        </w:rPr>
        <w:t xml:space="preserve">Доклад Президента Республики Беларусь А.Г.Лукашенко на постоянно действующем семинаре руководящих работников республиканских и местных государственных органов «О состоянии идеологической работы и мерах по ее совершенствованию». </w:t>
      </w:r>
      <w:r>
        <w:rPr>
          <w:sz w:val="22"/>
          <w:szCs w:val="22"/>
        </w:rPr>
        <w:t xml:space="preserve">– </w:t>
      </w:r>
      <w:r w:rsidRPr="00EF5B5F">
        <w:rPr>
          <w:sz w:val="22"/>
          <w:szCs w:val="22"/>
        </w:rPr>
        <w:t>С. 5.</w:t>
      </w:r>
    </w:p>
  </w:footnote>
  <w:footnote w:id="13">
    <w:p w:rsidR="00D9378A" w:rsidRPr="00F2535F" w:rsidRDefault="00D9378A" w:rsidP="00D9378A">
      <w:pPr>
        <w:jc w:val="both"/>
        <w:rPr>
          <w:sz w:val="22"/>
          <w:szCs w:val="22"/>
        </w:rPr>
      </w:pPr>
      <w:r>
        <w:rPr>
          <w:rStyle w:val="a4"/>
        </w:rPr>
        <w:footnoteRef/>
      </w:r>
      <w:r>
        <w:t xml:space="preserve"> </w:t>
      </w:r>
      <w:hyperlink r:id="rId1" w:history="1">
        <w:r w:rsidRPr="00F2535F">
          <w:rPr>
            <w:rStyle w:val="a8"/>
            <w:i/>
            <w:iCs/>
            <w:color w:val="auto"/>
            <w:sz w:val="22"/>
            <w:szCs w:val="22"/>
            <w:u w:val="none"/>
          </w:rPr>
          <w:t>Бутенко</w:t>
        </w:r>
        <w:r w:rsidRPr="00F2535F">
          <w:rPr>
            <w:sz w:val="22"/>
            <w:szCs w:val="22"/>
          </w:rPr>
          <w:t xml:space="preserve"> </w:t>
        </w:r>
        <w:r w:rsidRPr="00F2535F">
          <w:rPr>
            <w:rStyle w:val="a8"/>
            <w:i/>
            <w:iCs/>
            <w:color w:val="auto"/>
            <w:sz w:val="22"/>
            <w:szCs w:val="22"/>
            <w:u w:val="none"/>
          </w:rPr>
          <w:t xml:space="preserve">А. П., Кочеткова </w:t>
        </w:r>
        <w:r w:rsidRPr="00F2535F">
          <w:rPr>
            <w:rStyle w:val="a8"/>
            <w:color w:val="auto"/>
            <w:sz w:val="22"/>
            <w:szCs w:val="22"/>
            <w:u w:val="none"/>
          </w:rPr>
          <w:t xml:space="preserve"> Л. Н.Идеология в России: проблемы и перспективы</w:t>
        </w:r>
      </w:hyperlink>
      <w:r w:rsidRPr="00F2535F">
        <w:rPr>
          <w:sz w:val="22"/>
          <w:szCs w:val="22"/>
        </w:rPr>
        <w:t xml:space="preserve"> // Российское образование. – www.auditorium.ru/books/197/Glava19.html.</w:t>
      </w:r>
    </w:p>
  </w:footnote>
  <w:footnote w:id="14">
    <w:p w:rsidR="00D9378A" w:rsidRDefault="00D9378A" w:rsidP="00D9378A">
      <w:r>
        <w:rPr>
          <w:rStyle w:val="a4"/>
        </w:rPr>
        <w:footnoteRef/>
      </w:r>
      <w:r>
        <w:t xml:space="preserve"> </w:t>
      </w:r>
      <w:r w:rsidRPr="004E2B90">
        <w:rPr>
          <w:bCs/>
          <w:sz w:val="22"/>
          <w:szCs w:val="20"/>
        </w:rPr>
        <w:t>Рыбаков</w:t>
      </w:r>
      <w:r>
        <w:rPr>
          <w:bCs/>
          <w:sz w:val="22"/>
          <w:szCs w:val="20"/>
        </w:rPr>
        <w:t xml:space="preserve"> </w:t>
      </w:r>
      <w:r w:rsidRPr="004E2B90">
        <w:rPr>
          <w:bCs/>
          <w:sz w:val="22"/>
          <w:szCs w:val="20"/>
        </w:rPr>
        <w:t xml:space="preserve">С. </w:t>
      </w:r>
      <w:r w:rsidRPr="004E2B90">
        <w:t>Миф «деидеологизации»</w:t>
      </w:r>
      <w:r>
        <w:t xml:space="preserve"> // </w:t>
      </w:r>
      <w:r>
        <w:rPr>
          <w:sz w:val="22"/>
        </w:rPr>
        <w:t xml:space="preserve">Духовное наследие. – </w:t>
      </w:r>
      <w:r w:rsidRPr="004E2B90">
        <w:rPr>
          <w:sz w:val="22"/>
        </w:rPr>
        <w:t>www.nasledie.ru/oboz/N07_97/7_11.HTM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8A" w:rsidRDefault="00D9378A" w:rsidP="00D937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378A" w:rsidRDefault="00D9378A" w:rsidP="00D9378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8A" w:rsidRDefault="00D9378A" w:rsidP="00D937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209B">
      <w:rPr>
        <w:rStyle w:val="a6"/>
        <w:noProof/>
      </w:rPr>
      <w:t>1</w:t>
    </w:r>
    <w:r>
      <w:rPr>
        <w:rStyle w:val="a6"/>
      </w:rPr>
      <w:fldChar w:fldCharType="end"/>
    </w:r>
  </w:p>
  <w:p w:rsidR="00D9378A" w:rsidRDefault="00D9378A" w:rsidP="00D9378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441AB8"/>
    <w:lvl w:ilvl="0">
      <w:numFmt w:val="decimal"/>
      <w:lvlText w:val="*"/>
      <w:lvlJc w:val="left"/>
    </w:lvl>
  </w:abstractNum>
  <w:abstractNum w:abstractNumId="1">
    <w:nsid w:val="515C0AB4"/>
    <w:multiLevelType w:val="hybridMultilevel"/>
    <w:tmpl w:val="E546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A9"/>
    <w:rsid w:val="00062224"/>
    <w:rsid w:val="001519A3"/>
    <w:rsid w:val="0015520F"/>
    <w:rsid w:val="004264BF"/>
    <w:rsid w:val="006C65F6"/>
    <w:rsid w:val="00745ED1"/>
    <w:rsid w:val="007F4FA9"/>
    <w:rsid w:val="008358E0"/>
    <w:rsid w:val="00917DF0"/>
    <w:rsid w:val="00967C05"/>
    <w:rsid w:val="00C50946"/>
    <w:rsid w:val="00D9378A"/>
    <w:rsid w:val="00EC72D9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AFFC-9D4A-409F-A7EE-96306EF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8A"/>
    <w:rPr>
      <w:sz w:val="24"/>
      <w:szCs w:val="24"/>
    </w:rPr>
  </w:style>
  <w:style w:type="paragraph" w:styleId="1">
    <w:name w:val="heading 1"/>
    <w:basedOn w:val="a"/>
    <w:qFormat/>
    <w:rsid w:val="00D937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9378A"/>
    <w:rPr>
      <w:sz w:val="20"/>
      <w:szCs w:val="20"/>
    </w:rPr>
  </w:style>
  <w:style w:type="character" w:styleId="a4">
    <w:name w:val="footnote reference"/>
    <w:basedOn w:val="a0"/>
    <w:semiHidden/>
    <w:rsid w:val="00D9378A"/>
    <w:rPr>
      <w:vertAlign w:val="superscript"/>
    </w:rPr>
  </w:style>
  <w:style w:type="paragraph" w:styleId="a5">
    <w:name w:val="header"/>
    <w:basedOn w:val="a"/>
    <w:rsid w:val="00D937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378A"/>
  </w:style>
  <w:style w:type="paragraph" w:styleId="a7">
    <w:name w:val="Body Text"/>
    <w:basedOn w:val="a"/>
    <w:rsid w:val="00D9378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D9378A"/>
    <w:pPr>
      <w:spacing w:after="120" w:line="480" w:lineRule="auto"/>
      <w:ind w:left="283"/>
    </w:pPr>
  </w:style>
  <w:style w:type="character" w:styleId="a8">
    <w:name w:val="Hyperlink"/>
    <w:basedOn w:val="a0"/>
    <w:rsid w:val="00D9378A"/>
    <w:rPr>
      <w:color w:val="0000FF"/>
      <w:u w:val="single"/>
    </w:rPr>
  </w:style>
  <w:style w:type="paragraph" w:styleId="a9">
    <w:name w:val="Normal (Web)"/>
    <w:aliases w:val="Обычный (Web)"/>
    <w:basedOn w:val="a"/>
    <w:rsid w:val="00D9378A"/>
    <w:pPr>
      <w:ind w:left="335" w:right="335" w:firstLine="400"/>
      <w:jc w:val="both"/>
    </w:pPr>
  </w:style>
  <w:style w:type="paragraph" w:customStyle="1" w:styleId="text">
    <w:name w:val="text"/>
    <w:basedOn w:val="a"/>
    <w:rsid w:val="00D9378A"/>
    <w:pPr>
      <w:spacing w:before="100" w:beforeAutospacing="1" w:after="100" w:afterAutospacing="1"/>
    </w:pPr>
  </w:style>
  <w:style w:type="paragraph" w:styleId="aa">
    <w:name w:val="Body Text Indent"/>
    <w:basedOn w:val="a"/>
    <w:rsid w:val="00D9378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ditorium.ru/books/197/Glava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ИДЕОЛОГИИ В СОВРЕМЕННОМ ОБЩЕСТВЕ</vt:lpstr>
    </vt:vector>
  </TitlesOfParts>
  <Company>academy</Company>
  <LinksUpToDate>false</LinksUpToDate>
  <CharactersWithSpaces>16845</CharactersWithSpaces>
  <SharedDoc>false</SharedDoc>
  <HLinks>
    <vt:vector size="6" baseType="variant"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http://www.auditorium.ru/books/197/Glava19.html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ИДЕОЛОГИИ В СОВРЕМЕННОМ ОБЩЕСТВЕ</dc:title>
  <dc:subject/>
  <dc:creator>niitpgu8</dc:creator>
  <cp:keywords/>
  <dc:description/>
  <cp:lastModifiedBy>admin</cp:lastModifiedBy>
  <cp:revision>2</cp:revision>
  <cp:lastPrinted>2006-03-19T09:00:00Z</cp:lastPrinted>
  <dcterms:created xsi:type="dcterms:W3CDTF">2014-04-02T11:36:00Z</dcterms:created>
  <dcterms:modified xsi:type="dcterms:W3CDTF">2014-04-02T11:36:00Z</dcterms:modified>
</cp:coreProperties>
</file>