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22" w:rsidRDefault="00362E22" w:rsidP="00253CE7">
      <w:pPr>
        <w:spacing w:after="300" w:line="360" w:lineRule="auto"/>
        <w:jc w:val="center"/>
        <w:rPr>
          <w:rFonts w:ascii="Times New Roman" w:hAnsi="Times New Roman"/>
          <w:sz w:val="28"/>
          <w:szCs w:val="28"/>
        </w:rPr>
      </w:pPr>
    </w:p>
    <w:p w:rsidR="001A5CA8" w:rsidRPr="00564CE0" w:rsidRDefault="00253CE7" w:rsidP="00253CE7">
      <w:pPr>
        <w:spacing w:after="300" w:line="360" w:lineRule="auto"/>
        <w:jc w:val="center"/>
        <w:rPr>
          <w:rFonts w:ascii="Times New Roman" w:hAnsi="Times New Roman"/>
          <w:sz w:val="28"/>
          <w:szCs w:val="28"/>
        </w:rPr>
      </w:pPr>
      <w:r w:rsidRPr="00253CE7">
        <w:rPr>
          <w:rFonts w:ascii="Times New Roman" w:hAnsi="Times New Roman"/>
          <w:sz w:val="28"/>
          <w:szCs w:val="28"/>
        </w:rPr>
        <w:t>ВВЕДЕНИЕ</w:t>
      </w:r>
    </w:p>
    <w:p w:rsidR="00B377BC" w:rsidRPr="00564CE0" w:rsidRDefault="001A583C" w:rsidP="007B22FF">
      <w:pPr>
        <w:spacing w:after="0" w:line="360" w:lineRule="auto"/>
        <w:ind w:firstLine="851"/>
        <w:jc w:val="both"/>
        <w:rPr>
          <w:rFonts w:ascii="Times New Roman" w:hAnsi="Times New Roman"/>
          <w:sz w:val="28"/>
          <w:szCs w:val="28"/>
        </w:rPr>
      </w:pPr>
      <w:r w:rsidRPr="00564CE0">
        <w:rPr>
          <w:rFonts w:ascii="Times New Roman" w:hAnsi="Times New Roman"/>
          <w:sz w:val="28"/>
          <w:szCs w:val="28"/>
        </w:rPr>
        <w:t>После распада СССР в 1991 году предприятия бывшего союза оказались в иной экономической ситуации, совершенно не похожей на ту, что была</w:t>
      </w:r>
      <w:r w:rsidR="00E0185E" w:rsidRPr="00E0185E">
        <w:rPr>
          <w:rFonts w:ascii="Times New Roman" w:hAnsi="Times New Roman"/>
          <w:sz w:val="28"/>
          <w:szCs w:val="28"/>
        </w:rPr>
        <w:t xml:space="preserve"> </w:t>
      </w:r>
      <w:r w:rsidR="00E0185E">
        <w:rPr>
          <w:rFonts w:ascii="Times New Roman" w:hAnsi="Times New Roman"/>
          <w:sz w:val="28"/>
          <w:szCs w:val="28"/>
        </w:rPr>
        <w:t xml:space="preserve">до этого </w:t>
      </w:r>
      <w:r w:rsidRPr="00564CE0">
        <w:rPr>
          <w:rFonts w:ascii="Times New Roman" w:hAnsi="Times New Roman"/>
          <w:sz w:val="28"/>
          <w:szCs w:val="28"/>
        </w:rPr>
        <w:t xml:space="preserve"> на протяжении 70 лет. В первую очередь следует отметить факт отказа от плановой централизованной экономики, который заставил пересмотреть всю систему управления как экономикой в целом, так и предприятиями в отдельности. </w:t>
      </w:r>
    </w:p>
    <w:p w:rsidR="001A583C" w:rsidRPr="00564CE0" w:rsidRDefault="00B377BC" w:rsidP="007B22FF">
      <w:pPr>
        <w:spacing w:after="0" w:line="360" w:lineRule="auto"/>
        <w:ind w:firstLine="851"/>
        <w:jc w:val="both"/>
        <w:rPr>
          <w:rFonts w:ascii="Times New Roman" w:hAnsi="Times New Roman"/>
          <w:sz w:val="28"/>
          <w:szCs w:val="28"/>
        </w:rPr>
      </w:pPr>
      <w:r w:rsidRPr="00564CE0">
        <w:rPr>
          <w:rFonts w:ascii="Times New Roman" w:hAnsi="Times New Roman"/>
          <w:sz w:val="28"/>
          <w:szCs w:val="28"/>
        </w:rPr>
        <w:t xml:space="preserve">Если страны Запада изначально развивались в русле рыночной экономики и только накапливали опыт и потенциал развития, то предприятиям бывшего союза пришлось быстрыми темпами осваивать опыт своих зарубежных коллег. То, насколько успешным стало это освоение, мы можем проследить по официальным данным Росстата о падении ВВП России в 90-е годы.  </w:t>
      </w:r>
      <w:r w:rsidR="001A583C" w:rsidRPr="00564CE0">
        <w:rPr>
          <w:rFonts w:ascii="Times New Roman" w:hAnsi="Times New Roman"/>
          <w:sz w:val="28"/>
          <w:szCs w:val="28"/>
        </w:rPr>
        <w:t xml:space="preserve"> </w:t>
      </w:r>
    </w:p>
    <w:p w:rsidR="0083163D" w:rsidRDefault="00B377BC" w:rsidP="007B22FF">
      <w:pPr>
        <w:spacing w:after="0" w:line="360" w:lineRule="auto"/>
        <w:ind w:firstLine="851"/>
        <w:jc w:val="both"/>
        <w:rPr>
          <w:rFonts w:ascii="Times New Roman" w:hAnsi="Times New Roman"/>
          <w:sz w:val="28"/>
          <w:szCs w:val="28"/>
        </w:rPr>
      </w:pPr>
      <w:r w:rsidRPr="00564CE0">
        <w:rPr>
          <w:rFonts w:ascii="Times New Roman" w:hAnsi="Times New Roman"/>
          <w:sz w:val="28"/>
          <w:szCs w:val="28"/>
        </w:rPr>
        <w:t>В последнее десятилетие, если не брать во внимание мировой экономический кризис 2008-2009 года, ситуация начала выравниваться, предприятия стали адаптироваться к новым экономическим условиям</w:t>
      </w:r>
      <w:r w:rsidR="00D849C6" w:rsidRPr="00564CE0">
        <w:rPr>
          <w:rFonts w:ascii="Times New Roman" w:hAnsi="Times New Roman"/>
          <w:sz w:val="28"/>
          <w:szCs w:val="28"/>
        </w:rPr>
        <w:t>, руководство предприятий кардинально пересмотрело само его существование и функционирование.</w:t>
      </w:r>
      <w:r w:rsidR="00027AFE">
        <w:rPr>
          <w:rFonts w:ascii="Times New Roman" w:hAnsi="Times New Roman"/>
          <w:sz w:val="28"/>
          <w:szCs w:val="28"/>
        </w:rPr>
        <w:t xml:space="preserve"> </w:t>
      </w:r>
    </w:p>
    <w:p w:rsidR="0083163D" w:rsidRDefault="0083163D" w:rsidP="007B22FF">
      <w:pPr>
        <w:spacing w:after="0" w:line="360" w:lineRule="auto"/>
        <w:ind w:firstLine="851"/>
        <w:jc w:val="both"/>
        <w:rPr>
          <w:rFonts w:ascii="Times New Roman" w:hAnsi="Times New Roman"/>
          <w:sz w:val="28"/>
          <w:szCs w:val="28"/>
        </w:rPr>
      </w:pPr>
      <w:r w:rsidRPr="00564CE0">
        <w:rPr>
          <w:rFonts w:ascii="Times New Roman" w:hAnsi="Times New Roman"/>
          <w:sz w:val="28"/>
          <w:szCs w:val="28"/>
        </w:rPr>
        <w:t xml:space="preserve">Изменения при этом коснулись и производства (новая техника и новые технологии), и персонала (качественные и количественные требования к нему), и управления (новые информационные технологии и новые </w:t>
      </w:r>
      <w:r w:rsidR="006A1807">
        <w:rPr>
          <w:rFonts w:ascii="Times New Roman" w:hAnsi="Times New Roman"/>
          <w:sz w:val="28"/>
          <w:szCs w:val="28"/>
        </w:rPr>
        <w:t>стили</w:t>
      </w:r>
      <w:r w:rsidRPr="00564CE0">
        <w:rPr>
          <w:rFonts w:ascii="Times New Roman" w:hAnsi="Times New Roman"/>
          <w:sz w:val="28"/>
          <w:szCs w:val="28"/>
        </w:rPr>
        <w:t xml:space="preserve"> в ведении бизнеса). </w:t>
      </w:r>
    </w:p>
    <w:p w:rsidR="00F1153A" w:rsidRDefault="001A42D5" w:rsidP="007B22FF">
      <w:pPr>
        <w:spacing w:after="0" w:line="360" w:lineRule="auto"/>
        <w:ind w:firstLine="851"/>
        <w:jc w:val="both"/>
        <w:rPr>
          <w:rFonts w:ascii="Times New Roman" w:hAnsi="Times New Roman"/>
          <w:sz w:val="28"/>
          <w:szCs w:val="28"/>
        </w:rPr>
      </w:pPr>
      <w:r>
        <w:rPr>
          <w:rFonts w:ascii="Times New Roman" w:hAnsi="Times New Roman"/>
          <w:sz w:val="28"/>
          <w:szCs w:val="28"/>
        </w:rPr>
        <w:t>Была пересмотрена вся структура кадровой службы и её</w:t>
      </w:r>
      <w:r w:rsidRPr="00564CE0">
        <w:rPr>
          <w:rFonts w:ascii="Times New Roman" w:hAnsi="Times New Roman"/>
          <w:sz w:val="28"/>
          <w:szCs w:val="28"/>
        </w:rPr>
        <w:t xml:space="preserve"> функции приобрели совершенно иную направленность. При естественном сохранении в</w:t>
      </w:r>
      <w:r w:rsidR="00E2349B">
        <w:rPr>
          <w:rFonts w:ascii="Times New Roman" w:hAnsi="Times New Roman"/>
          <w:sz w:val="28"/>
          <w:szCs w:val="28"/>
        </w:rPr>
        <w:t>ажности типовых учетных функций</w:t>
      </w:r>
      <w:r w:rsidRPr="00564CE0">
        <w:rPr>
          <w:rFonts w:ascii="Times New Roman" w:hAnsi="Times New Roman"/>
          <w:sz w:val="28"/>
          <w:szCs w:val="28"/>
        </w:rPr>
        <w:t xml:space="preserve"> как основополагающих (именно в рамках этих функций формируется первичная информация о работниках предприятия), на долю службы  достались и принципиально новые задачи. </w:t>
      </w:r>
    </w:p>
    <w:p w:rsidR="00F1153A" w:rsidRDefault="006D3B2C" w:rsidP="007B22FF">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Итак, </w:t>
      </w:r>
      <w:r w:rsidR="00D64703">
        <w:rPr>
          <w:rFonts w:ascii="Times New Roman" w:hAnsi="Times New Roman"/>
          <w:sz w:val="28"/>
          <w:szCs w:val="28"/>
        </w:rPr>
        <w:t>п</w:t>
      </w:r>
      <w:r w:rsidR="00F1153A">
        <w:rPr>
          <w:rFonts w:ascii="Times New Roman" w:hAnsi="Times New Roman"/>
          <w:sz w:val="28"/>
          <w:szCs w:val="28"/>
        </w:rPr>
        <w:t>еред руководством предприятия были  поставлены ряд принципиальных задач, требующих немедленно решения, и одной из этих задач является максимально эффективное использование кадрового потенциала.</w:t>
      </w:r>
    </w:p>
    <w:p w:rsidR="001A42D5" w:rsidRDefault="00027AFE" w:rsidP="007B22FF">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Для </w:t>
      </w:r>
      <w:r w:rsidR="002D6985">
        <w:rPr>
          <w:rFonts w:ascii="Times New Roman" w:hAnsi="Times New Roman"/>
          <w:sz w:val="28"/>
          <w:szCs w:val="28"/>
        </w:rPr>
        <w:t>достижения этой цели</w:t>
      </w:r>
      <w:r>
        <w:rPr>
          <w:rFonts w:ascii="Times New Roman" w:hAnsi="Times New Roman"/>
          <w:sz w:val="28"/>
          <w:szCs w:val="28"/>
        </w:rPr>
        <w:t xml:space="preserve"> необходимо стратегическое управление персоналом организации, которое тесно взаимосвязано со стратегическим управлением всей организацией</w:t>
      </w:r>
      <w:r w:rsidR="00852D1C">
        <w:rPr>
          <w:rFonts w:ascii="Times New Roman" w:hAnsi="Times New Roman"/>
          <w:sz w:val="28"/>
          <w:szCs w:val="28"/>
        </w:rPr>
        <w:t>, без которого немыслимо долгосрочное развитие фирмы и достижение эффективных результатов</w:t>
      </w:r>
      <w:r>
        <w:rPr>
          <w:rFonts w:ascii="Times New Roman" w:hAnsi="Times New Roman"/>
          <w:sz w:val="28"/>
          <w:szCs w:val="28"/>
        </w:rPr>
        <w:t xml:space="preserve"> </w:t>
      </w:r>
      <w:r w:rsidR="00852D1C">
        <w:rPr>
          <w:rFonts w:ascii="Times New Roman" w:hAnsi="Times New Roman"/>
          <w:sz w:val="28"/>
          <w:szCs w:val="28"/>
        </w:rPr>
        <w:t xml:space="preserve">в будущем. </w:t>
      </w:r>
      <w:r w:rsidR="001A42D5">
        <w:rPr>
          <w:rFonts w:ascii="Times New Roman" w:hAnsi="Times New Roman"/>
          <w:sz w:val="28"/>
          <w:szCs w:val="28"/>
        </w:rPr>
        <w:t>Этим объясняется актуальность работы.</w:t>
      </w:r>
    </w:p>
    <w:p w:rsidR="0083163D" w:rsidRDefault="0083163D" w:rsidP="007B22FF">
      <w:pPr>
        <w:spacing w:after="0" w:line="360" w:lineRule="auto"/>
        <w:ind w:firstLine="851"/>
        <w:jc w:val="both"/>
        <w:rPr>
          <w:rFonts w:ascii="Times New Roman" w:hAnsi="Times New Roman"/>
          <w:sz w:val="28"/>
          <w:szCs w:val="28"/>
        </w:rPr>
      </w:pPr>
      <w:r>
        <w:rPr>
          <w:rFonts w:ascii="Times New Roman" w:hAnsi="Times New Roman"/>
          <w:sz w:val="28"/>
          <w:szCs w:val="28"/>
        </w:rPr>
        <w:t>Предметом изучения в данной работе является система стратегического управления персонала организации.</w:t>
      </w:r>
    </w:p>
    <w:p w:rsidR="00434654" w:rsidRDefault="00852D1C" w:rsidP="007B22FF">
      <w:pPr>
        <w:spacing w:after="0" w:line="360" w:lineRule="auto"/>
        <w:ind w:firstLine="851"/>
        <w:jc w:val="both"/>
        <w:rPr>
          <w:rFonts w:ascii="Times New Roman" w:hAnsi="Times New Roman"/>
          <w:sz w:val="28"/>
          <w:szCs w:val="28"/>
        </w:rPr>
      </w:pPr>
      <w:r>
        <w:rPr>
          <w:rFonts w:ascii="Times New Roman" w:hAnsi="Times New Roman"/>
          <w:sz w:val="28"/>
          <w:szCs w:val="28"/>
        </w:rPr>
        <w:t>Цель</w:t>
      </w:r>
      <w:r w:rsidR="00434654">
        <w:rPr>
          <w:rFonts w:ascii="Times New Roman" w:hAnsi="Times New Roman"/>
          <w:sz w:val="28"/>
          <w:szCs w:val="28"/>
        </w:rPr>
        <w:t xml:space="preserve"> данной работы </w:t>
      </w:r>
      <w:r>
        <w:rPr>
          <w:rFonts w:ascii="Times New Roman" w:hAnsi="Times New Roman"/>
          <w:sz w:val="28"/>
          <w:szCs w:val="28"/>
        </w:rPr>
        <w:t>состоит в теоретическом</w:t>
      </w:r>
      <w:r w:rsidR="00434654">
        <w:rPr>
          <w:rFonts w:ascii="Times New Roman" w:hAnsi="Times New Roman"/>
          <w:sz w:val="28"/>
          <w:szCs w:val="28"/>
        </w:rPr>
        <w:t xml:space="preserve"> изучени</w:t>
      </w:r>
      <w:r>
        <w:rPr>
          <w:rFonts w:ascii="Times New Roman" w:hAnsi="Times New Roman"/>
          <w:sz w:val="28"/>
          <w:szCs w:val="28"/>
        </w:rPr>
        <w:t>и</w:t>
      </w:r>
      <w:r w:rsidR="00434654">
        <w:rPr>
          <w:rFonts w:ascii="Times New Roman" w:hAnsi="Times New Roman"/>
          <w:sz w:val="28"/>
          <w:szCs w:val="28"/>
        </w:rPr>
        <w:t xml:space="preserve"> основ</w:t>
      </w:r>
      <w:r w:rsidR="0083163D">
        <w:rPr>
          <w:rFonts w:ascii="Times New Roman" w:hAnsi="Times New Roman"/>
          <w:sz w:val="28"/>
          <w:szCs w:val="28"/>
        </w:rPr>
        <w:t xml:space="preserve"> страте</w:t>
      </w:r>
      <w:r w:rsidR="006D3B2C">
        <w:rPr>
          <w:rFonts w:ascii="Times New Roman" w:hAnsi="Times New Roman"/>
          <w:sz w:val="28"/>
          <w:szCs w:val="28"/>
        </w:rPr>
        <w:t>гического управления персоналом</w:t>
      </w:r>
      <w:r>
        <w:rPr>
          <w:rFonts w:ascii="Times New Roman" w:hAnsi="Times New Roman"/>
          <w:sz w:val="28"/>
          <w:szCs w:val="28"/>
        </w:rPr>
        <w:t>, выработки</w:t>
      </w:r>
      <w:r w:rsidR="00434654">
        <w:rPr>
          <w:rFonts w:ascii="Times New Roman" w:hAnsi="Times New Roman"/>
          <w:sz w:val="28"/>
          <w:szCs w:val="28"/>
        </w:rPr>
        <w:t xml:space="preserve"> стратегии управления персоналом организации</w:t>
      </w:r>
      <w:r w:rsidR="006D3B2C">
        <w:rPr>
          <w:rFonts w:ascii="Times New Roman" w:hAnsi="Times New Roman"/>
          <w:sz w:val="28"/>
          <w:szCs w:val="28"/>
        </w:rPr>
        <w:t xml:space="preserve"> </w:t>
      </w:r>
      <w:r w:rsidR="00434654">
        <w:rPr>
          <w:rFonts w:ascii="Times New Roman" w:hAnsi="Times New Roman"/>
          <w:sz w:val="28"/>
          <w:szCs w:val="28"/>
        </w:rPr>
        <w:t>и практической рекомендации по реализации этой стратегии во взаимосвязи с целями и жизненным циклом предприятия.</w:t>
      </w:r>
    </w:p>
    <w:p w:rsidR="00231E58" w:rsidRDefault="004C4CFA" w:rsidP="007B22FF">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При этом будут </w:t>
      </w:r>
      <w:r w:rsidR="00231E58">
        <w:rPr>
          <w:rFonts w:ascii="Times New Roman" w:hAnsi="Times New Roman"/>
          <w:sz w:val="28"/>
          <w:szCs w:val="28"/>
        </w:rPr>
        <w:t>решены следующие задачи:</w:t>
      </w:r>
    </w:p>
    <w:p w:rsidR="00231E58" w:rsidRDefault="00231E58" w:rsidP="007B22FF">
      <w:pPr>
        <w:spacing w:after="0" w:line="360" w:lineRule="auto"/>
        <w:ind w:firstLine="851"/>
        <w:jc w:val="both"/>
        <w:rPr>
          <w:rFonts w:ascii="Times New Roman" w:hAnsi="Times New Roman"/>
          <w:sz w:val="28"/>
          <w:szCs w:val="28"/>
        </w:rPr>
      </w:pPr>
      <w:r>
        <w:rPr>
          <w:rFonts w:ascii="Times New Roman" w:hAnsi="Times New Roman"/>
          <w:sz w:val="28"/>
          <w:szCs w:val="28"/>
        </w:rPr>
        <w:t>- произведена оценка</w:t>
      </w:r>
      <w:r w:rsidR="006D3B2C">
        <w:rPr>
          <w:rFonts w:ascii="Times New Roman" w:hAnsi="Times New Roman"/>
          <w:sz w:val="28"/>
          <w:szCs w:val="28"/>
        </w:rPr>
        <w:t xml:space="preserve"> кадрового потенциала организации</w:t>
      </w:r>
      <w:r>
        <w:rPr>
          <w:rFonts w:ascii="Times New Roman" w:hAnsi="Times New Roman"/>
          <w:sz w:val="28"/>
          <w:szCs w:val="28"/>
        </w:rPr>
        <w:t>;</w:t>
      </w:r>
    </w:p>
    <w:p w:rsidR="00231E58" w:rsidRDefault="00231E58" w:rsidP="007B22FF">
      <w:pPr>
        <w:spacing w:after="0" w:line="360" w:lineRule="auto"/>
        <w:ind w:firstLine="851"/>
        <w:jc w:val="both"/>
        <w:rPr>
          <w:rFonts w:ascii="Times New Roman" w:hAnsi="Times New Roman"/>
          <w:sz w:val="28"/>
          <w:szCs w:val="28"/>
        </w:rPr>
      </w:pPr>
      <w:r>
        <w:rPr>
          <w:rFonts w:ascii="Times New Roman" w:hAnsi="Times New Roman"/>
          <w:sz w:val="28"/>
          <w:szCs w:val="28"/>
        </w:rPr>
        <w:t>- разработана стратегия управления персоналом организации;</w:t>
      </w:r>
    </w:p>
    <w:p w:rsidR="0083163D" w:rsidRDefault="00CD4ECB" w:rsidP="007B22FF">
      <w:pPr>
        <w:spacing w:after="0" w:line="360" w:lineRule="auto"/>
        <w:ind w:firstLine="851"/>
        <w:jc w:val="both"/>
        <w:rPr>
          <w:rFonts w:ascii="Times New Roman" w:hAnsi="Times New Roman"/>
          <w:sz w:val="28"/>
          <w:szCs w:val="28"/>
        </w:rPr>
      </w:pPr>
      <w:r>
        <w:rPr>
          <w:rFonts w:ascii="Times New Roman" w:hAnsi="Times New Roman"/>
          <w:sz w:val="28"/>
          <w:szCs w:val="28"/>
        </w:rPr>
        <w:t>-</w:t>
      </w:r>
      <w:r w:rsidR="00231E58">
        <w:rPr>
          <w:rFonts w:ascii="Times New Roman" w:hAnsi="Times New Roman"/>
          <w:sz w:val="28"/>
          <w:szCs w:val="28"/>
        </w:rPr>
        <w:t xml:space="preserve">разработаны практические рекомендации по внедрению этой стратегии на предприятии. </w:t>
      </w:r>
      <w:r w:rsidR="006D3B2C">
        <w:rPr>
          <w:rFonts w:ascii="Times New Roman" w:hAnsi="Times New Roman"/>
          <w:sz w:val="28"/>
          <w:szCs w:val="28"/>
        </w:rPr>
        <w:t xml:space="preserve"> </w:t>
      </w:r>
    </w:p>
    <w:p w:rsidR="00D026B6" w:rsidRDefault="00273EBB" w:rsidP="007B22FF">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Объектом исследования данной работы является </w:t>
      </w:r>
      <w:r w:rsidR="007333C3">
        <w:rPr>
          <w:rFonts w:ascii="Times New Roman" w:hAnsi="Times New Roman"/>
          <w:sz w:val="28"/>
          <w:szCs w:val="28"/>
        </w:rPr>
        <w:t>О</w:t>
      </w:r>
      <w:r w:rsidR="007333C3" w:rsidRPr="00300546">
        <w:rPr>
          <w:rFonts w:ascii="Times New Roman" w:hAnsi="Times New Roman"/>
          <w:sz w:val="28"/>
          <w:szCs w:val="28"/>
        </w:rPr>
        <w:t>бщество</w:t>
      </w:r>
      <w:r w:rsidR="007333C3">
        <w:rPr>
          <w:rFonts w:ascii="Times New Roman" w:hAnsi="Times New Roman"/>
          <w:sz w:val="28"/>
          <w:szCs w:val="28"/>
        </w:rPr>
        <w:t xml:space="preserve"> с ограниченной ответственностью</w:t>
      </w:r>
      <w:r w:rsidR="007333C3" w:rsidRPr="00300546">
        <w:rPr>
          <w:rFonts w:ascii="Times New Roman" w:hAnsi="Times New Roman"/>
          <w:sz w:val="28"/>
          <w:szCs w:val="28"/>
        </w:rPr>
        <w:t xml:space="preserve"> "</w:t>
      </w:r>
      <w:r w:rsidR="007333C3">
        <w:rPr>
          <w:rFonts w:ascii="Times New Roman" w:hAnsi="Times New Roman"/>
          <w:sz w:val="28"/>
          <w:szCs w:val="28"/>
        </w:rPr>
        <w:t>Газнефтехолдинг</w:t>
      </w:r>
      <w:r w:rsidR="007333C3" w:rsidRPr="00300546">
        <w:rPr>
          <w:rFonts w:ascii="Times New Roman" w:hAnsi="Times New Roman"/>
          <w:sz w:val="28"/>
          <w:szCs w:val="28"/>
        </w:rPr>
        <w:t>"</w:t>
      </w:r>
      <w:r>
        <w:rPr>
          <w:rFonts w:ascii="Times New Roman" w:hAnsi="Times New Roman"/>
          <w:sz w:val="28"/>
          <w:szCs w:val="28"/>
        </w:rPr>
        <w:t>,</w:t>
      </w:r>
      <w:r w:rsidR="007333C3" w:rsidRPr="00300546">
        <w:rPr>
          <w:rFonts w:ascii="Times New Roman" w:hAnsi="Times New Roman"/>
          <w:sz w:val="28"/>
          <w:szCs w:val="28"/>
        </w:rPr>
        <w:t xml:space="preserve"> образован</w:t>
      </w:r>
      <w:r w:rsidR="00D026B6">
        <w:rPr>
          <w:rFonts w:ascii="Times New Roman" w:hAnsi="Times New Roman"/>
          <w:sz w:val="28"/>
          <w:szCs w:val="28"/>
        </w:rPr>
        <w:t>н</w:t>
      </w:r>
      <w:r w:rsidR="007333C3" w:rsidRPr="00300546">
        <w:rPr>
          <w:rFonts w:ascii="Times New Roman" w:hAnsi="Times New Roman"/>
          <w:sz w:val="28"/>
          <w:szCs w:val="28"/>
        </w:rPr>
        <w:t>о</w:t>
      </w:r>
      <w:r>
        <w:rPr>
          <w:rFonts w:ascii="Times New Roman" w:hAnsi="Times New Roman"/>
          <w:sz w:val="28"/>
          <w:szCs w:val="28"/>
        </w:rPr>
        <w:t>е</w:t>
      </w:r>
      <w:r w:rsidR="007333C3" w:rsidRPr="00300546">
        <w:rPr>
          <w:rFonts w:ascii="Times New Roman" w:hAnsi="Times New Roman"/>
          <w:sz w:val="28"/>
          <w:szCs w:val="28"/>
        </w:rPr>
        <w:t xml:space="preserve"> в 1992 году. </w:t>
      </w:r>
    </w:p>
    <w:p w:rsidR="007333C3" w:rsidRPr="00300546" w:rsidRDefault="007333C3" w:rsidP="007B22FF">
      <w:pPr>
        <w:spacing w:after="0" w:line="360" w:lineRule="auto"/>
        <w:ind w:firstLine="851"/>
        <w:jc w:val="both"/>
        <w:rPr>
          <w:rFonts w:ascii="Times New Roman" w:hAnsi="Times New Roman"/>
          <w:sz w:val="28"/>
          <w:szCs w:val="28"/>
        </w:rPr>
      </w:pPr>
      <w:r>
        <w:rPr>
          <w:rFonts w:ascii="Times New Roman" w:hAnsi="Times New Roman"/>
          <w:sz w:val="28"/>
          <w:szCs w:val="28"/>
        </w:rPr>
        <w:t>ООО</w:t>
      </w:r>
      <w:r w:rsidRPr="00300546">
        <w:rPr>
          <w:rFonts w:ascii="Times New Roman" w:hAnsi="Times New Roman"/>
          <w:sz w:val="28"/>
          <w:szCs w:val="28"/>
        </w:rPr>
        <w:t xml:space="preserve"> "</w:t>
      </w:r>
      <w:r>
        <w:rPr>
          <w:rFonts w:ascii="Times New Roman" w:hAnsi="Times New Roman"/>
          <w:sz w:val="28"/>
          <w:szCs w:val="28"/>
        </w:rPr>
        <w:t>Газнефтехолдинг</w:t>
      </w:r>
      <w:r w:rsidRPr="00300546">
        <w:rPr>
          <w:rFonts w:ascii="Times New Roman" w:hAnsi="Times New Roman"/>
          <w:sz w:val="28"/>
          <w:szCs w:val="28"/>
        </w:rPr>
        <w:t>" создано для осущес</w:t>
      </w:r>
      <w:r>
        <w:rPr>
          <w:rFonts w:ascii="Times New Roman" w:hAnsi="Times New Roman"/>
          <w:sz w:val="28"/>
          <w:szCs w:val="28"/>
        </w:rPr>
        <w:t>т</w:t>
      </w:r>
      <w:r w:rsidRPr="00300546">
        <w:rPr>
          <w:rFonts w:ascii="Times New Roman" w:hAnsi="Times New Roman"/>
          <w:sz w:val="28"/>
          <w:szCs w:val="28"/>
        </w:rPr>
        <w:t>вления следующих видов деятельности:</w:t>
      </w:r>
    </w:p>
    <w:p w:rsidR="007333C3" w:rsidRPr="00300546" w:rsidRDefault="007333C3" w:rsidP="007B22FF">
      <w:pPr>
        <w:numPr>
          <w:ilvl w:val="0"/>
          <w:numId w:val="1"/>
        </w:numPr>
        <w:tabs>
          <w:tab w:val="clear" w:pos="1316"/>
          <w:tab w:val="num" w:pos="-142"/>
        </w:tabs>
        <w:spacing w:after="0" w:line="360" w:lineRule="auto"/>
        <w:ind w:left="0" w:firstLine="851"/>
        <w:jc w:val="both"/>
        <w:rPr>
          <w:rFonts w:ascii="Times New Roman" w:hAnsi="Times New Roman"/>
          <w:sz w:val="28"/>
          <w:szCs w:val="28"/>
        </w:rPr>
      </w:pPr>
      <w:r w:rsidRPr="00300546">
        <w:rPr>
          <w:rFonts w:ascii="Times New Roman" w:hAnsi="Times New Roman"/>
          <w:sz w:val="28"/>
          <w:szCs w:val="28"/>
        </w:rPr>
        <w:t xml:space="preserve">Производственно-хозяйственной: </w:t>
      </w:r>
      <w:r w:rsidR="00325881" w:rsidRPr="00300546">
        <w:rPr>
          <w:rFonts w:ascii="Times New Roman" w:hAnsi="Times New Roman"/>
          <w:sz w:val="28"/>
          <w:szCs w:val="28"/>
        </w:rPr>
        <w:t>сбор и реализация нефтепродуктов</w:t>
      </w:r>
      <w:r w:rsidR="00325881">
        <w:rPr>
          <w:rFonts w:ascii="Times New Roman" w:hAnsi="Times New Roman"/>
          <w:sz w:val="28"/>
          <w:szCs w:val="28"/>
        </w:rPr>
        <w:t xml:space="preserve">, </w:t>
      </w:r>
      <w:r w:rsidRPr="00300546">
        <w:rPr>
          <w:rFonts w:ascii="Times New Roman" w:hAnsi="Times New Roman"/>
          <w:sz w:val="28"/>
          <w:szCs w:val="28"/>
        </w:rPr>
        <w:t>производство ремонтных и строительно-монтажных работ, лесозаготовка, деревообработка, переработка отходов, производство строительных материалов, конструкций, техническая подготовка и производство комплектующих, изготовление и реализаци</w:t>
      </w:r>
      <w:r w:rsidR="00325881">
        <w:rPr>
          <w:rFonts w:ascii="Times New Roman" w:hAnsi="Times New Roman"/>
          <w:sz w:val="28"/>
          <w:szCs w:val="28"/>
        </w:rPr>
        <w:t>я товаров народного потребления</w:t>
      </w:r>
      <w:r w:rsidRPr="00300546">
        <w:rPr>
          <w:rFonts w:ascii="Times New Roman" w:hAnsi="Times New Roman"/>
          <w:sz w:val="28"/>
          <w:szCs w:val="28"/>
        </w:rPr>
        <w:t>;</w:t>
      </w:r>
    </w:p>
    <w:p w:rsidR="007333C3" w:rsidRPr="00300546" w:rsidRDefault="007333C3" w:rsidP="007B22FF">
      <w:pPr>
        <w:numPr>
          <w:ilvl w:val="0"/>
          <w:numId w:val="1"/>
        </w:numPr>
        <w:tabs>
          <w:tab w:val="clear" w:pos="1316"/>
          <w:tab w:val="num" w:pos="-142"/>
        </w:tabs>
        <w:spacing w:after="0" w:line="360" w:lineRule="auto"/>
        <w:ind w:left="0" w:firstLine="851"/>
        <w:jc w:val="both"/>
        <w:rPr>
          <w:rFonts w:ascii="Times New Roman" w:hAnsi="Times New Roman"/>
          <w:sz w:val="28"/>
          <w:szCs w:val="28"/>
        </w:rPr>
      </w:pPr>
      <w:r w:rsidRPr="00300546">
        <w:rPr>
          <w:rFonts w:ascii="Times New Roman" w:hAnsi="Times New Roman"/>
          <w:sz w:val="28"/>
          <w:szCs w:val="28"/>
        </w:rPr>
        <w:t>Коммерческой, торгово-закупочной деятельности и оказания посреднических услуг организациям и гражданам;</w:t>
      </w:r>
    </w:p>
    <w:p w:rsidR="007333C3" w:rsidRDefault="007333C3" w:rsidP="007B22FF">
      <w:pPr>
        <w:numPr>
          <w:ilvl w:val="0"/>
          <w:numId w:val="1"/>
        </w:numPr>
        <w:tabs>
          <w:tab w:val="clear" w:pos="1316"/>
          <w:tab w:val="num" w:pos="-142"/>
        </w:tabs>
        <w:spacing w:after="0" w:line="360" w:lineRule="auto"/>
        <w:ind w:left="0" w:firstLine="851"/>
        <w:jc w:val="both"/>
        <w:rPr>
          <w:rFonts w:ascii="Times New Roman" w:hAnsi="Times New Roman"/>
          <w:sz w:val="28"/>
          <w:szCs w:val="28"/>
        </w:rPr>
      </w:pPr>
      <w:r>
        <w:rPr>
          <w:rFonts w:ascii="Times New Roman" w:hAnsi="Times New Roman"/>
          <w:sz w:val="28"/>
          <w:szCs w:val="28"/>
        </w:rPr>
        <w:t>Услуг погрузки-разгрузки и хранения.</w:t>
      </w:r>
    </w:p>
    <w:p w:rsidR="0097459D" w:rsidRPr="00300546" w:rsidRDefault="0097459D" w:rsidP="007B22FF">
      <w:pPr>
        <w:numPr>
          <w:ilvl w:val="0"/>
          <w:numId w:val="1"/>
        </w:numPr>
        <w:tabs>
          <w:tab w:val="clear" w:pos="1316"/>
          <w:tab w:val="num" w:pos="-142"/>
        </w:tabs>
        <w:spacing w:after="0" w:line="360" w:lineRule="auto"/>
        <w:ind w:left="0" w:firstLine="851"/>
        <w:jc w:val="both"/>
        <w:rPr>
          <w:rFonts w:ascii="Times New Roman" w:hAnsi="Times New Roman"/>
          <w:sz w:val="28"/>
          <w:szCs w:val="28"/>
        </w:rPr>
      </w:pPr>
      <w:r w:rsidRPr="00300546">
        <w:rPr>
          <w:rFonts w:ascii="Times New Roman" w:hAnsi="Times New Roman"/>
          <w:sz w:val="28"/>
          <w:szCs w:val="28"/>
        </w:rPr>
        <w:t>Автотранспортных перевозок</w:t>
      </w:r>
      <w:r>
        <w:rPr>
          <w:rFonts w:ascii="Times New Roman" w:hAnsi="Times New Roman"/>
          <w:sz w:val="28"/>
          <w:szCs w:val="28"/>
        </w:rPr>
        <w:t>.</w:t>
      </w:r>
    </w:p>
    <w:p w:rsidR="0097459D" w:rsidRPr="0097459D" w:rsidRDefault="0097459D" w:rsidP="0097459D">
      <w:pPr>
        <w:spacing w:after="0" w:line="360" w:lineRule="auto"/>
        <w:jc w:val="both"/>
        <w:rPr>
          <w:rFonts w:ascii="Times New Roman" w:hAnsi="Times New Roman"/>
          <w:sz w:val="28"/>
          <w:szCs w:val="28"/>
        </w:rPr>
      </w:pPr>
    </w:p>
    <w:p w:rsidR="004A2171" w:rsidRPr="00C3404D" w:rsidRDefault="004A2171" w:rsidP="00E32B4D">
      <w:pPr>
        <w:rPr>
          <w:rFonts w:ascii="Times New Roman" w:hAnsi="Times New Roman"/>
          <w:sz w:val="28"/>
          <w:szCs w:val="28"/>
        </w:rPr>
      </w:pPr>
      <w:r>
        <w:rPr>
          <w:rFonts w:ascii="Times New Roman" w:hAnsi="Times New Roman"/>
          <w:sz w:val="28"/>
          <w:szCs w:val="28"/>
        </w:rPr>
        <w:br w:type="page"/>
      </w:r>
      <w:r w:rsidR="0075554D">
        <w:rPr>
          <w:rFonts w:ascii="Times New Roman" w:hAnsi="Times New Roman"/>
          <w:color w:val="000000"/>
          <w:sz w:val="28"/>
          <w:szCs w:val="28"/>
        </w:rPr>
        <w:t xml:space="preserve">1 </w:t>
      </w:r>
      <w:r w:rsidR="0075554D" w:rsidRPr="00C3404D">
        <w:rPr>
          <w:rFonts w:ascii="Times New Roman" w:hAnsi="Times New Roman"/>
          <w:color w:val="000000"/>
          <w:sz w:val="28"/>
          <w:szCs w:val="28"/>
        </w:rPr>
        <w:t>ОЦЕНКА КАДРОВОГО ПОТЕНЦИАЛА ОРГАНИЗАЦИИ</w:t>
      </w:r>
    </w:p>
    <w:p w:rsidR="00D83FDE" w:rsidRPr="004A2171" w:rsidRDefault="00D83FDE" w:rsidP="00030488">
      <w:pPr>
        <w:spacing w:after="0" w:line="360" w:lineRule="auto"/>
        <w:ind w:firstLine="851"/>
        <w:jc w:val="both"/>
        <w:rPr>
          <w:rFonts w:ascii="Times New Roman" w:hAnsi="Times New Roman"/>
          <w:sz w:val="28"/>
          <w:szCs w:val="28"/>
        </w:rPr>
      </w:pPr>
      <w:r w:rsidRPr="004A2171">
        <w:rPr>
          <w:rFonts w:ascii="Times New Roman" w:hAnsi="Times New Roman"/>
          <w:sz w:val="28"/>
          <w:szCs w:val="28"/>
        </w:rPr>
        <w:t xml:space="preserve">Стержень любой организации — работающие в ней люди, которыми необходимо управлять. Система управления персоналом очень разносторонняя и многогранная. Она включает в себя все аспекты взаимодействия работников с организацией.[9] </w:t>
      </w:r>
    </w:p>
    <w:p w:rsidR="00D83FDE" w:rsidRPr="004A2171" w:rsidRDefault="00D83FDE" w:rsidP="00030488">
      <w:pPr>
        <w:spacing w:after="0" w:line="360" w:lineRule="auto"/>
        <w:ind w:firstLine="851"/>
        <w:jc w:val="both"/>
        <w:rPr>
          <w:rFonts w:ascii="Times New Roman" w:hAnsi="Times New Roman"/>
          <w:sz w:val="28"/>
          <w:szCs w:val="28"/>
        </w:rPr>
      </w:pPr>
      <w:r w:rsidRPr="004A2171">
        <w:rPr>
          <w:rFonts w:ascii="Times New Roman" w:hAnsi="Times New Roman"/>
          <w:sz w:val="28"/>
          <w:szCs w:val="28"/>
        </w:rPr>
        <w:t>Управление персоналом организации является целенаправленной деятельностью руководящего состава организации, руководителей и специалистов подразделений системы управления персоналом. Она включает в себя разработку концепции и стратегии кадровой политики, принципов и методов управления персоналом.</w:t>
      </w:r>
    </w:p>
    <w:p w:rsidR="00D83FDE" w:rsidRPr="004A2171" w:rsidRDefault="00D83FDE" w:rsidP="00C3404D">
      <w:pPr>
        <w:spacing w:after="0" w:line="360" w:lineRule="auto"/>
        <w:ind w:firstLine="851"/>
        <w:jc w:val="both"/>
        <w:rPr>
          <w:rFonts w:ascii="Times New Roman" w:hAnsi="Times New Roman"/>
          <w:sz w:val="28"/>
          <w:szCs w:val="28"/>
        </w:rPr>
      </w:pPr>
      <w:r w:rsidRPr="004A2171">
        <w:rPr>
          <w:rFonts w:ascii="Times New Roman" w:hAnsi="Times New Roman"/>
          <w:sz w:val="28"/>
          <w:szCs w:val="28"/>
        </w:rPr>
        <w:t xml:space="preserve">Для того чтобы проанализировать систему управления персоналом, рассмотрим схему управления </w:t>
      </w:r>
      <w:r w:rsidR="00253CE7">
        <w:rPr>
          <w:rFonts w:ascii="Times New Roman" w:hAnsi="Times New Roman"/>
          <w:sz w:val="28"/>
          <w:szCs w:val="28"/>
        </w:rPr>
        <w:t>ООО «Газнефтехолдинг».</w:t>
      </w:r>
    </w:p>
    <w:p w:rsidR="00D83FDE" w:rsidRDefault="006A6D23" w:rsidP="00D83FDE">
      <w:pPr>
        <w:ind w:firstLine="540"/>
        <w:jc w:val="center"/>
        <w:rPr>
          <w:b/>
          <w:bCs/>
          <w:sz w:val="32"/>
          <w:szCs w:val="32"/>
        </w:rPr>
      </w:pPr>
      <w:r>
        <w:rPr>
          <w:noProof/>
        </w:rPr>
        <w:pict>
          <v:rect id="_x0000_s1057" style="position:absolute;left:0;text-align:left;margin-left:27pt;margin-top:225pt;width:54pt;height:56.2pt;z-index:251657216">
            <v:textbox style="mso-next-textbox:#_x0000_s1057">
              <w:txbxContent>
                <w:p w:rsidR="00D83FDE" w:rsidRPr="005C02D2" w:rsidRDefault="00D83FDE" w:rsidP="00D83FDE">
                  <w:pPr>
                    <w:jc w:val="center"/>
                    <w:rPr>
                      <w:sz w:val="20"/>
                      <w:szCs w:val="20"/>
                    </w:rPr>
                  </w:pPr>
                  <w:r>
                    <w:rPr>
                      <w:sz w:val="20"/>
                      <w:szCs w:val="20"/>
                    </w:rPr>
                    <w:t>Начальник участка</w:t>
                  </w:r>
                </w:p>
              </w:txbxContent>
            </v:textbox>
          </v:rect>
        </w:pict>
      </w:r>
      <w:r>
        <w:rPr>
          <w:b/>
          <w:bCs/>
          <w:sz w:val="32"/>
          <w:szCs w:val="32"/>
        </w:rPr>
      </w:r>
      <w:r>
        <w:rPr>
          <w:b/>
          <w:bCs/>
          <w:sz w:val="32"/>
          <w:szCs w:val="32"/>
        </w:rPr>
        <w:pict>
          <v:group id="_x0000_s1026" editas="canvas" style="width:459pt;height:279pt;mso-position-horizontal-relative:char;mso-position-vertical-relative:line" coordorigin="2274,871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8713;width:7200;height:4320" o:preferrelative="f">
              <v:fill o:detectmouseclick="t"/>
              <v:path o:extrusionok="t" o:connecttype="none"/>
              <o:lock v:ext="edit" text="t"/>
            </v:shape>
            <v:rect id="_x0000_s1028" style="position:absolute;left:2274;top:8992;width:1976;height:557">
              <v:textbox style="mso-next-textbox:#_x0000_s1028">
                <w:txbxContent>
                  <w:p w:rsidR="00D83FDE" w:rsidRDefault="00D83FDE" w:rsidP="00D83FDE">
                    <w:pPr>
                      <w:jc w:val="center"/>
                    </w:pPr>
                    <w:r>
                      <w:t>Профсоюзный комитет</w:t>
                    </w:r>
                  </w:p>
                  <w:p w:rsidR="00D83FDE" w:rsidRDefault="00D83FDE" w:rsidP="00D83FDE"/>
                </w:txbxContent>
              </v:textbox>
            </v:rect>
            <v:rect id="_x0000_s1029" style="position:absolute;left:4956;top:8852;width:2118;height:558">
              <v:textbox style="mso-next-textbox:#_x0000_s1029">
                <w:txbxContent>
                  <w:p w:rsidR="00D83FDE" w:rsidRDefault="00D83FDE" w:rsidP="00D83FDE">
                    <w:pPr>
                      <w:jc w:val="center"/>
                    </w:pPr>
                    <w:r>
                      <w:t>Генеральный директор</w:t>
                    </w:r>
                  </w:p>
                </w:txbxContent>
              </v:textbox>
            </v:rect>
            <v:rect id="_x0000_s1030" style="position:absolute;left:2274;top:9828;width:2259;height:556">
              <v:textbox style="mso-next-textbox:#_x0000_s1030">
                <w:txbxContent>
                  <w:p w:rsidR="00D83FDE" w:rsidRDefault="00D83FDE" w:rsidP="00D83FDE">
                    <w:pPr>
                      <w:jc w:val="center"/>
                    </w:pPr>
                    <w:r>
                      <w:t>Исполнительный директор</w:t>
                    </w:r>
                  </w:p>
                </w:txbxContent>
              </v:textbox>
            </v:rect>
            <v:rect id="_x0000_s1031" style="position:absolute;left:5098;top:9688;width:1411;height:558">
              <v:textbox style="mso-next-textbox:#_x0000_s1031">
                <w:txbxContent>
                  <w:p w:rsidR="00D83FDE" w:rsidRDefault="0097459D" w:rsidP="0097459D">
                    <w:pPr>
                      <w:jc w:val="center"/>
                    </w:pPr>
                    <w:r>
                      <w:t>О</w:t>
                    </w:r>
                    <w:r w:rsidR="00D83FDE">
                      <w:t>тдел</w:t>
                    </w:r>
                    <w:r>
                      <w:t xml:space="preserve"> общих вопросов</w:t>
                    </w:r>
                  </w:p>
                  <w:p w:rsidR="00D83FDE" w:rsidRDefault="00D83FDE" w:rsidP="00D83FDE"/>
                </w:txbxContent>
              </v:textbox>
            </v:rect>
            <v:rect id="_x0000_s1032" style="position:absolute;left:7356;top:9131;width:2118;height:557">
              <v:textbox style="mso-next-textbox:#_x0000_s1032">
                <w:txbxContent>
                  <w:p w:rsidR="00D83FDE" w:rsidRDefault="00D83FDE" w:rsidP="00D83FDE">
                    <w:pPr>
                      <w:jc w:val="center"/>
                    </w:pPr>
                    <w:r>
                      <w:t>Финансовый директор-</w:t>
                    </w:r>
                  </w:p>
                  <w:p w:rsidR="00D83FDE" w:rsidRDefault="00D83FDE" w:rsidP="00D83FDE">
                    <w:pPr>
                      <w:jc w:val="center"/>
                    </w:pPr>
                    <w:r>
                      <w:t>главный бухгалтер</w:t>
                    </w:r>
                  </w:p>
                </w:txbxContent>
              </v:textbox>
            </v:rect>
            <v:rect id="_x0000_s1033" style="position:absolute;left:2274;top:10803;width:4376;height:418">
              <v:textbox style="mso-next-textbox:#_x0000_s1033">
                <w:txbxContent>
                  <w:p w:rsidR="00D83FDE" w:rsidRDefault="0097459D" w:rsidP="00D83FDE">
                    <w:pPr>
                      <w:jc w:val="center"/>
                    </w:pPr>
                    <w:r>
                      <w:t xml:space="preserve">Производственный </w:t>
                    </w:r>
                    <w:r w:rsidR="00D83FDE">
                      <w:t>цех</w:t>
                    </w:r>
                  </w:p>
                </w:txbxContent>
              </v:textbox>
            </v:rect>
            <v:rect id="_x0000_s1034" style="position:absolute;left:2274;top:11221;width:847;height:976">
              <v:textbox style="mso-next-textbox:#_x0000_s1034">
                <w:txbxContent>
                  <w:p w:rsidR="00D83FDE" w:rsidRPr="005C02D2" w:rsidRDefault="00D83FDE" w:rsidP="00D83FDE">
                    <w:pPr>
                      <w:jc w:val="center"/>
                      <w:rPr>
                        <w:sz w:val="20"/>
                        <w:szCs w:val="20"/>
                      </w:rPr>
                    </w:pPr>
                    <w:r>
                      <w:rPr>
                        <w:sz w:val="20"/>
                        <w:szCs w:val="20"/>
                      </w:rPr>
                      <w:t>Участок по переработке шлаков</w:t>
                    </w:r>
                  </w:p>
                </w:txbxContent>
              </v:textbox>
            </v:rect>
            <v:rect id="_x0000_s1035" style="position:absolute;left:3121;top:11221;width:706;height:976">
              <v:textbox style="mso-next-textbox:#_x0000_s1035">
                <w:txbxContent>
                  <w:p w:rsidR="00D83FDE" w:rsidRPr="000679EF" w:rsidRDefault="00D83FDE" w:rsidP="00D83FDE">
                    <w:pPr>
                      <w:jc w:val="center"/>
                      <w:rPr>
                        <w:sz w:val="20"/>
                        <w:szCs w:val="20"/>
                      </w:rPr>
                    </w:pPr>
                    <w:r>
                      <w:rPr>
                        <w:sz w:val="20"/>
                        <w:szCs w:val="20"/>
                      </w:rPr>
                      <w:t>Участок по подготовке шихты</w:t>
                    </w:r>
                  </w:p>
                </w:txbxContent>
              </v:textbox>
            </v:rect>
            <v:rect id="_x0000_s1036" style="position:absolute;left:3121;top:12197;width:706;height:836">
              <v:textbox style="mso-next-textbox:#_x0000_s1036">
                <w:txbxContent>
                  <w:p w:rsidR="00D83FDE" w:rsidRPr="005C02D2" w:rsidRDefault="00D83FDE" w:rsidP="00D83FDE">
                    <w:pPr>
                      <w:jc w:val="center"/>
                      <w:rPr>
                        <w:sz w:val="20"/>
                        <w:szCs w:val="20"/>
                      </w:rPr>
                    </w:pPr>
                    <w:r>
                      <w:rPr>
                        <w:sz w:val="20"/>
                        <w:szCs w:val="20"/>
                      </w:rPr>
                      <w:t>Начальник уч-ка</w:t>
                    </w:r>
                  </w:p>
                  <w:p w:rsidR="00D83FDE" w:rsidRDefault="00D83FDE" w:rsidP="00D83FDE"/>
                </w:txbxContent>
              </v:textbox>
            </v:rect>
            <v:rect id="_x0000_s1037" style="position:absolute;left:3827;top:11221;width:706;height:976">
              <v:textbox style="mso-next-textbox:#_x0000_s1037">
                <w:txbxContent>
                  <w:p w:rsidR="00D83FDE" w:rsidRDefault="00D83FDE" w:rsidP="00D83FDE">
                    <w:pPr>
                      <w:jc w:val="center"/>
                      <w:rPr>
                        <w:sz w:val="20"/>
                        <w:szCs w:val="20"/>
                      </w:rPr>
                    </w:pPr>
                    <w:r>
                      <w:rPr>
                        <w:sz w:val="20"/>
                        <w:szCs w:val="20"/>
                      </w:rPr>
                      <w:t>Служба гл.</w:t>
                    </w:r>
                  </w:p>
                  <w:p w:rsidR="00D83FDE" w:rsidRPr="000679EF" w:rsidRDefault="00D83FDE" w:rsidP="00D83FDE">
                    <w:pPr>
                      <w:jc w:val="center"/>
                      <w:rPr>
                        <w:sz w:val="20"/>
                        <w:szCs w:val="20"/>
                      </w:rPr>
                    </w:pPr>
                    <w:r>
                      <w:rPr>
                        <w:sz w:val="20"/>
                        <w:szCs w:val="20"/>
                      </w:rPr>
                      <w:t>механика</w:t>
                    </w:r>
                  </w:p>
                </w:txbxContent>
              </v:textbox>
            </v:rect>
            <v:rect id="_x0000_s1038" style="position:absolute;left:3827;top:12197;width:706;height:836">
              <v:textbox style="mso-next-textbox:#_x0000_s1038">
                <w:txbxContent>
                  <w:p w:rsidR="00D83FDE" w:rsidRPr="000679EF" w:rsidRDefault="00D83FDE" w:rsidP="00D83FDE">
                    <w:pPr>
                      <w:jc w:val="center"/>
                      <w:rPr>
                        <w:sz w:val="20"/>
                        <w:szCs w:val="20"/>
                      </w:rPr>
                    </w:pPr>
                    <w:r>
                      <w:rPr>
                        <w:sz w:val="20"/>
                        <w:szCs w:val="20"/>
                      </w:rPr>
                      <w:t>Главный механик</w:t>
                    </w:r>
                  </w:p>
                </w:txbxContent>
              </v:textbox>
            </v:rect>
            <v:rect id="_x0000_s1039" style="position:absolute;left:4533;top:11221;width:706;height:976">
              <v:textbox style="mso-next-textbox:#_x0000_s1039">
                <w:txbxContent>
                  <w:p w:rsidR="00D83FDE" w:rsidRPr="000679EF" w:rsidRDefault="00D83FDE" w:rsidP="00D83FDE">
                    <w:pPr>
                      <w:jc w:val="center"/>
                      <w:rPr>
                        <w:sz w:val="20"/>
                        <w:szCs w:val="20"/>
                      </w:rPr>
                    </w:pPr>
                    <w:r>
                      <w:rPr>
                        <w:sz w:val="20"/>
                        <w:szCs w:val="20"/>
                      </w:rPr>
                      <w:t>Служба гл. энергетика</w:t>
                    </w:r>
                  </w:p>
                </w:txbxContent>
              </v:textbox>
            </v:rect>
            <v:rect id="_x0000_s1040" style="position:absolute;left:4533;top:12197;width:706;height:836">
              <v:textbox style="mso-next-textbox:#_x0000_s1040">
                <w:txbxContent>
                  <w:p w:rsidR="00D83FDE" w:rsidRPr="000679EF" w:rsidRDefault="00D83FDE" w:rsidP="00D83FDE">
                    <w:pPr>
                      <w:jc w:val="center"/>
                      <w:rPr>
                        <w:sz w:val="20"/>
                        <w:szCs w:val="20"/>
                      </w:rPr>
                    </w:pPr>
                    <w:r>
                      <w:rPr>
                        <w:sz w:val="20"/>
                        <w:szCs w:val="20"/>
                      </w:rPr>
                      <w:t>Главный энергетик</w:t>
                    </w:r>
                  </w:p>
                </w:txbxContent>
              </v:textbox>
            </v:rect>
            <v:rect id="_x0000_s1041" style="position:absolute;left:5239;top:11221;width:706;height:1812">
              <v:textbox style="mso-next-textbox:#_x0000_s1041">
                <w:txbxContent>
                  <w:p w:rsidR="00D83FDE" w:rsidRPr="000679EF" w:rsidRDefault="00D83FDE" w:rsidP="00D83FDE">
                    <w:pPr>
                      <w:jc w:val="center"/>
                      <w:rPr>
                        <w:sz w:val="20"/>
                        <w:szCs w:val="20"/>
                      </w:rPr>
                    </w:pPr>
                    <w:r>
                      <w:rPr>
                        <w:sz w:val="20"/>
                        <w:szCs w:val="20"/>
                      </w:rPr>
                      <w:t>Бюро материально-технического снабжения и сбыта</w:t>
                    </w:r>
                  </w:p>
                </w:txbxContent>
              </v:textbox>
            </v:rect>
            <v:rect id="_x0000_s1042" style="position:absolute;left:5945;top:11221;width:704;height:1812">
              <v:textbox style="mso-next-textbox:#_x0000_s1042">
                <w:txbxContent>
                  <w:p w:rsidR="00D83FDE" w:rsidRDefault="00D83FDE" w:rsidP="00D83FDE">
                    <w:pPr>
                      <w:jc w:val="center"/>
                    </w:pPr>
                    <w:r>
                      <w:t>Хоз</w:t>
                    </w:r>
                    <w:r w:rsidR="0097459D">
                      <w:t>.</w:t>
                    </w:r>
                    <w:r>
                      <w:t>служба</w:t>
                    </w:r>
                  </w:p>
                </w:txbxContent>
              </v:textbox>
            </v:rect>
            <v:rect id="_x0000_s1043" style="position:absolute;left:6792;top:10803;width:847;height:1394">
              <v:textbox style="mso-next-textbox:#_x0000_s1043">
                <w:txbxContent>
                  <w:p w:rsidR="00D83FDE" w:rsidRPr="00461073" w:rsidRDefault="00D83FDE" w:rsidP="00D83FDE">
                    <w:pPr>
                      <w:jc w:val="center"/>
                    </w:pPr>
                    <w:r w:rsidRPr="00461073">
                      <w:t>Автотранспортный участок</w:t>
                    </w:r>
                  </w:p>
                </w:txbxContent>
              </v:textbox>
            </v:rect>
            <v:rect id="_x0000_s1044" style="position:absolute;left:6792;top:12197;width:847;height:836">
              <v:textbox style="mso-next-textbox:#_x0000_s1044">
                <w:txbxContent>
                  <w:p w:rsidR="00D83FDE" w:rsidRPr="00461073" w:rsidRDefault="00D83FDE" w:rsidP="00D83FDE">
                    <w:pPr>
                      <w:jc w:val="center"/>
                      <w:rPr>
                        <w:sz w:val="20"/>
                        <w:szCs w:val="20"/>
                      </w:rPr>
                    </w:pPr>
                    <w:r>
                      <w:rPr>
                        <w:sz w:val="20"/>
                        <w:szCs w:val="20"/>
                      </w:rPr>
                      <w:t>Начальник  участка</w:t>
                    </w:r>
                  </w:p>
                </w:txbxContent>
              </v:textbox>
            </v:rect>
            <v:rect id="_x0000_s1045" style="position:absolute;left:7780;top:10803;width:1412;height:558">
              <v:textbox style="mso-next-textbox:#_x0000_s1045">
                <w:txbxContent>
                  <w:p w:rsidR="00D83FDE" w:rsidRPr="00461073" w:rsidRDefault="0097459D" w:rsidP="00D83FDE">
                    <w:pPr>
                      <w:jc w:val="center"/>
                      <w:rPr>
                        <w:sz w:val="18"/>
                        <w:szCs w:val="18"/>
                      </w:rPr>
                    </w:pPr>
                    <w:r>
                      <w:rPr>
                        <w:sz w:val="18"/>
                        <w:szCs w:val="18"/>
                      </w:rPr>
                      <w:t>Песчаный карьер</w:t>
                    </w:r>
                  </w:p>
                </w:txbxContent>
              </v:textbox>
            </v:rect>
            <v:rect id="_x0000_s1046" style="position:absolute;left:7780;top:11361;width:1412;height:557">
              <v:textbox style="mso-next-textbox:#_x0000_s1046">
                <w:txbxContent>
                  <w:p w:rsidR="00D83FDE" w:rsidRPr="00461073" w:rsidRDefault="00D83FDE" w:rsidP="00D83FDE">
                    <w:pPr>
                      <w:jc w:val="center"/>
                      <w:rPr>
                        <w:sz w:val="20"/>
                        <w:szCs w:val="20"/>
                      </w:rPr>
                    </w:pPr>
                    <w:r>
                      <w:rPr>
                        <w:sz w:val="20"/>
                        <w:szCs w:val="20"/>
                      </w:rPr>
                      <w:t>Начальник карьера</w:t>
                    </w:r>
                  </w:p>
                </w:txbxContent>
              </v:textbox>
            </v:rect>
            <v:rect id="_x0000_s1047" style="position:absolute;left:7780;top:11918;width:706;height:1115">
              <v:textbox style="mso-next-textbox:#_x0000_s1047">
                <w:txbxContent>
                  <w:p w:rsidR="00D83FDE" w:rsidRPr="00461073" w:rsidRDefault="00D83FDE" w:rsidP="00D83FDE">
                    <w:pPr>
                      <w:jc w:val="center"/>
                      <w:rPr>
                        <w:sz w:val="20"/>
                        <w:szCs w:val="20"/>
                      </w:rPr>
                    </w:pPr>
                    <w:r w:rsidRPr="00461073">
                      <w:rPr>
                        <w:sz w:val="20"/>
                        <w:szCs w:val="20"/>
                      </w:rPr>
                      <w:t>Участок эксплуатации</w:t>
                    </w:r>
                  </w:p>
                </w:txbxContent>
              </v:textbox>
            </v:rect>
            <v:rect id="_x0000_s1048" style="position:absolute;left:8486;top:11918;width:706;height:1115">
              <v:textbox style="mso-next-textbox:#_x0000_s1048">
                <w:txbxContent>
                  <w:p w:rsidR="00D83FDE" w:rsidRPr="00461073" w:rsidRDefault="00D83FDE" w:rsidP="00D83FDE">
                    <w:pPr>
                      <w:jc w:val="center"/>
                      <w:rPr>
                        <w:sz w:val="18"/>
                        <w:szCs w:val="18"/>
                      </w:rPr>
                    </w:pPr>
                    <w:r w:rsidRPr="00461073">
                      <w:rPr>
                        <w:sz w:val="18"/>
                        <w:szCs w:val="18"/>
                      </w:rPr>
                      <w:t>Строительный участок</w:t>
                    </w:r>
                  </w:p>
                </w:txbxContent>
              </v:textbox>
            </v:rect>
            <v:rect id="_x0000_s1049" style="position:absolute;left:7498;top:9828;width:1976;height:418">
              <v:textbox style="mso-next-textbox:#_x0000_s1049">
                <w:txbxContent>
                  <w:p w:rsidR="00D83FDE" w:rsidRDefault="00D83FDE" w:rsidP="00D83FDE">
                    <w:pPr>
                      <w:jc w:val="center"/>
                    </w:pPr>
                    <w:r>
                      <w:t>Бухгалтерия</w:t>
                    </w:r>
                  </w:p>
                </w:txbxContent>
              </v:textbox>
            </v:rect>
            <v:line id="_x0000_s1050" style="position:absolute" from="5803,9410" to="5805,9688">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7074;top:9131;width:282;height:279" o:connectortype="elbow" adj=",-501960,-502920">
              <v:stroke endarrow="block"/>
            </v:shape>
            <v:shape id="_x0000_s1052" type="#_x0000_t34" style="position:absolute;left:4533;top:9131;width:423;height:975;rotation:180;flip:y" o:connectortype="elbow" adj=",143531,-227280">
              <v:stroke endarrow="block"/>
            </v:shape>
            <v:line id="_x0000_s1053" style="position:absolute" from="2839,10385" to="2839,10803">
              <v:stroke endarrow="block"/>
            </v:line>
            <v:shapetype id="_x0000_t33" coordsize="21600,21600" o:spt="33" o:oned="t" path="m,l21600,r,21600e" filled="f">
              <v:stroke joinstyle="miter"/>
              <v:path arrowok="t" fillok="f" o:connecttype="none"/>
              <o:lock v:ext="edit" shapetype="t"/>
            </v:shapetype>
            <v:shape id="_x0000_s1054" type="#_x0000_t33" style="position:absolute;left:4533;top:10385;width:3953;height:418" o:connectortype="elbow" adj="-22037,-399440,-22037">
              <v:stroke endarrow="block"/>
            </v:shape>
            <v:shape id="_x0000_s1055" type="#_x0000_t34" style="position:absolute;left:5099;top:8688;width:419;height:3812;rotation:90;flip:x" o:connectortype="elbow" adj=",44373,-147534">
              <v:stroke endarrow="block"/>
            </v:shape>
            <v:line id="_x0000_s1056" style="position:absolute" from="8345,9688" to="8345,9828">
              <v:stroke endarrow="block"/>
            </v:line>
            <w10:wrap type="none"/>
            <w10:anchorlock/>
          </v:group>
        </w:pict>
      </w:r>
    </w:p>
    <w:p w:rsidR="00D83FDE" w:rsidRDefault="00D83FDE" w:rsidP="00D83FDE"/>
    <w:p w:rsidR="00D83FDE" w:rsidRPr="00D00D86" w:rsidRDefault="00D83FDE" w:rsidP="00D00D86">
      <w:pPr>
        <w:spacing w:after="0" w:line="360" w:lineRule="auto"/>
        <w:ind w:firstLine="851"/>
        <w:jc w:val="both"/>
        <w:rPr>
          <w:rFonts w:ascii="Times New Roman" w:hAnsi="Times New Roman"/>
          <w:sz w:val="28"/>
          <w:szCs w:val="28"/>
        </w:rPr>
      </w:pPr>
      <w:r w:rsidRPr="00D00D86">
        <w:rPr>
          <w:rFonts w:ascii="Times New Roman" w:hAnsi="Times New Roman"/>
          <w:sz w:val="28"/>
          <w:szCs w:val="28"/>
        </w:rPr>
        <w:t xml:space="preserve">Рис.1. Структурная схема управления  </w:t>
      </w:r>
      <w:r w:rsidR="0097459D" w:rsidRPr="00D00D86">
        <w:rPr>
          <w:rFonts w:ascii="Times New Roman" w:hAnsi="Times New Roman"/>
          <w:sz w:val="28"/>
          <w:szCs w:val="28"/>
        </w:rPr>
        <w:t>ООО «Газнефтехолдинг»</w:t>
      </w:r>
    </w:p>
    <w:p w:rsidR="00D83FDE" w:rsidRPr="00D00D86" w:rsidRDefault="00D83FDE" w:rsidP="00D00D86">
      <w:pPr>
        <w:spacing w:after="0" w:line="360" w:lineRule="auto"/>
        <w:ind w:firstLine="851"/>
        <w:rPr>
          <w:rFonts w:ascii="Times New Roman" w:hAnsi="Times New Roman"/>
          <w:sz w:val="28"/>
          <w:szCs w:val="28"/>
        </w:rPr>
      </w:pPr>
    </w:p>
    <w:p w:rsidR="00E33A7F" w:rsidRPr="00D00D86" w:rsidRDefault="00D83FDE" w:rsidP="00D00D86">
      <w:pPr>
        <w:spacing w:after="0" w:line="360" w:lineRule="auto"/>
        <w:ind w:firstLine="851"/>
        <w:jc w:val="both"/>
        <w:rPr>
          <w:rFonts w:ascii="Times New Roman" w:hAnsi="Times New Roman"/>
          <w:sz w:val="28"/>
          <w:szCs w:val="28"/>
        </w:rPr>
      </w:pPr>
      <w:r w:rsidRPr="00D00D86">
        <w:rPr>
          <w:rFonts w:ascii="Times New Roman" w:hAnsi="Times New Roman"/>
          <w:sz w:val="28"/>
          <w:szCs w:val="28"/>
        </w:rPr>
        <w:t xml:space="preserve">Исходя из этой схемы видно, что управление персоналом  осуществляется генеральным директором, которому в свою очередь подчиняются исполнительный и финансовый директора. </w:t>
      </w:r>
    </w:p>
    <w:p w:rsidR="00E33A7F" w:rsidRPr="00D00D86" w:rsidRDefault="00D83FDE" w:rsidP="00D00D86">
      <w:pPr>
        <w:spacing w:after="0" w:line="360" w:lineRule="auto"/>
        <w:ind w:firstLine="851"/>
        <w:jc w:val="both"/>
        <w:rPr>
          <w:rFonts w:ascii="Times New Roman" w:hAnsi="Times New Roman"/>
          <w:sz w:val="28"/>
          <w:szCs w:val="28"/>
        </w:rPr>
      </w:pPr>
      <w:r w:rsidRPr="00D00D86">
        <w:rPr>
          <w:rFonts w:ascii="Times New Roman" w:hAnsi="Times New Roman"/>
          <w:sz w:val="28"/>
          <w:szCs w:val="28"/>
        </w:rPr>
        <w:t xml:space="preserve">Исполнительному директору подчиняются производственный цех, автотранспортный участок и карьер, где осуществляются  </w:t>
      </w:r>
      <w:r w:rsidR="00572959" w:rsidRPr="00D00D86">
        <w:rPr>
          <w:rFonts w:ascii="Times New Roman" w:hAnsi="Times New Roman"/>
          <w:sz w:val="28"/>
          <w:szCs w:val="28"/>
        </w:rPr>
        <w:t>добыча песка</w:t>
      </w:r>
      <w:r w:rsidRPr="00D00D86">
        <w:rPr>
          <w:rFonts w:ascii="Times New Roman" w:hAnsi="Times New Roman"/>
          <w:sz w:val="28"/>
          <w:szCs w:val="28"/>
        </w:rPr>
        <w:t xml:space="preserve">. </w:t>
      </w:r>
    </w:p>
    <w:p w:rsidR="00E33A7F" w:rsidRPr="00D00D86" w:rsidRDefault="00D83FDE" w:rsidP="00D00D86">
      <w:pPr>
        <w:spacing w:after="0" w:line="360" w:lineRule="auto"/>
        <w:ind w:firstLine="851"/>
        <w:jc w:val="both"/>
        <w:rPr>
          <w:rFonts w:ascii="Times New Roman" w:hAnsi="Times New Roman"/>
          <w:sz w:val="28"/>
          <w:szCs w:val="28"/>
        </w:rPr>
      </w:pPr>
      <w:r w:rsidRPr="00D00D86">
        <w:rPr>
          <w:rFonts w:ascii="Times New Roman" w:hAnsi="Times New Roman"/>
          <w:sz w:val="28"/>
          <w:szCs w:val="28"/>
        </w:rPr>
        <w:t>Финансовому директору подчиняется бухгалтерия. Производственный цех подразделяется на  участок по переработке, участок по подготовке, служба главного</w:t>
      </w:r>
      <w:r w:rsidR="00572959" w:rsidRPr="00D00D86">
        <w:rPr>
          <w:rFonts w:ascii="Times New Roman" w:hAnsi="Times New Roman"/>
          <w:sz w:val="28"/>
          <w:szCs w:val="28"/>
        </w:rPr>
        <w:t xml:space="preserve"> </w:t>
      </w:r>
      <w:r w:rsidRPr="00D00D86">
        <w:rPr>
          <w:rFonts w:ascii="Times New Roman" w:hAnsi="Times New Roman"/>
          <w:sz w:val="28"/>
          <w:szCs w:val="28"/>
        </w:rPr>
        <w:t>механика, служба главного энергетика, бюро материально-технического снабжения и сбыта, хоз</w:t>
      </w:r>
      <w:r w:rsidR="00572959" w:rsidRPr="00D00D86">
        <w:rPr>
          <w:rFonts w:ascii="Times New Roman" w:hAnsi="Times New Roman"/>
          <w:sz w:val="28"/>
          <w:szCs w:val="28"/>
        </w:rPr>
        <w:t xml:space="preserve">яйственная </w:t>
      </w:r>
      <w:r w:rsidRPr="00D00D86">
        <w:rPr>
          <w:rFonts w:ascii="Times New Roman" w:hAnsi="Times New Roman"/>
          <w:sz w:val="28"/>
          <w:szCs w:val="28"/>
        </w:rPr>
        <w:t xml:space="preserve">служба. Во главе каждого из участков стоит начальник участка, который осуществляет управление персоналом участка. </w:t>
      </w:r>
    </w:p>
    <w:p w:rsidR="00E33A7F" w:rsidRPr="00D00D86" w:rsidRDefault="008E6DCA" w:rsidP="00D00D8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w:t>
      </w:r>
      <w:r w:rsidR="00D83FDE" w:rsidRPr="00D00D86">
        <w:rPr>
          <w:rFonts w:ascii="Times New Roman" w:hAnsi="Times New Roman"/>
          <w:sz w:val="28"/>
          <w:szCs w:val="28"/>
        </w:rPr>
        <w:t>службах главного механика и электрика управление персоналом осуществляют главный механик и главный электрик. Во  главе автотранспортного участка также стоит начальник участка, осуществляющий управление персоналом участка.</w:t>
      </w:r>
    </w:p>
    <w:p w:rsidR="00E33A7F" w:rsidRPr="00D00D86" w:rsidRDefault="00D83FDE" w:rsidP="00D00D86">
      <w:pPr>
        <w:spacing w:after="0" w:line="360" w:lineRule="auto"/>
        <w:ind w:firstLine="851"/>
        <w:jc w:val="both"/>
        <w:rPr>
          <w:rFonts w:ascii="Times New Roman" w:hAnsi="Times New Roman"/>
          <w:sz w:val="28"/>
          <w:szCs w:val="28"/>
        </w:rPr>
      </w:pPr>
      <w:r w:rsidRPr="00D00D86">
        <w:rPr>
          <w:rFonts w:ascii="Times New Roman" w:hAnsi="Times New Roman"/>
          <w:sz w:val="28"/>
          <w:szCs w:val="28"/>
        </w:rPr>
        <w:t xml:space="preserve"> Управление персоналом карьера, осуществляет начальник карьера.  </w:t>
      </w:r>
    </w:p>
    <w:p w:rsidR="007333C3" w:rsidRPr="00D00D86" w:rsidRDefault="008E3B2F" w:rsidP="008E6DCA">
      <w:pPr>
        <w:spacing w:after="0" w:line="360" w:lineRule="auto"/>
        <w:ind w:firstLine="851"/>
        <w:jc w:val="both"/>
        <w:rPr>
          <w:rFonts w:ascii="Times New Roman" w:hAnsi="Times New Roman"/>
          <w:sz w:val="28"/>
          <w:szCs w:val="28"/>
        </w:rPr>
      </w:pPr>
      <w:r w:rsidRPr="00D00D86">
        <w:rPr>
          <w:rFonts w:ascii="Times New Roman" w:hAnsi="Times New Roman"/>
          <w:sz w:val="28"/>
          <w:szCs w:val="28"/>
        </w:rPr>
        <w:t>Для выявления кадрового потенциала организации проведем а</w:t>
      </w:r>
      <w:r w:rsidR="007333C3" w:rsidRPr="00D00D86">
        <w:rPr>
          <w:rFonts w:ascii="Times New Roman" w:hAnsi="Times New Roman"/>
          <w:sz w:val="28"/>
          <w:szCs w:val="28"/>
        </w:rPr>
        <w:t>нализ состава и структуры кадров</w:t>
      </w:r>
      <w:r w:rsidR="000B7018">
        <w:rPr>
          <w:rFonts w:ascii="Times New Roman" w:hAnsi="Times New Roman"/>
          <w:sz w:val="28"/>
          <w:szCs w:val="28"/>
        </w:rPr>
        <w:t>. [17</w:t>
      </w:r>
      <w:r w:rsidR="000B7018" w:rsidRPr="004A2171">
        <w:rPr>
          <w:rFonts w:ascii="Times New Roman" w:hAnsi="Times New Roman"/>
          <w:sz w:val="28"/>
          <w:szCs w:val="28"/>
        </w:rPr>
        <w:t>]</w:t>
      </w:r>
    </w:p>
    <w:p w:rsidR="007333C3" w:rsidRPr="00D00D86" w:rsidRDefault="007333C3" w:rsidP="008E6DCA">
      <w:pPr>
        <w:spacing w:after="0" w:line="360" w:lineRule="auto"/>
        <w:ind w:firstLine="851"/>
        <w:jc w:val="both"/>
        <w:rPr>
          <w:rFonts w:ascii="Times New Roman" w:hAnsi="Times New Roman"/>
          <w:sz w:val="28"/>
          <w:szCs w:val="28"/>
        </w:rPr>
      </w:pPr>
      <w:r w:rsidRPr="00D00D86">
        <w:rPr>
          <w:rFonts w:ascii="Times New Roman" w:hAnsi="Times New Roman"/>
          <w:sz w:val="28"/>
          <w:szCs w:val="28"/>
        </w:rPr>
        <w:t xml:space="preserve">Обеспеченность предприятия трудовыми ресурсами определяется сравнением фактического количества работников по категориям и профессиям в отчетном году с фактическим количеством работников в предыдущем году. </w:t>
      </w:r>
      <w:r w:rsidR="000B7018">
        <w:rPr>
          <w:rFonts w:ascii="Times New Roman" w:hAnsi="Times New Roman"/>
          <w:sz w:val="28"/>
          <w:szCs w:val="28"/>
        </w:rPr>
        <w:t>[33</w:t>
      </w:r>
      <w:r w:rsidR="000B7018" w:rsidRPr="004A2171">
        <w:rPr>
          <w:rFonts w:ascii="Times New Roman" w:hAnsi="Times New Roman"/>
          <w:sz w:val="28"/>
          <w:szCs w:val="28"/>
        </w:rPr>
        <w:t>]</w:t>
      </w:r>
    </w:p>
    <w:p w:rsidR="007333C3" w:rsidRDefault="007333C3" w:rsidP="008E6DCA">
      <w:pPr>
        <w:spacing w:after="0" w:line="360" w:lineRule="auto"/>
        <w:ind w:firstLine="851"/>
        <w:jc w:val="both"/>
        <w:rPr>
          <w:rFonts w:ascii="Times New Roman" w:hAnsi="Times New Roman"/>
          <w:sz w:val="28"/>
          <w:szCs w:val="28"/>
        </w:rPr>
      </w:pPr>
      <w:r w:rsidRPr="00D00D86">
        <w:rPr>
          <w:rFonts w:ascii="Times New Roman" w:hAnsi="Times New Roman"/>
          <w:sz w:val="28"/>
          <w:szCs w:val="28"/>
        </w:rPr>
        <w:t xml:space="preserve">У анализируемого предприятия обеспеченность трудовыми ресурсами характеризуется данными, приведенными в аналитической таблице </w:t>
      </w:r>
      <w:r w:rsidR="008E3B2F" w:rsidRPr="00D00D86">
        <w:rPr>
          <w:rFonts w:ascii="Times New Roman" w:hAnsi="Times New Roman"/>
          <w:sz w:val="28"/>
          <w:szCs w:val="28"/>
        </w:rPr>
        <w:t>1</w:t>
      </w:r>
      <w:r w:rsidR="00B251EA">
        <w:rPr>
          <w:rFonts w:ascii="Times New Roman" w:hAnsi="Times New Roman"/>
          <w:sz w:val="28"/>
          <w:szCs w:val="28"/>
        </w:rPr>
        <w:t>.1.</w:t>
      </w:r>
    </w:p>
    <w:p w:rsidR="00B251EA" w:rsidRDefault="00B251EA" w:rsidP="008E6DCA">
      <w:pPr>
        <w:spacing w:after="0" w:line="360" w:lineRule="auto"/>
        <w:ind w:firstLine="851"/>
        <w:jc w:val="both"/>
        <w:rPr>
          <w:rFonts w:ascii="Times New Roman" w:hAnsi="Times New Roman"/>
          <w:sz w:val="28"/>
          <w:szCs w:val="28"/>
        </w:rPr>
      </w:pPr>
    </w:p>
    <w:p w:rsidR="00B251EA" w:rsidRDefault="00B251EA" w:rsidP="008E6DCA">
      <w:pPr>
        <w:spacing w:after="0" w:line="360" w:lineRule="auto"/>
        <w:ind w:firstLine="851"/>
        <w:jc w:val="both"/>
        <w:rPr>
          <w:rFonts w:ascii="Times New Roman" w:hAnsi="Times New Roman"/>
          <w:sz w:val="28"/>
          <w:szCs w:val="28"/>
        </w:rPr>
      </w:pPr>
    </w:p>
    <w:p w:rsidR="00B251EA" w:rsidRDefault="00B251EA" w:rsidP="008E6DCA">
      <w:pPr>
        <w:spacing w:after="0" w:line="360" w:lineRule="auto"/>
        <w:ind w:firstLine="851"/>
        <w:jc w:val="both"/>
        <w:rPr>
          <w:rFonts w:ascii="Times New Roman" w:hAnsi="Times New Roman"/>
          <w:sz w:val="28"/>
          <w:szCs w:val="28"/>
        </w:rPr>
      </w:pPr>
    </w:p>
    <w:p w:rsidR="00B251EA" w:rsidRDefault="00B251EA" w:rsidP="008E6DCA">
      <w:pPr>
        <w:spacing w:after="0" w:line="360" w:lineRule="auto"/>
        <w:ind w:firstLine="851"/>
        <w:jc w:val="both"/>
        <w:rPr>
          <w:rFonts w:ascii="Times New Roman" w:hAnsi="Times New Roman"/>
          <w:sz w:val="28"/>
          <w:szCs w:val="28"/>
        </w:rPr>
      </w:pPr>
    </w:p>
    <w:p w:rsidR="00B251EA" w:rsidRDefault="00B251EA" w:rsidP="008E6DCA">
      <w:pPr>
        <w:spacing w:after="0" w:line="360" w:lineRule="auto"/>
        <w:ind w:firstLine="851"/>
        <w:jc w:val="both"/>
        <w:rPr>
          <w:rFonts w:ascii="Times New Roman" w:hAnsi="Times New Roman"/>
          <w:sz w:val="28"/>
          <w:szCs w:val="28"/>
        </w:rPr>
      </w:pPr>
    </w:p>
    <w:p w:rsidR="00B251EA" w:rsidRPr="00D00D86" w:rsidRDefault="00B251EA" w:rsidP="008E6DCA">
      <w:pPr>
        <w:spacing w:after="0" w:line="360" w:lineRule="auto"/>
        <w:ind w:firstLine="851"/>
        <w:jc w:val="both"/>
        <w:rPr>
          <w:rFonts w:ascii="Times New Roman" w:hAnsi="Times New Roman"/>
          <w:sz w:val="28"/>
          <w:szCs w:val="28"/>
        </w:rPr>
      </w:pPr>
    </w:p>
    <w:p w:rsidR="007333C3" w:rsidRPr="00975613" w:rsidRDefault="007333C3" w:rsidP="007333C3">
      <w:pPr>
        <w:spacing w:line="360" w:lineRule="auto"/>
        <w:ind w:firstLine="720"/>
        <w:jc w:val="right"/>
        <w:rPr>
          <w:rFonts w:ascii="Times New Roman" w:hAnsi="Times New Roman"/>
          <w:sz w:val="28"/>
          <w:szCs w:val="28"/>
        </w:rPr>
      </w:pPr>
      <w:r w:rsidRPr="00975613">
        <w:rPr>
          <w:rFonts w:ascii="Times New Roman" w:hAnsi="Times New Roman"/>
          <w:sz w:val="28"/>
          <w:szCs w:val="28"/>
        </w:rPr>
        <w:t xml:space="preserve">Таблица </w:t>
      </w:r>
      <w:r w:rsidR="008E3B2F">
        <w:rPr>
          <w:rFonts w:ascii="Times New Roman" w:hAnsi="Times New Roman"/>
          <w:sz w:val="28"/>
          <w:szCs w:val="28"/>
        </w:rPr>
        <w:t>1</w:t>
      </w:r>
      <w:r w:rsidRPr="00975613">
        <w:rPr>
          <w:rFonts w:ascii="Times New Roman" w:hAnsi="Times New Roman"/>
          <w:sz w:val="28"/>
          <w:szCs w:val="28"/>
        </w:rPr>
        <w:t>.1</w:t>
      </w:r>
    </w:p>
    <w:p w:rsidR="007333C3" w:rsidRPr="00975613" w:rsidRDefault="007333C3" w:rsidP="007333C3">
      <w:pPr>
        <w:spacing w:line="360" w:lineRule="auto"/>
        <w:ind w:firstLine="720"/>
        <w:rPr>
          <w:rFonts w:ascii="Times New Roman" w:hAnsi="Times New Roman"/>
          <w:sz w:val="28"/>
          <w:szCs w:val="28"/>
        </w:rPr>
      </w:pPr>
      <w:r w:rsidRPr="00975613">
        <w:rPr>
          <w:rFonts w:ascii="Times New Roman" w:hAnsi="Times New Roman"/>
          <w:sz w:val="28"/>
          <w:szCs w:val="28"/>
        </w:rPr>
        <w:t xml:space="preserve">                              Обеспеченность трудовыми ресурсами.</w:t>
      </w:r>
    </w:p>
    <w:tbl>
      <w:tblPr>
        <w:tblW w:w="9750" w:type="dxa"/>
        <w:tblLayout w:type="fixed"/>
        <w:tblCellMar>
          <w:left w:w="30" w:type="dxa"/>
          <w:right w:w="30" w:type="dxa"/>
        </w:tblCellMar>
        <w:tblLook w:val="0000" w:firstRow="0" w:lastRow="0" w:firstColumn="0" w:lastColumn="0" w:noHBand="0" w:noVBand="0"/>
      </w:tblPr>
      <w:tblGrid>
        <w:gridCol w:w="4710"/>
        <w:gridCol w:w="962"/>
        <w:gridCol w:w="1054"/>
        <w:gridCol w:w="3024"/>
      </w:tblGrid>
      <w:tr w:rsidR="007333C3" w:rsidRPr="00F53241" w:rsidTr="00CF6BA9">
        <w:trPr>
          <w:trHeight w:val="300"/>
        </w:trPr>
        <w:tc>
          <w:tcPr>
            <w:tcW w:w="4710" w:type="dxa"/>
            <w:tcBorders>
              <w:top w:val="single" w:sz="4" w:space="0" w:color="auto"/>
              <w:left w:val="single" w:sz="4" w:space="0" w:color="auto"/>
              <w:bottom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Категории</w:t>
            </w:r>
          </w:p>
        </w:tc>
        <w:tc>
          <w:tcPr>
            <w:tcW w:w="962" w:type="dxa"/>
            <w:tcBorders>
              <w:top w:val="single" w:sz="4" w:space="0" w:color="auto"/>
              <w:left w:val="single" w:sz="4" w:space="0" w:color="auto"/>
              <w:bottom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2007 год</w:t>
            </w:r>
          </w:p>
        </w:tc>
        <w:tc>
          <w:tcPr>
            <w:tcW w:w="1054" w:type="dxa"/>
            <w:tcBorders>
              <w:top w:val="single" w:sz="4" w:space="0" w:color="auto"/>
              <w:left w:val="single" w:sz="4" w:space="0" w:color="auto"/>
              <w:bottom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2008</w:t>
            </w:r>
          </w:p>
          <w:p w:rsidR="007333C3" w:rsidRPr="00F53241" w:rsidRDefault="007333C3" w:rsidP="00CF6BA9">
            <w:pPr>
              <w:rPr>
                <w:rFonts w:ascii="Times New Roman" w:hAnsi="Times New Roman"/>
                <w:sz w:val="28"/>
                <w:szCs w:val="28"/>
              </w:rPr>
            </w:pPr>
            <w:r w:rsidRPr="00F53241">
              <w:rPr>
                <w:rFonts w:ascii="Times New Roman" w:hAnsi="Times New Roman"/>
                <w:sz w:val="28"/>
                <w:szCs w:val="28"/>
              </w:rPr>
              <w:t>год</w:t>
            </w:r>
          </w:p>
        </w:tc>
        <w:tc>
          <w:tcPr>
            <w:tcW w:w="3024" w:type="dxa"/>
            <w:tcBorders>
              <w:top w:val="single" w:sz="4" w:space="0" w:color="auto"/>
              <w:left w:val="single" w:sz="4" w:space="0" w:color="auto"/>
              <w:bottom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В процентах к</w:t>
            </w:r>
          </w:p>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предыдущему году</w:t>
            </w:r>
          </w:p>
        </w:tc>
      </w:tr>
      <w:tr w:rsidR="007333C3" w:rsidRPr="00F53241" w:rsidTr="00CF6BA9">
        <w:trPr>
          <w:trHeight w:val="300"/>
        </w:trPr>
        <w:tc>
          <w:tcPr>
            <w:tcW w:w="4710" w:type="dxa"/>
            <w:tcBorders>
              <w:top w:val="single" w:sz="4" w:space="0" w:color="auto"/>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Промышленно-производственный персонал, всего:</w:t>
            </w:r>
          </w:p>
        </w:tc>
        <w:tc>
          <w:tcPr>
            <w:tcW w:w="962" w:type="dxa"/>
            <w:tcBorders>
              <w:top w:val="single" w:sz="4" w:space="0" w:color="auto"/>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572</w:t>
            </w:r>
          </w:p>
        </w:tc>
        <w:tc>
          <w:tcPr>
            <w:tcW w:w="1054" w:type="dxa"/>
            <w:tcBorders>
              <w:top w:val="single" w:sz="4" w:space="0" w:color="auto"/>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645</w:t>
            </w:r>
          </w:p>
        </w:tc>
        <w:tc>
          <w:tcPr>
            <w:tcW w:w="3024" w:type="dxa"/>
            <w:tcBorders>
              <w:top w:val="single" w:sz="4" w:space="0" w:color="auto"/>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112,76</w:t>
            </w:r>
          </w:p>
        </w:tc>
      </w:tr>
      <w:tr w:rsidR="007333C3" w:rsidRPr="00F53241" w:rsidTr="00CF6BA9">
        <w:trPr>
          <w:trHeight w:val="300"/>
        </w:trPr>
        <w:tc>
          <w:tcPr>
            <w:tcW w:w="4710" w:type="dxa"/>
            <w:tcBorders>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в том числе:   </w:t>
            </w:r>
          </w:p>
        </w:tc>
        <w:tc>
          <w:tcPr>
            <w:tcW w:w="962"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5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p>
        </w:tc>
        <w:tc>
          <w:tcPr>
            <w:tcW w:w="302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r>
      <w:tr w:rsidR="007333C3" w:rsidRPr="00F53241" w:rsidTr="00CF6BA9">
        <w:trPr>
          <w:trHeight w:val="300"/>
        </w:trPr>
        <w:tc>
          <w:tcPr>
            <w:tcW w:w="4710" w:type="dxa"/>
            <w:tcBorders>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рабочие</w:t>
            </w:r>
          </w:p>
        </w:tc>
        <w:tc>
          <w:tcPr>
            <w:tcW w:w="962"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497</w:t>
            </w:r>
          </w:p>
        </w:tc>
        <w:tc>
          <w:tcPr>
            <w:tcW w:w="105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567</w:t>
            </w:r>
          </w:p>
        </w:tc>
        <w:tc>
          <w:tcPr>
            <w:tcW w:w="302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114,08</w:t>
            </w:r>
          </w:p>
        </w:tc>
      </w:tr>
      <w:tr w:rsidR="007333C3" w:rsidRPr="00F53241" w:rsidTr="00CF6BA9">
        <w:trPr>
          <w:trHeight w:val="300"/>
        </w:trPr>
        <w:tc>
          <w:tcPr>
            <w:tcW w:w="4710" w:type="dxa"/>
            <w:tcBorders>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ИТР:</w:t>
            </w:r>
          </w:p>
        </w:tc>
        <w:tc>
          <w:tcPr>
            <w:tcW w:w="962"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75</w:t>
            </w:r>
          </w:p>
        </w:tc>
        <w:tc>
          <w:tcPr>
            <w:tcW w:w="105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78</w:t>
            </w:r>
          </w:p>
        </w:tc>
        <w:tc>
          <w:tcPr>
            <w:tcW w:w="302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104,00</w:t>
            </w:r>
          </w:p>
        </w:tc>
      </w:tr>
      <w:tr w:rsidR="007333C3" w:rsidRPr="00F53241" w:rsidTr="00CF6BA9">
        <w:trPr>
          <w:trHeight w:val="300"/>
        </w:trPr>
        <w:tc>
          <w:tcPr>
            <w:tcW w:w="4710" w:type="dxa"/>
            <w:tcBorders>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из них:</w:t>
            </w:r>
          </w:p>
        </w:tc>
        <w:tc>
          <w:tcPr>
            <w:tcW w:w="962"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5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p>
        </w:tc>
        <w:tc>
          <w:tcPr>
            <w:tcW w:w="302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r>
      <w:tr w:rsidR="007333C3" w:rsidRPr="00F53241" w:rsidTr="00CF6BA9">
        <w:trPr>
          <w:trHeight w:val="300"/>
        </w:trPr>
        <w:tc>
          <w:tcPr>
            <w:tcW w:w="4710" w:type="dxa"/>
            <w:tcBorders>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руководители</w:t>
            </w:r>
          </w:p>
        </w:tc>
        <w:tc>
          <w:tcPr>
            <w:tcW w:w="962"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25</w:t>
            </w:r>
          </w:p>
        </w:tc>
        <w:tc>
          <w:tcPr>
            <w:tcW w:w="105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25</w:t>
            </w:r>
          </w:p>
        </w:tc>
        <w:tc>
          <w:tcPr>
            <w:tcW w:w="302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100,00</w:t>
            </w:r>
          </w:p>
        </w:tc>
      </w:tr>
      <w:tr w:rsidR="007333C3" w:rsidRPr="00F53241" w:rsidTr="00CF6BA9">
        <w:trPr>
          <w:trHeight w:val="300"/>
        </w:trPr>
        <w:tc>
          <w:tcPr>
            <w:tcW w:w="4710" w:type="dxa"/>
            <w:tcBorders>
              <w:left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специалисты</w:t>
            </w:r>
          </w:p>
        </w:tc>
        <w:tc>
          <w:tcPr>
            <w:tcW w:w="962"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36</w:t>
            </w:r>
          </w:p>
        </w:tc>
        <w:tc>
          <w:tcPr>
            <w:tcW w:w="105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39</w:t>
            </w:r>
          </w:p>
        </w:tc>
        <w:tc>
          <w:tcPr>
            <w:tcW w:w="3024" w:type="dxa"/>
            <w:tcBorders>
              <w:left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108,33</w:t>
            </w:r>
          </w:p>
        </w:tc>
      </w:tr>
      <w:tr w:rsidR="007333C3" w:rsidRPr="00F53241" w:rsidTr="00CF6BA9">
        <w:trPr>
          <w:trHeight w:val="300"/>
        </w:trPr>
        <w:tc>
          <w:tcPr>
            <w:tcW w:w="4710" w:type="dxa"/>
            <w:tcBorders>
              <w:left w:val="single" w:sz="4" w:space="0" w:color="auto"/>
              <w:bottom w:val="single" w:sz="4" w:space="0" w:color="auto"/>
              <w:right w:val="single" w:sz="4" w:space="0" w:color="auto"/>
            </w:tcBorders>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служащие</w:t>
            </w:r>
          </w:p>
        </w:tc>
        <w:tc>
          <w:tcPr>
            <w:tcW w:w="962" w:type="dxa"/>
            <w:tcBorders>
              <w:left w:val="single" w:sz="4" w:space="0" w:color="auto"/>
              <w:bottom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14</w:t>
            </w:r>
          </w:p>
        </w:tc>
        <w:tc>
          <w:tcPr>
            <w:tcW w:w="1054" w:type="dxa"/>
            <w:tcBorders>
              <w:left w:val="single" w:sz="4" w:space="0" w:color="auto"/>
              <w:bottom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14</w:t>
            </w:r>
          </w:p>
        </w:tc>
        <w:tc>
          <w:tcPr>
            <w:tcW w:w="3024" w:type="dxa"/>
            <w:tcBorders>
              <w:left w:val="single" w:sz="4" w:space="0" w:color="auto"/>
              <w:bottom w:val="single" w:sz="4" w:space="0" w:color="auto"/>
              <w:right w:val="single" w:sz="4" w:space="0" w:color="auto"/>
            </w:tcBorders>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100,00</w:t>
            </w:r>
          </w:p>
        </w:tc>
      </w:tr>
    </w:tbl>
    <w:p w:rsidR="007333C3" w:rsidRPr="00975613" w:rsidRDefault="007333C3" w:rsidP="007333C3">
      <w:pPr>
        <w:spacing w:line="360" w:lineRule="auto"/>
        <w:ind w:firstLine="720"/>
        <w:jc w:val="both"/>
        <w:rPr>
          <w:rFonts w:ascii="Times New Roman" w:hAnsi="Times New Roman"/>
          <w:sz w:val="28"/>
          <w:szCs w:val="28"/>
        </w:rPr>
      </w:pPr>
    </w:p>
    <w:p w:rsidR="007333C3" w:rsidRPr="00975613" w:rsidRDefault="007333C3" w:rsidP="007C0DF7">
      <w:pPr>
        <w:spacing w:after="0" w:line="360" w:lineRule="auto"/>
        <w:ind w:firstLine="851"/>
        <w:jc w:val="both"/>
        <w:rPr>
          <w:rFonts w:ascii="Times New Roman" w:hAnsi="Times New Roman"/>
          <w:sz w:val="28"/>
          <w:szCs w:val="28"/>
        </w:rPr>
      </w:pPr>
      <w:r w:rsidRPr="00975613">
        <w:rPr>
          <w:rFonts w:ascii="Times New Roman" w:hAnsi="Times New Roman"/>
          <w:sz w:val="28"/>
          <w:szCs w:val="28"/>
        </w:rPr>
        <w:t xml:space="preserve">В процессе анализа необходимо изучить изменение структуры </w:t>
      </w:r>
      <w:r w:rsidR="001271FB">
        <w:rPr>
          <w:rFonts w:ascii="Times New Roman" w:hAnsi="Times New Roman"/>
          <w:sz w:val="28"/>
          <w:szCs w:val="28"/>
        </w:rPr>
        <w:t>производственно-промышленного персонала</w:t>
      </w:r>
      <w:r w:rsidRPr="00975613">
        <w:rPr>
          <w:rFonts w:ascii="Times New Roman" w:hAnsi="Times New Roman"/>
          <w:sz w:val="28"/>
          <w:szCs w:val="28"/>
        </w:rPr>
        <w:t xml:space="preserve">. Ее изменение проиллюстрировано данными таблицы </w:t>
      </w:r>
      <w:r w:rsidR="00526914">
        <w:rPr>
          <w:rFonts w:ascii="Times New Roman" w:hAnsi="Times New Roman"/>
          <w:sz w:val="28"/>
          <w:szCs w:val="28"/>
        </w:rPr>
        <w:t>1</w:t>
      </w:r>
      <w:r w:rsidRPr="00975613">
        <w:rPr>
          <w:rFonts w:ascii="Times New Roman" w:hAnsi="Times New Roman"/>
          <w:sz w:val="28"/>
          <w:szCs w:val="28"/>
        </w:rPr>
        <w:t>.2.</w:t>
      </w:r>
    </w:p>
    <w:p w:rsidR="007333C3" w:rsidRPr="00975613" w:rsidRDefault="007333C3" w:rsidP="007333C3">
      <w:pPr>
        <w:spacing w:line="360" w:lineRule="auto"/>
        <w:ind w:firstLine="720"/>
        <w:jc w:val="right"/>
        <w:rPr>
          <w:rFonts w:ascii="Times New Roman" w:hAnsi="Times New Roman"/>
          <w:sz w:val="28"/>
          <w:szCs w:val="28"/>
        </w:rPr>
      </w:pPr>
      <w:r w:rsidRPr="00975613">
        <w:rPr>
          <w:rFonts w:ascii="Times New Roman" w:hAnsi="Times New Roman"/>
          <w:sz w:val="28"/>
          <w:szCs w:val="28"/>
        </w:rPr>
        <w:t xml:space="preserve">Таблица </w:t>
      </w:r>
      <w:r w:rsidR="008E3B2F">
        <w:rPr>
          <w:rFonts w:ascii="Times New Roman" w:hAnsi="Times New Roman"/>
          <w:sz w:val="28"/>
          <w:szCs w:val="28"/>
        </w:rPr>
        <w:t>1</w:t>
      </w:r>
      <w:r w:rsidRPr="00975613">
        <w:rPr>
          <w:rFonts w:ascii="Times New Roman" w:hAnsi="Times New Roman"/>
          <w:sz w:val="28"/>
          <w:szCs w:val="28"/>
        </w:rPr>
        <w:t>.2</w:t>
      </w:r>
    </w:p>
    <w:p w:rsidR="007333C3" w:rsidRPr="00975613" w:rsidRDefault="007333C3" w:rsidP="007333C3">
      <w:pPr>
        <w:spacing w:line="360" w:lineRule="auto"/>
        <w:ind w:firstLine="720"/>
        <w:jc w:val="center"/>
        <w:rPr>
          <w:rFonts w:ascii="Times New Roman" w:hAnsi="Times New Roman"/>
          <w:sz w:val="28"/>
          <w:szCs w:val="28"/>
        </w:rPr>
      </w:pPr>
      <w:r w:rsidRPr="00975613">
        <w:rPr>
          <w:rFonts w:ascii="Times New Roman" w:hAnsi="Times New Roman"/>
          <w:sz w:val="28"/>
          <w:szCs w:val="28"/>
        </w:rPr>
        <w:t>Изменение структуры трудовых ресурсов</w:t>
      </w:r>
    </w:p>
    <w:tbl>
      <w:tblPr>
        <w:tblW w:w="9915" w:type="dxa"/>
        <w:tblInd w:w="88" w:type="dxa"/>
        <w:tblLook w:val="0000" w:firstRow="0" w:lastRow="0" w:firstColumn="0" w:lastColumn="0" w:noHBand="0" w:noVBand="0"/>
      </w:tblPr>
      <w:tblGrid>
        <w:gridCol w:w="2720"/>
        <w:gridCol w:w="1080"/>
        <w:gridCol w:w="1080"/>
        <w:gridCol w:w="1080"/>
        <w:gridCol w:w="1260"/>
        <w:gridCol w:w="1260"/>
        <w:gridCol w:w="1435"/>
      </w:tblGrid>
      <w:tr w:rsidR="007333C3" w:rsidRPr="00F53241" w:rsidTr="00CF6BA9">
        <w:trPr>
          <w:trHeight w:val="300"/>
        </w:trPr>
        <w:tc>
          <w:tcPr>
            <w:tcW w:w="2720" w:type="dxa"/>
            <w:tcBorders>
              <w:top w:val="single" w:sz="4" w:space="0" w:color="auto"/>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Категории</w:t>
            </w:r>
          </w:p>
        </w:tc>
        <w:tc>
          <w:tcPr>
            <w:tcW w:w="2160" w:type="dxa"/>
            <w:gridSpan w:val="2"/>
            <w:tcBorders>
              <w:top w:val="single" w:sz="4" w:space="0" w:color="auto"/>
              <w:left w:val="single" w:sz="4" w:space="0" w:color="auto"/>
              <w:bottom w:val="single" w:sz="4" w:space="0" w:color="auto"/>
              <w:right w:val="single" w:sz="4" w:space="0" w:color="000000"/>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2007 год</w:t>
            </w:r>
          </w:p>
        </w:tc>
        <w:tc>
          <w:tcPr>
            <w:tcW w:w="2340" w:type="dxa"/>
            <w:gridSpan w:val="2"/>
            <w:tcBorders>
              <w:top w:val="single" w:sz="4" w:space="0" w:color="auto"/>
              <w:left w:val="nil"/>
              <w:bottom w:val="single" w:sz="4" w:space="0" w:color="auto"/>
              <w:right w:val="single" w:sz="4" w:space="0" w:color="000000"/>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2008 год</w:t>
            </w:r>
          </w:p>
        </w:tc>
        <w:tc>
          <w:tcPr>
            <w:tcW w:w="2695" w:type="dxa"/>
            <w:gridSpan w:val="2"/>
            <w:tcBorders>
              <w:top w:val="single" w:sz="4" w:space="0" w:color="auto"/>
              <w:left w:val="nil"/>
              <w:bottom w:val="single" w:sz="4" w:space="0" w:color="auto"/>
              <w:right w:val="single" w:sz="4" w:space="0" w:color="000000"/>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xml:space="preserve">Изменение </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Коли-чество,</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Удель-ный</w:t>
            </w:r>
          </w:p>
        </w:tc>
        <w:tc>
          <w:tcPr>
            <w:tcW w:w="108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Коли-чество,</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Удель-ный</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Коли-чества,</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xml:space="preserve">Удель-ного </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w:t>
            </w:r>
          </w:p>
        </w:tc>
        <w:tc>
          <w:tcPr>
            <w:tcW w:w="1080" w:type="dxa"/>
            <w:tcBorders>
              <w:top w:val="nil"/>
              <w:left w:val="nil"/>
              <w:bottom w:val="single" w:sz="4" w:space="0" w:color="auto"/>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чел.</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вес, %</w:t>
            </w:r>
          </w:p>
        </w:tc>
        <w:tc>
          <w:tcPr>
            <w:tcW w:w="108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чел.</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вес, %</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чел.</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веса,%</w:t>
            </w:r>
          </w:p>
        </w:tc>
      </w:tr>
      <w:tr w:rsidR="007333C3" w:rsidRPr="00F53241" w:rsidTr="00CF6BA9">
        <w:trPr>
          <w:trHeight w:val="300"/>
        </w:trPr>
        <w:tc>
          <w:tcPr>
            <w:tcW w:w="2720" w:type="dxa"/>
            <w:tcBorders>
              <w:top w:val="single" w:sz="4" w:space="0" w:color="auto"/>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Промышленно-производственный персонал</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572</w:t>
            </w:r>
          </w:p>
        </w:tc>
        <w:tc>
          <w:tcPr>
            <w:tcW w:w="1080" w:type="dxa"/>
            <w:tcBorders>
              <w:top w:val="single" w:sz="4" w:space="0" w:color="auto"/>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100</w:t>
            </w:r>
          </w:p>
        </w:tc>
        <w:tc>
          <w:tcPr>
            <w:tcW w:w="1080" w:type="dxa"/>
            <w:tcBorders>
              <w:top w:val="single" w:sz="4" w:space="0" w:color="auto"/>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645</w:t>
            </w:r>
          </w:p>
        </w:tc>
        <w:tc>
          <w:tcPr>
            <w:tcW w:w="1260" w:type="dxa"/>
            <w:tcBorders>
              <w:top w:val="single" w:sz="4" w:space="0" w:color="auto"/>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100</w:t>
            </w:r>
          </w:p>
        </w:tc>
        <w:tc>
          <w:tcPr>
            <w:tcW w:w="1260" w:type="dxa"/>
            <w:tcBorders>
              <w:top w:val="single" w:sz="4" w:space="0" w:color="auto"/>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73</w:t>
            </w:r>
          </w:p>
        </w:tc>
        <w:tc>
          <w:tcPr>
            <w:tcW w:w="1435" w:type="dxa"/>
            <w:tcBorders>
              <w:top w:val="single" w:sz="4" w:space="0" w:color="auto"/>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0,0</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в том числе:   </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80" w:type="dxa"/>
            <w:tcBorders>
              <w:top w:val="nil"/>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рабочие</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497</w:t>
            </w:r>
          </w:p>
        </w:tc>
        <w:tc>
          <w:tcPr>
            <w:tcW w:w="1080" w:type="dxa"/>
            <w:tcBorders>
              <w:top w:val="nil"/>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86,9</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567</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87,9</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70</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ИТР:</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75</w:t>
            </w:r>
          </w:p>
        </w:tc>
        <w:tc>
          <w:tcPr>
            <w:tcW w:w="1080" w:type="dxa"/>
            <w:tcBorders>
              <w:top w:val="nil"/>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13,1</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78</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12,1</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-1,0</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из них:</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80" w:type="dxa"/>
            <w:tcBorders>
              <w:top w:val="nil"/>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 </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руководители</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25</w:t>
            </w:r>
          </w:p>
        </w:tc>
        <w:tc>
          <w:tcPr>
            <w:tcW w:w="1080" w:type="dxa"/>
            <w:tcBorders>
              <w:top w:val="nil"/>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4,4</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25</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3,9</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0</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-0,5</w:t>
            </w:r>
          </w:p>
        </w:tc>
      </w:tr>
      <w:tr w:rsidR="007333C3" w:rsidRPr="00F53241" w:rsidTr="00CF6BA9">
        <w:trPr>
          <w:trHeight w:val="300"/>
        </w:trPr>
        <w:tc>
          <w:tcPr>
            <w:tcW w:w="2720" w:type="dxa"/>
            <w:tcBorders>
              <w:top w:val="nil"/>
              <w:left w:val="single" w:sz="4" w:space="0" w:color="auto"/>
              <w:bottom w:val="nil"/>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специалисты</w:t>
            </w:r>
          </w:p>
        </w:tc>
        <w:tc>
          <w:tcPr>
            <w:tcW w:w="108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36</w:t>
            </w:r>
          </w:p>
        </w:tc>
        <w:tc>
          <w:tcPr>
            <w:tcW w:w="1080" w:type="dxa"/>
            <w:tcBorders>
              <w:top w:val="nil"/>
              <w:left w:val="single" w:sz="4" w:space="0" w:color="auto"/>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6,3</w:t>
            </w:r>
          </w:p>
        </w:tc>
        <w:tc>
          <w:tcPr>
            <w:tcW w:w="1080"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39</w:t>
            </w:r>
          </w:p>
        </w:tc>
        <w:tc>
          <w:tcPr>
            <w:tcW w:w="1260" w:type="dxa"/>
            <w:tcBorders>
              <w:top w:val="nil"/>
              <w:left w:val="nil"/>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6,0</w:t>
            </w:r>
          </w:p>
        </w:tc>
        <w:tc>
          <w:tcPr>
            <w:tcW w:w="1260" w:type="dxa"/>
            <w:tcBorders>
              <w:top w:val="nil"/>
              <w:left w:val="nil"/>
              <w:bottom w:val="nil"/>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3</w:t>
            </w:r>
          </w:p>
        </w:tc>
        <w:tc>
          <w:tcPr>
            <w:tcW w:w="1435" w:type="dxa"/>
            <w:tcBorders>
              <w:top w:val="nil"/>
              <w:left w:val="single" w:sz="4" w:space="0" w:color="auto"/>
              <w:bottom w:val="nil"/>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-0,2</w:t>
            </w:r>
          </w:p>
        </w:tc>
      </w:tr>
      <w:tr w:rsidR="007333C3" w:rsidRPr="00F53241" w:rsidTr="00CF6BA9">
        <w:trPr>
          <w:trHeight w:val="300"/>
        </w:trPr>
        <w:tc>
          <w:tcPr>
            <w:tcW w:w="2720" w:type="dxa"/>
            <w:tcBorders>
              <w:top w:val="nil"/>
              <w:left w:val="single" w:sz="4" w:space="0" w:color="auto"/>
              <w:bottom w:val="single" w:sz="4" w:space="0" w:color="auto"/>
              <w:right w:val="single" w:sz="4" w:space="0" w:color="auto"/>
            </w:tcBorders>
            <w:noWrap/>
            <w:vAlign w:val="bottom"/>
          </w:tcPr>
          <w:p w:rsidR="007333C3" w:rsidRPr="00F53241" w:rsidRDefault="007333C3" w:rsidP="00CF6BA9">
            <w:pPr>
              <w:rPr>
                <w:rFonts w:ascii="Times New Roman" w:hAnsi="Times New Roman"/>
                <w:sz w:val="28"/>
                <w:szCs w:val="28"/>
              </w:rPr>
            </w:pPr>
            <w:r w:rsidRPr="00F53241">
              <w:rPr>
                <w:rFonts w:ascii="Times New Roman" w:hAnsi="Times New Roman"/>
                <w:sz w:val="28"/>
                <w:szCs w:val="28"/>
              </w:rPr>
              <w:t xml:space="preserve">           служащие</w:t>
            </w:r>
          </w:p>
        </w:tc>
        <w:tc>
          <w:tcPr>
            <w:tcW w:w="1080" w:type="dxa"/>
            <w:tcBorders>
              <w:top w:val="nil"/>
              <w:left w:val="nil"/>
              <w:bottom w:val="single" w:sz="4" w:space="0" w:color="auto"/>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14</w:t>
            </w:r>
          </w:p>
        </w:tc>
        <w:tc>
          <w:tcPr>
            <w:tcW w:w="1080" w:type="dxa"/>
            <w:tcBorders>
              <w:top w:val="nil"/>
              <w:left w:val="single" w:sz="4" w:space="0" w:color="auto"/>
              <w:bottom w:val="single" w:sz="4" w:space="0" w:color="auto"/>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2,4</w:t>
            </w:r>
          </w:p>
        </w:tc>
        <w:tc>
          <w:tcPr>
            <w:tcW w:w="1080" w:type="dxa"/>
            <w:tcBorders>
              <w:top w:val="nil"/>
              <w:left w:val="single" w:sz="4" w:space="0" w:color="auto"/>
              <w:bottom w:val="single" w:sz="4" w:space="0" w:color="auto"/>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14</w:t>
            </w:r>
          </w:p>
        </w:tc>
        <w:tc>
          <w:tcPr>
            <w:tcW w:w="1260" w:type="dxa"/>
            <w:tcBorders>
              <w:top w:val="nil"/>
              <w:left w:val="nil"/>
              <w:bottom w:val="single" w:sz="4" w:space="0" w:color="auto"/>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2,2</w:t>
            </w:r>
          </w:p>
        </w:tc>
        <w:tc>
          <w:tcPr>
            <w:tcW w:w="1260" w:type="dxa"/>
            <w:tcBorders>
              <w:top w:val="nil"/>
              <w:left w:val="nil"/>
              <w:bottom w:val="single" w:sz="4" w:space="0" w:color="auto"/>
              <w:right w:val="nil"/>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0</w:t>
            </w:r>
          </w:p>
        </w:tc>
        <w:tc>
          <w:tcPr>
            <w:tcW w:w="1435" w:type="dxa"/>
            <w:tcBorders>
              <w:top w:val="nil"/>
              <w:left w:val="single" w:sz="4" w:space="0" w:color="auto"/>
              <w:bottom w:val="single" w:sz="4" w:space="0" w:color="auto"/>
              <w:right w:val="single" w:sz="4" w:space="0" w:color="auto"/>
            </w:tcBorders>
            <w:noWrap/>
            <w:vAlign w:val="bottom"/>
          </w:tcPr>
          <w:p w:rsidR="007333C3" w:rsidRPr="00F53241" w:rsidRDefault="007333C3" w:rsidP="00CF6BA9">
            <w:pPr>
              <w:jc w:val="center"/>
              <w:rPr>
                <w:rFonts w:ascii="Times New Roman" w:hAnsi="Times New Roman"/>
                <w:sz w:val="28"/>
                <w:szCs w:val="28"/>
              </w:rPr>
            </w:pPr>
            <w:r w:rsidRPr="00F53241">
              <w:rPr>
                <w:rFonts w:ascii="Times New Roman" w:hAnsi="Times New Roman"/>
                <w:sz w:val="28"/>
                <w:szCs w:val="28"/>
              </w:rPr>
              <w:t>-0,3</w:t>
            </w:r>
          </w:p>
        </w:tc>
      </w:tr>
    </w:tbl>
    <w:p w:rsidR="008E3B2F" w:rsidRDefault="008E3B2F" w:rsidP="007333C3">
      <w:pPr>
        <w:spacing w:line="360" w:lineRule="auto"/>
        <w:ind w:firstLine="720"/>
        <w:jc w:val="both"/>
        <w:rPr>
          <w:rFonts w:ascii="Times New Roman" w:hAnsi="Times New Roman"/>
          <w:sz w:val="28"/>
          <w:szCs w:val="28"/>
        </w:rPr>
      </w:pPr>
    </w:p>
    <w:p w:rsidR="007333C3" w:rsidRPr="00975613" w:rsidRDefault="007333C3" w:rsidP="00FC363B">
      <w:pPr>
        <w:spacing w:after="0" w:line="360" w:lineRule="auto"/>
        <w:ind w:firstLine="851"/>
        <w:jc w:val="both"/>
        <w:rPr>
          <w:rFonts w:ascii="Times New Roman" w:hAnsi="Times New Roman"/>
          <w:sz w:val="28"/>
          <w:szCs w:val="28"/>
        </w:rPr>
      </w:pPr>
      <w:r w:rsidRPr="00975613">
        <w:rPr>
          <w:rFonts w:ascii="Times New Roman" w:hAnsi="Times New Roman"/>
          <w:sz w:val="28"/>
          <w:szCs w:val="28"/>
        </w:rPr>
        <w:t xml:space="preserve">Как видно из данных таблиц </w:t>
      </w:r>
      <w:r w:rsidR="008E3B2F">
        <w:rPr>
          <w:rFonts w:ascii="Times New Roman" w:hAnsi="Times New Roman"/>
          <w:sz w:val="28"/>
          <w:szCs w:val="28"/>
        </w:rPr>
        <w:t>1</w:t>
      </w:r>
      <w:r w:rsidRPr="00975613">
        <w:rPr>
          <w:rFonts w:ascii="Times New Roman" w:hAnsi="Times New Roman"/>
          <w:sz w:val="28"/>
          <w:szCs w:val="28"/>
        </w:rPr>
        <w:t xml:space="preserve">.1 и </w:t>
      </w:r>
      <w:r w:rsidR="008E3B2F">
        <w:rPr>
          <w:rFonts w:ascii="Times New Roman" w:hAnsi="Times New Roman"/>
          <w:sz w:val="28"/>
          <w:szCs w:val="28"/>
        </w:rPr>
        <w:t>1</w:t>
      </w:r>
      <w:r w:rsidRPr="00975613">
        <w:rPr>
          <w:rFonts w:ascii="Times New Roman" w:hAnsi="Times New Roman"/>
          <w:sz w:val="28"/>
          <w:szCs w:val="28"/>
        </w:rPr>
        <w:t>.2  в отчетном году (200</w:t>
      </w:r>
      <w:r w:rsidR="008E3B2F">
        <w:rPr>
          <w:rFonts w:ascii="Times New Roman" w:hAnsi="Times New Roman"/>
          <w:sz w:val="28"/>
          <w:szCs w:val="28"/>
        </w:rPr>
        <w:t>8</w:t>
      </w:r>
      <w:r w:rsidRPr="00975613">
        <w:rPr>
          <w:rFonts w:ascii="Times New Roman" w:hAnsi="Times New Roman"/>
          <w:sz w:val="28"/>
          <w:szCs w:val="28"/>
        </w:rPr>
        <w:t xml:space="preserve"> год) численность промышленно-производственного персонала по всем категориям по сравнению с предыдущим  годом (200</w:t>
      </w:r>
      <w:r>
        <w:rPr>
          <w:rFonts w:ascii="Times New Roman" w:hAnsi="Times New Roman"/>
          <w:sz w:val="28"/>
          <w:szCs w:val="28"/>
        </w:rPr>
        <w:t>7</w:t>
      </w:r>
      <w:r w:rsidRPr="00975613">
        <w:rPr>
          <w:rFonts w:ascii="Times New Roman" w:hAnsi="Times New Roman"/>
          <w:sz w:val="28"/>
          <w:szCs w:val="28"/>
        </w:rPr>
        <w:t xml:space="preserve"> год) увеличилась на 73 человека и составила 112,76 %.  Этот рост численности объясняется открытием ряда новых столовых, и открытием  новой базы. Численность рабочих в 200</w:t>
      </w:r>
      <w:r>
        <w:rPr>
          <w:rFonts w:ascii="Times New Roman" w:hAnsi="Times New Roman"/>
          <w:sz w:val="28"/>
          <w:szCs w:val="28"/>
        </w:rPr>
        <w:t>8</w:t>
      </w:r>
      <w:r w:rsidRPr="00975613">
        <w:rPr>
          <w:rFonts w:ascii="Times New Roman" w:hAnsi="Times New Roman"/>
          <w:sz w:val="28"/>
          <w:szCs w:val="28"/>
        </w:rPr>
        <w:t xml:space="preserve"> году по сравнению с 200</w:t>
      </w:r>
      <w:r>
        <w:rPr>
          <w:rFonts w:ascii="Times New Roman" w:hAnsi="Times New Roman"/>
          <w:sz w:val="28"/>
          <w:szCs w:val="28"/>
        </w:rPr>
        <w:t>7</w:t>
      </w:r>
      <w:r w:rsidRPr="00975613">
        <w:rPr>
          <w:rFonts w:ascii="Times New Roman" w:hAnsi="Times New Roman"/>
          <w:sz w:val="28"/>
          <w:szCs w:val="28"/>
        </w:rPr>
        <w:t xml:space="preserve">  увеличилась на 70 человек и составила 114,08 %. Одновременно с этим в численности </w:t>
      </w:r>
      <w:r w:rsidR="00E32220">
        <w:rPr>
          <w:rFonts w:ascii="Times New Roman" w:hAnsi="Times New Roman"/>
          <w:sz w:val="28"/>
          <w:szCs w:val="28"/>
        </w:rPr>
        <w:t>промышленно-производственного персонала</w:t>
      </w:r>
      <w:r w:rsidRPr="00975613">
        <w:rPr>
          <w:rFonts w:ascii="Times New Roman" w:hAnsi="Times New Roman"/>
          <w:sz w:val="28"/>
          <w:szCs w:val="28"/>
        </w:rPr>
        <w:t xml:space="preserve"> произошло увеличение численности ИТР на 3 человек или на 4,0 %, это произошло за счет роста численности «служащи</w:t>
      </w:r>
      <w:r w:rsidR="00E32220">
        <w:rPr>
          <w:rFonts w:ascii="Times New Roman" w:hAnsi="Times New Roman"/>
          <w:sz w:val="28"/>
          <w:szCs w:val="28"/>
        </w:rPr>
        <w:t>х» на 3 человека или на 8,33%.</w:t>
      </w:r>
      <w:r w:rsidRPr="00975613">
        <w:rPr>
          <w:rFonts w:ascii="Times New Roman" w:hAnsi="Times New Roman"/>
          <w:sz w:val="28"/>
          <w:szCs w:val="28"/>
        </w:rPr>
        <w:t xml:space="preserve"> </w:t>
      </w:r>
      <w:r w:rsidR="00E32220">
        <w:rPr>
          <w:rFonts w:ascii="Times New Roman" w:hAnsi="Times New Roman"/>
          <w:sz w:val="28"/>
          <w:szCs w:val="28"/>
        </w:rPr>
        <w:t>Э</w:t>
      </w:r>
      <w:r w:rsidRPr="00975613">
        <w:rPr>
          <w:rFonts w:ascii="Times New Roman" w:hAnsi="Times New Roman"/>
          <w:sz w:val="28"/>
          <w:szCs w:val="28"/>
        </w:rPr>
        <w:t>тот рост обуславливается тем, что в 200</w:t>
      </w:r>
      <w:r>
        <w:rPr>
          <w:rFonts w:ascii="Times New Roman" w:hAnsi="Times New Roman"/>
          <w:sz w:val="28"/>
          <w:szCs w:val="28"/>
        </w:rPr>
        <w:t>8</w:t>
      </w:r>
      <w:r w:rsidRPr="00975613">
        <w:rPr>
          <w:rFonts w:ascii="Times New Roman" w:hAnsi="Times New Roman"/>
          <w:sz w:val="28"/>
          <w:szCs w:val="28"/>
        </w:rPr>
        <w:t xml:space="preserve"> году на работу приняли дополнительно трех человек на время длительной болезни специалистов.</w:t>
      </w:r>
    </w:p>
    <w:p w:rsidR="007333C3" w:rsidRPr="00975613" w:rsidRDefault="007333C3" w:rsidP="00FC363B">
      <w:pPr>
        <w:spacing w:after="0" w:line="360" w:lineRule="auto"/>
        <w:ind w:right="-61" w:firstLine="851"/>
        <w:jc w:val="both"/>
        <w:rPr>
          <w:rFonts w:ascii="Times New Roman" w:hAnsi="Times New Roman"/>
          <w:spacing w:val="-6"/>
          <w:sz w:val="28"/>
          <w:szCs w:val="28"/>
        </w:rPr>
      </w:pPr>
      <w:r w:rsidRPr="00975613">
        <w:rPr>
          <w:rFonts w:ascii="Times New Roman" w:hAnsi="Times New Roman"/>
          <w:spacing w:val="-6"/>
          <w:sz w:val="28"/>
          <w:szCs w:val="28"/>
        </w:rPr>
        <w:t xml:space="preserve">Из данных аналитической таблицы </w:t>
      </w:r>
      <w:r w:rsidR="008E3B2F">
        <w:rPr>
          <w:rFonts w:ascii="Times New Roman" w:hAnsi="Times New Roman"/>
          <w:spacing w:val="-6"/>
          <w:sz w:val="28"/>
          <w:szCs w:val="28"/>
        </w:rPr>
        <w:t>1</w:t>
      </w:r>
      <w:r w:rsidRPr="00975613">
        <w:rPr>
          <w:rFonts w:ascii="Times New Roman" w:hAnsi="Times New Roman"/>
          <w:spacing w:val="-6"/>
          <w:sz w:val="28"/>
          <w:szCs w:val="28"/>
        </w:rPr>
        <w:t>.2 видно, что растет производственный потенциал – удельный вес рабочих в отчетном году выше его величины в прошлом году на 1,0%. Соответственно, снизился на 1,0% удельный вес ИТР, в том числе руководителей – на 0,5%, специалистов – на 0,2%, служащих – на 0,3%.</w:t>
      </w:r>
    </w:p>
    <w:p w:rsidR="007333C3" w:rsidRPr="00975613" w:rsidRDefault="007333C3" w:rsidP="00FC363B">
      <w:pPr>
        <w:spacing w:after="0" w:line="360" w:lineRule="auto"/>
        <w:ind w:firstLine="851"/>
        <w:jc w:val="both"/>
        <w:rPr>
          <w:rFonts w:ascii="Times New Roman" w:hAnsi="Times New Roman"/>
          <w:sz w:val="28"/>
          <w:szCs w:val="28"/>
        </w:rPr>
      </w:pPr>
      <w:r w:rsidRPr="00975613">
        <w:rPr>
          <w:rFonts w:ascii="Times New Roman" w:hAnsi="Times New Roman"/>
          <w:sz w:val="28"/>
          <w:szCs w:val="28"/>
        </w:rPr>
        <w:t>По характеру участия в производственном процессе рабочие подраз</w:t>
      </w:r>
      <w:r w:rsidRPr="00975613">
        <w:rPr>
          <w:rFonts w:ascii="Times New Roman" w:hAnsi="Times New Roman"/>
          <w:sz w:val="28"/>
          <w:szCs w:val="28"/>
        </w:rPr>
        <w:softHyphen/>
        <w:t>деляются на основных, занятых непосредственно изготовлением основ</w:t>
      </w:r>
      <w:r w:rsidRPr="00975613">
        <w:rPr>
          <w:rFonts w:ascii="Times New Roman" w:hAnsi="Times New Roman"/>
          <w:sz w:val="28"/>
          <w:szCs w:val="28"/>
        </w:rPr>
        <w:softHyphen/>
        <w:t>ной продукции, и вспомогательных, занятых во вспомогательных произ</w:t>
      </w:r>
      <w:r w:rsidRPr="00975613">
        <w:rPr>
          <w:rFonts w:ascii="Times New Roman" w:hAnsi="Times New Roman"/>
          <w:sz w:val="28"/>
          <w:szCs w:val="28"/>
        </w:rPr>
        <w:softHyphen/>
        <w:t>водствах и всеми видами обслуживания. На анализируемом предприятии число основных рабочих в 200</w:t>
      </w:r>
      <w:r>
        <w:rPr>
          <w:rFonts w:ascii="Times New Roman" w:hAnsi="Times New Roman"/>
          <w:sz w:val="28"/>
          <w:szCs w:val="28"/>
        </w:rPr>
        <w:t>7</w:t>
      </w:r>
      <w:r w:rsidRPr="00975613">
        <w:rPr>
          <w:rFonts w:ascii="Times New Roman" w:hAnsi="Times New Roman"/>
          <w:sz w:val="28"/>
          <w:szCs w:val="28"/>
        </w:rPr>
        <w:t xml:space="preserve"> году составило 550 человек, а вспомогательных - 22 человека, в 200</w:t>
      </w:r>
      <w:r>
        <w:rPr>
          <w:rFonts w:ascii="Times New Roman" w:hAnsi="Times New Roman"/>
          <w:sz w:val="28"/>
          <w:szCs w:val="28"/>
        </w:rPr>
        <w:t>8</w:t>
      </w:r>
      <w:r w:rsidRPr="00975613">
        <w:rPr>
          <w:rFonts w:ascii="Times New Roman" w:hAnsi="Times New Roman"/>
          <w:sz w:val="28"/>
          <w:szCs w:val="28"/>
        </w:rPr>
        <w:t xml:space="preserve"> году это число составило -  623 и 22 человека соответственно по категории основных и вспомогательных рабочих. </w:t>
      </w:r>
    </w:p>
    <w:p w:rsidR="007333C3" w:rsidRPr="00975613" w:rsidRDefault="007333C3" w:rsidP="00FC363B">
      <w:pPr>
        <w:spacing w:after="0" w:line="360" w:lineRule="auto"/>
        <w:ind w:firstLine="851"/>
        <w:jc w:val="both"/>
        <w:rPr>
          <w:rFonts w:ascii="Times New Roman" w:hAnsi="Times New Roman"/>
          <w:sz w:val="28"/>
          <w:szCs w:val="28"/>
        </w:rPr>
      </w:pPr>
      <w:r w:rsidRPr="00975613">
        <w:rPr>
          <w:rFonts w:ascii="Times New Roman" w:hAnsi="Times New Roman"/>
          <w:sz w:val="28"/>
          <w:szCs w:val="28"/>
        </w:rPr>
        <w:t>В процессе анализа изучается соотношение между основными и вспомогательными рабочими, устанавливается тенденция изменения это</w:t>
      </w:r>
      <w:r w:rsidRPr="00975613">
        <w:rPr>
          <w:rFonts w:ascii="Times New Roman" w:hAnsi="Times New Roman"/>
          <w:sz w:val="28"/>
          <w:szCs w:val="28"/>
        </w:rPr>
        <w:softHyphen/>
        <w:t>го соотношения, и если оно не в пользу основных рабочих, то необходи</w:t>
      </w:r>
      <w:r w:rsidRPr="00975613">
        <w:rPr>
          <w:rFonts w:ascii="Times New Roman" w:hAnsi="Times New Roman"/>
          <w:sz w:val="28"/>
          <w:szCs w:val="28"/>
        </w:rPr>
        <w:softHyphen/>
        <w:t>мо осуществить мероприятия по устранению негативной тенденции.</w:t>
      </w:r>
      <w:r w:rsidR="00E32220">
        <w:rPr>
          <w:rFonts w:ascii="Times New Roman" w:hAnsi="Times New Roman"/>
          <w:sz w:val="28"/>
          <w:szCs w:val="28"/>
        </w:rPr>
        <w:t xml:space="preserve"> </w:t>
      </w:r>
    </w:p>
    <w:p w:rsidR="007333C3" w:rsidRPr="00975613" w:rsidRDefault="007333C3" w:rsidP="00FC363B">
      <w:pPr>
        <w:spacing w:after="0" w:line="360" w:lineRule="auto"/>
        <w:ind w:firstLine="851"/>
        <w:jc w:val="both"/>
        <w:rPr>
          <w:rFonts w:ascii="Times New Roman" w:hAnsi="Times New Roman"/>
          <w:sz w:val="28"/>
          <w:szCs w:val="28"/>
        </w:rPr>
      </w:pPr>
      <w:r w:rsidRPr="00975613">
        <w:rPr>
          <w:rFonts w:ascii="Times New Roman" w:hAnsi="Times New Roman"/>
          <w:sz w:val="28"/>
          <w:szCs w:val="28"/>
        </w:rPr>
        <w:t>На данном предприятии численность вспомогательных рабочих в 200</w:t>
      </w:r>
      <w:r>
        <w:rPr>
          <w:rFonts w:ascii="Times New Roman" w:hAnsi="Times New Roman"/>
          <w:sz w:val="28"/>
          <w:szCs w:val="28"/>
        </w:rPr>
        <w:t>8</w:t>
      </w:r>
      <w:r w:rsidRPr="00975613">
        <w:rPr>
          <w:rFonts w:ascii="Times New Roman" w:hAnsi="Times New Roman"/>
          <w:sz w:val="28"/>
          <w:szCs w:val="28"/>
        </w:rPr>
        <w:t xml:space="preserve"> году по сравнению с 200</w:t>
      </w:r>
      <w:r>
        <w:rPr>
          <w:rFonts w:ascii="Times New Roman" w:hAnsi="Times New Roman"/>
          <w:sz w:val="28"/>
          <w:szCs w:val="28"/>
        </w:rPr>
        <w:t>7</w:t>
      </w:r>
      <w:r w:rsidRPr="00975613">
        <w:rPr>
          <w:rFonts w:ascii="Times New Roman" w:hAnsi="Times New Roman"/>
          <w:sz w:val="28"/>
          <w:szCs w:val="28"/>
        </w:rPr>
        <w:t xml:space="preserve"> годом не изменилась, а ее удельный вес в общей численности основных и вспомогательных рабочих снизился с 3,85% до 3,41 %. </w:t>
      </w:r>
    </w:p>
    <w:p w:rsidR="007333C3" w:rsidRPr="00975613" w:rsidRDefault="007333C3" w:rsidP="00FC363B">
      <w:pPr>
        <w:spacing w:after="0" w:line="360" w:lineRule="auto"/>
        <w:ind w:firstLine="851"/>
        <w:jc w:val="both"/>
        <w:rPr>
          <w:rFonts w:ascii="Times New Roman" w:hAnsi="Times New Roman"/>
          <w:sz w:val="28"/>
          <w:szCs w:val="28"/>
        </w:rPr>
      </w:pPr>
      <w:r w:rsidRPr="00975613">
        <w:rPr>
          <w:rFonts w:ascii="Times New Roman" w:hAnsi="Times New Roman"/>
          <w:sz w:val="28"/>
          <w:szCs w:val="28"/>
        </w:rPr>
        <w:t>Сокращение численности вспомогательных рабочих достигается за счет концентрации и специализации вспомогательных работ: по наладке и ремонту оборудования, повышению уровня механизации и совершенст</w:t>
      </w:r>
      <w:r w:rsidRPr="00975613">
        <w:rPr>
          <w:rFonts w:ascii="Times New Roman" w:hAnsi="Times New Roman"/>
          <w:sz w:val="28"/>
          <w:szCs w:val="28"/>
        </w:rPr>
        <w:softHyphen/>
        <w:t>вованию труда этих рабочих.</w:t>
      </w:r>
    </w:p>
    <w:p w:rsidR="007333C3" w:rsidRPr="00975613" w:rsidRDefault="007333C3" w:rsidP="00FC363B">
      <w:pPr>
        <w:spacing w:after="0" w:line="360" w:lineRule="auto"/>
        <w:ind w:firstLine="851"/>
        <w:jc w:val="both"/>
        <w:rPr>
          <w:rFonts w:ascii="Times New Roman" w:hAnsi="Times New Roman"/>
          <w:sz w:val="28"/>
          <w:szCs w:val="28"/>
        </w:rPr>
      </w:pPr>
      <w:r w:rsidRPr="00975613">
        <w:rPr>
          <w:rFonts w:ascii="Times New Roman" w:hAnsi="Times New Roman"/>
          <w:sz w:val="28"/>
          <w:szCs w:val="28"/>
        </w:rPr>
        <w:t xml:space="preserve">Качественный состав работающих приведен в таблице </w:t>
      </w:r>
      <w:r w:rsidR="008E3B2F">
        <w:rPr>
          <w:rFonts w:ascii="Times New Roman" w:hAnsi="Times New Roman"/>
          <w:sz w:val="28"/>
          <w:szCs w:val="28"/>
        </w:rPr>
        <w:t>1</w:t>
      </w:r>
      <w:r w:rsidRPr="00975613">
        <w:rPr>
          <w:rFonts w:ascii="Times New Roman" w:hAnsi="Times New Roman"/>
          <w:sz w:val="28"/>
          <w:szCs w:val="28"/>
        </w:rPr>
        <w:t>.4</w:t>
      </w:r>
    </w:p>
    <w:p w:rsidR="007333C3" w:rsidRPr="00975613" w:rsidRDefault="007333C3" w:rsidP="007333C3">
      <w:pPr>
        <w:jc w:val="right"/>
        <w:rPr>
          <w:rFonts w:ascii="Times New Roman" w:hAnsi="Times New Roman"/>
          <w:sz w:val="28"/>
          <w:szCs w:val="28"/>
        </w:rPr>
      </w:pPr>
      <w:r w:rsidRPr="00975613">
        <w:rPr>
          <w:rFonts w:ascii="Times New Roman" w:hAnsi="Times New Roman"/>
          <w:sz w:val="28"/>
          <w:szCs w:val="28"/>
        </w:rPr>
        <w:t xml:space="preserve">Таблица </w:t>
      </w:r>
      <w:r w:rsidR="008E3B2F">
        <w:rPr>
          <w:rFonts w:ascii="Times New Roman" w:hAnsi="Times New Roman"/>
          <w:sz w:val="28"/>
          <w:szCs w:val="28"/>
        </w:rPr>
        <w:t>1</w:t>
      </w:r>
      <w:r w:rsidRPr="00975613">
        <w:rPr>
          <w:rFonts w:ascii="Times New Roman" w:hAnsi="Times New Roman"/>
          <w:sz w:val="28"/>
          <w:szCs w:val="28"/>
        </w:rPr>
        <w:t>.4</w:t>
      </w:r>
    </w:p>
    <w:p w:rsidR="007333C3" w:rsidRPr="00975613" w:rsidRDefault="007333C3" w:rsidP="007333C3">
      <w:pPr>
        <w:jc w:val="center"/>
        <w:rPr>
          <w:rFonts w:ascii="Times New Roman" w:hAnsi="Times New Roman"/>
          <w:sz w:val="28"/>
          <w:szCs w:val="28"/>
        </w:rPr>
      </w:pPr>
      <w:r w:rsidRPr="00975613">
        <w:rPr>
          <w:rFonts w:ascii="Times New Roman" w:hAnsi="Times New Roman"/>
          <w:sz w:val="28"/>
          <w:szCs w:val="28"/>
        </w:rPr>
        <w:t xml:space="preserve">Качественный состав работающих </w:t>
      </w:r>
    </w:p>
    <w:tbl>
      <w:tblPr>
        <w:tblW w:w="0" w:type="auto"/>
        <w:tblInd w:w="-72" w:type="dxa"/>
        <w:tblLayout w:type="fixed"/>
        <w:tblLook w:val="0000" w:firstRow="0" w:lastRow="0" w:firstColumn="0" w:lastColumn="0" w:noHBand="0" w:noVBand="0"/>
      </w:tblPr>
      <w:tblGrid>
        <w:gridCol w:w="2880"/>
        <w:gridCol w:w="1422"/>
        <w:gridCol w:w="1465"/>
        <w:gridCol w:w="1545"/>
        <w:gridCol w:w="1853"/>
      </w:tblGrid>
      <w:tr w:rsidR="007333C3" w:rsidRPr="00F53241" w:rsidTr="00CF6BA9">
        <w:trPr>
          <w:cantSplit/>
        </w:trPr>
        <w:tc>
          <w:tcPr>
            <w:tcW w:w="2880" w:type="dxa"/>
            <w:vMerge w:val="restart"/>
            <w:tcBorders>
              <w:top w:val="single" w:sz="6" w:space="0" w:color="auto"/>
              <w:left w:val="single" w:sz="6"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Категории работающих</w:t>
            </w:r>
          </w:p>
        </w:tc>
        <w:tc>
          <w:tcPr>
            <w:tcW w:w="6285" w:type="dxa"/>
            <w:gridSpan w:val="4"/>
            <w:tcBorders>
              <w:top w:val="single" w:sz="4" w:space="0" w:color="auto"/>
              <w:left w:val="single" w:sz="4" w:space="0" w:color="auto"/>
              <w:bottom w:val="single" w:sz="4"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Имеют образование</w:t>
            </w:r>
          </w:p>
        </w:tc>
      </w:tr>
      <w:tr w:rsidR="007333C3" w:rsidRPr="00F53241" w:rsidTr="00CF6BA9">
        <w:trPr>
          <w:cantSplit/>
        </w:trPr>
        <w:tc>
          <w:tcPr>
            <w:tcW w:w="2880" w:type="dxa"/>
            <w:vMerge/>
            <w:tcBorders>
              <w:left w:val="single" w:sz="6" w:space="0" w:color="auto"/>
              <w:right w:val="single" w:sz="6" w:space="0" w:color="auto"/>
            </w:tcBorders>
          </w:tcPr>
          <w:p w:rsidR="007333C3" w:rsidRPr="00F53241" w:rsidRDefault="007333C3" w:rsidP="00CF6BA9">
            <w:pPr>
              <w:spacing w:line="360" w:lineRule="auto"/>
              <w:jc w:val="center"/>
              <w:rPr>
                <w:rFonts w:ascii="Times New Roman" w:hAnsi="Times New Roman"/>
                <w:sz w:val="28"/>
                <w:szCs w:val="28"/>
              </w:rPr>
            </w:pPr>
          </w:p>
        </w:tc>
        <w:tc>
          <w:tcPr>
            <w:tcW w:w="2887" w:type="dxa"/>
            <w:gridSpan w:val="2"/>
            <w:tcBorders>
              <w:top w:val="single" w:sz="4" w:space="0" w:color="auto"/>
              <w:left w:val="nil"/>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Высшее</w:t>
            </w:r>
          </w:p>
        </w:tc>
        <w:tc>
          <w:tcPr>
            <w:tcW w:w="3398" w:type="dxa"/>
            <w:gridSpan w:val="2"/>
            <w:tcBorders>
              <w:top w:val="single" w:sz="4" w:space="0" w:color="auto"/>
              <w:left w:val="single" w:sz="4" w:space="0" w:color="auto"/>
              <w:bottom w:val="single" w:sz="4"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Среднее специальное</w:t>
            </w:r>
          </w:p>
        </w:tc>
      </w:tr>
      <w:tr w:rsidR="007333C3" w:rsidRPr="00F53241" w:rsidTr="00CF6BA9">
        <w:trPr>
          <w:cantSplit/>
        </w:trPr>
        <w:tc>
          <w:tcPr>
            <w:tcW w:w="2880" w:type="dxa"/>
            <w:vMerge/>
            <w:tcBorders>
              <w:left w:val="single" w:sz="6" w:space="0" w:color="auto"/>
              <w:right w:val="single" w:sz="6" w:space="0" w:color="auto"/>
            </w:tcBorders>
          </w:tcPr>
          <w:p w:rsidR="007333C3" w:rsidRPr="00F53241" w:rsidRDefault="007333C3" w:rsidP="00CF6BA9">
            <w:pPr>
              <w:spacing w:line="360" w:lineRule="auto"/>
              <w:jc w:val="center"/>
              <w:rPr>
                <w:rFonts w:ascii="Times New Roman" w:hAnsi="Times New Roman"/>
                <w:sz w:val="28"/>
                <w:szCs w:val="28"/>
              </w:rPr>
            </w:pPr>
          </w:p>
        </w:tc>
        <w:tc>
          <w:tcPr>
            <w:tcW w:w="1422"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2007 г.</w:t>
            </w:r>
          </w:p>
        </w:tc>
        <w:tc>
          <w:tcPr>
            <w:tcW w:w="1465"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2008 г.</w:t>
            </w:r>
          </w:p>
        </w:tc>
        <w:tc>
          <w:tcPr>
            <w:tcW w:w="1545" w:type="dxa"/>
            <w:tcBorders>
              <w:top w:val="single" w:sz="6" w:space="0" w:color="auto"/>
              <w:left w:val="nil"/>
              <w:bottom w:val="single" w:sz="6"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2007 г.</w:t>
            </w:r>
          </w:p>
        </w:tc>
        <w:tc>
          <w:tcPr>
            <w:tcW w:w="1853" w:type="dxa"/>
            <w:tcBorders>
              <w:top w:val="single" w:sz="4" w:space="0" w:color="auto"/>
              <w:left w:val="single" w:sz="4" w:space="0" w:color="auto"/>
              <w:bottom w:val="single" w:sz="6"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2008 г.</w:t>
            </w:r>
          </w:p>
        </w:tc>
      </w:tr>
      <w:tr w:rsidR="007333C3" w:rsidRPr="00F53241" w:rsidTr="00CF6BA9">
        <w:tc>
          <w:tcPr>
            <w:tcW w:w="2880" w:type="dxa"/>
            <w:tcBorders>
              <w:top w:val="single" w:sz="6" w:space="0" w:color="auto"/>
              <w:left w:val="single" w:sz="6" w:space="0" w:color="auto"/>
              <w:right w:val="single" w:sz="6" w:space="0" w:color="auto"/>
            </w:tcBorders>
          </w:tcPr>
          <w:p w:rsidR="007333C3" w:rsidRPr="00F53241" w:rsidRDefault="007333C3" w:rsidP="00CF6BA9">
            <w:pPr>
              <w:spacing w:line="360" w:lineRule="auto"/>
              <w:jc w:val="both"/>
              <w:rPr>
                <w:rFonts w:ascii="Times New Roman" w:hAnsi="Times New Roman"/>
                <w:sz w:val="28"/>
                <w:szCs w:val="28"/>
              </w:rPr>
            </w:pPr>
            <w:r w:rsidRPr="00F53241">
              <w:rPr>
                <w:rFonts w:ascii="Times New Roman" w:hAnsi="Times New Roman"/>
                <w:sz w:val="28"/>
                <w:szCs w:val="28"/>
              </w:rPr>
              <w:t>-руководители и</w:t>
            </w:r>
          </w:p>
          <w:p w:rsidR="007333C3" w:rsidRPr="00F53241" w:rsidRDefault="007333C3" w:rsidP="00CF6BA9">
            <w:pPr>
              <w:spacing w:line="360" w:lineRule="auto"/>
              <w:jc w:val="both"/>
              <w:rPr>
                <w:rFonts w:ascii="Times New Roman" w:hAnsi="Times New Roman"/>
                <w:sz w:val="28"/>
                <w:szCs w:val="28"/>
              </w:rPr>
            </w:pPr>
            <w:r w:rsidRPr="00F53241">
              <w:rPr>
                <w:rFonts w:ascii="Times New Roman" w:hAnsi="Times New Roman"/>
                <w:sz w:val="28"/>
                <w:szCs w:val="28"/>
              </w:rPr>
              <w:t xml:space="preserve"> специалисты</w:t>
            </w:r>
          </w:p>
        </w:tc>
        <w:tc>
          <w:tcPr>
            <w:tcW w:w="1422"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41</w:t>
            </w:r>
          </w:p>
        </w:tc>
        <w:tc>
          <w:tcPr>
            <w:tcW w:w="1465"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45</w:t>
            </w:r>
          </w:p>
        </w:tc>
        <w:tc>
          <w:tcPr>
            <w:tcW w:w="1545" w:type="dxa"/>
            <w:tcBorders>
              <w:left w:val="nil"/>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20</w:t>
            </w:r>
          </w:p>
        </w:tc>
        <w:tc>
          <w:tcPr>
            <w:tcW w:w="1853" w:type="dxa"/>
            <w:tcBorders>
              <w:top w:val="single" w:sz="6" w:space="0" w:color="auto"/>
              <w:left w:val="single" w:sz="4" w:space="0" w:color="auto"/>
              <w:bottom w:val="single" w:sz="6"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19</w:t>
            </w:r>
          </w:p>
        </w:tc>
      </w:tr>
      <w:tr w:rsidR="007333C3" w:rsidRPr="00F53241" w:rsidTr="00CF6BA9">
        <w:tc>
          <w:tcPr>
            <w:tcW w:w="2880" w:type="dxa"/>
            <w:tcBorders>
              <w:top w:val="single" w:sz="6" w:space="0" w:color="auto"/>
              <w:left w:val="single" w:sz="6" w:space="0" w:color="auto"/>
              <w:right w:val="single" w:sz="6" w:space="0" w:color="auto"/>
            </w:tcBorders>
          </w:tcPr>
          <w:p w:rsidR="007333C3" w:rsidRPr="00F53241" w:rsidRDefault="007333C3" w:rsidP="00CF6BA9">
            <w:pPr>
              <w:spacing w:line="360" w:lineRule="auto"/>
              <w:jc w:val="both"/>
              <w:rPr>
                <w:rFonts w:ascii="Times New Roman" w:hAnsi="Times New Roman"/>
                <w:sz w:val="28"/>
                <w:szCs w:val="28"/>
              </w:rPr>
            </w:pPr>
            <w:r w:rsidRPr="00F53241">
              <w:rPr>
                <w:rFonts w:ascii="Times New Roman" w:hAnsi="Times New Roman"/>
                <w:sz w:val="28"/>
                <w:szCs w:val="28"/>
              </w:rPr>
              <w:t>-рабочие</w:t>
            </w:r>
          </w:p>
        </w:tc>
        <w:tc>
          <w:tcPr>
            <w:tcW w:w="1422"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52</w:t>
            </w:r>
          </w:p>
        </w:tc>
        <w:tc>
          <w:tcPr>
            <w:tcW w:w="1465"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52</w:t>
            </w:r>
          </w:p>
        </w:tc>
        <w:tc>
          <w:tcPr>
            <w:tcW w:w="1545" w:type="dxa"/>
            <w:tcBorders>
              <w:top w:val="single" w:sz="6" w:space="0" w:color="auto"/>
              <w:left w:val="nil"/>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336</w:t>
            </w:r>
          </w:p>
        </w:tc>
        <w:tc>
          <w:tcPr>
            <w:tcW w:w="1853" w:type="dxa"/>
            <w:tcBorders>
              <w:top w:val="single" w:sz="6" w:space="0" w:color="auto"/>
              <w:left w:val="single" w:sz="4"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418</w:t>
            </w:r>
          </w:p>
        </w:tc>
      </w:tr>
      <w:tr w:rsidR="007333C3" w:rsidRPr="00F53241" w:rsidTr="00CF6BA9">
        <w:tc>
          <w:tcPr>
            <w:tcW w:w="2880" w:type="dxa"/>
            <w:tcBorders>
              <w:top w:val="single" w:sz="6" w:space="0" w:color="auto"/>
              <w:left w:val="single" w:sz="6" w:space="0" w:color="auto"/>
              <w:right w:val="single" w:sz="6" w:space="0" w:color="auto"/>
            </w:tcBorders>
          </w:tcPr>
          <w:p w:rsidR="007333C3" w:rsidRPr="00F53241" w:rsidRDefault="007333C3" w:rsidP="00CF6BA9">
            <w:pPr>
              <w:spacing w:line="360" w:lineRule="auto"/>
              <w:jc w:val="both"/>
              <w:rPr>
                <w:rFonts w:ascii="Times New Roman" w:hAnsi="Times New Roman"/>
                <w:sz w:val="28"/>
                <w:szCs w:val="28"/>
              </w:rPr>
            </w:pPr>
            <w:r w:rsidRPr="00F53241">
              <w:rPr>
                <w:rFonts w:ascii="Times New Roman" w:hAnsi="Times New Roman"/>
                <w:sz w:val="28"/>
                <w:szCs w:val="28"/>
              </w:rPr>
              <w:t>-служащие</w:t>
            </w:r>
          </w:p>
        </w:tc>
        <w:tc>
          <w:tcPr>
            <w:tcW w:w="1422"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9</w:t>
            </w:r>
          </w:p>
        </w:tc>
        <w:tc>
          <w:tcPr>
            <w:tcW w:w="1465" w:type="dxa"/>
            <w:tcBorders>
              <w:top w:val="single" w:sz="6" w:space="0" w:color="auto"/>
              <w:left w:val="nil"/>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9</w:t>
            </w:r>
          </w:p>
        </w:tc>
        <w:tc>
          <w:tcPr>
            <w:tcW w:w="1545" w:type="dxa"/>
            <w:tcBorders>
              <w:top w:val="single" w:sz="6" w:space="0" w:color="auto"/>
              <w:left w:val="nil"/>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5</w:t>
            </w:r>
          </w:p>
        </w:tc>
        <w:tc>
          <w:tcPr>
            <w:tcW w:w="1853" w:type="dxa"/>
            <w:tcBorders>
              <w:top w:val="single" w:sz="6" w:space="0" w:color="auto"/>
              <w:left w:val="single" w:sz="4"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5</w:t>
            </w:r>
          </w:p>
        </w:tc>
      </w:tr>
      <w:tr w:rsidR="007333C3" w:rsidRPr="00F53241" w:rsidTr="00CF6BA9">
        <w:tc>
          <w:tcPr>
            <w:tcW w:w="2880" w:type="dxa"/>
            <w:tcBorders>
              <w:top w:val="single" w:sz="4" w:space="0" w:color="auto"/>
              <w:left w:val="single" w:sz="4" w:space="0" w:color="auto"/>
              <w:bottom w:val="single" w:sz="4" w:space="0" w:color="auto"/>
              <w:right w:val="single" w:sz="6" w:space="0" w:color="auto"/>
            </w:tcBorders>
          </w:tcPr>
          <w:p w:rsidR="007333C3" w:rsidRPr="00F53241" w:rsidRDefault="007333C3" w:rsidP="00CF6BA9">
            <w:pPr>
              <w:spacing w:line="360" w:lineRule="auto"/>
              <w:jc w:val="both"/>
              <w:rPr>
                <w:rFonts w:ascii="Times New Roman" w:hAnsi="Times New Roman"/>
                <w:sz w:val="28"/>
                <w:szCs w:val="28"/>
              </w:rPr>
            </w:pPr>
            <w:r w:rsidRPr="00F53241">
              <w:rPr>
                <w:rFonts w:ascii="Times New Roman" w:hAnsi="Times New Roman"/>
                <w:sz w:val="28"/>
                <w:szCs w:val="28"/>
              </w:rPr>
              <w:t xml:space="preserve">  Всего :</w:t>
            </w:r>
          </w:p>
        </w:tc>
        <w:tc>
          <w:tcPr>
            <w:tcW w:w="1422" w:type="dxa"/>
            <w:tcBorders>
              <w:top w:val="single" w:sz="4" w:space="0" w:color="auto"/>
              <w:left w:val="nil"/>
              <w:bottom w:val="single" w:sz="4" w:space="0" w:color="auto"/>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102</w:t>
            </w:r>
          </w:p>
        </w:tc>
        <w:tc>
          <w:tcPr>
            <w:tcW w:w="1465" w:type="dxa"/>
            <w:tcBorders>
              <w:top w:val="single" w:sz="4" w:space="0" w:color="auto"/>
              <w:left w:val="nil"/>
              <w:bottom w:val="single" w:sz="4" w:space="0" w:color="auto"/>
              <w:right w:val="single" w:sz="6"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106</w:t>
            </w:r>
          </w:p>
        </w:tc>
        <w:tc>
          <w:tcPr>
            <w:tcW w:w="1545" w:type="dxa"/>
            <w:tcBorders>
              <w:top w:val="single" w:sz="4" w:space="0" w:color="auto"/>
              <w:left w:val="nil"/>
              <w:bottom w:val="single" w:sz="4"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370</w:t>
            </w:r>
          </w:p>
        </w:tc>
        <w:tc>
          <w:tcPr>
            <w:tcW w:w="1853" w:type="dxa"/>
            <w:tcBorders>
              <w:top w:val="single" w:sz="4" w:space="0" w:color="auto"/>
              <w:left w:val="single" w:sz="4" w:space="0" w:color="auto"/>
              <w:bottom w:val="single" w:sz="4" w:space="0" w:color="auto"/>
              <w:right w:val="single" w:sz="4" w:space="0" w:color="auto"/>
            </w:tcBorders>
          </w:tcPr>
          <w:p w:rsidR="007333C3" w:rsidRPr="00F53241" w:rsidRDefault="007333C3" w:rsidP="00CF6BA9">
            <w:pPr>
              <w:spacing w:line="360" w:lineRule="auto"/>
              <w:jc w:val="center"/>
              <w:rPr>
                <w:rFonts w:ascii="Times New Roman" w:hAnsi="Times New Roman"/>
                <w:sz w:val="28"/>
                <w:szCs w:val="28"/>
              </w:rPr>
            </w:pPr>
            <w:r w:rsidRPr="00F53241">
              <w:rPr>
                <w:rFonts w:ascii="Times New Roman" w:hAnsi="Times New Roman"/>
                <w:sz w:val="28"/>
                <w:szCs w:val="28"/>
              </w:rPr>
              <w:t>449</w:t>
            </w:r>
          </w:p>
        </w:tc>
      </w:tr>
    </w:tbl>
    <w:p w:rsidR="007333C3" w:rsidRPr="00975613" w:rsidRDefault="007333C3" w:rsidP="007333C3">
      <w:pPr>
        <w:spacing w:line="360" w:lineRule="auto"/>
        <w:ind w:firstLine="720"/>
        <w:jc w:val="both"/>
        <w:rPr>
          <w:rFonts w:ascii="Times New Roman" w:hAnsi="Times New Roman"/>
          <w:color w:val="FF0000"/>
          <w:sz w:val="28"/>
          <w:szCs w:val="28"/>
        </w:rPr>
      </w:pPr>
    </w:p>
    <w:p w:rsidR="007333C3" w:rsidRPr="00975613" w:rsidRDefault="007333C3" w:rsidP="00674AF9">
      <w:pPr>
        <w:spacing w:after="0" w:line="360" w:lineRule="auto"/>
        <w:ind w:firstLine="851"/>
        <w:jc w:val="both"/>
        <w:rPr>
          <w:rFonts w:ascii="Times New Roman" w:hAnsi="Times New Roman"/>
          <w:sz w:val="28"/>
          <w:szCs w:val="28"/>
        </w:rPr>
      </w:pPr>
      <w:r w:rsidRPr="00975613">
        <w:rPr>
          <w:rFonts w:ascii="Times New Roman" w:hAnsi="Times New Roman"/>
          <w:sz w:val="28"/>
          <w:szCs w:val="28"/>
        </w:rPr>
        <w:t xml:space="preserve">Как видно из таблицы </w:t>
      </w:r>
      <w:r w:rsidR="008E3B2F">
        <w:rPr>
          <w:rFonts w:ascii="Times New Roman" w:hAnsi="Times New Roman"/>
          <w:sz w:val="28"/>
          <w:szCs w:val="28"/>
        </w:rPr>
        <w:t>1</w:t>
      </w:r>
      <w:r w:rsidRPr="00975613">
        <w:rPr>
          <w:rFonts w:ascii="Times New Roman" w:hAnsi="Times New Roman"/>
          <w:sz w:val="28"/>
          <w:szCs w:val="28"/>
        </w:rPr>
        <w:t>.4 на должностях руководителей, специалистов и служащих почти половина работников не имеет высшего образования,  а что касается категории «рабочие», то здесь вообще наблюдается отсутствие какого-либо образования у большого числа рабочих, а высшее образование имеют только 52 человека из 497 в 200</w:t>
      </w:r>
      <w:r>
        <w:rPr>
          <w:rFonts w:ascii="Times New Roman" w:hAnsi="Times New Roman"/>
          <w:sz w:val="28"/>
          <w:szCs w:val="28"/>
        </w:rPr>
        <w:t>7</w:t>
      </w:r>
      <w:r w:rsidRPr="00975613">
        <w:rPr>
          <w:rFonts w:ascii="Times New Roman" w:hAnsi="Times New Roman"/>
          <w:sz w:val="28"/>
          <w:szCs w:val="28"/>
        </w:rPr>
        <w:t xml:space="preserve"> году и из 567 в 200</w:t>
      </w:r>
      <w:r>
        <w:rPr>
          <w:rFonts w:ascii="Times New Roman" w:hAnsi="Times New Roman"/>
          <w:sz w:val="28"/>
          <w:szCs w:val="28"/>
        </w:rPr>
        <w:t>8</w:t>
      </w:r>
      <w:r w:rsidRPr="00975613">
        <w:rPr>
          <w:rFonts w:ascii="Times New Roman" w:hAnsi="Times New Roman"/>
          <w:sz w:val="28"/>
          <w:szCs w:val="28"/>
        </w:rPr>
        <w:t xml:space="preserve"> году, т.е. качественный состав работающих в управлении оставляет желать лучшего. </w:t>
      </w:r>
    </w:p>
    <w:p w:rsidR="008E3B2F" w:rsidRDefault="007333C3" w:rsidP="0023347D">
      <w:pPr>
        <w:spacing w:after="0" w:line="360" w:lineRule="auto"/>
        <w:ind w:firstLine="851"/>
        <w:jc w:val="both"/>
        <w:rPr>
          <w:rFonts w:ascii="Times New Roman" w:hAnsi="Times New Roman"/>
          <w:sz w:val="28"/>
          <w:szCs w:val="28"/>
        </w:rPr>
      </w:pPr>
      <w:r w:rsidRPr="00975613">
        <w:rPr>
          <w:rFonts w:ascii="Times New Roman" w:hAnsi="Times New Roman"/>
          <w:sz w:val="28"/>
          <w:szCs w:val="28"/>
        </w:rPr>
        <w:t>Показатели обеспеченности предприятия работ</w:t>
      </w:r>
      <w:r w:rsidRPr="00975613">
        <w:rPr>
          <w:rFonts w:ascii="Times New Roman" w:hAnsi="Times New Roman"/>
          <w:sz w:val="28"/>
          <w:szCs w:val="28"/>
        </w:rPr>
        <w:softHyphen/>
        <w:t>никами еще не характеризуют степень их использования и, естественно, не могут являться факторами, непосредственно влияющими на объем вы</w:t>
      </w:r>
      <w:r w:rsidRPr="00975613">
        <w:rPr>
          <w:rFonts w:ascii="Times New Roman" w:hAnsi="Times New Roman"/>
          <w:sz w:val="28"/>
          <w:szCs w:val="28"/>
        </w:rPr>
        <w:softHyphen/>
        <w:t>пускаемой продукции.</w:t>
      </w:r>
    </w:p>
    <w:p w:rsidR="009062A9" w:rsidRDefault="0023347D" w:rsidP="0023347D">
      <w:pPr>
        <w:spacing w:line="360" w:lineRule="auto"/>
        <w:ind w:firstLine="851"/>
        <w:jc w:val="both"/>
        <w:rPr>
          <w:rFonts w:ascii="Times New Roman" w:hAnsi="Times New Roman"/>
          <w:sz w:val="28"/>
          <w:szCs w:val="28"/>
        </w:rPr>
      </w:pPr>
      <w:r>
        <w:rPr>
          <w:rFonts w:ascii="Times New Roman" w:hAnsi="Times New Roman"/>
          <w:sz w:val="28"/>
          <w:szCs w:val="28"/>
        </w:rPr>
        <w:t xml:space="preserve">Как видно из схемы, показанной на рисунке 1, </w:t>
      </w:r>
      <w:r w:rsidR="006E386D" w:rsidRPr="00D00D86">
        <w:rPr>
          <w:rFonts w:ascii="Times New Roman" w:hAnsi="Times New Roman"/>
          <w:sz w:val="28"/>
          <w:szCs w:val="28"/>
        </w:rPr>
        <w:t>у предприятия отсутствует отдел кадров, кадрами занимается один человек-кадровик</w:t>
      </w:r>
      <w:r w:rsidR="00E32220">
        <w:rPr>
          <w:rFonts w:ascii="Times New Roman" w:hAnsi="Times New Roman"/>
          <w:sz w:val="28"/>
          <w:szCs w:val="28"/>
        </w:rPr>
        <w:t xml:space="preserve"> в каждом структурном подразделении, который подчинен начальнику подразделения</w:t>
      </w:r>
      <w:r w:rsidR="006E386D" w:rsidRPr="00D00D86">
        <w:rPr>
          <w:rFonts w:ascii="Times New Roman" w:hAnsi="Times New Roman"/>
          <w:sz w:val="28"/>
          <w:szCs w:val="28"/>
        </w:rPr>
        <w:t>. У ООО «Газнефтехолдинг» отсутствует кадровая политика, управление кадрами осуществляется неэффективно,</w:t>
      </w:r>
      <w:r>
        <w:rPr>
          <w:rFonts w:ascii="Times New Roman" w:hAnsi="Times New Roman"/>
          <w:sz w:val="28"/>
          <w:szCs w:val="28"/>
        </w:rPr>
        <w:t xml:space="preserve"> это подтверждает проведенный анализ состава и структуры кадров, и все это</w:t>
      </w:r>
      <w:r w:rsidR="006E386D" w:rsidRPr="00D00D86">
        <w:rPr>
          <w:rFonts w:ascii="Times New Roman" w:hAnsi="Times New Roman"/>
          <w:sz w:val="28"/>
          <w:szCs w:val="28"/>
        </w:rPr>
        <w:t xml:space="preserve"> </w:t>
      </w:r>
      <w:r w:rsidR="00532D6E">
        <w:rPr>
          <w:rFonts w:ascii="Times New Roman" w:hAnsi="Times New Roman"/>
          <w:sz w:val="28"/>
          <w:szCs w:val="28"/>
        </w:rPr>
        <w:t xml:space="preserve">влечет </w:t>
      </w:r>
      <w:r w:rsidR="006E386D" w:rsidRPr="00D00D86">
        <w:rPr>
          <w:rFonts w:ascii="Times New Roman" w:hAnsi="Times New Roman"/>
          <w:sz w:val="28"/>
          <w:szCs w:val="28"/>
        </w:rPr>
        <w:t>за собой проблемы в деятельности организации</w:t>
      </w:r>
      <w:r w:rsidR="00532D6E">
        <w:rPr>
          <w:rFonts w:ascii="Times New Roman" w:hAnsi="Times New Roman"/>
          <w:sz w:val="28"/>
          <w:szCs w:val="28"/>
        </w:rPr>
        <w:t xml:space="preserve">, которые подтверждаются в виде </w:t>
      </w:r>
      <w:r w:rsidR="00BF7A0C">
        <w:rPr>
          <w:rFonts w:ascii="Times New Roman" w:hAnsi="Times New Roman"/>
          <w:sz w:val="28"/>
          <w:szCs w:val="28"/>
        </w:rPr>
        <w:t xml:space="preserve">отрицательных </w:t>
      </w:r>
      <w:r w:rsidR="00532D6E">
        <w:rPr>
          <w:rFonts w:ascii="Times New Roman" w:hAnsi="Times New Roman"/>
          <w:sz w:val="28"/>
          <w:szCs w:val="28"/>
        </w:rPr>
        <w:t>ежегодных финансовых результатах.</w:t>
      </w:r>
    </w:p>
    <w:p w:rsidR="007333C3" w:rsidRDefault="009062A9" w:rsidP="00E32B4D">
      <w:pPr>
        <w:rPr>
          <w:rFonts w:ascii="Times New Roman" w:hAnsi="Times New Roman"/>
          <w:color w:val="000000"/>
          <w:sz w:val="28"/>
          <w:szCs w:val="28"/>
        </w:rPr>
      </w:pPr>
      <w:r>
        <w:rPr>
          <w:rFonts w:ascii="Times New Roman" w:hAnsi="Times New Roman"/>
          <w:sz w:val="28"/>
          <w:szCs w:val="28"/>
        </w:rPr>
        <w:br w:type="page"/>
        <w:t xml:space="preserve">2  </w:t>
      </w:r>
      <w:r w:rsidRPr="009062A9">
        <w:rPr>
          <w:rFonts w:ascii="Times New Roman" w:hAnsi="Times New Roman"/>
          <w:color w:val="000000"/>
          <w:sz w:val="28"/>
          <w:szCs w:val="28"/>
        </w:rPr>
        <w:t>РАЗРАБОТКА СТРАТЕГИИ УПРАВЛЕНИЯ ПЕРСОНАЛОМ</w:t>
      </w:r>
    </w:p>
    <w:p w:rsidR="00415826" w:rsidRDefault="00415826" w:rsidP="00415826">
      <w:pPr>
        <w:pStyle w:val="21"/>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Реализация стратегии управления персоналом является важной стадией процесса стратегического управления</w:t>
      </w:r>
      <w:r>
        <w:rPr>
          <w:sz w:val="28"/>
          <w:szCs w:val="28"/>
        </w:rPr>
        <w:t xml:space="preserve">. </w:t>
      </w:r>
      <w:r>
        <w:rPr>
          <w:rFonts w:ascii="Times New Roman" w:hAnsi="Times New Roman" w:cs="Times New Roman"/>
          <w:sz w:val="28"/>
          <w:szCs w:val="28"/>
        </w:rPr>
        <w:t>Для ее успешного протекания руководство организации должно следовать следующим правилам:</w:t>
      </w:r>
    </w:p>
    <w:p w:rsidR="00415826" w:rsidRDefault="00415826" w:rsidP="00415826">
      <w:pPr>
        <w:pStyle w:val="21"/>
        <w:numPr>
          <w:ilvl w:val="0"/>
          <w:numId w:val="5"/>
        </w:numPr>
        <w:spacing w:line="360" w:lineRule="auto"/>
        <w:jc w:val="both"/>
        <w:rPr>
          <w:b/>
          <w:bCs/>
        </w:rPr>
      </w:pPr>
      <w:r>
        <w:rPr>
          <w:rFonts w:ascii="Times New Roman" w:hAnsi="Times New Roman" w:cs="Times New Roman"/>
          <w:sz w:val="28"/>
          <w:szCs w:val="28"/>
        </w:rPr>
        <w:t>Цели, стратегии, задачи по управлению персоналом должны быть тщательно и своевременно доведены до всех работников организации с тем,</w:t>
      </w:r>
      <w:r>
        <w:rPr>
          <w:sz w:val="28"/>
          <w:szCs w:val="28"/>
        </w:rPr>
        <w:t xml:space="preserve"> </w:t>
      </w:r>
      <w:r>
        <w:rPr>
          <w:rFonts w:ascii="Times New Roman" w:hAnsi="Times New Roman" w:cs="Times New Roman"/>
          <w:sz w:val="28"/>
          <w:szCs w:val="28"/>
        </w:rPr>
        <w:t>чтобы добиться с их стороны не только понимания того, что делает организация и служба управления персоналом, но и неформального вовлечения в процесс выполнения стратегий, в частности выработки у сотрудников обязательств пред организацией по реализации стратегии;</w:t>
      </w:r>
    </w:p>
    <w:p w:rsidR="00415826" w:rsidRDefault="00415826" w:rsidP="00415826">
      <w:pPr>
        <w:pStyle w:val="21"/>
        <w:numPr>
          <w:ilvl w:val="0"/>
          <w:numId w:val="5"/>
        </w:numPr>
        <w:spacing w:line="360" w:lineRule="auto"/>
        <w:jc w:val="both"/>
        <w:rPr>
          <w:b/>
          <w:bCs/>
        </w:rPr>
      </w:pPr>
      <w:r>
        <w:rPr>
          <w:rFonts w:ascii="Times New Roman" w:hAnsi="Times New Roman" w:cs="Times New Roman"/>
          <w:sz w:val="28"/>
          <w:szCs w:val="28"/>
        </w:rPr>
        <w:t>Общее руководство</w:t>
      </w:r>
      <w:r>
        <w:rPr>
          <w:sz w:val="28"/>
          <w:szCs w:val="28"/>
        </w:rPr>
        <w:t xml:space="preserve"> </w:t>
      </w:r>
      <w:r>
        <w:rPr>
          <w:rFonts w:ascii="Times New Roman" w:hAnsi="Times New Roman" w:cs="Times New Roman"/>
          <w:sz w:val="28"/>
          <w:szCs w:val="28"/>
        </w:rPr>
        <w:t>организации и руководители службы управления персоналом должны не только своевременно обеспечить поступление всех необходимых для реализации рес</w:t>
      </w:r>
      <w:r w:rsidR="00FD1FEC">
        <w:rPr>
          <w:rFonts w:ascii="Times New Roman" w:hAnsi="Times New Roman" w:cs="Times New Roman"/>
          <w:sz w:val="28"/>
          <w:szCs w:val="28"/>
        </w:rPr>
        <w:t>урсов (материальных, оргтехники, о</w:t>
      </w:r>
      <w:r>
        <w:rPr>
          <w:rFonts w:ascii="Times New Roman" w:hAnsi="Times New Roman" w:cs="Times New Roman"/>
          <w:sz w:val="28"/>
          <w:szCs w:val="28"/>
        </w:rPr>
        <w:t>борудования, финансовых и др.)</w:t>
      </w:r>
      <w:r w:rsidR="00FD1FEC">
        <w:rPr>
          <w:sz w:val="28"/>
          <w:szCs w:val="28"/>
        </w:rPr>
        <w:t>,</w:t>
      </w:r>
      <w:r>
        <w:rPr>
          <w:sz w:val="28"/>
          <w:szCs w:val="28"/>
        </w:rPr>
        <w:t xml:space="preserve"> </w:t>
      </w:r>
      <w:r>
        <w:rPr>
          <w:rFonts w:ascii="Times New Roman" w:hAnsi="Times New Roman" w:cs="Times New Roman"/>
          <w:sz w:val="28"/>
          <w:szCs w:val="28"/>
        </w:rPr>
        <w:t>но и иметь план реализации стратегии в виде целевых установок по состоянию и развитию трудового потенциала и фиксировать достижение каждой цели.</w:t>
      </w:r>
    </w:p>
    <w:p w:rsidR="00415826" w:rsidRDefault="00415826" w:rsidP="00415826">
      <w:pPr>
        <w:pStyle w:val="21"/>
        <w:spacing w:line="360" w:lineRule="auto"/>
        <w:jc w:val="both"/>
        <w:rPr>
          <w:b/>
          <w:bCs/>
        </w:rPr>
      </w:pPr>
      <w:r>
        <w:rPr>
          <w:rFonts w:ascii="Times New Roman" w:hAnsi="Times New Roman" w:cs="Times New Roman"/>
          <w:sz w:val="28"/>
          <w:szCs w:val="28"/>
        </w:rPr>
        <w:t xml:space="preserve">Целью процесса реализации стратегии является обеспечение скоординированной разработки и реализации стратегических планов структурных подразделений организации в целом и системы управления персоналом. </w:t>
      </w:r>
    </w:p>
    <w:p w:rsidR="00415826" w:rsidRDefault="00415826" w:rsidP="00415826">
      <w:pPr>
        <w:pStyle w:val="21"/>
        <w:spacing w:line="360" w:lineRule="auto"/>
        <w:jc w:val="both"/>
        <w:rPr>
          <w:sz w:val="28"/>
          <w:szCs w:val="28"/>
        </w:rPr>
      </w:pPr>
      <w:r>
        <w:rPr>
          <w:rFonts w:ascii="Times New Roman" w:hAnsi="Times New Roman" w:cs="Times New Roman"/>
          <w:sz w:val="28"/>
          <w:szCs w:val="28"/>
        </w:rPr>
        <w:t>В ходе выполнения стратегии решаются 3 задачи:</w:t>
      </w:r>
    </w:p>
    <w:p w:rsidR="00415826" w:rsidRDefault="00415826" w:rsidP="00415826">
      <w:pPr>
        <w:pStyle w:val="21"/>
        <w:numPr>
          <w:ilvl w:val="0"/>
          <w:numId w:val="6"/>
        </w:numPr>
        <w:spacing w:line="360" w:lineRule="auto"/>
        <w:jc w:val="both"/>
        <w:rPr>
          <w:sz w:val="28"/>
          <w:szCs w:val="28"/>
        </w:rPr>
      </w:pPr>
      <w:r>
        <w:rPr>
          <w:rFonts w:ascii="Times New Roman" w:hAnsi="Times New Roman" w:cs="Times New Roman"/>
          <w:sz w:val="28"/>
          <w:szCs w:val="28"/>
        </w:rPr>
        <w:t>Во-первых,  устанавливается приоритетность среди административных задач (задач общего руководства</w:t>
      </w:r>
      <w:r>
        <w:rPr>
          <w:sz w:val="28"/>
          <w:szCs w:val="28"/>
        </w:rPr>
        <w:t>)</w:t>
      </w:r>
      <w:r>
        <w:rPr>
          <w:rFonts w:ascii="Times New Roman" w:hAnsi="Times New Roman" w:cs="Times New Roman"/>
          <w:sz w:val="28"/>
          <w:szCs w:val="28"/>
        </w:rPr>
        <w:t>, с тем, чтобы их относительная значимость</w:t>
      </w:r>
      <w:r>
        <w:rPr>
          <w:sz w:val="28"/>
          <w:szCs w:val="28"/>
        </w:rPr>
        <w:t xml:space="preserve"> </w:t>
      </w:r>
      <w:r>
        <w:rPr>
          <w:rFonts w:ascii="Times New Roman" w:hAnsi="Times New Roman" w:cs="Times New Roman"/>
          <w:sz w:val="28"/>
          <w:szCs w:val="28"/>
        </w:rPr>
        <w:t xml:space="preserve">соответствовала той стратегии управления персоналом, которую будет реализовывать организация и система стратегического управления персоналом. </w:t>
      </w:r>
    </w:p>
    <w:p w:rsidR="00415826" w:rsidRDefault="00415826" w:rsidP="00415826">
      <w:pPr>
        <w:pStyle w:val="21"/>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Во-вторых, устанавливается соответствие  между выбранной стратегией управления персоналом и внутриорганизационными</w:t>
      </w:r>
      <w:r>
        <w:rPr>
          <w:sz w:val="28"/>
          <w:szCs w:val="28"/>
        </w:rPr>
        <w:t xml:space="preserve"> </w:t>
      </w:r>
      <w:r>
        <w:rPr>
          <w:rFonts w:ascii="Times New Roman" w:hAnsi="Times New Roman" w:cs="Times New Roman"/>
          <w:sz w:val="28"/>
          <w:szCs w:val="28"/>
        </w:rPr>
        <w:t>процессами, процессами внутри самой системы управления</w:t>
      </w:r>
      <w:r>
        <w:rPr>
          <w:sz w:val="28"/>
          <w:szCs w:val="28"/>
        </w:rPr>
        <w:t xml:space="preserve"> </w:t>
      </w:r>
      <w:r>
        <w:rPr>
          <w:rFonts w:ascii="Times New Roman" w:hAnsi="Times New Roman" w:cs="Times New Roman"/>
          <w:sz w:val="28"/>
          <w:szCs w:val="28"/>
        </w:rPr>
        <w:t>персоналом</w:t>
      </w:r>
      <w:r>
        <w:rPr>
          <w:sz w:val="28"/>
          <w:szCs w:val="28"/>
        </w:rPr>
        <w:t xml:space="preserve">. </w:t>
      </w:r>
      <w:r>
        <w:rPr>
          <w:rFonts w:ascii="Times New Roman" w:hAnsi="Times New Roman" w:cs="Times New Roman"/>
          <w:sz w:val="28"/>
          <w:szCs w:val="28"/>
        </w:rPr>
        <w:t>С</w:t>
      </w:r>
      <w:r>
        <w:rPr>
          <w:sz w:val="28"/>
          <w:szCs w:val="28"/>
        </w:rPr>
        <w:t xml:space="preserve"> </w:t>
      </w:r>
      <w:r>
        <w:rPr>
          <w:rFonts w:ascii="Times New Roman" w:hAnsi="Times New Roman" w:cs="Times New Roman"/>
          <w:sz w:val="28"/>
          <w:szCs w:val="28"/>
        </w:rPr>
        <w:t>тем</w:t>
      </w:r>
      <w:r>
        <w:rPr>
          <w:sz w:val="28"/>
          <w:szCs w:val="28"/>
        </w:rPr>
        <w:t>,</w:t>
      </w:r>
      <w:r>
        <w:rPr>
          <w:rFonts w:ascii="Times New Roman" w:hAnsi="Times New Roman" w:cs="Times New Roman"/>
          <w:sz w:val="28"/>
          <w:szCs w:val="28"/>
        </w:rPr>
        <w:t xml:space="preserve"> чтобы деятельность организации была сориентирована на осуществление выбранной стратегии.</w:t>
      </w:r>
    </w:p>
    <w:p w:rsidR="00415826" w:rsidRDefault="00415826" w:rsidP="00415826">
      <w:pPr>
        <w:pStyle w:val="21"/>
        <w:numPr>
          <w:ilvl w:val="0"/>
          <w:numId w:val="6"/>
        </w:numPr>
        <w:spacing w:line="360" w:lineRule="auto"/>
        <w:jc w:val="both"/>
        <w:rPr>
          <w:sz w:val="28"/>
          <w:szCs w:val="28"/>
        </w:rPr>
      </w:pPr>
      <w:r>
        <w:rPr>
          <w:rFonts w:ascii="Times New Roman" w:hAnsi="Times New Roman" w:cs="Times New Roman"/>
          <w:sz w:val="28"/>
          <w:szCs w:val="28"/>
        </w:rPr>
        <w:t>В</w:t>
      </w:r>
      <w:r>
        <w:rPr>
          <w:sz w:val="28"/>
          <w:szCs w:val="28"/>
        </w:rPr>
        <w:t>-</w:t>
      </w:r>
      <w:r>
        <w:rPr>
          <w:rFonts w:ascii="Times New Roman" w:hAnsi="Times New Roman" w:cs="Times New Roman"/>
          <w:sz w:val="28"/>
          <w:szCs w:val="28"/>
        </w:rPr>
        <w:t>третьих, это выбор необходимого и соответствующего стратегии управления персоналом стиля руководства организацией в целом и в отдельных подразделениях</w:t>
      </w:r>
      <w:r>
        <w:rPr>
          <w:sz w:val="28"/>
          <w:szCs w:val="28"/>
        </w:rPr>
        <w:t>.</w:t>
      </w:r>
    </w:p>
    <w:p w:rsidR="00415826" w:rsidRDefault="00415826" w:rsidP="00537537">
      <w:pPr>
        <w:pStyle w:val="21"/>
        <w:spacing w:line="360" w:lineRule="auto"/>
        <w:jc w:val="both"/>
        <w:rPr>
          <w:rFonts w:ascii="Times New Roman" w:hAnsi="Times New Roman" w:cs="Times New Roman"/>
          <w:sz w:val="28"/>
          <w:szCs w:val="28"/>
        </w:rPr>
      </w:pPr>
      <w:r>
        <w:rPr>
          <w:rFonts w:ascii="Times New Roman" w:hAnsi="Times New Roman" w:cs="Times New Roman"/>
          <w:sz w:val="28"/>
          <w:szCs w:val="28"/>
        </w:rPr>
        <w:t>Инструментами реализации стратегии управления персоналом являются кадровое планирование, планы развития персонала, в т.ч.  его обучения и служебного продвижения, решение социальных проблем, мотивирование и вознаграждение.</w:t>
      </w:r>
    </w:p>
    <w:p w:rsidR="00415826" w:rsidRDefault="00415826" w:rsidP="00537537">
      <w:pPr>
        <w:pStyle w:val="21"/>
        <w:spacing w:line="360" w:lineRule="auto"/>
        <w:jc w:val="both"/>
        <w:rPr>
          <w:rFonts w:ascii="Times New Roman" w:hAnsi="Times New Roman" w:cs="Times New Roman"/>
          <w:sz w:val="28"/>
          <w:szCs w:val="28"/>
        </w:rPr>
      </w:pPr>
      <w:r>
        <w:rPr>
          <w:rFonts w:ascii="Times New Roman" w:hAnsi="Times New Roman" w:cs="Times New Roman"/>
          <w:sz w:val="28"/>
          <w:szCs w:val="28"/>
        </w:rPr>
        <w:t>Руководство реализацией стратегии управления персоналом возлагается на заместителя руководителя организации по персоналу. Но он должен опираться на активную поддержку руководителей среднего звена.</w:t>
      </w:r>
    </w:p>
    <w:p w:rsidR="00415826" w:rsidRDefault="00415826" w:rsidP="00537537">
      <w:pPr>
        <w:pStyle w:val="2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стратегии управления персоналом включает два этапа: внедрение стратегии и стратегический контроль </w:t>
      </w:r>
      <w:r w:rsidR="00446FCE">
        <w:rPr>
          <w:rFonts w:ascii="Times New Roman" w:hAnsi="Times New Roman" w:cs="Times New Roman"/>
          <w:sz w:val="28"/>
          <w:szCs w:val="28"/>
        </w:rPr>
        <w:t>над</w:t>
      </w:r>
      <w:r>
        <w:rPr>
          <w:rFonts w:ascii="Times New Roman" w:hAnsi="Times New Roman" w:cs="Times New Roman"/>
          <w:sz w:val="28"/>
          <w:szCs w:val="28"/>
        </w:rPr>
        <w:t xml:space="preserve"> ее реализацией и координация всех действий по результатам контроля.</w:t>
      </w:r>
    </w:p>
    <w:p w:rsidR="00415826" w:rsidRDefault="00415826" w:rsidP="00415826">
      <w:pPr>
        <w:pStyle w:val="21"/>
        <w:spacing w:line="360" w:lineRule="auto"/>
        <w:ind w:left="840" w:firstLine="0"/>
        <w:jc w:val="both"/>
        <w:rPr>
          <w:sz w:val="28"/>
          <w:szCs w:val="28"/>
        </w:rPr>
      </w:pPr>
      <w:r>
        <w:rPr>
          <w:rFonts w:ascii="Times New Roman" w:hAnsi="Times New Roman" w:cs="Times New Roman"/>
          <w:sz w:val="28"/>
          <w:szCs w:val="28"/>
        </w:rPr>
        <w:t>Этап внедрения включает в себя:</w:t>
      </w:r>
    </w:p>
    <w:p w:rsidR="00415826" w:rsidRDefault="00415826" w:rsidP="00415826">
      <w:pPr>
        <w:pStyle w:val="21"/>
        <w:numPr>
          <w:ilvl w:val="0"/>
          <w:numId w:val="7"/>
        </w:numPr>
        <w:spacing w:line="360" w:lineRule="auto"/>
        <w:jc w:val="both"/>
        <w:rPr>
          <w:sz w:val="28"/>
          <w:szCs w:val="28"/>
        </w:rPr>
      </w:pPr>
      <w:r>
        <w:rPr>
          <w:rFonts w:ascii="Times New Roman" w:hAnsi="Times New Roman" w:cs="Times New Roman"/>
          <w:sz w:val="28"/>
          <w:szCs w:val="28"/>
        </w:rPr>
        <w:t>разработку плана внедрения стратегии управления персоналом;</w:t>
      </w:r>
    </w:p>
    <w:p w:rsidR="00415826" w:rsidRDefault="00415826" w:rsidP="00415826">
      <w:pPr>
        <w:pStyle w:val="21"/>
        <w:numPr>
          <w:ilvl w:val="0"/>
          <w:numId w:val="7"/>
        </w:numPr>
        <w:spacing w:line="360" w:lineRule="auto"/>
        <w:jc w:val="both"/>
        <w:rPr>
          <w:sz w:val="28"/>
          <w:szCs w:val="28"/>
        </w:rPr>
      </w:pPr>
      <w:r>
        <w:rPr>
          <w:rFonts w:ascii="Times New Roman" w:hAnsi="Times New Roman" w:cs="Times New Roman"/>
          <w:sz w:val="28"/>
          <w:szCs w:val="28"/>
        </w:rPr>
        <w:t>разработку стратегических планов подразделений системы управления</w:t>
      </w:r>
      <w:r>
        <w:rPr>
          <w:sz w:val="28"/>
          <w:szCs w:val="28"/>
        </w:rPr>
        <w:t xml:space="preserve"> </w:t>
      </w:r>
      <w:r>
        <w:rPr>
          <w:rFonts w:ascii="Times New Roman" w:hAnsi="Times New Roman" w:cs="Times New Roman"/>
          <w:sz w:val="28"/>
          <w:szCs w:val="28"/>
        </w:rPr>
        <w:t>персоналом в целом</w:t>
      </w:r>
      <w:r>
        <w:rPr>
          <w:sz w:val="28"/>
          <w:szCs w:val="28"/>
        </w:rPr>
        <w:t>;</w:t>
      </w:r>
    </w:p>
    <w:p w:rsidR="00415826" w:rsidRDefault="00415826" w:rsidP="00415826">
      <w:pPr>
        <w:pStyle w:val="21"/>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активизацию стартовых мероприятий по внедрению стратегии.</w:t>
      </w:r>
    </w:p>
    <w:p w:rsidR="00415826" w:rsidRDefault="00415826" w:rsidP="00415826">
      <w:pPr>
        <w:pStyle w:val="2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этапа стратегического контроля </w:t>
      </w:r>
      <w:r>
        <w:rPr>
          <w:sz w:val="28"/>
          <w:szCs w:val="28"/>
        </w:rPr>
        <w:t>–</w:t>
      </w:r>
      <w:r>
        <w:rPr>
          <w:rFonts w:ascii="Times New Roman" w:hAnsi="Times New Roman" w:cs="Times New Roman"/>
          <w:sz w:val="28"/>
          <w:szCs w:val="28"/>
        </w:rPr>
        <w:t xml:space="preserve"> определить соответствие или отличие реализуемой стратегии управления персоналом состоянию внешней и внутренней среды; наметить направления изменений в стратегическом планировании, выборе альтернативных стратегий.</w:t>
      </w:r>
    </w:p>
    <w:p w:rsidR="005F558C" w:rsidRDefault="005F558C" w:rsidP="00415826">
      <w:pPr>
        <w:pStyle w:val="21"/>
        <w:spacing w:line="360" w:lineRule="auto"/>
        <w:jc w:val="both"/>
        <w:rPr>
          <w:sz w:val="28"/>
          <w:szCs w:val="28"/>
        </w:rPr>
      </w:pPr>
    </w:p>
    <w:p w:rsidR="00415826" w:rsidRDefault="00415826" w:rsidP="009062A9">
      <w:pPr>
        <w:spacing w:line="360" w:lineRule="auto"/>
        <w:jc w:val="both"/>
        <w:rPr>
          <w:rFonts w:ascii="Times New Roman" w:hAnsi="Times New Roman"/>
          <w:color w:val="000000"/>
          <w:sz w:val="28"/>
          <w:szCs w:val="28"/>
        </w:rPr>
      </w:pPr>
    </w:p>
    <w:p w:rsidR="00C95DA2" w:rsidRDefault="009062A9" w:rsidP="0023347D">
      <w:pPr>
        <w:spacing w:line="360" w:lineRule="auto"/>
        <w:ind w:firstLine="851"/>
        <w:jc w:val="both"/>
        <w:rPr>
          <w:rFonts w:ascii="Times New Roman" w:hAnsi="Times New Roman"/>
          <w:color w:val="000000"/>
          <w:sz w:val="28"/>
          <w:szCs w:val="28"/>
        </w:rPr>
      </w:pPr>
      <w:r>
        <w:rPr>
          <w:rFonts w:ascii="Times New Roman" w:hAnsi="Times New Roman"/>
          <w:sz w:val="28"/>
          <w:szCs w:val="28"/>
        </w:rPr>
        <w:t>2.1</w:t>
      </w:r>
      <w:r w:rsidR="00870728">
        <w:rPr>
          <w:rFonts w:ascii="Times New Roman" w:hAnsi="Times New Roman"/>
          <w:sz w:val="28"/>
          <w:szCs w:val="28"/>
        </w:rPr>
        <w:t xml:space="preserve"> </w:t>
      </w:r>
      <w:r w:rsidR="00870728" w:rsidRPr="00870728">
        <w:rPr>
          <w:rFonts w:ascii="Times New Roman" w:hAnsi="Times New Roman"/>
          <w:color w:val="000000"/>
          <w:sz w:val="28"/>
          <w:szCs w:val="28"/>
        </w:rPr>
        <w:t>Типизация стратегии управления персоналом и их составляющая</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Составляющими стратегии управления персоналом являются:</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условия и охрана труда, техника безопасности персонала;</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формы и методы регулирования трудовых отношений;</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методы разрешения производственных и социальных конфликтов;</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установление норм и принципов этических взаимоотношений в коллективе, разработка кодекса деловой этики;</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политика занятости в организации, включающая анализ рынка труда, систему найма и использования персонала, установление режима работы и отдыха;</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профориентация и адаптация персонала;</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меры по наращиванию кадрового потенциала и лучшему его использованию;</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совершенствование методов прогнозирования и планирования потребности в персонале на основе изучения новых требований к работникам и рабочим местам;</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разработка новых профессионально-квалификационных требований к персоналу на основе систематического анализа и проектирования работ, выполняемых на различных должностях и рабочих местах;</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новые методы и формы отбора, деловой оценки и аттестации персонала;</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разработка концепции развития персонала, включающей новые формы и методы обучения, планирования деловой карьеры и профессионально-служебного продвижения, формирования кадрового резерва с целью опережающего проведения этих мероприятий по отношению к срокам появления потребности в них;</w:t>
      </w:r>
    </w:p>
    <w:p w:rsid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совершенствование механизма управления трудовой мотивацией персонала;</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разработка новых систем и форм оплаты труда, материального и нематериального стимулирования работников;</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разработка новых и использование существующих мер социального развития организации;</w:t>
      </w:r>
    </w:p>
    <w:p w:rsidR="00971AD0" w:rsidRPr="00971AD0"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совершенствование информационного обеспечения всей кадровой работы в рамках выбранной стратегии;</w:t>
      </w:r>
    </w:p>
    <w:p w:rsidR="00971AD0" w:rsidRPr="00151A27" w:rsidRDefault="00971AD0" w:rsidP="00971AD0">
      <w:pPr>
        <w:spacing w:after="0" w:line="360" w:lineRule="auto"/>
        <w:ind w:firstLine="851"/>
        <w:jc w:val="both"/>
        <w:rPr>
          <w:rFonts w:ascii="Times New Roman" w:hAnsi="Times New Roman"/>
          <w:color w:val="000000"/>
          <w:sz w:val="28"/>
          <w:szCs w:val="28"/>
        </w:rPr>
      </w:pPr>
      <w:r w:rsidRPr="00971AD0">
        <w:rPr>
          <w:rFonts w:ascii="Times New Roman" w:hAnsi="Times New Roman"/>
          <w:color w:val="000000"/>
          <w:sz w:val="28"/>
          <w:szCs w:val="28"/>
        </w:rPr>
        <w:t>- мероприятия по совершенствованию всей системы управления персоналом или ее отдельных подсистем и элементов (оргструктуры, фу</w:t>
      </w:r>
      <w:r w:rsidR="004F7190">
        <w:rPr>
          <w:rFonts w:ascii="Times New Roman" w:hAnsi="Times New Roman"/>
          <w:color w:val="000000"/>
          <w:sz w:val="28"/>
          <w:szCs w:val="28"/>
        </w:rPr>
        <w:t>нкций, процесса управления</w:t>
      </w:r>
      <w:r w:rsidRPr="00971AD0">
        <w:rPr>
          <w:rFonts w:ascii="Times New Roman" w:hAnsi="Times New Roman"/>
          <w:color w:val="000000"/>
          <w:sz w:val="28"/>
          <w:szCs w:val="28"/>
        </w:rPr>
        <w:t>)</w:t>
      </w:r>
      <w:r w:rsidR="004F7190">
        <w:rPr>
          <w:rFonts w:ascii="Times New Roman" w:hAnsi="Times New Roman"/>
          <w:color w:val="000000"/>
          <w:sz w:val="28"/>
          <w:szCs w:val="28"/>
        </w:rPr>
        <w:t>.</w:t>
      </w:r>
      <w:r w:rsidR="00151A27" w:rsidRPr="00151A27">
        <w:rPr>
          <w:rFonts w:ascii="Times New Roman" w:hAnsi="Times New Roman"/>
          <w:color w:val="000000"/>
          <w:sz w:val="28"/>
          <w:szCs w:val="28"/>
        </w:rPr>
        <w:t>[25]</w:t>
      </w:r>
    </w:p>
    <w:p w:rsidR="00770BD0" w:rsidRDefault="00770BD0" w:rsidP="00971AD0">
      <w:pPr>
        <w:spacing w:after="0" w:line="360" w:lineRule="auto"/>
        <w:ind w:firstLine="851"/>
        <w:jc w:val="both"/>
        <w:rPr>
          <w:rFonts w:ascii="Times New Roman" w:hAnsi="Times New Roman"/>
          <w:color w:val="000000"/>
          <w:sz w:val="28"/>
          <w:szCs w:val="28"/>
        </w:rPr>
      </w:pPr>
      <w:r w:rsidRPr="00770BD0">
        <w:rPr>
          <w:rFonts w:ascii="Times New Roman" w:hAnsi="Times New Roman"/>
          <w:color w:val="000000"/>
          <w:sz w:val="28"/>
          <w:szCs w:val="28"/>
        </w:rPr>
        <w:t>В каждом конкретном случае стратегия управления персоналом может охватывать не все, а только отдельные ее составляющие, причем набор этих составляющих будет различным в зависимости от целей и стратегии организации, целей и стратегии управления персоналом.</w:t>
      </w:r>
    </w:p>
    <w:p w:rsidR="00770EEF" w:rsidRDefault="00770EEF" w:rsidP="00971AD0">
      <w:pPr>
        <w:spacing w:after="0" w:line="360" w:lineRule="auto"/>
        <w:ind w:firstLine="851"/>
        <w:jc w:val="both"/>
        <w:rPr>
          <w:rFonts w:ascii="Times New Roman" w:hAnsi="Times New Roman"/>
          <w:color w:val="000000"/>
          <w:sz w:val="28"/>
          <w:szCs w:val="28"/>
        </w:rPr>
      </w:pPr>
    </w:p>
    <w:p w:rsidR="00415826" w:rsidRPr="00E439CC" w:rsidRDefault="00E439CC" w:rsidP="000A1D7B">
      <w:pPr>
        <w:pStyle w:val="2"/>
        <w:spacing w:after="200"/>
        <w:ind w:firstLine="851"/>
        <w:rPr>
          <w:b w:val="0"/>
        </w:rPr>
      </w:pPr>
      <w:bookmarkStart w:id="0" w:name="_Toc71439660"/>
      <w:r w:rsidRPr="00E439CC">
        <w:rPr>
          <w:b w:val="0"/>
        </w:rPr>
        <w:t>2</w:t>
      </w:r>
      <w:r w:rsidR="00415826" w:rsidRPr="00E439CC">
        <w:rPr>
          <w:b w:val="0"/>
        </w:rPr>
        <w:t>.1</w:t>
      </w:r>
      <w:r w:rsidRPr="00E439CC">
        <w:rPr>
          <w:b w:val="0"/>
        </w:rPr>
        <w:t>.1</w:t>
      </w:r>
      <w:r w:rsidR="00415826" w:rsidRPr="00E439CC">
        <w:rPr>
          <w:b w:val="0"/>
        </w:rPr>
        <w:t xml:space="preserve"> Создание кадровой службы</w:t>
      </w:r>
      <w:bookmarkEnd w:id="0"/>
    </w:p>
    <w:p w:rsidR="00415826" w:rsidRPr="00415826" w:rsidRDefault="00415826" w:rsidP="000C6972">
      <w:pPr>
        <w:spacing w:after="0" w:line="360" w:lineRule="auto"/>
        <w:ind w:firstLine="851"/>
        <w:jc w:val="both"/>
        <w:rPr>
          <w:rFonts w:ascii="Times New Roman" w:hAnsi="Times New Roman"/>
          <w:sz w:val="28"/>
          <w:szCs w:val="28"/>
        </w:rPr>
      </w:pPr>
      <w:r w:rsidRPr="00415826">
        <w:rPr>
          <w:rFonts w:ascii="Times New Roman" w:hAnsi="Times New Roman"/>
          <w:sz w:val="28"/>
          <w:szCs w:val="28"/>
        </w:rPr>
        <w:t>Из анализа системы управления видно то, что у предприятия отсутствует</w:t>
      </w:r>
      <w:r w:rsidR="004A3BE9">
        <w:rPr>
          <w:rFonts w:ascii="Times New Roman" w:hAnsi="Times New Roman"/>
          <w:sz w:val="28"/>
          <w:szCs w:val="28"/>
        </w:rPr>
        <w:t xml:space="preserve"> </w:t>
      </w:r>
      <w:r w:rsidRPr="00415826">
        <w:rPr>
          <w:rFonts w:ascii="Times New Roman" w:hAnsi="Times New Roman"/>
          <w:sz w:val="28"/>
          <w:szCs w:val="28"/>
        </w:rPr>
        <w:t>отдел кадров и это влечет за собой множество проблем в деятельности предприятия. В первую очередь проблемы с кадрами и с их переподготовкой.</w:t>
      </w:r>
    </w:p>
    <w:p w:rsidR="00415826" w:rsidRPr="00415826" w:rsidRDefault="00EB6078" w:rsidP="007A37E8">
      <w:pPr>
        <w:spacing w:after="0" w:line="360" w:lineRule="auto"/>
        <w:ind w:firstLine="851"/>
        <w:jc w:val="both"/>
        <w:rPr>
          <w:rFonts w:ascii="Times New Roman" w:hAnsi="Times New Roman"/>
          <w:sz w:val="28"/>
          <w:szCs w:val="28"/>
        </w:rPr>
      </w:pPr>
      <w:r>
        <w:rPr>
          <w:rFonts w:ascii="Times New Roman" w:hAnsi="Times New Roman"/>
          <w:sz w:val="28"/>
          <w:szCs w:val="28"/>
        </w:rPr>
        <w:t>Налицо</w:t>
      </w:r>
      <w:r w:rsidR="007A37E8">
        <w:rPr>
          <w:rFonts w:ascii="Times New Roman" w:hAnsi="Times New Roman"/>
          <w:sz w:val="28"/>
          <w:szCs w:val="28"/>
        </w:rPr>
        <w:t xml:space="preserve">, </w:t>
      </w:r>
      <w:r>
        <w:rPr>
          <w:rFonts w:ascii="Times New Roman" w:hAnsi="Times New Roman"/>
          <w:sz w:val="28"/>
          <w:szCs w:val="28"/>
        </w:rPr>
        <w:t xml:space="preserve">у ООО «Газнефтехолдинг» имеется необходимость в создании </w:t>
      </w:r>
      <w:r w:rsidR="00415826" w:rsidRPr="00415826">
        <w:rPr>
          <w:rFonts w:ascii="Times New Roman" w:hAnsi="Times New Roman"/>
          <w:sz w:val="28"/>
          <w:szCs w:val="28"/>
        </w:rPr>
        <w:t xml:space="preserve"> отдел</w:t>
      </w:r>
      <w:r>
        <w:rPr>
          <w:rFonts w:ascii="Times New Roman" w:hAnsi="Times New Roman"/>
          <w:sz w:val="28"/>
          <w:szCs w:val="28"/>
        </w:rPr>
        <w:t>а</w:t>
      </w:r>
      <w:r w:rsidR="00415826" w:rsidRPr="00415826">
        <w:rPr>
          <w:rFonts w:ascii="Times New Roman" w:hAnsi="Times New Roman"/>
          <w:sz w:val="28"/>
          <w:szCs w:val="28"/>
        </w:rPr>
        <w:t xml:space="preserve"> кадров, который мог бы заниматься разработкой и реализацией кадровой политики, переподготовкой и повышением квалификации сотрудников.</w:t>
      </w:r>
    </w:p>
    <w:p w:rsidR="00415826" w:rsidRPr="00415826" w:rsidRDefault="00415826" w:rsidP="000C6972">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     На </w:t>
      </w:r>
      <w:r w:rsidR="00EB6078">
        <w:rPr>
          <w:rFonts w:ascii="Times New Roman" w:hAnsi="Times New Roman"/>
          <w:sz w:val="28"/>
          <w:szCs w:val="28"/>
        </w:rPr>
        <w:t>ООО «Газнефтехолдинг»</w:t>
      </w:r>
      <w:r w:rsidRPr="00415826">
        <w:rPr>
          <w:rFonts w:ascii="Times New Roman" w:hAnsi="Times New Roman"/>
          <w:kern w:val="28"/>
          <w:sz w:val="28"/>
          <w:szCs w:val="28"/>
        </w:rPr>
        <w:t xml:space="preserve">кадровая служба должна будет решить ряд задач: </w:t>
      </w:r>
    </w:p>
    <w:p w:rsidR="00415826" w:rsidRPr="00415826" w:rsidRDefault="00415826" w:rsidP="000C6972">
      <w:pPr>
        <w:spacing w:after="0" w:line="360" w:lineRule="auto"/>
        <w:ind w:left="720" w:firstLine="851"/>
        <w:jc w:val="both"/>
        <w:rPr>
          <w:rFonts w:ascii="Times New Roman" w:hAnsi="Times New Roman"/>
          <w:kern w:val="28"/>
          <w:sz w:val="28"/>
          <w:szCs w:val="28"/>
        </w:rPr>
      </w:pPr>
      <w:r w:rsidRPr="00415826">
        <w:rPr>
          <w:rFonts w:ascii="Times New Roman" w:hAnsi="Times New Roman"/>
          <w:kern w:val="28"/>
          <w:sz w:val="28"/>
          <w:szCs w:val="28"/>
        </w:rPr>
        <w:t xml:space="preserve">-   прогнозирование, определение текущей и перспективной потребности в кадрах и источников ее удовлетворения, уточнение потребности в подготовке специалистов по прямым связям с учебными заведениями, разработка и реализация мер по формированию трудового коллектива; </w:t>
      </w:r>
    </w:p>
    <w:p w:rsidR="00415826" w:rsidRPr="00415826" w:rsidRDefault="00415826" w:rsidP="000C6972">
      <w:pPr>
        <w:spacing w:after="0" w:line="360" w:lineRule="auto"/>
        <w:ind w:left="720" w:firstLine="851"/>
        <w:jc w:val="both"/>
        <w:rPr>
          <w:rFonts w:ascii="Times New Roman" w:hAnsi="Times New Roman"/>
          <w:kern w:val="28"/>
          <w:sz w:val="28"/>
          <w:szCs w:val="28"/>
        </w:rPr>
      </w:pPr>
      <w:r w:rsidRPr="00415826">
        <w:rPr>
          <w:rFonts w:ascii="Times New Roman" w:hAnsi="Times New Roman"/>
          <w:kern w:val="28"/>
          <w:sz w:val="28"/>
          <w:szCs w:val="28"/>
        </w:rPr>
        <w:t xml:space="preserve">- планирование и регулирование профессионального, квалифицированного роста кадров, процессов их высвобождения и перераспределения; </w:t>
      </w:r>
    </w:p>
    <w:p w:rsidR="00415826" w:rsidRPr="00415826" w:rsidRDefault="00415826" w:rsidP="000C6972">
      <w:pPr>
        <w:spacing w:after="0" w:line="360" w:lineRule="auto"/>
        <w:ind w:left="720" w:firstLine="851"/>
        <w:jc w:val="both"/>
        <w:rPr>
          <w:rFonts w:ascii="Times New Roman" w:hAnsi="Times New Roman"/>
          <w:kern w:val="28"/>
          <w:sz w:val="28"/>
          <w:szCs w:val="28"/>
        </w:rPr>
      </w:pPr>
      <w:r w:rsidRPr="00415826">
        <w:rPr>
          <w:rFonts w:ascii="Times New Roman" w:hAnsi="Times New Roman"/>
          <w:kern w:val="28"/>
          <w:sz w:val="28"/>
          <w:szCs w:val="28"/>
        </w:rPr>
        <w:t xml:space="preserve">- организационно-методическое обеспечение профессиональной, экономической учебы, подготовки и переподготовки кадров, планирования этой работы с учетом потребностей производства, направление работников в различные учебные заведения и на стажировку на передовых предприятиях и в организациях, обучение руководителей первичного звена передовым методам и формам работы с кадрами; </w:t>
      </w:r>
    </w:p>
    <w:p w:rsidR="00415826" w:rsidRPr="00415826" w:rsidRDefault="00415826" w:rsidP="000C6972">
      <w:pPr>
        <w:spacing w:after="0" w:line="360" w:lineRule="auto"/>
        <w:ind w:left="720" w:firstLine="851"/>
        <w:jc w:val="both"/>
        <w:rPr>
          <w:rFonts w:ascii="Times New Roman" w:hAnsi="Times New Roman"/>
          <w:kern w:val="28"/>
          <w:sz w:val="28"/>
          <w:szCs w:val="28"/>
        </w:rPr>
      </w:pPr>
      <w:r w:rsidRPr="00415826">
        <w:rPr>
          <w:rFonts w:ascii="Times New Roman" w:hAnsi="Times New Roman"/>
          <w:kern w:val="28"/>
          <w:sz w:val="28"/>
          <w:szCs w:val="28"/>
        </w:rPr>
        <w:t xml:space="preserve">-  изучение профессиональных, деловых и нравственных качеств работников на основе аттестации, широкого применения психологических и социальных исследований, разработка рекомендаций по рациональному использованию кадров в соответствии с их способностями и наклонностями; </w:t>
      </w:r>
    </w:p>
    <w:p w:rsidR="00415826" w:rsidRPr="00415826" w:rsidRDefault="00415826" w:rsidP="000C6972">
      <w:pPr>
        <w:spacing w:after="0" w:line="360" w:lineRule="auto"/>
        <w:ind w:left="720" w:firstLine="851"/>
        <w:jc w:val="both"/>
        <w:rPr>
          <w:rFonts w:ascii="Times New Roman" w:hAnsi="Times New Roman"/>
          <w:kern w:val="28"/>
          <w:sz w:val="28"/>
          <w:szCs w:val="28"/>
        </w:rPr>
      </w:pPr>
      <w:r w:rsidRPr="00415826">
        <w:rPr>
          <w:rFonts w:ascii="Times New Roman" w:hAnsi="Times New Roman"/>
          <w:kern w:val="28"/>
          <w:sz w:val="28"/>
          <w:szCs w:val="28"/>
        </w:rPr>
        <w:t xml:space="preserve">        -  организация работы по профессиональной ориентации молодежи, адаптация молодых специалистов и рабочих на предприятиях, развитие наставничества, изучение причин текучести кадров, динамики изменений трудового коллектива, разработка мер по стабилизации и совершенствованию его социальной и демографической структуры; </w:t>
      </w:r>
    </w:p>
    <w:p w:rsidR="00415826" w:rsidRPr="00151A27" w:rsidRDefault="00415826" w:rsidP="000C6972">
      <w:pPr>
        <w:spacing w:after="0" w:line="360" w:lineRule="auto"/>
        <w:ind w:left="720" w:firstLine="851"/>
        <w:jc w:val="both"/>
        <w:rPr>
          <w:rFonts w:ascii="Times New Roman" w:hAnsi="Times New Roman"/>
          <w:kern w:val="28"/>
          <w:sz w:val="28"/>
          <w:szCs w:val="28"/>
        </w:rPr>
      </w:pPr>
      <w:r w:rsidRPr="00415826">
        <w:rPr>
          <w:rFonts w:ascii="Times New Roman" w:hAnsi="Times New Roman"/>
          <w:kern w:val="28"/>
          <w:sz w:val="28"/>
          <w:szCs w:val="28"/>
        </w:rPr>
        <w:t xml:space="preserve">       -</w:t>
      </w:r>
      <w:r w:rsidRPr="00415826">
        <w:rPr>
          <w:rFonts w:ascii="Times New Roman" w:hAnsi="Times New Roman"/>
          <w:b/>
          <w:bCs/>
          <w:kern w:val="28"/>
          <w:sz w:val="28"/>
          <w:szCs w:val="28"/>
        </w:rPr>
        <w:t xml:space="preserve"> </w:t>
      </w:r>
      <w:r w:rsidRPr="00415826">
        <w:rPr>
          <w:rFonts w:ascii="Times New Roman" w:hAnsi="Times New Roman"/>
          <w:kern w:val="28"/>
          <w:sz w:val="28"/>
          <w:szCs w:val="28"/>
        </w:rPr>
        <w:t xml:space="preserve"> обеспечение эффективного использования всех форм материального и морального стимулирования работников в соответствии с их трудовой деятельностью и с учетом общественного мнения, изучение влияния стимулов на повышение трудовой и социальной активности трудящихся, укрепление морально-психологич</w:t>
      </w:r>
      <w:r w:rsidR="007A37E8">
        <w:rPr>
          <w:rFonts w:ascii="Times New Roman" w:hAnsi="Times New Roman"/>
          <w:kern w:val="28"/>
          <w:sz w:val="28"/>
          <w:szCs w:val="28"/>
        </w:rPr>
        <w:t>еского климата в коллективе</w:t>
      </w:r>
      <w:r w:rsidRPr="00415826">
        <w:rPr>
          <w:rFonts w:ascii="Times New Roman" w:hAnsi="Times New Roman"/>
          <w:kern w:val="28"/>
          <w:sz w:val="28"/>
          <w:szCs w:val="28"/>
        </w:rPr>
        <w:t>.</w:t>
      </w:r>
      <w:r w:rsidR="00151A27" w:rsidRPr="00151A27">
        <w:rPr>
          <w:rFonts w:ascii="Times New Roman" w:hAnsi="Times New Roman"/>
          <w:kern w:val="28"/>
          <w:sz w:val="28"/>
          <w:szCs w:val="28"/>
        </w:rPr>
        <w:t>[1]</w:t>
      </w:r>
    </w:p>
    <w:p w:rsidR="00415826" w:rsidRPr="00151A27" w:rsidRDefault="00415826" w:rsidP="00EB6078">
      <w:pPr>
        <w:spacing w:after="0" w:line="360" w:lineRule="auto"/>
        <w:ind w:firstLine="708"/>
        <w:jc w:val="both"/>
        <w:rPr>
          <w:rFonts w:ascii="Times New Roman" w:hAnsi="Times New Roman"/>
          <w:kern w:val="28"/>
          <w:sz w:val="28"/>
          <w:szCs w:val="28"/>
        </w:rPr>
      </w:pPr>
      <w:r w:rsidRPr="00415826">
        <w:rPr>
          <w:rFonts w:ascii="Times New Roman" w:hAnsi="Times New Roman"/>
          <w:color w:val="000000"/>
          <w:sz w:val="28"/>
          <w:szCs w:val="28"/>
        </w:rPr>
        <w:t>Эффективное управление персоналом невозможно без активного и постоянного участия высшего руководства организации в определении задач управления персоналом, вытекающих из целей организации, моделировании производственного поведения, создании и внедрении систем управления персоналом, оценке их эффективности.[12] Поскольку люди являются наиболее важным организационным ресурсом руководитель организации должен уделять основную часть своего времени именно управлению людьми. К сожалению, так происходит далеко не во всех современных организациях, особенно на низших этажах иерархии - на уровне цехов, бригад, групп. Это заметно снижает эффективность управления персоналом в организации в целом, поскольку руководители являются важнейшим инструментом претворения в жизнь методов управления персоналом, и недостаточное внимание с их стороны к этим вопросам трансформируется в низкое качество управления персоналом.</w:t>
      </w:r>
      <w:r w:rsidR="00151A27" w:rsidRPr="00151A27">
        <w:rPr>
          <w:rFonts w:ascii="Times New Roman" w:hAnsi="Times New Roman"/>
          <w:color w:val="000000"/>
          <w:sz w:val="28"/>
          <w:szCs w:val="28"/>
        </w:rPr>
        <w:t>[23]</w:t>
      </w:r>
    </w:p>
    <w:p w:rsidR="00415826" w:rsidRPr="00415826" w:rsidRDefault="00151A27" w:rsidP="000C6972">
      <w:pPr>
        <w:pStyle w:val="a8"/>
        <w:widowControl w:val="0"/>
        <w:spacing w:before="0" w:beforeAutospacing="0" w:after="0" w:afterAutospacing="0" w:line="360" w:lineRule="auto"/>
        <w:ind w:firstLine="851"/>
        <w:jc w:val="both"/>
        <w:rPr>
          <w:color w:val="000000"/>
          <w:sz w:val="28"/>
          <w:szCs w:val="28"/>
        </w:rPr>
      </w:pPr>
      <w:r>
        <w:rPr>
          <w:sz w:val="28"/>
          <w:szCs w:val="28"/>
        </w:rPr>
        <w:t>ООО «Газнефтехолдинг»</w:t>
      </w:r>
      <w:r w:rsidRPr="00151A27">
        <w:rPr>
          <w:sz w:val="28"/>
          <w:szCs w:val="28"/>
        </w:rPr>
        <w:t xml:space="preserve"> </w:t>
      </w:r>
      <w:r w:rsidR="00415826" w:rsidRPr="00415826">
        <w:rPr>
          <w:color w:val="000000"/>
          <w:sz w:val="28"/>
          <w:szCs w:val="28"/>
        </w:rPr>
        <w:t>может добиться более высокой степени участия руководителей в управлении персоналом за счет:</w:t>
      </w:r>
    </w:p>
    <w:p w:rsidR="00415826" w:rsidRPr="00415826" w:rsidRDefault="00415826" w:rsidP="000C6972">
      <w:pPr>
        <w:pStyle w:val="a8"/>
        <w:widowControl w:val="0"/>
        <w:spacing w:before="0" w:beforeAutospacing="0" w:after="0" w:afterAutospacing="0" w:line="360" w:lineRule="auto"/>
        <w:ind w:firstLine="851"/>
        <w:jc w:val="both"/>
        <w:rPr>
          <w:color w:val="000000"/>
          <w:sz w:val="28"/>
          <w:szCs w:val="28"/>
        </w:rPr>
      </w:pPr>
      <w:r w:rsidRPr="00415826">
        <w:rPr>
          <w:color w:val="000000"/>
          <w:sz w:val="28"/>
          <w:szCs w:val="28"/>
        </w:rPr>
        <w:t>-  эффективной коммуникации, включающей разъяснение необходимости и преимуществ участия линейных руководителей в управлении персоналом на понятном последним языке цифр, издержек, прибылей, производительности и т.д. К сожалению, довольно часто специалисты по персоналу не достаточно хорошо разбираются в специфике организации и не могут объясниться на привычном для руководителей языке;</w:t>
      </w:r>
    </w:p>
    <w:p w:rsidR="00415826" w:rsidRPr="000A705E" w:rsidRDefault="00415826" w:rsidP="000C6972">
      <w:pPr>
        <w:pStyle w:val="a8"/>
        <w:widowControl w:val="0"/>
        <w:spacing w:before="0" w:beforeAutospacing="0" w:after="0" w:afterAutospacing="0" w:line="360" w:lineRule="auto"/>
        <w:ind w:firstLine="851"/>
        <w:jc w:val="both"/>
        <w:rPr>
          <w:color w:val="000000"/>
          <w:sz w:val="28"/>
          <w:szCs w:val="28"/>
        </w:rPr>
      </w:pPr>
      <w:r w:rsidRPr="00415826">
        <w:rPr>
          <w:color w:val="000000"/>
          <w:sz w:val="28"/>
          <w:szCs w:val="28"/>
        </w:rPr>
        <w:t>-       привлечения руководителей к участию в "привлекательных" для них формах работы с персоналом - проведении собеседований с кандидатами, занятий по профессиональному обучению, управлении отдельными проектами. Это позволит им приобрести опыт непосредственного участия в разработке и применении методов управления персоналом и предоставит возможность составить более объективное представление об управлении персоналом вообще;</w:t>
      </w:r>
      <w:r w:rsidR="000A705E" w:rsidRPr="000A705E">
        <w:rPr>
          <w:color w:val="000000"/>
          <w:sz w:val="28"/>
          <w:szCs w:val="28"/>
        </w:rPr>
        <w:t xml:space="preserve"> [20]</w:t>
      </w:r>
    </w:p>
    <w:p w:rsidR="00415826" w:rsidRPr="00415826" w:rsidRDefault="00415826" w:rsidP="000C6972">
      <w:pPr>
        <w:pStyle w:val="a8"/>
        <w:widowControl w:val="0"/>
        <w:spacing w:before="0" w:beforeAutospacing="0" w:after="0" w:afterAutospacing="0" w:line="360" w:lineRule="auto"/>
        <w:ind w:firstLine="851"/>
        <w:jc w:val="both"/>
        <w:rPr>
          <w:color w:val="000000"/>
          <w:sz w:val="28"/>
          <w:szCs w:val="28"/>
        </w:rPr>
      </w:pPr>
      <w:r w:rsidRPr="00415826">
        <w:rPr>
          <w:color w:val="000000"/>
          <w:sz w:val="28"/>
          <w:szCs w:val="28"/>
        </w:rPr>
        <w:t>-  специального обучения управлению персоналом, позволяющего сформировать представление об этой функции управления организацией, соответствующее сегодняшнему дню, и выработать практические навыки работы с персоналом.</w:t>
      </w:r>
    </w:p>
    <w:p w:rsidR="00415826" w:rsidRPr="000A705E" w:rsidRDefault="00415826" w:rsidP="000C6972">
      <w:pPr>
        <w:spacing w:before="240"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Для более эффективного управления персоналом можно предложить два способа: </w:t>
      </w:r>
      <w:r w:rsidRPr="00415826">
        <w:rPr>
          <w:rFonts w:ascii="Times New Roman" w:hAnsi="Times New Roman"/>
          <w:noProof/>
          <w:sz w:val="28"/>
          <w:szCs w:val="28"/>
        </w:rPr>
        <w:t>систему оценки персонала в организации и аттестацию персонала.</w:t>
      </w:r>
      <w:r w:rsidR="000A705E" w:rsidRPr="000A705E">
        <w:rPr>
          <w:rFonts w:ascii="Times New Roman" w:hAnsi="Times New Roman"/>
          <w:noProof/>
          <w:sz w:val="28"/>
          <w:szCs w:val="28"/>
        </w:rPr>
        <w:t>[5]</w:t>
      </w:r>
    </w:p>
    <w:p w:rsidR="00415826" w:rsidRPr="000C6972" w:rsidRDefault="000C6972" w:rsidP="000C6972">
      <w:pPr>
        <w:pStyle w:val="2"/>
        <w:spacing w:before="240"/>
        <w:ind w:left="143" w:firstLine="708"/>
        <w:rPr>
          <w:b w:val="0"/>
        </w:rPr>
      </w:pPr>
      <w:bookmarkStart w:id="1" w:name="_Toc496240937"/>
      <w:bookmarkStart w:id="2" w:name="_Toc496240961"/>
      <w:bookmarkStart w:id="3" w:name="_Toc496241023"/>
      <w:bookmarkStart w:id="4" w:name="_Toc496241749"/>
      <w:bookmarkStart w:id="5" w:name="_Toc496241776"/>
      <w:bookmarkStart w:id="6" w:name="_Toc496241816"/>
      <w:bookmarkStart w:id="7" w:name="_Toc496247347"/>
      <w:bookmarkStart w:id="8" w:name="_Toc71439661"/>
      <w:r w:rsidRPr="000C6972">
        <w:rPr>
          <w:b w:val="0"/>
        </w:rPr>
        <w:t>2</w:t>
      </w:r>
      <w:r w:rsidR="00415826" w:rsidRPr="000C6972">
        <w:rPr>
          <w:b w:val="0"/>
        </w:rPr>
        <w:t>.</w:t>
      </w:r>
      <w:r w:rsidR="00DA496B">
        <w:rPr>
          <w:b w:val="0"/>
        </w:rPr>
        <w:t>1.</w:t>
      </w:r>
      <w:r w:rsidR="00415826" w:rsidRPr="000C6972">
        <w:rPr>
          <w:b w:val="0"/>
        </w:rPr>
        <w:t>2 Система оценки персонала в организации</w:t>
      </w:r>
      <w:bookmarkEnd w:id="1"/>
      <w:bookmarkEnd w:id="2"/>
      <w:bookmarkEnd w:id="3"/>
      <w:bookmarkEnd w:id="4"/>
      <w:bookmarkEnd w:id="5"/>
      <w:bookmarkEnd w:id="6"/>
      <w:bookmarkEnd w:id="7"/>
      <w:bookmarkEnd w:id="8"/>
    </w:p>
    <w:p w:rsidR="00415826" w:rsidRPr="00415826" w:rsidRDefault="00415826" w:rsidP="00415826">
      <w:pPr>
        <w:spacing w:after="0" w:line="360" w:lineRule="auto"/>
        <w:ind w:firstLine="851"/>
        <w:rPr>
          <w:rFonts w:ascii="Times New Roman" w:hAnsi="Times New Roman"/>
          <w:sz w:val="28"/>
          <w:szCs w:val="28"/>
        </w:rPr>
      </w:pPr>
    </w:p>
    <w:p w:rsidR="00415826" w:rsidRPr="00415826" w:rsidRDefault="00415826" w:rsidP="003E055A">
      <w:pPr>
        <w:pStyle w:val="23"/>
        <w:spacing w:after="0" w:line="360" w:lineRule="auto"/>
        <w:ind w:left="0" w:firstLine="851"/>
        <w:jc w:val="both"/>
        <w:rPr>
          <w:rFonts w:ascii="Times New Roman" w:hAnsi="Times New Roman"/>
          <w:sz w:val="28"/>
          <w:szCs w:val="28"/>
        </w:rPr>
      </w:pPr>
      <w:r w:rsidRPr="00415826">
        <w:rPr>
          <w:rFonts w:ascii="Times New Roman" w:hAnsi="Times New Roman"/>
          <w:sz w:val="28"/>
          <w:szCs w:val="28"/>
        </w:rPr>
        <w:t>Организации существуют для достижения стоящих перед ними целей. Степень реализации этих целей показывает</w:t>
      </w:r>
      <w:r w:rsidR="00AB2D42">
        <w:rPr>
          <w:rFonts w:ascii="Times New Roman" w:hAnsi="Times New Roman"/>
          <w:sz w:val="28"/>
          <w:szCs w:val="28"/>
        </w:rPr>
        <w:t>,</w:t>
      </w:r>
      <w:r w:rsidRPr="00415826">
        <w:rPr>
          <w:rFonts w:ascii="Times New Roman" w:hAnsi="Times New Roman"/>
          <w:sz w:val="28"/>
          <w:szCs w:val="28"/>
        </w:rPr>
        <w:t xml:space="preserve"> насколько эффективно действует организация, то есть насколько эффективно она использует находящиеся в ее распоряжении ресурсы, а эффективность работы организации в целом складывается из эффективности использования каждого из организационных ресурсов, в том числе каждого сотрудника.[9] </w:t>
      </w:r>
    </w:p>
    <w:p w:rsidR="00415826" w:rsidRPr="00415826" w:rsidRDefault="00415826" w:rsidP="003E055A">
      <w:pPr>
        <w:pStyle w:val="23"/>
        <w:spacing w:after="0" w:line="360" w:lineRule="auto"/>
        <w:ind w:left="0" w:firstLine="851"/>
        <w:jc w:val="both"/>
        <w:rPr>
          <w:rFonts w:ascii="Times New Roman" w:hAnsi="Times New Roman"/>
          <w:sz w:val="28"/>
          <w:szCs w:val="28"/>
        </w:rPr>
      </w:pPr>
      <w:r w:rsidRPr="00415826">
        <w:rPr>
          <w:rFonts w:ascii="Times New Roman" w:hAnsi="Times New Roman"/>
          <w:sz w:val="28"/>
          <w:szCs w:val="28"/>
        </w:rPr>
        <w:t>Естественно, что сотрудники организации неодинаково выполняют свои производственные обязанности — в любой организации есть свои лидеры, аутсайдеры и середняки. Однако</w:t>
      </w:r>
      <w:r w:rsidR="003E055A">
        <w:rPr>
          <w:rFonts w:ascii="Times New Roman" w:hAnsi="Times New Roman"/>
          <w:sz w:val="28"/>
          <w:szCs w:val="28"/>
        </w:rPr>
        <w:t xml:space="preserve"> </w:t>
      </w:r>
      <w:r w:rsidRPr="00415826">
        <w:rPr>
          <w:rFonts w:ascii="Times New Roman" w:hAnsi="Times New Roman"/>
          <w:sz w:val="28"/>
          <w:szCs w:val="28"/>
        </w:rPr>
        <w:t>чтобы провести эту дифференциацию, необходимо иметь единую систему регулярной оценки эффективности выполнения каждым сотрудником своих должностных функций. Такая система повышает эффективность управления персоналом организации через:</w:t>
      </w:r>
    </w:p>
    <w:p w:rsidR="00415826" w:rsidRPr="00415826" w:rsidRDefault="00415826" w:rsidP="00542AF0">
      <w:pPr>
        <w:spacing w:after="0" w:line="360" w:lineRule="auto"/>
        <w:ind w:firstLine="851"/>
        <w:jc w:val="both"/>
        <w:rPr>
          <w:rFonts w:ascii="Times New Roman" w:hAnsi="Times New Roman"/>
          <w:sz w:val="28"/>
          <w:szCs w:val="28"/>
        </w:rPr>
      </w:pPr>
      <w:r w:rsidRPr="00415826">
        <w:rPr>
          <w:rFonts w:ascii="Times New Roman" w:hAnsi="Times New Roman"/>
          <w:b/>
          <w:bCs/>
          <w:sz w:val="28"/>
          <w:szCs w:val="28"/>
        </w:rPr>
        <w:t xml:space="preserve">— </w:t>
      </w:r>
      <w:r w:rsidRPr="00DA496B">
        <w:rPr>
          <w:rFonts w:ascii="Times New Roman" w:hAnsi="Times New Roman"/>
          <w:bCs/>
          <w:sz w:val="28"/>
          <w:szCs w:val="28"/>
        </w:rPr>
        <w:t>положительное воздействие на мотивацию сотрудников</w:t>
      </w:r>
      <w:r w:rsidRPr="00415826">
        <w:rPr>
          <w:rFonts w:ascii="Times New Roman" w:hAnsi="Times New Roman"/>
          <w:sz w:val="28"/>
          <w:szCs w:val="28"/>
        </w:rPr>
        <w:t>. Обратная связь благотворно сказывается на мотивации, работников, позволяет им скорректировать свое поведение на рабочем месте и добиться повышения производительности;</w:t>
      </w:r>
    </w:p>
    <w:p w:rsidR="00415826" w:rsidRPr="00F74CA2" w:rsidRDefault="00415826" w:rsidP="00542AF0">
      <w:pPr>
        <w:spacing w:after="0" w:line="360" w:lineRule="auto"/>
        <w:ind w:firstLine="851"/>
        <w:jc w:val="both"/>
        <w:rPr>
          <w:rFonts w:ascii="Times New Roman" w:hAnsi="Times New Roman"/>
          <w:sz w:val="28"/>
          <w:szCs w:val="28"/>
        </w:rPr>
      </w:pPr>
      <w:r w:rsidRPr="00415826">
        <w:rPr>
          <w:rFonts w:ascii="Times New Roman" w:hAnsi="Times New Roman"/>
          <w:b/>
          <w:bCs/>
          <w:sz w:val="28"/>
          <w:szCs w:val="28"/>
        </w:rPr>
        <w:t xml:space="preserve">— </w:t>
      </w:r>
      <w:r w:rsidRPr="00F74CA2">
        <w:rPr>
          <w:rFonts w:ascii="Times New Roman" w:hAnsi="Times New Roman"/>
          <w:bCs/>
          <w:sz w:val="28"/>
          <w:szCs w:val="28"/>
        </w:rPr>
        <w:t>планирование профессионального обучения</w:t>
      </w:r>
      <w:r w:rsidRPr="00F74CA2">
        <w:rPr>
          <w:rFonts w:ascii="Times New Roman" w:hAnsi="Times New Roman"/>
          <w:sz w:val="28"/>
          <w:szCs w:val="28"/>
        </w:rPr>
        <w:t>. Оценка персонала дает возможность определить недостатки в квалификационном уровне каждого сотрудника и предусмотреть меры по их исправлению;</w:t>
      </w:r>
    </w:p>
    <w:p w:rsidR="00415826" w:rsidRPr="00F74CA2"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bCs/>
          <w:sz w:val="28"/>
          <w:szCs w:val="28"/>
        </w:rPr>
        <w:t>— планирование профессионального развития и карьеры</w:t>
      </w:r>
      <w:r w:rsidRPr="00F74CA2">
        <w:rPr>
          <w:rFonts w:ascii="Times New Roman" w:hAnsi="Times New Roman"/>
          <w:sz w:val="28"/>
          <w:szCs w:val="28"/>
        </w:rPr>
        <w:t>. Оценка сотрудников выявляет их слабые и сильные профессиональные качества, что позволяет подготовить индивидуальные планы развития и эффективно спланировать карьеру;</w:t>
      </w:r>
    </w:p>
    <w:p w:rsidR="00415826" w:rsidRPr="000A705E"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bCs/>
          <w:sz w:val="28"/>
          <w:szCs w:val="28"/>
        </w:rPr>
        <w:t>— принятие решений о вознаграждении, продвижении, увольнении</w:t>
      </w:r>
      <w:r w:rsidRPr="00F74CA2">
        <w:rPr>
          <w:rFonts w:ascii="Times New Roman" w:hAnsi="Times New Roman"/>
          <w:sz w:val="28"/>
          <w:szCs w:val="28"/>
        </w:rPr>
        <w:t xml:space="preserve">. Регулярная и систематическая оценка сотрудников предоставляет руководству организации возможность принимать обоснованные решения о повышении зарплаты), </w:t>
      </w:r>
      <w:r w:rsidR="00E96864">
        <w:rPr>
          <w:rFonts w:ascii="Times New Roman" w:hAnsi="Times New Roman"/>
          <w:sz w:val="28"/>
          <w:szCs w:val="28"/>
        </w:rPr>
        <w:t>во</w:t>
      </w:r>
      <w:r w:rsidRPr="00F74CA2">
        <w:rPr>
          <w:rFonts w:ascii="Times New Roman" w:hAnsi="Times New Roman"/>
          <w:sz w:val="28"/>
          <w:szCs w:val="28"/>
        </w:rPr>
        <w:t>знаграждение лучших сотрудников оказывает мотивирующее воздействие и на их коллег), повышение в должности или увольнени</w:t>
      </w:r>
      <w:r w:rsidR="00E96864">
        <w:rPr>
          <w:rFonts w:ascii="Times New Roman" w:hAnsi="Times New Roman"/>
          <w:sz w:val="28"/>
          <w:szCs w:val="28"/>
        </w:rPr>
        <w:t xml:space="preserve">е. В последнем случае наличие </w:t>
      </w:r>
      <w:r w:rsidRPr="00F74CA2">
        <w:rPr>
          <w:rFonts w:ascii="Times New Roman" w:hAnsi="Times New Roman"/>
          <w:sz w:val="28"/>
          <w:szCs w:val="28"/>
        </w:rPr>
        <w:t>документированной информации о систематическом неудовлетворительном выполнении уволенным сотрудником своих должностных обязанностей значительно облегчает положение организации в случае судебного разбирательства.</w:t>
      </w:r>
      <w:r w:rsidR="000A705E" w:rsidRPr="000A705E">
        <w:rPr>
          <w:rFonts w:ascii="Times New Roman" w:hAnsi="Times New Roman"/>
          <w:sz w:val="28"/>
          <w:szCs w:val="28"/>
        </w:rPr>
        <w:t>[19]</w:t>
      </w:r>
    </w:p>
    <w:p w:rsidR="00415826" w:rsidRPr="00F74CA2"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sz w:val="28"/>
          <w:szCs w:val="28"/>
        </w:rPr>
        <w:t>Названные выше преимущества, получаемые организацией, использующей систему оценки персонала, реализуются наиболее полно при объективности оценки, открытости ее критериев, соблюдении строгой конфиденциальности результатов, активном участии сотрудника. Соблюдение этих принципов достигается за счет:</w:t>
      </w:r>
    </w:p>
    <w:p w:rsidR="00415826" w:rsidRPr="000A705E"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bCs/>
          <w:sz w:val="28"/>
          <w:szCs w:val="28"/>
        </w:rPr>
        <w:t>— универсальности системы оценки</w:t>
      </w:r>
      <w:r w:rsidRPr="00F74CA2">
        <w:rPr>
          <w:rFonts w:ascii="Times New Roman" w:hAnsi="Times New Roman"/>
          <w:sz w:val="28"/>
          <w:szCs w:val="28"/>
        </w:rPr>
        <w:t>. Отдел персонала разрабатывает единую систему оценки для всей организации и обеспечивает единообразное понимание и применение этой системы во всех подразделениях;</w:t>
      </w:r>
      <w:r w:rsidR="000A705E" w:rsidRPr="000A705E">
        <w:rPr>
          <w:rFonts w:ascii="Times New Roman" w:hAnsi="Times New Roman"/>
          <w:sz w:val="28"/>
          <w:szCs w:val="28"/>
        </w:rPr>
        <w:t>[29]</w:t>
      </w:r>
    </w:p>
    <w:p w:rsidR="00415826" w:rsidRPr="00F74CA2"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bCs/>
          <w:sz w:val="28"/>
          <w:szCs w:val="28"/>
        </w:rPr>
        <w:t>— установления стандартов и норм оценки</w:t>
      </w:r>
      <w:r w:rsidRPr="00F74CA2">
        <w:rPr>
          <w:rFonts w:ascii="Times New Roman" w:hAnsi="Times New Roman"/>
          <w:sz w:val="28"/>
          <w:szCs w:val="28"/>
        </w:rPr>
        <w:t>. Для этого организации необходимо определить, что определяет успех при работе в данной должности, т.е. выделить критические факторы. Для этого используется метод анализа рабочих мест, состоящий в тщательном исследовании выполняемых занимающим определенную должность работником функций и выделении из их числа наиболее важных с точки зрения достижения стоящих перед ним целей;</w:t>
      </w:r>
    </w:p>
    <w:p w:rsidR="00E96864" w:rsidRPr="00E32B4D"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bCs/>
          <w:sz w:val="28"/>
          <w:szCs w:val="28"/>
        </w:rPr>
        <w:t>— выбора методов оценки</w:t>
      </w:r>
      <w:r w:rsidRPr="00F74CA2">
        <w:rPr>
          <w:rFonts w:ascii="Times New Roman" w:hAnsi="Times New Roman"/>
          <w:sz w:val="28"/>
          <w:szCs w:val="28"/>
        </w:rPr>
        <w:t>. Чтобы эффективно оценить работу сотрудника, необходимо иметь легкие в использовании, надежные и точно характеризующие критические факторы оценки.</w:t>
      </w:r>
      <w:r w:rsidR="00E96864" w:rsidRPr="00E96864">
        <w:rPr>
          <w:rFonts w:ascii="Times New Roman" w:hAnsi="Times New Roman"/>
          <w:sz w:val="28"/>
          <w:szCs w:val="28"/>
        </w:rPr>
        <w:t>[18]</w:t>
      </w:r>
    </w:p>
    <w:p w:rsidR="00415826" w:rsidRPr="000A705E"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sz w:val="28"/>
          <w:szCs w:val="28"/>
        </w:rPr>
        <w:t xml:space="preserve"> В качестве оценок могут использоваться как количественные показатели (время, производительность, издержки и т.п.), так и качественные характеристики, даваемые осуществляющим оценку человеком — “хорошо”, “плохо”, “выше среднего” и т.п. Естественно, что количественные оценки предпочтительнее как с точки зрения их точности, так и объективности в отношении оцениваемого сотрудника. Однако в реальной жизни не всегда существует возможность использовать количественные оценки для многих должностей, поэтому организации часто вынуждены пользоваться субъективными оценками.</w:t>
      </w:r>
      <w:r w:rsidR="000A705E" w:rsidRPr="000A705E">
        <w:rPr>
          <w:rFonts w:ascii="Times New Roman" w:hAnsi="Times New Roman"/>
          <w:sz w:val="28"/>
          <w:szCs w:val="28"/>
        </w:rPr>
        <w:t>[4]</w:t>
      </w:r>
    </w:p>
    <w:p w:rsidR="00415826" w:rsidRPr="00415826" w:rsidRDefault="00415826" w:rsidP="00542AF0">
      <w:pPr>
        <w:spacing w:after="0" w:line="360" w:lineRule="auto"/>
        <w:ind w:firstLine="851"/>
        <w:jc w:val="both"/>
        <w:rPr>
          <w:rFonts w:ascii="Times New Roman" w:hAnsi="Times New Roman"/>
          <w:sz w:val="28"/>
          <w:szCs w:val="28"/>
        </w:rPr>
      </w:pPr>
      <w:r w:rsidRPr="00F74CA2">
        <w:rPr>
          <w:rFonts w:ascii="Times New Roman" w:hAnsi="Times New Roman"/>
          <w:sz w:val="28"/>
          <w:szCs w:val="28"/>
        </w:rP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w:t>
      </w:r>
      <w:r w:rsidRPr="00415826">
        <w:rPr>
          <w:rFonts w:ascii="Times New Roman" w:hAnsi="Times New Roman"/>
          <w:sz w:val="28"/>
          <w:szCs w:val="28"/>
        </w:rPr>
        <w:t>сонала, каждая из которых имеет свои достоинства и недостатки, однако наиболее распространенной является, безусловно, система периодической аттестации персонала.</w:t>
      </w:r>
    </w:p>
    <w:p w:rsidR="00415826" w:rsidRPr="00415826" w:rsidRDefault="00415826" w:rsidP="00415826">
      <w:pPr>
        <w:spacing w:after="0" w:line="360" w:lineRule="auto"/>
        <w:ind w:firstLine="851"/>
        <w:jc w:val="both"/>
        <w:rPr>
          <w:rFonts w:ascii="Times New Roman" w:hAnsi="Times New Roman"/>
          <w:sz w:val="28"/>
          <w:szCs w:val="28"/>
        </w:rPr>
      </w:pPr>
    </w:p>
    <w:p w:rsidR="00415826" w:rsidRPr="00DA496B" w:rsidRDefault="00DA496B" w:rsidP="00DA496B">
      <w:pPr>
        <w:pStyle w:val="2"/>
        <w:ind w:firstLine="851"/>
        <w:rPr>
          <w:b w:val="0"/>
        </w:rPr>
      </w:pPr>
      <w:bookmarkStart w:id="9" w:name="_Toc496240938"/>
      <w:bookmarkStart w:id="10" w:name="_Toc496240962"/>
      <w:bookmarkStart w:id="11" w:name="_Toc496241024"/>
      <w:bookmarkStart w:id="12" w:name="_Toc496241750"/>
      <w:bookmarkStart w:id="13" w:name="_Toc496241777"/>
      <w:bookmarkStart w:id="14" w:name="_Toc496241817"/>
      <w:bookmarkStart w:id="15" w:name="_Toc496247348"/>
      <w:bookmarkStart w:id="16" w:name="_Toc71439662"/>
      <w:r w:rsidRPr="00DA496B">
        <w:rPr>
          <w:b w:val="0"/>
        </w:rPr>
        <w:t>2</w:t>
      </w:r>
      <w:r w:rsidR="00415826" w:rsidRPr="00DA496B">
        <w:rPr>
          <w:b w:val="0"/>
        </w:rPr>
        <w:t>.</w:t>
      </w:r>
      <w:r w:rsidRPr="00DA496B">
        <w:rPr>
          <w:b w:val="0"/>
        </w:rPr>
        <w:t>1.</w:t>
      </w:r>
      <w:r w:rsidR="00415826" w:rsidRPr="00DA496B">
        <w:rPr>
          <w:b w:val="0"/>
        </w:rPr>
        <w:t>3 Аттестация персонала</w:t>
      </w:r>
      <w:bookmarkEnd w:id="9"/>
      <w:bookmarkEnd w:id="10"/>
      <w:bookmarkEnd w:id="11"/>
      <w:bookmarkEnd w:id="12"/>
      <w:bookmarkEnd w:id="13"/>
      <w:bookmarkEnd w:id="14"/>
      <w:bookmarkEnd w:id="15"/>
      <w:bookmarkEnd w:id="16"/>
    </w:p>
    <w:p w:rsidR="00415826" w:rsidRPr="00415826" w:rsidRDefault="00415826" w:rsidP="00415826">
      <w:pPr>
        <w:spacing w:after="0" w:line="360" w:lineRule="auto"/>
        <w:ind w:firstLine="851"/>
        <w:jc w:val="both"/>
        <w:rPr>
          <w:rFonts w:ascii="Times New Roman" w:hAnsi="Times New Roman"/>
          <w:sz w:val="28"/>
          <w:szCs w:val="28"/>
        </w:rPr>
      </w:pP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     Аттестация представляет собой процесс оценки эффективности выполнения сотрудником своих должностных обязанностей, осуществляемый непосредственно руководителем. Аттестация включает в себя несколько этапов и по существу является непрерывным процессом.[11]</w:t>
      </w:r>
    </w:p>
    <w:p w:rsidR="00C145D2" w:rsidRPr="00E32B4D"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В центре аттестационного процесса находится аттестационное собеседование — встреча руководителя с аттестуемым сотрудником, в ходе которой происходит обсуждение результатов работы сотрудника за истекший период, дается оценка этой работы как руководителем, так и самим сотрудником, утверждается план работы сотрудника на перспективу.</w:t>
      </w:r>
    </w:p>
    <w:p w:rsidR="00415826" w:rsidRPr="000A705E"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 Аттестационное собеседование играет очень важную роль в аттестационном процессе, поэтому оно требует тщательной подготовки, как от сотрудника, так и от руководителя. Многие компании специально обучают своих сотрудников тому, как проводить аттестационное собеседование. Как показывают исследования, успех собеседования зависит на 80 % от проводящего его руководителя и на 20 % от аттестуемого сотрудника.</w:t>
      </w:r>
      <w:r w:rsidR="000A705E" w:rsidRPr="000A705E">
        <w:rPr>
          <w:rFonts w:ascii="Times New Roman" w:hAnsi="Times New Roman"/>
          <w:sz w:val="28"/>
          <w:szCs w:val="28"/>
        </w:rPr>
        <w:t>[21]</w:t>
      </w: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Главными элементами подготовки руководителя являются: взвешенная и основанная на объективных фактах оценка выполнения сотрудником своих функций, осуществленная с учетом должностной инструкции и индивидуального плана сотрудника на истекший период, продуманный план развития сотрудника на следующий период, детальный план проведения собеседования. </w:t>
      </w: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Подготовка к собеседованию аттестуемого сотрудника заключается в оценке собственной работы за истекший период (с использованием методов оценки, предусмотренных аттестационной процедурой), составлении плана работы на следующий период, а также списка вопросов, которые он хотел бы задать своему руководителю.</w:t>
      </w:r>
    </w:p>
    <w:p w:rsidR="00415826" w:rsidRPr="00C145D2" w:rsidRDefault="00415826" w:rsidP="00415826">
      <w:pPr>
        <w:spacing w:after="0" w:line="360" w:lineRule="auto"/>
        <w:ind w:firstLine="851"/>
        <w:jc w:val="both"/>
        <w:rPr>
          <w:rFonts w:ascii="Times New Roman" w:hAnsi="Times New Roman"/>
          <w:sz w:val="28"/>
          <w:szCs w:val="28"/>
          <w:lang w:val="en-US"/>
        </w:rPr>
      </w:pPr>
      <w:r w:rsidRPr="00415826">
        <w:rPr>
          <w:rFonts w:ascii="Times New Roman" w:hAnsi="Times New Roman"/>
          <w:sz w:val="28"/>
          <w:szCs w:val="28"/>
        </w:rPr>
        <w:t>Наиболее старым и самым распространенным методом аттестации является</w:t>
      </w:r>
      <w:r w:rsidRPr="00415826">
        <w:rPr>
          <w:rFonts w:ascii="Times New Roman" w:hAnsi="Times New Roman"/>
          <w:b/>
          <w:bCs/>
          <w:sz w:val="28"/>
          <w:szCs w:val="28"/>
        </w:rPr>
        <w:t xml:space="preserve"> </w:t>
      </w:r>
      <w:r w:rsidRPr="002610BB">
        <w:rPr>
          <w:rFonts w:ascii="Times New Roman" w:hAnsi="Times New Roman"/>
          <w:bCs/>
          <w:sz w:val="28"/>
          <w:szCs w:val="28"/>
        </w:rPr>
        <w:t>метод стандартных оценок</w:t>
      </w:r>
      <w:r w:rsidRPr="002610BB">
        <w:rPr>
          <w:rFonts w:ascii="Times New Roman" w:hAnsi="Times New Roman"/>
          <w:sz w:val="28"/>
          <w:szCs w:val="28"/>
        </w:rPr>
        <w:t>. Ру</w:t>
      </w:r>
      <w:r w:rsidRPr="00415826">
        <w:rPr>
          <w:rFonts w:ascii="Times New Roman" w:hAnsi="Times New Roman"/>
          <w:sz w:val="28"/>
          <w:szCs w:val="28"/>
        </w:rPr>
        <w:t xml:space="preserve">ководитель заполняет специальную форму, оценивая отдельные аспекты работы сотрудника в течение аттестационного периода по стандартной шкале. </w:t>
      </w:r>
      <w:r w:rsidR="00C145D2">
        <w:rPr>
          <w:rFonts w:ascii="Times New Roman" w:hAnsi="Times New Roman"/>
          <w:sz w:val="28"/>
          <w:szCs w:val="28"/>
          <w:lang w:val="en-US"/>
        </w:rPr>
        <w:t>[2]</w:t>
      </w: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Данный метод отличается простотой, малыми издержками и общедоступностью. Чтобы аттестовать сотрудника с помощью метода стандартных оценок, руководителю не требуется ни специальной подготовки, ни значительных затрат времени или других ресурсов. Использование данного метода обеспечивает также единообразие аттестации всех сотрудников.</w:t>
      </w: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Однако метод стандартных оценок страдает рядом серьезных недостатков. Во-первых, аттестацию проводит один человек — руководитель, что предполагает высокую степень субъективной и односторонней оценки. Во-вторых, стандартная шкала не учитывает особенностей профессиональной деятельности каждого отдельного работника, что может повлиять на качество оценки.</w:t>
      </w:r>
    </w:p>
    <w:p w:rsidR="00415826" w:rsidRPr="00C145D2"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Чтобы преодолеть эти недостатки, некоторые организации усовершенствовали метод стандартных оценок следующим образом: форма оценки (несколько расширенная и углубленная) заполняется не самим руководителем, а специалистом по управлению человеческими ресурсами, который предварительно проводит детальное собеседование с руководителем, обсуждая работу аттестуемого сотрудника за прошедший период. При использовании этого метода аттестации повышается степень объективности оценки за счет использования профессионального консультанта в данной области. Также усиливается единообразие оценок внутри организации, поскольку заполнение формы осуществляется одним и тем же человеком. </w:t>
      </w:r>
      <w:r w:rsidR="00C145D2" w:rsidRPr="00C145D2">
        <w:rPr>
          <w:rFonts w:ascii="Times New Roman" w:hAnsi="Times New Roman"/>
          <w:sz w:val="28"/>
          <w:szCs w:val="28"/>
        </w:rPr>
        <w:t>[3]</w:t>
      </w: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В то же время и при данном методе </w:t>
      </w:r>
      <w:r w:rsidR="00C145D2">
        <w:rPr>
          <w:rFonts w:ascii="Times New Roman" w:hAnsi="Times New Roman"/>
          <w:sz w:val="28"/>
          <w:szCs w:val="28"/>
        </w:rPr>
        <w:t>не</w:t>
      </w:r>
      <w:r w:rsidRPr="00415826">
        <w:rPr>
          <w:rFonts w:ascii="Times New Roman" w:hAnsi="Times New Roman"/>
          <w:sz w:val="28"/>
          <w:szCs w:val="28"/>
        </w:rPr>
        <w:t xml:space="preserve"> удается полностью преодолеть субъективизм оценок. Одновременно, такой метод является и более дорогостоящим.</w:t>
      </w:r>
    </w:p>
    <w:p w:rsidR="00415826" w:rsidRPr="000A705E"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Другая довольно распространенная разновидность методов оценки аттестуемых сотрудников </w:t>
      </w:r>
      <w:r w:rsidRPr="002610BB">
        <w:rPr>
          <w:rFonts w:ascii="Times New Roman" w:hAnsi="Times New Roman"/>
          <w:sz w:val="28"/>
          <w:szCs w:val="28"/>
        </w:rPr>
        <w:t xml:space="preserve">— </w:t>
      </w:r>
      <w:r w:rsidRPr="002610BB">
        <w:rPr>
          <w:rFonts w:ascii="Times New Roman" w:hAnsi="Times New Roman"/>
          <w:bCs/>
          <w:sz w:val="28"/>
          <w:szCs w:val="28"/>
        </w:rPr>
        <w:t>сравнительные методы</w:t>
      </w:r>
      <w:r w:rsidRPr="00415826">
        <w:rPr>
          <w:rFonts w:ascii="Times New Roman" w:hAnsi="Times New Roman"/>
          <w:sz w:val="28"/>
          <w:szCs w:val="28"/>
        </w:rPr>
        <w:t xml:space="preserve">. При их использовании руководитель сравнивает одного сотрудника своего подразделения с другими. При ранжировании руководитель “выстраивает” своих сотрудников в сравнительную цепочку — от лучшего к худшему. По результатам работы за аттестационный период. Сравнительные методы являются очень простым способом аттестации сотрудников. Их легко применять и легко понимать. Однако, эти методы односторонни и приблизительны для того, чтобы сделанные с их помощью оценки применялись для </w:t>
      </w:r>
      <w:r w:rsidR="00FE117A">
        <w:rPr>
          <w:rFonts w:ascii="Times New Roman" w:hAnsi="Times New Roman"/>
          <w:sz w:val="28"/>
          <w:szCs w:val="28"/>
        </w:rPr>
        <w:t>целей развития персонала.</w:t>
      </w:r>
      <w:r w:rsidR="000A705E" w:rsidRPr="000A705E">
        <w:rPr>
          <w:rFonts w:ascii="Times New Roman" w:hAnsi="Times New Roman"/>
          <w:sz w:val="28"/>
          <w:szCs w:val="28"/>
        </w:rPr>
        <w:t>[13]</w:t>
      </w:r>
    </w:p>
    <w:p w:rsidR="00FE117A"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Рассмотренные выше методы аттестации являются традиционными для большинства современных организаций. Они довольно эффективны в крупных иерархических организациях, действующих в условиях достаточно стабильной внешней среды, хотя и не лишены определенных недостатков. </w:t>
      </w:r>
    </w:p>
    <w:p w:rsidR="00415826" w:rsidRP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 xml:space="preserve">Неудовлетворенность многих организаций традиционными методами аттестации побудила их начать активные поиски новых подходов к оценке персонала. Можно выделить несколько направлений в развитии нетрадиционных методов. Во-первых, 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 Во-вторых, оценка отдельного сотрудника и рабочей группы производится с учетом результатов всей организации. В-третьих, во внимание принимается не только успешное выполнение сегодняшних функций, сколько способность к профессиональному развитию и освоению новых профессий и навыков.[11] </w:t>
      </w:r>
    </w:p>
    <w:p w:rsidR="00415826" w:rsidRDefault="00415826" w:rsidP="00415826">
      <w:pPr>
        <w:spacing w:after="0" w:line="360" w:lineRule="auto"/>
        <w:ind w:firstLine="851"/>
        <w:jc w:val="both"/>
        <w:rPr>
          <w:rFonts w:ascii="Times New Roman" w:hAnsi="Times New Roman"/>
          <w:sz w:val="28"/>
          <w:szCs w:val="28"/>
        </w:rPr>
      </w:pPr>
      <w:r w:rsidRPr="00415826">
        <w:rPr>
          <w:rFonts w:ascii="Times New Roman" w:hAnsi="Times New Roman"/>
          <w:sz w:val="28"/>
          <w:szCs w:val="28"/>
        </w:rPr>
        <w:t>Нетрадиционные методы аттестации начали распространяться достаточно недавно — 15-20 лет назад, поэтому их до сих пор часто называют экспериментальными к их числу принадлежат метод “360</w:t>
      </w:r>
      <w:r w:rsidRPr="00415826">
        <w:rPr>
          <w:rFonts w:ascii="Times New Roman" w:hAnsi="Times New Roman"/>
          <w:sz w:val="28"/>
          <w:szCs w:val="28"/>
          <w:vertAlign w:val="superscript"/>
        </w:rPr>
        <w:t>о</w:t>
      </w:r>
      <w:r w:rsidRPr="00415826">
        <w:rPr>
          <w:rFonts w:ascii="Times New Roman" w:hAnsi="Times New Roman"/>
          <w:sz w:val="28"/>
          <w:szCs w:val="28"/>
        </w:rPr>
        <w:t xml:space="preserve"> аттестация”, психологические методы аттестации. </w:t>
      </w:r>
    </w:p>
    <w:p w:rsidR="00FE117A" w:rsidRDefault="00FE117A" w:rsidP="00415826">
      <w:pPr>
        <w:spacing w:after="0" w:line="360" w:lineRule="auto"/>
        <w:ind w:firstLine="851"/>
        <w:jc w:val="both"/>
        <w:rPr>
          <w:rFonts w:ascii="Times New Roman" w:hAnsi="Times New Roman"/>
          <w:sz w:val="28"/>
          <w:szCs w:val="28"/>
        </w:rPr>
      </w:pPr>
      <w:r>
        <w:rPr>
          <w:rFonts w:ascii="Times New Roman" w:hAnsi="Times New Roman"/>
          <w:sz w:val="28"/>
          <w:szCs w:val="28"/>
        </w:rPr>
        <w:t xml:space="preserve">Открытым остается вопрос, какой из этих методов применить в ООО «Газнефтехолдинг». Пока не будет ясна структура реорганизованной компании, где должное место будет уделено управлению персоналом, и не будет создана эффективная кадровая служба, ставить задачу о выборе метода аттестации не представляется возможным. </w:t>
      </w:r>
    </w:p>
    <w:p w:rsidR="002158DB" w:rsidRPr="002158DB" w:rsidRDefault="002158DB" w:rsidP="002158DB">
      <w:pPr>
        <w:spacing w:after="0" w:line="360" w:lineRule="auto"/>
        <w:ind w:firstLine="851"/>
        <w:jc w:val="both"/>
        <w:rPr>
          <w:rFonts w:ascii="Times New Roman" w:hAnsi="Times New Roman"/>
          <w:sz w:val="28"/>
          <w:szCs w:val="28"/>
        </w:rPr>
      </w:pPr>
    </w:p>
    <w:p w:rsidR="002158DB" w:rsidRDefault="002158DB" w:rsidP="0008779E">
      <w:pPr>
        <w:shd w:val="clear" w:color="auto" w:fill="FFFFFF"/>
        <w:spacing w:after="240" w:line="360" w:lineRule="auto"/>
        <w:ind w:firstLine="709"/>
        <w:jc w:val="both"/>
        <w:rPr>
          <w:rFonts w:ascii="Times New Roman" w:hAnsi="Times New Roman"/>
          <w:color w:val="000000"/>
          <w:sz w:val="28"/>
          <w:szCs w:val="28"/>
        </w:rPr>
      </w:pPr>
      <w:r w:rsidRPr="002158DB">
        <w:rPr>
          <w:rFonts w:ascii="Times New Roman" w:hAnsi="Times New Roman"/>
          <w:color w:val="000000"/>
          <w:sz w:val="28"/>
          <w:szCs w:val="28"/>
        </w:rPr>
        <w:t>2.2. Влияние внешних и внутренних факторов при планировании стратегии управления персона</w:t>
      </w:r>
      <w:r w:rsidR="00577A4F">
        <w:rPr>
          <w:rFonts w:ascii="Times New Roman" w:hAnsi="Times New Roman"/>
          <w:color w:val="000000"/>
          <w:sz w:val="28"/>
          <w:szCs w:val="28"/>
        </w:rPr>
        <w:t>лом</w:t>
      </w:r>
      <w:r w:rsidR="00FB3922">
        <w:rPr>
          <w:rFonts w:ascii="Times New Roman" w:hAnsi="Times New Roman"/>
          <w:color w:val="000000"/>
          <w:sz w:val="28"/>
          <w:szCs w:val="28"/>
        </w:rPr>
        <w:t>.</w:t>
      </w:r>
    </w:p>
    <w:p w:rsidR="004A3BE9" w:rsidRPr="00443724" w:rsidRDefault="004A3BE9" w:rsidP="0008779E">
      <w:pPr>
        <w:shd w:val="clear" w:color="auto" w:fill="FFFFFF"/>
        <w:spacing w:after="240" w:line="360" w:lineRule="auto"/>
        <w:ind w:firstLine="709"/>
        <w:jc w:val="both"/>
        <w:rPr>
          <w:rFonts w:ascii="Times New Roman" w:hAnsi="Times New Roman"/>
          <w:color w:val="000000"/>
          <w:sz w:val="28"/>
          <w:szCs w:val="28"/>
        </w:rPr>
      </w:pPr>
      <w:r w:rsidRPr="004A3BE9">
        <w:rPr>
          <w:rFonts w:ascii="Times New Roman" w:hAnsi="Times New Roman"/>
          <w:color w:val="000000"/>
          <w:sz w:val="28"/>
          <w:szCs w:val="28"/>
        </w:rPr>
        <w:t>Разработка  стратегии   управления   персоналом  осуществляется на основе глубокого систематического анализа  факторов   внешней  и  внутренней  среды, в результате чего может быть представлена целостная концепция развития персонала и организации в целом в соответствии с ее стратегией. К внешней среде относится макросреда и непосредственное окружение организации, имеющие направленное воздействие и контакты с системой у</w:t>
      </w:r>
      <w:r w:rsidR="0008779E">
        <w:rPr>
          <w:rFonts w:ascii="Times New Roman" w:hAnsi="Times New Roman"/>
          <w:color w:val="000000"/>
          <w:sz w:val="28"/>
          <w:szCs w:val="28"/>
        </w:rPr>
        <w:t>правления персоналом.  Факторы,</w:t>
      </w:r>
      <w:r w:rsidRPr="004A3BE9">
        <w:rPr>
          <w:rFonts w:ascii="Times New Roman" w:hAnsi="Times New Roman"/>
          <w:color w:val="000000"/>
          <w:sz w:val="28"/>
          <w:szCs w:val="28"/>
        </w:rPr>
        <w:t xml:space="preserve"> по которым проводится анализ  внешней  и  внутренней  среды для выработки  стратегии   управления   пер</w:t>
      </w:r>
      <w:r w:rsidR="0008779E">
        <w:rPr>
          <w:rFonts w:ascii="Times New Roman" w:hAnsi="Times New Roman"/>
          <w:color w:val="000000"/>
          <w:sz w:val="28"/>
          <w:szCs w:val="28"/>
        </w:rPr>
        <w:t>соналом, представлены в таблице 2.1</w:t>
      </w:r>
      <w:r w:rsidRPr="004A3BE9">
        <w:rPr>
          <w:rFonts w:ascii="Times New Roman" w:hAnsi="Times New Roman"/>
          <w:color w:val="000000"/>
          <w:sz w:val="28"/>
          <w:szCs w:val="28"/>
        </w:rPr>
        <w:t>.</w:t>
      </w:r>
      <w:r w:rsidR="00443724" w:rsidRPr="00443724">
        <w:rPr>
          <w:rFonts w:ascii="Times New Roman" w:hAnsi="Times New Roman"/>
          <w:color w:val="000000"/>
          <w:sz w:val="28"/>
          <w:szCs w:val="28"/>
        </w:rPr>
        <w:t>[</w:t>
      </w:r>
      <w:r w:rsidR="00443724" w:rsidRPr="001C5FC7">
        <w:rPr>
          <w:rFonts w:ascii="Times New Roman" w:hAnsi="Times New Roman"/>
          <w:color w:val="000000"/>
          <w:sz w:val="28"/>
          <w:szCs w:val="28"/>
        </w:rPr>
        <w:t>3</w:t>
      </w:r>
      <w:r w:rsidR="001C5FC7" w:rsidRPr="00E0185E">
        <w:rPr>
          <w:rFonts w:ascii="Times New Roman" w:hAnsi="Times New Roman"/>
          <w:color w:val="000000"/>
          <w:sz w:val="28"/>
          <w:szCs w:val="28"/>
        </w:rPr>
        <w:t>1</w:t>
      </w:r>
      <w:r w:rsidR="00443724" w:rsidRPr="00443724">
        <w:rPr>
          <w:rFonts w:ascii="Times New Roman" w:hAnsi="Times New Roman"/>
          <w:color w:val="000000"/>
          <w:sz w:val="28"/>
          <w:szCs w:val="28"/>
        </w:rPr>
        <w:t>]</w:t>
      </w:r>
    </w:p>
    <w:p w:rsidR="0008779E" w:rsidRPr="00975613" w:rsidRDefault="0008779E" w:rsidP="0008779E">
      <w:pPr>
        <w:jc w:val="right"/>
        <w:rPr>
          <w:rFonts w:ascii="Times New Roman" w:hAnsi="Times New Roman"/>
          <w:sz w:val="28"/>
          <w:szCs w:val="28"/>
        </w:rPr>
      </w:pPr>
      <w:r w:rsidRPr="00975613">
        <w:rPr>
          <w:rFonts w:ascii="Times New Roman" w:hAnsi="Times New Roman"/>
          <w:sz w:val="28"/>
          <w:szCs w:val="28"/>
        </w:rPr>
        <w:t xml:space="preserve">Таблица </w:t>
      </w:r>
      <w:r>
        <w:rPr>
          <w:rFonts w:ascii="Times New Roman" w:hAnsi="Times New Roman"/>
          <w:sz w:val="28"/>
          <w:szCs w:val="28"/>
        </w:rPr>
        <w:t>2</w:t>
      </w:r>
      <w:r w:rsidRPr="00975613">
        <w:rPr>
          <w:rFonts w:ascii="Times New Roman" w:hAnsi="Times New Roman"/>
          <w:sz w:val="28"/>
          <w:szCs w:val="28"/>
        </w:rPr>
        <w:t>.</w:t>
      </w:r>
      <w:r>
        <w:rPr>
          <w:rFonts w:ascii="Times New Roman" w:hAnsi="Times New Roman"/>
          <w:sz w:val="28"/>
          <w:szCs w:val="28"/>
        </w:rPr>
        <w:t>1</w:t>
      </w:r>
    </w:p>
    <w:p w:rsidR="0008779E" w:rsidRDefault="0008779E" w:rsidP="0008779E">
      <w:pPr>
        <w:shd w:val="clear" w:color="auto" w:fill="FFFFFF"/>
        <w:spacing w:after="240" w:line="360" w:lineRule="auto"/>
        <w:ind w:firstLine="709"/>
        <w:jc w:val="both"/>
        <w:rPr>
          <w:rFonts w:ascii="Times New Roman" w:hAnsi="Times New Roman"/>
          <w:sz w:val="28"/>
          <w:szCs w:val="28"/>
        </w:rPr>
      </w:pPr>
      <w:r w:rsidRPr="0008779E">
        <w:rPr>
          <w:rFonts w:ascii="Times New Roman" w:hAnsi="Times New Roman"/>
          <w:sz w:val="28"/>
          <w:szCs w:val="28"/>
        </w:rPr>
        <w:t>Факторы внешней и внутренней среды, влияющие на разработку</w:t>
      </w:r>
      <w:r w:rsidR="005D0726">
        <w:rPr>
          <w:rFonts w:ascii="Times New Roman" w:hAnsi="Times New Roman"/>
          <w:sz w:val="28"/>
          <w:szCs w:val="28"/>
        </w:rPr>
        <w:t xml:space="preserve"> </w:t>
      </w:r>
      <w:r w:rsidRPr="0008779E">
        <w:rPr>
          <w:rFonts w:ascii="Times New Roman" w:hAnsi="Times New Roman"/>
          <w:sz w:val="28"/>
          <w:szCs w:val="28"/>
        </w:rPr>
        <w:t>стратегии управления персоналом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566"/>
        <w:gridCol w:w="2268"/>
        <w:gridCol w:w="2372"/>
      </w:tblGrid>
      <w:tr w:rsidR="005B6042" w:rsidRPr="00F53241" w:rsidTr="00F53241">
        <w:tc>
          <w:tcPr>
            <w:tcW w:w="2365" w:type="dxa"/>
          </w:tcPr>
          <w:p w:rsidR="0008779E" w:rsidRPr="00F53241" w:rsidRDefault="0008779E" w:rsidP="00F53241">
            <w:pPr>
              <w:spacing w:after="240" w:line="360" w:lineRule="auto"/>
              <w:jc w:val="both"/>
              <w:rPr>
                <w:rFonts w:ascii="Times New Roman" w:hAnsi="Times New Roman"/>
                <w:color w:val="000000"/>
                <w:sz w:val="24"/>
                <w:szCs w:val="24"/>
              </w:rPr>
            </w:pPr>
            <w:r w:rsidRPr="00F53241">
              <w:rPr>
                <w:rFonts w:ascii="Times New Roman" w:hAnsi="Times New Roman"/>
                <w:color w:val="000000"/>
                <w:sz w:val="24"/>
                <w:szCs w:val="24"/>
              </w:rPr>
              <w:t>Внешняя среда</w:t>
            </w:r>
          </w:p>
        </w:tc>
        <w:tc>
          <w:tcPr>
            <w:tcW w:w="2566" w:type="dxa"/>
          </w:tcPr>
          <w:p w:rsidR="0008779E" w:rsidRPr="00F53241" w:rsidRDefault="0008779E" w:rsidP="00F53241">
            <w:pPr>
              <w:spacing w:after="240" w:line="360" w:lineRule="auto"/>
              <w:jc w:val="both"/>
              <w:rPr>
                <w:rFonts w:ascii="Times New Roman" w:hAnsi="Times New Roman"/>
                <w:color w:val="000000"/>
                <w:sz w:val="24"/>
                <w:szCs w:val="24"/>
              </w:rPr>
            </w:pPr>
            <w:r w:rsidRPr="00F53241">
              <w:rPr>
                <w:rFonts w:ascii="Times New Roman" w:hAnsi="Times New Roman"/>
                <w:color w:val="000000"/>
                <w:sz w:val="24"/>
                <w:szCs w:val="24"/>
              </w:rPr>
              <w:t>Макросреда</w:t>
            </w:r>
          </w:p>
        </w:tc>
        <w:tc>
          <w:tcPr>
            <w:tcW w:w="2268" w:type="dxa"/>
          </w:tcPr>
          <w:p w:rsidR="0008779E" w:rsidRPr="00F53241" w:rsidRDefault="0008779E" w:rsidP="00F53241">
            <w:pPr>
              <w:spacing w:after="240" w:line="360" w:lineRule="auto"/>
              <w:jc w:val="both"/>
              <w:rPr>
                <w:rFonts w:ascii="Times New Roman" w:hAnsi="Times New Roman"/>
                <w:color w:val="000000"/>
                <w:sz w:val="24"/>
                <w:szCs w:val="24"/>
              </w:rPr>
            </w:pPr>
            <w:r w:rsidRPr="00F53241">
              <w:rPr>
                <w:rFonts w:ascii="Times New Roman" w:hAnsi="Times New Roman"/>
                <w:color w:val="000000"/>
                <w:sz w:val="24"/>
                <w:szCs w:val="24"/>
              </w:rPr>
              <w:t>Непосредственное окружение</w:t>
            </w:r>
          </w:p>
        </w:tc>
        <w:tc>
          <w:tcPr>
            <w:tcW w:w="2372" w:type="dxa"/>
          </w:tcPr>
          <w:p w:rsidR="0008779E" w:rsidRPr="00F53241" w:rsidRDefault="0008779E" w:rsidP="00F53241">
            <w:pPr>
              <w:spacing w:after="240" w:line="360" w:lineRule="auto"/>
              <w:jc w:val="both"/>
              <w:rPr>
                <w:rFonts w:ascii="Times New Roman" w:hAnsi="Times New Roman"/>
                <w:color w:val="000000"/>
                <w:sz w:val="24"/>
                <w:szCs w:val="24"/>
              </w:rPr>
            </w:pPr>
            <w:r w:rsidRPr="00F53241">
              <w:rPr>
                <w:rFonts w:ascii="Times New Roman" w:hAnsi="Times New Roman"/>
                <w:color w:val="000000"/>
                <w:sz w:val="24"/>
                <w:szCs w:val="24"/>
              </w:rPr>
              <w:t>Внутренняя среда</w:t>
            </w:r>
          </w:p>
        </w:tc>
      </w:tr>
      <w:tr w:rsidR="0008779E" w:rsidRPr="00F53241" w:rsidTr="00F53241">
        <w:tc>
          <w:tcPr>
            <w:tcW w:w="2365" w:type="dxa"/>
          </w:tcPr>
          <w:p w:rsidR="004D221F" w:rsidRPr="00F53241" w:rsidRDefault="004D221F" w:rsidP="00F53241">
            <w:pPr>
              <w:spacing w:after="0" w:line="240" w:lineRule="auto"/>
              <w:jc w:val="both"/>
              <w:rPr>
                <w:rFonts w:ascii="Times New Roman" w:hAnsi="Times New Roman"/>
                <w:color w:val="000000"/>
                <w:sz w:val="24"/>
                <w:szCs w:val="24"/>
              </w:rPr>
            </w:pPr>
            <w:r w:rsidRPr="00F53241">
              <w:rPr>
                <w:rFonts w:ascii="Times New Roman" w:hAnsi="Times New Roman"/>
                <w:color w:val="000000"/>
                <w:sz w:val="24"/>
                <w:szCs w:val="24"/>
              </w:rPr>
              <w:t>Факторы международного характера (военная напряженность,</w:t>
            </w:r>
          </w:p>
          <w:p w:rsidR="0008779E" w:rsidRPr="00F53241" w:rsidRDefault="004D221F" w:rsidP="00F53241">
            <w:pPr>
              <w:spacing w:after="0" w:line="240" w:lineRule="auto"/>
              <w:rPr>
                <w:rFonts w:ascii="Times New Roman" w:hAnsi="Times New Roman"/>
                <w:color w:val="000000"/>
                <w:sz w:val="24"/>
                <w:szCs w:val="24"/>
              </w:rPr>
            </w:pPr>
            <w:r w:rsidRPr="00F53241">
              <w:rPr>
                <w:rFonts w:ascii="Times New Roman" w:hAnsi="Times New Roman"/>
                <w:color w:val="000000"/>
                <w:sz w:val="24"/>
                <w:szCs w:val="24"/>
              </w:rPr>
              <w:t>научная активность и т.п.).</w:t>
            </w:r>
          </w:p>
        </w:tc>
        <w:tc>
          <w:tcPr>
            <w:tcW w:w="2566" w:type="dxa"/>
          </w:tcPr>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Правовые (регулирование в сфере труда и социального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обеспечения). </w:t>
            </w:r>
          </w:p>
          <w:p w:rsidR="0008779E" w:rsidRPr="00F53241" w:rsidRDefault="0008779E" w:rsidP="00F53241">
            <w:pPr>
              <w:spacing w:after="240" w:line="360" w:lineRule="auto"/>
              <w:jc w:val="both"/>
              <w:rPr>
                <w:rFonts w:ascii="Times New Roman" w:hAnsi="Times New Roman"/>
                <w:color w:val="000000"/>
                <w:sz w:val="24"/>
                <w:szCs w:val="24"/>
              </w:rPr>
            </w:pPr>
          </w:p>
        </w:tc>
        <w:tc>
          <w:tcPr>
            <w:tcW w:w="2268" w:type="dxa"/>
          </w:tcPr>
          <w:p w:rsidR="0008779E" w:rsidRPr="00F53241" w:rsidRDefault="005B6042" w:rsidP="00F53241">
            <w:pPr>
              <w:spacing w:after="240" w:line="360" w:lineRule="auto"/>
              <w:jc w:val="both"/>
              <w:rPr>
                <w:rFonts w:ascii="Times New Roman" w:hAnsi="Times New Roman"/>
                <w:color w:val="000000"/>
                <w:sz w:val="24"/>
                <w:szCs w:val="24"/>
              </w:rPr>
            </w:pPr>
            <w:r w:rsidRPr="00F53241">
              <w:rPr>
                <w:rFonts w:ascii="Times New Roman" w:hAnsi="Times New Roman"/>
                <w:sz w:val="24"/>
                <w:szCs w:val="24"/>
              </w:rPr>
              <w:t>Торговля</w:t>
            </w:r>
          </w:p>
        </w:tc>
        <w:tc>
          <w:tcPr>
            <w:tcW w:w="2372"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Принципы, методы, стиль управления.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Кадровый потенциал организации.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Структура персонала. </w:t>
            </w:r>
          </w:p>
          <w:p w:rsidR="0008779E" w:rsidRPr="00F53241" w:rsidRDefault="0008779E" w:rsidP="00F53241">
            <w:pPr>
              <w:spacing w:after="240" w:line="360" w:lineRule="auto"/>
              <w:jc w:val="both"/>
              <w:rPr>
                <w:rFonts w:ascii="Times New Roman" w:hAnsi="Times New Roman"/>
                <w:color w:val="000000"/>
                <w:sz w:val="24"/>
                <w:szCs w:val="24"/>
              </w:rPr>
            </w:pPr>
          </w:p>
        </w:tc>
      </w:tr>
      <w:tr w:rsidR="00145880" w:rsidRPr="00F53241" w:rsidTr="00F53241">
        <w:tc>
          <w:tcPr>
            <w:tcW w:w="2365" w:type="dxa"/>
          </w:tcPr>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Политические факторы (политическая стабильность,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активность общественных и профсоюзных движений, </w:t>
            </w:r>
          </w:p>
          <w:p w:rsidR="00145880" w:rsidRPr="00F53241" w:rsidRDefault="004D221F" w:rsidP="00F53241">
            <w:pPr>
              <w:spacing w:after="0" w:line="240" w:lineRule="auto"/>
              <w:rPr>
                <w:rFonts w:ascii="Times New Roman" w:hAnsi="Times New Roman"/>
                <w:color w:val="000000"/>
                <w:sz w:val="24"/>
                <w:szCs w:val="24"/>
              </w:rPr>
            </w:pPr>
            <w:r w:rsidRPr="00F53241">
              <w:rPr>
                <w:rFonts w:ascii="Times New Roman" w:hAnsi="Times New Roman"/>
                <w:sz w:val="24"/>
                <w:szCs w:val="24"/>
              </w:rPr>
              <w:t>криминальная ситуация в стране).</w:t>
            </w:r>
          </w:p>
        </w:tc>
        <w:tc>
          <w:tcPr>
            <w:tcW w:w="2566"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Экологические.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Природно-климатические.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Научно-технические.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Культурные.</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Непосредственное</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окружение</w:t>
            </w:r>
            <w:r w:rsidRPr="00F53241">
              <w:rPr>
                <w:rFonts w:ascii="Times New Roman" w:hAnsi="Times New Roman"/>
                <w:sz w:val="24"/>
                <w:szCs w:val="24"/>
              </w:rPr>
              <w:tab/>
            </w:r>
          </w:p>
          <w:p w:rsidR="00145880" w:rsidRPr="00F53241" w:rsidRDefault="00145880" w:rsidP="00F53241">
            <w:pPr>
              <w:spacing w:after="0" w:line="240" w:lineRule="auto"/>
              <w:rPr>
                <w:rFonts w:ascii="Times New Roman" w:hAnsi="Times New Roman"/>
                <w:color w:val="000000"/>
                <w:sz w:val="24"/>
                <w:szCs w:val="24"/>
              </w:rPr>
            </w:pPr>
          </w:p>
        </w:tc>
        <w:tc>
          <w:tcPr>
            <w:tcW w:w="2268"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Общественное питание. </w:t>
            </w:r>
          </w:p>
          <w:p w:rsidR="00145880" w:rsidRPr="00F53241" w:rsidRDefault="00145880" w:rsidP="00F53241">
            <w:pPr>
              <w:spacing w:after="240" w:line="360" w:lineRule="auto"/>
              <w:jc w:val="both"/>
              <w:rPr>
                <w:rFonts w:ascii="Times New Roman" w:hAnsi="Times New Roman"/>
                <w:color w:val="000000"/>
                <w:sz w:val="24"/>
                <w:szCs w:val="24"/>
              </w:rPr>
            </w:pPr>
          </w:p>
        </w:tc>
        <w:tc>
          <w:tcPr>
            <w:tcW w:w="2372"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Текучесть кадров и абсентеизм.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Уровень ротации персонала.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Структура знаний и навыков персонала.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Загруженность работников.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Производительность труда. </w:t>
            </w:r>
          </w:p>
          <w:p w:rsidR="00145880" w:rsidRPr="00F53241" w:rsidRDefault="00145880" w:rsidP="00F53241">
            <w:pPr>
              <w:spacing w:after="240" w:line="360" w:lineRule="auto"/>
              <w:jc w:val="both"/>
              <w:rPr>
                <w:rFonts w:ascii="Times New Roman" w:hAnsi="Times New Roman"/>
                <w:color w:val="000000"/>
                <w:sz w:val="24"/>
                <w:szCs w:val="24"/>
              </w:rPr>
            </w:pPr>
          </w:p>
        </w:tc>
      </w:tr>
      <w:tr w:rsidR="00145880" w:rsidRPr="00F53241" w:rsidTr="00F53241">
        <w:tc>
          <w:tcPr>
            <w:tcW w:w="2365" w:type="dxa"/>
          </w:tcPr>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Экономические факторы (мировой финансовый кризис,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тенденции изменения экономических связей, среднегодовые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темпы инфляции, структура распределения доходов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населения, налоговые показатели). </w:t>
            </w:r>
          </w:p>
          <w:p w:rsidR="00145880" w:rsidRPr="00F53241" w:rsidRDefault="00145880" w:rsidP="00F53241">
            <w:pPr>
              <w:spacing w:after="240" w:line="360" w:lineRule="auto"/>
              <w:jc w:val="both"/>
              <w:rPr>
                <w:rFonts w:ascii="Times New Roman" w:hAnsi="Times New Roman"/>
                <w:color w:val="000000"/>
                <w:sz w:val="24"/>
                <w:szCs w:val="24"/>
              </w:rPr>
            </w:pPr>
          </w:p>
        </w:tc>
        <w:tc>
          <w:tcPr>
            <w:tcW w:w="2566"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Местный рынок труда, его структура и динамика.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Кадровая политика конкурентов.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Рыночная инфраструктура. </w:t>
            </w:r>
          </w:p>
          <w:p w:rsidR="00145880" w:rsidRPr="00F53241" w:rsidRDefault="00145880" w:rsidP="00F53241">
            <w:pPr>
              <w:spacing w:after="240" w:line="360" w:lineRule="auto"/>
              <w:jc w:val="both"/>
              <w:rPr>
                <w:rFonts w:ascii="Times New Roman" w:hAnsi="Times New Roman"/>
                <w:color w:val="000000"/>
                <w:sz w:val="24"/>
                <w:szCs w:val="24"/>
              </w:rPr>
            </w:pPr>
          </w:p>
        </w:tc>
        <w:tc>
          <w:tcPr>
            <w:tcW w:w="2268"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Транспорт и связь.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Пригородное и сельское хозяйство. </w:t>
            </w:r>
          </w:p>
          <w:p w:rsidR="00145880" w:rsidRPr="00F53241" w:rsidRDefault="00145880" w:rsidP="00F53241">
            <w:pPr>
              <w:spacing w:after="240" w:line="360" w:lineRule="auto"/>
              <w:jc w:val="both"/>
              <w:rPr>
                <w:rFonts w:ascii="Times New Roman" w:hAnsi="Times New Roman"/>
                <w:color w:val="000000"/>
                <w:sz w:val="24"/>
                <w:szCs w:val="24"/>
              </w:rPr>
            </w:pPr>
          </w:p>
        </w:tc>
        <w:tc>
          <w:tcPr>
            <w:tcW w:w="2372"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Меры социальной защиты.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Финансы организации.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Уровень организации производства и труда. </w:t>
            </w:r>
          </w:p>
          <w:p w:rsidR="00145880" w:rsidRPr="00F53241" w:rsidRDefault="00145880" w:rsidP="00F53241">
            <w:pPr>
              <w:spacing w:after="240" w:line="360" w:lineRule="auto"/>
              <w:jc w:val="both"/>
              <w:rPr>
                <w:rFonts w:ascii="Times New Roman" w:hAnsi="Times New Roman"/>
                <w:color w:val="000000"/>
                <w:sz w:val="24"/>
                <w:szCs w:val="24"/>
              </w:rPr>
            </w:pPr>
          </w:p>
        </w:tc>
      </w:tr>
      <w:tr w:rsidR="00145880" w:rsidRPr="00F53241" w:rsidTr="00F53241">
        <w:tc>
          <w:tcPr>
            <w:tcW w:w="2365" w:type="dxa"/>
          </w:tcPr>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Социально-демографические факторы (продолжительность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жизни населения, жизненный уровень, рождаемость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 xml:space="preserve">и смертность, детская смертность, структура населения </w:t>
            </w:r>
          </w:p>
          <w:p w:rsidR="004D221F" w:rsidRPr="00F53241" w:rsidRDefault="004D221F" w:rsidP="00F53241">
            <w:pPr>
              <w:spacing w:after="0" w:line="240" w:lineRule="auto"/>
              <w:rPr>
                <w:rFonts w:ascii="Times New Roman" w:hAnsi="Times New Roman"/>
                <w:sz w:val="24"/>
                <w:szCs w:val="24"/>
              </w:rPr>
            </w:pPr>
            <w:r w:rsidRPr="00F53241">
              <w:rPr>
                <w:rFonts w:ascii="Times New Roman" w:hAnsi="Times New Roman"/>
                <w:sz w:val="24"/>
                <w:szCs w:val="24"/>
              </w:rPr>
              <w:t>по показателям, миграция и др.).</w:t>
            </w:r>
          </w:p>
          <w:p w:rsidR="00145880" w:rsidRPr="00F53241" w:rsidRDefault="00145880" w:rsidP="00F53241">
            <w:pPr>
              <w:spacing w:after="240" w:line="360" w:lineRule="auto"/>
              <w:jc w:val="both"/>
              <w:rPr>
                <w:rFonts w:ascii="Times New Roman" w:hAnsi="Times New Roman"/>
                <w:color w:val="000000"/>
                <w:sz w:val="24"/>
                <w:szCs w:val="24"/>
              </w:rPr>
            </w:pPr>
          </w:p>
        </w:tc>
        <w:tc>
          <w:tcPr>
            <w:tcW w:w="2566"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Мониторинг окружающей среды (качество внешней среды).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Здравоохранение (фондовооруженность, квалификация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и т.п.). </w:t>
            </w:r>
          </w:p>
          <w:p w:rsidR="00145880" w:rsidRPr="00F53241" w:rsidRDefault="00145880" w:rsidP="00F53241">
            <w:pPr>
              <w:spacing w:after="240" w:line="360" w:lineRule="auto"/>
              <w:jc w:val="both"/>
              <w:rPr>
                <w:rFonts w:ascii="Times New Roman" w:hAnsi="Times New Roman"/>
                <w:color w:val="000000"/>
                <w:sz w:val="24"/>
                <w:szCs w:val="24"/>
              </w:rPr>
            </w:pPr>
          </w:p>
        </w:tc>
        <w:tc>
          <w:tcPr>
            <w:tcW w:w="2268" w:type="dxa"/>
          </w:tcPr>
          <w:p w:rsidR="00145880" w:rsidRPr="00F53241" w:rsidRDefault="005B6042" w:rsidP="00F53241">
            <w:pPr>
              <w:spacing w:after="240" w:line="360" w:lineRule="auto"/>
              <w:jc w:val="both"/>
              <w:rPr>
                <w:rFonts w:ascii="Times New Roman" w:hAnsi="Times New Roman"/>
                <w:color w:val="000000"/>
                <w:sz w:val="24"/>
                <w:szCs w:val="24"/>
              </w:rPr>
            </w:pPr>
            <w:r w:rsidRPr="00F53241">
              <w:rPr>
                <w:rFonts w:ascii="Times New Roman" w:hAnsi="Times New Roman"/>
                <w:sz w:val="24"/>
                <w:szCs w:val="24"/>
              </w:rPr>
              <w:t>Строительство и жилищно-коммунальное хозяйство.</w:t>
            </w:r>
          </w:p>
        </w:tc>
        <w:tc>
          <w:tcPr>
            <w:tcW w:w="2372"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Перспективы развития техники и технологии в организации.</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Организационная культура.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Уровень развития системы управления персоналом.</w:t>
            </w:r>
          </w:p>
          <w:p w:rsidR="00145880" w:rsidRPr="00F53241" w:rsidRDefault="00145880" w:rsidP="00F53241">
            <w:pPr>
              <w:spacing w:after="240" w:line="360" w:lineRule="auto"/>
              <w:jc w:val="both"/>
              <w:rPr>
                <w:rFonts w:ascii="Times New Roman" w:hAnsi="Times New Roman"/>
                <w:color w:val="000000"/>
                <w:sz w:val="24"/>
                <w:szCs w:val="24"/>
              </w:rPr>
            </w:pPr>
          </w:p>
        </w:tc>
      </w:tr>
      <w:tr w:rsidR="00145880" w:rsidRPr="00F53241" w:rsidTr="00F53241">
        <w:tc>
          <w:tcPr>
            <w:tcW w:w="2365" w:type="dxa"/>
          </w:tcPr>
          <w:p w:rsidR="00145880" w:rsidRPr="00F53241" w:rsidRDefault="00145880" w:rsidP="00F53241">
            <w:pPr>
              <w:spacing w:after="240" w:line="360" w:lineRule="auto"/>
              <w:jc w:val="both"/>
              <w:rPr>
                <w:rFonts w:ascii="Times New Roman" w:hAnsi="Times New Roman"/>
                <w:color w:val="000000"/>
                <w:sz w:val="24"/>
                <w:szCs w:val="24"/>
              </w:rPr>
            </w:pPr>
          </w:p>
        </w:tc>
        <w:tc>
          <w:tcPr>
            <w:tcW w:w="2566"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Наука и образование (уровень образования населения,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новизна научных разработок и т.п.).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 xml:space="preserve">Культура (степень удовлетворения потребностей населения </w:t>
            </w:r>
          </w:p>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в культурных и т.п. объектах).</w:t>
            </w:r>
          </w:p>
          <w:p w:rsidR="00145880" w:rsidRPr="00F53241" w:rsidRDefault="00145880" w:rsidP="00F53241">
            <w:pPr>
              <w:spacing w:after="240" w:line="360" w:lineRule="auto"/>
              <w:jc w:val="both"/>
              <w:rPr>
                <w:rFonts w:ascii="Times New Roman" w:hAnsi="Times New Roman"/>
                <w:color w:val="000000"/>
                <w:sz w:val="24"/>
                <w:szCs w:val="24"/>
              </w:rPr>
            </w:pPr>
          </w:p>
        </w:tc>
        <w:tc>
          <w:tcPr>
            <w:tcW w:w="2268" w:type="dxa"/>
          </w:tcPr>
          <w:p w:rsidR="005B6042" w:rsidRPr="00F53241" w:rsidRDefault="005B6042" w:rsidP="00F53241">
            <w:pPr>
              <w:spacing w:after="0" w:line="240" w:lineRule="auto"/>
              <w:rPr>
                <w:rFonts w:ascii="Times New Roman" w:hAnsi="Times New Roman"/>
                <w:sz w:val="24"/>
                <w:szCs w:val="24"/>
              </w:rPr>
            </w:pPr>
            <w:r w:rsidRPr="00F53241">
              <w:rPr>
                <w:rFonts w:ascii="Times New Roman" w:hAnsi="Times New Roman"/>
                <w:sz w:val="24"/>
                <w:szCs w:val="24"/>
              </w:rPr>
              <w:t>Бытовое обеспечение.</w:t>
            </w:r>
          </w:p>
          <w:p w:rsidR="00145880" w:rsidRPr="00F53241" w:rsidRDefault="00145880" w:rsidP="00F53241">
            <w:pPr>
              <w:spacing w:after="240" w:line="360" w:lineRule="auto"/>
              <w:jc w:val="both"/>
              <w:rPr>
                <w:rFonts w:ascii="Times New Roman" w:hAnsi="Times New Roman"/>
                <w:color w:val="000000"/>
                <w:sz w:val="24"/>
                <w:szCs w:val="24"/>
              </w:rPr>
            </w:pPr>
          </w:p>
        </w:tc>
        <w:tc>
          <w:tcPr>
            <w:tcW w:w="2372" w:type="dxa"/>
          </w:tcPr>
          <w:p w:rsidR="00145880" w:rsidRPr="00F53241" w:rsidRDefault="00145880" w:rsidP="00F53241">
            <w:pPr>
              <w:spacing w:after="240" w:line="360" w:lineRule="auto"/>
              <w:jc w:val="both"/>
              <w:rPr>
                <w:rFonts w:ascii="Times New Roman" w:hAnsi="Times New Roman"/>
                <w:color w:val="000000"/>
                <w:sz w:val="24"/>
                <w:szCs w:val="24"/>
              </w:rPr>
            </w:pPr>
          </w:p>
        </w:tc>
      </w:tr>
    </w:tbl>
    <w:p w:rsidR="006440EF" w:rsidRDefault="006440EF" w:rsidP="0038541B">
      <w:pPr>
        <w:shd w:val="clear" w:color="auto" w:fill="FFFFFF"/>
        <w:spacing w:after="240" w:line="360" w:lineRule="auto"/>
        <w:ind w:firstLine="708"/>
        <w:jc w:val="both"/>
        <w:rPr>
          <w:rFonts w:ascii="Times New Roman" w:hAnsi="Times New Roman"/>
          <w:color w:val="000000"/>
          <w:sz w:val="28"/>
          <w:szCs w:val="28"/>
        </w:rPr>
      </w:pPr>
    </w:p>
    <w:p w:rsidR="0038541B" w:rsidRPr="0038541B" w:rsidRDefault="0038541B" w:rsidP="00026112">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Проанализировав все существенные факторы внутренней и внешней среды, влияющие на деятельность ООО «Газнефтехолдинг»,</w:t>
      </w:r>
      <w:r w:rsidR="00FB3922">
        <w:rPr>
          <w:rFonts w:ascii="Times New Roman" w:hAnsi="Times New Roman"/>
          <w:color w:val="000000"/>
          <w:sz w:val="28"/>
          <w:szCs w:val="28"/>
        </w:rPr>
        <w:t xml:space="preserve"> а так же принимая во внимание оценку кадрового потенциала организации, проведенную выше,</w:t>
      </w:r>
      <w:r>
        <w:rPr>
          <w:rFonts w:ascii="Times New Roman" w:hAnsi="Times New Roman"/>
          <w:color w:val="000000"/>
          <w:sz w:val="28"/>
          <w:szCs w:val="28"/>
        </w:rPr>
        <w:t xml:space="preserve"> можно остановиться на следующих рекомендациях: </w:t>
      </w:r>
      <w:r w:rsidRPr="0038541B">
        <w:rPr>
          <w:rFonts w:ascii="Times New Roman" w:hAnsi="Times New Roman"/>
          <w:color w:val="000000"/>
          <w:sz w:val="28"/>
          <w:szCs w:val="28"/>
        </w:rPr>
        <w:t xml:space="preserve">персонал организации </w:t>
      </w:r>
      <w:r w:rsidR="00FB3922">
        <w:rPr>
          <w:rFonts w:ascii="Times New Roman" w:hAnsi="Times New Roman"/>
          <w:color w:val="000000"/>
          <w:sz w:val="28"/>
          <w:szCs w:val="28"/>
        </w:rPr>
        <w:t xml:space="preserve">не </w:t>
      </w:r>
      <w:r w:rsidRPr="0038541B">
        <w:rPr>
          <w:rFonts w:ascii="Times New Roman" w:hAnsi="Times New Roman"/>
          <w:color w:val="000000"/>
          <w:sz w:val="28"/>
          <w:szCs w:val="28"/>
        </w:rPr>
        <w:t>отличается высоким уровнем квалификации и наличием инновационного потенциала и в то же время в масштабах города ухудшается с</w:t>
      </w:r>
      <w:r>
        <w:rPr>
          <w:rFonts w:ascii="Times New Roman" w:hAnsi="Times New Roman"/>
          <w:color w:val="000000"/>
          <w:sz w:val="28"/>
          <w:szCs w:val="28"/>
        </w:rPr>
        <w:t xml:space="preserve">истема социального обеспечения, поэтому </w:t>
      </w:r>
      <w:r w:rsidRPr="0038541B">
        <w:rPr>
          <w:rFonts w:ascii="Times New Roman" w:hAnsi="Times New Roman"/>
          <w:color w:val="000000"/>
          <w:sz w:val="28"/>
          <w:szCs w:val="28"/>
        </w:rPr>
        <w:t xml:space="preserve">стратегия управления персоналом должна быть направлена на изыскание дополнительных финансовых и иных источников и принятие мер по сохранению и развитию социальной инфраструктуры </w:t>
      </w:r>
      <w:r>
        <w:rPr>
          <w:rFonts w:ascii="Times New Roman" w:hAnsi="Times New Roman"/>
          <w:color w:val="000000"/>
          <w:sz w:val="28"/>
          <w:szCs w:val="28"/>
        </w:rPr>
        <w:t>ООО «Газнефтехолдинг»</w:t>
      </w:r>
      <w:r w:rsidRPr="0038541B">
        <w:rPr>
          <w:rFonts w:ascii="Times New Roman" w:hAnsi="Times New Roman"/>
          <w:color w:val="000000"/>
          <w:sz w:val="28"/>
          <w:szCs w:val="28"/>
        </w:rPr>
        <w:t>, усилению и расширению видов социальной помощи и поддержки работников с тем, чтобы сохранить их численность и потенциал, избежать оттока специалистов в другие районы и регионы.</w:t>
      </w:r>
    </w:p>
    <w:p w:rsidR="0038541B" w:rsidRPr="002158DB" w:rsidRDefault="00C21869" w:rsidP="00026112">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 то же время</w:t>
      </w:r>
      <w:r w:rsidR="0038541B" w:rsidRPr="0038541B">
        <w:rPr>
          <w:rFonts w:ascii="Times New Roman" w:hAnsi="Times New Roman"/>
          <w:color w:val="000000"/>
          <w:sz w:val="28"/>
          <w:szCs w:val="28"/>
        </w:rPr>
        <w:t xml:space="preserve"> в организации недостаточно финансируются мероприятия в области управления персоналом, направленные на разв</w:t>
      </w:r>
      <w:r>
        <w:rPr>
          <w:rFonts w:ascii="Times New Roman" w:hAnsi="Times New Roman"/>
          <w:color w:val="000000"/>
          <w:sz w:val="28"/>
          <w:szCs w:val="28"/>
        </w:rPr>
        <w:t>итие, обучение своих работников. Отчасти это компенсируется тем, что ООО «Газнефтехолдинг»</w:t>
      </w:r>
      <w:r w:rsidR="0038541B" w:rsidRPr="0038541B">
        <w:rPr>
          <w:rFonts w:ascii="Times New Roman" w:hAnsi="Times New Roman"/>
          <w:color w:val="000000"/>
          <w:sz w:val="28"/>
          <w:szCs w:val="28"/>
        </w:rPr>
        <w:t xml:space="preserve"> имеет выгодное месторасположение, а</w:t>
      </w:r>
      <w:r w:rsidR="00A11026">
        <w:rPr>
          <w:rFonts w:ascii="Times New Roman" w:hAnsi="Times New Roman"/>
          <w:color w:val="000000"/>
          <w:sz w:val="28"/>
          <w:szCs w:val="28"/>
        </w:rPr>
        <w:t>,</w:t>
      </w:r>
      <w:r w:rsidR="0038541B" w:rsidRPr="0038541B">
        <w:rPr>
          <w:rFonts w:ascii="Times New Roman" w:hAnsi="Times New Roman"/>
          <w:color w:val="000000"/>
          <w:sz w:val="28"/>
          <w:szCs w:val="28"/>
        </w:rPr>
        <w:t xml:space="preserve"> следовательно, возможности привлечения большего числа кандидатов на вакантные должности и, соотв</w:t>
      </w:r>
      <w:r>
        <w:rPr>
          <w:rFonts w:ascii="Times New Roman" w:hAnsi="Times New Roman"/>
          <w:color w:val="000000"/>
          <w:sz w:val="28"/>
          <w:szCs w:val="28"/>
        </w:rPr>
        <w:t>етственно, отбор лучших из них</w:t>
      </w:r>
      <w:r w:rsidR="00E73B08">
        <w:rPr>
          <w:rFonts w:ascii="Times New Roman" w:hAnsi="Times New Roman"/>
          <w:color w:val="000000"/>
          <w:sz w:val="28"/>
          <w:szCs w:val="28"/>
        </w:rPr>
        <w:t>. Поэтому</w:t>
      </w:r>
      <w:r w:rsidR="0038541B" w:rsidRPr="0038541B">
        <w:rPr>
          <w:rFonts w:ascii="Times New Roman" w:hAnsi="Times New Roman"/>
          <w:color w:val="000000"/>
          <w:sz w:val="28"/>
          <w:szCs w:val="28"/>
        </w:rPr>
        <w:t xml:space="preserve"> при разработке стратегии управления персоналом руководители </w:t>
      </w:r>
      <w:r w:rsidR="00E73B08">
        <w:rPr>
          <w:rFonts w:ascii="Times New Roman" w:hAnsi="Times New Roman"/>
          <w:color w:val="000000"/>
          <w:sz w:val="28"/>
          <w:szCs w:val="28"/>
        </w:rPr>
        <w:t>ООО «Газнефтехолдинг»</w:t>
      </w:r>
      <w:r w:rsidR="0038541B" w:rsidRPr="0038541B">
        <w:rPr>
          <w:rFonts w:ascii="Times New Roman" w:hAnsi="Times New Roman"/>
          <w:color w:val="000000"/>
          <w:sz w:val="28"/>
          <w:szCs w:val="28"/>
        </w:rPr>
        <w:t xml:space="preserve"> должны предусмотреть дополнительное выделение денежных средств, в частности, на обучение и другие меры по развитию персонала с целью привлечения и закрепления в организации наиболее квалифицированных работников из числа претендентов на вакантные должности.</w:t>
      </w:r>
    </w:p>
    <w:p w:rsidR="002158DB" w:rsidRPr="00415826" w:rsidRDefault="002158DB" w:rsidP="00415826">
      <w:pPr>
        <w:spacing w:after="0" w:line="360" w:lineRule="auto"/>
        <w:ind w:firstLine="851"/>
        <w:jc w:val="both"/>
        <w:rPr>
          <w:rFonts w:ascii="Times New Roman" w:hAnsi="Times New Roman"/>
          <w:sz w:val="28"/>
          <w:szCs w:val="28"/>
        </w:rPr>
      </w:pPr>
    </w:p>
    <w:p w:rsidR="00715CB3" w:rsidRDefault="00715CB3">
      <w:pPr>
        <w:rPr>
          <w:rFonts w:ascii="Times New Roman" w:hAnsi="Times New Roman"/>
          <w:color w:val="000000"/>
          <w:sz w:val="28"/>
          <w:szCs w:val="28"/>
        </w:rPr>
      </w:pPr>
      <w:r>
        <w:rPr>
          <w:rFonts w:ascii="Times New Roman" w:hAnsi="Times New Roman"/>
          <w:color w:val="000000"/>
          <w:sz w:val="28"/>
          <w:szCs w:val="28"/>
        </w:rPr>
        <w:br w:type="page"/>
      </w:r>
    </w:p>
    <w:p w:rsidR="00715CB3" w:rsidRDefault="00715CB3" w:rsidP="00715CB3">
      <w:pPr>
        <w:shd w:val="clear" w:color="auto" w:fill="FFFFFF"/>
        <w:jc w:val="both"/>
        <w:rPr>
          <w:rFonts w:ascii="Times New Roman" w:hAnsi="Times New Roman"/>
          <w:color w:val="000000"/>
          <w:sz w:val="28"/>
          <w:szCs w:val="28"/>
        </w:rPr>
      </w:pPr>
      <w:r w:rsidRPr="00715CB3">
        <w:rPr>
          <w:rFonts w:ascii="Times New Roman" w:hAnsi="Times New Roman"/>
          <w:color w:val="000000"/>
          <w:sz w:val="28"/>
          <w:szCs w:val="28"/>
        </w:rPr>
        <w:t>3 РЕАЛИЗАЦИЯ СТРАТЕГИИ УПРАВЛЕНИЯ ПЕРСОНАЛОМ ВО ВЗАИМОСВЯЗИ С ЦЕЛЯМИ И ЖИЗНЕННОЙ ФАЗОЙ ОРГА</w:t>
      </w:r>
      <w:r>
        <w:rPr>
          <w:rFonts w:ascii="Times New Roman" w:hAnsi="Times New Roman"/>
          <w:color w:val="000000"/>
          <w:sz w:val="28"/>
          <w:szCs w:val="28"/>
        </w:rPr>
        <w:t>НИЗАЦИИ</w:t>
      </w:r>
    </w:p>
    <w:p w:rsidR="00A11026" w:rsidRPr="00A11026" w:rsidRDefault="003B6A5C" w:rsidP="001E65A4">
      <w:pPr>
        <w:shd w:val="clear" w:color="auto" w:fill="FFFFFF"/>
        <w:autoSpaceDE w:val="0"/>
        <w:autoSpaceDN w:val="0"/>
        <w:adjustRightInd w:val="0"/>
        <w:spacing w:after="0" w:line="360" w:lineRule="auto"/>
        <w:ind w:firstLine="851"/>
        <w:jc w:val="both"/>
        <w:rPr>
          <w:rFonts w:ascii="Times New Roman" w:hAnsi="Times New Roman"/>
          <w:color w:val="000000"/>
          <w:sz w:val="28"/>
          <w:szCs w:val="28"/>
          <w:lang w:val="en-US"/>
        </w:rPr>
      </w:pPr>
      <w:r>
        <w:rPr>
          <w:rFonts w:ascii="Times New Roman" w:hAnsi="Times New Roman"/>
          <w:color w:val="000000"/>
          <w:sz w:val="28"/>
          <w:szCs w:val="28"/>
        </w:rPr>
        <w:t xml:space="preserve">ООО «Газнефтехолдинг» в настоящее время находится в фазе стабилизации своего жизненного цикла. </w:t>
      </w:r>
      <w:r w:rsidR="001E65A4" w:rsidRPr="001E65A4">
        <w:rPr>
          <w:rFonts w:ascii="Times New Roman" w:hAnsi="Times New Roman"/>
          <w:color w:val="000000"/>
          <w:sz w:val="28"/>
          <w:szCs w:val="28"/>
        </w:rPr>
        <w:t xml:space="preserve">Стадии стабилизации достигают не все организации, успешно вышедшие на рынок. Парадокс может состоять в том, что даже при обилии клиентов организация может погибнуть, если не сможет вырасти и измениться в соответствии с потребностями рынка. </w:t>
      </w:r>
      <w:r w:rsidR="00A11026">
        <w:rPr>
          <w:rFonts w:ascii="Times New Roman" w:hAnsi="Times New Roman"/>
          <w:color w:val="000000"/>
          <w:sz w:val="28"/>
          <w:szCs w:val="28"/>
          <w:lang w:val="en-US"/>
        </w:rPr>
        <w:t>[30]</w:t>
      </w:r>
    </w:p>
    <w:p w:rsidR="001E65A4" w:rsidRPr="00A11026"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1E65A4">
        <w:rPr>
          <w:rFonts w:ascii="Times New Roman" w:hAnsi="Times New Roman"/>
          <w:color w:val="000000"/>
          <w:sz w:val="28"/>
          <w:szCs w:val="28"/>
        </w:rPr>
        <w:t>Поэтому часть организаций так и не «доживает» до стадии стабилизации — желанной спокойной гавани. Кажется, что именно этот период является самым спокойным для фирмы — есть клиенты, есть сотрудники, понятно, что и как делать (отработаны технологии). Остается только спокойно работать, но на  стадии стабилизации поджидает ряд проблем, без решений кото</w:t>
      </w:r>
      <w:r w:rsidRPr="001E65A4">
        <w:rPr>
          <w:rFonts w:ascii="Times New Roman" w:hAnsi="Times New Roman"/>
          <w:color w:val="000000"/>
          <w:sz w:val="28"/>
          <w:szCs w:val="28"/>
        </w:rPr>
        <w:softHyphen/>
        <w:t>рых организация может погибнуть.</w:t>
      </w:r>
      <w:r w:rsidR="00A11026" w:rsidRPr="00A11026">
        <w:rPr>
          <w:rFonts w:ascii="Times New Roman" w:hAnsi="Times New Roman"/>
          <w:color w:val="000000"/>
          <w:sz w:val="28"/>
          <w:szCs w:val="28"/>
        </w:rPr>
        <w:t>[14]</w:t>
      </w:r>
    </w:p>
    <w:p w:rsidR="001E65A4" w:rsidRPr="001E65A4"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1E65A4">
        <w:rPr>
          <w:rFonts w:ascii="Times New Roman" w:hAnsi="Times New Roman"/>
          <w:color w:val="000000"/>
          <w:sz w:val="28"/>
          <w:szCs w:val="28"/>
        </w:rPr>
        <w:t>Основная задача работы управленческого пер</w:t>
      </w:r>
      <w:r w:rsidRPr="001E65A4">
        <w:rPr>
          <w:rFonts w:ascii="Times New Roman" w:hAnsi="Times New Roman"/>
          <w:color w:val="000000"/>
          <w:sz w:val="28"/>
          <w:szCs w:val="28"/>
        </w:rPr>
        <w:softHyphen/>
        <w:t xml:space="preserve">сонала на этой стадии — не только удержание достигнутого уровня рентабельности и неувеличение затрат на производство, но и </w:t>
      </w:r>
      <w:r w:rsidRPr="003B6A5C">
        <w:rPr>
          <w:rFonts w:ascii="Times New Roman" w:hAnsi="Times New Roman"/>
          <w:iCs/>
          <w:color w:val="000000"/>
          <w:sz w:val="28"/>
          <w:szCs w:val="28"/>
        </w:rPr>
        <w:t>обязательное снижение затрат</w:t>
      </w:r>
      <w:r w:rsidRPr="001E65A4">
        <w:rPr>
          <w:rFonts w:ascii="Times New Roman" w:hAnsi="Times New Roman"/>
          <w:i/>
          <w:iCs/>
          <w:color w:val="000000"/>
          <w:sz w:val="28"/>
          <w:szCs w:val="28"/>
        </w:rPr>
        <w:t xml:space="preserve"> </w:t>
      </w:r>
      <w:r w:rsidRPr="001E65A4">
        <w:rPr>
          <w:rFonts w:ascii="Times New Roman" w:hAnsi="Times New Roman"/>
          <w:color w:val="000000"/>
          <w:sz w:val="28"/>
          <w:szCs w:val="28"/>
        </w:rPr>
        <w:t>на сырье, технологию и особенно персонал, в частности, в ситуации жесткой конкуренции. Чтобы удержать устойчивость, любой организации необходимы поиски новых сегментов рынка, диверсификация производства, включение новых бизнесов в сферу свой деятель</w:t>
      </w:r>
      <w:r w:rsidRPr="001E65A4">
        <w:rPr>
          <w:rFonts w:ascii="Times New Roman" w:hAnsi="Times New Roman"/>
          <w:color w:val="000000"/>
          <w:sz w:val="28"/>
          <w:szCs w:val="28"/>
        </w:rPr>
        <w:softHyphen/>
        <w:t>ности. Выросшая организация должна закрепить собственную организационную структуру, сделать ее максимально эффектив</w:t>
      </w:r>
      <w:r w:rsidRPr="001E65A4">
        <w:rPr>
          <w:rFonts w:ascii="Times New Roman" w:hAnsi="Times New Roman"/>
          <w:color w:val="000000"/>
          <w:sz w:val="28"/>
          <w:szCs w:val="28"/>
        </w:rPr>
        <w:softHyphen/>
        <w:t>ной в новых условиях всемерной экономии. Все это особым образом детерминирует и деятельность кадровой службы.</w:t>
      </w:r>
    </w:p>
    <w:p w:rsidR="001E65A4" w:rsidRPr="001E65A4" w:rsidRDefault="007A0503"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color w:val="000000"/>
          <w:sz w:val="28"/>
          <w:szCs w:val="28"/>
        </w:rPr>
        <w:t>В данной ситуации</w:t>
      </w:r>
      <w:r w:rsidR="001E65A4" w:rsidRPr="001E65A4">
        <w:rPr>
          <w:rFonts w:ascii="Times New Roman" w:hAnsi="Times New Roman"/>
          <w:color w:val="000000"/>
          <w:sz w:val="28"/>
          <w:szCs w:val="28"/>
        </w:rPr>
        <w:t xml:space="preserve"> </w:t>
      </w:r>
      <w:r w:rsidR="00A11026">
        <w:rPr>
          <w:rFonts w:ascii="Times New Roman" w:hAnsi="Times New Roman"/>
          <w:color w:val="000000"/>
          <w:sz w:val="28"/>
          <w:szCs w:val="28"/>
        </w:rPr>
        <w:t xml:space="preserve">руководством ООО «Газнефтехолдинг» </w:t>
      </w:r>
      <w:r w:rsidRPr="001E65A4">
        <w:rPr>
          <w:rFonts w:ascii="Times New Roman" w:hAnsi="Times New Roman"/>
          <w:color w:val="000000"/>
          <w:sz w:val="28"/>
          <w:szCs w:val="28"/>
        </w:rPr>
        <w:t xml:space="preserve">должны быть решены </w:t>
      </w:r>
      <w:r>
        <w:rPr>
          <w:rFonts w:ascii="Times New Roman" w:hAnsi="Times New Roman"/>
          <w:color w:val="000000"/>
          <w:sz w:val="28"/>
          <w:szCs w:val="28"/>
        </w:rPr>
        <w:t>следующие задачи:</w:t>
      </w:r>
    </w:p>
    <w:p w:rsidR="001E65A4" w:rsidRPr="001E65A4" w:rsidRDefault="003B6A5C"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color w:val="000000"/>
          <w:sz w:val="28"/>
          <w:szCs w:val="28"/>
        </w:rPr>
        <w:t>-</w:t>
      </w:r>
      <w:r w:rsidR="001E65A4" w:rsidRPr="001E65A4">
        <w:rPr>
          <w:rFonts w:ascii="Times New Roman" w:hAnsi="Times New Roman"/>
          <w:color w:val="000000"/>
          <w:sz w:val="28"/>
          <w:szCs w:val="28"/>
        </w:rPr>
        <w:t xml:space="preserve"> </w:t>
      </w:r>
      <w:r>
        <w:rPr>
          <w:rFonts w:ascii="Times New Roman" w:hAnsi="Times New Roman"/>
          <w:color w:val="000000"/>
          <w:sz w:val="28"/>
          <w:szCs w:val="28"/>
        </w:rPr>
        <w:t>д</w:t>
      </w:r>
      <w:r w:rsidR="001E65A4" w:rsidRPr="001E65A4">
        <w:rPr>
          <w:rFonts w:ascii="Times New Roman" w:hAnsi="Times New Roman"/>
          <w:color w:val="000000"/>
          <w:sz w:val="28"/>
          <w:szCs w:val="28"/>
        </w:rPr>
        <w:t xml:space="preserve">ля </w:t>
      </w:r>
      <w:r w:rsidR="001E65A4" w:rsidRPr="003B6A5C">
        <w:rPr>
          <w:rFonts w:ascii="Times New Roman" w:hAnsi="Times New Roman"/>
          <w:iCs/>
          <w:color w:val="000000"/>
          <w:sz w:val="28"/>
          <w:szCs w:val="28"/>
        </w:rPr>
        <w:t>оптимизации производства</w:t>
      </w:r>
      <w:r w:rsidR="001E65A4" w:rsidRPr="001E65A4">
        <w:rPr>
          <w:rFonts w:ascii="Times New Roman" w:hAnsi="Times New Roman"/>
          <w:i/>
          <w:iCs/>
          <w:color w:val="000000"/>
          <w:sz w:val="28"/>
          <w:szCs w:val="28"/>
        </w:rPr>
        <w:t xml:space="preserve">, </w:t>
      </w:r>
      <w:r w:rsidR="001E65A4" w:rsidRPr="001E65A4">
        <w:rPr>
          <w:rFonts w:ascii="Times New Roman" w:hAnsi="Times New Roman"/>
          <w:color w:val="000000"/>
          <w:sz w:val="28"/>
          <w:szCs w:val="28"/>
        </w:rPr>
        <w:t>снижения уровня затрат на персонал необходимо провести анализ деятельности, выявить источники потерь и построить работы максимально эффективно. Новые варианты деятельности должны быть закреплены в нормативных документах и стать нормой обычной работы. В ситуации стабилизации менее всего должно быть авралов и экстремальных решений. Известен рынок, есть потребитель, га</w:t>
      </w:r>
      <w:r w:rsidR="001E65A4" w:rsidRPr="001E65A4">
        <w:rPr>
          <w:rFonts w:ascii="Times New Roman" w:hAnsi="Times New Roman"/>
          <w:color w:val="000000"/>
          <w:sz w:val="28"/>
          <w:szCs w:val="28"/>
        </w:rPr>
        <w:softHyphen/>
        <w:t>рантированный объем заказов — остается спокойно и эффектив</w:t>
      </w:r>
      <w:r w:rsidR="001E65A4" w:rsidRPr="001E65A4">
        <w:rPr>
          <w:rFonts w:ascii="Times New Roman" w:hAnsi="Times New Roman"/>
          <w:color w:val="000000"/>
          <w:sz w:val="28"/>
          <w:szCs w:val="28"/>
        </w:rPr>
        <w:softHyphen/>
        <w:t>но работать. Постепенно, вводя небольшие усовершенствования, рационализацию труда, можно повысить его интенсивность, а используя систему оплаты труда, — и мотивацию персонала.</w:t>
      </w:r>
    </w:p>
    <w:p w:rsidR="001E65A4" w:rsidRPr="001E65A4" w:rsidRDefault="00AA107A"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b/>
          <w:color w:val="000000"/>
          <w:sz w:val="28"/>
          <w:szCs w:val="28"/>
        </w:rPr>
        <w:t>-</w:t>
      </w:r>
      <w:r w:rsidRPr="00AA107A">
        <w:rPr>
          <w:rFonts w:ascii="Times New Roman" w:hAnsi="Times New Roman"/>
          <w:color w:val="000000"/>
          <w:sz w:val="28"/>
          <w:szCs w:val="28"/>
        </w:rPr>
        <w:t xml:space="preserve"> д</w:t>
      </w:r>
      <w:r w:rsidR="001E65A4" w:rsidRPr="00AA107A">
        <w:rPr>
          <w:rFonts w:ascii="Times New Roman" w:hAnsi="Times New Roman"/>
          <w:color w:val="000000"/>
          <w:sz w:val="28"/>
          <w:szCs w:val="28"/>
        </w:rPr>
        <w:t>ля</w:t>
      </w:r>
      <w:r w:rsidR="001E65A4" w:rsidRPr="001E65A4">
        <w:rPr>
          <w:rFonts w:ascii="Times New Roman" w:hAnsi="Times New Roman"/>
          <w:color w:val="000000"/>
          <w:sz w:val="28"/>
          <w:szCs w:val="28"/>
        </w:rPr>
        <w:t xml:space="preserve"> </w:t>
      </w:r>
      <w:r w:rsidR="001E65A4" w:rsidRPr="00AA107A">
        <w:rPr>
          <w:rFonts w:ascii="Times New Roman" w:hAnsi="Times New Roman"/>
          <w:iCs/>
          <w:color w:val="000000"/>
          <w:sz w:val="28"/>
          <w:szCs w:val="28"/>
        </w:rPr>
        <w:t>оценки эффективности деятельности</w:t>
      </w:r>
      <w:r w:rsidR="001E65A4" w:rsidRPr="001E65A4">
        <w:rPr>
          <w:rFonts w:ascii="Times New Roman" w:hAnsi="Times New Roman"/>
          <w:i/>
          <w:iCs/>
          <w:color w:val="000000"/>
          <w:sz w:val="28"/>
          <w:szCs w:val="28"/>
        </w:rPr>
        <w:t xml:space="preserve"> </w:t>
      </w:r>
      <w:r w:rsidR="001E65A4" w:rsidRPr="001E65A4">
        <w:rPr>
          <w:rFonts w:ascii="Times New Roman" w:hAnsi="Times New Roman"/>
          <w:color w:val="000000"/>
          <w:sz w:val="28"/>
          <w:szCs w:val="28"/>
        </w:rPr>
        <w:t>каждого, выяв</w:t>
      </w:r>
      <w:r w:rsidR="001E65A4" w:rsidRPr="001E65A4">
        <w:rPr>
          <w:rFonts w:ascii="Times New Roman" w:hAnsi="Times New Roman"/>
          <w:color w:val="000000"/>
          <w:sz w:val="28"/>
          <w:szCs w:val="28"/>
        </w:rPr>
        <w:softHyphen/>
        <w:t>ления резервов роста производительности и качества организа</w:t>
      </w:r>
      <w:r w:rsidR="001E65A4" w:rsidRPr="001E65A4">
        <w:rPr>
          <w:rFonts w:ascii="Times New Roman" w:hAnsi="Times New Roman"/>
          <w:color w:val="000000"/>
          <w:sz w:val="28"/>
          <w:szCs w:val="28"/>
        </w:rPr>
        <w:softHyphen/>
        <w:t>ции должна проводить регулярные оценочные процедуры — аттестацию персонала, рабочих мест. На основании полученных данных могут быть улучшены системы распределения работы, технологии деятельности, формы оплаты и стимулирования.</w:t>
      </w:r>
    </w:p>
    <w:p w:rsidR="001E65A4" w:rsidRPr="001E65A4"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1E65A4">
        <w:rPr>
          <w:rFonts w:ascii="Times New Roman" w:hAnsi="Times New Roman"/>
          <w:color w:val="000000"/>
          <w:sz w:val="28"/>
          <w:szCs w:val="28"/>
        </w:rPr>
        <w:t>Чтобы более эффективно использовать персонал, кадровый  менеджмент должен продумать систему планирования карьеры формирования кадрового резерва, организации обучения и про</w:t>
      </w:r>
      <w:r w:rsidRPr="001E65A4">
        <w:rPr>
          <w:rFonts w:ascii="Times New Roman" w:hAnsi="Times New Roman"/>
          <w:color w:val="000000"/>
          <w:sz w:val="28"/>
          <w:szCs w:val="28"/>
        </w:rPr>
        <w:softHyphen/>
        <w:t>движения персонала. Именно в ситуации стабильности персонал начинает воспринимать карьерные планы, планы роста вознаграждения как обоснованные и реальные инструменты планиро</w:t>
      </w:r>
      <w:r w:rsidRPr="001E65A4">
        <w:rPr>
          <w:rFonts w:ascii="Times New Roman" w:hAnsi="Times New Roman"/>
          <w:color w:val="000000"/>
          <w:sz w:val="28"/>
          <w:szCs w:val="28"/>
        </w:rPr>
        <w:softHyphen/>
        <w:t>вания своей жизни.  В стадии формирования и  интенсивного роста такие кадровые инструменты кажутся малообоснованными и слишком далекими.</w:t>
      </w:r>
    </w:p>
    <w:p w:rsidR="001E65A4" w:rsidRPr="00AA107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AA107A">
        <w:rPr>
          <w:rFonts w:ascii="Times New Roman" w:hAnsi="Times New Roman"/>
          <w:color w:val="000000"/>
          <w:sz w:val="28"/>
          <w:szCs w:val="28"/>
        </w:rPr>
        <w:t xml:space="preserve">Однако наиболее существенная проблема, с которой </w:t>
      </w:r>
      <w:r w:rsidR="00474BBD">
        <w:rPr>
          <w:rFonts w:ascii="Times New Roman" w:hAnsi="Times New Roman"/>
          <w:color w:val="000000"/>
          <w:sz w:val="28"/>
          <w:szCs w:val="28"/>
        </w:rPr>
        <w:t>столкнется</w:t>
      </w:r>
      <w:r w:rsidRPr="00AA107A">
        <w:rPr>
          <w:rFonts w:ascii="Times New Roman" w:hAnsi="Times New Roman"/>
          <w:color w:val="000000"/>
          <w:sz w:val="28"/>
          <w:szCs w:val="28"/>
        </w:rPr>
        <w:t xml:space="preserve"> управленческий персонал на стадии стабилизации, — </w:t>
      </w:r>
      <w:r w:rsidRPr="00AA107A">
        <w:rPr>
          <w:rFonts w:ascii="Times New Roman" w:hAnsi="Times New Roman"/>
          <w:iCs/>
          <w:color w:val="000000"/>
          <w:sz w:val="28"/>
          <w:szCs w:val="28"/>
        </w:rPr>
        <w:t xml:space="preserve">выбор между ориентацией на функционирование </w:t>
      </w:r>
      <w:r w:rsidRPr="00AA107A">
        <w:rPr>
          <w:rFonts w:ascii="Times New Roman" w:hAnsi="Times New Roman"/>
          <w:color w:val="000000"/>
          <w:sz w:val="28"/>
          <w:szCs w:val="28"/>
        </w:rPr>
        <w:t>(поддержание ра</w:t>
      </w:r>
      <w:r w:rsidRPr="00AA107A">
        <w:rPr>
          <w:rFonts w:ascii="Times New Roman" w:hAnsi="Times New Roman"/>
          <w:color w:val="000000"/>
          <w:sz w:val="28"/>
          <w:szCs w:val="28"/>
        </w:rPr>
        <w:softHyphen/>
        <w:t>ботоспособности организации в нынешней технологии и объе</w:t>
      </w:r>
      <w:r w:rsidRPr="00AA107A">
        <w:rPr>
          <w:rFonts w:ascii="Times New Roman" w:hAnsi="Times New Roman"/>
          <w:color w:val="000000"/>
          <w:sz w:val="28"/>
          <w:szCs w:val="28"/>
        </w:rPr>
        <w:softHyphen/>
        <w:t xml:space="preserve">ме) </w:t>
      </w:r>
      <w:r w:rsidRPr="00AA107A">
        <w:rPr>
          <w:rFonts w:ascii="Times New Roman" w:hAnsi="Times New Roman"/>
          <w:iCs/>
          <w:color w:val="000000"/>
          <w:sz w:val="28"/>
          <w:szCs w:val="28"/>
        </w:rPr>
        <w:t xml:space="preserve">и развитием </w:t>
      </w:r>
      <w:r w:rsidRPr="00AA107A">
        <w:rPr>
          <w:rFonts w:ascii="Times New Roman" w:hAnsi="Times New Roman"/>
          <w:color w:val="000000"/>
          <w:sz w:val="28"/>
          <w:szCs w:val="28"/>
        </w:rPr>
        <w:t>(подготовка организации к следующему изме</w:t>
      </w:r>
      <w:r w:rsidRPr="00AA107A">
        <w:rPr>
          <w:rFonts w:ascii="Times New Roman" w:hAnsi="Times New Roman"/>
          <w:color w:val="000000"/>
          <w:sz w:val="28"/>
          <w:szCs w:val="28"/>
        </w:rPr>
        <w:softHyphen/>
        <w:t>нению, предотвращению кризиса, который неминуем, если ор</w:t>
      </w:r>
      <w:r w:rsidRPr="00AA107A">
        <w:rPr>
          <w:rFonts w:ascii="Times New Roman" w:hAnsi="Times New Roman"/>
          <w:color w:val="000000"/>
          <w:sz w:val="28"/>
          <w:szCs w:val="28"/>
        </w:rPr>
        <w:softHyphen/>
        <w:t>ганизация не сможет найти новый продукт, изменить направление деятельности).</w:t>
      </w:r>
    </w:p>
    <w:p w:rsidR="001E65A4" w:rsidRPr="001E65A4"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1E65A4">
        <w:rPr>
          <w:rFonts w:ascii="Times New Roman" w:hAnsi="Times New Roman"/>
          <w:color w:val="000000"/>
          <w:sz w:val="28"/>
          <w:szCs w:val="28"/>
        </w:rPr>
        <w:t>Таким образом</w:t>
      </w:r>
      <w:r w:rsidR="00934C52">
        <w:rPr>
          <w:rFonts w:ascii="Times New Roman" w:hAnsi="Times New Roman"/>
          <w:color w:val="000000"/>
          <w:sz w:val="28"/>
          <w:szCs w:val="28"/>
        </w:rPr>
        <w:t>,</w:t>
      </w:r>
      <w:r w:rsidRPr="001E65A4">
        <w:rPr>
          <w:rFonts w:ascii="Times New Roman" w:hAnsi="Times New Roman"/>
          <w:color w:val="000000"/>
          <w:sz w:val="28"/>
          <w:szCs w:val="28"/>
        </w:rPr>
        <w:t xml:space="preserve"> и управление организацией,  и управление персоналом </w:t>
      </w:r>
      <w:r w:rsidR="00AA107A">
        <w:rPr>
          <w:rFonts w:ascii="Times New Roman" w:hAnsi="Times New Roman"/>
          <w:color w:val="000000"/>
          <w:sz w:val="28"/>
          <w:szCs w:val="28"/>
        </w:rPr>
        <w:t xml:space="preserve">ООО «Газнефтехолдинг» </w:t>
      </w:r>
      <w:r w:rsidRPr="001E65A4">
        <w:rPr>
          <w:rFonts w:ascii="Times New Roman" w:hAnsi="Times New Roman"/>
          <w:color w:val="000000"/>
          <w:sz w:val="28"/>
          <w:szCs w:val="28"/>
        </w:rPr>
        <w:t>должны решить, что для организации сейчас целесообразно:   максимально   сосредоточиться   на   «эксплуатации» достигнутого или начать изменения, готовить новый продукт новый рынок, саму организацию к будущему, и этим предотвратить неминуемо приближающуюся стадию кризиса. Однако менеджер по персоналу должен учитывать, что человеку свойственно стремление к стабильности, естественности процесса. По</w:t>
      </w:r>
      <w:r w:rsidRPr="001E65A4">
        <w:rPr>
          <w:rFonts w:ascii="Times New Roman" w:hAnsi="Times New Roman"/>
          <w:color w:val="000000"/>
          <w:sz w:val="28"/>
          <w:szCs w:val="28"/>
        </w:rPr>
        <w:softHyphen/>
        <w:t>этому</w:t>
      </w:r>
      <w:r w:rsidR="00474BBD">
        <w:rPr>
          <w:rFonts w:ascii="Times New Roman" w:hAnsi="Times New Roman"/>
          <w:color w:val="000000"/>
          <w:sz w:val="28"/>
          <w:szCs w:val="28"/>
        </w:rPr>
        <w:t>,</w:t>
      </w:r>
      <w:r w:rsidRPr="001E65A4">
        <w:rPr>
          <w:rFonts w:ascii="Times New Roman" w:hAnsi="Times New Roman"/>
          <w:color w:val="000000"/>
          <w:sz w:val="28"/>
          <w:szCs w:val="28"/>
        </w:rPr>
        <w:t xml:space="preserve"> даже  после  принятия стратегического управленческого решения — готовиться к новому этапу, создавать новый про</w:t>
      </w:r>
      <w:r w:rsidRPr="001E65A4">
        <w:rPr>
          <w:rFonts w:ascii="Times New Roman" w:hAnsi="Times New Roman"/>
          <w:color w:val="000000"/>
          <w:sz w:val="28"/>
          <w:szCs w:val="28"/>
        </w:rPr>
        <w:softHyphen/>
        <w:t>дукт, изменять деятельность и организационную структуру — персонал необходимо включить в реорганизационную, инновационную деятельность. Начать процесс изменения можно толь</w:t>
      </w:r>
      <w:r w:rsidRPr="001E65A4">
        <w:rPr>
          <w:rFonts w:ascii="Times New Roman" w:hAnsi="Times New Roman"/>
          <w:color w:val="000000"/>
          <w:sz w:val="28"/>
          <w:szCs w:val="28"/>
        </w:rPr>
        <w:softHyphen/>
        <w:t>ко, преодолевая сопротивление изменениям.</w:t>
      </w:r>
    </w:p>
    <w:p w:rsidR="001E65A4" w:rsidRPr="001E65A4" w:rsidRDefault="001E65A4" w:rsidP="001E65A4">
      <w:pPr>
        <w:shd w:val="clear" w:color="auto" w:fill="FFFFFF"/>
        <w:autoSpaceDE w:val="0"/>
        <w:autoSpaceDN w:val="0"/>
        <w:adjustRightInd w:val="0"/>
        <w:spacing w:after="0" w:line="360" w:lineRule="auto"/>
        <w:ind w:firstLine="851"/>
        <w:jc w:val="both"/>
        <w:rPr>
          <w:rFonts w:ascii="Times New Roman" w:hAnsi="Times New Roman"/>
          <w:b/>
          <w:bCs/>
          <w:color w:val="000000"/>
          <w:sz w:val="28"/>
          <w:szCs w:val="28"/>
        </w:rPr>
      </w:pPr>
      <w:r w:rsidRPr="001E65A4">
        <w:rPr>
          <w:rFonts w:ascii="Times New Roman" w:hAnsi="Times New Roman"/>
          <w:color w:val="000000"/>
          <w:sz w:val="28"/>
          <w:szCs w:val="28"/>
        </w:rPr>
        <w:t>Если оценивать затраты на проведение изменений, то всегда дешевле поддерживать систему в существующем состоянии (даже очень неблагоприятном), чем изменять. А поскольку затраты ни изменения требуют единовременного вложения очень боль</w:t>
      </w:r>
      <w:r w:rsidRPr="001E65A4">
        <w:rPr>
          <w:rFonts w:ascii="Times New Roman" w:hAnsi="Times New Roman"/>
          <w:color w:val="000000"/>
          <w:sz w:val="28"/>
          <w:szCs w:val="28"/>
        </w:rPr>
        <w:softHyphen/>
        <w:t>ших капиталов (в оборудование, обучение, покупку технологий, проектирование и прочего, без чего организация не может эф</w:t>
      </w:r>
      <w:r w:rsidRPr="001E65A4">
        <w:rPr>
          <w:rFonts w:ascii="Times New Roman" w:hAnsi="Times New Roman"/>
          <w:color w:val="000000"/>
          <w:sz w:val="28"/>
          <w:szCs w:val="28"/>
        </w:rPr>
        <w:softHyphen/>
        <w:t>фективно функционировать), изменения необходимо начинать готовить именно на стадии стабилизации.</w:t>
      </w:r>
      <w:r w:rsidRPr="001E65A4">
        <w:rPr>
          <w:rFonts w:ascii="Times New Roman" w:hAnsi="Times New Roman"/>
          <w:b/>
          <w:bCs/>
          <w:color w:val="000000"/>
          <w:sz w:val="28"/>
          <w:szCs w:val="28"/>
        </w:rPr>
        <w:t xml:space="preserve"> </w:t>
      </w:r>
    </w:p>
    <w:p w:rsidR="001E65A4" w:rsidRPr="001E65A4" w:rsidRDefault="00A22F87"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color w:val="000000"/>
          <w:sz w:val="28"/>
          <w:szCs w:val="28"/>
        </w:rPr>
        <w:t>Чтобы успешно</w:t>
      </w:r>
      <w:r w:rsidR="001E65A4" w:rsidRPr="001E65A4">
        <w:rPr>
          <w:rFonts w:ascii="Times New Roman" w:hAnsi="Times New Roman"/>
          <w:color w:val="000000"/>
          <w:sz w:val="28"/>
          <w:szCs w:val="28"/>
        </w:rPr>
        <w:t xml:space="preserve"> построить процесс подготовки и про</w:t>
      </w:r>
      <w:r w:rsidR="001E65A4" w:rsidRPr="001E65A4">
        <w:rPr>
          <w:rFonts w:ascii="Times New Roman" w:hAnsi="Times New Roman"/>
          <w:color w:val="000000"/>
          <w:sz w:val="28"/>
          <w:szCs w:val="28"/>
        </w:rPr>
        <w:softHyphen/>
        <w:t>ведения изменений</w:t>
      </w:r>
      <w:r>
        <w:rPr>
          <w:rFonts w:ascii="Times New Roman" w:hAnsi="Times New Roman"/>
          <w:color w:val="000000"/>
          <w:sz w:val="28"/>
          <w:szCs w:val="28"/>
        </w:rPr>
        <w:t xml:space="preserve"> необходимо:</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1E65A4">
        <w:rPr>
          <w:rFonts w:ascii="Times New Roman" w:hAnsi="Times New Roman"/>
          <w:color w:val="000000"/>
          <w:sz w:val="28"/>
          <w:szCs w:val="28"/>
        </w:rPr>
        <w:t>1</w:t>
      </w:r>
      <w:r w:rsidRPr="00F55B2A">
        <w:rPr>
          <w:rFonts w:ascii="Times New Roman" w:hAnsi="Times New Roman"/>
          <w:color w:val="000000"/>
          <w:sz w:val="28"/>
          <w:szCs w:val="28"/>
        </w:rPr>
        <w:t xml:space="preserve">) </w:t>
      </w:r>
      <w:r w:rsidRPr="00F55B2A">
        <w:rPr>
          <w:rFonts w:ascii="Times New Roman" w:hAnsi="Times New Roman"/>
          <w:iCs/>
          <w:color w:val="000000"/>
          <w:sz w:val="28"/>
          <w:szCs w:val="28"/>
        </w:rPr>
        <w:t xml:space="preserve">Подведение итогов и восхваление прошлого. </w:t>
      </w:r>
      <w:r w:rsidRPr="00F55B2A">
        <w:rPr>
          <w:rFonts w:ascii="Times New Roman" w:hAnsi="Times New Roman"/>
          <w:color w:val="000000"/>
          <w:sz w:val="28"/>
          <w:szCs w:val="28"/>
        </w:rPr>
        <w:t>Сжатая и обяза</w:t>
      </w:r>
      <w:r w:rsidRPr="00F55B2A">
        <w:rPr>
          <w:rFonts w:ascii="Times New Roman" w:hAnsi="Times New Roman"/>
          <w:color w:val="000000"/>
          <w:sz w:val="28"/>
          <w:szCs w:val="28"/>
        </w:rPr>
        <w:softHyphen/>
        <w:t>тельно правдоподобная история прошлого за определенный пе</w:t>
      </w:r>
      <w:r w:rsidRPr="00F55B2A">
        <w:rPr>
          <w:rFonts w:ascii="Times New Roman" w:hAnsi="Times New Roman"/>
          <w:color w:val="000000"/>
          <w:sz w:val="28"/>
          <w:szCs w:val="28"/>
        </w:rPr>
        <w:softHyphen/>
        <w:t>риод с, изложением существа дела, объективных фактов, надежд и мечтаний участников, а также средств их достижения. Должны быть  представлены  ценности,  существенные для  слушателей, важно не только не признавать и даже не прославлять оставляемые позади ценности.</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xml:space="preserve">2) </w:t>
      </w:r>
      <w:r w:rsidRPr="00F55B2A">
        <w:rPr>
          <w:rFonts w:ascii="Times New Roman" w:hAnsi="Times New Roman"/>
          <w:iCs/>
          <w:color w:val="000000"/>
          <w:sz w:val="28"/>
          <w:szCs w:val="28"/>
        </w:rPr>
        <w:t xml:space="preserve">Обоснование изменений. </w:t>
      </w:r>
      <w:r w:rsidRPr="00F55B2A">
        <w:rPr>
          <w:rFonts w:ascii="Times New Roman" w:hAnsi="Times New Roman"/>
          <w:color w:val="000000"/>
          <w:sz w:val="28"/>
          <w:szCs w:val="28"/>
        </w:rPr>
        <w:t>Аргументированная причина, объясняющая нововведения.</w:t>
      </w:r>
    </w:p>
    <w:p w:rsidR="001E65A4" w:rsidRPr="00B314E3"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xml:space="preserve">3) </w:t>
      </w:r>
      <w:r w:rsidRPr="00F55B2A">
        <w:rPr>
          <w:rFonts w:ascii="Times New Roman" w:hAnsi="Times New Roman"/>
          <w:iCs/>
          <w:color w:val="000000"/>
          <w:sz w:val="28"/>
          <w:szCs w:val="28"/>
        </w:rPr>
        <w:t xml:space="preserve">Создание преемственности </w:t>
      </w:r>
      <w:r w:rsidRPr="00F55B2A">
        <w:rPr>
          <w:rFonts w:ascii="Times New Roman" w:hAnsi="Times New Roman"/>
          <w:color w:val="000000"/>
          <w:sz w:val="28"/>
          <w:szCs w:val="28"/>
        </w:rPr>
        <w:t xml:space="preserve">между прошлым и будущим. Все значительные изменения встречают активное сопротивление, поэтому следует мотивировать изменения и сообщить, что часть ценностей прошлого будет сохранена и продолжит свое </w:t>
      </w:r>
      <w:r w:rsidRPr="00F55B2A">
        <w:rPr>
          <w:rFonts w:ascii="Times New Roman" w:hAnsi="Times New Roman"/>
          <w:iCs/>
          <w:color w:val="000000"/>
          <w:sz w:val="28"/>
          <w:szCs w:val="28"/>
        </w:rPr>
        <w:t xml:space="preserve"> </w:t>
      </w:r>
      <w:r w:rsidRPr="00F55B2A">
        <w:rPr>
          <w:rFonts w:ascii="Times New Roman" w:hAnsi="Times New Roman"/>
          <w:color w:val="000000"/>
          <w:sz w:val="28"/>
          <w:szCs w:val="28"/>
        </w:rPr>
        <w:t>существование в новой форме.</w:t>
      </w:r>
      <w:r w:rsidR="00B314E3" w:rsidRPr="00B314E3">
        <w:rPr>
          <w:rFonts w:ascii="Times New Roman" w:hAnsi="Times New Roman"/>
          <w:color w:val="000000"/>
          <w:sz w:val="28"/>
          <w:szCs w:val="28"/>
        </w:rPr>
        <w:t>[</w:t>
      </w:r>
      <w:r w:rsidR="00B314E3" w:rsidRPr="00634202">
        <w:rPr>
          <w:rFonts w:ascii="Times New Roman" w:hAnsi="Times New Roman"/>
          <w:color w:val="000000"/>
          <w:sz w:val="28"/>
          <w:szCs w:val="28"/>
        </w:rPr>
        <w:t>16</w:t>
      </w:r>
      <w:r w:rsidR="00B314E3" w:rsidRPr="00B314E3">
        <w:rPr>
          <w:rFonts w:ascii="Times New Roman" w:hAnsi="Times New Roman"/>
          <w:color w:val="000000"/>
          <w:sz w:val="28"/>
          <w:szCs w:val="28"/>
        </w:rPr>
        <w:t>]</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iCs/>
          <w:color w:val="000000"/>
          <w:sz w:val="28"/>
          <w:szCs w:val="28"/>
        </w:rPr>
        <w:t xml:space="preserve">Менеджеру по персоналу </w:t>
      </w:r>
      <w:r w:rsidRPr="00F55B2A">
        <w:rPr>
          <w:rFonts w:ascii="Times New Roman" w:hAnsi="Times New Roman"/>
          <w:color w:val="000000"/>
          <w:sz w:val="28"/>
          <w:szCs w:val="28"/>
        </w:rPr>
        <w:t>следует организационно обеспечить изменения, продумать процесс постепенного введения новых способов работы. Для этого он должен:</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1) выделить лидеров коллектива, групп — людей, авторитетных для коллектива, для включения их в процесс преобразования либо  в целевые  проектные  группы, либо  в экспертную группу;</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2) сформировать целевые, проектные группы для разработки стратегии и плана изменений и включить в них представителей разных отделений и сфер бизнеса организации;</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3) сформировать экспертную группу, включающую в себя лидеров групп и людей, занимающих высокие статусы в органи</w:t>
      </w:r>
      <w:r w:rsidRPr="00F55B2A">
        <w:rPr>
          <w:rFonts w:ascii="Times New Roman" w:hAnsi="Times New Roman"/>
          <w:color w:val="000000"/>
          <w:sz w:val="28"/>
          <w:szCs w:val="28"/>
        </w:rPr>
        <w:softHyphen/>
        <w:t>зации, а также формальных и неформальных лидеров;</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4) организовывать регулярные встречи проектной и эксперт</w:t>
      </w:r>
      <w:r w:rsidRPr="00F55B2A">
        <w:rPr>
          <w:rFonts w:ascii="Times New Roman" w:hAnsi="Times New Roman"/>
          <w:color w:val="000000"/>
          <w:sz w:val="28"/>
          <w:szCs w:val="28"/>
        </w:rPr>
        <w:softHyphen/>
        <w:t>ной групп по обсуждению проекта и его развитию;</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xml:space="preserve">5) представить проект сотрудникам организации. Особое внимание следует уделить </w:t>
      </w:r>
      <w:r w:rsidRPr="00F55B2A">
        <w:rPr>
          <w:rFonts w:ascii="Times New Roman" w:hAnsi="Times New Roman"/>
          <w:iCs/>
          <w:color w:val="000000"/>
          <w:sz w:val="28"/>
          <w:szCs w:val="28"/>
        </w:rPr>
        <w:t>психологическому обеспече</w:t>
      </w:r>
      <w:r w:rsidRPr="00F55B2A">
        <w:rPr>
          <w:rFonts w:ascii="Times New Roman" w:hAnsi="Times New Roman"/>
          <w:iCs/>
          <w:color w:val="000000"/>
          <w:sz w:val="28"/>
          <w:szCs w:val="28"/>
        </w:rPr>
        <w:softHyphen/>
        <w:t xml:space="preserve">нию </w:t>
      </w:r>
      <w:r w:rsidRPr="00F55B2A">
        <w:rPr>
          <w:rFonts w:ascii="Times New Roman" w:hAnsi="Times New Roman"/>
          <w:color w:val="000000"/>
          <w:sz w:val="28"/>
          <w:szCs w:val="28"/>
        </w:rPr>
        <w:t xml:space="preserve">внедрения изменений. Для этого </w:t>
      </w:r>
      <w:r w:rsidRPr="00F55B2A">
        <w:rPr>
          <w:rFonts w:ascii="Times New Roman" w:hAnsi="Times New Roman"/>
          <w:iCs/>
          <w:color w:val="000000"/>
          <w:sz w:val="28"/>
          <w:szCs w:val="28"/>
        </w:rPr>
        <w:t xml:space="preserve">кадровая служба </w:t>
      </w:r>
      <w:r w:rsidRPr="00F55B2A">
        <w:rPr>
          <w:rFonts w:ascii="Times New Roman" w:hAnsi="Times New Roman"/>
          <w:color w:val="000000"/>
          <w:sz w:val="28"/>
          <w:szCs w:val="28"/>
        </w:rPr>
        <w:t>должна:</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привлекать внимание к необходимости изменений;</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организовать процесс получения конкретных предложений от сотрудников организации и поддержку активных сотруд</w:t>
      </w:r>
      <w:r w:rsidRPr="00F55B2A">
        <w:rPr>
          <w:rFonts w:ascii="Times New Roman" w:hAnsi="Times New Roman"/>
          <w:color w:val="000000"/>
          <w:sz w:val="28"/>
          <w:szCs w:val="28"/>
        </w:rPr>
        <w:softHyphen/>
        <w:t>ников, подающих такие предложения;</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создавать неофициальную информационную сеть распро</w:t>
      </w:r>
      <w:r w:rsidRPr="00F55B2A">
        <w:rPr>
          <w:rFonts w:ascii="Times New Roman" w:hAnsi="Times New Roman"/>
          <w:color w:val="000000"/>
          <w:sz w:val="28"/>
          <w:szCs w:val="28"/>
        </w:rPr>
        <w:softHyphen/>
        <w:t>странения информации о проводящихся изменениях;</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учитывать при подготовке информации, способах презента</w:t>
      </w:r>
      <w:r w:rsidRPr="00F55B2A">
        <w:rPr>
          <w:rFonts w:ascii="Times New Roman" w:hAnsi="Times New Roman"/>
          <w:color w:val="000000"/>
          <w:sz w:val="28"/>
          <w:szCs w:val="28"/>
        </w:rPr>
        <w:softHyphen/>
        <w:t>ции материалов особенности персонала и личностные ха</w:t>
      </w:r>
      <w:r w:rsidRPr="00F55B2A">
        <w:rPr>
          <w:rFonts w:ascii="Times New Roman" w:hAnsi="Times New Roman"/>
          <w:color w:val="000000"/>
          <w:sz w:val="28"/>
          <w:szCs w:val="28"/>
        </w:rPr>
        <w:softHyphen/>
        <w:t>рактеристики аудитории;</w:t>
      </w:r>
    </w:p>
    <w:p w:rsidR="001E65A4" w:rsidRPr="00F55B2A"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 стараться учитывать продуктивные возражения, возникаю</w:t>
      </w:r>
      <w:r w:rsidRPr="00F55B2A">
        <w:rPr>
          <w:rFonts w:ascii="Times New Roman" w:hAnsi="Times New Roman"/>
          <w:color w:val="000000"/>
          <w:sz w:val="28"/>
          <w:szCs w:val="28"/>
        </w:rPr>
        <w:softHyphen/>
        <w:t>щие у персонала, адаптировать программу изменений с уче</w:t>
      </w:r>
      <w:r w:rsidRPr="00F55B2A">
        <w:rPr>
          <w:rFonts w:ascii="Times New Roman" w:hAnsi="Times New Roman"/>
          <w:color w:val="000000"/>
          <w:sz w:val="28"/>
          <w:szCs w:val="28"/>
        </w:rPr>
        <w:softHyphen/>
        <w:t>том возникающих затруднений.</w:t>
      </w:r>
    </w:p>
    <w:p w:rsidR="001E65A4" w:rsidRPr="001E65A4" w:rsidRDefault="001E65A4" w:rsidP="00F55B2A">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F55B2A">
        <w:rPr>
          <w:rFonts w:ascii="Times New Roman" w:hAnsi="Times New Roman"/>
          <w:color w:val="000000"/>
          <w:sz w:val="28"/>
          <w:szCs w:val="28"/>
        </w:rPr>
        <w:t>Для построения оптимального процесса изменений важно учитывать индивидуальные способы принятия изменений (типичные для каждого механизма).</w:t>
      </w:r>
      <w:r w:rsidRPr="001E65A4">
        <w:rPr>
          <w:rFonts w:ascii="Times New Roman" w:hAnsi="Times New Roman"/>
          <w:color w:val="000000"/>
          <w:sz w:val="28"/>
          <w:szCs w:val="28"/>
        </w:rPr>
        <w:t xml:space="preserve"> </w:t>
      </w:r>
    </w:p>
    <w:p w:rsidR="001E65A4" w:rsidRPr="001E65A4" w:rsidRDefault="001E65A4" w:rsidP="001E65A4">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1E65A4">
        <w:rPr>
          <w:rFonts w:ascii="Times New Roman" w:hAnsi="Times New Roman"/>
          <w:color w:val="000000"/>
          <w:sz w:val="28"/>
          <w:szCs w:val="28"/>
        </w:rPr>
        <w:t>Для кадровой службы на данном этапе необходимо организовать поддержку (со стороны значимой для сотрудника социальной группы и человека) и подкрепление эффективного поведения (разработать системы оценки, стимулирования или мотивирования).</w:t>
      </w:r>
    </w:p>
    <w:p w:rsidR="00415826" w:rsidRDefault="00415826" w:rsidP="00415826">
      <w:pPr>
        <w:spacing w:line="360" w:lineRule="auto"/>
        <w:jc w:val="both"/>
        <w:rPr>
          <w:rFonts w:ascii="Times New Roman" w:hAnsi="Times New Roman"/>
          <w:color w:val="000000"/>
          <w:sz w:val="28"/>
          <w:szCs w:val="28"/>
        </w:rPr>
      </w:pPr>
    </w:p>
    <w:p w:rsidR="00C95DA2" w:rsidRDefault="00C95DA2" w:rsidP="00E32B4D">
      <w:pPr>
        <w:jc w:val="center"/>
        <w:rPr>
          <w:rFonts w:ascii="Times New Roman" w:hAnsi="Times New Roman"/>
          <w:bCs/>
          <w:sz w:val="28"/>
          <w:szCs w:val="28"/>
        </w:rPr>
      </w:pPr>
      <w:r>
        <w:rPr>
          <w:rFonts w:ascii="Times New Roman" w:hAnsi="Times New Roman"/>
          <w:color w:val="000000"/>
          <w:sz w:val="28"/>
          <w:szCs w:val="28"/>
        </w:rPr>
        <w:br w:type="page"/>
      </w:r>
      <w:r w:rsidRPr="00C95DA2">
        <w:rPr>
          <w:rFonts w:ascii="Times New Roman" w:hAnsi="Times New Roman"/>
          <w:bCs/>
          <w:sz w:val="28"/>
          <w:szCs w:val="28"/>
        </w:rPr>
        <w:t>ЗАКЛЮЧЕНИЕ</w:t>
      </w:r>
    </w:p>
    <w:p w:rsidR="00577A4F" w:rsidRPr="000504B1" w:rsidRDefault="00577A4F" w:rsidP="00F62594">
      <w:pPr>
        <w:spacing w:after="0" w:line="360" w:lineRule="auto"/>
        <w:ind w:firstLine="851"/>
        <w:jc w:val="both"/>
        <w:rPr>
          <w:rFonts w:ascii="Times New Roman" w:hAnsi="Times New Roman"/>
          <w:sz w:val="28"/>
          <w:szCs w:val="28"/>
        </w:rPr>
      </w:pPr>
      <w:r w:rsidRPr="000504B1">
        <w:rPr>
          <w:rFonts w:ascii="Times New Roman" w:hAnsi="Times New Roman"/>
          <w:sz w:val="28"/>
          <w:szCs w:val="28"/>
        </w:rPr>
        <w:t>В соответствии  с актуальностью обозначенной проблемы для достижения цели данной курсовой работы были решены следующие задачи:</w:t>
      </w:r>
    </w:p>
    <w:p w:rsidR="00577A4F" w:rsidRPr="000504B1" w:rsidRDefault="00577A4F" w:rsidP="00F62594">
      <w:pPr>
        <w:autoSpaceDE w:val="0"/>
        <w:autoSpaceDN w:val="0"/>
        <w:spacing w:after="0" w:line="360" w:lineRule="auto"/>
        <w:ind w:left="567" w:firstLine="851"/>
        <w:jc w:val="both"/>
        <w:rPr>
          <w:rFonts w:ascii="Times New Roman" w:hAnsi="Times New Roman"/>
          <w:sz w:val="28"/>
          <w:szCs w:val="28"/>
        </w:rPr>
      </w:pPr>
      <w:r w:rsidRPr="000504B1">
        <w:rPr>
          <w:rFonts w:ascii="Times New Roman" w:hAnsi="Times New Roman"/>
          <w:sz w:val="28"/>
          <w:szCs w:val="28"/>
        </w:rPr>
        <w:t>- обоснованы теоретические подходы к проблеме  управления персоналом;</w:t>
      </w:r>
    </w:p>
    <w:p w:rsidR="00577A4F" w:rsidRPr="000504B1" w:rsidRDefault="00577A4F" w:rsidP="00F62594">
      <w:pPr>
        <w:autoSpaceDE w:val="0"/>
        <w:autoSpaceDN w:val="0"/>
        <w:spacing w:after="0" w:line="360" w:lineRule="auto"/>
        <w:ind w:left="567" w:firstLine="851"/>
        <w:jc w:val="both"/>
        <w:rPr>
          <w:rFonts w:ascii="Times New Roman" w:hAnsi="Times New Roman"/>
          <w:sz w:val="28"/>
          <w:szCs w:val="28"/>
        </w:rPr>
      </w:pPr>
      <w:r w:rsidRPr="000504B1">
        <w:rPr>
          <w:rFonts w:ascii="Times New Roman" w:hAnsi="Times New Roman"/>
          <w:sz w:val="28"/>
          <w:szCs w:val="28"/>
        </w:rPr>
        <w:t>- раскрыты современные формы, методы и принципы управления персоналом;</w:t>
      </w:r>
    </w:p>
    <w:p w:rsidR="00577A4F" w:rsidRPr="000504B1" w:rsidRDefault="00577A4F" w:rsidP="00F62594">
      <w:pPr>
        <w:autoSpaceDE w:val="0"/>
        <w:autoSpaceDN w:val="0"/>
        <w:spacing w:after="0" w:line="360" w:lineRule="auto"/>
        <w:ind w:left="567" w:firstLine="851"/>
        <w:jc w:val="both"/>
        <w:rPr>
          <w:rFonts w:ascii="Times New Roman" w:hAnsi="Times New Roman"/>
          <w:sz w:val="28"/>
          <w:szCs w:val="28"/>
        </w:rPr>
      </w:pPr>
      <w:r w:rsidRPr="000504B1">
        <w:rPr>
          <w:rFonts w:ascii="Times New Roman" w:hAnsi="Times New Roman"/>
          <w:sz w:val="28"/>
          <w:szCs w:val="28"/>
        </w:rPr>
        <w:t xml:space="preserve">- проведена </w:t>
      </w:r>
      <w:r w:rsidR="00CD4ECB">
        <w:rPr>
          <w:rFonts w:ascii="Times New Roman" w:hAnsi="Times New Roman"/>
          <w:sz w:val="28"/>
          <w:szCs w:val="28"/>
        </w:rPr>
        <w:t xml:space="preserve">оценка кадрового потенциала организации  </w:t>
      </w:r>
      <w:r w:rsidR="00B037AE">
        <w:rPr>
          <w:rFonts w:ascii="Times New Roman" w:hAnsi="Times New Roman"/>
          <w:sz w:val="28"/>
          <w:szCs w:val="28"/>
        </w:rPr>
        <w:t>ООО «Газнефтехолдинг»</w:t>
      </w:r>
      <w:r w:rsidRPr="000504B1">
        <w:rPr>
          <w:rFonts w:ascii="Times New Roman" w:hAnsi="Times New Roman"/>
          <w:sz w:val="28"/>
          <w:szCs w:val="28"/>
        </w:rPr>
        <w:t>;</w:t>
      </w:r>
    </w:p>
    <w:p w:rsidR="00577A4F" w:rsidRDefault="00577A4F" w:rsidP="00F62594">
      <w:pPr>
        <w:autoSpaceDE w:val="0"/>
        <w:autoSpaceDN w:val="0"/>
        <w:spacing w:after="0" w:line="360" w:lineRule="auto"/>
        <w:ind w:left="567" w:firstLine="851"/>
        <w:jc w:val="both"/>
        <w:rPr>
          <w:rFonts w:ascii="Times New Roman" w:hAnsi="Times New Roman"/>
          <w:sz w:val="28"/>
          <w:szCs w:val="28"/>
        </w:rPr>
      </w:pPr>
      <w:r w:rsidRPr="000504B1">
        <w:rPr>
          <w:rFonts w:ascii="Times New Roman" w:hAnsi="Times New Roman"/>
          <w:sz w:val="28"/>
          <w:szCs w:val="28"/>
        </w:rPr>
        <w:t xml:space="preserve">- даны методические рекомендации для улучшения эффективности управления персоналом </w:t>
      </w:r>
      <w:r w:rsidR="00B037AE">
        <w:rPr>
          <w:rFonts w:ascii="Times New Roman" w:hAnsi="Times New Roman"/>
          <w:sz w:val="28"/>
          <w:szCs w:val="28"/>
        </w:rPr>
        <w:t>ООО «Газнефтехолдинг»</w:t>
      </w:r>
      <w:r w:rsidR="00CD4ECB">
        <w:rPr>
          <w:rFonts w:ascii="Times New Roman" w:hAnsi="Times New Roman"/>
          <w:sz w:val="28"/>
          <w:szCs w:val="28"/>
        </w:rPr>
        <w:t>;</w:t>
      </w:r>
    </w:p>
    <w:p w:rsidR="00CD4ECB" w:rsidRDefault="00CD4ECB" w:rsidP="00F62594">
      <w:pPr>
        <w:spacing w:after="0" w:line="360" w:lineRule="auto"/>
        <w:ind w:firstLine="851"/>
        <w:jc w:val="both"/>
        <w:rPr>
          <w:rFonts w:ascii="Times New Roman" w:hAnsi="Times New Roman"/>
          <w:sz w:val="28"/>
          <w:szCs w:val="28"/>
        </w:rPr>
      </w:pPr>
      <w:r>
        <w:rPr>
          <w:rFonts w:ascii="Times New Roman" w:hAnsi="Times New Roman"/>
          <w:sz w:val="28"/>
          <w:szCs w:val="28"/>
        </w:rPr>
        <w:t>- разработана стратегия управления персоналом организации;</w:t>
      </w:r>
    </w:p>
    <w:p w:rsidR="00CD4ECB" w:rsidRDefault="00CD4ECB" w:rsidP="00F62594">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-разработаны практические рекомендации по внедрению этой стратегии на предприятии.  </w:t>
      </w:r>
    </w:p>
    <w:p w:rsidR="00577A4F" w:rsidRDefault="00577A4F" w:rsidP="00F62594">
      <w:pPr>
        <w:pStyle w:val="1"/>
        <w:spacing w:before="0" w:line="360" w:lineRule="auto"/>
        <w:ind w:right="68" w:firstLine="851"/>
        <w:jc w:val="both"/>
        <w:rPr>
          <w:rFonts w:ascii="Times New Roman" w:hAnsi="Times New Roman"/>
          <w:b w:val="0"/>
          <w:bCs w:val="0"/>
          <w:color w:val="auto"/>
        </w:rPr>
      </w:pPr>
      <w:r w:rsidRPr="000504B1">
        <w:rPr>
          <w:rFonts w:ascii="Times New Roman" w:hAnsi="Times New Roman"/>
          <w:b w:val="0"/>
          <w:bCs w:val="0"/>
          <w:color w:val="auto"/>
        </w:rPr>
        <w:t xml:space="preserve">При всём многообразии подходов к решению этой проблемы </w:t>
      </w:r>
      <w:r w:rsidR="00CD4ECB">
        <w:rPr>
          <w:rFonts w:ascii="Times New Roman" w:hAnsi="Times New Roman"/>
          <w:b w:val="0"/>
          <w:bCs w:val="0"/>
          <w:color w:val="auto"/>
        </w:rPr>
        <w:t>н</w:t>
      </w:r>
      <w:r w:rsidRPr="000504B1">
        <w:rPr>
          <w:rFonts w:ascii="Times New Roman" w:hAnsi="Times New Roman"/>
          <w:b w:val="0"/>
          <w:bCs w:val="0"/>
          <w:color w:val="auto"/>
        </w:rPr>
        <w:t xml:space="preserve">евозможно определить универсальные методы и приёмы построения, т.к. каждая организация имеет свои индивидуальные особенности. </w:t>
      </w:r>
    </w:p>
    <w:p w:rsidR="00F62594" w:rsidRPr="00F62594" w:rsidRDefault="00F62594" w:rsidP="00F62594">
      <w:pPr>
        <w:spacing w:after="0" w:line="360" w:lineRule="auto"/>
        <w:ind w:firstLine="851"/>
        <w:jc w:val="both"/>
        <w:rPr>
          <w:rFonts w:ascii="Times New Roman" w:hAnsi="Times New Roman"/>
          <w:sz w:val="28"/>
          <w:szCs w:val="28"/>
        </w:rPr>
      </w:pPr>
      <w:r w:rsidRPr="00F62594">
        <w:rPr>
          <w:rFonts w:ascii="Times New Roman" w:hAnsi="Times New Roman"/>
          <w:sz w:val="28"/>
          <w:szCs w:val="28"/>
        </w:rPr>
        <w:t>При этом задача разработки нужной стратегии управления персоналом может быть настолько сложна из-за нехватки финансовых, материальных, интеллектуальных ресурсов, уровня профессионализма руководителей и специалистов, что возникнет необходимость устанавливать приоритеты выбора нужных направлений и составляющих стратегии управления персоналом. Поэтому критериями выбора стратегии могут быть объемы выделенных для ее реализации ресурсов, временные ограничения, наличие достаточного профессионально-квалификационного уровня персонала и некоторые другие. В целом выбор стратегии основывается на сильных сторонах и разработке мероприятий, усиливающих возможности организации в конкурентной среде за счет преимуществ в сфере персонала.</w:t>
      </w:r>
    </w:p>
    <w:p w:rsidR="00577A4F" w:rsidRPr="000504B1" w:rsidRDefault="00577A4F" w:rsidP="00F62594">
      <w:pPr>
        <w:spacing w:after="0" w:line="360" w:lineRule="auto"/>
        <w:ind w:firstLine="851"/>
        <w:jc w:val="both"/>
        <w:rPr>
          <w:rFonts w:ascii="Times New Roman" w:hAnsi="Times New Roman"/>
          <w:sz w:val="28"/>
          <w:szCs w:val="28"/>
        </w:rPr>
      </w:pPr>
      <w:r w:rsidRPr="000504B1">
        <w:rPr>
          <w:rFonts w:ascii="Times New Roman" w:hAnsi="Times New Roman"/>
          <w:sz w:val="28"/>
          <w:szCs w:val="28"/>
        </w:rPr>
        <w:t xml:space="preserve">Основу для построения эффективной системы управления персоналом должна дать работа кадровой службы, значение которой в последнее время всё возрастает. </w:t>
      </w:r>
      <w:r w:rsidR="004304E0">
        <w:rPr>
          <w:rFonts w:ascii="Times New Roman" w:hAnsi="Times New Roman"/>
          <w:sz w:val="28"/>
          <w:szCs w:val="28"/>
        </w:rPr>
        <w:t>Кадровое подразделение становит</w:t>
      </w:r>
      <w:r w:rsidRPr="000504B1">
        <w:rPr>
          <w:rFonts w:ascii="Times New Roman" w:hAnsi="Times New Roman"/>
          <w:sz w:val="28"/>
          <w:szCs w:val="28"/>
        </w:rPr>
        <w:t xml:space="preserve">ся центром кадровой политики. Современное планирование и развитие производства уже не может обходиться без эффективной работы кадровых служб. </w:t>
      </w:r>
    </w:p>
    <w:p w:rsidR="00577A4F" w:rsidRPr="000504B1" w:rsidRDefault="00577A4F" w:rsidP="00F62594">
      <w:pPr>
        <w:spacing w:after="0" w:line="360" w:lineRule="auto"/>
        <w:ind w:firstLine="851"/>
        <w:jc w:val="both"/>
        <w:rPr>
          <w:rFonts w:ascii="Times New Roman" w:hAnsi="Times New Roman"/>
          <w:sz w:val="28"/>
          <w:szCs w:val="28"/>
        </w:rPr>
      </w:pPr>
      <w:r w:rsidRPr="000504B1">
        <w:rPr>
          <w:rFonts w:ascii="Times New Roman" w:hAnsi="Times New Roman"/>
          <w:sz w:val="28"/>
          <w:szCs w:val="28"/>
        </w:rPr>
        <w:t xml:space="preserve">У </w:t>
      </w:r>
      <w:r w:rsidR="004304E0">
        <w:rPr>
          <w:rFonts w:ascii="Times New Roman" w:hAnsi="Times New Roman"/>
          <w:sz w:val="28"/>
          <w:szCs w:val="28"/>
        </w:rPr>
        <w:t>ООО «Газнефтехолдинг»</w:t>
      </w:r>
      <w:r w:rsidRPr="000504B1">
        <w:rPr>
          <w:rFonts w:ascii="Times New Roman" w:hAnsi="Times New Roman"/>
          <w:sz w:val="28"/>
          <w:szCs w:val="28"/>
        </w:rPr>
        <w:t xml:space="preserve"> отсутствует кадровая политика, управление кадрами осуществляется неэффективно, что несет за собой проблемы в деятельности организации, поэтому предприятию необходимо создание кадровой службы, провед</w:t>
      </w:r>
      <w:r w:rsidR="00634202">
        <w:rPr>
          <w:rFonts w:ascii="Times New Roman" w:hAnsi="Times New Roman"/>
          <w:sz w:val="28"/>
          <w:szCs w:val="28"/>
        </w:rPr>
        <w:t>ение аттестации персонала</w:t>
      </w:r>
      <w:r w:rsidRPr="000504B1">
        <w:rPr>
          <w:rFonts w:ascii="Times New Roman" w:hAnsi="Times New Roman"/>
          <w:sz w:val="28"/>
          <w:szCs w:val="28"/>
        </w:rPr>
        <w:t xml:space="preserve"> для того, чтобы повысить эффективность управления персоналом.</w:t>
      </w:r>
    </w:p>
    <w:p w:rsidR="00577A4F" w:rsidRPr="000504B1" w:rsidRDefault="00577A4F" w:rsidP="00F62594">
      <w:pPr>
        <w:spacing w:after="0" w:line="360" w:lineRule="auto"/>
        <w:ind w:firstLine="851"/>
        <w:jc w:val="both"/>
        <w:rPr>
          <w:rFonts w:ascii="Times New Roman" w:hAnsi="Times New Roman"/>
          <w:sz w:val="28"/>
          <w:szCs w:val="28"/>
        </w:rPr>
      </w:pPr>
      <w:r w:rsidRPr="000504B1">
        <w:rPr>
          <w:rFonts w:ascii="Times New Roman" w:hAnsi="Times New Roman"/>
          <w:sz w:val="28"/>
          <w:szCs w:val="28"/>
        </w:rPr>
        <w:t xml:space="preserve">Использование различных форм стимулирования и мотивации труда позволит руководству предприятия сплотить коллектив, повысить профессиональную подготовку персонала и обеспечить хорошую возможность для  развития предприятия. </w:t>
      </w:r>
    </w:p>
    <w:p w:rsidR="00C95DA2" w:rsidRDefault="004304E0" w:rsidP="00E32B4D">
      <w:pPr>
        <w:jc w:val="center"/>
        <w:rPr>
          <w:rFonts w:ascii="Times New Roman" w:hAnsi="Times New Roman"/>
          <w:bCs/>
          <w:sz w:val="28"/>
          <w:szCs w:val="28"/>
        </w:rPr>
      </w:pPr>
      <w:r>
        <w:rPr>
          <w:rFonts w:ascii="Times New Roman" w:hAnsi="Times New Roman"/>
          <w:sz w:val="28"/>
          <w:szCs w:val="28"/>
        </w:rPr>
        <w:br w:type="page"/>
      </w:r>
      <w:r w:rsidR="00C95DA2" w:rsidRPr="00ED3F41">
        <w:rPr>
          <w:rFonts w:ascii="Times New Roman" w:hAnsi="Times New Roman"/>
          <w:bCs/>
          <w:sz w:val="28"/>
          <w:szCs w:val="28"/>
        </w:rPr>
        <w:t>СПИСОК ЛИТЕРАТУРЫ</w:t>
      </w:r>
    </w:p>
    <w:p w:rsidR="00887231" w:rsidRPr="00ED3F41" w:rsidRDefault="00887231" w:rsidP="003D2DD0">
      <w:pPr>
        <w:spacing w:after="0" w:line="360" w:lineRule="auto"/>
        <w:ind w:firstLine="851"/>
        <w:rPr>
          <w:rFonts w:ascii="Times New Roman" w:hAnsi="Times New Roman"/>
          <w:bCs/>
          <w:sz w:val="28"/>
          <w:szCs w:val="28"/>
        </w:rPr>
      </w:pP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Агеев </w:t>
      </w:r>
      <w:r w:rsidRPr="003D2DD0">
        <w:rPr>
          <w:rFonts w:ascii="Times New Roman" w:hAnsi="Times New Roman"/>
          <w:iCs/>
          <w:color w:val="000000"/>
          <w:sz w:val="28"/>
          <w:szCs w:val="28"/>
          <w:lang w:val="en-US"/>
        </w:rPr>
        <w:t>B</w:t>
      </w:r>
      <w:r w:rsidRPr="003D2DD0">
        <w:rPr>
          <w:rFonts w:ascii="Times New Roman" w:hAnsi="Times New Roman"/>
          <w:iCs/>
          <w:color w:val="000000"/>
          <w:sz w:val="28"/>
          <w:szCs w:val="28"/>
        </w:rPr>
        <w:t>.</w:t>
      </w:r>
      <w:r w:rsidRPr="003D2DD0">
        <w:rPr>
          <w:rFonts w:ascii="Times New Roman" w:hAnsi="Times New Roman"/>
          <w:iCs/>
          <w:color w:val="000000"/>
          <w:sz w:val="28"/>
          <w:szCs w:val="28"/>
          <w:lang w:val="en-US"/>
        </w:rPr>
        <w:t>C</w:t>
      </w:r>
      <w:r w:rsidRPr="003D2DD0">
        <w:rPr>
          <w:rFonts w:ascii="Times New Roman" w:hAnsi="Times New Roman"/>
          <w:iCs/>
          <w:color w:val="000000"/>
          <w:sz w:val="28"/>
          <w:szCs w:val="28"/>
        </w:rPr>
        <w:t xml:space="preserve">., Базаров Т. Ю., Скворцов В. В. </w:t>
      </w:r>
      <w:r w:rsidRPr="003D2DD0">
        <w:rPr>
          <w:rFonts w:ascii="Times New Roman" w:hAnsi="Times New Roman"/>
          <w:color w:val="000000"/>
          <w:sz w:val="28"/>
          <w:szCs w:val="28"/>
        </w:rPr>
        <w:t>Методика составления соци</w:t>
      </w:r>
      <w:r w:rsidRPr="003D2DD0">
        <w:rPr>
          <w:rFonts w:ascii="Times New Roman" w:hAnsi="Times New Roman"/>
          <w:color w:val="000000"/>
          <w:sz w:val="28"/>
          <w:szCs w:val="28"/>
        </w:rPr>
        <w:softHyphen/>
        <w:t>ально-психологической характеристики для аттестации кадров. — М.: МГУ, 1986.</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Андреева Г.М. </w:t>
      </w:r>
      <w:r w:rsidRPr="003D2DD0">
        <w:rPr>
          <w:rFonts w:ascii="Times New Roman" w:hAnsi="Times New Roman"/>
          <w:color w:val="000000"/>
          <w:sz w:val="28"/>
          <w:szCs w:val="28"/>
        </w:rPr>
        <w:t>Социальная психология. — М.: Аспект Пресс, 199,6.</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Антикризисное </w:t>
      </w:r>
      <w:r w:rsidRPr="003D2DD0">
        <w:rPr>
          <w:rFonts w:ascii="Times New Roman" w:hAnsi="Times New Roman"/>
          <w:color w:val="000000"/>
          <w:sz w:val="28"/>
          <w:szCs w:val="28"/>
        </w:rPr>
        <w:t>управление: от банкротства к финансовому оздоровле</w:t>
      </w:r>
      <w:r w:rsidRPr="003D2DD0">
        <w:rPr>
          <w:rFonts w:ascii="Times New Roman" w:hAnsi="Times New Roman"/>
          <w:color w:val="000000"/>
          <w:sz w:val="28"/>
          <w:szCs w:val="28"/>
        </w:rPr>
        <w:softHyphen/>
        <w:t>нию / Под ред. Г. П. Иванова. — М.: ЮНИТИ, 1995.</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Базаров Т.Ю. </w:t>
      </w:r>
      <w:r w:rsidRPr="003D2DD0">
        <w:rPr>
          <w:rFonts w:ascii="Times New Roman" w:hAnsi="Times New Roman"/>
          <w:color w:val="000000"/>
          <w:sz w:val="28"/>
          <w:szCs w:val="28"/>
        </w:rPr>
        <w:t>Технология центров оценки для государственных служа</w:t>
      </w:r>
      <w:r w:rsidRPr="003D2DD0">
        <w:rPr>
          <w:rFonts w:ascii="Times New Roman" w:hAnsi="Times New Roman"/>
          <w:color w:val="000000"/>
          <w:sz w:val="28"/>
          <w:szCs w:val="28"/>
        </w:rPr>
        <w:softHyphen/>
        <w:t>щих. Проблемы конкурсного отбора. — М.: ИПК ГС, 1995.</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Базаров Т.Ю. </w:t>
      </w:r>
      <w:r w:rsidRPr="003D2DD0">
        <w:rPr>
          <w:rFonts w:ascii="Times New Roman" w:hAnsi="Times New Roman"/>
          <w:color w:val="000000"/>
          <w:sz w:val="28"/>
          <w:szCs w:val="28"/>
        </w:rPr>
        <w:t>Управление персоналом развивающейся организации. — М.: ИПК ГС, 1996.</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Базаров Т.Ю., Беков Х.А., Аксенова Е.А. </w:t>
      </w:r>
      <w:r w:rsidRPr="003D2DD0">
        <w:rPr>
          <w:rFonts w:ascii="Times New Roman" w:hAnsi="Times New Roman"/>
          <w:color w:val="000000"/>
          <w:sz w:val="28"/>
          <w:szCs w:val="28"/>
        </w:rPr>
        <w:t>Методы оценки управленческого персонала государственных и коммерческих структур. — М.: ИПК ГС, 1995.</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Блажнов Е.А. </w:t>
      </w:r>
      <w:r w:rsidRPr="003D2DD0">
        <w:rPr>
          <w:rFonts w:ascii="Times New Roman" w:hAnsi="Times New Roman"/>
          <w:color w:val="000000"/>
          <w:sz w:val="28"/>
          <w:szCs w:val="28"/>
        </w:rPr>
        <w:t xml:space="preserve">Паблик рилейшнз = </w:t>
      </w:r>
      <w:r w:rsidRPr="003D2DD0">
        <w:rPr>
          <w:rFonts w:ascii="Times New Roman" w:hAnsi="Times New Roman"/>
          <w:color w:val="000000"/>
          <w:sz w:val="28"/>
          <w:szCs w:val="28"/>
          <w:lang w:val="en-US"/>
        </w:rPr>
        <w:t>Public</w:t>
      </w:r>
      <w:r w:rsidRPr="003D2DD0">
        <w:rPr>
          <w:rFonts w:ascii="Times New Roman" w:hAnsi="Times New Roman"/>
          <w:color w:val="000000"/>
          <w:sz w:val="28"/>
          <w:szCs w:val="28"/>
        </w:rPr>
        <w:t xml:space="preserve"> </w:t>
      </w:r>
      <w:r w:rsidRPr="003D2DD0">
        <w:rPr>
          <w:rFonts w:ascii="Times New Roman" w:hAnsi="Times New Roman"/>
          <w:color w:val="000000"/>
          <w:sz w:val="28"/>
          <w:szCs w:val="28"/>
          <w:lang w:val="en-US"/>
        </w:rPr>
        <w:t>relations</w:t>
      </w:r>
      <w:r w:rsidRPr="003D2DD0">
        <w:rPr>
          <w:rFonts w:ascii="Times New Roman" w:hAnsi="Times New Roman"/>
          <w:color w:val="000000"/>
          <w:sz w:val="28"/>
          <w:szCs w:val="28"/>
        </w:rPr>
        <w:t>: Приглашение в мир цивилизованных рыночных и общественных отношений; Учеб. пособие для деловых людей. — М.: ИМА-пресс, 1994.</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Виханский О. С., Наумов А. И. </w:t>
      </w:r>
      <w:r w:rsidRPr="003D2DD0">
        <w:rPr>
          <w:rFonts w:ascii="Times New Roman" w:hAnsi="Times New Roman"/>
          <w:color w:val="000000"/>
          <w:sz w:val="28"/>
          <w:szCs w:val="28"/>
        </w:rPr>
        <w:t>Менеджмент: человек, стратегия, органи</w:t>
      </w:r>
      <w:r w:rsidRPr="003D2DD0">
        <w:rPr>
          <w:rFonts w:ascii="Times New Roman" w:hAnsi="Times New Roman"/>
          <w:color w:val="000000"/>
          <w:sz w:val="28"/>
          <w:szCs w:val="28"/>
        </w:rPr>
        <w:softHyphen/>
        <w:t>зация, процесс. — М.: МГУ, 1995.</w:t>
      </w:r>
    </w:p>
    <w:p w:rsidR="00887231" w:rsidRPr="003D2DD0" w:rsidRDefault="00887231"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Виханский О. С., Наумов А. И. </w:t>
      </w:r>
      <w:r w:rsidRPr="003D2DD0">
        <w:rPr>
          <w:rFonts w:ascii="Times New Roman" w:hAnsi="Times New Roman"/>
          <w:color w:val="000000"/>
          <w:sz w:val="28"/>
          <w:szCs w:val="28"/>
        </w:rPr>
        <w:t>Менеджмент: Учебник. — 3-е изд. — М.: Гардарики, 1999.</w:t>
      </w:r>
    </w:p>
    <w:p w:rsidR="00887231" w:rsidRPr="003D2DD0" w:rsidRDefault="003D2DD0"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3D2DD0">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Грачев М.В. </w:t>
      </w:r>
      <w:r w:rsidR="00887231" w:rsidRPr="003D2DD0">
        <w:rPr>
          <w:rFonts w:ascii="Times New Roman" w:hAnsi="Times New Roman"/>
          <w:color w:val="000000"/>
          <w:sz w:val="28"/>
          <w:szCs w:val="28"/>
        </w:rPr>
        <w:t>Суперкадры. — М.: Дело, 1993.</w:t>
      </w:r>
    </w:p>
    <w:p w:rsidR="00887231" w:rsidRPr="003D2DD0" w:rsidRDefault="003D2DD0"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Гроув Э.С. </w:t>
      </w:r>
      <w:r w:rsidR="00887231" w:rsidRPr="003D2DD0">
        <w:rPr>
          <w:rFonts w:ascii="Times New Roman" w:hAnsi="Times New Roman"/>
          <w:color w:val="000000"/>
          <w:sz w:val="28"/>
          <w:szCs w:val="28"/>
        </w:rPr>
        <w:t xml:space="preserve">Высокоэффективный менеджмент. — М., 1996. </w:t>
      </w:r>
    </w:p>
    <w:p w:rsidR="00887231" w:rsidRPr="003D2DD0" w:rsidRDefault="003D2DD0"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Дарендорф Р. </w:t>
      </w:r>
      <w:r w:rsidR="00887231" w:rsidRPr="003D2DD0">
        <w:rPr>
          <w:rFonts w:ascii="Times New Roman" w:hAnsi="Times New Roman"/>
          <w:color w:val="000000"/>
          <w:sz w:val="28"/>
          <w:szCs w:val="28"/>
        </w:rPr>
        <w:t>Конфликт и свобода// Реферативный журнал. 1974.</w:t>
      </w:r>
    </w:p>
    <w:p w:rsidR="00887231" w:rsidRPr="003D2DD0" w:rsidRDefault="003D2DD0"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Еремин Б.Л. </w:t>
      </w:r>
      <w:r w:rsidR="00887231" w:rsidRPr="003D2DD0">
        <w:rPr>
          <w:rFonts w:ascii="Times New Roman" w:hAnsi="Times New Roman"/>
          <w:color w:val="000000"/>
          <w:sz w:val="28"/>
          <w:szCs w:val="28"/>
        </w:rPr>
        <w:t>ПР как инструмент работы в конфликте и проблемы управления персоналом // Современный кадровый менеджмент. Вып.1. — М: ИПК ГС, 1997.</w:t>
      </w:r>
    </w:p>
    <w:p w:rsidR="00887231" w:rsidRPr="003D2DD0" w:rsidRDefault="00810565"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Зигерт В., Ланг Л. </w:t>
      </w:r>
      <w:r w:rsidR="00887231" w:rsidRPr="003D2DD0">
        <w:rPr>
          <w:rFonts w:ascii="Times New Roman" w:hAnsi="Times New Roman"/>
          <w:color w:val="000000"/>
          <w:sz w:val="28"/>
          <w:szCs w:val="28"/>
        </w:rPr>
        <w:t>Руководить без конфликтов. — М., 1990.</w:t>
      </w:r>
    </w:p>
    <w:p w:rsidR="00887231" w:rsidRPr="003D2DD0" w:rsidRDefault="00810565"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Иванцевич Дж. М., Лобанов А. А. </w:t>
      </w:r>
      <w:r w:rsidR="00887231" w:rsidRPr="003D2DD0">
        <w:rPr>
          <w:rFonts w:ascii="Times New Roman" w:hAnsi="Times New Roman"/>
          <w:color w:val="000000"/>
          <w:sz w:val="28"/>
          <w:szCs w:val="28"/>
        </w:rPr>
        <w:t>Человеческие ресурсы управления. — М.: Дело, 1993.</w:t>
      </w:r>
    </w:p>
    <w:p w:rsidR="00887231" w:rsidRPr="003D2DD0" w:rsidRDefault="00810565"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Кабаченко Т.О. </w:t>
      </w:r>
      <w:r w:rsidR="00887231" w:rsidRPr="003D2DD0">
        <w:rPr>
          <w:rFonts w:ascii="Times New Roman" w:hAnsi="Times New Roman"/>
          <w:color w:val="000000"/>
          <w:sz w:val="28"/>
          <w:szCs w:val="28"/>
        </w:rPr>
        <w:t>Психология управления. — М., 1996.</w:t>
      </w:r>
    </w:p>
    <w:p w:rsidR="00887231" w:rsidRPr="003D2DD0" w:rsidRDefault="004A3A2B"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Кадровый </w:t>
      </w:r>
      <w:r w:rsidR="00887231" w:rsidRPr="003D2DD0">
        <w:rPr>
          <w:rFonts w:ascii="Times New Roman" w:hAnsi="Times New Roman"/>
          <w:color w:val="000000"/>
          <w:sz w:val="28"/>
          <w:szCs w:val="28"/>
        </w:rPr>
        <w:t>резерв и оценка результативности труда управленческих кадров. — М.: Дело ЛТЛ, 1995. —  С. 176.</w:t>
      </w:r>
    </w:p>
    <w:p w:rsidR="00887231" w:rsidRPr="003D2DD0" w:rsidRDefault="004A3A2B"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Катлип С.М., Сентер А. </w:t>
      </w:r>
      <w:r w:rsidR="00887231" w:rsidRPr="003D2DD0">
        <w:rPr>
          <w:rFonts w:ascii="Times New Roman" w:hAnsi="Times New Roman"/>
          <w:iCs/>
          <w:color w:val="000000"/>
          <w:sz w:val="28"/>
          <w:szCs w:val="28"/>
          <w:lang w:val="en-US"/>
        </w:rPr>
        <w:t>X</w:t>
      </w:r>
      <w:r w:rsidR="00887231" w:rsidRPr="003D2DD0">
        <w:rPr>
          <w:rFonts w:ascii="Times New Roman" w:hAnsi="Times New Roman"/>
          <w:iCs/>
          <w:color w:val="000000"/>
          <w:sz w:val="28"/>
          <w:szCs w:val="28"/>
        </w:rPr>
        <w:t xml:space="preserve">., Брум Г. М. </w:t>
      </w:r>
      <w:r w:rsidR="00887231" w:rsidRPr="003D2DD0">
        <w:rPr>
          <w:rFonts w:ascii="Times New Roman" w:hAnsi="Times New Roman"/>
          <w:color w:val="000000"/>
          <w:sz w:val="28"/>
          <w:szCs w:val="28"/>
        </w:rPr>
        <w:t>Паблик рилейшнз. Теория и практика: Учеб. пособие: Пер. с англ. 8-е изд. — М.: Вильямс, 2000.</w:t>
      </w:r>
    </w:p>
    <w:p w:rsidR="00887231" w:rsidRPr="004A3A2B" w:rsidRDefault="004A3A2B"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4A3A2B">
        <w:rPr>
          <w:rFonts w:ascii="Times New Roman" w:hAnsi="Times New Roman"/>
          <w:iCs/>
          <w:color w:val="000000"/>
          <w:sz w:val="28"/>
          <w:szCs w:val="28"/>
        </w:rPr>
        <w:t xml:space="preserve"> </w:t>
      </w:r>
      <w:r>
        <w:rPr>
          <w:rFonts w:ascii="Times New Roman" w:hAnsi="Times New Roman"/>
          <w:iCs/>
          <w:color w:val="000000"/>
          <w:sz w:val="28"/>
          <w:szCs w:val="28"/>
        </w:rPr>
        <w:t xml:space="preserve"> </w:t>
      </w:r>
      <w:r w:rsidR="00887231" w:rsidRPr="004A3A2B">
        <w:rPr>
          <w:rFonts w:ascii="Times New Roman" w:hAnsi="Times New Roman"/>
          <w:iCs/>
          <w:color w:val="000000"/>
          <w:sz w:val="28"/>
          <w:szCs w:val="28"/>
        </w:rPr>
        <w:t xml:space="preserve">Климов Е.А. </w:t>
      </w:r>
      <w:r w:rsidR="00887231" w:rsidRPr="004A3A2B">
        <w:rPr>
          <w:rFonts w:ascii="Times New Roman" w:hAnsi="Times New Roman"/>
          <w:color w:val="000000"/>
          <w:sz w:val="28"/>
          <w:szCs w:val="28"/>
        </w:rPr>
        <w:t>Психология профессионала. — М., 1996.</w:t>
      </w:r>
    </w:p>
    <w:p w:rsidR="00887231" w:rsidRPr="003D2DD0" w:rsidRDefault="00E936B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Климов Е.А. </w:t>
      </w:r>
      <w:r w:rsidR="00887231" w:rsidRPr="003D2DD0">
        <w:rPr>
          <w:rFonts w:ascii="Times New Roman" w:hAnsi="Times New Roman"/>
          <w:color w:val="000000"/>
          <w:sz w:val="28"/>
          <w:szCs w:val="28"/>
        </w:rPr>
        <w:t>Психология профессионального самоопределения. — Ростов-на-Дону: Феникс, 1996.</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Малиновский П.В. </w:t>
      </w:r>
      <w:r w:rsidR="00887231" w:rsidRPr="003D2DD0">
        <w:rPr>
          <w:rFonts w:ascii="Times New Roman" w:hAnsi="Times New Roman"/>
          <w:color w:val="000000"/>
          <w:sz w:val="28"/>
          <w:szCs w:val="28"/>
        </w:rPr>
        <w:t>Идейно-теоретические и методологические основы организационно-управленческих игр//Управленческие нововведения и игропрактика. — М.: Институт социологии АН СССР, 1990. — С. 75—102.</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Мастенбрук У. </w:t>
      </w:r>
      <w:r w:rsidR="00887231" w:rsidRPr="003D2DD0">
        <w:rPr>
          <w:rFonts w:ascii="Times New Roman" w:hAnsi="Times New Roman"/>
          <w:color w:val="000000"/>
          <w:sz w:val="28"/>
          <w:szCs w:val="28"/>
        </w:rPr>
        <w:t>Управление конфликтными ситуациями и развитие ор</w:t>
      </w:r>
      <w:r w:rsidR="00887231" w:rsidRPr="003D2DD0">
        <w:rPr>
          <w:rFonts w:ascii="Times New Roman" w:hAnsi="Times New Roman"/>
          <w:color w:val="000000"/>
          <w:sz w:val="28"/>
          <w:szCs w:val="28"/>
        </w:rPr>
        <w:softHyphen/>
        <w:t>ганизации. — М.: Инфра-М, 1996.</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Мескон М., Альберт М., Хедоури Ф. </w:t>
      </w:r>
      <w:r w:rsidR="00887231" w:rsidRPr="003D2DD0">
        <w:rPr>
          <w:rFonts w:ascii="Times New Roman" w:hAnsi="Times New Roman"/>
          <w:color w:val="000000"/>
          <w:sz w:val="28"/>
          <w:szCs w:val="28"/>
        </w:rPr>
        <w:t>Основы менеджмента. — М.: Дело, 1994.</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00887231" w:rsidRPr="003D2DD0">
        <w:rPr>
          <w:rFonts w:ascii="Times New Roman" w:hAnsi="Times New Roman"/>
          <w:color w:val="000000"/>
          <w:sz w:val="28"/>
          <w:szCs w:val="28"/>
        </w:rPr>
        <w:t>Организации. Среда. Коммуникации: Сб. науч. тр. / С.-Петерб. гос. электротехн. ун-т; Под ред. И.П. Яковлева. — СПб., 1996.</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Пронников В.А., Ладанов И. Д. </w:t>
      </w:r>
      <w:r w:rsidR="00887231" w:rsidRPr="003D2DD0">
        <w:rPr>
          <w:rFonts w:ascii="Times New Roman" w:hAnsi="Times New Roman"/>
          <w:color w:val="000000"/>
          <w:sz w:val="28"/>
          <w:szCs w:val="28"/>
        </w:rPr>
        <w:t>Управление персоналом в Японии. — М.: Наука, 1989.</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Рева В.Е. </w:t>
      </w:r>
      <w:r w:rsidR="00887231" w:rsidRPr="003D2DD0">
        <w:rPr>
          <w:rFonts w:ascii="Times New Roman" w:hAnsi="Times New Roman"/>
          <w:color w:val="000000"/>
          <w:sz w:val="28"/>
          <w:szCs w:val="28"/>
        </w:rPr>
        <w:t>Связи с общественностью: история, теория, практика. — М. 1997.</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00887231" w:rsidRPr="003D2DD0">
        <w:rPr>
          <w:rFonts w:ascii="Times New Roman" w:hAnsi="Times New Roman"/>
          <w:color w:val="000000"/>
          <w:sz w:val="28"/>
          <w:szCs w:val="28"/>
        </w:rPr>
        <w:t>Российская деловая культура: история, традиция, практика. — М., 1998.</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Сенге П.М. </w:t>
      </w:r>
      <w:r w:rsidR="00887231" w:rsidRPr="003D2DD0">
        <w:rPr>
          <w:rFonts w:ascii="Times New Roman" w:hAnsi="Times New Roman"/>
          <w:color w:val="000000"/>
          <w:sz w:val="28"/>
          <w:szCs w:val="28"/>
        </w:rPr>
        <w:t>Пятая дисциплина: искусство и практика самообучающейся организации. — М.: Олимп — Бизнес, 1999.</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Социально- </w:t>
      </w:r>
      <w:r w:rsidR="00887231" w:rsidRPr="003D2DD0">
        <w:rPr>
          <w:rFonts w:ascii="Times New Roman" w:hAnsi="Times New Roman"/>
          <w:color w:val="000000"/>
          <w:sz w:val="28"/>
          <w:szCs w:val="28"/>
        </w:rPr>
        <w:t>психологический климат коллектива. Спецпрактикум по со</w:t>
      </w:r>
      <w:r w:rsidR="00887231" w:rsidRPr="003D2DD0">
        <w:rPr>
          <w:rFonts w:ascii="Times New Roman" w:hAnsi="Times New Roman"/>
          <w:color w:val="000000"/>
          <w:sz w:val="28"/>
          <w:szCs w:val="28"/>
        </w:rPr>
        <w:softHyphen/>
        <w:t>циальной психологии. — М.: МГУ, 1981.</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Фишер Р., Юри У. </w:t>
      </w:r>
      <w:r w:rsidR="00887231" w:rsidRPr="003D2DD0">
        <w:rPr>
          <w:rFonts w:ascii="Times New Roman" w:hAnsi="Times New Roman"/>
          <w:color w:val="000000"/>
          <w:sz w:val="28"/>
          <w:szCs w:val="28"/>
        </w:rPr>
        <w:t>Путь к согласию, или Переговоры без поражения. — М.: Наука, 1990.</w:t>
      </w:r>
    </w:p>
    <w:p w:rsidR="00887231" w:rsidRPr="003D2DD0" w:rsidRDefault="007704D2" w:rsidP="003D2DD0">
      <w:pPr>
        <w:pStyle w:val="a3"/>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iCs/>
          <w:color w:val="000000"/>
          <w:sz w:val="28"/>
          <w:szCs w:val="28"/>
        </w:rPr>
        <w:t xml:space="preserve"> </w:t>
      </w:r>
      <w:r w:rsidR="00887231" w:rsidRPr="003D2DD0">
        <w:rPr>
          <w:rFonts w:ascii="Times New Roman" w:hAnsi="Times New Roman"/>
          <w:iCs/>
          <w:color w:val="000000"/>
          <w:sz w:val="28"/>
          <w:szCs w:val="28"/>
        </w:rPr>
        <w:t xml:space="preserve">Худяков С. </w:t>
      </w:r>
      <w:r w:rsidR="00887231" w:rsidRPr="003D2DD0">
        <w:rPr>
          <w:rFonts w:ascii="Times New Roman" w:hAnsi="Times New Roman"/>
          <w:color w:val="000000"/>
          <w:sz w:val="28"/>
          <w:szCs w:val="28"/>
        </w:rPr>
        <w:t>Внутрифирменные паблик рилейшнз в системе управления персоналом // Российский экономический журнал. №11. 1993.</w:t>
      </w:r>
    </w:p>
    <w:p w:rsidR="009062A9" w:rsidRPr="009062A9" w:rsidRDefault="009062A9" w:rsidP="00887231">
      <w:pPr>
        <w:spacing w:after="0" w:line="360" w:lineRule="auto"/>
        <w:ind w:firstLine="851"/>
        <w:jc w:val="both"/>
        <w:rPr>
          <w:rFonts w:ascii="Times New Roman" w:hAnsi="Times New Roman"/>
          <w:sz w:val="28"/>
          <w:szCs w:val="28"/>
        </w:rPr>
      </w:pPr>
      <w:bookmarkStart w:id="17" w:name="_GoBack"/>
      <w:bookmarkEnd w:id="17"/>
    </w:p>
    <w:sectPr w:rsidR="009062A9" w:rsidRPr="009062A9" w:rsidSect="005341E0">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A1" w:rsidRDefault="00C112A1" w:rsidP="005341E0">
      <w:pPr>
        <w:spacing w:after="0" w:line="240" w:lineRule="auto"/>
      </w:pPr>
      <w:r>
        <w:separator/>
      </w:r>
    </w:p>
  </w:endnote>
  <w:endnote w:type="continuationSeparator" w:id="0">
    <w:p w:rsidR="00C112A1" w:rsidRDefault="00C112A1" w:rsidP="005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4D" w:rsidRDefault="00F4279C">
    <w:pPr>
      <w:pStyle w:val="a6"/>
      <w:jc w:val="center"/>
    </w:pPr>
    <w:r>
      <w:fldChar w:fldCharType="begin"/>
    </w:r>
    <w:r>
      <w:instrText xml:space="preserve"> PAGE   \* MERGEFORMAT </w:instrText>
    </w:r>
    <w:r>
      <w:fldChar w:fldCharType="separate"/>
    </w:r>
    <w:r w:rsidR="006A6D23">
      <w:rPr>
        <w:noProof/>
      </w:rPr>
      <w:t>3</w:t>
    </w:r>
    <w:r>
      <w:fldChar w:fldCharType="end"/>
    </w:r>
  </w:p>
  <w:p w:rsidR="005341E0" w:rsidRDefault="005341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A1" w:rsidRDefault="00C112A1" w:rsidP="005341E0">
      <w:pPr>
        <w:spacing w:after="0" w:line="240" w:lineRule="auto"/>
      </w:pPr>
      <w:r>
        <w:separator/>
      </w:r>
    </w:p>
  </w:footnote>
  <w:footnote w:type="continuationSeparator" w:id="0">
    <w:p w:rsidR="00C112A1" w:rsidRDefault="00C112A1" w:rsidP="00534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354E"/>
    <w:multiLevelType w:val="hybridMultilevel"/>
    <w:tmpl w:val="3D7E77A4"/>
    <w:lvl w:ilvl="0" w:tplc="CE16D82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1F32501"/>
    <w:multiLevelType w:val="hybridMultilevel"/>
    <w:tmpl w:val="893C297E"/>
    <w:lvl w:ilvl="0" w:tplc="04190007">
      <w:start w:val="1"/>
      <w:numFmt w:val="bullet"/>
      <w:lvlText w:val=""/>
      <w:lvlJc w:val="left"/>
      <w:pPr>
        <w:tabs>
          <w:tab w:val="num" w:pos="1626"/>
        </w:tabs>
        <w:ind w:left="1626" w:hanging="360"/>
      </w:pPr>
      <w:rPr>
        <w:rFonts w:ascii="Wingdings" w:hAnsi="Wingdings" w:cs="Wingdings" w:hint="default"/>
        <w:sz w:val="16"/>
        <w:szCs w:val="16"/>
      </w:rPr>
    </w:lvl>
    <w:lvl w:ilvl="1" w:tplc="04190003">
      <w:start w:val="1"/>
      <w:numFmt w:val="bullet"/>
      <w:lvlText w:val="o"/>
      <w:lvlJc w:val="left"/>
      <w:pPr>
        <w:tabs>
          <w:tab w:val="num" w:pos="2346"/>
        </w:tabs>
        <w:ind w:left="2346" w:hanging="360"/>
      </w:pPr>
      <w:rPr>
        <w:rFonts w:ascii="Courier New" w:hAnsi="Courier New" w:cs="Courier New" w:hint="default"/>
      </w:rPr>
    </w:lvl>
    <w:lvl w:ilvl="2" w:tplc="04190005">
      <w:start w:val="1"/>
      <w:numFmt w:val="bullet"/>
      <w:lvlText w:val=""/>
      <w:lvlJc w:val="left"/>
      <w:pPr>
        <w:tabs>
          <w:tab w:val="num" w:pos="3066"/>
        </w:tabs>
        <w:ind w:left="3066" w:hanging="360"/>
      </w:pPr>
      <w:rPr>
        <w:rFonts w:ascii="Wingdings" w:hAnsi="Wingdings" w:cs="Wingdings" w:hint="default"/>
      </w:rPr>
    </w:lvl>
    <w:lvl w:ilvl="3" w:tplc="04190001">
      <w:start w:val="1"/>
      <w:numFmt w:val="bullet"/>
      <w:lvlText w:val=""/>
      <w:lvlJc w:val="left"/>
      <w:pPr>
        <w:tabs>
          <w:tab w:val="num" w:pos="3786"/>
        </w:tabs>
        <w:ind w:left="3786" w:hanging="360"/>
      </w:pPr>
      <w:rPr>
        <w:rFonts w:ascii="Symbol" w:hAnsi="Symbol" w:cs="Symbol" w:hint="default"/>
      </w:rPr>
    </w:lvl>
    <w:lvl w:ilvl="4" w:tplc="04190003">
      <w:start w:val="1"/>
      <w:numFmt w:val="bullet"/>
      <w:lvlText w:val="o"/>
      <w:lvlJc w:val="left"/>
      <w:pPr>
        <w:tabs>
          <w:tab w:val="num" w:pos="4506"/>
        </w:tabs>
        <w:ind w:left="4506" w:hanging="360"/>
      </w:pPr>
      <w:rPr>
        <w:rFonts w:ascii="Courier New" w:hAnsi="Courier New" w:cs="Courier New" w:hint="default"/>
      </w:rPr>
    </w:lvl>
    <w:lvl w:ilvl="5" w:tplc="04190005">
      <w:start w:val="1"/>
      <w:numFmt w:val="bullet"/>
      <w:lvlText w:val=""/>
      <w:lvlJc w:val="left"/>
      <w:pPr>
        <w:tabs>
          <w:tab w:val="num" w:pos="5226"/>
        </w:tabs>
        <w:ind w:left="5226" w:hanging="360"/>
      </w:pPr>
      <w:rPr>
        <w:rFonts w:ascii="Wingdings" w:hAnsi="Wingdings" w:cs="Wingdings" w:hint="default"/>
      </w:rPr>
    </w:lvl>
    <w:lvl w:ilvl="6" w:tplc="04190001">
      <w:start w:val="1"/>
      <w:numFmt w:val="bullet"/>
      <w:lvlText w:val=""/>
      <w:lvlJc w:val="left"/>
      <w:pPr>
        <w:tabs>
          <w:tab w:val="num" w:pos="5946"/>
        </w:tabs>
        <w:ind w:left="5946" w:hanging="360"/>
      </w:pPr>
      <w:rPr>
        <w:rFonts w:ascii="Symbol" w:hAnsi="Symbol" w:cs="Symbol" w:hint="default"/>
      </w:rPr>
    </w:lvl>
    <w:lvl w:ilvl="7" w:tplc="04190003">
      <w:start w:val="1"/>
      <w:numFmt w:val="bullet"/>
      <w:lvlText w:val="o"/>
      <w:lvlJc w:val="left"/>
      <w:pPr>
        <w:tabs>
          <w:tab w:val="num" w:pos="6666"/>
        </w:tabs>
        <w:ind w:left="6666" w:hanging="360"/>
      </w:pPr>
      <w:rPr>
        <w:rFonts w:ascii="Courier New" w:hAnsi="Courier New" w:cs="Courier New" w:hint="default"/>
      </w:rPr>
    </w:lvl>
    <w:lvl w:ilvl="8" w:tplc="04190005">
      <w:start w:val="1"/>
      <w:numFmt w:val="bullet"/>
      <w:lvlText w:val=""/>
      <w:lvlJc w:val="left"/>
      <w:pPr>
        <w:tabs>
          <w:tab w:val="num" w:pos="7386"/>
        </w:tabs>
        <w:ind w:left="7386" w:hanging="360"/>
      </w:pPr>
      <w:rPr>
        <w:rFonts w:ascii="Wingdings" w:hAnsi="Wingdings" w:cs="Wingdings" w:hint="default"/>
      </w:rPr>
    </w:lvl>
  </w:abstractNum>
  <w:abstractNum w:abstractNumId="2">
    <w:nsid w:val="24B86E3C"/>
    <w:multiLevelType w:val="hybridMultilevel"/>
    <w:tmpl w:val="44D29C1E"/>
    <w:lvl w:ilvl="0" w:tplc="8BC45320">
      <w:start w:val="1"/>
      <w:numFmt w:val="decimal"/>
      <w:lvlText w:val="%1."/>
      <w:lvlJc w:val="left"/>
      <w:pPr>
        <w:ind w:left="1452" w:hanging="88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1423B1"/>
    <w:multiLevelType w:val="hybridMultilevel"/>
    <w:tmpl w:val="29E0F942"/>
    <w:lvl w:ilvl="0" w:tplc="EA1E0F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55A57"/>
    <w:multiLevelType w:val="hybridMultilevel"/>
    <w:tmpl w:val="160409EE"/>
    <w:lvl w:ilvl="0" w:tplc="4B72C57E">
      <w:start w:val="1"/>
      <w:numFmt w:val="decimal"/>
      <w:lvlText w:val="%1"/>
      <w:lvlJc w:val="left"/>
      <w:pPr>
        <w:tabs>
          <w:tab w:val="num" w:pos="964"/>
        </w:tabs>
        <w:ind w:left="964" w:hanging="397"/>
      </w:pPr>
      <w:rPr>
        <w:rFonts w:ascii="Times New Roman" w:eastAsia="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5AA170C"/>
    <w:multiLevelType w:val="hybridMultilevel"/>
    <w:tmpl w:val="A1282344"/>
    <w:lvl w:ilvl="0" w:tplc="04190007">
      <w:start w:val="1"/>
      <w:numFmt w:val="bullet"/>
      <w:lvlText w:val=""/>
      <w:lvlJc w:val="left"/>
      <w:pPr>
        <w:tabs>
          <w:tab w:val="num" w:pos="1560"/>
        </w:tabs>
        <w:ind w:left="1560" w:hanging="360"/>
      </w:pPr>
      <w:rPr>
        <w:rFonts w:ascii="Wingdings" w:hAnsi="Wingdings" w:cs="Wingdings" w:hint="default"/>
        <w:sz w:val="16"/>
        <w:szCs w:val="16"/>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6">
    <w:nsid w:val="587A1B4D"/>
    <w:multiLevelType w:val="hybridMultilevel"/>
    <w:tmpl w:val="3F1EBF7C"/>
    <w:lvl w:ilvl="0" w:tplc="04190007">
      <w:start w:val="1"/>
      <w:numFmt w:val="bullet"/>
      <w:lvlText w:val=""/>
      <w:lvlJc w:val="left"/>
      <w:pPr>
        <w:tabs>
          <w:tab w:val="num" w:pos="1830"/>
        </w:tabs>
        <w:ind w:left="1830" w:hanging="360"/>
      </w:pPr>
      <w:rPr>
        <w:rFonts w:ascii="Wingdings" w:hAnsi="Wingdings" w:cs="Wingdings" w:hint="default"/>
        <w:sz w:val="16"/>
        <w:szCs w:val="16"/>
      </w:rPr>
    </w:lvl>
    <w:lvl w:ilvl="1" w:tplc="04190003">
      <w:start w:val="1"/>
      <w:numFmt w:val="bullet"/>
      <w:lvlText w:val="o"/>
      <w:lvlJc w:val="left"/>
      <w:pPr>
        <w:tabs>
          <w:tab w:val="num" w:pos="2550"/>
        </w:tabs>
        <w:ind w:left="2550" w:hanging="360"/>
      </w:pPr>
      <w:rPr>
        <w:rFonts w:ascii="Courier New" w:hAnsi="Courier New" w:cs="Courier New" w:hint="default"/>
      </w:rPr>
    </w:lvl>
    <w:lvl w:ilvl="2" w:tplc="04190005">
      <w:start w:val="1"/>
      <w:numFmt w:val="bullet"/>
      <w:lvlText w:val=""/>
      <w:lvlJc w:val="left"/>
      <w:pPr>
        <w:tabs>
          <w:tab w:val="num" w:pos="3270"/>
        </w:tabs>
        <w:ind w:left="3270" w:hanging="360"/>
      </w:pPr>
      <w:rPr>
        <w:rFonts w:ascii="Wingdings" w:hAnsi="Wingdings" w:cs="Wingdings" w:hint="default"/>
      </w:rPr>
    </w:lvl>
    <w:lvl w:ilvl="3" w:tplc="04190001">
      <w:start w:val="1"/>
      <w:numFmt w:val="bullet"/>
      <w:lvlText w:val=""/>
      <w:lvlJc w:val="left"/>
      <w:pPr>
        <w:tabs>
          <w:tab w:val="num" w:pos="3990"/>
        </w:tabs>
        <w:ind w:left="3990" w:hanging="360"/>
      </w:pPr>
      <w:rPr>
        <w:rFonts w:ascii="Symbol" w:hAnsi="Symbol" w:cs="Symbol" w:hint="default"/>
      </w:rPr>
    </w:lvl>
    <w:lvl w:ilvl="4" w:tplc="04190003">
      <w:start w:val="1"/>
      <w:numFmt w:val="bullet"/>
      <w:lvlText w:val="o"/>
      <w:lvlJc w:val="left"/>
      <w:pPr>
        <w:tabs>
          <w:tab w:val="num" w:pos="4710"/>
        </w:tabs>
        <w:ind w:left="4710" w:hanging="360"/>
      </w:pPr>
      <w:rPr>
        <w:rFonts w:ascii="Courier New" w:hAnsi="Courier New" w:cs="Courier New" w:hint="default"/>
      </w:rPr>
    </w:lvl>
    <w:lvl w:ilvl="5" w:tplc="04190005">
      <w:start w:val="1"/>
      <w:numFmt w:val="bullet"/>
      <w:lvlText w:val=""/>
      <w:lvlJc w:val="left"/>
      <w:pPr>
        <w:tabs>
          <w:tab w:val="num" w:pos="5430"/>
        </w:tabs>
        <w:ind w:left="5430" w:hanging="360"/>
      </w:pPr>
      <w:rPr>
        <w:rFonts w:ascii="Wingdings" w:hAnsi="Wingdings" w:cs="Wingdings" w:hint="default"/>
      </w:rPr>
    </w:lvl>
    <w:lvl w:ilvl="6" w:tplc="04190001">
      <w:start w:val="1"/>
      <w:numFmt w:val="bullet"/>
      <w:lvlText w:val=""/>
      <w:lvlJc w:val="left"/>
      <w:pPr>
        <w:tabs>
          <w:tab w:val="num" w:pos="6150"/>
        </w:tabs>
        <w:ind w:left="6150" w:hanging="360"/>
      </w:pPr>
      <w:rPr>
        <w:rFonts w:ascii="Symbol" w:hAnsi="Symbol" w:cs="Symbol" w:hint="default"/>
      </w:rPr>
    </w:lvl>
    <w:lvl w:ilvl="7" w:tplc="04190003">
      <w:start w:val="1"/>
      <w:numFmt w:val="bullet"/>
      <w:lvlText w:val="o"/>
      <w:lvlJc w:val="left"/>
      <w:pPr>
        <w:tabs>
          <w:tab w:val="num" w:pos="6870"/>
        </w:tabs>
        <w:ind w:left="6870" w:hanging="360"/>
      </w:pPr>
      <w:rPr>
        <w:rFonts w:ascii="Courier New" w:hAnsi="Courier New" w:cs="Courier New" w:hint="default"/>
      </w:rPr>
    </w:lvl>
    <w:lvl w:ilvl="8" w:tplc="04190005">
      <w:start w:val="1"/>
      <w:numFmt w:val="bullet"/>
      <w:lvlText w:val=""/>
      <w:lvlJc w:val="left"/>
      <w:pPr>
        <w:tabs>
          <w:tab w:val="num" w:pos="7590"/>
        </w:tabs>
        <w:ind w:left="7590" w:hanging="360"/>
      </w:pPr>
      <w:rPr>
        <w:rFonts w:ascii="Wingdings" w:hAnsi="Wingdings" w:cs="Wingdings" w:hint="default"/>
      </w:rPr>
    </w:lvl>
  </w:abstractNum>
  <w:abstractNum w:abstractNumId="7">
    <w:nsid w:val="699A77B7"/>
    <w:multiLevelType w:val="hybridMultilevel"/>
    <w:tmpl w:val="12F2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626F53"/>
    <w:multiLevelType w:val="singleLevel"/>
    <w:tmpl w:val="4B52D9D8"/>
    <w:lvl w:ilvl="0">
      <w:start w:val="1"/>
      <w:numFmt w:val="decimal"/>
      <w:lvlText w:val="%1)"/>
      <w:lvlJc w:val="left"/>
      <w:pPr>
        <w:tabs>
          <w:tab w:val="num" w:pos="1316"/>
        </w:tabs>
        <w:ind w:left="1316" w:hanging="465"/>
      </w:pPr>
      <w:rPr>
        <w:rFonts w:hint="default"/>
      </w:r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3C3"/>
    <w:rsid w:val="00026112"/>
    <w:rsid w:val="00027AFE"/>
    <w:rsid w:val="00030488"/>
    <w:rsid w:val="000504B1"/>
    <w:rsid w:val="0008779E"/>
    <w:rsid w:val="000A1D7B"/>
    <w:rsid w:val="000A705E"/>
    <w:rsid w:val="000B7018"/>
    <w:rsid w:val="000C6972"/>
    <w:rsid w:val="0011311A"/>
    <w:rsid w:val="00114E74"/>
    <w:rsid w:val="001271FB"/>
    <w:rsid w:val="00145880"/>
    <w:rsid w:val="00151A27"/>
    <w:rsid w:val="001A2984"/>
    <w:rsid w:val="001A42D5"/>
    <w:rsid w:val="001A583C"/>
    <w:rsid w:val="001A5CA8"/>
    <w:rsid w:val="001C5FC7"/>
    <w:rsid w:val="001E65A4"/>
    <w:rsid w:val="001E7C9E"/>
    <w:rsid w:val="002158DB"/>
    <w:rsid w:val="00231E58"/>
    <w:rsid w:val="0023347D"/>
    <w:rsid w:val="00253CE7"/>
    <w:rsid w:val="002610BB"/>
    <w:rsid w:val="00273EBB"/>
    <w:rsid w:val="002D6985"/>
    <w:rsid w:val="00325881"/>
    <w:rsid w:val="00362E22"/>
    <w:rsid w:val="0038541B"/>
    <w:rsid w:val="003B6A5C"/>
    <w:rsid w:val="003D2DD0"/>
    <w:rsid w:val="003E055A"/>
    <w:rsid w:val="00415826"/>
    <w:rsid w:val="004304E0"/>
    <w:rsid w:val="00434654"/>
    <w:rsid w:val="00443724"/>
    <w:rsid w:val="00446FCE"/>
    <w:rsid w:val="00474BBD"/>
    <w:rsid w:val="004A2171"/>
    <w:rsid w:val="004A3A2B"/>
    <w:rsid w:val="004A3BE9"/>
    <w:rsid w:val="004C4CFA"/>
    <w:rsid w:val="004D221F"/>
    <w:rsid w:val="004F7190"/>
    <w:rsid w:val="00526914"/>
    <w:rsid w:val="00532D6E"/>
    <w:rsid w:val="005341E0"/>
    <w:rsid w:val="00537537"/>
    <w:rsid w:val="00542AF0"/>
    <w:rsid w:val="00564CE0"/>
    <w:rsid w:val="005650AD"/>
    <w:rsid w:val="00571FCC"/>
    <w:rsid w:val="00572959"/>
    <w:rsid w:val="00573DA0"/>
    <w:rsid w:val="00577A4F"/>
    <w:rsid w:val="00582DEE"/>
    <w:rsid w:val="005B6042"/>
    <w:rsid w:val="005D0726"/>
    <w:rsid w:val="005F54E4"/>
    <w:rsid w:val="005F558C"/>
    <w:rsid w:val="00634202"/>
    <w:rsid w:val="0063543E"/>
    <w:rsid w:val="006440EF"/>
    <w:rsid w:val="00657CD0"/>
    <w:rsid w:val="00674AF9"/>
    <w:rsid w:val="006A1807"/>
    <w:rsid w:val="006A6D23"/>
    <w:rsid w:val="006D3B2C"/>
    <w:rsid w:val="006E386D"/>
    <w:rsid w:val="006F19D9"/>
    <w:rsid w:val="00715CB3"/>
    <w:rsid w:val="007333C3"/>
    <w:rsid w:val="0075554D"/>
    <w:rsid w:val="007704D2"/>
    <w:rsid w:val="00770BD0"/>
    <w:rsid w:val="00770EEF"/>
    <w:rsid w:val="00782006"/>
    <w:rsid w:val="007A0503"/>
    <w:rsid w:val="007A37E8"/>
    <w:rsid w:val="007B22FF"/>
    <w:rsid w:val="007C0DF7"/>
    <w:rsid w:val="007D01CF"/>
    <w:rsid w:val="00810565"/>
    <w:rsid w:val="00815EA6"/>
    <w:rsid w:val="0083163D"/>
    <w:rsid w:val="00852D1C"/>
    <w:rsid w:val="00863859"/>
    <w:rsid w:val="00870728"/>
    <w:rsid w:val="00877F57"/>
    <w:rsid w:val="00887231"/>
    <w:rsid w:val="008D755C"/>
    <w:rsid w:val="008E3B2F"/>
    <w:rsid w:val="008E6DCA"/>
    <w:rsid w:val="009062A9"/>
    <w:rsid w:val="00934C52"/>
    <w:rsid w:val="009706CC"/>
    <w:rsid w:val="00971AD0"/>
    <w:rsid w:val="0097459D"/>
    <w:rsid w:val="009B6506"/>
    <w:rsid w:val="009F3246"/>
    <w:rsid w:val="00A11026"/>
    <w:rsid w:val="00A22F87"/>
    <w:rsid w:val="00A540D4"/>
    <w:rsid w:val="00AA107A"/>
    <w:rsid w:val="00AB2D42"/>
    <w:rsid w:val="00B037AE"/>
    <w:rsid w:val="00B06571"/>
    <w:rsid w:val="00B251EA"/>
    <w:rsid w:val="00B314E3"/>
    <w:rsid w:val="00B377BC"/>
    <w:rsid w:val="00BB738B"/>
    <w:rsid w:val="00BD5BCA"/>
    <w:rsid w:val="00BF7A0C"/>
    <w:rsid w:val="00C112A1"/>
    <w:rsid w:val="00C145D2"/>
    <w:rsid w:val="00C21869"/>
    <w:rsid w:val="00C236B1"/>
    <w:rsid w:val="00C3404D"/>
    <w:rsid w:val="00C95DA2"/>
    <w:rsid w:val="00CA1C87"/>
    <w:rsid w:val="00CD4ECB"/>
    <w:rsid w:val="00CF0F29"/>
    <w:rsid w:val="00CF6BA9"/>
    <w:rsid w:val="00D00D86"/>
    <w:rsid w:val="00D026B6"/>
    <w:rsid w:val="00D64703"/>
    <w:rsid w:val="00D83FDE"/>
    <w:rsid w:val="00D849C6"/>
    <w:rsid w:val="00DA496B"/>
    <w:rsid w:val="00DE313F"/>
    <w:rsid w:val="00E0185E"/>
    <w:rsid w:val="00E2349B"/>
    <w:rsid w:val="00E32220"/>
    <w:rsid w:val="00E32B4D"/>
    <w:rsid w:val="00E33A7F"/>
    <w:rsid w:val="00E439CC"/>
    <w:rsid w:val="00E73B08"/>
    <w:rsid w:val="00E936B2"/>
    <w:rsid w:val="00E96864"/>
    <w:rsid w:val="00EB6078"/>
    <w:rsid w:val="00EC2FC0"/>
    <w:rsid w:val="00EC64D9"/>
    <w:rsid w:val="00ED3F41"/>
    <w:rsid w:val="00F1153A"/>
    <w:rsid w:val="00F4279C"/>
    <w:rsid w:val="00F53241"/>
    <w:rsid w:val="00F55B2A"/>
    <w:rsid w:val="00F62594"/>
    <w:rsid w:val="00F74CA2"/>
    <w:rsid w:val="00FB3922"/>
    <w:rsid w:val="00FC363B"/>
    <w:rsid w:val="00FD1FEC"/>
    <w:rsid w:val="00FE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5" type="connector" idref="#_x0000_s1051"/>
        <o:r id="V:Rule6" type="connector" idref="#_x0000_s1054"/>
        <o:r id="V:Rule7" type="connector" idref="#_x0000_s1052"/>
        <o:r id="V:Rule8" type="connector" idref="#_x0000_s1055"/>
      </o:rules>
    </o:shapelayout>
  </w:shapeDefaults>
  <w:decimalSymbol w:val=","/>
  <w:listSeparator w:val=";"/>
  <w15:chartTrackingRefBased/>
  <w15:docId w15:val="{99C95840-EEBD-4ED5-BE7C-018D432B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06"/>
    <w:pPr>
      <w:spacing w:after="200" w:line="276" w:lineRule="auto"/>
    </w:pPr>
    <w:rPr>
      <w:sz w:val="22"/>
      <w:szCs w:val="22"/>
    </w:rPr>
  </w:style>
  <w:style w:type="paragraph" w:styleId="1">
    <w:name w:val="heading 1"/>
    <w:basedOn w:val="a"/>
    <w:next w:val="a"/>
    <w:link w:val="10"/>
    <w:uiPriority w:val="9"/>
    <w:qFormat/>
    <w:rsid w:val="00577A4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83FDE"/>
    <w:pPr>
      <w:keepNext/>
      <w:shd w:val="clear" w:color="auto" w:fill="FFFFFF"/>
      <w:spacing w:after="0" w:line="360" w:lineRule="auto"/>
      <w:ind w:right="5" w:firstLine="567"/>
      <w:jc w:val="both"/>
      <w:outlineLvl w:val="1"/>
    </w:pPr>
    <w:rPr>
      <w:rFonts w:ascii="Times New Roman" w:hAnsi="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3FDE"/>
    <w:rPr>
      <w:rFonts w:ascii="Times New Roman" w:eastAsia="Times New Roman" w:hAnsi="Times New Roman" w:cs="Times New Roman"/>
      <w:b/>
      <w:bCs/>
      <w:color w:val="000000"/>
      <w:sz w:val="28"/>
      <w:szCs w:val="28"/>
      <w:shd w:val="clear" w:color="auto" w:fill="FFFFFF"/>
    </w:rPr>
  </w:style>
  <w:style w:type="paragraph" w:styleId="a3">
    <w:name w:val="List Paragraph"/>
    <w:basedOn w:val="a"/>
    <w:uiPriority w:val="34"/>
    <w:qFormat/>
    <w:rsid w:val="004A2171"/>
    <w:pPr>
      <w:ind w:left="720"/>
      <w:contextualSpacing/>
    </w:pPr>
  </w:style>
  <w:style w:type="paragraph" w:styleId="a4">
    <w:name w:val="header"/>
    <w:basedOn w:val="a"/>
    <w:link w:val="a5"/>
    <w:uiPriority w:val="99"/>
    <w:semiHidden/>
    <w:unhideWhenUsed/>
    <w:rsid w:val="005341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41E0"/>
  </w:style>
  <w:style w:type="paragraph" w:styleId="a6">
    <w:name w:val="footer"/>
    <w:basedOn w:val="a"/>
    <w:link w:val="a7"/>
    <w:uiPriority w:val="99"/>
    <w:unhideWhenUsed/>
    <w:rsid w:val="005341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41E0"/>
  </w:style>
  <w:style w:type="paragraph" w:styleId="21">
    <w:name w:val="Body Text 2"/>
    <w:basedOn w:val="a"/>
    <w:link w:val="22"/>
    <w:uiPriority w:val="99"/>
    <w:rsid w:val="00415826"/>
    <w:pPr>
      <w:spacing w:after="0" w:line="240" w:lineRule="auto"/>
      <w:ind w:firstLine="840"/>
      <w:jc w:val="center"/>
    </w:pPr>
    <w:rPr>
      <w:rFonts w:ascii="Arial" w:hAnsi="Arial" w:cs="Arial"/>
      <w:sz w:val="32"/>
      <w:szCs w:val="32"/>
    </w:rPr>
  </w:style>
  <w:style w:type="character" w:customStyle="1" w:styleId="22">
    <w:name w:val="Основной текст 2 Знак"/>
    <w:basedOn w:val="a0"/>
    <w:link w:val="21"/>
    <w:uiPriority w:val="99"/>
    <w:rsid w:val="00415826"/>
    <w:rPr>
      <w:rFonts w:ascii="Arial" w:eastAsia="Times New Roman" w:hAnsi="Arial" w:cs="Arial"/>
      <w:sz w:val="32"/>
      <w:szCs w:val="32"/>
    </w:rPr>
  </w:style>
  <w:style w:type="paragraph" w:styleId="23">
    <w:name w:val="Body Text Indent 2"/>
    <w:basedOn w:val="a"/>
    <w:link w:val="24"/>
    <w:uiPriority w:val="99"/>
    <w:semiHidden/>
    <w:unhideWhenUsed/>
    <w:rsid w:val="00415826"/>
    <w:pPr>
      <w:spacing w:after="120" w:line="480" w:lineRule="auto"/>
      <w:ind w:left="283"/>
    </w:pPr>
  </w:style>
  <w:style w:type="character" w:customStyle="1" w:styleId="24">
    <w:name w:val="Основной текст с отступом 2 Знак"/>
    <w:basedOn w:val="a0"/>
    <w:link w:val="23"/>
    <w:uiPriority w:val="99"/>
    <w:semiHidden/>
    <w:rsid w:val="00415826"/>
  </w:style>
  <w:style w:type="paragraph" w:styleId="a8">
    <w:name w:val="Normal (Web)"/>
    <w:basedOn w:val="a"/>
    <w:uiPriority w:val="99"/>
    <w:rsid w:val="0041582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577A4F"/>
    <w:rPr>
      <w:rFonts w:ascii="Cambria" w:eastAsia="Times New Roman" w:hAnsi="Cambria" w:cs="Times New Roman"/>
      <w:b/>
      <w:bCs/>
      <w:color w:val="365F91"/>
      <w:sz w:val="28"/>
      <w:szCs w:val="28"/>
    </w:rPr>
  </w:style>
  <w:style w:type="table" w:styleId="a9">
    <w:name w:val="Table Grid"/>
    <w:basedOn w:val="a1"/>
    <w:uiPriority w:val="59"/>
    <w:rsid w:val="00087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1E65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6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6990</Words>
  <Characters>39847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4saG</dc:creator>
  <cp:keywords/>
  <dc:description/>
  <cp:lastModifiedBy>admin</cp:lastModifiedBy>
  <cp:revision>2</cp:revision>
  <dcterms:created xsi:type="dcterms:W3CDTF">2014-04-04T09:14:00Z</dcterms:created>
  <dcterms:modified xsi:type="dcterms:W3CDTF">2014-04-04T09:14:00Z</dcterms:modified>
</cp:coreProperties>
</file>