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92B" w:rsidRPr="00C71D59" w:rsidRDefault="00FB292B" w:rsidP="00C71D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71D59">
        <w:rPr>
          <w:rFonts w:ascii="Times New Roman" w:hAnsi="Times New Roman"/>
          <w:b/>
          <w:sz w:val="28"/>
          <w:szCs w:val="28"/>
        </w:rPr>
        <w:t>ФЕДЕРАЛЬНОЕ АГЕНТСТВО ПО ОБРАЗОВАНИЮ НОВОСИБИРСКИЙ ГОСУДАРСТВЕННЫЙ УНИВЕРСИТЕТ ЭКОНОМИКИ И УПРАВЛЕНИЯ</w:t>
      </w:r>
    </w:p>
    <w:p w:rsidR="00FB292B" w:rsidRPr="00C71D59" w:rsidRDefault="00FB292B" w:rsidP="00C71D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71D59">
        <w:rPr>
          <w:rFonts w:ascii="Times New Roman" w:hAnsi="Times New Roman"/>
          <w:b/>
          <w:sz w:val="28"/>
          <w:szCs w:val="28"/>
        </w:rPr>
        <w:t>Институт Международных отношений и права</w:t>
      </w:r>
    </w:p>
    <w:p w:rsidR="00FB292B" w:rsidRPr="00C71D59" w:rsidRDefault="00FB292B" w:rsidP="00C71D5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71D59">
        <w:rPr>
          <w:rFonts w:ascii="Times New Roman" w:hAnsi="Times New Roman"/>
          <w:sz w:val="28"/>
          <w:szCs w:val="28"/>
        </w:rPr>
        <w:t>Кафедра истории и политологии</w:t>
      </w:r>
    </w:p>
    <w:p w:rsidR="00FB292B" w:rsidRPr="00C71D59" w:rsidRDefault="00FB292B" w:rsidP="00C71D5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B292B" w:rsidRPr="00C71D59" w:rsidRDefault="00FB292B" w:rsidP="00C71D5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B292B" w:rsidRPr="00C71D59" w:rsidRDefault="00FB292B" w:rsidP="00C71D5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B292B" w:rsidRPr="00C71D59" w:rsidRDefault="00FB292B" w:rsidP="00C71D5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71D59" w:rsidRDefault="00C71D59" w:rsidP="00C71D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D59" w:rsidRDefault="00C71D59" w:rsidP="00C71D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D59" w:rsidRDefault="00C71D59" w:rsidP="00C71D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D59" w:rsidRDefault="00C71D59" w:rsidP="00C71D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D59" w:rsidRDefault="00C71D59" w:rsidP="00C71D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292B" w:rsidRPr="00C71D59" w:rsidRDefault="00FB292B" w:rsidP="00C71D5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71D59">
        <w:rPr>
          <w:rFonts w:ascii="Times New Roman" w:hAnsi="Times New Roman"/>
          <w:b/>
          <w:sz w:val="28"/>
          <w:szCs w:val="28"/>
        </w:rPr>
        <w:t>РЕФЕРАТ</w:t>
      </w:r>
    </w:p>
    <w:p w:rsidR="00FB292B" w:rsidRPr="00C71D59" w:rsidRDefault="00FB292B" w:rsidP="00C71D5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71D59">
        <w:rPr>
          <w:rFonts w:ascii="Times New Roman" w:hAnsi="Times New Roman"/>
          <w:sz w:val="28"/>
          <w:szCs w:val="28"/>
        </w:rPr>
        <w:t xml:space="preserve">на тему: «Российско-французские отношения на современном этапе (2000 – </w:t>
      </w:r>
      <w:r w:rsidR="00C71D59">
        <w:rPr>
          <w:rFonts w:ascii="Times New Roman" w:hAnsi="Times New Roman"/>
          <w:sz w:val="28"/>
          <w:szCs w:val="28"/>
        </w:rPr>
        <w:t>2010гг)»</w:t>
      </w:r>
    </w:p>
    <w:p w:rsidR="00FB292B" w:rsidRDefault="00FB292B" w:rsidP="00C71D5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71D59" w:rsidRPr="00C71D59" w:rsidRDefault="00C71D59" w:rsidP="00C71D5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B292B" w:rsidRPr="00C71D59" w:rsidRDefault="00FB292B" w:rsidP="00C71D5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B292B" w:rsidRPr="00C71D59" w:rsidRDefault="00FB292B" w:rsidP="00C71D5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71D59">
        <w:rPr>
          <w:rFonts w:ascii="Times New Roman" w:hAnsi="Times New Roman"/>
          <w:sz w:val="28"/>
          <w:szCs w:val="28"/>
        </w:rPr>
        <w:t>Выполнил: студент гр. Р-61</w:t>
      </w:r>
    </w:p>
    <w:p w:rsidR="00FB292B" w:rsidRPr="00C71D59" w:rsidRDefault="00FB292B" w:rsidP="00C71D5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71D59">
        <w:rPr>
          <w:rFonts w:ascii="Times New Roman" w:hAnsi="Times New Roman"/>
          <w:sz w:val="28"/>
          <w:szCs w:val="28"/>
        </w:rPr>
        <w:t>Часовских С.Г.</w:t>
      </w:r>
    </w:p>
    <w:p w:rsidR="00FB292B" w:rsidRPr="00C71D59" w:rsidRDefault="00FB292B" w:rsidP="00C71D5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71D59">
        <w:rPr>
          <w:rFonts w:ascii="Times New Roman" w:hAnsi="Times New Roman"/>
          <w:sz w:val="28"/>
          <w:szCs w:val="28"/>
        </w:rPr>
        <w:t>Проверил:</w:t>
      </w:r>
    </w:p>
    <w:p w:rsidR="00FB292B" w:rsidRDefault="00FB292B" w:rsidP="00C71D5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71D59">
        <w:rPr>
          <w:rFonts w:ascii="Times New Roman" w:hAnsi="Times New Roman"/>
          <w:sz w:val="28"/>
          <w:szCs w:val="28"/>
        </w:rPr>
        <w:t>Ярославцев В.Г.</w:t>
      </w:r>
    </w:p>
    <w:p w:rsidR="00C71D59" w:rsidRPr="00C71D59" w:rsidRDefault="00C71D59" w:rsidP="00C71D5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71D59" w:rsidRDefault="00C71D59" w:rsidP="00C71D5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71D59" w:rsidRDefault="00C71D59" w:rsidP="00C71D5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C71D59" w:rsidRDefault="00C71D59" w:rsidP="00C71D5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B292B" w:rsidRDefault="00FB292B" w:rsidP="00C71D5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71D59">
        <w:rPr>
          <w:rFonts w:ascii="Times New Roman" w:hAnsi="Times New Roman"/>
          <w:sz w:val="28"/>
          <w:szCs w:val="28"/>
        </w:rPr>
        <w:t>Новосибирск – 2010</w:t>
      </w:r>
      <w:r w:rsidR="005E40F0" w:rsidRPr="00C71D59">
        <w:rPr>
          <w:rFonts w:ascii="Times New Roman" w:hAnsi="Times New Roman"/>
          <w:sz w:val="28"/>
          <w:szCs w:val="28"/>
        </w:rPr>
        <w:t xml:space="preserve"> </w:t>
      </w:r>
      <w:r w:rsidRPr="00C71D59">
        <w:rPr>
          <w:rFonts w:ascii="Times New Roman" w:hAnsi="Times New Roman"/>
          <w:sz w:val="28"/>
          <w:szCs w:val="28"/>
        </w:rPr>
        <w:t>г.</w:t>
      </w:r>
    </w:p>
    <w:p w:rsidR="00C71D59" w:rsidRPr="00C71D59" w:rsidRDefault="00C71D59" w:rsidP="00C71D5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30504" w:rsidRPr="00C71D59" w:rsidRDefault="00FB292B" w:rsidP="00C71D59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i w:val="0"/>
        </w:rPr>
      </w:pPr>
      <w:r w:rsidRPr="00C71D59">
        <w:rPr>
          <w:rFonts w:ascii="Times New Roman" w:hAnsi="Times New Roman"/>
          <w:i w:val="0"/>
        </w:rPr>
        <w:br w:type="page"/>
      </w:r>
      <w:r w:rsidR="00330504" w:rsidRPr="00C71D59">
        <w:rPr>
          <w:rFonts w:ascii="Times New Roman" w:hAnsi="Times New Roman"/>
          <w:i w:val="0"/>
        </w:rPr>
        <w:t>Введение</w:t>
      </w:r>
    </w:p>
    <w:p w:rsidR="00C71D59" w:rsidRDefault="00C71D59" w:rsidP="00C71D59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010B7A" w:rsidRPr="00C71D59" w:rsidRDefault="00330504" w:rsidP="00C71D59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C71D59">
        <w:rPr>
          <w:b w:val="0"/>
          <w:sz w:val="28"/>
          <w:szCs w:val="28"/>
        </w:rPr>
        <w:t xml:space="preserve">Франция долгое время была одним из важнейших европейских партнёров России. </w:t>
      </w:r>
      <w:r w:rsidR="00010B7A" w:rsidRPr="00C71D59">
        <w:rPr>
          <w:b w:val="0"/>
          <w:sz w:val="28"/>
          <w:szCs w:val="28"/>
        </w:rPr>
        <w:t>Впервые дипломатические отношения между Россией и Францией были установлены в 1717 г., дипломатические отношения между СССР и Францией были установлены 28 октября 1924 г.</w:t>
      </w:r>
    </w:p>
    <w:p w:rsidR="00010B7A" w:rsidRPr="00C71D59" w:rsidRDefault="00010B7A" w:rsidP="00C71D59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C71D59">
        <w:rPr>
          <w:b w:val="0"/>
          <w:sz w:val="28"/>
          <w:szCs w:val="28"/>
        </w:rPr>
        <w:t>В 1990х гг. начался новый этап в российско-французских отношениях. Изменения на мировой арене в тот период и становление новой России стали причиной развития активного политического диалога между Москвой и Парижем. Этот диалог, как тогда, так и сейчас, основан на широком совпадении подходов двух стран к формированию нового миропорядка, проблемам европейской безопасности, урегулированию региональных конфликтов, контролю над вооружениями.</w:t>
      </w:r>
    </w:p>
    <w:p w:rsidR="008C62EA" w:rsidRPr="00C71D59" w:rsidRDefault="00010B7A" w:rsidP="00C71D59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C71D59">
        <w:rPr>
          <w:b w:val="0"/>
          <w:sz w:val="28"/>
          <w:szCs w:val="28"/>
        </w:rPr>
        <w:t>Франция традиционно является одним из важнейших деловых партнеров России. Сегодня, когда российская экономика находится на подъеме, нам как никогда выгодно расширять более тесное сотрудничество. Французские инвестиции, технологии, умение работать в конкурентной экономике вкупе с российскими трудовыми и природными ресурсами, научным и промышленным потенциалом, могут послужить толчком для более интенсивного развития экономик обоих стран.</w:t>
      </w:r>
    </w:p>
    <w:p w:rsidR="00D92745" w:rsidRPr="00C71D59" w:rsidRDefault="00D92745" w:rsidP="00C71D59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C71D59">
        <w:rPr>
          <w:b w:val="0"/>
          <w:sz w:val="28"/>
          <w:szCs w:val="28"/>
        </w:rPr>
        <w:t>Сотрудничество происходит на всех уровнях: в области политики, экономики, в военно-оборонной сфере, а также в области культуры.</w:t>
      </w:r>
    </w:p>
    <w:p w:rsidR="00C71D59" w:rsidRDefault="00C71D59" w:rsidP="00C71D59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053B25" w:rsidRPr="00C71D59" w:rsidRDefault="000335C6" w:rsidP="00C71D59">
      <w:pPr>
        <w:pStyle w:val="1"/>
        <w:spacing w:before="0" w:beforeAutospacing="0" w:after="0" w:afterAutospacing="0" w:line="360" w:lineRule="auto"/>
        <w:ind w:firstLine="709"/>
        <w:jc w:val="both"/>
        <w:rPr>
          <w:rStyle w:val="20"/>
          <w:rFonts w:ascii="Times New Roman" w:hAnsi="Times New Roman"/>
          <w:bCs/>
          <w:i w:val="0"/>
          <w:iCs w:val="0"/>
          <w:lang w:val="ru-RU" w:eastAsia="ru-RU"/>
        </w:rPr>
      </w:pPr>
      <w:r w:rsidRPr="00C71D59">
        <w:rPr>
          <w:b w:val="0"/>
          <w:sz w:val="28"/>
          <w:szCs w:val="28"/>
        </w:rPr>
        <w:br w:type="page"/>
      </w:r>
      <w:r w:rsidR="00566488" w:rsidRPr="00C71D59">
        <w:rPr>
          <w:rStyle w:val="20"/>
          <w:rFonts w:ascii="Times New Roman" w:hAnsi="Times New Roman"/>
          <w:b/>
          <w:bCs/>
          <w:i w:val="0"/>
          <w:lang w:val="ru-RU"/>
        </w:rPr>
        <w:t>Сотрудничество в политической сфере</w:t>
      </w:r>
    </w:p>
    <w:p w:rsidR="00C71D59" w:rsidRDefault="00C71D59" w:rsidP="00C71D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66732" w:rsidRPr="00C71D59" w:rsidRDefault="00426721" w:rsidP="00C71D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D59">
        <w:rPr>
          <w:sz w:val="28"/>
          <w:szCs w:val="28"/>
        </w:rPr>
        <w:t>Современные отношения</w:t>
      </w:r>
      <w:r w:rsidR="00C71D59">
        <w:rPr>
          <w:sz w:val="28"/>
          <w:szCs w:val="28"/>
        </w:rPr>
        <w:t xml:space="preserve"> </w:t>
      </w:r>
      <w:r w:rsidR="00166732" w:rsidRPr="00C71D59">
        <w:rPr>
          <w:sz w:val="28"/>
          <w:szCs w:val="28"/>
        </w:rPr>
        <w:t xml:space="preserve">между Россией и Францией </w:t>
      </w:r>
      <w:r w:rsidRPr="00C71D59">
        <w:rPr>
          <w:sz w:val="28"/>
          <w:szCs w:val="28"/>
        </w:rPr>
        <w:t>основываются на</w:t>
      </w:r>
      <w:r w:rsidR="00166732" w:rsidRPr="00C71D59">
        <w:rPr>
          <w:sz w:val="28"/>
          <w:szCs w:val="28"/>
        </w:rPr>
        <w:t xml:space="preserve"> </w:t>
      </w:r>
      <w:r w:rsidRPr="00C71D59">
        <w:rPr>
          <w:sz w:val="28"/>
          <w:szCs w:val="28"/>
        </w:rPr>
        <w:t>межгосударственном договоре</w:t>
      </w:r>
      <w:r w:rsidR="00166732" w:rsidRPr="00C71D59">
        <w:rPr>
          <w:sz w:val="28"/>
          <w:szCs w:val="28"/>
        </w:rPr>
        <w:t xml:space="preserve"> от 7 февраля 1992 года, </w:t>
      </w:r>
      <w:r w:rsidRPr="00C71D59">
        <w:rPr>
          <w:sz w:val="28"/>
          <w:szCs w:val="28"/>
        </w:rPr>
        <w:t>в котором было подтверждено</w:t>
      </w:r>
      <w:r w:rsidR="00166732" w:rsidRPr="00C71D59">
        <w:rPr>
          <w:sz w:val="28"/>
          <w:szCs w:val="28"/>
        </w:rPr>
        <w:t xml:space="preserve"> стремление обеих сторон развивать </w:t>
      </w:r>
      <w:r w:rsidR="00AE5E43" w:rsidRPr="00C71D59">
        <w:rPr>
          <w:sz w:val="28"/>
          <w:szCs w:val="28"/>
        </w:rPr>
        <w:t>«</w:t>
      </w:r>
      <w:r w:rsidR="00166732" w:rsidRPr="00C71D59">
        <w:rPr>
          <w:sz w:val="28"/>
          <w:szCs w:val="28"/>
        </w:rPr>
        <w:t>отношения согласия, основанные на доверии, солидарности и сотрудничестве</w:t>
      </w:r>
      <w:r w:rsidR="00AE5E43" w:rsidRPr="00C71D59">
        <w:rPr>
          <w:sz w:val="28"/>
          <w:szCs w:val="28"/>
        </w:rPr>
        <w:t>»</w:t>
      </w:r>
      <w:r w:rsidRPr="00C71D59">
        <w:rPr>
          <w:rStyle w:val="a7"/>
          <w:sz w:val="28"/>
          <w:szCs w:val="28"/>
        </w:rPr>
        <w:footnoteReference w:id="1"/>
      </w:r>
      <w:r w:rsidR="00166732" w:rsidRPr="00C71D59">
        <w:rPr>
          <w:sz w:val="28"/>
          <w:szCs w:val="28"/>
        </w:rPr>
        <w:t>. С тех пор договорно-правовая база российско-французских отн</w:t>
      </w:r>
      <w:r w:rsidR="00CD4183" w:rsidRPr="00C71D59">
        <w:rPr>
          <w:sz w:val="28"/>
          <w:szCs w:val="28"/>
        </w:rPr>
        <w:t>ошений значительно расширилась, было</w:t>
      </w:r>
      <w:r w:rsidR="00166732" w:rsidRPr="00C71D59">
        <w:rPr>
          <w:sz w:val="28"/>
          <w:szCs w:val="28"/>
        </w:rPr>
        <w:t xml:space="preserve"> заключено несколько десятков соглашений в различных сферах двустороннего взаимодействия.</w:t>
      </w:r>
    </w:p>
    <w:p w:rsidR="00227ECC" w:rsidRPr="00C71D59" w:rsidRDefault="00227ECC" w:rsidP="00C71D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D59">
        <w:rPr>
          <w:sz w:val="28"/>
          <w:szCs w:val="28"/>
        </w:rPr>
        <w:t>В октябре-ноябре 2000 года состоялся первый официальный визит президента Владимира Путина во Францию. Соглашения, заключенные во время этого визита, подтвердили важность сотрудничества России и Франции в мировой политике. Президент Жак Ширак совершил официальный визит в Россию в период с 1 по 3 июля 2001 года, во время которого побывал в Петербурге, в Москве и Самаре. Беседы между президентами России и Франции способствовали принятию совместной декларации о стратегической стабильности. Было подписано новое соглашение о воздушном сообщении и дополнительное соглашение о сотрудничестве в помощи предприятиям</w:t>
      </w:r>
      <w:r w:rsidRPr="00C71D59">
        <w:rPr>
          <w:rStyle w:val="a7"/>
          <w:sz w:val="28"/>
          <w:szCs w:val="28"/>
        </w:rPr>
        <w:footnoteReference w:id="2"/>
      </w:r>
      <w:r w:rsidRPr="00C71D59">
        <w:rPr>
          <w:sz w:val="28"/>
          <w:szCs w:val="28"/>
        </w:rPr>
        <w:t>.</w:t>
      </w:r>
    </w:p>
    <w:p w:rsidR="00166732" w:rsidRPr="00C71D59" w:rsidRDefault="00166732" w:rsidP="00C71D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D59">
        <w:rPr>
          <w:sz w:val="28"/>
          <w:szCs w:val="28"/>
        </w:rPr>
        <w:t>Двусторонний политический диалог в последние годы носит</w:t>
      </w:r>
      <w:r w:rsidR="00F46D73" w:rsidRPr="00C71D59">
        <w:rPr>
          <w:sz w:val="28"/>
          <w:szCs w:val="28"/>
        </w:rPr>
        <w:t xml:space="preserve"> достаточно интенсивный </w:t>
      </w:r>
      <w:r w:rsidRPr="00C71D59">
        <w:rPr>
          <w:sz w:val="28"/>
          <w:szCs w:val="28"/>
        </w:rPr>
        <w:t xml:space="preserve">характер. Новый импульс российско-французские отношения получили в результате серии встреч между вновь избранными президентами Дмитрием Медведевым и Николя Саркози. Их первая встреча состоялась в ходе саммита </w:t>
      </w:r>
      <w:r w:rsidR="00AE5E43" w:rsidRPr="00C71D59">
        <w:rPr>
          <w:sz w:val="28"/>
          <w:szCs w:val="28"/>
        </w:rPr>
        <w:t>«</w:t>
      </w:r>
      <w:r w:rsidRPr="00C71D59">
        <w:rPr>
          <w:sz w:val="28"/>
          <w:szCs w:val="28"/>
        </w:rPr>
        <w:t>Группы восьми</w:t>
      </w:r>
      <w:r w:rsidR="00AE5E43" w:rsidRPr="00C71D59">
        <w:rPr>
          <w:sz w:val="28"/>
          <w:szCs w:val="28"/>
        </w:rPr>
        <w:t>»</w:t>
      </w:r>
      <w:r w:rsidRPr="00C71D59">
        <w:rPr>
          <w:sz w:val="28"/>
          <w:szCs w:val="28"/>
        </w:rPr>
        <w:t xml:space="preserve"> в </w:t>
      </w:r>
      <w:r w:rsidR="001E4778" w:rsidRPr="00C71D59">
        <w:rPr>
          <w:sz w:val="28"/>
          <w:szCs w:val="28"/>
        </w:rPr>
        <w:t xml:space="preserve">г. </w:t>
      </w:r>
      <w:r w:rsidRPr="00C71D59">
        <w:rPr>
          <w:sz w:val="28"/>
          <w:szCs w:val="28"/>
        </w:rPr>
        <w:t xml:space="preserve">Тояко (Япония) 7 июля 2008 года. 12 августа и 8 сентября 2008 года Саркози побывал в Москве с краткими рабочими визитами в рамках усилий по урегулированию кризиса на Кавказе. </w:t>
      </w:r>
      <w:r w:rsidR="001E4778" w:rsidRPr="00C71D59">
        <w:rPr>
          <w:sz w:val="28"/>
          <w:szCs w:val="28"/>
        </w:rPr>
        <w:t xml:space="preserve">В свою очередь </w:t>
      </w:r>
      <w:r w:rsidRPr="00C71D59">
        <w:rPr>
          <w:sz w:val="28"/>
          <w:szCs w:val="28"/>
        </w:rPr>
        <w:t>Дмитрий Медведев посетил Францию для участия в международной конференции по мировой полит</w:t>
      </w:r>
      <w:r w:rsidR="001E4778" w:rsidRPr="00C71D59">
        <w:rPr>
          <w:sz w:val="28"/>
          <w:szCs w:val="28"/>
        </w:rPr>
        <w:t>ике 9 октября 2008 года в г.</w:t>
      </w:r>
      <w:r w:rsidRPr="00C71D59">
        <w:rPr>
          <w:sz w:val="28"/>
          <w:szCs w:val="28"/>
        </w:rPr>
        <w:t xml:space="preserve"> Эвиан и в саммите Россия – ЕС</w:t>
      </w:r>
      <w:r w:rsidR="001E4778" w:rsidRPr="00C71D59">
        <w:rPr>
          <w:sz w:val="28"/>
          <w:szCs w:val="28"/>
        </w:rPr>
        <w:t>, состоявшемся</w:t>
      </w:r>
      <w:r w:rsidRPr="00C71D59">
        <w:rPr>
          <w:sz w:val="28"/>
          <w:szCs w:val="28"/>
        </w:rPr>
        <w:t xml:space="preserve"> 14 ноября в Ницце.</w:t>
      </w:r>
    </w:p>
    <w:p w:rsidR="00166732" w:rsidRPr="00C71D59" w:rsidRDefault="00166732" w:rsidP="00C71D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D59">
        <w:rPr>
          <w:sz w:val="28"/>
          <w:szCs w:val="28"/>
        </w:rPr>
        <w:t xml:space="preserve">В 2009 году Дмитрий Медведев и Николя Саркози встречались в рамках «двадцатки» в Лондоне и Питтсбурге (2 апреля и 25 сентября), саммита «восьмерки» в Аквиле (8–10 июля), на сессии </w:t>
      </w:r>
      <w:r w:rsidR="001E4778" w:rsidRPr="00C71D59">
        <w:rPr>
          <w:sz w:val="28"/>
          <w:szCs w:val="28"/>
        </w:rPr>
        <w:t>генеральной ассамблеи</w:t>
      </w:r>
      <w:r w:rsidRPr="00C71D59">
        <w:rPr>
          <w:sz w:val="28"/>
          <w:szCs w:val="28"/>
        </w:rPr>
        <w:t xml:space="preserve"> ООН в Нью-Йорке (23–24 сентября), а также «на полях» мероприятий в связи с празднованием 20-летия падения Берлинской стены (9 ноября).</w:t>
      </w:r>
    </w:p>
    <w:p w:rsidR="00166732" w:rsidRPr="00C71D59" w:rsidRDefault="00166732" w:rsidP="00C71D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D59">
        <w:rPr>
          <w:sz w:val="28"/>
          <w:szCs w:val="28"/>
        </w:rPr>
        <w:t>С 1996 года действует Российско-французская комиссия по вопросам двустороннего сотрудничества на уровне глав правительств. В ее рамках ежегодно, в Москве и Париже</w:t>
      </w:r>
      <w:r w:rsidR="001E4778" w:rsidRPr="00C71D59">
        <w:rPr>
          <w:sz w:val="28"/>
          <w:szCs w:val="28"/>
        </w:rPr>
        <w:t xml:space="preserve"> поочередно</w:t>
      </w:r>
      <w:r w:rsidRPr="00C71D59">
        <w:rPr>
          <w:sz w:val="28"/>
          <w:szCs w:val="28"/>
        </w:rPr>
        <w:t xml:space="preserve">, проходят встречи председателя правительства России и премьер-министра Франции, </w:t>
      </w:r>
      <w:r w:rsidR="001E4778" w:rsidRPr="00C71D59">
        <w:rPr>
          <w:sz w:val="28"/>
          <w:szCs w:val="28"/>
        </w:rPr>
        <w:t>на которых</w:t>
      </w:r>
      <w:r w:rsidRPr="00C71D59">
        <w:rPr>
          <w:sz w:val="28"/>
          <w:szCs w:val="28"/>
        </w:rPr>
        <w:t xml:space="preserve"> определяют стратегию и основные направления развития отношений между двумя странами в торгово-экономической, научно-технической, социальной и других областях. С 2000 года заседания Комиссии проводятся в форме </w:t>
      </w:r>
      <w:r w:rsidR="00AE5E43" w:rsidRPr="00C71D59">
        <w:rPr>
          <w:sz w:val="28"/>
          <w:szCs w:val="28"/>
        </w:rPr>
        <w:t>«</w:t>
      </w:r>
      <w:r w:rsidRPr="00C71D59">
        <w:rPr>
          <w:sz w:val="28"/>
          <w:szCs w:val="28"/>
        </w:rPr>
        <w:t>межправительственного семинара</w:t>
      </w:r>
      <w:r w:rsidR="00AE5E43" w:rsidRPr="00C71D59">
        <w:rPr>
          <w:sz w:val="28"/>
          <w:szCs w:val="28"/>
        </w:rPr>
        <w:t>»</w:t>
      </w:r>
      <w:r w:rsidRPr="00C71D59">
        <w:rPr>
          <w:sz w:val="28"/>
          <w:szCs w:val="28"/>
        </w:rPr>
        <w:t xml:space="preserve"> с участием руководителей наиболее активных в двустороннем сотрудничестве министерств и ведомств.</w:t>
      </w:r>
    </w:p>
    <w:p w:rsidR="00166732" w:rsidRPr="00C71D59" w:rsidRDefault="00166732" w:rsidP="00C71D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D59">
        <w:rPr>
          <w:sz w:val="28"/>
          <w:szCs w:val="28"/>
        </w:rPr>
        <w:t>Активный диалог поддерживается на уровне министров иностранных дел, которые в соответствии с Договором от 7 февраля 1992 года</w:t>
      </w:r>
      <w:r w:rsidR="002328CD" w:rsidRPr="00C71D59">
        <w:rPr>
          <w:rStyle w:val="a7"/>
          <w:sz w:val="28"/>
          <w:szCs w:val="28"/>
        </w:rPr>
        <w:footnoteReference w:id="3"/>
      </w:r>
      <w:r w:rsidRPr="00C71D59">
        <w:rPr>
          <w:sz w:val="28"/>
          <w:szCs w:val="28"/>
        </w:rPr>
        <w:t xml:space="preserve"> встречаются</w:t>
      </w:r>
      <w:r w:rsidR="002328CD" w:rsidRPr="00C71D59">
        <w:rPr>
          <w:sz w:val="28"/>
          <w:szCs w:val="28"/>
        </w:rPr>
        <w:t xml:space="preserve"> </w:t>
      </w:r>
      <w:r w:rsidRPr="00C71D59">
        <w:rPr>
          <w:sz w:val="28"/>
          <w:szCs w:val="28"/>
        </w:rPr>
        <w:t>дважды в год поочередно в Москве и Париже, не считая многочисленных контактов в рамках различных международных форумов.</w:t>
      </w:r>
    </w:p>
    <w:p w:rsidR="00166732" w:rsidRPr="00C71D59" w:rsidRDefault="00166732" w:rsidP="00C71D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D59">
        <w:rPr>
          <w:sz w:val="28"/>
          <w:szCs w:val="28"/>
        </w:rPr>
        <w:t>Поступательно развивается одно из приоритетных направлений двустороннего сотрудничества – противодействие новым угрозам и вызовам (терроризм, международная организованная преступность, наркобизнес, финансовые преступления). С 2002 года успешно действует созданный по решению тогдашних президентов Владимира Путина и Жака Ширака российско-французский Совет по вопросам безопасности с участием министров иностранных дел и обороны обеих стран. В октябре 2009 года в Москве состоялось его восьмое заседание.</w:t>
      </w:r>
    </w:p>
    <w:p w:rsidR="00166732" w:rsidRPr="00C71D59" w:rsidRDefault="00166732" w:rsidP="00C71D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D59">
        <w:rPr>
          <w:sz w:val="28"/>
          <w:szCs w:val="28"/>
        </w:rPr>
        <w:t>Продуктивно осуществляется межведомственное взаимодействие по линии правоохранительных органов России и Франции (министерств внутренних дел и юстиции, спецслужб, высших судебных инстанций).</w:t>
      </w:r>
    </w:p>
    <w:p w:rsidR="00166732" w:rsidRPr="00C71D59" w:rsidRDefault="00166732" w:rsidP="00C71D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D59">
        <w:rPr>
          <w:sz w:val="28"/>
          <w:szCs w:val="28"/>
        </w:rPr>
        <w:t>Россия и Франция активно взаимодействуют в качестве постоянных членов Совета Безопасности ООН, а также в ОБСЕ, других международных инстанциях, совместно с США являются сопредседателями Минской конференции ОБСЕ по урегулированию конфликта вокруг Нагорного Карабаха.</w:t>
      </w:r>
    </w:p>
    <w:p w:rsidR="00566488" w:rsidRPr="00C71D59" w:rsidRDefault="00AE34C7" w:rsidP="00C71D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D59">
        <w:rPr>
          <w:sz w:val="28"/>
          <w:szCs w:val="28"/>
        </w:rPr>
        <w:t>В 1995 году была создана возглавляемая председателями нижних палат парламентов России и Франции Большая российско-французская межпарламентская комиссия</w:t>
      </w:r>
      <w:r w:rsidRPr="00C71D59">
        <w:rPr>
          <w:rStyle w:val="a7"/>
          <w:sz w:val="28"/>
          <w:szCs w:val="28"/>
        </w:rPr>
        <w:footnoteReference w:id="4"/>
      </w:r>
      <w:r w:rsidRPr="00C71D59">
        <w:rPr>
          <w:sz w:val="28"/>
          <w:szCs w:val="28"/>
        </w:rPr>
        <w:t>. Она является эффективным инструментом развития межпарламентского сотрудничества, которое</w:t>
      </w:r>
      <w:r w:rsidR="00166732" w:rsidRPr="00C71D59">
        <w:rPr>
          <w:sz w:val="28"/>
          <w:szCs w:val="28"/>
        </w:rPr>
        <w:t xml:space="preserve"> </w:t>
      </w:r>
      <w:r w:rsidR="00DA5131" w:rsidRPr="00C71D59">
        <w:rPr>
          <w:sz w:val="28"/>
          <w:szCs w:val="28"/>
        </w:rPr>
        <w:t>проявляется</w:t>
      </w:r>
      <w:r w:rsidR="00166732" w:rsidRPr="00C71D59">
        <w:rPr>
          <w:sz w:val="28"/>
          <w:szCs w:val="28"/>
        </w:rPr>
        <w:t xml:space="preserve"> в активном </w:t>
      </w:r>
      <w:r w:rsidR="00DA5131" w:rsidRPr="00C71D59">
        <w:rPr>
          <w:sz w:val="28"/>
          <w:szCs w:val="28"/>
        </w:rPr>
        <w:t>обмене делегациями</w:t>
      </w:r>
      <w:r w:rsidR="00166732" w:rsidRPr="00C71D59">
        <w:rPr>
          <w:sz w:val="28"/>
          <w:szCs w:val="28"/>
        </w:rPr>
        <w:t xml:space="preserve"> на уровне парламентских комитетов и комиссий, а также в контактах между руководителями палат.</w:t>
      </w:r>
    </w:p>
    <w:p w:rsidR="00C71D59" w:rsidRDefault="00C71D59" w:rsidP="00C71D59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i w:val="0"/>
        </w:rPr>
      </w:pPr>
    </w:p>
    <w:p w:rsidR="001C4072" w:rsidRPr="00C71D59" w:rsidRDefault="001C4072" w:rsidP="00C71D59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i w:val="0"/>
        </w:rPr>
      </w:pPr>
      <w:r w:rsidRPr="00C71D59">
        <w:rPr>
          <w:rFonts w:ascii="Times New Roman" w:hAnsi="Times New Roman"/>
          <w:i w:val="0"/>
        </w:rPr>
        <w:t xml:space="preserve">Экономическое </w:t>
      </w:r>
      <w:r w:rsidR="001A0E7F" w:rsidRPr="00C71D59">
        <w:rPr>
          <w:rFonts w:ascii="Times New Roman" w:hAnsi="Times New Roman"/>
          <w:i w:val="0"/>
        </w:rPr>
        <w:t>и энергетическое</w:t>
      </w:r>
      <w:r w:rsidRPr="00C71D59">
        <w:rPr>
          <w:rFonts w:ascii="Times New Roman" w:hAnsi="Times New Roman"/>
          <w:i w:val="0"/>
        </w:rPr>
        <w:t xml:space="preserve"> сотрудничество</w:t>
      </w:r>
    </w:p>
    <w:p w:rsidR="00C71D59" w:rsidRDefault="00C71D59" w:rsidP="00C71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4072" w:rsidRPr="00C71D59" w:rsidRDefault="007234D0" w:rsidP="00C71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D59">
        <w:rPr>
          <w:rFonts w:ascii="Times New Roman" w:hAnsi="Times New Roman"/>
          <w:sz w:val="28"/>
          <w:szCs w:val="28"/>
        </w:rPr>
        <w:t>Франция традиционно является одним из приоритетных торгово-экономических партнёров России. По данным российской статистики, она занимает среди стран Европы - основных торговых партнёров России - 7 место по объёму товарооборота, уступая таким странам, как Германия, Нидерланды, Италия, Финляндия, Польша, Великобритания</w:t>
      </w:r>
      <w:r w:rsidR="00C71D59">
        <w:rPr>
          <w:rFonts w:ascii="Times New Roman" w:hAnsi="Times New Roman"/>
          <w:sz w:val="28"/>
          <w:szCs w:val="28"/>
        </w:rPr>
        <w:t xml:space="preserve"> </w:t>
      </w:r>
      <w:r w:rsidRPr="00C71D59">
        <w:rPr>
          <w:rFonts w:ascii="Times New Roman" w:hAnsi="Times New Roman"/>
          <w:sz w:val="28"/>
          <w:szCs w:val="28"/>
        </w:rPr>
        <w:t>и Швейцария</w:t>
      </w:r>
      <w:r w:rsidRPr="00C71D59">
        <w:rPr>
          <w:rStyle w:val="a7"/>
          <w:rFonts w:ascii="Times New Roman" w:hAnsi="Times New Roman"/>
          <w:sz w:val="28"/>
          <w:szCs w:val="28"/>
        </w:rPr>
        <w:footnoteReference w:id="5"/>
      </w:r>
      <w:r w:rsidRPr="00C71D59">
        <w:rPr>
          <w:rFonts w:ascii="Times New Roman" w:hAnsi="Times New Roman"/>
          <w:sz w:val="28"/>
          <w:szCs w:val="28"/>
        </w:rPr>
        <w:t>.</w:t>
      </w:r>
    </w:p>
    <w:p w:rsidR="007F355C" w:rsidRPr="00C71D59" w:rsidRDefault="007F355C" w:rsidP="00C71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D59">
        <w:rPr>
          <w:rFonts w:ascii="Times New Roman" w:hAnsi="Times New Roman"/>
          <w:sz w:val="28"/>
          <w:szCs w:val="28"/>
        </w:rPr>
        <w:t>Торгово-экономическое сотрудничество между Россией и Францией имеет обширную правовую базу. К числу основных межправительственных соглашений в данной отрасли сотрудничества можно отнести следующие: о взаимном поощрении и взаимной защите капиталовложений (04.07.1989), о научном и технологическом сотрудничестве (07.02.1992), о сотрудничестве в области топлива и энергии (15.02.1996), о сотрудничестве в области информатизации (15.02.1996), Конвенция об избежании двойного налогообложения и предотвращения уклонения</w:t>
      </w:r>
      <w:r w:rsidR="00C71D59">
        <w:rPr>
          <w:rFonts w:ascii="Times New Roman" w:hAnsi="Times New Roman"/>
          <w:sz w:val="28"/>
          <w:szCs w:val="28"/>
        </w:rPr>
        <w:t xml:space="preserve"> </w:t>
      </w:r>
      <w:r w:rsidRPr="00C71D59">
        <w:rPr>
          <w:rFonts w:ascii="Times New Roman" w:hAnsi="Times New Roman"/>
          <w:sz w:val="28"/>
          <w:szCs w:val="28"/>
        </w:rPr>
        <w:t>от налогов и нарушения налогового законодательства в отношении налогов на доходы и имущество (26.11.1996)</w:t>
      </w:r>
      <w:r w:rsidR="00004715" w:rsidRPr="00C71D59">
        <w:rPr>
          <w:rFonts w:ascii="Times New Roman" w:hAnsi="Times New Roman"/>
          <w:sz w:val="28"/>
          <w:szCs w:val="28"/>
        </w:rPr>
        <w:t>, о воздушном сообщении, о сотрудничестве в области туризма (11.02.2003)</w:t>
      </w:r>
      <w:r w:rsidR="00835A15" w:rsidRPr="00C71D59">
        <w:rPr>
          <w:rFonts w:ascii="Times New Roman" w:hAnsi="Times New Roman"/>
          <w:sz w:val="28"/>
          <w:szCs w:val="28"/>
        </w:rPr>
        <w:t>. Основными органами межправительственного взаимодействия являются Российско-Французская комиссия по вопросам двустороннего сотрудничества на уровне глав Правительств (создана 15 февраля 1996 г.), и Российско-Французский совет по экономическим, финансовым, промышленным и торговым вопросам (СЕФИК) (создан 6 февраля 1992 г)</w:t>
      </w:r>
      <w:r w:rsidR="00004715" w:rsidRPr="00C71D59">
        <w:rPr>
          <w:rStyle w:val="a7"/>
          <w:rFonts w:ascii="Times New Roman" w:hAnsi="Times New Roman"/>
          <w:sz w:val="28"/>
          <w:szCs w:val="28"/>
        </w:rPr>
        <w:footnoteReference w:id="6"/>
      </w:r>
      <w:r w:rsidR="00004715" w:rsidRPr="00C71D59">
        <w:rPr>
          <w:rFonts w:ascii="Times New Roman" w:hAnsi="Times New Roman"/>
          <w:sz w:val="28"/>
          <w:szCs w:val="28"/>
        </w:rPr>
        <w:t>.</w:t>
      </w:r>
    </w:p>
    <w:p w:rsidR="0036732C" w:rsidRPr="00C71D59" w:rsidRDefault="0036732C" w:rsidP="00C71D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D59">
        <w:rPr>
          <w:sz w:val="28"/>
          <w:szCs w:val="28"/>
        </w:rPr>
        <w:t>Структура российского экспорта во Фр</w:t>
      </w:r>
      <w:r w:rsidR="007F355C" w:rsidRPr="00C71D59">
        <w:rPr>
          <w:sz w:val="28"/>
          <w:szCs w:val="28"/>
        </w:rPr>
        <w:t xml:space="preserve">анцию является традиционной для </w:t>
      </w:r>
      <w:r w:rsidRPr="00C71D59">
        <w:rPr>
          <w:sz w:val="28"/>
          <w:szCs w:val="28"/>
        </w:rPr>
        <w:t xml:space="preserve">торговли с развитыми странами и сохраняет </w:t>
      </w:r>
      <w:r w:rsidR="007F355C" w:rsidRPr="00C71D59">
        <w:rPr>
          <w:sz w:val="28"/>
          <w:szCs w:val="28"/>
        </w:rPr>
        <w:t>с</w:t>
      </w:r>
      <w:r w:rsidRPr="00C71D59">
        <w:rPr>
          <w:sz w:val="28"/>
          <w:szCs w:val="28"/>
        </w:rPr>
        <w:t>ырьев</w:t>
      </w:r>
      <w:r w:rsidR="007F355C" w:rsidRPr="00C71D59">
        <w:rPr>
          <w:sz w:val="28"/>
          <w:szCs w:val="28"/>
        </w:rPr>
        <w:t xml:space="preserve">ую направленность. Его основу – более 84,5% – </w:t>
      </w:r>
      <w:r w:rsidRPr="00C71D59">
        <w:rPr>
          <w:sz w:val="28"/>
          <w:szCs w:val="28"/>
        </w:rPr>
        <w:t>составили в 2004 году товары топливно-энергетического комплекса. Выделялись поставки продукции химической промышленности – 6,5 % всей стоимости экспорта, черных металлов – 2,4 %, древесины и изделий из нее – 1,2 %. Доля машинно-технических товаров в российском экспорте остаётся незначительной – около 1 %.</w:t>
      </w:r>
    </w:p>
    <w:p w:rsidR="0036732C" w:rsidRPr="00C71D59" w:rsidRDefault="0036732C" w:rsidP="00C71D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D59">
        <w:rPr>
          <w:sz w:val="28"/>
          <w:szCs w:val="28"/>
        </w:rPr>
        <w:t>В структуре импорта из Франции основную долю составляли машины и оборудование –</w:t>
      </w:r>
      <w:r w:rsidR="007F355C" w:rsidRPr="00C71D59">
        <w:rPr>
          <w:sz w:val="28"/>
          <w:szCs w:val="28"/>
        </w:rPr>
        <w:t xml:space="preserve"> </w:t>
      </w:r>
      <w:r w:rsidRPr="00C71D59">
        <w:rPr>
          <w:sz w:val="28"/>
          <w:szCs w:val="28"/>
        </w:rPr>
        <w:t>27%, парфюмерная и фармацевтическая продукция –</w:t>
      </w:r>
      <w:r w:rsidR="007F355C" w:rsidRPr="00C71D59">
        <w:rPr>
          <w:sz w:val="28"/>
          <w:szCs w:val="28"/>
        </w:rPr>
        <w:t xml:space="preserve"> </w:t>
      </w:r>
      <w:r w:rsidRPr="00C71D59">
        <w:rPr>
          <w:sz w:val="28"/>
          <w:szCs w:val="28"/>
        </w:rPr>
        <w:t>14%, продовольственные товары –</w:t>
      </w:r>
      <w:r w:rsidR="007F355C" w:rsidRPr="00C71D59">
        <w:rPr>
          <w:sz w:val="28"/>
          <w:szCs w:val="28"/>
        </w:rPr>
        <w:t xml:space="preserve"> </w:t>
      </w:r>
      <w:r w:rsidRPr="00C71D59">
        <w:rPr>
          <w:sz w:val="28"/>
          <w:szCs w:val="28"/>
        </w:rPr>
        <w:t>12,3%. товары химической промышленности, пластмассы, каучук – 12%, продукция автомобильной промышленности – 9%,</w:t>
      </w:r>
      <w:r w:rsidR="00C71D59">
        <w:rPr>
          <w:sz w:val="28"/>
          <w:szCs w:val="28"/>
        </w:rPr>
        <w:t xml:space="preserve"> </w:t>
      </w:r>
      <w:r w:rsidRPr="00C71D59">
        <w:rPr>
          <w:sz w:val="28"/>
          <w:szCs w:val="28"/>
        </w:rPr>
        <w:t>летательные аппараты –7,5%, бытовые приборы – 6%</w:t>
      </w:r>
      <w:r w:rsidRPr="00C71D59">
        <w:rPr>
          <w:rStyle w:val="a7"/>
          <w:sz w:val="28"/>
          <w:szCs w:val="28"/>
        </w:rPr>
        <w:footnoteReference w:id="7"/>
      </w:r>
      <w:r w:rsidRPr="00C71D59">
        <w:rPr>
          <w:sz w:val="28"/>
          <w:szCs w:val="28"/>
        </w:rPr>
        <w:t>.</w:t>
      </w:r>
    </w:p>
    <w:p w:rsidR="00C41D27" w:rsidRPr="00C71D59" w:rsidRDefault="00C41D27" w:rsidP="00C71D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D59">
        <w:rPr>
          <w:sz w:val="28"/>
          <w:szCs w:val="28"/>
        </w:rPr>
        <w:t>Франция относится к числу стран, инвестиционная активность которых в отношении Российской Федерации является недостаточно высокой, несмотря на то, что имеющийся у нее в этой области потенциал представляется весьма значительным.</w:t>
      </w:r>
    </w:p>
    <w:p w:rsidR="00C41D27" w:rsidRPr="00C71D59" w:rsidRDefault="00C41D27" w:rsidP="00C71D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71D59">
        <w:rPr>
          <w:sz w:val="28"/>
          <w:szCs w:val="28"/>
        </w:rPr>
        <w:t>В первом полугодии 2008 г. товарооборот между Россией и Францией увеличился на 59,7% до 10,9 млрд. долл. За последние пять лет объем двусторонней внешней торговли вырос почти в три раза. При этом активный рост российской экономики способствовал значительному расширению импорта французских товаров и дополнял традиционно высокие показатели роста экспорта продукции российского ТЭК, металлургии, химической и нефтехимической промышленности</w:t>
      </w:r>
      <w:r w:rsidRPr="00C71D59">
        <w:rPr>
          <w:rStyle w:val="a7"/>
          <w:sz w:val="28"/>
          <w:szCs w:val="28"/>
        </w:rPr>
        <w:footnoteReference w:id="8"/>
      </w:r>
      <w:r w:rsidRPr="00C71D59">
        <w:rPr>
          <w:sz w:val="28"/>
          <w:szCs w:val="28"/>
        </w:rPr>
        <w:t>. Объем накопленных французских инвестиций в экономике России в 2008 г. составил порядка 6,1 млрд. долл., из которых 1,5 млрд. долл. – прямые инвестиции. Франция по данному показателю занимает восьмое место среди основных стран-инвесторов, работающих на российском рынке, где ее опережают такие страны,</w:t>
      </w:r>
      <w:r w:rsidR="00C71D59">
        <w:rPr>
          <w:sz w:val="28"/>
          <w:szCs w:val="28"/>
        </w:rPr>
        <w:t xml:space="preserve"> </w:t>
      </w:r>
      <w:r w:rsidRPr="00C71D59">
        <w:rPr>
          <w:sz w:val="28"/>
          <w:szCs w:val="28"/>
        </w:rPr>
        <w:t>как Кипр, Люксембург, Нидерланды, Германия, Великобритания, Виргинские острова, Швейцария. По данным французской стороны</w:t>
      </w:r>
      <w:r w:rsidR="00C71D59">
        <w:rPr>
          <w:sz w:val="28"/>
          <w:szCs w:val="28"/>
        </w:rPr>
        <w:t xml:space="preserve"> </w:t>
      </w:r>
      <w:r w:rsidRPr="00C71D59">
        <w:rPr>
          <w:sz w:val="28"/>
          <w:szCs w:val="28"/>
        </w:rPr>
        <w:t>прямые инвестиции Франции в России составляют более 1,5 млрд. евро.</w:t>
      </w:r>
    </w:p>
    <w:p w:rsidR="0036732C" w:rsidRPr="00C71D59" w:rsidRDefault="002E4825" w:rsidP="00C71D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71D59">
        <w:rPr>
          <w:sz w:val="28"/>
          <w:szCs w:val="28"/>
        </w:rPr>
        <w:t>Особое внимание уделяется поддержке усилий бизнеса со стороны государственных структур двух стран. Активно работают Российско-Французская Комиссия по вопросам двустороннего сотрудничества на уровне глав правительств и Российско-Французский Совет по экономическим, финансовым, промышленным и торговым вопросам. В рамках Совета действуют десять специализированных рабочих групп, ведущих работу по основным направлениям двустороннего торгово-экономического сотрудничества. Заседания Совета проводятся на регулярной основе, поочередно в России и во Франции</w:t>
      </w:r>
      <w:r w:rsidRPr="00C71D59">
        <w:rPr>
          <w:rStyle w:val="a7"/>
          <w:sz w:val="28"/>
          <w:szCs w:val="28"/>
        </w:rPr>
        <w:footnoteReference w:id="9"/>
      </w:r>
      <w:r w:rsidRPr="00C71D59">
        <w:rPr>
          <w:sz w:val="28"/>
          <w:szCs w:val="28"/>
        </w:rPr>
        <w:t>.</w:t>
      </w:r>
    </w:p>
    <w:p w:rsidR="001A1C94" w:rsidRPr="00C71D59" w:rsidRDefault="001A1C94" w:rsidP="00C71D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D59">
        <w:rPr>
          <w:sz w:val="28"/>
          <w:szCs w:val="28"/>
        </w:rPr>
        <w:t>Вопросы экономического сотрудничества между двумя странами обсуждаются практически на всех встречах высшего руководства России и Франции. Так 19 июня 2010 года Дмитрий Медведев и Президент Франции Николя Саркози обсудили вопросы инвестиционного сотрудничества в сфере энергоэффективности и энергосбережения, авиастроительной и автомобильной промышленности, ядерной энергетики, медицины, нано- и биотехнологий</w:t>
      </w:r>
      <w:r w:rsidR="001D0984" w:rsidRPr="00C71D59">
        <w:rPr>
          <w:rStyle w:val="a7"/>
          <w:sz w:val="28"/>
          <w:szCs w:val="28"/>
        </w:rPr>
        <w:footnoteReference w:id="10"/>
      </w:r>
      <w:r w:rsidRPr="00C71D59">
        <w:rPr>
          <w:sz w:val="28"/>
          <w:szCs w:val="28"/>
        </w:rPr>
        <w:t>. По итогам переговоров в присутствии президентов двух стран подписан ряд документов о сотрудничестве в нефтегазовой, аэрокосмической и транспортной сферах (Декларация о создании российско-французского центра энергоэффективности</w:t>
      </w:r>
      <w:r w:rsidR="00E21367" w:rsidRPr="00C71D59">
        <w:rPr>
          <w:sz w:val="28"/>
          <w:szCs w:val="28"/>
        </w:rPr>
        <w:t xml:space="preserve">, </w:t>
      </w:r>
      <w:r w:rsidRPr="00C71D59">
        <w:rPr>
          <w:sz w:val="28"/>
          <w:szCs w:val="28"/>
        </w:rPr>
        <w:t>Меморандум о взаимопонимании по проекту «Южный поток» между Открытым акционерным обществом «Газпром», «ЭНИ» и «Электрисите де Франс»</w:t>
      </w:r>
      <w:r w:rsidR="00E21367" w:rsidRPr="00C71D59">
        <w:rPr>
          <w:sz w:val="28"/>
          <w:szCs w:val="28"/>
        </w:rPr>
        <w:t xml:space="preserve">, </w:t>
      </w:r>
      <w:r w:rsidRPr="00C71D59">
        <w:rPr>
          <w:sz w:val="28"/>
          <w:szCs w:val="28"/>
        </w:rPr>
        <w:t>Меморандум о сотрудничестве между Администрацией Томской области и французской компанией</w:t>
      </w:r>
      <w:r w:rsidR="00C71D59">
        <w:rPr>
          <w:sz w:val="28"/>
          <w:szCs w:val="28"/>
        </w:rPr>
        <w:t xml:space="preserve"> </w:t>
      </w:r>
      <w:r w:rsidRPr="00C71D59">
        <w:rPr>
          <w:sz w:val="28"/>
          <w:szCs w:val="28"/>
        </w:rPr>
        <w:t>«Веолия Вода»</w:t>
      </w:r>
      <w:r w:rsidR="00E21367" w:rsidRPr="00C71D59">
        <w:rPr>
          <w:sz w:val="28"/>
          <w:szCs w:val="28"/>
        </w:rPr>
        <w:t xml:space="preserve">, </w:t>
      </w:r>
      <w:r w:rsidRPr="00C71D59">
        <w:rPr>
          <w:sz w:val="28"/>
          <w:szCs w:val="28"/>
        </w:rPr>
        <w:t>Протокол строительства мультифункционального комплекса «ЭрмитажПлаза» в Париже</w:t>
      </w:r>
      <w:r w:rsidR="00E21367" w:rsidRPr="00C71D59">
        <w:rPr>
          <w:sz w:val="28"/>
          <w:szCs w:val="28"/>
        </w:rPr>
        <w:t xml:space="preserve">, </w:t>
      </w:r>
      <w:r w:rsidRPr="00C71D59">
        <w:rPr>
          <w:sz w:val="28"/>
          <w:szCs w:val="28"/>
        </w:rPr>
        <w:t>Договор о создании совместного производства грузовых и пассажирских электровозов в Республике Казахстан</w:t>
      </w:r>
      <w:r w:rsidR="00165F87" w:rsidRPr="00C71D59">
        <w:rPr>
          <w:rStyle w:val="a7"/>
          <w:sz w:val="28"/>
          <w:szCs w:val="28"/>
        </w:rPr>
        <w:footnoteReference w:id="11"/>
      </w:r>
      <w:r w:rsidR="00E21367" w:rsidRPr="00C71D59">
        <w:rPr>
          <w:sz w:val="28"/>
          <w:szCs w:val="28"/>
        </w:rPr>
        <w:t>)</w:t>
      </w:r>
      <w:r w:rsidRPr="00C71D59">
        <w:rPr>
          <w:sz w:val="28"/>
          <w:szCs w:val="28"/>
        </w:rPr>
        <w:t>.</w:t>
      </w:r>
      <w:r w:rsidR="00C71D59">
        <w:rPr>
          <w:sz w:val="28"/>
          <w:szCs w:val="28"/>
        </w:rPr>
        <w:t xml:space="preserve"> </w:t>
      </w:r>
      <w:r w:rsidRPr="00C71D59">
        <w:rPr>
          <w:sz w:val="28"/>
          <w:szCs w:val="28"/>
        </w:rPr>
        <w:t>В этот же день Дмитрий Медведев и Николя Саркози встретились с представителями российских и французских деловых кругов. Речь шла о ходе реализации наиболее значимых совместных проектов и перспективах дальнейшего сотрудничества ведущих компаний России и Франции. Особое внимание было уделено вопросам преодоления трудностей, которые тормозят экономическое сотрудничество, осложняют работу бизнеса.</w:t>
      </w:r>
    </w:p>
    <w:p w:rsidR="00DA75EA" w:rsidRPr="00C71D59" w:rsidRDefault="00DA75EA" w:rsidP="00C71D59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C71D59">
        <w:rPr>
          <w:rFonts w:ascii="Times New Roman" w:hAnsi="Times New Roman"/>
          <w:sz w:val="28"/>
          <w:szCs w:val="28"/>
          <w:lang w:eastAsia="ru-RU"/>
        </w:rPr>
        <w:t>Плодотворно развивается двустороннее энергетическое сотрудничество. Французский «Тоталь» ведет активное освоение Харьягинского нефтяного месторождения, в 2007 г. компания была выбрана в качестве стратегического партнера ОАО «Газпром» по разработке Штокмановского газоконденсатного месторождения. Более 30 лет тесное сотрудничество связывает компании «Газпром» и «Газ де Франс – Сюэц». Активизируется взаимодействие в области ядерной энергетики – с участием российских и французских компаний в 2007 г. были созданы СП по производству высокотехнологичных турбин и топлива для АЭС, совместными усилиями возводятся новые АЭС в третьих странах. Особое внимание уделяется развитию сотрудничества в сфере энергоэффективности, энергосбережения и возобновляемых источников энергии. При активном участии компании «Далькья» и французского правительства в 2007 г. запущен пилотный проект модернизации теплосистемы в Калуге</w:t>
      </w:r>
      <w:r w:rsidR="000F7473" w:rsidRPr="00C71D59">
        <w:rPr>
          <w:rStyle w:val="a7"/>
          <w:rFonts w:ascii="Times New Roman" w:hAnsi="Times New Roman"/>
          <w:sz w:val="28"/>
          <w:szCs w:val="28"/>
          <w:lang w:eastAsia="ru-RU"/>
        </w:rPr>
        <w:footnoteReference w:id="12"/>
      </w:r>
      <w:r w:rsidRPr="00C71D59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DA75EA" w:rsidRPr="00C71D59" w:rsidRDefault="00AE5E43" w:rsidP="00C71D59">
      <w:pPr>
        <w:spacing w:after="0" w:line="360" w:lineRule="auto"/>
        <w:ind w:firstLine="709"/>
        <w:jc w:val="both"/>
        <w:rPr>
          <w:rStyle w:val="rvts698672"/>
          <w:rFonts w:ascii="Times New Roman" w:hAnsi="Times New Roman"/>
          <w:sz w:val="28"/>
          <w:szCs w:val="28"/>
        </w:rPr>
      </w:pPr>
      <w:r w:rsidRPr="00C71D59">
        <w:rPr>
          <w:rFonts w:ascii="Times New Roman" w:hAnsi="Times New Roman"/>
          <w:sz w:val="28"/>
          <w:szCs w:val="28"/>
          <w:lang w:eastAsia="ru-RU"/>
        </w:rPr>
        <w:t xml:space="preserve">Основой энергетического сотрудничества является Совместное российско-французское заявление о сотрудничестве в сфере энергетики, </w:t>
      </w:r>
      <w:bookmarkStart w:id="0" w:name="1"/>
      <w:bookmarkEnd w:id="0"/>
      <w:r w:rsidRPr="00C71D59">
        <w:rPr>
          <w:rStyle w:val="rvts698672"/>
          <w:rFonts w:ascii="Times New Roman" w:hAnsi="Times New Roman"/>
          <w:sz w:val="28"/>
          <w:szCs w:val="28"/>
        </w:rPr>
        <w:t>принятое Президентом России Владимиром Путиным и Президентом Франции Жаком Шираком 10 февраля 2003 года в Париже. В нём говорится, что «</w:t>
      </w:r>
      <w:r w:rsidRPr="00C71D59">
        <w:rPr>
          <w:rFonts w:ascii="Times New Roman" w:hAnsi="Times New Roman"/>
          <w:sz w:val="28"/>
          <w:szCs w:val="28"/>
        </w:rPr>
        <w:t>Россия и Франция желают способствовать укреплению сотрудничества между предприятиями топливно-энергетического комплекса обеих стран для достижения реального партнерства</w:t>
      </w:r>
      <w:r w:rsidR="00700289" w:rsidRPr="00C71D59">
        <w:rPr>
          <w:rFonts w:ascii="Times New Roman" w:hAnsi="Times New Roman"/>
          <w:sz w:val="28"/>
          <w:szCs w:val="28"/>
        </w:rPr>
        <w:t xml:space="preserve"> &lt;…&gt; Россия и Франция выражают удовлетворение своим сотрудничеством как в России, так и за ее пределами в области освоения углеводородных ресурсов с участием российских и французских предприятий</w:t>
      </w:r>
      <w:r w:rsidRPr="00C71D59">
        <w:rPr>
          <w:rStyle w:val="rvts698672"/>
          <w:rFonts w:ascii="Times New Roman" w:hAnsi="Times New Roman"/>
          <w:sz w:val="28"/>
          <w:szCs w:val="28"/>
        </w:rPr>
        <w:t>»</w:t>
      </w:r>
      <w:r w:rsidR="00370473" w:rsidRPr="00C71D59">
        <w:rPr>
          <w:rStyle w:val="a7"/>
          <w:rFonts w:ascii="Times New Roman" w:hAnsi="Times New Roman"/>
          <w:sz w:val="28"/>
          <w:szCs w:val="28"/>
        </w:rPr>
        <w:footnoteReference w:id="13"/>
      </w:r>
      <w:r w:rsidRPr="00C71D59">
        <w:rPr>
          <w:rStyle w:val="rvts698672"/>
          <w:rFonts w:ascii="Times New Roman" w:hAnsi="Times New Roman"/>
          <w:sz w:val="28"/>
          <w:szCs w:val="28"/>
        </w:rPr>
        <w:t>.</w:t>
      </w:r>
      <w:r w:rsidR="007141EE" w:rsidRPr="00C71D59">
        <w:rPr>
          <w:rStyle w:val="rvts698672"/>
          <w:rFonts w:ascii="Times New Roman" w:hAnsi="Times New Roman"/>
          <w:sz w:val="28"/>
          <w:szCs w:val="28"/>
        </w:rPr>
        <w:t xml:space="preserve"> Таким образом было достигнуто соглашение по вопросам взаимодействия России и Франции при разработке углеводородов на территории России (на шельфах Каспийского и Чёрного морей).</w:t>
      </w:r>
    </w:p>
    <w:p w:rsidR="00EC2CAF" w:rsidRPr="00C71D59" w:rsidRDefault="00113B0B" w:rsidP="00C71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1D59">
        <w:rPr>
          <w:rFonts w:ascii="Times New Roman" w:hAnsi="Times New Roman"/>
          <w:sz w:val="28"/>
          <w:szCs w:val="28"/>
          <w:lang w:eastAsia="ru-RU"/>
        </w:rPr>
        <w:t xml:space="preserve">Во время рабочего визита в Москву 9-10 октября 2007 года президент Саркози высказался за расширение как французских капиталовложений в России, так и российских во Франции. Речь шла не только об энергетике, но и в таких отраслях как космос, авто- и авиастроение, транспорт. </w:t>
      </w:r>
      <w:r w:rsidR="000B2937" w:rsidRPr="00C71D59">
        <w:rPr>
          <w:rFonts w:ascii="Times New Roman" w:hAnsi="Times New Roman"/>
          <w:sz w:val="28"/>
          <w:szCs w:val="28"/>
          <w:lang w:eastAsia="ru-RU"/>
        </w:rPr>
        <w:t>Франция менее зависит от поставок энергоносителей из России, чем, например, Германия, и поэтому меньше опасается их перебоев. Поэтому особой нервозности в связи с возможностью зависимости от Москвы в Париже не ощущается</w:t>
      </w:r>
      <w:r w:rsidR="000B2937" w:rsidRPr="00C71D59">
        <w:rPr>
          <w:rStyle w:val="a7"/>
          <w:rFonts w:ascii="Times New Roman" w:hAnsi="Times New Roman"/>
          <w:sz w:val="28"/>
          <w:szCs w:val="28"/>
          <w:lang w:eastAsia="ru-RU"/>
        </w:rPr>
        <w:footnoteReference w:id="14"/>
      </w:r>
      <w:r w:rsidR="000B2937" w:rsidRPr="00C71D59">
        <w:rPr>
          <w:rFonts w:ascii="Times New Roman" w:hAnsi="Times New Roman"/>
          <w:sz w:val="28"/>
          <w:szCs w:val="28"/>
          <w:lang w:eastAsia="ru-RU"/>
        </w:rPr>
        <w:t>.</w:t>
      </w:r>
    </w:p>
    <w:p w:rsidR="00431F1F" w:rsidRPr="00C71D59" w:rsidRDefault="00431F1F" w:rsidP="00C71D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D59">
        <w:rPr>
          <w:sz w:val="28"/>
          <w:szCs w:val="28"/>
        </w:rPr>
        <w:t>Экономические точки соприкосновения Франции и РФ, как и Средиземноморья с Черноморским бассейном, особенно проявляются в сферах г</w:t>
      </w:r>
      <w:r w:rsidR="0044372D" w:rsidRPr="00C71D59">
        <w:rPr>
          <w:sz w:val="28"/>
          <w:szCs w:val="28"/>
        </w:rPr>
        <w:t>азоснабжения</w:t>
      </w:r>
      <w:r w:rsidRPr="00C71D59">
        <w:rPr>
          <w:sz w:val="28"/>
          <w:szCs w:val="28"/>
        </w:rPr>
        <w:t>.</w:t>
      </w:r>
    </w:p>
    <w:p w:rsidR="00431F1F" w:rsidRPr="00C71D59" w:rsidRDefault="00431F1F" w:rsidP="00C71D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D59">
        <w:rPr>
          <w:sz w:val="28"/>
          <w:szCs w:val="28"/>
        </w:rPr>
        <w:t>Так, в 2011-2015 годах намечено построить новый мощный газопровод из Северной Африки в Южную Европу. Этот проект - фактический партнер нового российско-южноевропейского газопровода «Южный поток», который, во-первых, сперва пройдет в Черноморско-Балканском регионе, то есть в восточном секторе «Средиземноморского союза». А во-вторых, эта артерия к 2020 году покроет до трети спроса ЕС на природный газ. А новый алжирско-южноевропейский маршрут дополнит газоснабжение той же Южной Европы по «Южному потоку»</w:t>
      </w:r>
      <w:r w:rsidR="009E322E" w:rsidRPr="00C71D59">
        <w:rPr>
          <w:rStyle w:val="a7"/>
          <w:sz w:val="28"/>
          <w:szCs w:val="28"/>
        </w:rPr>
        <w:footnoteReference w:id="15"/>
      </w:r>
      <w:r w:rsidRPr="00C71D59">
        <w:rPr>
          <w:sz w:val="28"/>
          <w:szCs w:val="28"/>
        </w:rPr>
        <w:t>.</w:t>
      </w:r>
    </w:p>
    <w:p w:rsidR="0044372D" w:rsidRPr="00C71D59" w:rsidRDefault="00DC653A" w:rsidP="00C71D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D59">
        <w:rPr>
          <w:sz w:val="28"/>
          <w:szCs w:val="28"/>
        </w:rPr>
        <w:t xml:space="preserve">Также осуществляется научно-техническое сотрудничество. Несколько мероприятий направлены на стимулирование франко-российского сотрудничества в области защиты интеллектуальной собственности : - составление типовых документов, принятых совместно французским и российским правительствами: модели договоров, заключаемых между государственными и частными организациями на проведение научных исследований, модель урегулирования вопросов по долевой собственности, сравнительный доклад о патентоспособности изобретений в области биотехнологий и фармацевтической продукции в двух странах, тексты по вопросам обладания прав. - организация семинаров между университетами двух стран, позволяющих специалистам сравнить системы интеллектуальной собственности, в частности, между Московским инженерно-физическим институтом и Университетом Поль Сезан в Экс-ан-Прованс. </w:t>
      </w:r>
      <w:r w:rsidRPr="00C71D59">
        <w:rPr>
          <w:iCs/>
          <w:sz w:val="28"/>
          <w:szCs w:val="28"/>
        </w:rPr>
        <w:t>Начиная с 2002 года, следуя рекомендациям Смешанного франко-российского комитета по науке и технологиям и в соответствии с совместными приоритетными направлениями в области исследований и технологий, Франция и Россия создали механизм по стимулированию инновационной деятельности, основные элементы которого представлены ниже. В рамках Экономического, финансового, промышленного и торгового совета (CEFIC) в 2005 году была создана рабочая группа по инновациям</w:t>
      </w:r>
      <w:r w:rsidRPr="00C71D59">
        <w:rPr>
          <w:rStyle w:val="a7"/>
          <w:iCs/>
          <w:sz w:val="28"/>
          <w:szCs w:val="28"/>
        </w:rPr>
        <w:footnoteReference w:id="16"/>
      </w:r>
      <w:r w:rsidRPr="00C71D59">
        <w:rPr>
          <w:iCs/>
          <w:sz w:val="28"/>
          <w:szCs w:val="28"/>
        </w:rPr>
        <w:t>.</w:t>
      </w:r>
    </w:p>
    <w:p w:rsidR="00C71D59" w:rsidRDefault="00C71D59" w:rsidP="00C71D59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i w:val="0"/>
        </w:rPr>
      </w:pPr>
    </w:p>
    <w:p w:rsidR="0044372D" w:rsidRPr="00C71D59" w:rsidRDefault="0044372D" w:rsidP="00C71D59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i w:val="0"/>
        </w:rPr>
      </w:pPr>
      <w:r w:rsidRPr="00C71D59">
        <w:rPr>
          <w:rFonts w:ascii="Times New Roman" w:hAnsi="Times New Roman"/>
          <w:i w:val="0"/>
        </w:rPr>
        <w:t>Военно-оборонное сотрудничество</w:t>
      </w:r>
    </w:p>
    <w:p w:rsidR="00C71D59" w:rsidRDefault="00C71D59" w:rsidP="00C71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3272" w:rsidRPr="00C71D59" w:rsidRDefault="0044372D" w:rsidP="00C71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C71D59">
        <w:rPr>
          <w:rFonts w:ascii="Times New Roman" w:hAnsi="Times New Roman"/>
          <w:sz w:val="28"/>
          <w:szCs w:val="28"/>
        </w:rPr>
        <w:t xml:space="preserve">Сотрудничество в сфере обороны является одним из приоритетных направлений, его регулируют следующие документы: </w:t>
      </w:r>
      <w:r w:rsidR="00453272" w:rsidRPr="00C71D59">
        <w:rPr>
          <w:rFonts w:ascii="Times New Roman" w:hAnsi="Times New Roman"/>
          <w:sz w:val="28"/>
          <w:szCs w:val="28"/>
          <w:lang w:eastAsia="ru-RU"/>
        </w:rPr>
        <w:t>Соглашение о сотрудничестве в области безопасности (4 февраля 1994);</w:t>
      </w:r>
      <w:r w:rsidR="00974D58" w:rsidRPr="00C71D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3272" w:rsidRPr="00C71D59">
        <w:rPr>
          <w:rFonts w:ascii="Times New Roman" w:hAnsi="Times New Roman"/>
          <w:sz w:val="28"/>
          <w:szCs w:val="28"/>
          <w:lang w:eastAsia="ru-RU"/>
        </w:rPr>
        <w:t>Декларация о создании Французско-Российской комиссии премьер-министров (15 февраля 1996);</w:t>
      </w:r>
      <w:r w:rsidR="00974D58" w:rsidRPr="00C71D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3272" w:rsidRPr="00C71D59">
        <w:rPr>
          <w:rFonts w:ascii="Times New Roman" w:hAnsi="Times New Roman"/>
          <w:sz w:val="28"/>
          <w:szCs w:val="28"/>
          <w:lang w:eastAsia="ru-RU"/>
        </w:rPr>
        <w:t>Французско-российско-германское соглашение относительно использования в мирных целях оружейного плутония</w:t>
      </w:r>
      <w:r w:rsidR="00974D58" w:rsidRPr="00C71D59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53272" w:rsidRPr="00C71D59">
        <w:rPr>
          <w:rFonts w:ascii="Times New Roman" w:hAnsi="Times New Roman"/>
          <w:sz w:val="28"/>
          <w:szCs w:val="28"/>
          <w:lang w:eastAsia="ru-RU"/>
        </w:rPr>
        <w:t>2 июня 1998);</w:t>
      </w:r>
      <w:r w:rsidR="00974D58" w:rsidRPr="00C71D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3272" w:rsidRPr="00C71D59">
        <w:rPr>
          <w:rFonts w:ascii="Times New Roman" w:hAnsi="Times New Roman"/>
          <w:sz w:val="28"/>
          <w:szCs w:val="28"/>
          <w:lang w:eastAsia="ru-RU"/>
        </w:rPr>
        <w:t>Соглашение о создании российско-французского Совета сотрудничества по вопросам безопасности (8 июля 2002);</w:t>
      </w:r>
      <w:r w:rsidR="00974D58" w:rsidRPr="00C71D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3272" w:rsidRPr="00C71D59">
        <w:rPr>
          <w:rFonts w:ascii="Times New Roman" w:hAnsi="Times New Roman"/>
          <w:sz w:val="28"/>
          <w:szCs w:val="28"/>
          <w:lang w:eastAsia="ru-RU"/>
        </w:rPr>
        <w:t>Договор относительно защиты прав интеллектуальной собственности в рамках военного и технического сотрудничества (14 февраля 2006);</w:t>
      </w:r>
      <w:r w:rsidR="00974D58" w:rsidRPr="00C71D5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53272" w:rsidRPr="00C71D59">
        <w:rPr>
          <w:rFonts w:ascii="Times New Roman" w:hAnsi="Times New Roman"/>
          <w:sz w:val="28"/>
          <w:szCs w:val="28"/>
          <w:lang w:eastAsia="ru-RU"/>
        </w:rPr>
        <w:t>Межправительственный договор о сотрудничестве в сфере уничтожения химических вооружений (14 февраля 2006)</w:t>
      </w:r>
      <w:r w:rsidR="00974D58" w:rsidRPr="00C71D59">
        <w:rPr>
          <w:rStyle w:val="a7"/>
          <w:rFonts w:ascii="Times New Roman" w:hAnsi="Times New Roman"/>
          <w:sz w:val="28"/>
          <w:szCs w:val="28"/>
          <w:lang w:eastAsia="ru-RU"/>
        </w:rPr>
        <w:footnoteReference w:id="17"/>
      </w:r>
      <w:r w:rsidR="00453272" w:rsidRPr="00C71D59">
        <w:rPr>
          <w:rFonts w:ascii="Times New Roman" w:hAnsi="Times New Roman"/>
          <w:sz w:val="28"/>
          <w:szCs w:val="28"/>
          <w:lang w:eastAsia="ru-RU"/>
        </w:rPr>
        <w:t>.</w:t>
      </w:r>
    </w:p>
    <w:p w:rsidR="005C73FF" w:rsidRPr="00C71D59" w:rsidRDefault="005C73FF" w:rsidP="00C71D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71D59">
        <w:rPr>
          <w:rFonts w:ascii="Times New Roman" w:hAnsi="Times New Roman"/>
          <w:sz w:val="28"/>
          <w:szCs w:val="28"/>
        </w:rPr>
        <w:t>Цели сотрудничества заключаются в содействии сохранению правового государства, защите индивидуальных свобод и прав человека; оптимизации оборонных структур и оборонного потенциала в интересах безопасности государства-партнера; совместной теоретической и практической работе, направленной на оптимальное использование оборонных структур</w:t>
      </w:r>
      <w:r w:rsidR="00D4006F" w:rsidRPr="00C71D59">
        <w:rPr>
          <w:rStyle w:val="a7"/>
          <w:rFonts w:ascii="Times New Roman" w:hAnsi="Times New Roman"/>
          <w:sz w:val="28"/>
          <w:szCs w:val="28"/>
        </w:rPr>
        <w:footnoteReference w:id="18"/>
      </w:r>
      <w:r w:rsidRPr="00C71D59">
        <w:rPr>
          <w:rFonts w:ascii="Times New Roman" w:hAnsi="Times New Roman"/>
          <w:sz w:val="28"/>
          <w:szCs w:val="28"/>
        </w:rPr>
        <w:t>.</w:t>
      </w:r>
    </w:p>
    <w:p w:rsidR="00FC4B89" w:rsidRPr="00C71D59" w:rsidRDefault="00FC4B89" w:rsidP="00C71D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D59">
        <w:rPr>
          <w:sz w:val="28"/>
          <w:szCs w:val="28"/>
        </w:rPr>
        <w:t>Оборонное сотрудничество Франции и РФ развивается во многих формах. Проходят совместные учения, заседания российско-французской Рабочей группы по борьбе с международным терроризмом; консультации в МИД России с Генеральным Директором по политическим вопросам и вопросам безопасности МИД Франции (последние прошли 04 июля 2007, с Ж. Аро российские дипломаты обсудили отношения Р</w:t>
      </w:r>
      <w:r w:rsidR="00EC2DF9" w:rsidRPr="00C71D59">
        <w:rPr>
          <w:sz w:val="28"/>
          <w:szCs w:val="28"/>
        </w:rPr>
        <w:t>оссия</w:t>
      </w:r>
      <w:r w:rsidRPr="00C71D59">
        <w:rPr>
          <w:sz w:val="28"/>
          <w:szCs w:val="28"/>
        </w:rPr>
        <w:t>-НАТО, Р</w:t>
      </w:r>
      <w:r w:rsidR="00EC2DF9" w:rsidRPr="00C71D59">
        <w:rPr>
          <w:sz w:val="28"/>
          <w:szCs w:val="28"/>
        </w:rPr>
        <w:t>оссия</w:t>
      </w:r>
      <w:r w:rsidRPr="00C71D59">
        <w:rPr>
          <w:sz w:val="28"/>
          <w:szCs w:val="28"/>
        </w:rPr>
        <w:t xml:space="preserve">-ЕС, </w:t>
      </w:r>
      <w:r w:rsidR="00EC2DF9" w:rsidRPr="00C71D59">
        <w:rPr>
          <w:sz w:val="28"/>
          <w:szCs w:val="28"/>
        </w:rPr>
        <w:t>ПРО</w:t>
      </w:r>
      <w:r w:rsidRPr="00C71D59">
        <w:rPr>
          <w:sz w:val="28"/>
          <w:szCs w:val="28"/>
        </w:rPr>
        <w:t>, Иран, Косово, Ливан); важную роль играют межпарламентские контакты (например, в апреле 2008 г. прошла встреча председателя комитета Госдумы по обороне В. Заварзина с делегацией комитета по иностранным делам, обороне и вооруженным силам Сената Франции, Заварзин подчеркнул, что отношения с Францией в оборонной сфере находятся на высоком уровне, что позволяет ожидать улучшения таких отношений между РФ и ЕС в целом после перехода председательства в Союзе к Франции с 01 июля 2008</w:t>
      </w:r>
      <w:r w:rsidR="009341BC" w:rsidRPr="00C71D59">
        <w:rPr>
          <w:rStyle w:val="a7"/>
          <w:sz w:val="28"/>
          <w:szCs w:val="28"/>
        </w:rPr>
        <w:footnoteReference w:id="19"/>
      </w:r>
      <w:r w:rsidRPr="00C71D59">
        <w:rPr>
          <w:sz w:val="28"/>
          <w:szCs w:val="28"/>
        </w:rPr>
        <w:t>).</w:t>
      </w:r>
    </w:p>
    <w:p w:rsidR="00FC4B89" w:rsidRPr="00C71D59" w:rsidRDefault="00FC4B89" w:rsidP="00C71D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D59">
        <w:rPr>
          <w:sz w:val="28"/>
          <w:szCs w:val="28"/>
        </w:rPr>
        <w:t>Главным органом двустороннего сотрудничества в сфере обороны является Совет сотрудничества по вопросам безопасности, последнее заседание которого состоялось 11 марта 2008 г. в Париже. В нём приняли участие министры иностранных дел и обороны РФ С. Лавров и А. Сердюков и их французские коллеги — Б. Кушнер и Э. Морэн, в тот же день прошла неформальная встреча двух российских министров с президентом Франции Н. Саркози. Главным итогом заседания органа, формально занимающегося оборонными вопросами, стало политическое решение о том, что Франция в качестве председателя ЕС сделает всё, чтобы до конца 2008 г. было подписано новое рамочное соглашение между РФ и ЕС взамен Соглашения о партнерстве и сотрудничестве 1997 г.</w:t>
      </w:r>
    </w:p>
    <w:p w:rsidR="000B2937" w:rsidRPr="00C71D59" w:rsidRDefault="00FF7AF2" w:rsidP="00C71D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D59">
        <w:rPr>
          <w:sz w:val="28"/>
          <w:szCs w:val="28"/>
        </w:rPr>
        <w:t>Совместные учения имеют достаточно регулярный характер. Так, в мае 2010 года боевой корабль Военно-морских сил Франции совершил визит в главную базу Северного флота Североморск и провел совместные учения с российскими кораблями</w:t>
      </w:r>
      <w:r w:rsidRPr="00C71D59">
        <w:rPr>
          <w:rStyle w:val="a7"/>
          <w:sz w:val="28"/>
          <w:szCs w:val="28"/>
        </w:rPr>
        <w:footnoteReference w:id="20"/>
      </w:r>
      <w:r w:rsidR="005A5A36" w:rsidRPr="00C71D59">
        <w:rPr>
          <w:sz w:val="28"/>
          <w:szCs w:val="28"/>
        </w:rPr>
        <w:t>, а в июне этого же года</w:t>
      </w:r>
      <w:r w:rsidR="00560C88" w:rsidRPr="00C71D59">
        <w:rPr>
          <w:sz w:val="28"/>
          <w:szCs w:val="28"/>
        </w:rPr>
        <w:t xml:space="preserve"> Россия и Франция принимали участие в международных военно-морских учениях «Балтопс-2010» (вместе с ВМС Германии, Финляндии, Швеции, Дании, Нидерландов, США, Эстонии, Латвии, Литвы, Польши, Бельгии)</w:t>
      </w:r>
      <w:r w:rsidR="00602706" w:rsidRPr="00C71D59">
        <w:rPr>
          <w:sz w:val="28"/>
          <w:szCs w:val="28"/>
        </w:rPr>
        <w:t>. В учениях были задействованы более 30 надводных кораблей и судов обеспечения, 14 самолетов и вертолетов, две подводные лодки, а их целью было заявлено «способствовать взаимопониманию, доверию, более тесному взаимодействию и сотрудничеству между ВМС и личным составом стран-участниц, обеспечить возможности национальным силам и штабам повысить свой профессиональный уровень, участвуя в серии совместных тренировок»</w:t>
      </w:r>
      <w:r w:rsidR="00602706" w:rsidRPr="00C71D59">
        <w:rPr>
          <w:rStyle w:val="a7"/>
          <w:sz w:val="28"/>
          <w:szCs w:val="28"/>
        </w:rPr>
        <w:footnoteReference w:id="21"/>
      </w:r>
      <w:r w:rsidR="00602706" w:rsidRPr="00C71D59">
        <w:rPr>
          <w:sz w:val="28"/>
          <w:szCs w:val="28"/>
        </w:rPr>
        <w:t>.</w:t>
      </w:r>
    </w:p>
    <w:p w:rsidR="00C71D59" w:rsidRDefault="00C71D59" w:rsidP="00C71D59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i w:val="0"/>
        </w:rPr>
      </w:pPr>
    </w:p>
    <w:p w:rsidR="00B87B92" w:rsidRPr="00C71D59" w:rsidRDefault="00B87B92" w:rsidP="00C71D59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i w:val="0"/>
        </w:rPr>
      </w:pPr>
      <w:r w:rsidRPr="00C71D59">
        <w:rPr>
          <w:rFonts w:ascii="Times New Roman" w:hAnsi="Times New Roman"/>
          <w:i w:val="0"/>
        </w:rPr>
        <w:t>Культурное сотрудничество</w:t>
      </w:r>
    </w:p>
    <w:p w:rsidR="00C71D59" w:rsidRDefault="00C71D59" w:rsidP="00C71D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26359" w:rsidRPr="00C71D59" w:rsidRDefault="00126359" w:rsidP="00C71D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D59">
        <w:rPr>
          <w:sz w:val="28"/>
          <w:szCs w:val="28"/>
        </w:rPr>
        <w:t>Культурные связи между Россией и Францией имеют давнюю историю и весьма насыщены.</w:t>
      </w:r>
    </w:p>
    <w:p w:rsidR="00126359" w:rsidRPr="00C71D59" w:rsidRDefault="00126359" w:rsidP="00C71D59">
      <w:pPr>
        <w:pStyle w:val="a3"/>
        <w:spacing w:before="0" w:beforeAutospacing="0" w:after="0" w:afterAutospacing="0" w:line="360" w:lineRule="auto"/>
        <w:ind w:firstLine="709"/>
        <w:jc w:val="both"/>
        <w:rPr>
          <w:rStyle w:val="newssubtext"/>
          <w:sz w:val="28"/>
          <w:szCs w:val="28"/>
        </w:rPr>
      </w:pPr>
      <w:r w:rsidRPr="00C71D59">
        <w:rPr>
          <w:sz w:val="28"/>
          <w:szCs w:val="28"/>
        </w:rPr>
        <w:t>Базовое межправительственное соглашение о культурном сотрудничестве подписано 6 февраля 1992 г. В декабре 2004 г. было подписано Межправительственное соглашение об изучении русского языка во Франции и французского языка в России. 2 февраля 2007 г. в Париже прошла третья сессия Российско-Французской комиссии по культурному сотрудничеству</w:t>
      </w:r>
      <w:r w:rsidRPr="00C71D59">
        <w:rPr>
          <w:rStyle w:val="a7"/>
          <w:sz w:val="28"/>
          <w:szCs w:val="28"/>
        </w:rPr>
        <w:footnoteReference w:id="22"/>
      </w:r>
      <w:r w:rsidRPr="00C71D59">
        <w:rPr>
          <w:sz w:val="28"/>
          <w:szCs w:val="28"/>
        </w:rPr>
        <w:t xml:space="preserve">. </w:t>
      </w:r>
      <w:r w:rsidR="00974629" w:rsidRPr="00C71D59">
        <w:rPr>
          <w:sz w:val="28"/>
          <w:szCs w:val="28"/>
        </w:rPr>
        <w:t xml:space="preserve">С французской стороной был проведен "Год французской культуры в России" в 2005 г. и "Год российской культуры во Франции" в 2006 г. Франция принимала участие в мероприятиях, посвященных празднованию 300-летия Санкт-Петербурга. Общественная культурная организация «Альянс Франсез» ежегодно проводит Парижские сезоны в тех российских городах, где имеются представительства этой организации. Цикл мероприятий начинается с показа документальных или короткометражных фильмов, города России приглашают посетить французские театральные труппы, в целом осуществляется большое количество проектов </w:t>
      </w:r>
      <w:r w:rsidR="00974629" w:rsidRPr="00C71D59">
        <w:rPr>
          <w:rStyle w:val="newssubtext"/>
          <w:sz w:val="28"/>
          <w:szCs w:val="28"/>
        </w:rPr>
        <w:t>в области живописи,</w:t>
      </w:r>
      <w:r w:rsidR="00983D7F" w:rsidRPr="00C71D59">
        <w:rPr>
          <w:rStyle w:val="newssubtext"/>
          <w:sz w:val="28"/>
          <w:szCs w:val="28"/>
        </w:rPr>
        <w:t xml:space="preserve"> </w:t>
      </w:r>
      <w:r w:rsidR="00974629" w:rsidRPr="00C71D59">
        <w:rPr>
          <w:rStyle w:val="newssubtext"/>
          <w:sz w:val="28"/>
          <w:szCs w:val="28"/>
        </w:rPr>
        <w:t>современной хореографии, популярной м классической музыки, документального и игрового кино.</w:t>
      </w:r>
    </w:p>
    <w:p w:rsidR="00DC0BE7" w:rsidRPr="00C71D59" w:rsidRDefault="00DC0BE7" w:rsidP="00C71D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D59">
        <w:rPr>
          <w:sz w:val="28"/>
          <w:szCs w:val="28"/>
        </w:rPr>
        <w:t>В ноябре 2007 года на XII м заседании Межправкомиссии было подписано совместное Заявление об объявлении 2010 года Годом России во Франции и Годом Франции в России. Совместный Оргкомитет регулярно собирался во Франции и в России (в последний раз</w:t>
      </w:r>
      <w:r w:rsidR="00C71D59">
        <w:rPr>
          <w:sz w:val="28"/>
          <w:szCs w:val="28"/>
        </w:rPr>
        <w:t xml:space="preserve"> </w:t>
      </w:r>
      <w:r w:rsidRPr="00C71D59">
        <w:rPr>
          <w:sz w:val="28"/>
          <w:szCs w:val="28"/>
        </w:rPr>
        <w:t>в начале ноября 2009 года в Париже), согласовал и парафировал обширную Программу Годов.</w:t>
      </w:r>
    </w:p>
    <w:p w:rsidR="00DC0BE7" w:rsidRPr="00C71D59" w:rsidRDefault="00DC0BE7" w:rsidP="00C71D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D59">
        <w:rPr>
          <w:sz w:val="28"/>
          <w:szCs w:val="28"/>
        </w:rPr>
        <w:t>Знаковыми событиями Годов должны стать уникальная по своему объему и качеству экспонатов выставка «Святая Русь» в Лувре, гастроли «Комеди Франсез», чья труппа совершит турне по 7 городам России, празднование Дня России 12 июня в Париже, к которому будет приурочено открытие Российской национальной выставки, концерт французской музыки на Васильевском спуске в Москве (в рамках Дней города 4–5 сентября 2010 года), выставка «Искусство жить по-французски» в московском «Манеже» (октябрь 2010 года). Завершить программу Годов должен гала-концерт звезд российского и французского балета в Большом театре в декабре 2010 года</w:t>
      </w:r>
      <w:r w:rsidRPr="00C71D59">
        <w:rPr>
          <w:rStyle w:val="a7"/>
          <w:sz w:val="28"/>
          <w:szCs w:val="28"/>
        </w:rPr>
        <w:footnoteReference w:id="23"/>
      </w:r>
      <w:r w:rsidRPr="00C71D59">
        <w:rPr>
          <w:sz w:val="28"/>
          <w:szCs w:val="28"/>
        </w:rPr>
        <w:t>.</w:t>
      </w:r>
    </w:p>
    <w:p w:rsidR="00DC0BE7" w:rsidRPr="00C71D59" w:rsidRDefault="00DC0BE7" w:rsidP="00C71D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71D59">
        <w:rPr>
          <w:sz w:val="28"/>
          <w:szCs w:val="28"/>
        </w:rPr>
        <w:t>25 января 2010 года был открыт Российско-французский студенческий форум, на котором собрались представители более чем 30 университетов России и Франции. Президент России Д. Медведев в своём приветственном слове участникам форума заявил: «Уверен, что форум откроет новые возможности для расширения российско-французского гуманитарного диалога, послужит дальнейшему укреплению дружбы и взаимопонимания между нашими народами, а наиболее перспективные идеи и рекомендации будут востребованы на практике</w:t>
      </w:r>
      <w:r w:rsidRPr="00C71D59">
        <w:rPr>
          <w:rStyle w:val="a7"/>
          <w:sz w:val="28"/>
          <w:szCs w:val="28"/>
        </w:rPr>
        <w:footnoteReference w:id="24"/>
      </w:r>
      <w:r w:rsidRPr="00C71D59">
        <w:rPr>
          <w:sz w:val="28"/>
          <w:szCs w:val="28"/>
        </w:rPr>
        <w:t>».</w:t>
      </w:r>
    </w:p>
    <w:p w:rsidR="005153A0" w:rsidRPr="00C71D59" w:rsidRDefault="005854DF" w:rsidP="00C71D59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C71D59">
        <w:rPr>
          <w:b w:val="0"/>
          <w:sz w:val="28"/>
          <w:szCs w:val="28"/>
        </w:rPr>
        <w:t>За большой вклад в развитие российско-французского сотрудничества в области культуры и образования целый ряд видных представителей французской культурной элиты (в их числе супруга бывшего президента Франции Бернадетт Ширак) и русской эмиграции были отмечены высокими государственными наградами - О</w:t>
      </w:r>
      <w:r w:rsidR="005153A0" w:rsidRPr="00C71D59">
        <w:rPr>
          <w:b w:val="0"/>
          <w:sz w:val="28"/>
          <w:szCs w:val="28"/>
        </w:rPr>
        <w:t>рденом дружбы и Медалью Пушкина, а Советнику руководителя Роспечати Владимиру Григорьеву вручили орден Франции "За заслуги"</w:t>
      </w:r>
    </w:p>
    <w:p w:rsidR="005854DF" w:rsidRPr="00C71D59" w:rsidRDefault="005854DF" w:rsidP="00C71D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D59">
        <w:rPr>
          <w:sz w:val="28"/>
          <w:szCs w:val="28"/>
        </w:rPr>
        <w:t>По-прежнему привлекает интеллектуального французского зрителя российский кинематограф. Наряду с фестивалями в Париже, Онфлере, Марселе, Страсбурге и Нанси, в 2008 году появились новые - Декада современного кино в Орлеане, Встречи с российским кино в Бриве, Кастре и ряд других интересных показов. Помимо основных программ кинопоказов, проводились «русские дни» с организацией тематических конференций и семинаров, выступлениями музыкальных и театральных коллективов</w:t>
      </w:r>
      <w:r w:rsidRPr="00C71D59">
        <w:rPr>
          <w:rStyle w:val="a7"/>
          <w:sz w:val="28"/>
          <w:szCs w:val="28"/>
        </w:rPr>
        <w:footnoteReference w:id="25"/>
      </w:r>
      <w:r w:rsidRPr="00C71D59">
        <w:rPr>
          <w:sz w:val="28"/>
          <w:szCs w:val="28"/>
        </w:rPr>
        <w:t>.</w:t>
      </w:r>
    </w:p>
    <w:p w:rsidR="00DC0BE7" w:rsidRPr="00C71D59" w:rsidRDefault="00E43F3B" w:rsidP="00C71D5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D59">
        <w:rPr>
          <w:sz w:val="28"/>
          <w:szCs w:val="28"/>
        </w:rPr>
        <w:t>Также осуществляется сотрудничество в области образования.</w:t>
      </w:r>
    </w:p>
    <w:p w:rsidR="00450E42" w:rsidRPr="00C71D59" w:rsidRDefault="00450E42" w:rsidP="00C71D59">
      <w:pPr>
        <w:pStyle w:val="spip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D59">
        <w:rPr>
          <w:sz w:val="28"/>
          <w:szCs w:val="28"/>
        </w:rPr>
        <w:t>В 2003 году возник проект создания Сети университетов-партнеров в целях решения простой задачи: укрепить позиции французского языка в России и улучшить франкофонную информационно-коммуникационную базу в самой большой стране мире. Поиск заинтересованных в решении сходных проблем партнеров привел к созданию этой принципиально новой, обширной Сети, в состав которой входят вузы, отличающиеся своими профилями, но похожие зафиксированными приоритетами.</w:t>
      </w:r>
    </w:p>
    <w:p w:rsidR="00B87B92" w:rsidRPr="00C71D59" w:rsidRDefault="00450E42" w:rsidP="00C71D59">
      <w:pPr>
        <w:pStyle w:val="spip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C71D59">
        <w:rPr>
          <w:rStyle w:val="ac"/>
          <w:b w:val="0"/>
          <w:sz w:val="28"/>
          <w:szCs w:val="28"/>
        </w:rPr>
        <w:t>Основными целями были названы:</w:t>
      </w:r>
      <w:r w:rsidRPr="00C71D59">
        <w:rPr>
          <w:sz w:val="28"/>
          <w:szCs w:val="28"/>
        </w:rPr>
        <w:t xml:space="preserve"> содействовать распространению французского языка в российских вузах, укреплять позиции обучения французскому языку (общий курс французского языка, а также курс французского языка для определенных видов деятельности) наладить контакты с Департаментом по сотрудничеству и культуре и другими российскими вузами развивать партнерские отношения с Францией обеспечивать продвижение обучения во Франции в сотрудничестве с Агентством ЭдюФранс (начиная с марта 2007 года - КампюсФранс) вводить французские сертификаты и дипломы в российских вузах. Начиная с 2005 года 1400 преподавателей приняли участие в семинарах повышения квалификации (70 приглашенных французских экспертов) около 200 преподавателей прошли стажировку по Франции (в языковом центре и при агентстве CampusFrance)</w:t>
      </w:r>
      <w:r w:rsidRPr="00C71D59">
        <w:rPr>
          <w:rStyle w:val="a7"/>
          <w:sz w:val="28"/>
          <w:szCs w:val="28"/>
        </w:rPr>
        <w:footnoteReference w:id="26"/>
      </w:r>
      <w:r w:rsidRPr="00C71D59">
        <w:rPr>
          <w:sz w:val="28"/>
          <w:szCs w:val="28"/>
        </w:rPr>
        <w:t>.</w:t>
      </w:r>
    </w:p>
    <w:p w:rsidR="00A95945" w:rsidRPr="00C71D59" w:rsidRDefault="00EA75BB" w:rsidP="00C71D59">
      <w:pPr>
        <w:pStyle w:val="spip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D59">
        <w:rPr>
          <w:sz w:val="28"/>
          <w:szCs w:val="28"/>
        </w:rPr>
        <w:t xml:space="preserve">Сотрудничество в социальной и санитарной сферах осуществляется отделом по социальным вопросам и определено меморандумом, подписанным в ноябре 2007 года. </w:t>
      </w:r>
      <w:r w:rsidR="005773B9" w:rsidRPr="00C71D59">
        <w:rPr>
          <w:sz w:val="28"/>
          <w:szCs w:val="28"/>
        </w:rPr>
        <w:t>Оно касается следующих областей:</w:t>
      </w:r>
      <w:r w:rsidR="00A95945" w:rsidRPr="00C71D59">
        <w:rPr>
          <w:sz w:val="28"/>
          <w:szCs w:val="28"/>
        </w:rPr>
        <w:t xml:space="preserve"> медикаменты (в частности, в области контроля качества), сотрудничество между медицинскими учреждениями, научно-исследовательскими и учебными заведениями (в частности, в области управления больничными учреждениями, установлении и поддержании партнерских отношений между ними, обмена информацией в области трансплантологии), сотрудничество в борьбе с туберкулезом, ВИЧ/СПИДом, ЗППП и раком, сотрудничество в области медико-социальных проблем семьи, материнства и детства (в частности, в сфере репродуктивного здоровья и семейной политики).</w:t>
      </w:r>
    </w:p>
    <w:p w:rsidR="00A95945" w:rsidRPr="00C71D59" w:rsidRDefault="00A95945" w:rsidP="00C71D59">
      <w:pPr>
        <w:pStyle w:val="spip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71D59">
        <w:rPr>
          <w:iCs/>
          <w:sz w:val="28"/>
          <w:szCs w:val="28"/>
        </w:rPr>
        <w:t xml:space="preserve">Сотрудничество в области </w:t>
      </w:r>
      <w:r w:rsidRPr="00C71D59">
        <w:rPr>
          <w:rStyle w:val="ac"/>
          <w:b w:val="0"/>
          <w:iCs/>
          <w:sz w:val="28"/>
          <w:szCs w:val="28"/>
        </w:rPr>
        <w:t>труда</w:t>
      </w:r>
      <w:r w:rsidRPr="00C71D59">
        <w:rPr>
          <w:iCs/>
          <w:sz w:val="28"/>
          <w:szCs w:val="28"/>
        </w:rPr>
        <w:t xml:space="preserve"> и </w:t>
      </w:r>
      <w:r w:rsidRPr="00C71D59">
        <w:rPr>
          <w:rStyle w:val="ac"/>
          <w:b w:val="0"/>
          <w:iCs/>
          <w:sz w:val="28"/>
          <w:szCs w:val="28"/>
        </w:rPr>
        <w:t>занятости</w:t>
      </w:r>
      <w:r w:rsidRPr="00C71D59">
        <w:rPr>
          <w:iCs/>
          <w:sz w:val="28"/>
          <w:szCs w:val="28"/>
        </w:rPr>
        <w:t xml:space="preserve"> регламентируется программой действий на 2007-2008г. между французским общественным объединением «ЖИП Интернасьональ» и российской Федеральной службой труда и занятости (Роструд) и касается следующих вопросов: </w:t>
      </w:r>
      <w:r w:rsidRPr="00C71D59">
        <w:rPr>
          <w:sz w:val="28"/>
          <w:szCs w:val="28"/>
        </w:rPr>
        <w:t>безопасность труда и защита от профессиональных рисков, профессиональная подготовка; классификация профессий, должностей, модернизация номенклатуры профессий, инспекции по вопросам труда, миграционные потоки и использование иностранной рабочей силы.</w:t>
      </w:r>
    </w:p>
    <w:p w:rsidR="00A95945" w:rsidRPr="00C71D59" w:rsidRDefault="00A95945" w:rsidP="00C71D59">
      <w:pPr>
        <w:pStyle w:val="spip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C71D59">
        <w:rPr>
          <w:iCs/>
          <w:sz w:val="28"/>
          <w:szCs w:val="28"/>
        </w:rPr>
        <w:t xml:space="preserve">В </w:t>
      </w:r>
      <w:r w:rsidRPr="00C71D59">
        <w:rPr>
          <w:rStyle w:val="ac"/>
          <w:b w:val="0"/>
          <w:iCs/>
          <w:sz w:val="28"/>
          <w:szCs w:val="28"/>
        </w:rPr>
        <w:t>гуманитарной</w:t>
      </w:r>
      <w:r w:rsidRPr="00C71D59">
        <w:rPr>
          <w:b/>
          <w:iCs/>
          <w:sz w:val="28"/>
          <w:szCs w:val="28"/>
        </w:rPr>
        <w:t xml:space="preserve"> </w:t>
      </w:r>
      <w:r w:rsidRPr="00C71D59">
        <w:rPr>
          <w:iCs/>
          <w:sz w:val="28"/>
          <w:szCs w:val="28"/>
        </w:rPr>
        <w:t>области Отдел по социальным вопросам находится в контакте с крупными неправительственными организациями, работающими в России, и российскими благотворительными организациями, ведущими деятельность в различных областях, в частности в пользу детей и женщин, находящихся в трудной жизненной ситуации, лиц, находящихся в заключении, инвалидов и/или пожилых людей, больных или нуждающихся</w:t>
      </w:r>
      <w:r w:rsidRPr="00C71D59">
        <w:rPr>
          <w:rStyle w:val="a7"/>
          <w:iCs/>
          <w:sz w:val="28"/>
          <w:szCs w:val="28"/>
        </w:rPr>
        <w:footnoteReference w:id="27"/>
      </w:r>
      <w:r w:rsidRPr="00C71D59">
        <w:rPr>
          <w:iCs/>
          <w:sz w:val="28"/>
          <w:szCs w:val="28"/>
        </w:rPr>
        <w:t>.</w:t>
      </w:r>
    </w:p>
    <w:p w:rsidR="004B07F5" w:rsidRPr="00C71D59" w:rsidRDefault="00C71D59" w:rsidP="00C71D59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br w:type="page"/>
      </w:r>
      <w:r w:rsidR="004B07F5" w:rsidRPr="00C71D59">
        <w:rPr>
          <w:rFonts w:ascii="Times New Roman" w:hAnsi="Times New Roman"/>
          <w:i w:val="0"/>
        </w:rPr>
        <w:t>Заключение</w:t>
      </w:r>
    </w:p>
    <w:p w:rsidR="00C71D59" w:rsidRDefault="00C71D59" w:rsidP="00C71D59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D244A3" w:rsidRPr="00C71D59" w:rsidRDefault="00CD3FA2" w:rsidP="00C71D59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C71D59">
        <w:rPr>
          <w:b w:val="0"/>
          <w:sz w:val="28"/>
          <w:szCs w:val="28"/>
        </w:rPr>
        <w:t xml:space="preserve">Подводя итог развитию многогранного сотрудничества между Россией и Францией, можно предположить, что наши отношения </w:t>
      </w:r>
      <w:r w:rsidR="00D244A3" w:rsidRPr="00C71D59">
        <w:rPr>
          <w:b w:val="0"/>
          <w:sz w:val="28"/>
          <w:szCs w:val="28"/>
        </w:rPr>
        <w:t>в дальнейшем будут активно развиваться.</w:t>
      </w:r>
      <w:r w:rsidRPr="00C71D59">
        <w:rPr>
          <w:b w:val="0"/>
          <w:sz w:val="28"/>
          <w:szCs w:val="28"/>
        </w:rPr>
        <w:t xml:space="preserve"> Анализ этих отношений за последние годы дает основание </w:t>
      </w:r>
      <w:r w:rsidR="00D244A3" w:rsidRPr="00C71D59">
        <w:rPr>
          <w:b w:val="0"/>
          <w:sz w:val="28"/>
          <w:szCs w:val="28"/>
        </w:rPr>
        <w:t>с</w:t>
      </w:r>
      <w:r w:rsidRPr="00C71D59">
        <w:rPr>
          <w:b w:val="0"/>
          <w:sz w:val="28"/>
          <w:szCs w:val="28"/>
        </w:rPr>
        <w:t>делать вывод, что Франция и Россия заинтересованы в дальнейшем сближении в деле осуществления мер, направленных на укрепление мира и международной безопасности, на поддержку друг друга по многим вопросам</w:t>
      </w:r>
      <w:r w:rsidR="00D244A3" w:rsidRPr="00C71D59">
        <w:rPr>
          <w:b w:val="0"/>
          <w:sz w:val="28"/>
          <w:szCs w:val="28"/>
        </w:rPr>
        <w:t>.</w:t>
      </w:r>
    </w:p>
    <w:p w:rsidR="00EA6FD9" w:rsidRPr="00C71D59" w:rsidRDefault="00EA6FD9" w:rsidP="00C71D59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C71D59">
        <w:rPr>
          <w:b w:val="0"/>
          <w:sz w:val="28"/>
          <w:szCs w:val="28"/>
        </w:rPr>
        <w:t>Однако это не значит, что в отношениях между Россией и Францией нет разногласий</w:t>
      </w:r>
      <w:r w:rsidR="00CD3FA2" w:rsidRPr="00C71D59">
        <w:rPr>
          <w:b w:val="0"/>
          <w:sz w:val="28"/>
          <w:szCs w:val="28"/>
        </w:rPr>
        <w:t>.</w:t>
      </w:r>
      <w:r w:rsidRPr="00C71D59">
        <w:rPr>
          <w:b w:val="0"/>
          <w:sz w:val="28"/>
          <w:szCs w:val="28"/>
        </w:rPr>
        <w:t xml:space="preserve"> Так, в начале века основным пунктом разногласий в российско-французских отношениях были военные действия, проводившиеся Россией</w:t>
      </w:r>
      <w:r w:rsidR="00C71D59">
        <w:rPr>
          <w:b w:val="0"/>
          <w:sz w:val="28"/>
          <w:szCs w:val="28"/>
        </w:rPr>
        <w:t xml:space="preserve"> </w:t>
      </w:r>
      <w:r w:rsidRPr="00C71D59">
        <w:rPr>
          <w:b w:val="0"/>
          <w:sz w:val="28"/>
          <w:szCs w:val="28"/>
        </w:rPr>
        <w:t>в Чечне. Франция обвинила Россию в нарушении прав чеченского народа.</w:t>
      </w:r>
      <w:r w:rsidR="00A756E9" w:rsidRPr="00C71D59">
        <w:rPr>
          <w:b w:val="0"/>
          <w:sz w:val="28"/>
          <w:szCs w:val="28"/>
        </w:rPr>
        <w:t xml:space="preserve"> Несмотря на то, что сегодня у России и Франции по большинству «горячих» проблем мировой политики – таких как иранское «ядерное досье», палестино-израильский конфликт, война в Ираке, положение в Афганистане – позиции близки или совпадают, всё же подходы к проблеме Косово разнятся.</w:t>
      </w:r>
    </w:p>
    <w:p w:rsidR="004B07F5" w:rsidRPr="00C71D59" w:rsidRDefault="00F654FA" w:rsidP="00C71D59">
      <w:pPr>
        <w:pStyle w:val="1"/>
        <w:spacing w:before="0" w:beforeAutospacing="0" w:after="0" w:afterAutospacing="0" w:line="360" w:lineRule="auto"/>
        <w:ind w:firstLine="709"/>
        <w:jc w:val="both"/>
        <w:rPr>
          <w:rStyle w:val="paragraph"/>
          <w:b w:val="0"/>
          <w:sz w:val="28"/>
          <w:szCs w:val="28"/>
        </w:rPr>
      </w:pPr>
      <w:r w:rsidRPr="00C71D59">
        <w:rPr>
          <w:rStyle w:val="paragraph"/>
          <w:b w:val="0"/>
          <w:sz w:val="28"/>
          <w:szCs w:val="28"/>
        </w:rPr>
        <w:t>В целом, нынешние отношения между Россией и Францией можно считать в большей степени дружбой по расчету. Дело в том, что Франция в значительно меньшей мере зависит от российского газа, чем другие страны Европы, поэтому Москве и Парижу практически нечего делить в этой области.</w:t>
      </w:r>
      <w:r w:rsidR="007524CA" w:rsidRPr="00C71D59">
        <w:rPr>
          <w:rStyle w:val="paragraph"/>
          <w:b w:val="0"/>
          <w:sz w:val="28"/>
          <w:szCs w:val="28"/>
        </w:rPr>
        <w:t xml:space="preserve"> Более того, значительная часть внешнеполитических проблем, которые являются принципиальными для России, не так важны для Франции, поэтому двум странам не сложно найти компромисс. Новые французские власти не будут конкурировать с Россией за влияние в постсоветских республиках, а, наоборот, предоставят России возможность определять их судьбу. Важным исключением, пожалуй, стоит считать Кавказ. Франция уделяет и будет уделять особое внимание Армении и Грузии. Во-первых, потому, что во Франции, как известно, очень сильна армянская диаспора. Во-вторых, определенные связи существуют между французской и грузинской политическими элитами — самым ярким примером может служить то, что первым главой МИД Грузии после "революции роз" стала гражданка Франции и экс-сотрудница французского МИДа Саломе Зурабишвили.</w:t>
      </w:r>
    </w:p>
    <w:p w:rsidR="00C71D59" w:rsidRDefault="00C71D59" w:rsidP="00C71D59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i w:val="0"/>
        </w:rPr>
      </w:pPr>
    </w:p>
    <w:p w:rsidR="00473020" w:rsidRDefault="00C71D59" w:rsidP="00C71D59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br w:type="page"/>
      </w:r>
      <w:r w:rsidR="00473020" w:rsidRPr="00C71D59">
        <w:rPr>
          <w:rFonts w:ascii="Times New Roman" w:hAnsi="Times New Roman"/>
          <w:i w:val="0"/>
        </w:rPr>
        <w:t>Список использованной литературы и источников</w:t>
      </w:r>
    </w:p>
    <w:p w:rsidR="00C71D59" w:rsidRDefault="00C71D59" w:rsidP="00C71D59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F7281" w:rsidRPr="00C71D59" w:rsidRDefault="001F7281" w:rsidP="00C71D59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1D59">
        <w:rPr>
          <w:rFonts w:ascii="Times New Roman" w:hAnsi="Times New Roman"/>
          <w:sz w:val="28"/>
          <w:szCs w:val="28"/>
        </w:rPr>
        <w:t>Брегадзе А. Россия – Франция. Старый друг лучше новых двух//Международная жизнь. – 2002. – №12.</w:t>
      </w:r>
    </w:p>
    <w:p w:rsidR="001F7281" w:rsidRPr="00C71D59" w:rsidRDefault="001F7281" w:rsidP="00C71D59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1D59">
        <w:rPr>
          <w:rFonts w:ascii="Times New Roman" w:hAnsi="Times New Roman"/>
          <w:sz w:val="28"/>
          <w:szCs w:val="28"/>
        </w:rPr>
        <w:t>Доминик Давид, Тома Гомар. Россия и Франция//Международная жизнь. – 2002. – №3.</w:t>
      </w:r>
    </w:p>
    <w:p w:rsidR="001F7281" w:rsidRPr="00C71D59" w:rsidRDefault="001F7281" w:rsidP="00C71D59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1D59">
        <w:rPr>
          <w:rFonts w:ascii="Times New Roman" w:hAnsi="Times New Roman"/>
          <w:sz w:val="28"/>
          <w:szCs w:val="28"/>
        </w:rPr>
        <w:t>Рубинский Ю. Диалог Москва – Париж продолжается//Международная жизнь. – 2007. – №12.</w:t>
      </w:r>
    </w:p>
    <w:p w:rsidR="00107788" w:rsidRPr="00C71D59" w:rsidRDefault="00107788" w:rsidP="00C71D59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1D59">
        <w:rPr>
          <w:rFonts w:ascii="Times New Roman" w:hAnsi="Times New Roman"/>
          <w:sz w:val="28"/>
          <w:szCs w:val="28"/>
        </w:rPr>
        <w:t xml:space="preserve">Информационная система торговых представительств РФ. – </w:t>
      </w:r>
      <w:r w:rsidRPr="00C71D59">
        <w:rPr>
          <w:rFonts w:ascii="Times New Roman" w:hAnsi="Times New Roman"/>
          <w:sz w:val="28"/>
          <w:szCs w:val="28"/>
          <w:lang w:val="en-US"/>
        </w:rPr>
        <w:t>URL</w:t>
      </w:r>
      <w:r w:rsidRPr="00C71D59">
        <w:rPr>
          <w:rFonts w:ascii="Times New Roman" w:hAnsi="Times New Roman"/>
          <w:sz w:val="28"/>
          <w:szCs w:val="28"/>
        </w:rPr>
        <w:t>: http://www.torgpredstvo.ru</w:t>
      </w:r>
    </w:p>
    <w:p w:rsidR="00107788" w:rsidRPr="00C71D59" w:rsidRDefault="00107788" w:rsidP="00C71D59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1D59">
        <w:rPr>
          <w:rFonts w:ascii="Times New Roman" w:hAnsi="Times New Roman"/>
          <w:sz w:val="28"/>
          <w:szCs w:val="28"/>
        </w:rPr>
        <w:t xml:space="preserve">Информационный ресурс «Франция в России». – </w:t>
      </w:r>
      <w:r w:rsidRPr="00C71D59">
        <w:rPr>
          <w:rFonts w:ascii="Times New Roman" w:hAnsi="Times New Roman"/>
          <w:sz w:val="28"/>
          <w:szCs w:val="28"/>
          <w:lang w:val="en-US"/>
        </w:rPr>
        <w:t>URL</w:t>
      </w:r>
      <w:r w:rsidRPr="00C71D59">
        <w:rPr>
          <w:rFonts w:ascii="Times New Roman" w:hAnsi="Times New Roman"/>
          <w:sz w:val="28"/>
          <w:szCs w:val="28"/>
        </w:rPr>
        <w:t>: http://www.ambafrance-ru.org/</w:t>
      </w:r>
    </w:p>
    <w:p w:rsidR="00107788" w:rsidRPr="00C71D59" w:rsidRDefault="00107788" w:rsidP="00C71D59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1D59">
        <w:rPr>
          <w:rFonts w:ascii="Times New Roman" w:hAnsi="Times New Roman"/>
          <w:sz w:val="28"/>
          <w:szCs w:val="28"/>
        </w:rPr>
        <w:t xml:space="preserve">Официальный сайт Года России во Франции и Франции в России. – </w:t>
      </w:r>
      <w:r w:rsidRPr="00C71D59">
        <w:rPr>
          <w:rFonts w:ascii="Times New Roman" w:hAnsi="Times New Roman"/>
          <w:sz w:val="28"/>
          <w:szCs w:val="28"/>
          <w:lang w:val="en-US"/>
        </w:rPr>
        <w:t>URL</w:t>
      </w:r>
      <w:r w:rsidRPr="00C71D59">
        <w:rPr>
          <w:rFonts w:ascii="Times New Roman" w:hAnsi="Times New Roman"/>
          <w:sz w:val="28"/>
          <w:szCs w:val="28"/>
        </w:rPr>
        <w:t>:</w:t>
      </w:r>
      <w:r w:rsidR="00C71D59">
        <w:rPr>
          <w:rFonts w:ascii="Times New Roman" w:hAnsi="Times New Roman"/>
          <w:sz w:val="28"/>
          <w:szCs w:val="28"/>
        </w:rPr>
        <w:t xml:space="preserve"> </w:t>
      </w:r>
      <w:r w:rsidRPr="00C71D59">
        <w:rPr>
          <w:rFonts w:ascii="Times New Roman" w:hAnsi="Times New Roman"/>
          <w:sz w:val="28"/>
          <w:szCs w:val="28"/>
        </w:rPr>
        <w:t>http://www.france-russia2010.ru/</w:t>
      </w:r>
    </w:p>
    <w:p w:rsidR="00107788" w:rsidRPr="00C71D59" w:rsidRDefault="00107788" w:rsidP="00C71D59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1D59">
        <w:rPr>
          <w:rFonts w:ascii="Times New Roman" w:hAnsi="Times New Roman"/>
          <w:sz w:val="28"/>
          <w:szCs w:val="28"/>
        </w:rPr>
        <w:t xml:space="preserve">Сайт информационного агентства РИА Новости. – </w:t>
      </w:r>
      <w:r w:rsidRPr="00C71D59">
        <w:rPr>
          <w:rFonts w:ascii="Times New Roman" w:hAnsi="Times New Roman"/>
          <w:sz w:val="28"/>
          <w:szCs w:val="28"/>
          <w:lang w:val="en-US"/>
        </w:rPr>
        <w:t>URL</w:t>
      </w:r>
      <w:r w:rsidRPr="00C71D59">
        <w:rPr>
          <w:rFonts w:ascii="Times New Roman" w:hAnsi="Times New Roman"/>
          <w:sz w:val="28"/>
          <w:szCs w:val="28"/>
        </w:rPr>
        <w:t>: http://www.rian.ru/</w:t>
      </w:r>
    </w:p>
    <w:p w:rsidR="00107788" w:rsidRPr="00C71D59" w:rsidRDefault="00107788" w:rsidP="00C71D59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1D59">
        <w:rPr>
          <w:rFonts w:ascii="Times New Roman" w:hAnsi="Times New Roman"/>
          <w:sz w:val="28"/>
          <w:szCs w:val="28"/>
        </w:rPr>
        <w:t xml:space="preserve">Сайт посольства Российской Федерации во Франции. – </w:t>
      </w:r>
      <w:r w:rsidRPr="00C71D59">
        <w:rPr>
          <w:rFonts w:ascii="Times New Roman" w:hAnsi="Times New Roman"/>
          <w:sz w:val="28"/>
          <w:szCs w:val="28"/>
          <w:lang w:val="en-US"/>
        </w:rPr>
        <w:t>URL</w:t>
      </w:r>
      <w:r w:rsidRPr="00C71D59">
        <w:rPr>
          <w:rFonts w:ascii="Times New Roman" w:hAnsi="Times New Roman"/>
          <w:sz w:val="28"/>
          <w:szCs w:val="28"/>
        </w:rPr>
        <w:t>: http://www.france.mid.ru/</w:t>
      </w:r>
    </w:p>
    <w:p w:rsidR="00107788" w:rsidRPr="00C71D59" w:rsidRDefault="00107788" w:rsidP="00C71D59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1D59">
        <w:rPr>
          <w:rFonts w:ascii="Times New Roman" w:hAnsi="Times New Roman"/>
          <w:sz w:val="28"/>
          <w:szCs w:val="28"/>
        </w:rPr>
        <w:t xml:space="preserve">Сайт Председателя правительства Российской Федерации В.В,Путина. – </w:t>
      </w:r>
      <w:r w:rsidRPr="00C71D59">
        <w:rPr>
          <w:rFonts w:ascii="Times New Roman" w:hAnsi="Times New Roman"/>
          <w:sz w:val="28"/>
          <w:szCs w:val="28"/>
          <w:lang w:val="en-US"/>
        </w:rPr>
        <w:t>URL</w:t>
      </w:r>
      <w:r w:rsidRPr="00C71D59">
        <w:rPr>
          <w:rFonts w:ascii="Times New Roman" w:hAnsi="Times New Roman"/>
          <w:sz w:val="28"/>
          <w:szCs w:val="28"/>
        </w:rPr>
        <w:t>: http://premier.gov.ru/</w:t>
      </w:r>
    </w:p>
    <w:p w:rsidR="00107788" w:rsidRPr="00C71D59" w:rsidRDefault="00107788" w:rsidP="00C71D59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1D59">
        <w:rPr>
          <w:rFonts w:ascii="Times New Roman" w:hAnsi="Times New Roman"/>
          <w:sz w:val="28"/>
          <w:szCs w:val="28"/>
        </w:rPr>
        <w:t xml:space="preserve">Сайт Президента России (новостной раздел). – </w:t>
      </w:r>
      <w:r w:rsidRPr="00C71D59">
        <w:rPr>
          <w:rFonts w:ascii="Times New Roman" w:hAnsi="Times New Roman"/>
          <w:sz w:val="28"/>
          <w:szCs w:val="28"/>
          <w:lang w:val="en-US"/>
        </w:rPr>
        <w:t>URL</w:t>
      </w:r>
      <w:r w:rsidRPr="00C71D59">
        <w:rPr>
          <w:rFonts w:ascii="Times New Roman" w:hAnsi="Times New Roman"/>
          <w:sz w:val="28"/>
          <w:szCs w:val="28"/>
        </w:rPr>
        <w:t xml:space="preserve">: </w:t>
      </w:r>
      <w:r w:rsidRPr="00C71D59">
        <w:rPr>
          <w:rFonts w:ascii="Times New Roman" w:hAnsi="Times New Roman"/>
          <w:sz w:val="28"/>
          <w:szCs w:val="28"/>
          <w:lang w:val="en-US"/>
        </w:rPr>
        <w:t>http</w:t>
      </w:r>
      <w:r w:rsidRPr="00C71D59">
        <w:rPr>
          <w:rFonts w:ascii="Times New Roman" w:hAnsi="Times New Roman"/>
          <w:sz w:val="28"/>
          <w:szCs w:val="28"/>
        </w:rPr>
        <w:t>://</w:t>
      </w:r>
      <w:r w:rsidRPr="00C71D59">
        <w:rPr>
          <w:rFonts w:ascii="Times New Roman" w:hAnsi="Times New Roman"/>
          <w:sz w:val="28"/>
          <w:szCs w:val="28"/>
          <w:lang w:val="en-US"/>
        </w:rPr>
        <w:t>news</w:t>
      </w:r>
      <w:r w:rsidRPr="00C71D59">
        <w:rPr>
          <w:rFonts w:ascii="Times New Roman" w:hAnsi="Times New Roman"/>
          <w:sz w:val="28"/>
          <w:szCs w:val="28"/>
        </w:rPr>
        <w:t>.</w:t>
      </w:r>
      <w:r w:rsidRPr="00C71D59">
        <w:rPr>
          <w:rFonts w:ascii="Times New Roman" w:hAnsi="Times New Roman"/>
          <w:sz w:val="28"/>
          <w:szCs w:val="28"/>
          <w:lang w:val="en-US"/>
        </w:rPr>
        <w:t>kremlin</w:t>
      </w:r>
      <w:r w:rsidRPr="00C71D59">
        <w:rPr>
          <w:rFonts w:ascii="Times New Roman" w:hAnsi="Times New Roman"/>
          <w:sz w:val="28"/>
          <w:szCs w:val="28"/>
        </w:rPr>
        <w:t>.</w:t>
      </w:r>
      <w:r w:rsidRPr="00C71D59">
        <w:rPr>
          <w:rFonts w:ascii="Times New Roman" w:hAnsi="Times New Roman"/>
          <w:sz w:val="28"/>
          <w:szCs w:val="28"/>
          <w:lang w:val="en-US"/>
        </w:rPr>
        <w:t>ru</w:t>
      </w:r>
      <w:r w:rsidRPr="00C71D59">
        <w:rPr>
          <w:rFonts w:ascii="Times New Roman" w:hAnsi="Times New Roman"/>
          <w:sz w:val="28"/>
          <w:szCs w:val="28"/>
        </w:rPr>
        <w:t>/</w:t>
      </w:r>
    </w:p>
    <w:p w:rsidR="00473020" w:rsidRPr="00C71D59" w:rsidRDefault="00107788" w:rsidP="00C71D59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71D59">
        <w:rPr>
          <w:rFonts w:ascii="Times New Roman" w:hAnsi="Times New Roman"/>
          <w:sz w:val="28"/>
          <w:szCs w:val="28"/>
        </w:rPr>
        <w:t xml:space="preserve">Сайт Российской Газеты. – </w:t>
      </w:r>
      <w:r w:rsidRPr="00C71D59">
        <w:rPr>
          <w:rFonts w:ascii="Times New Roman" w:hAnsi="Times New Roman"/>
          <w:sz w:val="28"/>
          <w:szCs w:val="28"/>
          <w:lang w:val="en-US"/>
        </w:rPr>
        <w:t>URL</w:t>
      </w:r>
      <w:r w:rsidRPr="00C71D59">
        <w:rPr>
          <w:rFonts w:ascii="Times New Roman" w:hAnsi="Times New Roman"/>
          <w:sz w:val="28"/>
          <w:szCs w:val="28"/>
        </w:rPr>
        <w:t>: http://www.rg.ru/</w:t>
      </w:r>
      <w:bookmarkStart w:id="1" w:name="_GoBack"/>
      <w:bookmarkEnd w:id="1"/>
    </w:p>
    <w:sectPr w:rsidR="00473020" w:rsidRPr="00C71D59" w:rsidSect="00C71D59">
      <w:pgSz w:w="11906" w:h="16838" w:code="9"/>
      <w:pgMar w:top="1134" w:right="851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F67" w:rsidRDefault="00756F67" w:rsidP="00227ECC">
      <w:pPr>
        <w:spacing w:after="0" w:line="240" w:lineRule="auto"/>
      </w:pPr>
      <w:r>
        <w:separator/>
      </w:r>
    </w:p>
  </w:endnote>
  <w:endnote w:type="continuationSeparator" w:id="0">
    <w:p w:rsidR="00756F67" w:rsidRDefault="00756F67" w:rsidP="0022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F67" w:rsidRDefault="00756F67" w:rsidP="00227ECC">
      <w:pPr>
        <w:spacing w:after="0" w:line="240" w:lineRule="auto"/>
      </w:pPr>
      <w:r>
        <w:separator/>
      </w:r>
    </w:p>
  </w:footnote>
  <w:footnote w:type="continuationSeparator" w:id="0">
    <w:p w:rsidR="00756F67" w:rsidRDefault="00756F67" w:rsidP="00227ECC">
      <w:pPr>
        <w:spacing w:after="0" w:line="240" w:lineRule="auto"/>
      </w:pPr>
      <w:r>
        <w:continuationSeparator/>
      </w:r>
    </w:p>
  </w:footnote>
  <w:footnote w:id="1">
    <w:p w:rsidR="00756F67" w:rsidRDefault="00426721" w:rsidP="00C71D59">
      <w:pPr>
        <w:pStyle w:val="a5"/>
        <w:spacing w:after="0" w:line="240" w:lineRule="auto"/>
      </w:pPr>
      <w:r w:rsidRPr="00C71D59">
        <w:rPr>
          <w:rStyle w:val="a7"/>
          <w:rFonts w:ascii="Times New Roman" w:hAnsi="Times New Roman"/>
        </w:rPr>
        <w:footnoteRef/>
      </w:r>
      <w:r w:rsidRPr="00C71D59">
        <w:rPr>
          <w:rFonts w:ascii="Times New Roman" w:hAnsi="Times New Roman"/>
        </w:rPr>
        <w:t xml:space="preserve"> Брегадзе А. Россия – Франция. Старый друг лучше новых двух//</w:t>
      </w:r>
      <w:r w:rsidR="002F61AE" w:rsidRPr="00C71D59">
        <w:rPr>
          <w:rFonts w:ascii="Times New Roman" w:hAnsi="Times New Roman"/>
        </w:rPr>
        <w:t>Международная жизнь. – 2002. – №12. – С.53.</w:t>
      </w:r>
    </w:p>
  </w:footnote>
  <w:footnote w:id="2">
    <w:p w:rsidR="00756F67" w:rsidRDefault="00227ECC" w:rsidP="00C71D59">
      <w:pPr>
        <w:pStyle w:val="1"/>
        <w:spacing w:before="0" w:beforeAutospacing="0" w:after="0" w:afterAutospacing="0"/>
      </w:pPr>
      <w:r w:rsidRPr="00C71D59">
        <w:rPr>
          <w:rStyle w:val="a7"/>
          <w:b w:val="0"/>
          <w:sz w:val="20"/>
          <w:szCs w:val="20"/>
        </w:rPr>
        <w:footnoteRef/>
      </w:r>
      <w:r w:rsidRPr="00C71D59">
        <w:rPr>
          <w:b w:val="0"/>
          <w:sz w:val="20"/>
          <w:szCs w:val="20"/>
        </w:rPr>
        <w:t xml:space="preserve"> Россия-Франция: 10 веков вместе. </w:t>
      </w:r>
      <w:r w:rsidR="00171A62" w:rsidRPr="00C71D59">
        <w:rPr>
          <w:b w:val="0"/>
          <w:sz w:val="20"/>
          <w:szCs w:val="20"/>
        </w:rPr>
        <w:t>История отношений</w:t>
      </w:r>
      <w:r w:rsidR="00082F97" w:rsidRPr="00C71D59">
        <w:rPr>
          <w:b w:val="0"/>
          <w:sz w:val="20"/>
          <w:szCs w:val="20"/>
        </w:rPr>
        <w:t xml:space="preserve"> [Электронный документ]</w:t>
      </w:r>
      <w:r w:rsidR="00171A62" w:rsidRPr="00C71D59">
        <w:rPr>
          <w:b w:val="0"/>
          <w:sz w:val="20"/>
          <w:szCs w:val="20"/>
        </w:rPr>
        <w:t>//Российская газета. – 2010. – 2 марта</w:t>
      </w:r>
      <w:r w:rsidR="00082F97" w:rsidRPr="00C71D59">
        <w:rPr>
          <w:b w:val="0"/>
          <w:sz w:val="20"/>
          <w:szCs w:val="20"/>
        </w:rPr>
        <w:t xml:space="preserve">. – </w:t>
      </w:r>
      <w:r w:rsidR="00082F97" w:rsidRPr="00C71D59">
        <w:rPr>
          <w:b w:val="0"/>
          <w:sz w:val="20"/>
          <w:szCs w:val="20"/>
          <w:lang w:val="en-US"/>
        </w:rPr>
        <w:t>URL</w:t>
      </w:r>
      <w:r w:rsidR="00082F97" w:rsidRPr="00C71D59">
        <w:rPr>
          <w:b w:val="0"/>
          <w:sz w:val="20"/>
          <w:szCs w:val="20"/>
        </w:rPr>
        <w:t>:</w:t>
      </w:r>
      <w:r w:rsidR="00082F97" w:rsidRPr="00C71D59">
        <w:rPr>
          <w:sz w:val="20"/>
          <w:szCs w:val="20"/>
        </w:rPr>
        <w:t xml:space="preserve"> </w:t>
      </w:r>
      <w:r w:rsidR="00082F97" w:rsidRPr="00C71D59">
        <w:rPr>
          <w:b w:val="0"/>
          <w:sz w:val="20"/>
          <w:szCs w:val="20"/>
        </w:rPr>
        <w:t>http://www.rg.ru/2010/03/02/veka.html</w:t>
      </w:r>
    </w:p>
  </w:footnote>
  <w:footnote w:id="3">
    <w:p w:rsidR="00756F67" w:rsidRDefault="002328CD">
      <w:pPr>
        <w:pStyle w:val="a5"/>
      </w:pPr>
      <w:r w:rsidRPr="00C71D59">
        <w:rPr>
          <w:rStyle w:val="a7"/>
          <w:rFonts w:ascii="Times New Roman" w:hAnsi="Times New Roman"/>
        </w:rPr>
        <w:footnoteRef/>
      </w:r>
      <w:r w:rsidRPr="00C71D59">
        <w:rPr>
          <w:rFonts w:ascii="Times New Roman" w:hAnsi="Times New Roman"/>
        </w:rPr>
        <w:t xml:space="preserve"> РИА НОВОСТИ [Электронный ресурс]. – </w:t>
      </w:r>
      <w:r w:rsidRPr="00C71D59">
        <w:rPr>
          <w:rFonts w:ascii="Times New Roman" w:hAnsi="Times New Roman"/>
          <w:lang w:val="en-US"/>
        </w:rPr>
        <w:t>URL</w:t>
      </w:r>
      <w:r w:rsidRPr="00C71D59">
        <w:rPr>
          <w:rFonts w:ascii="Times New Roman" w:hAnsi="Times New Roman"/>
        </w:rPr>
        <w:t>: http://www.rian.ru/spravka/20100301/211008734.html</w:t>
      </w:r>
    </w:p>
  </w:footnote>
  <w:footnote w:id="4">
    <w:p w:rsidR="00756F67" w:rsidRDefault="00AE34C7" w:rsidP="00C71D59">
      <w:pPr>
        <w:pStyle w:val="a5"/>
        <w:spacing w:after="0" w:line="240" w:lineRule="auto"/>
        <w:jc w:val="both"/>
      </w:pPr>
      <w:r w:rsidRPr="00C71D59">
        <w:rPr>
          <w:rStyle w:val="a7"/>
          <w:rFonts w:ascii="Times New Roman" w:hAnsi="Times New Roman"/>
        </w:rPr>
        <w:footnoteRef/>
      </w:r>
      <w:r w:rsidRPr="00C71D59">
        <w:rPr>
          <w:rFonts w:ascii="Times New Roman" w:hAnsi="Times New Roman"/>
        </w:rPr>
        <w:t xml:space="preserve"> Доминик Давид, Тома Гомар. Россия и Франция//Международная жизнь. – 2002. – №3. – С.28.</w:t>
      </w:r>
    </w:p>
  </w:footnote>
  <w:footnote w:id="5">
    <w:p w:rsidR="00756F67" w:rsidRDefault="007234D0" w:rsidP="00C71D59">
      <w:pPr>
        <w:pStyle w:val="a5"/>
        <w:spacing w:after="0" w:line="240" w:lineRule="auto"/>
        <w:jc w:val="both"/>
      </w:pPr>
      <w:r w:rsidRPr="00C71D59">
        <w:rPr>
          <w:rStyle w:val="a7"/>
          <w:rFonts w:ascii="Times New Roman" w:hAnsi="Times New Roman"/>
        </w:rPr>
        <w:footnoteRef/>
      </w:r>
      <w:r w:rsidRPr="00C71D59">
        <w:rPr>
          <w:rFonts w:ascii="Times New Roman" w:hAnsi="Times New Roman"/>
        </w:rPr>
        <w:t xml:space="preserve"> Межгосударственные отношения России и Франции [Электронный ресурс]. – </w:t>
      </w:r>
      <w:r w:rsidRPr="00C71D59">
        <w:rPr>
          <w:rFonts w:ascii="Times New Roman" w:hAnsi="Times New Roman"/>
          <w:lang w:val="en-US"/>
        </w:rPr>
        <w:t>URL</w:t>
      </w:r>
      <w:r w:rsidRPr="00C71D59">
        <w:rPr>
          <w:rFonts w:ascii="Times New Roman" w:hAnsi="Times New Roman"/>
        </w:rPr>
        <w:t>: http://www.france-russia2010.ru/dossier/20100120/187804138.html</w:t>
      </w:r>
    </w:p>
  </w:footnote>
  <w:footnote w:id="6">
    <w:p w:rsidR="00756F67" w:rsidRDefault="00004715" w:rsidP="00C71D59">
      <w:pPr>
        <w:pStyle w:val="a5"/>
        <w:spacing w:after="0" w:line="240" w:lineRule="auto"/>
        <w:jc w:val="both"/>
      </w:pPr>
      <w:r w:rsidRPr="00C71D59">
        <w:rPr>
          <w:rStyle w:val="a7"/>
          <w:rFonts w:ascii="Times New Roman" w:hAnsi="Times New Roman"/>
        </w:rPr>
        <w:footnoteRef/>
      </w:r>
      <w:r w:rsidRPr="00C71D59">
        <w:rPr>
          <w:rFonts w:ascii="Times New Roman" w:hAnsi="Times New Roman"/>
        </w:rPr>
        <w:t xml:space="preserve"> Рубинский Ю. Диалог Москва – Париж продолжается//Международная жизнь. – 2007. – №12. – С. 108-109.</w:t>
      </w:r>
    </w:p>
  </w:footnote>
  <w:footnote w:id="7">
    <w:p w:rsidR="00756F67" w:rsidRDefault="0036732C" w:rsidP="00C71D59">
      <w:pPr>
        <w:pStyle w:val="a5"/>
        <w:spacing w:after="0" w:line="240" w:lineRule="auto"/>
        <w:jc w:val="both"/>
      </w:pPr>
      <w:r w:rsidRPr="00C71D59">
        <w:rPr>
          <w:rStyle w:val="a7"/>
          <w:rFonts w:ascii="Times New Roman" w:hAnsi="Times New Roman"/>
        </w:rPr>
        <w:footnoteRef/>
      </w:r>
      <w:r w:rsidRPr="00C71D59">
        <w:rPr>
          <w:rFonts w:ascii="Times New Roman" w:hAnsi="Times New Roman"/>
        </w:rPr>
        <w:t xml:space="preserve"> </w:t>
      </w:r>
      <w:r w:rsidR="007F355C" w:rsidRPr="00C71D59">
        <w:rPr>
          <w:rFonts w:ascii="Times New Roman" w:hAnsi="Times New Roman"/>
        </w:rPr>
        <w:t xml:space="preserve">Российско-французские торгово-экономические отношения [Электронный ресурс]. – </w:t>
      </w:r>
      <w:r w:rsidR="007F355C" w:rsidRPr="00C71D59">
        <w:rPr>
          <w:rFonts w:ascii="Times New Roman" w:hAnsi="Times New Roman"/>
          <w:lang w:val="en-US"/>
        </w:rPr>
        <w:t>URL</w:t>
      </w:r>
      <w:r w:rsidR="007F355C" w:rsidRPr="00C71D59">
        <w:rPr>
          <w:rFonts w:ascii="Times New Roman" w:hAnsi="Times New Roman"/>
        </w:rPr>
        <w:t>: http://www.torgpredstvo.ru/torg_pred.php?id_land=75&amp;contl=1</w:t>
      </w:r>
    </w:p>
  </w:footnote>
  <w:footnote w:id="8">
    <w:p w:rsidR="00756F67" w:rsidRDefault="00C41D27" w:rsidP="00C71D59">
      <w:pPr>
        <w:pStyle w:val="a5"/>
        <w:spacing w:after="0" w:line="240" w:lineRule="auto"/>
        <w:jc w:val="both"/>
      </w:pPr>
      <w:r w:rsidRPr="00C71D59">
        <w:rPr>
          <w:rStyle w:val="a7"/>
          <w:rFonts w:ascii="Times New Roman" w:hAnsi="Times New Roman"/>
        </w:rPr>
        <w:footnoteRef/>
      </w:r>
      <w:r w:rsidRPr="00C71D59">
        <w:rPr>
          <w:rFonts w:ascii="Times New Roman" w:hAnsi="Times New Roman"/>
        </w:rPr>
        <w:t xml:space="preserve"> Россия и Франция: торгово-экономические связи [Электронный ресурс]. – </w:t>
      </w:r>
      <w:r w:rsidRPr="00C71D59">
        <w:rPr>
          <w:rFonts w:ascii="Times New Roman" w:hAnsi="Times New Roman"/>
          <w:lang w:val="en-US"/>
        </w:rPr>
        <w:t>URL</w:t>
      </w:r>
      <w:r w:rsidRPr="00C71D59">
        <w:rPr>
          <w:rFonts w:ascii="Times New Roman" w:hAnsi="Times New Roman"/>
        </w:rPr>
        <w:t xml:space="preserve">: </w:t>
      </w:r>
      <w:r w:rsidRPr="00C71D59">
        <w:rPr>
          <w:rFonts w:ascii="Times New Roman" w:hAnsi="Times New Roman"/>
          <w:lang w:val="en-US"/>
        </w:rPr>
        <w:t>http</w:t>
      </w:r>
      <w:r w:rsidRPr="00C71D59">
        <w:rPr>
          <w:rFonts w:ascii="Times New Roman" w:hAnsi="Times New Roman"/>
        </w:rPr>
        <w:t>://</w:t>
      </w:r>
      <w:r w:rsidRPr="00C71D59">
        <w:rPr>
          <w:rFonts w:ascii="Times New Roman" w:hAnsi="Times New Roman"/>
          <w:lang w:val="en-US"/>
        </w:rPr>
        <w:t>www</w:t>
      </w:r>
      <w:r w:rsidRPr="00C71D59">
        <w:rPr>
          <w:rFonts w:ascii="Times New Roman" w:hAnsi="Times New Roman"/>
        </w:rPr>
        <w:t>.</w:t>
      </w:r>
      <w:r w:rsidRPr="00C71D59">
        <w:rPr>
          <w:rFonts w:ascii="Times New Roman" w:hAnsi="Times New Roman"/>
          <w:lang w:val="en-US"/>
        </w:rPr>
        <w:t>france</w:t>
      </w:r>
      <w:r w:rsidRPr="00C71D59">
        <w:rPr>
          <w:rFonts w:ascii="Times New Roman" w:hAnsi="Times New Roman"/>
        </w:rPr>
        <w:t>.</w:t>
      </w:r>
      <w:r w:rsidRPr="00C71D59">
        <w:rPr>
          <w:rFonts w:ascii="Times New Roman" w:hAnsi="Times New Roman"/>
          <w:lang w:val="en-US"/>
        </w:rPr>
        <w:t>mid</w:t>
      </w:r>
      <w:r w:rsidRPr="00C71D59">
        <w:rPr>
          <w:rFonts w:ascii="Times New Roman" w:hAnsi="Times New Roman"/>
        </w:rPr>
        <w:t>.</w:t>
      </w:r>
      <w:r w:rsidRPr="00C71D59">
        <w:rPr>
          <w:rFonts w:ascii="Times New Roman" w:hAnsi="Times New Roman"/>
          <w:lang w:val="en-US"/>
        </w:rPr>
        <w:t>ru</w:t>
      </w:r>
      <w:r w:rsidRPr="00C71D59">
        <w:rPr>
          <w:rFonts w:ascii="Times New Roman" w:hAnsi="Times New Roman"/>
        </w:rPr>
        <w:t>/</w:t>
      </w:r>
      <w:r w:rsidRPr="00C71D59">
        <w:rPr>
          <w:rFonts w:ascii="Times New Roman" w:hAnsi="Times New Roman"/>
          <w:lang w:val="en-US"/>
        </w:rPr>
        <w:t>rus</w:t>
      </w:r>
      <w:r w:rsidRPr="00C71D59">
        <w:rPr>
          <w:rFonts w:ascii="Times New Roman" w:hAnsi="Times New Roman"/>
        </w:rPr>
        <w:t>/</w:t>
      </w:r>
      <w:r w:rsidRPr="00C71D59">
        <w:rPr>
          <w:rFonts w:ascii="Times New Roman" w:hAnsi="Times New Roman"/>
          <w:lang w:val="en-US"/>
        </w:rPr>
        <w:t>rufr</w:t>
      </w:r>
      <w:r w:rsidRPr="00C71D59">
        <w:rPr>
          <w:rFonts w:ascii="Times New Roman" w:hAnsi="Times New Roman"/>
        </w:rPr>
        <w:t>2.</w:t>
      </w:r>
      <w:r w:rsidRPr="00C71D59">
        <w:rPr>
          <w:rFonts w:ascii="Times New Roman" w:hAnsi="Times New Roman"/>
          <w:lang w:val="en-US"/>
        </w:rPr>
        <w:t>html</w:t>
      </w:r>
    </w:p>
  </w:footnote>
  <w:footnote w:id="9">
    <w:p w:rsidR="00756F67" w:rsidRDefault="002E4825" w:rsidP="00C71D59">
      <w:pPr>
        <w:pStyle w:val="a5"/>
        <w:spacing w:after="0" w:line="240" w:lineRule="auto"/>
        <w:jc w:val="both"/>
      </w:pPr>
      <w:r w:rsidRPr="00C71D59">
        <w:rPr>
          <w:rStyle w:val="a7"/>
          <w:rFonts w:ascii="Times New Roman" w:hAnsi="Times New Roman"/>
        </w:rPr>
        <w:footnoteRef/>
      </w:r>
      <w:r w:rsidRPr="00C71D59">
        <w:rPr>
          <w:rFonts w:ascii="Times New Roman" w:hAnsi="Times New Roman"/>
        </w:rPr>
        <w:t xml:space="preserve"> Российско-французские торгово-экономические отношения [Электронный ресурс]. – </w:t>
      </w:r>
      <w:r w:rsidRPr="00C71D59">
        <w:rPr>
          <w:rFonts w:ascii="Times New Roman" w:hAnsi="Times New Roman"/>
          <w:lang w:val="en-US"/>
        </w:rPr>
        <w:t>URL</w:t>
      </w:r>
      <w:r w:rsidRPr="00C71D59">
        <w:rPr>
          <w:rFonts w:ascii="Times New Roman" w:hAnsi="Times New Roman"/>
        </w:rPr>
        <w:t>: http://www.torgpredstvo.ru/torg_pred.php?id_land=75&amp;contl=1</w:t>
      </w:r>
    </w:p>
  </w:footnote>
  <w:footnote w:id="10">
    <w:p w:rsidR="00756F67" w:rsidRDefault="001D0984" w:rsidP="00C71D59">
      <w:pPr>
        <w:pStyle w:val="a5"/>
        <w:spacing w:after="0" w:line="240" w:lineRule="auto"/>
        <w:jc w:val="both"/>
      </w:pPr>
      <w:r w:rsidRPr="00C71D59">
        <w:rPr>
          <w:rStyle w:val="a7"/>
          <w:rFonts w:ascii="Times New Roman" w:hAnsi="Times New Roman"/>
          <w:b/>
        </w:rPr>
        <w:footnoteRef/>
      </w:r>
      <w:r w:rsidRPr="00C71D59">
        <w:rPr>
          <w:rFonts w:ascii="Times New Roman" w:hAnsi="Times New Roman"/>
          <w:b/>
        </w:rPr>
        <w:t xml:space="preserve"> </w:t>
      </w:r>
      <w:r w:rsidRPr="00C71D59">
        <w:rPr>
          <w:rFonts w:ascii="Times New Roman" w:hAnsi="Times New Roman"/>
        </w:rPr>
        <w:t xml:space="preserve">Российско-французские переговоры [Электронный ресурс]. – </w:t>
      </w:r>
      <w:r w:rsidRPr="00C71D59">
        <w:rPr>
          <w:rFonts w:ascii="Times New Roman" w:hAnsi="Times New Roman"/>
          <w:lang w:val="en-US"/>
        </w:rPr>
        <w:t>URL</w:t>
      </w:r>
      <w:r w:rsidRPr="00C71D59">
        <w:rPr>
          <w:rFonts w:ascii="Times New Roman" w:hAnsi="Times New Roman"/>
        </w:rPr>
        <w:t>: http://news.kremlin.ru/news/8113</w:t>
      </w:r>
    </w:p>
  </w:footnote>
  <w:footnote w:id="11">
    <w:p w:rsidR="00756F67" w:rsidRDefault="00165F87" w:rsidP="00C71D59">
      <w:pPr>
        <w:pStyle w:val="1"/>
        <w:spacing w:before="0" w:beforeAutospacing="0" w:after="0" w:afterAutospacing="0"/>
        <w:jc w:val="both"/>
      </w:pPr>
      <w:r w:rsidRPr="00C71D59">
        <w:rPr>
          <w:rStyle w:val="a7"/>
          <w:b w:val="0"/>
          <w:sz w:val="20"/>
          <w:szCs w:val="20"/>
        </w:rPr>
        <w:footnoteRef/>
      </w:r>
      <w:r w:rsidRPr="00C71D59">
        <w:rPr>
          <w:b w:val="0"/>
          <w:sz w:val="20"/>
          <w:szCs w:val="20"/>
        </w:rPr>
        <w:t xml:space="preserve"> Документы, подписанные по итогам российско-французских переговоров 19 июня 2010 года [Электронный ресурс]. – </w:t>
      </w:r>
      <w:r w:rsidRPr="00C71D59">
        <w:rPr>
          <w:b w:val="0"/>
          <w:sz w:val="20"/>
          <w:szCs w:val="20"/>
          <w:lang w:val="en-US"/>
        </w:rPr>
        <w:t>URL</w:t>
      </w:r>
      <w:r w:rsidRPr="00C71D59">
        <w:rPr>
          <w:b w:val="0"/>
          <w:sz w:val="20"/>
          <w:szCs w:val="20"/>
        </w:rPr>
        <w:t>:</w:t>
      </w:r>
      <w:r w:rsidR="00C71D59" w:rsidRPr="00C71D59">
        <w:rPr>
          <w:b w:val="0"/>
          <w:sz w:val="20"/>
          <w:szCs w:val="20"/>
        </w:rPr>
        <w:t xml:space="preserve"> </w:t>
      </w:r>
      <w:r w:rsidRPr="00C71D59">
        <w:rPr>
          <w:b w:val="0"/>
          <w:sz w:val="20"/>
          <w:szCs w:val="20"/>
          <w:lang w:val="en-US"/>
        </w:rPr>
        <w:t>http</w:t>
      </w:r>
      <w:r w:rsidRPr="00C71D59">
        <w:rPr>
          <w:b w:val="0"/>
          <w:sz w:val="20"/>
          <w:szCs w:val="20"/>
        </w:rPr>
        <w:t>://</w:t>
      </w:r>
      <w:r w:rsidRPr="00C71D59">
        <w:rPr>
          <w:b w:val="0"/>
          <w:sz w:val="20"/>
          <w:szCs w:val="20"/>
          <w:lang w:val="en-US"/>
        </w:rPr>
        <w:t>news</w:t>
      </w:r>
      <w:r w:rsidRPr="00C71D59">
        <w:rPr>
          <w:b w:val="0"/>
          <w:sz w:val="20"/>
          <w:szCs w:val="20"/>
        </w:rPr>
        <w:t>.</w:t>
      </w:r>
      <w:r w:rsidRPr="00C71D59">
        <w:rPr>
          <w:b w:val="0"/>
          <w:sz w:val="20"/>
          <w:szCs w:val="20"/>
          <w:lang w:val="en-US"/>
        </w:rPr>
        <w:t>kremlin</w:t>
      </w:r>
      <w:r w:rsidRPr="00C71D59">
        <w:rPr>
          <w:b w:val="0"/>
          <w:sz w:val="20"/>
          <w:szCs w:val="20"/>
        </w:rPr>
        <w:t>.</w:t>
      </w:r>
      <w:r w:rsidRPr="00C71D59">
        <w:rPr>
          <w:b w:val="0"/>
          <w:sz w:val="20"/>
          <w:szCs w:val="20"/>
          <w:lang w:val="en-US"/>
        </w:rPr>
        <w:t>ru</w:t>
      </w:r>
      <w:r w:rsidRPr="00C71D59">
        <w:rPr>
          <w:b w:val="0"/>
          <w:sz w:val="20"/>
          <w:szCs w:val="20"/>
        </w:rPr>
        <w:t>/</w:t>
      </w:r>
      <w:r w:rsidRPr="00C71D59">
        <w:rPr>
          <w:b w:val="0"/>
          <w:sz w:val="20"/>
          <w:szCs w:val="20"/>
          <w:lang w:val="en-US"/>
        </w:rPr>
        <w:t>ref</w:t>
      </w:r>
      <w:r w:rsidRPr="00C71D59">
        <w:rPr>
          <w:b w:val="0"/>
          <w:sz w:val="20"/>
          <w:szCs w:val="20"/>
        </w:rPr>
        <w:t>_</w:t>
      </w:r>
      <w:r w:rsidRPr="00C71D59">
        <w:rPr>
          <w:b w:val="0"/>
          <w:sz w:val="20"/>
          <w:szCs w:val="20"/>
          <w:lang w:val="en-US"/>
        </w:rPr>
        <w:t>notes</w:t>
      </w:r>
      <w:r w:rsidRPr="00C71D59">
        <w:rPr>
          <w:b w:val="0"/>
          <w:sz w:val="20"/>
          <w:szCs w:val="20"/>
        </w:rPr>
        <w:t>/599</w:t>
      </w:r>
    </w:p>
  </w:footnote>
  <w:footnote w:id="12">
    <w:p w:rsidR="00756F67" w:rsidRDefault="000F7473" w:rsidP="00C71D59">
      <w:pPr>
        <w:pStyle w:val="a5"/>
        <w:spacing w:after="0" w:line="240" w:lineRule="auto"/>
        <w:jc w:val="both"/>
      </w:pPr>
      <w:r w:rsidRPr="00C71D59">
        <w:rPr>
          <w:rStyle w:val="a7"/>
          <w:rFonts w:ascii="Times New Roman" w:hAnsi="Times New Roman"/>
        </w:rPr>
        <w:footnoteRef/>
      </w:r>
      <w:r w:rsidRPr="00C71D59">
        <w:rPr>
          <w:rFonts w:ascii="Times New Roman" w:hAnsi="Times New Roman"/>
        </w:rPr>
        <w:t xml:space="preserve"> Россия и Франция: торгово-экономические связи [Электронный ресурс]. – </w:t>
      </w:r>
      <w:r w:rsidRPr="00C71D59">
        <w:rPr>
          <w:rFonts w:ascii="Times New Roman" w:hAnsi="Times New Roman"/>
          <w:lang w:val="en-US"/>
        </w:rPr>
        <w:t>URL</w:t>
      </w:r>
      <w:r w:rsidRPr="00C71D59">
        <w:rPr>
          <w:rFonts w:ascii="Times New Roman" w:hAnsi="Times New Roman"/>
        </w:rPr>
        <w:t xml:space="preserve">: </w:t>
      </w:r>
      <w:r w:rsidRPr="00C71D59">
        <w:rPr>
          <w:rFonts w:ascii="Times New Roman" w:hAnsi="Times New Roman"/>
          <w:lang w:val="en-US"/>
        </w:rPr>
        <w:t>http</w:t>
      </w:r>
      <w:r w:rsidRPr="00C71D59">
        <w:rPr>
          <w:rFonts w:ascii="Times New Roman" w:hAnsi="Times New Roman"/>
        </w:rPr>
        <w:t>://</w:t>
      </w:r>
      <w:r w:rsidRPr="00C71D59">
        <w:rPr>
          <w:rFonts w:ascii="Times New Roman" w:hAnsi="Times New Roman"/>
          <w:lang w:val="en-US"/>
        </w:rPr>
        <w:t>www</w:t>
      </w:r>
      <w:r w:rsidRPr="00C71D59">
        <w:rPr>
          <w:rFonts w:ascii="Times New Roman" w:hAnsi="Times New Roman"/>
        </w:rPr>
        <w:t>.</w:t>
      </w:r>
      <w:r w:rsidRPr="00C71D59">
        <w:rPr>
          <w:rFonts w:ascii="Times New Roman" w:hAnsi="Times New Roman"/>
          <w:lang w:val="en-US"/>
        </w:rPr>
        <w:t>france</w:t>
      </w:r>
      <w:r w:rsidRPr="00C71D59">
        <w:rPr>
          <w:rFonts w:ascii="Times New Roman" w:hAnsi="Times New Roman"/>
        </w:rPr>
        <w:t>.</w:t>
      </w:r>
      <w:r w:rsidRPr="00C71D59">
        <w:rPr>
          <w:rFonts w:ascii="Times New Roman" w:hAnsi="Times New Roman"/>
          <w:lang w:val="en-US"/>
        </w:rPr>
        <w:t>mid</w:t>
      </w:r>
      <w:r w:rsidRPr="00C71D59">
        <w:rPr>
          <w:rFonts w:ascii="Times New Roman" w:hAnsi="Times New Roman"/>
        </w:rPr>
        <w:t>.</w:t>
      </w:r>
      <w:r w:rsidRPr="00C71D59">
        <w:rPr>
          <w:rFonts w:ascii="Times New Roman" w:hAnsi="Times New Roman"/>
          <w:lang w:val="en-US"/>
        </w:rPr>
        <w:t>ru</w:t>
      </w:r>
      <w:r w:rsidRPr="00C71D59">
        <w:rPr>
          <w:rFonts w:ascii="Times New Roman" w:hAnsi="Times New Roman"/>
        </w:rPr>
        <w:t>/</w:t>
      </w:r>
      <w:r w:rsidRPr="00C71D59">
        <w:rPr>
          <w:rFonts w:ascii="Times New Roman" w:hAnsi="Times New Roman"/>
          <w:lang w:val="en-US"/>
        </w:rPr>
        <w:t>rus</w:t>
      </w:r>
      <w:r w:rsidRPr="00C71D59">
        <w:rPr>
          <w:rFonts w:ascii="Times New Roman" w:hAnsi="Times New Roman"/>
        </w:rPr>
        <w:t>/</w:t>
      </w:r>
      <w:r w:rsidRPr="00C71D59">
        <w:rPr>
          <w:rFonts w:ascii="Times New Roman" w:hAnsi="Times New Roman"/>
          <w:lang w:val="en-US"/>
        </w:rPr>
        <w:t>rufr</w:t>
      </w:r>
      <w:r w:rsidRPr="00C71D59">
        <w:rPr>
          <w:rFonts w:ascii="Times New Roman" w:hAnsi="Times New Roman"/>
        </w:rPr>
        <w:t>2.</w:t>
      </w:r>
      <w:r w:rsidRPr="00C71D59">
        <w:rPr>
          <w:rFonts w:ascii="Times New Roman" w:hAnsi="Times New Roman"/>
          <w:lang w:val="en-US"/>
        </w:rPr>
        <w:t>html</w:t>
      </w:r>
    </w:p>
  </w:footnote>
  <w:footnote w:id="13">
    <w:p w:rsidR="00756F67" w:rsidRDefault="00370473" w:rsidP="00C71D59">
      <w:pPr>
        <w:pStyle w:val="3"/>
        <w:spacing w:before="0" w:beforeAutospacing="0" w:after="0" w:afterAutospacing="0"/>
        <w:jc w:val="both"/>
      </w:pPr>
      <w:r w:rsidRPr="00C71D59">
        <w:rPr>
          <w:rStyle w:val="a7"/>
          <w:b w:val="0"/>
          <w:sz w:val="20"/>
          <w:szCs w:val="20"/>
        </w:rPr>
        <w:footnoteRef/>
      </w:r>
      <w:r w:rsidRPr="00C71D59">
        <w:rPr>
          <w:b w:val="0"/>
          <w:sz w:val="20"/>
          <w:szCs w:val="20"/>
        </w:rPr>
        <w:t xml:space="preserve"> Совместное российско-французское заявление о сотрудничестве в области энергетики [Электронный ресурс]. – </w:t>
      </w:r>
      <w:r w:rsidRPr="00C71D59">
        <w:rPr>
          <w:b w:val="0"/>
          <w:sz w:val="20"/>
          <w:szCs w:val="20"/>
          <w:lang w:val="en-US"/>
        </w:rPr>
        <w:t>URL</w:t>
      </w:r>
      <w:r w:rsidRPr="00C71D59">
        <w:rPr>
          <w:b w:val="0"/>
          <w:sz w:val="20"/>
          <w:szCs w:val="20"/>
        </w:rPr>
        <w:t>: http://archive.kremlin.ru/events/articles/2003/02/39964/153945.shtml</w:t>
      </w:r>
    </w:p>
  </w:footnote>
  <w:footnote w:id="14">
    <w:p w:rsidR="00756F67" w:rsidRDefault="000B2937" w:rsidP="00C71D59">
      <w:pPr>
        <w:pStyle w:val="a5"/>
        <w:spacing w:after="0" w:line="240" w:lineRule="auto"/>
        <w:jc w:val="both"/>
      </w:pPr>
      <w:r w:rsidRPr="00C71D59">
        <w:rPr>
          <w:rStyle w:val="a7"/>
          <w:rFonts w:ascii="Times New Roman" w:hAnsi="Times New Roman"/>
        </w:rPr>
        <w:footnoteRef/>
      </w:r>
      <w:r w:rsidRPr="00C71D59">
        <w:rPr>
          <w:rFonts w:ascii="Times New Roman" w:hAnsi="Times New Roman"/>
        </w:rPr>
        <w:t xml:space="preserve"> Рубинский Ю. Диалог Москва – Париж продолжается//Международная жизнь. – 2007. – №12. – С. 110-111.</w:t>
      </w:r>
    </w:p>
  </w:footnote>
  <w:footnote w:id="15">
    <w:p w:rsidR="00756F67" w:rsidRDefault="009E322E" w:rsidP="00C71D59">
      <w:pPr>
        <w:pStyle w:val="3"/>
        <w:spacing w:before="0" w:beforeAutospacing="0" w:after="0" w:afterAutospacing="0"/>
        <w:jc w:val="both"/>
      </w:pPr>
      <w:r w:rsidRPr="00C71D59">
        <w:rPr>
          <w:rStyle w:val="a7"/>
          <w:b w:val="0"/>
          <w:sz w:val="20"/>
          <w:szCs w:val="20"/>
        </w:rPr>
        <w:footnoteRef/>
      </w:r>
      <w:r w:rsidRPr="00C71D59">
        <w:rPr>
          <w:b w:val="0"/>
          <w:sz w:val="20"/>
          <w:szCs w:val="20"/>
        </w:rPr>
        <w:t xml:space="preserve"> Чичкин А. Стратегический интерес. Россия и Франция развивают евроазиатское экономическое партнерство [Электронный документ]//Российская газета. – 2010. – 22 июня. – </w:t>
      </w:r>
      <w:r w:rsidRPr="00C71D59">
        <w:rPr>
          <w:b w:val="0"/>
          <w:sz w:val="20"/>
          <w:szCs w:val="20"/>
          <w:lang w:val="en-US"/>
        </w:rPr>
        <w:t>URL</w:t>
      </w:r>
      <w:r w:rsidRPr="00C71D59">
        <w:rPr>
          <w:b w:val="0"/>
          <w:sz w:val="20"/>
          <w:szCs w:val="20"/>
        </w:rPr>
        <w:t>: http://www.rg.ru/2010/06/22/ros-fr.html</w:t>
      </w:r>
    </w:p>
  </w:footnote>
  <w:footnote w:id="16">
    <w:p w:rsidR="00756F67" w:rsidRDefault="00DC653A" w:rsidP="00C71D59">
      <w:pPr>
        <w:pStyle w:val="1"/>
        <w:spacing w:before="0" w:beforeAutospacing="0" w:after="0" w:afterAutospacing="0"/>
        <w:jc w:val="both"/>
      </w:pPr>
      <w:r w:rsidRPr="00C71D59">
        <w:rPr>
          <w:rStyle w:val="a7"/>
          <w:b w:val="0"/>
          <w:sz w:val="20"/>
          <w:szCs w:val="20"/>
        </w:rPr>
        <w:footnoteRef/>
      </w:r>
      <w:r w:rsidRPr="00C71D59">
        <w:rPr>
          <w:b w:val="0"/>
          <w:sz w:val="20"/>
          <w:szCs w:val="20"/>
        </w:rPr>
        <w:t xml:space="preserve"> </w:t>
      </w:r>
      <w:r w:rsidR="00453272" w:rsidRPr="00C71D59">
        <w:rPr>
          <w:b w:val="0"/>
          <w:sz w:val="20"/>
          <w:szCs w:val="20"/>
        </w:rPr>
        <w:t xml:space="preserve">Технологическое сотрудничество [Электронный ресурс]. – </w:t>
      </w:r>
      <w:r w:rsidR="00453272" w:rsidRPr="00C71D59">
        <w:rPr>
          <w:b w:val="0"/>
          <w:sz w:val="20"/>
          <w:szCs w:val="20"/>
          <w:lang w:val="en-US"/>
        </w:rPr>
        <w:t>URL</w:t>
      </w:r>
      <w:r w:rsidR="00453272" w:rsidRPr="00C71D59">
        <w:rPr>
          <w:b w:val="0"/>
          <w:sz w:val="20"/>
          <w:szCs w:val="20"/>
        </w:rPr>
        <w:t xml:space="preserve">: </w:t>
      </w:r>
      <w:r w:rsidR="00453272" w:rsidRPr="00C71D59">
        <w:rPr>
          <w:b w:val="0"/>
          <w:sz w:val="20"/>
          <w:szCs w:val="20"/>
          <w:lang w:val="en-US"/>
        </w:rPr>
        <w:t>http</w:t>
      </w:r>
      <w:r w:rsidR="00453272" w:rsidRPr="00C71D59">
        <w:rPr>
          <w:b w:val="0"/>
          <w:sz w:val="20"/>
          <w:szCs w:val="20"/>
        </w:rPr>
        <w:t>://</w:t>
      </w:r>
      <w:r w:rsidR="00453272" w:rsidRPr="00C71D59">
        <w:rPr>
          <w:b w:val="0"/>
          <w:sz w:val="20"/>
          <w:szCs w:val="20"/>
          <w:lang w:val="en-US"/>
        </w:rPr>
        <w:t>www</w:t>
      </w:r>
      <w:r w:rsidR="00453272" w:rsidRPr="00C71D59">
        <w:rPr>
          <w:b w:val="0"/>
          <w:sz w:val="20"/>
          <w:szCs w:val="20"/>
        </w:rPr>
        <w:t>.</w:t>
      </w:r>
      <w:r w:rsidR="00453272" w:rsidRPr="00C71D59">
        <w:rPr>
          <w:b w:val="0"/>
          <w:sz w:val="20"/>
          <w:szCs w:val="20"/>
          <w:lang w:val="en-US"/>
        </w:rPr>
        <w:t>ambafrance</w:t>
      </w:r>
      <w:r w:rsidR="00453272" w:rsidRPr="00C71D59">
        <w:rPr>
          <w:b w:val="0"/>
          <w:sz w:val="20"/>
          <w:szCs w:val="20"/>
        </w:rPr>
        <w:t>-</w:t>
      </w:r>
      <w:r w:rsidR="00453272" w:rsidRPr="00C71D59">
        <w:rPr>
          <w:b w:val="0"/>
          <w:sz w:val="20"/>
          <w:szCs w:val="20"/>
          <w:lang w:val="en-US"/>
        </w:rPr>
        <w:t>ru</w:t>
      </w:r>
      <w:r w:rsidR="00453272" w:rsidRPr="00C71D59">
        <w:rPr>
          <w:b w:val="0"/>
          <w:sz w:val="20"/>
          <w:szCs w:val="20"/>
        </w:rPr>
        <w:t>.</w:t>
      </w:r>
      <w:r w:rsidR="00453272" w:rsidRPr="00C71D59">
        <w:rPr>
          <w:b w:val="0"/>
          <w:sz w:val="20"/>
          <w:szCs w:val="20"/>
          <w:lang w:val="en-US"/>
        </w:rPr>
        <w:t>org</w:t>
      </w:r>
      <w:r w:rsidR="00453272" w:rsidRPr="00C71D59">
        <w:rPr>
          <w:b w:val="0"/>
          <w:sz w:val="20"/>
          <w:szCs w:val="20"/>
        </w:rPr>
        <w:t>/</w:t>
      </w:r>
      <w:r w:rsidR="00453272" w:rsidRPr="00C71D59">
        <w:rPr>
          <w:b w:val="0"/>
          <w:sz w:val="20"/>
          <w:szCs w:val="20"/>
          <w:lang w:val="en-US"/>
        </w:rPr>
        <w:t>france</w:t>
      </w:r>
      <w:r w:rsidR="00453272" w:rsidRPr="00C71D59">
        <w:rPr>
          <w:b w:val="0"/>
          <w:sz w:val="20"/>
          <w:szCs w:val="20"/>
        </w:rPr>
        <w:t>_</w:t>
      </w:r>
      <w:r w:rsidR="00453272" w:rsidRPr="00C71D59">
        <w:rPr>
          <w:b w:val="0"/>
          <w:sz w:val="20"/>
          <w:szCs w:val="20"/>
          <w:lang w:val="en-US"/>
        </w:rPr>
        <w:t>russie</w:t>
      </w:r>
      <w:r w:rsidR="00453272" w:rsidRPr="00C71D59">
        <w:rPr>
          <w:b w:val="0"/>
          <w:sz w:val="20"/>
          <w:szCs w:val="20"/>
        </w:rPr>
        <w:t>/</w:t>
      </w:r>
      <w:r w:rsidR="00453272" w:rsidRPr="00C71D59">
        <w:rPr>
          <w:b w:val="0"/>
          <w:sz w:val="20"/>
          <w:szCs w:val="20"/>
          <w:lang w:val="en-US"/>
        </w:rPr>
        <w:t>spip</w:t>
      </w:r>
      <w:r w:rsidR="00453272" w:rsidRPr="00C71D59">
        <w:rPr>
          <w:b w:val="0"/>
          <w:sz w:val="20"/>
          <w:szCs w:val="20"/>
        </w:rPr>
        <w:t>.</w:t>
      </w:r>
      <w:r w:rsidR="00453272" w:rsidRPr="00C71D59">
        <w:rPr>
          <w:b w:val="0"/>
          <w:sz w:val="20"/>
          <w:szCs w:val="20"/>
          <w:lang w:val="en-US"/>
        </w:rPr>
        <w:t>php</w:t>
      </w:r>
      <w:r w:rsidR="00453272" w:rsidRPr="00C71D59">
        <w:rPr>
          <w:b w:val="0"/>
          <w:sz w:val="20"/>
          <w:szCs w:val="20"/>
        </w:rPr>
        <w:t>?</w:t>
      </w:r>
      <w:r w:rsidR="00453272" w:rsidRPr="00C71D59">
        <w:rPr>
          <w:b w:val="0"/>
          <w:sz w:val="20"/>
          <w:szCs w:val="20"/>
          <w:lang w:val="en-US"/>
        </w:rPr>
        <w:t>article</w:t>
      </w:r>
      <w:r w:rsidR="00453272" w:rsidRPr="00C71D59">
        <w:rPr>
          <w:b w:val="0"/>
          <w:sz w:val="20"/>
          <w:szCs w:val="20"/>
        </w:rPr>
        <w:t>1140#</w:t>
      </w:r>
      <w:r w:rsidR="00453272" w:rsidRPr="00C71D59">
        <w:rPr>
          <w:b w:val="0"/>
          <w:sz w:val="20"/>
          <w:szCs w:val="20"/>
          <w:lang w:val="en-US"/>
        </w:rPr>
        <w:t>INTELLEKTUAL</w:t>
      </w:r>
      <w:r w:rsidR="00453272" w:rsidRPr="00C71D59">
        <w:rPr>
          <w:b w:val="0"/>
          <w:sz w:val="20"/>
          <w:szCs w:val="20"/>
        </w:rPr>
        <w:t>-</w:t>
      </w:r>
      <w:r w:rsidR="00453272" w:rsidRPr="00C71D59">
        <w:rPr>
          <w:b w:val="0"/>
          <w:sz w:val="20"/>
          <w:szCs w:val="20"/>
          <w:lang w:val="en-US"/>
        </w:rPr>
        <w:t>NAYA</w:t>
      </w:r>
      <w:r w:rsidR="00453272" w:rsidRPr="00C71D59">
        <w:rPr>
          <w:b w:val="0"/>
          <w:sz w:val="20"/>
          <w:szCs w:val="20"/>
        </w:rPr>
        <w:t>-</w:t>
      </w:r>
      <w:r w:rsidR="00453272" w:rsidRPr="00C71D59">
        <w:rPr>
          <w:b w:val="0"/>
          <w:sz w:val="20"/>
          <w:szCs w:val="20"/>
          <w:lang w:val="en-US"/>
        </w:rPr>
        <w:t>SOBSTVENNOST</w:t>
      </w:r>
    </w:p>
  </w:footnote>
  <w:footnote w:id="17">
    <w:p w:rsidR="00756F67" w:rsidRDefault="00974D58" w:rsidP="00C71D59">
      <w:pPr>
        <w:pStyle w:val="a5"/>
        <w:spacing w:after="0" w:line="240" w:lineRule="auto"/>
        <w:jc w:val="both"/>
      </w:pPr>
      <w:r w:rsidRPr="00C71D59">
        <w:rPr>
          <w:rStyle w:val="a7"/>
          <w:rFonts w:ascii="Times New Roman" w:hAnsi="Times New Roman"/>
        </w:rPr>
        <w:footnoteRef/>
      </w:r>
      <w:r w:rsidRPr="00C71D59">
        <w:rPr>
          <w:rFonts w:ascii="Times New Roman" w:hAnsi="Times New Roman"/>
        </w:rPr>
        <w:t xml:space="preserve"> Рубинский Ю. Диалог Москва – Париж продолжается//Международная жизнь. – 2007. – №12. – С. 112.</w:t>
      </w:r>
    </w:p>
  </w:footnote>
  <w:footnote w:id="18">
    <w:p w:rsidR="00756F67" w:rsidRDefault="00D4006F" w:rsidP="00C71D59">
      <w:pPr>
        <w:pStyle w:val="1"/>
        <w:spacing w:before="0" w:beforeAutospacing="0" w:after="0" w:afterAutospacing="0"/>
        <w:jc w:val="both"/>
      </w:pPr>
      <w:r w:rsidRPr="00C71D59">
        <w:rPr>
          <w:rStyle w:val="a7"/>
          <w:b w:val="0"/>
          <w:sz w:val="20"/>
          <w:szCs w:val="20"/>
        </w:rPr>
        <w:footnoteRef/>
      </w:r>
      <w:r w:rsidRPr="00C71D59">
        <w:rPr>
          <w:b w:val="0"/>
          <w:sz w:val="20"/>
          <w:szCs w:val="20"/>
        </w:rPr>
        <w:t xml:space="preserve"> Управление военного и оборонного сотрудничества МИД Франции [Электронный ресурс[. – </w:t>
      </w:r>
      <w:r w:rsidRPr="00C71D59">
        <w:rPr>
          <w:b w:val="0"/>
          <w:sz w:val="20"/>
          <w:szCs w:val="20"/>
          <w:lang w:val="en-US"/>
        </w:rPr>
        <w:t>URL</w:t>
      </w:r>
      <w:r w:rsidRPr="00C71D59">
        <w:rPr>
          <w:b w:val="0"/>
          <w:sz w:val="20"/>
          <w:szCs w:val="20"/>
        </w:rPr>
        <w:t>: http://www.ambafrance-ru.org/france_russie/spip.php?article1526</w:t>
      </w:r>
    </w:p>
  </w:footnote>
  <w:footnote w:id="19">
    <w:p w:rsidR="00756F67" w:rsidRDefault="009341BC" w:rsidP="00C71D59">
      <w:pPr>
        <w:pStyle w:val="a5"/>
        <w:spacing w:after="0" w:line="240" w:lineRule="auto"/>
        <w:jc w:val="both"/>
      </w:pPr>
      <w:r w:rsidRPr="00C71D59">
        <w:rPr>
          <w:rStyle w:val="a7"/>
          <w:rFonts w:ascii="Times New Roman" w:hAnsi="Times New Roman"/>
        </w:rPr>
        <w:footnoteRef/>
      </w:r>
      <w:r w:rsidRPr="00C71D59">
        <w:rPr>
          <w:rFonts w:ascii="Times New Roman" w:hAnsi="Times New Roman"/>
        </w:rPr>
        <w:t xml:space="preserve"> Отношения между военными ведомствами России и Франции вышли на партнерский уровень - глава комитета Госдумы по обороне [Электронный ресурс]. – </w:t>
      </w:r>
      <w:r w:rsidRPr="00C71D59">
        <w:rPr>
          <w:rFonts w:ascii="Times New Roman" w:hAnsi="Times New Roman"/>
          <w:lang w:val="en-US"/>
        </w:rPr>
        <w:t>URL</w:t>
      </w:r>
      <w:r w:rsidRPr="00C71D59">
        <w:rPr>
          <w:rFonts w:ascii="Times New Roman" w:hAnsi="Times New Roman"/>
        </w:rPr>
        <w:t xml:space="preserve">: </w:t>
      </w:r>
      <w:r w:rsidRPr="00C71D59">
        <w:rPr>
          <w:rFonts w:ascii="Times New Roman" w:hAnsi="Times New Roman"/>
          <w:lang w:val="en-US"/>
        </w:rPr>
        <w:t>http</w:t>
      </w:r>
      <w:r w:rsidRPr="00C71D59">
        <w:rPr>
          <w:rFonts w:ascii="Times New Roman" w:hAnsi="Times New Roman"/>
        </w:rPr>
        <w:t>://</w:t>
      </w:r>
      <w:r w:rsidRPr="00C71D59">
        <w:rPr>
          <w:rFonts w:ascii="Times New Roman" w:hAnsi="Times New Roman"/>
          <w:lang w:val="en-US"/>
        </w:rPr>
        <w:t>www</w:t>
      </w:r>
      <w:r w:rsidRPr="00C71D59">
        <w:rPr>
          <w:rFonts w:ascii="Times New Roman" w:hAnsi="Times New Roman"/>
        </w:rPr>
        <w:t>.</w:t>
      </w:r>
      <w:r w:rsidRPr="00C71D59">
        <w:rPr>
          <w:rFonts w:ascii="Times New Roman" w:hAnsi="Times New Roman"/>
          <w:lang w:val="en-US"/>
        </w:rPr>
        <w:t>duma</w:t>
      </w:r>
      <w:r w:rsidRPr="00C71D59">
        <w:rPr>
          <w:rFonts w:ascii="Times New Roman" w:hAnsi="Times New Roman"/>
        </w:rPr>
        <w:t>-</w:t>
      </w:r>
      <w:r w:rsidRPr="00C71D59">
        <w:rPr>
          <w:rFonts w:ascii="Times New Roman" w:hAnsi="Times New Roman"/>
          <w:lang w:val="en-US"/>
        </w:rPr>
        <w:t>er</w:t>
      </w:r>
      <w:r w:rsidRPr="00C71D59">
        <w:rPr>
          <w:rFonts w:ascii="Times New Roman" w:hAnsi="Times New Roman"/>
        </w:rPr>
        <w:t>.</w:t>
      </w:r>
      <w:r w:rsidRPr="00C71D59">
        <w:rPr>
          <w:rFonts w:ascii="Times New Roman" w:hAnsi="Times New Roman"/>
          <w:lang w:val="en-US"/>
        </w:rPr>
        <w:t>ru</w:t>
      </w:r>
      <w:r w:rsidRPr="00C71D59">
        <w:rPr>
          <w:rFonts w:ascii="Times New Roman" w:hAnsi="Times New Roman"/>
        </w:rPr>
        <w:t>/</w:t>
      </w:r>
      <w:r w:rsidRPr="00C71D59">
        <w:rPr>
          <w:rFonts w:ascii="Times New Roman" w:hAnsi="Times New Roman"/>
          <w:lang w:val="en-US"/>
        </w:rPr>
        <w:t>news</w:t>
      </w:r>
      <w:r w:rsidRPr="00C71D59">
        <w:rPr>
          <w:rFonts w:ascii="Times New Roman" w:hAnsi="Times New Roman"/>
        </w:rPr>
        <w:t>/29244</w:t>
      </w:r>
    </w:p>
  </w:footnote>
  <w:footnote w:id="20">
    <w:p w:rsidR="00756F67" w:rsidRDefault="00FF7AF2" w:rsidP="00C71D59">
      <w:pPr>
        <w:pStyle w:val="1"/>
        <w:spacing w:before="0" w:beforeAutospacing="0" w:after="0" w:afterAutospacing="0"/>
        <w:jc w:val="both"/>
      </w:pPr>
      <w:r w:rsidRPr="00C71D59">
        <w:rPr>
          <w:rStyle w:val="a7"/>
          <w:b w:val="0"/>
          <w:sz w:val="20"/>
          <w:szCs w:val="20"/>
        </w:rPr>
        <w:footnoteRef/>
      </w:r>
      <w:r w:rsidRPr="00C71D59">
        <w:rPr>
          <w:b w:val="0"/>
          <w:sz w:val="20"/>
          <w:szCs w:val="20"/>
        </w:rPr>
        <w:t xml:space="preserve"> Военные корабли России и Франции проведут совместные учения [Электронный документ]//Российская газета. –</w:t>
      </w:r>
      <w:r w:rsidR="00C71D59" w:rsidRPr="00C71D59">
        <w:rPr>
          <w:b w:val="0"/>
          <w:sz w:val="20"/>
          <w:szCs w:val="20"/>
        </w:rPr>
        <w:t xml:space="preserve"> </w:t>
      </w:r>
      <w:r w:rsidRPr="00C71D59">
        <w:rPr>
          <w:b w:val="0"/>
          <w:sz w:val="20"/>
          <w:szCs w:val="20"/>
        </w:rPr>
        <w:t xml:space="preserve">2010. – 4 марта. – </w:t>
      </w:r>
      <w:r w:rsidRPr="00C71D59">
        <w:rPr>
          <w:b w:val="0"/>
          <w:sz w:val="20"/>
          <w:szCs w:val="20"/>
          <w:lang w:val="en-US"/>
        </w:rPr>
        <w:t>URL</w:t>
      </w:r>
      <w:r w:rsidRPr="00C71D59">
        <w:rPr>
          <w:b w:val="0"/>
          <w:sz w:val="20"/>
          <w:szCs w:val="20"/>
        </w:rPr>
        <w:t>: http://www.rg.ru/2010/03/04/admiral-anons.html</w:t>
      </w:r>
    </w:p>
  </w:footnote>
  <w:footnote w:id="21">
    <w:p w:rsidR="00756F67" w:rsidRDefault="00602706" w:rsidP="00C71D59">
      <w:pPr>
        <w:pStyle w:val="1"/>
        <w:spacing w:before="0" w:beforeAutospacing="0" w:after="0" w:afterAutospacing="0"/>
        <w:jc w:val="both"/>
      </w:pPr>
      <w:r w:rsidRPr="00C71D59">
        <w:rPr>
          <w:rStyle w:val="a7"/>
          <w:b w:val="0"/>
          <w:sz w:val="20"/>
          <w:szCs w:val="20"/>
        </w:rPr>
        <w:footnoteRef/>
      </w:r>
      <w:r w:rsidRPr="00C71D59">
        <w:rPr>
          <w:b w:val="0"/>
          <w:sz w:val="20"/>
          <w:szCs w:val="20"/>
        </w:rPr>
        <w:t xml:space="preserve"> В Балтийском море начались международные военно-морские учения "Балтопс-2010"[</w:t>
      </w:r>
      <w:r w:rsidR="000A2CA5" w:rsidRPr="00C71D59">
        <w:rPr>
          <w:b w:val="0"/>
          <w:sz w:val="20"/>
          <w:szCs w:val="20"/>
        </w:rPr>
        <w:t xml:space="preserve">Электронный </w:t>
      </w:r>
      <w:r w:rsidRPr="00C71D59">
        <w:rPr>
          <w:b w:val="0"/>
          <w:sz w:val="20"/>
          <w:szCs w:val="20"/>
        </w:rPr>
        <w:t>документ]//Российская газета. –</w:t>
      </w:r>
      <w:r w:rsidR="00C71D59" w:rsidRPr="00C71D59">
        <w:rPr>
          <w:b w:val="0"/>
          <w:sz w:val="20"/>
          <w:szCs w:val="20"/>
        </w:rPr>
        <w:t xml:space="preserve"> </w:t>
      </w:r>
      <w:r w:rsidRPr="00C71D59">
        <w:rPr>
          <w:b w:val="0"/>
          <w:sz w:val="20"/>
          <w:szCs w:val="20"/>
        </w:rPr>
        <w:t xml:space="preserve">2010. – </w:t>
      </w:r>
      <w:r w:rsidR="000A2CA5" w:rsidRPr="00C71D59">
        <w:rPr>
          <w:b w:val="0"/>
          <w:sz w:val="20"/>
          <w:szCs w:val="20"/>
        </w:rPr>
        <w:t>7 июня</w:t>
      </w:r>
      <w:r w:rsidRPr="00C71D59">
        <w:rPr>
          <w:b w:val="0"/>
          <w:sz w:val="20"/>
          <w:szCs w:val="20"/>
        </w:rPr>
        <w:t xml:space="preserve">. – </w:t>
      </w:r>
      <w:r w:rsidRPr="00C71D59">
        <w:rPr>
          <w:b w:val="0"/>
          <w:sz w:val="20"/>
          <w:szCs w:val="20"/>
          <w:lang w:val="en-US"/>
        </w:rPr>
        <w:t>URL</w:t>
      </w:r>
      <w:r w:rsidRPr="00C71D59">
        <w:rPr>
          <w:b w:val="0"/>
          <w:sz w:val="20"/>
          <w:szCs w:val="20"/>
        </w:rPr>
        <w:t>:</w:t>
      </w:r>
      <w:r w:rsidR="000A2CA5" w:rsidRPr="00C71D59">
        <w:rPr>
          <w:b w:val="0"/>
          <w:sz w:val="20"/>
          <w:szCs w:val="20"/>
        </w:rPr>
        <w:t xml:space="preserve"> http://www.rg.ru/2010/06/07/baltops-anons.html</w:t>
      </w:r>
    </w:p>
  </w:footnote>
  <w:footnote w:id="22">
    <w:p w:rsidR="00756F67" w:rsidRDefault="00126359" w:rsidP="00C71D59">
      <w:pPr>
        <w:pStyle w:val="a5"/>
        <w:spacing w:after="0" w:line="240" w:lineRule="auto"/>
        <w:jc w:val="both"/>
      </w:pPr>
      <w:r w:rsidRPr="00C71D59">
        <w:rPr>
          <w:rStyle w:val="a7"/>
          <w:rFonts w:ascii="Times New Roman" w:hAnsi="Times New Roman"/>
        </w:rPr>
        <w:footnoteRef/>
      </w:r>
      <w:r w:rsidRPr="00C71D59">
        <w:rPr>
          <w:rFonts w:ascii="Times New Roman" w:hAnsi="Times New Roman"/>
        </w:rPr>
        <w:t xml:space="preserve"> О российско-французских отношениях [Электронный ресурс]. – </w:t>
      </w:r>
      <w:r w:rsidRPr="00C71D59">
        <w:rPr>
          <w:rFonts w:ascii="Times New Roman" w:hAnsi="Times New Roman"/>
          <w:lang w:val="en-US"/>
        </w:rPr>
        <w:t>URL</w:t>
      </w:r>
      <w:r w:rsidRPr="00C71D59">
        <w:rPr>
          <w:rFonts w:ascii="Times New Roman" w:hAnsi="Times New Roman"/>
        </w:rPr>
        <w:t>: http://premier.gov.ru/pda/visits/world/8377/info/8380/</w:t>
      </w:r>
    </w:p>
  </w:footnote>
  <w:footnote w:id="23">
    <w:p w:rsidR="00756F67" w:rsidRDefault="00DC0BE7" w:rsidP="00C71D59">
      <w:pPr>
        <w:pStyle w:val="a5"/>
        <w:spacing w:after="0" w:line="240" w:lineRule="auto"/>
        <w:jc w:val="both"/>
      </w:pPr>
      <w:r w:rsidRPr="00C71D59">
        <w:rPr>
          <w:rStyle w:val="a7"/>
          <w:rFonts w:ascii="Times New Roman" w:hAnsi="Times New Roman"/>
        </w:rPr>
        <w:footnoteRef/>
      </w:r>
      <w:r w:rsidRPr="00C71D59">
        <w:rPr>
          <w:rFonts w:ascii="Times New Roman" w:hAnsi="Times New Roman"/>
        </w:rPr>
        <w:t xml:space="preserve"> Межгосударственные отношения России и Франции [Электронный ресурс]. – </w:t>
      </w:r>
      <w:r w:rsidRPr="00C71D59">
        <w:rPr>
          <w:rFonts w:ascii="Times New Roman" w:hAnsi="Times New Roman"/>
          <w:lang w:val="en-US"/>
        </w:rPr>
        <w:t>URL</w:t>
      </w:r>
      <w:r w:rsidRPr="00C71D59">
        <w:rPr>
          <w:rFonts w:ascii="Times New Roman" w:hAnsi="Times New Roman"/>
        </w:rPr>
        <w:t>: http://www.france-russia2010.ru/dossier/20100120/187804138.html</w:t>
      </w:r>
    </w:p>
  </w:footnote>
  <w:footnote w:id="24">
    <w:p w:rsidR="00756F67" w:rsidRDefault="00DC0BE7" w:rsidP="00C71D59">
      <w:pPr>
        <w:pStyle w:val="1"/>
        <w:spacing w:before="0" w:beforeAutospacing="0" w:after="0" w:afterAutospacing="0"/>
        <w:jc w:val="both"/>
      </w:pPr>
      <w:r w:rsidRPr="00C71D59">
        <w:rPr>
          <w:rStyle w:val="a7"/>
          <w:b w:val="0"/>
          <w:sz w:val="20"/>
          <w:szCs w:val="20"/>
        </w:rPr>
        <w:footnoteRef/>
      </w:r>
      <w:r w:rsidRPr="00C71D59">
        <w:rPr>
          <w:b w:val="0"/>
          <w:sz w:val="20"/>
          <w:szCs w:val="20"/>
        </w:rPr>
        <w:t xml:space="preserve"> Приветствие участникам и организаторам Российско-французского студенческого форума[Электронный ресурс]. – </w:t>
      </w:r>
      <w:r w:rsidRPr="00C71D59">
        <w:rPr>
          <w:b w:val="0"/>
          <w:sz w:val="20"/>
          <w:szCs w:val="20"/>
          <w:lang w:val="en-US"/>
        </w:rPr>
        <w:t>URL</w:t>
      </w:r>
      <w:r w:rsidRPr="00C71D59">
        <w:rPr>
          <w:b w:val="0"/>
          <w:sz w:val="20"/>
          <w:szCs w:val="20"/>
        </w:rPr>
        <w:t>: http://news.kremlin.ru/news/6710</w:t>
      </w:r>
    </w:p>
  </w:footnote>
  <w:footnote w:id="25">
    <w:p w:rsidR="00756F67" w:rsidRDefault="005854DF" w:rsidP="00C71D59">
      <w:pPr>
        <w:pStyle w:val="a5"/>
        <w:spacing w:after="0" w:line="240" w:lineRule="auto"/>
        <w:jc w:val="both"/>
      </w:pPr>
      <w:r w:rsidRPr="00C71D59">
        <w:rPr>
          <w:rStyle w:val="a7"/>
          <w:rFonts w:ascii="Times New Roman" w:hAnsi="Times New Roman"/>
        </w:rPr>
        <w:footnoteRef/>
      </w:r>
      <w:r w:rsidRPr="00C71D59">
        <w:rPr>
          <w:rFonts w:ascii="Times New Roman" w:hAnsi="Times New Roman"/>
        </w:rPr>
        <w:t xml:space="preserve"> </w:t>
      </w:r>
      <w:r w:rsidR="00E00EE7" w:rsidRPr="00C71D59">
        <w:rPr>
          <w:rFonts w:ascii="Times New Roman" w:hAnsi="Times New Roman"/>
        </w:rPr>
        <w:t xml:space="preserve">Россия – Франция: сотрудничество в области культуры [Электронный ресурс]. – </w:t>
      </w:r>
      <w:r w:rsidR="00E00EE7" w:rsidRPr="00C71D59">
        <w:rPr>
          <w:rFonts w:ascii="Times New Roman" w:hAnsi="Times New Roman"/>
          <w:lang w:val="en-US"/>
        </w:rPr>
        <w:t>URL</w:t>
      </w:r>
      <w:r w:rsidR="00E00EE7" w:rsidRPr="00C71D59">
        <w:rPr>
          <w:rFonts w:ascii="Times New Roman" w:hAnsi="Times New Roman"/>
        </w:rPr>
        <w:t>: http://www.france.mid.ru/rus/rufr3.html</w:t>
      </w:r>
    </w:p>
  </w:footnote>
  <w:footnote w:id="26">
    <w:p w:rsidR="00756F67" w:rsidRDefault="00450E42" w:rsidP="00C71D59">
      <w:pPr>
        <w:pStyle w:val="1"/>
        <w:spacing w:before="0" w:beforeAutospacing="0" w:after="0" w:afterAutospacing="0"/>
        <w:jc w:val="both"/>
      </w:pPr>
      <w:r w:rsidRPr="00C71D59">
        <w:rPr>
          <w:rStyle w:val="a7"/>
          <w:b w:val="0"/>
          <w:sz w:val="20"/>
          <w:szCs w:val="20"/>
        </w:rPr>
        <w:footnoteRef/>
      </w:r>
      <w:r w:rsidRPr="00C71D59">
        <w:rPr>
          <w:b w:val="0"/>
          <w:sz w:val="20"/>
          <w:szCs w:val="20"/>
        </w:rPr>
        <w:t xml:space="preserve"> Сеть университетов-партнеров [Электронный ресурс]. – </w:t>
      </w:r>
      <w:r w:rsidRPr="00C71D59">
        <w:rPr>
          <w:b w:val="0"/>
          <w:sz w:val="20"/>
          <w:szCs w:val="20"/>
          <w:lang w:val="en-US"/>
        </w:rPr>
        <w:t>URL</w:t>
      </w:r>
      <w:r w:rsidRPr="00C71D59">
        <w:rPr>
          <w:b w:val="0"/>
          <w:sz w:val="20"/>
          <w:szCs w:val="20"/>
        </w:rPr>
        <w:t>: http://www.ambafrance-ru.org/france_russie/spip.php?article6357</w:t>
      </w:r>
    </w:p>
  </w:footnote>
  <w:footnote w:id="27">
    <w:p w:rsidR="00756F67" w:rsidRDefault="00A95945" w:rsidP="00C71D59">
      <w:pPr>
        <w:pStyle w:val="1"/>
        <w:spacing w:before="0" w:beforeAutospacing="0" w:after="0" w:afterAutospacing="0"/>
      </w:pPr>
      <w:r w:rsidRPr="00C71D59">
        <w:rPr>
          <w:rStyle w:val="a7"/>
          <w:b w:val="0"/>
          <w:sz w:val="20"/>
          <w:szCs w:val="20"/>
        </w:rPr>
        <w:footnoteRef/>
      </w:r>
      <w:r w:rsidRPr="00C71D59">
        <w:rPr>
          <w:b w:val="0"/>
          <w:sz w:val="20"/>
          <w:szCs w:val="20"/>
        </w:rPr>
        <w:t xml:space="preserve"> Сотрудничество в социальной и санитарной сфере</w:t>
      </w:r>
      <w:r w:rsidRPr="00C71D59">
        <w:rPr>
          <w:sz w:val="20"/>
          <w:szCs w:val="20"/>
        </w:rPr>
        <w:t xml:space="preserve"> </w:t>
      </w:r>
      <w:r w:rsidRPr="00C71D59">
        <w:rPr>
          <w:b w:val="0"/>
          <w:sz w:val="20"/>
          <w:szCs w:val="20"/>
        </w:rPr>
        <w:t xml:space="preserve">[Электронный ресурс]. – </w:t>
      </w:r>
      <w:r w:rsidRPr="00C71D59">
        <w:rPr>
          <w:b w:val="0"/>
          <w:sz w:val="20"/>
          <w:szCs w:val="20"/>
          <w:lang w:val="en-US"/>
        </w:rPr>
        <w:t>URL</w:t>
      </w:r>
      <w:r w:rsidRPr="00C71D59">
        <w:rPr>
          <w:b w:val="0"/>
          <w:sz w:val="20"/>
          <w:szCs w:val="20"/>
        </w:rPr>
        <w:t>: http://www.ambafrance-ru.org/france_russie/spip.php?rubrique1563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E6121"/>
    <w:multiLevelType w:val="multilevel"/>
    <w:tmpl w:val="9D80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9B3673"/>
    <w:multiLevelType w:val="hybridMultilevel"/>
    <w:tmpl w:val="3762F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488"/>
    <w:rsid w:val="00004480"/>
    <w:rsid w:val="00004715"/>
    <w:rsid w:val="00006A2F"/>
    <w:rsid w:val="00010B7A"/>
    <w:rsid w:val="000335C6"/>
    <w:rsid w:val="00053B25"/>
    <w:rsid w:val="00082F97"/>
    <w:rsid w:val="000A2CA5"/>
    <w:rsid w:val="000A571C"/>
    <w:rsid w:val="000A6C86"/>
    <w:rsid w:val="000B2937"/>
    <w:rsid w:val="000F7473"/>
    <w:rsid w:val="00107788"/>
    <w:rsid w:val="00113B0B"/>
    <w:rsid w:val="00126359"/>
    <w:rsid w:val="00165F87"/>
    <w:rsid w:val="00166732"/>
    <w:rsid w:val="00171A62"/>
    <w:rsid w:val="001A0E7F"/>
    <w:rsid w:val="001A1C94"/>
    <w:rsid w:val="001C4072"/>
    <w:rsid w:val="001C5679"/>
    <w:rsid w:val="001D0984"/>
    <w:rsid w:val="001E4778"/>
    <w:rsid w:val="001F7281"/>
    <w:rsid w:val="0020241F"/>
    <w:rsid w:val="00227ECC"/>
    <w:rsid w:val="002328CD"/>
    <w:rsid w:val="002E4825"/>
    <w:rsid w:val="002F61AE"/>
    <w:rsid w:val="00330504"/>
    <w:rsid w:val="0036732C"/>
    <w:rsid w:val="00370473"/>
    <w:rsid w:val="00426721"/>
    <w:rsid w:val="00431F1F"/>
    <w:rsid w:val="0044372D"/>
    <w:rsid w:val="00450E42"/>
    <w:rsid w:val="00453272"/>
    <w:rsid w:val="00473020"/>
    <w:rsid w:val="00494876"/>
    <w:rsid w:val="004B07F5"/>
    <w:rsid w:val="004D4302"/>
    <w:rsid w:val="005153A0"/>
    <w:rsid w:val="00560C88"/>
    <w:rsid w:val="00566488"/>
    <w:rsid w:val="005773B9"/>
    <w:rsid w:val="005854DF"/>
    <w:rsid w:val="0059121D"/>
    <w:rsid w:val="005A5A36"/>
    <w:rsid w:val="005B3B82"/>
    <w:rsid w:val="005B7E1B"/>
    <w:rsid w:val="005C73FF"/>
    <w:rsid w:val="005E40F0"/>
    <w:rsid w:val="00602706"/>
    <w:rsid w:val="00622682"/>
    <w:rsid w:val="00700289"/>
    <w:rsid w:val="007141EE"/>
    <w:rsid w:val="007234D0"/>
    <w:rsid w:val="007524CA"/>
    <w:rsid w:val="00756F67"/>
    <w:rsid w:val="007A45B3"/>
    <w:rsid w:val="007F355C"/>
    <w:rsid w:val="00835A15"/>
    <w:rsid w:val="008C62EA"/>
    <w:rsid w:val="009341BC"/>
    <w:rsid w:val="00974629"/>
    <w:rsid w:val="00974D58"/>
    <w:rsid w:val="00983D7F"/>
    <w:rsid w:val="009E322E"/>
    <w:rsid w:val="009E43A4"/>
    <w:rsid w:val="00A756E9"/>
    <w:rsid w:val="00A95945"/>
    <w:rsid w:val="00AE34C7"/>
    <w:rsid w:val="00AE5E43"/>
    <w:rsid w:val="00AF37B1"/>
    <w:rsid w:val="00B6559C"/>
    <w:rsid w:val="00B87B92"/>
    <w:rsid w:val="00BF0CA6"/>
    <w:rsid w:val="00C24787"/>
    <w:rsid w:val="00C41D27"/>
    <w:rsid w:val="00C71D59"/>
    <w:rsid w:val="00C959B0"/>
    <w:rsid w:val="00CD3FA2"/>
    <w:rsid w:val="00CD4183"/>
    <w:rsid w:val="00D244A3"/>
    <w:rsid w:val="00D352E5"/>
    <w:rsid w:val="00D4006F"/>
    <w:rsid w:val="00D92745"/>
    <w:rsid w:val="00DA5131"/>
    <w:rsid w:val="00DA75EA"/>
    <w:rsid w:val="00DC0BE7"/>
    <w:rsid w:val="00DC653A"/>
    <w:rsid w:val="00DF0C30"/>
    <w:rsid w:val="00E00EE7"/>
    <w:rsid w:val="00E12702"/>
    <w:rsid w:val="00E21367"/>
    <w:rsid w:val="00E22A0A"/>
    <w:rsid w:val="00E43F3B"/>
    <w:rsid w:val="00E43F90"/>
    <w:rsid w:val="00EA6FD9"/>
    <w:rsid w:val="00EA75BB"/>
    <w:rsid w:val="00EC2CAF"/>
    <w:rsid w:val="00EC2DF9"/>
    <w:rsid w:val="00F154B5"/>
    <w:rsid w:val="00F46D73"/>
    <w:rsid w:val="00F654FA"/>
    <w:rsid w:val="00FB292B"/>
    <w:rsid w:val="00FC2DDF"/>
    <w:rsid w:val="00FC4B89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3BE005-E5CA-40C7-984F-AE8ED94E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B2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27EC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40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227EC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27ECC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locked/>
    <w:rsid w:val="001C4072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link w:val="3"/>
    <w:uiPriority w:val="9"/>
    <w:locked/>
    <w:rsid w:val="00227ECC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1667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166732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rsid w:val="00227ECC"/>
    <w:rPr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227ECC"/>
    <w:rPr>
      <w:rFonts w:cs="Times New Roman"/>
      <w:lang w:val="x-none" w:eastAsia="en-US"/>
    </w:rPr>
  </w:style>
  <w:style w:type="character" w:styleId="a7">
    <w:name w:val="footnote reference"/>
    <w:uiPriority w:val="99"/>
    <w:semiHidden/>
    <w:unhideWhenUsed/>
    <w:rsid w:val="00227ECC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0044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004480"/>
    <w:rPr>
      <w:rFonts w:cs="Times New Roman"/>
      <w:sz w:val="22"/>
      <w:szCs w:val="22"/>
      <w:lang w:val="x-none" w:eastAsia="en-US"/>
    </w:rPr>
  </w:style>
  <w:style w:type="paragraph" w:styleId="aa">
    <w:name w:val="footer"/>
    <w:basedOn w:val="a"/>
    <w:link w:val="ab"/>
    <w:uiPriority w:val="99"/>
    <w:unhideWhenUsed/>
    <w:rsid w:val="000044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004480"/>
    <w:rPr>
      <w:rFonts w:cs="Times New Roman"/>
      <w:sz w:val="22"/>
      <w:szCs w:val="22"/>
      <w:lang w:val="x-none" w:eastAsia="en-US"/>
    </w:rPr>
  </w:style>
  <w:style w:type="paragraph" w:customStyle="1" w:styleId="entry-meta">
    <w:name w:val="entry-meta"/>
    <w:basedOn w:val="a"/>
    <w:rsid w:val="00165F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vts698672">
    <w:name w:val="rvts698672"/>
    <w:rsid w:val="00AE5E43"/>
    <w:rPr>
      <w:rFonts w:cs="Times New Roman"/>
    </w:rPr>
  </w:style>
  <w:style w:type="character" w:customStyle="1" w:styleId="newssubtext">
    <w:name w:val="news_sub_text"/>
    <w:rsid w:val="00974629"/>
    <w:rPr>
      <w:rFonts w:cs="Times New Roman"/>
    </w:rPr>
  </w:style>
  <w:style w:type="paragraph" w:customStyle="1" w:styleId="spip">
    <w:name w:val="spip"/>
    <w:basedOn w:val="a"/>
    <w:rsid w:val="00450E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c">
    <w:name w:val="Strong"/>
    <w:uiPriority w:val="22"/>
    <w:qFormat/>
    <w:rsid w:val="00450E42"/>
    <w:rPr>
      <w:rFonts w:cs="Times New Roman"/>
      <w:b/>
      <w:bCs/>
    </w:rPr>
  </w:style>
  <w:style w:type="character" w:customStyle="1" w:styleId="paragraph">
    <w:name w:val="paragraph"/>
    <w:rsid w:val="00F654F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A6929-A48C-4974-8662-DA4DD396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4258</Words>
  <Characters>24274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Parallels</Company>
  <LinksUpToDate>false</LinksUpToDate>
  <CharactersWithSpaces>28476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Chasovskih Eugene</dc:creator>
  <cp:keywords/>
  <dc:description/>
  <cp:lastModifiedBy>admin</cp:lastModifiedBy>
  <cp:revision>2</cp:revision>
  <dcterms:created xsi:type="dcterms:W3CDTF">2014-03-19T13:53:00Z</dcterms:created>
  <dcterms:modified xsi:type="dcterms:W3CDTF">2014-03-19T13:53:00Z</dcterms:modified>
</cp:coreProperties>
</file>