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5A" w:rsidRPr="00727038" w:rsidRDefault="00727038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Коли ми говоримо про те, що </w:t>
      </w:r>
      <w:r w:rsidRPr="00727038">
        <w:rPr>
          <w:sz w:val="28"/>
          <w:szCs w:val="28"/>
          <w:lang w:val="uk-UA"/>
        </w:rPr>
        <w:t>піаніст</w:t>
      </w:r>
      <w:r w:rsidR="00546464" w:rsidRPr="00727038">
        <w:rPr>
          <w:sz w:val="28"/>
          <w:szCs w:val="28"/>
          <w:lang w:val="uk-UA"/>
        </w:rPr>
        <w:t xml:space="preserve"> гарно читає з листа, то маємо на увазі високоякісне в технічному та художньому відношенні виконання твору без попередньої підготовки. Це велика майстерність, володіння котрою звично перевіряється у відповідальних обставинах: на концерті, іспиті, у класі при заняттях з викладачем. Піаніст повинен подумки уявити собі форму твору, його стиль, динаміку, темп, звучання в цілому, підібрати зручну аплікатуру і потім почати виконання твору на роялі.</w:t>
      </w:r>
    </w:p>
    <w:p w:rsidR="005969F0" w:rsidRPr="00727038" w:rsidRDefault="005969F0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Виховання навичок читання з листа – невід’ємна складова навчання учня-піаніста. Напевно, для досвідченого викладача буде зайвим нагадування про те, що принцип «від простого до більш складного» буде головним у вихованні навичок читання нот з листа. Починати треба з уміння розрізняти лише декілька нот, що набагато корисніше, ніж розбирати погано та неякісно велику кількість нотного матеріалу. Слід пам’ятати, за для того, щоб зусилля викладача були не марні, читання з листа повинно бути спрямованим та систематизованим.</w:t>
      </w:r>
    </w:p>
    <w:p w:rsidR="00416609" w:rsidRPr="00727038" w:rsidRDefault="005969F0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По-перше, треба починати з курсу читання нот. Корисно буде запропонувати</w:t>
      </w:r>
      <w:r w:rsidR="00A37E6A" w:rsidRPr="00727038">
        <w:rPr>
          <w:sz w:val="28"/>
          <w:szCs w:val="28"/>
          <w:lang w:val="uk-UA"/>
        </w:rPr>
        <w:t xml:space="preserve"> учневі прочитати ноти в скрипіч</w:t>
      </w:r>
      <w:r w:rsidRPr="00727038">
        <w:rPr>
          <w:sz w:val="28"/>
          <w:szCs w:val="28"/>
          <w:lang w:val="uk-UA"/>
        </w:rPr>
        <w:t>ному, а потім і в басовому</w:t>
      </w:r>
      <w:r w:rsidR="006E386C" w:rsidRPr="00727038">
        <w:rPr>
          <w:sz w:val="28"/>
          <w:szCs w:val="28"/>
          <w:lang w:val="uk-UA"/>
        </w:rPr>
        <w:t xml:space="preserve"> ключах. З кожною новою вправою завдання слід ускладнювати: це і збільшування кількості нот у межах невеликого діапазону, додавання до нот знаків альтерації, об’єднання нот в ритмічні фігури. Можна, також, усно, або за інструментом проговорювати, або програвати назви нот у відповідній темпо-ритмічній організації. На цьому етапі варто зупинитись найдовше. Слід пам’ятати, якщо учень, зупиняючись та спотикаючись, пізнає і без часової організації відтворює на інструменті окремі ноти або нотні комплекси – то це варто рахувати лише як поганий розбір.</w:t>
      </w:r>
      <w:r w:rsidR="00D079FD" w:rsidRPr="00727038">
        <w:rPr>
          <w:sz w:val="28"/>
          <w:szCs w:val="28"/>
          <w:lang w:val="uk-UA"/>
        </w:rPr>
        <w:t xml:space="preserve"> </w:t>
      </w:r>
    </w:p>
    <w:p w:rsidR="00507A5E" w:rsidRPr="00727038" w:rsidRDefault="00416609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 xml:space="preserve">Не секрет, що в класі фортепіано можуть займатися різні діти: за характером, темпераментом та швидкістю реакції тощо. Тому на перших етапах важливо «розштовхати» учнів, які відрізняються повільною реакцією на уроці, навчити їх якомога швидше реагувати на те, що відбувається на уроці. У роботі з такими учнями </w:t>
      </w:r>
      <w:r w:rsidR="00B629EA" w:rsidRPr="00727038">
        <w:rPr>
          <w:sz w:val="28"/>
          <w:szCs w:val="28"/>
          <w:lang w:val="uk-UA"/>
        </w:rPr>
        <w:t>можна рекомендувати таку форму р</w:t>
      </w:r>
      <w:r w:rsidR="00A37E6A" w:rsidRPr="00727038">
        <w:rPr>
          <w:sz w:val="28"/>
          <w:szCs w:val="28"/>
          <w:lang w:val="uk-UA"/>
        </w:rPr>
        <w:t xml:space="preserve">оботи на уроці. Дитині пропонується звичайний лист паперу, розміром 25 на </w:t>
      </w:r>
      <w:smartTag w:uri="urn:schemas-microsoft-com:office:smarttags" w:element="metricconverter">
        <w:smartTagPr>
          <w:attr w:name="ProductID" w:val="25 сантиметрів"/>
        </w:smartTagPr>
        <w:r w:rsidR="00A37E6A" w:rsidRPr="00727038">
          <w:rPr>
            <w:sz w:val="28"/>
            <w:szCs w:val="28"/>
            <w:lang w:val="uk-UA"/>
          </w:rPr>
          <w:t>25 сантиметрів</w:t>
        </w:r>
      </w:smartTag>
      <w:r w:rsidR="00A37E6A" w:rsidRPr="00727038">
        <w:rPr>
          <w:sz w:val="28"/>
          <w:szCs w:val="28"/>
          <w:lang w:val="uk-UA"/>
        </w:rPr>
        <w:t xml:space="preserve"> (для зручного сприйняття зором). Цей лист розбито на двадцять п’ять клітин, у яких розставлені цифри від </w:t>
      </w:r>
      <w:r w:rsidR="00872A17" w:rsidRPr="00727038">
        <w:rPr>
          <w:sz w:val="28"/>
          <w:szCs w:val="28"/>
          <w:lang w:val="uk-UA"/>
        </w:rPr>
        <w:t xml:space="preserve">1 до 25. Цифри у клітинах розставляються проізвольно. Буде гарно, якщо у викладача буде декілька таких листів з цифрами, щоб запобігти привиканню з боку учня. Учневі пропонується знаходити цифри у квадратах в різноманітній послідовності. Наприклад, одночасний зворотній рахунок: 1-25, 2-24, 3-23, 4-22 і так далі. Також можна почати рахувати з любої цифри, наприклад: 1-12, 2-13, 3-14, 4-15. Або зворотній рахунок , теж проізвольний: 1-23, 2-22, 3-21, 4-20 і так далі. </w:t>
      </w:r>
      <w:r w:rsidR="00507A5E" w:rsidRPr="00727038">
        <w:rPr>
          <w:sz w:val="28"/>
          <w:szCs w:val="28"/>
          <w:lang w:val="uk-UA"/>
        </w:rPr>
        <w:t>Усі ці вправи виконуються ритмічно, під метроном. З вла</w:t>
      </w:r>
      <w:r w:rsidR="007A1842" w:rsidRPr="00727038">
        <w:rPr>
          <w:sz w:val="28"/>
          <w:szCs w:val="28"/>
          <w:lang w:val="uk-UA"/>
        </w:rPr>
        <w:t>сного досвіду знаю, що така форма роботи подобається учням та допомагає</w:t>
      </w:r>
      <w:r w:rsidR="00507A5E" w:rsidRPr="00727038">
        <w:rPr>
          <w:sz w:val="28"/>
          <w:szCs w:val="28"/>
          <w:lang w:val="uk-UA"/>
        </w:rPr>
        <w:t xml:space="preserve"> покращити увагу на уроці та швидкість реакції на вказівки викладача.</w:t>
      </w:r>
    </w:p>
    <w:p w:rsidR="004C01F3" w:rsidRPr="00727038" w:rsidRDefault="00507A5E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Корисним на перших етапах читання нот з листа буде читання однорядкових мелодій. Учню потрібно порадити обвести зором нотний рисунок, виділити його ритм, тобто прочитати зором усю мелодичну лінію, проаналізувати її. Дитина повинна з’ясувати, в якому розмірі написан</w:t>
      </w:r>
      <w:r w:rsidR="007A1842" w:rsidRPr="00727038">
        <w:rPr>
          <w:sz w:val="28"/>
          <w:szCs w:val="28"/>
          <w:lang w:val="uk-UA"/>
        </w:rPr>
        <w:t>о</w:t>
      </w:r>
      <w:r w:rsidRPr="00727038">
        <w:rPr>
          <w:sz w:val="28"/>
          <w:szCs w:val="28"/>
          <w:lang w:val="uk-UA"/>
        </w:rPr>
        <w:t xml:space="preserve"> твір</w:t>
      </w:r>
      <w:r w:rsidR="007A1842" w:rsidRPr="00727038">
        <w:rPr>
          <w:sz w:val="28"/>
          <w:szCs w:val="28"/>
          <w:lang w:val="uk-UA"/>
        </w:rPr>
        <w:t>, які він має ключові знаки, тоніку. Нарешті – яким пальцем розпочати гру.</w:t>
      </w:r>
      <w:r w:rsidR="008621E3" w:rsidRPr="00727038">
        <w:rPr>
          <w:sz w:val="28"/>
          <w:szCs w:val="28"/>
          <w:lang w:val="uk-UA"/>
        </w:rPr>
        <w:t xml:space="preserve"> Здібність бачити, читати та запам’ятовувати нотний текст трохи раніш його виконання значно впливає на якість читання з листа. Опанування цим навиком в кінцевих підсумках дає можливість грати з листа без зупинок, бо всі особливості нотного тексту завчасно </w:t>
      </w:r>
      <w:r w:rsidR="00B13B9F" w:rsidRPr="00727038">
        <w:rPr>
          <w:sz w:val="28"/>
          <w:szCs w:val="28"/>
          <w:lang w:val="uk-UA"/>
        </w:rPr>
        <w:t>фіксуються нашою свідомістю, а виконавчі засоби пристосовуються до них.</w:t>
      </w:r>
    </w:p>
    <w:p w:rsidR="004C01F3" w:rsidRPr="00727038" w:rsidRDefault="004C01F3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Також можна запропонувати учневі «програти» на столі мелодію правильною аплікатурою, щоб зв’язати рух пальців із слуховою уявою.</w:t>
      </w:r>
      <w:r w:rsidR="00A24F83" w:rsidRPr="00727038">
        <w:rPr>
          <w:sz w:val="28"/>
          <w:szCs w:val="28"/>
          <w:lang w:val="uk-UA"/>
        </w:rPr>
        <w:t xml:space="preserve"> Взагалі при читанні нотного тексту з листа дуже </w:t>
      </w:r>
      <w:r w:rsidR="006935AC" w:rsidRPr="00727038">
        <w:rPr>
          <w:sz w:val="28"/>
          <w:szCs w:val="28"/>
          <w:lang w:val="uk-UA"/>
        </w:rPr>
        <w:t>важлива здібність музиканта почути без інструменту цей нотний запис, почути його реальне звучання, що можливо лише при наявності розвиненого внутрішнього слуху.</w:t>
      </w:r>
      <w:r w:rsidRPr="00727038">
        <w:rPr>
          <w:sz w:val="28"/>
          <w:szCs w:val="28"/>
          <w:lang w:val="uk-UA"/>
        </w:rPr>
        <w:t xml:space="preserve"> Щоб навчити учня дивитись та слухати нотний текст наперед можна пограти нотний текст таким чином: викладач починає грати – учень «підхоплює». За допомогою такої форми роботи відпрацьовується вміння уважно слідкувати за виконанням по нотах</w:t>
      </w:r>
      <w:r w:rsidR="00A24F83" w:rsidRPr="00727038">
        <w:rPr>
          <w:sz w:val="28"/>
          <w:szCs w:val="28"/>
          <w:lang w:val="uk-UA"/>
        </w:rPr>
        <w:t xml:space="preserve">. </w:t>
      </w:r>
    </w:p>
    <w:p w:rsidR="005E4E5B" w:rsidRPr="00727038" w:rsidRDefault="004C01F3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 xml:space="preserve">Приступаючи до виконання дворядних п’єс, краще надати перевагу по-перше п’єсам </w:t>
      </w:r>
      <w:r w:rsidR="005E4E5B" w:rsidRPr="00727038">
        <w:rPr>
          <w:sz w:val="28"/>
          <w:szCs w:val="28"/>
          <w:lang w:val="uk-UA"/>
        </w:rPr>
        <w:t>на чергування рук. При читанні п’єс такого складу учень має змогу протягом ряду тактів слідкувати лише за однією лінією, яка переходить з одного нотного стану на другий. Потім завдання можна ускладнювати: змінювати ритмічні рисунки, тривалості нот та пауз, підбирати п’єси з розташуванням нот на додаткових лінійках. Корисним буде також використовувати таку форму роботи на уроці як гра учня в ансамблі з викладачем. Дитині необхідно буде рахуватися з партнером-викладачем, а це тренує швидкість реакції.</w:t>
      </w:r>
    </w:p>
    <w:p w:rsidR="006935AC" w:rsidRPr="00727038" w:rsidRDefault="006935AC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 xml:space="preserve">При читанні з листа дуже часто учні </w:t>
      </w:r>
      <w:r w:rsidR="00343F51" w:rsidRPr="00727038">
        <w:rPr>
          <w:sz w:val="28"/>
          <w:szCs w:val="28"/>
          <w:lang w:val="uk-UA"/>
        </w:rPr>
        <w:t>зазнають труднощів, коли їм доводиться зосереджувати увагу на нотному тексті та грати, не дивлячись на клавіатуру. Це викликає часті зупинки у виконанні та не дає можливості розібратися у змісті та формі твору. Такий стан трапляється в наслідок відсутності контакту між зоровим сприйняттям нотного тексту та фізичним почуттям клавіатури. Для подолання цього недоліку учням рекомендується грати повільні твори з плавним розвитком мелодії та нескладним супроводом.</w:t>
      </w:r>
    </w:p>
    <w:p w:rsidR="006935AC" w:rsidRPr="00727038" w:rsidRDefault="006935AC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Т</w:t>
      </w:r>
      <w:r w:rsidR="005E4E5B" w:rsidRPr="00727038">
        <w:rPr>
          <w:sz w:val="28"/>
          <w:szCs w:val="28"/>
          <w:lang w:val="uk-UA"/>
        </w:rPr>
        <w:t xml:space="preserve">емп роботи по читанню з листа на уроці встановлюють учитель та ученик, а ступінь </w:t>
      </w:r>
      <w:r w:rsidR="00A24F83" w:rsidRPr="00727038">
        <w:rPr>
          <w:sz w:val="28"/>
          <w:szCs w:val="28"/>
          <w:lang w:val="uk-UA"/>
        </w:rPr>
        <w:t>засвоєння навичок перевіряється при розборі нового твору або при наступному читанні з листа. Для більшого заохочення до занять добір репертуару слід здійснювати відповідно до мінімальних вимог існуючих програм. Музичний матеріал повинен бути простий і посильний для дітей, цікавий, щоб музика відповідала інтересам віку дитини і подобалася, з використанням творів різних жанрів і стилів.</w:t>
      </w:r>
    </w:p>
    <w:p w:rsidR="00D66E23" w:rsidRPr="00727038" w:rsidRDefault="00D66E23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Читання з листа не треба порівнювати з вивченням твору. Мета читання з листа – ознайомлення з музичним твором, визначення його змісту та форми. Читання з листа як засіб ознайомлення з музичним твором може та повинно існувати в практиці учбових занять, залишаючись обов’язковим компонентом у подальшої професійної діяльності кожного музиканта.</w:t>
      </w:r>
    </w:p>
    <w:p w:rsidR="00B13B9F" w:rsidRPr="00727038" w:rsidRDefault="00B13B9F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Прищеплювати учням навики читання з листа належить з перших уроків гри на фортепіано: треба постійно вчити їх аналізувати мелодичні звороти, визначати метро ритмічну структуру та найбільш зручну аплікатуру творів, сприймати внутрішнім слухом виконану музику, не тільки слухати, а ще й аналізувати своє виконання.</w:t>
      </w:r>
    </w:p>
    <w:p w:rsidR="00DD0E7C" w:rsidRPr="00727038" w:rsidRDefault="00DD0E7C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>Видатні музиканти минулого та сучасності надавали велике значення читанню нот з листа, вони вважали, що читання з листа сприяє розвитку музичного кругозору та професійних навиків виконавців.</w:t>
      </w:r>
    </w:p>
    <w:p w:rsidR="00C45B8A" w:rsidRPr="00727038" w:rsidRDefault="00DD0E7C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 xml:space="preserve">Учень видатного російського піаніста та педагога А.Рубінштейна, відомий піаніст І.Гофман на запитання, чи існує який-небудь практичний метод, який сприяє більш біглому читанню з листа, відповідає: «Кращий засіб навчитися швидко читати </w:t>
      </w:r>
      <w:r w:rsidR="005E14F1" w:rsidRPr="00727038">
        <w:rPr>
          <w:sz w:val="28"/>
          <w:szCs w:val="28"/>
          <w:lang w:val="uk-UA"/>
        </w:rPr>
        <w:t>–</w:t>
      </w:r>
      <w:r w:rsidRPr="00727038">
        <w:rPr>
          <w:sz w:val="28"/>
          <w:szCs w:val="28"/>
          <w:lang w:val="uk-UA"/>
        </w:rPr>
        <w:t xml:space="preserve"> </w:t>
      </w:r>
      <w:r w:rsidR="005E14F1" w:rsidRPr="00727038">
        <w:rPr>
          <w:sz w:val="28"/>
          <w:szCs w:val="28"/>
          <w:lang w:val="uk-UA"/>
        </w:rPr>
        <w:t>це як можна більш читати. Швидкість успіху залежить від рівня вашої загальної музичної освіти, бо</w:t>
      </w:r>
      <w:r w:rsidR="00727038">
        <w:rPr>
          <w:sz w:val="28"/>
          <w:szCs w:val="28"/>
          <w:lang w:val="uk-UA"/>
        </w:rPr>
        <w:t xml:space="preserve"> чим вона ширше, тим легше предв</w:t>
      </w:r>
      <w:r w:rsidR="005E14F1" w:rsidRPr="00727038">
        <w:rPr>
          <w:sz w:val="28"/>
          <w:szCs w:val="28"/>
          <w:lang w:val="uk-UA"/>
        </w:rPr>
        <w:t>гадати логічне продовження початої фрази». А на запитання: «Яким шляхом можна здобути ще більшої легкості в читанні з листа?» - відповідає: «Багато читати та грати з листа, притому якомога швидше, навіть коли на перших порах і будуть траплятися</w:t>
      </w:r>
      <w:r w:rsidR="007F758D" w:rsidRPr="00727038">
        <w:rPr>
          <w:sz w:val="28"/>
          <w:szCs w:val="28"/>
          <w:lang w:val="uk-UA"/>
        </w:rPr>
        <w:t xml:space="preserve"> деякі помилки та неточності. При швидкому читанні ви розвинете здібність зору, як говориться, «хапати», а це в св</w:t>
      </w:r>
      <w:r w:rsidR="00C45B8A" w:rsidRPr="00727038">
        <w:rPr>
          <w:sz w:val="28"/>
          <w:szCs w:val="28"/>
          <w:lang w:val="uk-UA"/>
        </w:rPr>
        <w:t>ою чергу спростить вам читання</w:t>
      </w:r>
      <w:r w:rsidR="007F758D" w:rsidRPr="00727038">
        <w:rPr>
          <w:sz w:val="28"/>
          <w:szCs w:val="28"/>
          <w:lang w:val="uk-UA"/>
        </w:rPr>
        <w:t xml:space="preserve"> деталей».</w:t>
      </w:r>
    </w:p>
    <w:p w:rsidR="00DD0E7C" w:rsidRPr="00727038" w:rsidRDefault="00C45B8A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727038">
        <w:rPr>
          <w:sz w:val="28"/>
          <w:szCs w:val="28"/>
          <w:lang w:val="uk-UA"/>
        </w:rPr>
        <w:t xml:space="preserve">Гарне читання нот з листа не є природженою здібністю, а є наслідком систематичного тренування в даної галузі </w:t>
      </w:r>
      <w:r w:rsidR="007F758D" w:rsidRPr="00727038">
        <w:rPr>
          <w:sz w:val="28"/>
          <w:szCs w:val="28"/>
          <w:lang w:val="uk-UA"/>
        </w:rPr>
        <w:t xml:space="preserve"> </w:t>
      </w:r>
      <w:r w:rsidRPr="00727038">
        <w:rPr>
          <w:sz w:val="28"/>
          <w:szCs w:val="28"/>
          <w:lang w:val="uk-UA"/>
        </w:rPr>
        <w:t xml:space="preserve">музикантів різного профілю. До гри з листа треба пристраститися. Це повинно стати невід’ємною часткою щоденних занять кожного учня. </w:t>
      </w:r>
      <w:r w:rsidR="0054259E" w:rsidRPr="00727038">
        <w:rPr>
          <w:sz w:val="28"/>
          <w:szCs w:val="28"/>
          <w:lang w:val="uk-UA"/>
        </w:rPr>
        <w:t>Практика показує, що після тривалої перерви у читанні з листа подальші заняття в цій галузі тимчасово ускладнюються.</w:t>
      </w:r>
      <w:r w:rsidRPr="00727038">
        <w:rPr>
          <w:sz w:val="28"/>
          <w:szCs w:val="28"/>
          <w:lang w:val="uk-UA"/>
        </w:rPr>
        <w:t xml:space="preserve"> </w:t>
      </w:r>
    </w:p>
    <w:p w:rsidR="00546464" w:rsidRPr="00727038" w:rsidRDefault="00546464" w:rsidP="00727038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46464" w:rsidRPr="00727038" w:rsidSect="007270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464"/>
    <w:rsid w:val="00343F51"/>
    <w:rsid w:val="0040745A"/>
    <w:rsid w:val="00416609"/>
    <w:rsid w:val="004C01F3"/>
    <w:rsid w:val="00507A5E"/>
    <w:rsid w:val="0054259E"/>
    <w:rsid w:val="00546464"/>
    <w:rsid w:val="005969F0"/>
    <w:rsid w:val="005D72C7"/>
    <w:rsid w:val="005E14F1"/>
    <w:rsid w:val="005E4E5B"/>
    <w:rsid w:val="00614B64"/>
    <w:rsid w:val="006935AC"/>
    <w:rsid w:val="006E386C"/>
    <w:rsid w:val="00727038"/>
    <w:rsid w:val="007A1842"/>
    <w:rsid w:val="007F758D"/>
    <w:rsid w:val="008621E3"/>
    <w:rsid w:val="00872A17"/>
    <w:rsid w:val="00A24F83"/>
    <w:rsid w:val="00A37E6A"/>
    <w:rsid w:val="00B13B9F"/>
    <w:rsid w:val="00B629EA"/>
    <w:rsid w:val="00C45B8A"/>
    <w:rsid w:val="00D079FD"/>
    <w:rsid w:val="00D66E23"/>
    <w:rsid w:val="00DD0E7C"/>
    <w:rsid w:val="00E53636"/>
    <w:rsid w:val="00E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E663B-B114-4329-90D4-9F56F3AE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 ми говоримо про те, що піаніст гарно читає з листа, то маємо на увазі високоякісне в технічному та художньому відношенні виконання твору без попередньої підготовки</vt:lpstr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 ми говоримо про те, що піаніст гарно читає з листа, то маємо на увазі високоякісне в технічному та художньому відношенні виконання твору без попередньої підготовки</dc:title>
  <dc:subject/>
  <dc:creator>Шумкова</dc:creator>
  <cp:keywords/>
  <dc:description/>
  <cp:lastModifiedBy>admin</cp:lastModifiedBy>
  <cp:revision>2</cp:revision>
  <dcterms:created xsi:type="dcterms:W3CDTF">2014-02-20T11:44:00Z</dcterms:created>
  <dcterms:modified xsi:type="dcterms:W3CDTF">2014-02-20T11:44:00Z</dcterms:modified>
</cp:coreProperties>
</file>