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35" w:rsidRPr="00F31852" w:rsidRDefault="003E0F35" w:rsidP="00BC4BEA">
      <w:pPr>
        <w:pStyle w:val="aff3"/>
      </w:pPr>
      <w:r w:rsidRPr="00F31852">
        <w:t>Министерство образования Российской Федерации</w:t>
      </w:r>
    </w:p>
    <w:p w:rsidR="00F31852" w:rsidRPr="00F31852" w:rsidRDefault="003E0F35" w:rsidP="00BC4BEA">
      <w:pPr>
        <w:pStyle w:val="aff3"/>
      </w:pPr>
      <w:r w:rsidRPr="00F31852">
        <w:t>ФГОУ ВПО Оренбургский Государственный Аграрный Университет</w:t>
      </w:r>
    </w:p>
    <w:p w:rsidR="00F31852" w:rsidRDefault="003E0F35" w:rsidP="00BC4BEA">
      <w:pPr>
        <w:pStyle w:val="aff3"/>
      </w:pPr>
      <w:r w:rsidRPr="00F31852">
        <w:t>Кафедра экономической теории и управления</w:t>
      </w: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BC4BEA" w:rsidRDefault="00BC4BEA" w:rsidP="00BC4BEA">
      <w:pPr>
        <w:pStyle w:val="aff3"/>
        <w:rPr>
          <w:b/>
          <w:bCs/>
        </w:rPr>
      </w:pPr>
    </w:p>
    <w:p w:rsidR="003E0F35" w:rsidRPr="00F31852" w:rsidRDefault="003E0F35" w:rsidP="00BC4BEA">
      <w:pPr>
        <w:pStyle w:val="aff3"/>
        <w:rPr>
          <w:b/>
          <w:bCs/>
        </w:rPr>
      </w:pPr>
      <w:r w:rsidRPr="00F31852">
        <w:rPr>
          <w:b/>
          <w:bCs/>
        </w:rPr>
        <w:t>Курсовой проект</w:t>
      </w:r>
    </w:p>
    <w:p w:rsidR="00BC4BEA" w:rsidRDefault="003E0F35" w:rsidP="00BC4BEA">
      <w:pPr>
        <w:pStyle w:val="aff3"/>
      </w:pPr>
      <w:r w:rsidRPr="00F31852">
        <w:t>на тему</w:t>
      </w:r>
      <w:r w:rsidR="00F31852" w:rsidRPr="00F31852">
        <w:t>:</w:t>
      </w:r>
    </w:p>
    <w:p w:rsidR="00BC4BEA" w:rsidRDefault="00F31852" w:rsidP="00BC4BEA">
      <w:pPr>
        <w:pStyle w:val="aff3"/>
      </w:pPr>
      <w:r>
        <w:t>"</w:t>
      </w:r>
      <w:r w:rsidR="003E0F35" w:rsidRPr="00F31852">
        <w:t>Руководитель в системе управления</w:t>
      </w:r>
      <w:r w:rsidRPr="00F31852">
        <w:t xml:space="preserve">. </w:t>
      </w:r>
    </w:p>
    <w:p w:rsidR="00F31852" w:rsidRDefault="003E0F35" w:rsidP="00BC4BEA">
      <w:pPr>
        <w:pStyle w:val="aff3"/>
      </w:pPr>
      <w:r w:rsidRPr="00F31852">
        <w:t>Требования к руководителю-профессионалу</w:t>
      </w:r>
      <w:r w:rsidR="00F31852">
        <w:t>"</w:t>
      </w:r>
    </w:p>
    <w:p w:rsidR="00F31852" w:rsidRDefault="00F31852" w:rsidP="00BC4BEA">
      <w:pPr>
        <w:pStyle w:val="aff3"/>
      </w:pPr>
    </w:p>
    <w:p w:rsidR="00BC4BEA" w:rsidRDefault="00BC4BEA" w:rsidP="00BC4BEA">
      <w:pPr>
        <w:pStyle w:val="aff3"/>
      </w:pPr>
    </w:p>
    <w:p w:rsidR="00BC4BEA" w:rsidRDefault="00BC4BEA" w:rsidP="00BC4BEA">
      <w:pPr>
        <w:pStyle w:val="aff3"/>
      </w:pPr>
    </w:p>
    <w:p w:rsidR="00BC4BEA" w:rsidRDefault="00BC4BEA" w:rsidP="00BC4BEA">
      <w:pPr>
        <w:pStyle w:val="aff3"/>
      </w:pPr>
    </w:p>
    <w:p w:rsidR="00BC4BEA" w:rsidRDefault="00BC4BEA" w:rsidP="00BC4BEA">
      <w:pPr>
        <w:pStyle w:val="aff3"/>
      </w:pPr>
    </w:p>
    <w:p w:rsidR="00BC4BEA" w:rsidRDefault="00BC4BEA" w:rsidP="00BC4BEA">
      <w:pPr>
        <w:pStyle w:val="aff3"/>
      </w:pPr>
    </w:p>
    <w:p w:rsidR="00BC4BEA" w:rsidRDefault="00BC4BEA" w:rsidP="00BC4BEA">
      <w:pPr>
        <w:pStyle w:val="aff3"/>
      </w:pPr>
    </w:p>
    <w:p w:rsidR="00BC4BEA" w:rsidRDefault="00BC4BEA" w:rsidP="00BC4BEA">
      <w:pPr>
        <w:pStyle w:val="aff3"/>
      </w:pPr>
    </w:p>
    <w:p w:rsidR="00BC4BEA" w:rsidRPr="00BC4BEA" w:rsidRDefault="00BC4BEA" w:rsidP="00BC4BEA">
      <w:pPr>
        <w:pStyle w:val="aff3"/>
      </w:pPr>
    </w:p>
    <w:p w:rsidR="00F31852" w:rsidRPr="00F31852" w:rsidRDefault="00F31852" w:rsidP="00BC4BEA">
      <w:pPr>
        <w:pStyle w:val="aff3"/>
      </w:pPr>
    </w:p>
    <w:p w:rsidR="00F31852" w:rsidRPr="00F31852" w:rsidRDefault="00B11ED2" w:rsidP="00BC4BEA">
      <w:pPr>
        <w:pStyle w:val="aff3"/>
      </w:pPr>
      <w:r w:rsidRPr="00F31852">
        <w:t>Оренбург-2009</w:t>
      </w:r>
    </w:p>
    <w:p w:rsidR="00F31852" w:rsidRDefault="00BC4BEA" w:rsidP="00BC4BEA">
      <w:pPr>
        <w:pStyle w:val="afb"/>
      </w:pPr>
      <w:r>
        <w:br w:type="page"/>
      </w:r>
      <w:r w:rsidR="00E63D8F" w:rsidRPr="00F31852">
        <w:lastRenderedPageBreak/>
        <w:t>Содержание</w:t>
      </w:r>
    </w:p>
    <w:p w:rsidR="009A0407" w:rsidRPr="00F31852" w:rsidRDefault="009A0407" w:rsidP="00BC4BEA">
      <w:pPr>
        <w:pStyle w:val="afb"/>
      </w:pP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Введение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 Организационно-экономическая характеристика предприятия ОАО "Новый путь"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1.1 Современное состояние ОАО "Новый путь"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1.2 Анализ отрасли растениеводства в ОАО Новый путь"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1.2.1 Оплата труда работников занятых в растениеводстве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1.3 Анализ отрасли животноводство в ОАО "Новый путь"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1.3.1 Оплата труда работников ОАО "Новый путь" занятых в животноводстве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1.4 Экономическая эффективность производства хозяйственной деятельности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1.5 Анализ трудовых ресурсов в ОАО "Новый путь"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2. Кадры управления и их состав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2.1 Состав кадров управления предприятия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2.2 Функции руководителей производственных подразделений, отделов и служб ОАО "Новый путь"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3. Совершенствование требований к руководителю-профессионалу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3.1 Компетентность руководителя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3.2 Организаторские способности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3.3 Качества хорошего администратора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3.4 Руководитель - социальный лидер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3.5 Расчет экономической эффективности управленческого труда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Заключение</w:t>
      </w:r>
    </w:p>
    <w:p w:rsidR="00B55565" w:rsidRDefault="00B55565">
      <w:pPr>
        <w:pStyle w:val="25"/>
        <w:rPr>
          <w:smallCaps w:val="0"/>
          <w:noProof/>
          <w:sz w:val="24"/>
          <w:szCs w:val="24"/>
        </w:rPr>
      </w:pPr>
      <w:r w:rsidRPr="00324B69">
        <w:rPr>
          <w:rStyle w:val="af5"/>
          <w:noProof/>
        </w:rPr>
        <w:t>Список литературы</w:t>
      </w:r>
    </w:p>
    <w:p w:rsidR="00BC4BEA" w:rsidRDefault="00BC4BEA" w:rsidP="00F31852"/>
    <w:p w:rsidR="00F31852" w:rsidRDefault="00BC4BEA" w:rsidP="00BC4BEA">
      <w:pPr>
        <w:pStyle w:val="2"/>
      </w:pPr>
      <w:r>
        <w:br w:type="page"/>
      </w:r>
      <w:bookmarkStart w:id="0" w:name="_Toc237025705"/>
      <w:r w:rsidR="007B1772" w:rsidRPr="00F31852">
        <w:lastRenderedPageBreak/>
        <w:t>Введение</w:t>
      </w:r>
      <w:bookmarkEnd w:id="0"/>
    </w:p>
    <w:p w:rsidR="00BC4BEA" w:rsidRDefault="00BC4BEA" w:rsidP="00F31852"/>
    <w:p w:rsidR="00F31852" w:rsidRDefault="00DF3542" w:rsidP="00F31852">
      <w:r w:rsidRPr="00F31852">
        <w:t>Обучение руководителей в нашей стране остается проблемой для высших учебных заведений и бизнес</w:t>
      </w:r>
      <w:r w:rsidR="00F31852" w:rsidRPr="00F31852">
        <w:t xml:space="preserve"> - </w:t>
      </w:r>
      <w:r w:rsidRPr="00F31852">
        <w:t>школ</w:t>
      </w:r>
      <w:r w:rsidR="00F31852" w:rsidRPr="00F31852">
        <w:t xml:space="preserve">. </w:t>
      </w:r>
      <w:r w:rsidRPr="00F31852">
        <w:t>Тому есть несколько причин как социального так и научного характера</w:t>
      </w:r>
      <w:r w:rsidR="00F31852" w:rsidRPr="00F31852">
        <w:t xml:space="preserve">. </w:t>
      </w:r>
      <w:r w:rsidRPr="00F31852">
        <w:t>Социальная причина состоит</w:t>
      </w:r>
      <w:r w:rsidR="00F31852" w:rsidRPr="00F31852">
        <w:t xml:space="preserve"> </w:t>
      </w:r>
      <w:r w:rsidRPr="00F31852">
        <w:t>в отсутствии в Росси традиции подготовки руково</w:t>
      </w:r>
      <w:r w:rsidR="00386615">
        <w:t>дителей для бизнес</w:t>
      </w:r>
      <w:r w:rsidR="00F31852">
        <w:t>-</w:t>
      </w:r>
      <w:r w:rsidR="009D12FD" w:rsidRPr="00F31852">
        <w:t>организаций</w:t>
      </w:r>
      <w:r w:rsidR="00F31852" w:rsidRPr="00F31852">
        <w:t xml:space="preserve">. </w:t>
      </w:r>
      <w:r w:rsidR="009D12FD" w:rsidRPr="00F31852">
        <w:t>Наша страна находиться на этапе формирования собственного формата экономики</w:t>
      </w:r>
      <w:r w:rsidR="00F31852" w:rsidRPr="00F31852">
        <w:t xml:space="preserve">. </w:t>
      </w:r>
      <w:r w:rsidR="00386615">
        <w:t>Уче</w:t>
      </w:r>
      <w:r w:rsidR="009D12FD" w:rsidRPr="00F31852">
        <w:t xml:space="preserve">ные спорят о том, как какому типу социально </w:t>
      </w:r>
      <w:r w:rsidR="00F31852">
        <w:t>-</w:t>
      </w:r>
      <w:r w:rsidR="009D12FD" w:rsidRPr="00F31852">
        <w:t xml:space="preserve"> экономических систем можно отнести сегодня Россию</w:t>
      </w:r>
      <w:r w:rsidR="00F31852" w:rsidRPr="00F31852">
        <w:t xml:space="preserve">. </w:t>
      </w:r>
      <w:r w:rsidR="009D12FD" w:rsidRPr="00F31852">
        <w:t>Этот вопрос далек от разрешения</w:t>
      </w:r>
      <w:r w:rsidR="00F31852" w:rsidRPr="00F31852">
        <w:t xml:space="preserve">. </w:t>
      </w:r>
      <w:r w:rsidR="009D12FD" w:rsidRPr="00F31852">
        <w:t>Однако проблемы, требующие сегодня решения, очевидны всем</w:t>
      </w:r>
      <w:r w:rsidR="00F31852" w:rsidRPr="00F31852">
        <w:t xml:space="preserve">. </w:t>
      </w:r>
      <w:r w:rsidR="009D12FD" w:rsidRPr="00F31852">
        <w:t>В частности, такой проблемой является менеджмент, управление в новых экономических условиях</w:t>
      </w:r>
      <w:r w:rsidR="00F31852" w:rsidRPr="00F31852">
        <w:t xml:space="preserve">. </w:t>
      </w:r>
      <w:r w:rsidR="009D12FD" w:rsidRPr="00F31852">
        <w:t>В советском союзе существовала система подготовки руководителей, однако она непригодна для сегодняшнего дня</w:t>
      </w:r>
      <w:r w:rsidR="00F31852" w:rsidRPr="00F31852">
        <w:t>.</w:t>
      </w:r>
    </w:p>
    <w:p w:rsidR="00F31852" w:rsidRDefault="00111453" w:rsidP="00F31852">
      <w:r w:rsidRPr="00F31852">
        <w:t>Обучение руководителей</w:t>
      </w:r>
      <w:r w:rsidR="00F31852" w:rsidRPr="00F31852">
        <w:t xml:space="preserve"> </w:t>
      </w:r>
      <w:r w:rsidRPr="00F31852">
        <w:t>ведется по разным программам</w:t>
      </w:r>
      <w:r w:rsidR="00F31852" w:rsidRPr="00F31852">
        <w:t xml:space="preserve">. </w:t>
      </w:r>
      <w:r w:rsidRPr="00F31852">
        <w:t>В учебных планах особое внимание уделяется проблемам межличностных отношений, деловому общению, управление коллективом</w:t>
      </w:r>
      <w:r w:rsidR="00F31852" w:rsidRPr="00F31852">
        <w:t xml:space="preserve"> </w:t>
      </w:r>
      <w:r w:rsidRPr="00F31852">
        <w:t>и отдельными работниками, реализации и разработки стратегии предприятия и др</w:t>
      </w:r>
      <w:r w:rsidR="00F31852" w:rsidRPr="00F31852">
        <w:t>.</w:t>
      </w:r>
    </w:p>
    <w:p w:rsidR="00F31852" w:rsidRDefault="00111453" w:rsidP="00F31852">
      <w:r w:rsidRPr="00F31852">
        <w:t xml:space="preserve">Главной задачей академий, институтов и школ управления АПК и повышение квалификации </w:t>
      </w:r>
      <w:r w:rsidR="00F31852">
        <w:t>-</w:t>
      </w:r>
      <w:r w:rsidRPr="00F31852">
        <w:t xml:space="preserve"> подготовка менеджеров</w:t>
      </w:r>
      <w:r w:rsidR="00CA5219" w:rsidRPr="00F31852">
        <w:t xml:space="preserve"> агробизнеса, а так же обучение уже работающих руководителей по вопросам</w:t>
      </w:r>
      <w:r w:rsidR="00F31852" w:rsidRPr="00F31852">
        <w:t xml:space="preserve"> </w:t>
      </w:r>
      <w:r w:rsidR="00CA5219" w:rsidRPr="00F31852">
        <w:t>организации бизнеса</w:t>
      </w:r>
      <w:r w:rsidR="00F31852" w:rsidRPr="00F31852">
        <w:t xml:space="preserve"> </w:t>
      </w:r>
      <w:r w:rsidR="00CA5219" w:rsidRPr="00F31852">
        <w:t xml:space="preserve">и предпринимательства, менеджмента, маркетинга </w:t>
      </w:r>
      <w:r w:rsidR="00F31852">
        <w:t>т.д.</w:t>
      </w:r>
    </w:p>
    <w:p w:rsidR="00F31852" w:rsidRDefault="00CA5219" w:rsidP="00F31852">
      <w:r w:rsidRPr="00F31852">
        <w:t>Цель моей курсовой работы</w:t>
      </w:r>
      <w:r w:rsidR="00F31852" w:rsidRPr="00F31852">
        <w:t xml:space="preserve"> </w:t>
      </w:r>
      <w:r w:rsidRPr="00F31852">
        <w:t>раскрыть роль руководителя в системе управления,</w:t>
      </w:r>
      <w:r w:rsidR="00222D13" w:rsidRPr="00F31852">
        <w:t xml:space="preserve"> </w:t>
      </w:r>
      <w:r w:rsidRPr="00F31852">
        <w:t>какие</w:t>
      </w:r>
      <w:r w:rsidR="00F31852" w:rsidRPr="00F31852">
        <w:t xml:space="preserve"> </w:t>
      </w:r>
      <w:r w:rsidRPr="00F31852">
        <w:t>требования предъявляться для его успешной работы</w:t>
      </w:r>
      <w:r w:rsidR="00F31852" w:rsidRPr="00F31852">
        <w:t>.</w:t>
      </w:r>
    </w:p>
    <w:p w:rsidR="00222D13" w:rsidRPr="00386615" w:rsidRDefault="00472AE8" w:rsidP="00386615">
      <w:r w:rsidRPr="00F31852">
        <w:t>Объектом моего исследования стало предприятие ОАО</w:t>
      </w:r>
      <w:r w:rsidR="00F31852">
        <w:t xml:space="preserve"> "</w:t>
      </w:r>
      <w:r w:rsidRPr="00F31852">
        <w:t>Новый путь</w:t>
      </w:r>
      <w:r w:rsidR="00F31852">
        <w:t xml:space="preserve">". </w:t>
      </w:r>
      <w:r w:rsidRPr="00F31852">
        <w:t>Источник информации годовые отчеты, журналы, учебная литература</w:t>
      </w:r>
      <w:r w:rsidR="00F31852" w:rsidRPr="00F31852">
        <w:t>.</w:t>
      </w:r>
    </w:p>
    <w:p w:rsidR="00F31852" w:rsidRDefault="00BC4BEA" w:rsidP="00BC4BEA">
      <w:pPr>
        <w:pStyle w:val="2"/>
      </w:pPr>
      <w:r>
        <w:br w:type="page"/>
      </w:r>
      <w:bookmarkStart w:id="1" w:name="_Toc237025706"/>
      <w:r w:rsidR="00316E29" w:rsidRPr="00F31852">
        <w:lastRenderedPageBreak/>
        <w:t>1</w:t>
      </w:r>
      <w:r w:rsidR="00F31852" w:rsidRPr="00F31852">
        <w:t xml:space="preserve">. </w:t>
      </w:r>
      <w:r w:rsidR="00D9236E">
        <w:t>Организационно</w:t>
      </w:r>
      <w:r w:rsidR="00F31852">
        <w:t>-</w:t>
      </w:r>
      <w:r w:rsidR="00316E29" w:rsidRPr="00F31852">
        <w:t xml:space="preserve">экономическая </w:t>
      </w:r>
      <w:r w:rsidR="00215787" w:rsidRPr="00F31852">
        <w:t>характеристика предприятия</w:t>
      </w:r>
      <w:r w:rsidR="00F31852" w:rsidRPr="00F31852">
        <w:t xml:space="preserve"> </w:t>
      </w:r>
      <w:r w:rsidR="00316E29" w:rsidRPr="00F31852">
        <w:t>ОАО</w:t>
      </w:r>
      <w:r w:rsidR="00F31852">
        <w:t xml:space="preserve"> "</w:t>
      </w:r>
      <w:r w:rsidR="00316E29" w:rsidRPr="00F31852">
        <w:t>Новый путь</w:t>
      </w:r>
      <w:r w:rsidR="00F31852">
        <w:t>"</w:t>
      </w:r>
      <w:bookmarkEnd w:id="1"/>
    </w:p>
    <w:p w:rsidR="00BC4BEA" w:rsidRDefault="00BC4BEA" w:rsidP="00F31852">
      <w:pPr>
        <w:rPr>
          <w:b/>
          <w:bCs/>
          <w:i/>
          <w:iCs/>
        </w:rPr>
      </w:pPr>
    </w:p>
    <w:p w:rsidR="00F31852" w:rsidRDefault="00F31852" w:rsidP="00BC4BEA">
      <w:pPr>
        <w:pStyle w:val="2"/>
      </w:pPr>
      <w:bookmarkStart w:id="2" w:name="_Toc237025707"/>
      <w:r>
        <w:t xml:space="preserve">1.1 </w:t>
      </w:r>
      <w:r w:rsidR="00316E29" w:rsidRPr="00F31852">
        <w:t>Современное состояние</w:t>
      </w:r>
      <w:r w:rsidR="00CF201D" w:rsidRPr="00F31852">
        <w:t xml:space="preserve"> ОАО</w:t>
      </w:r>
      <w:r>
        <w:t xml:space="preserve"> "</w:t>
      </w:r>
      <w:r w:rsidR="00CF201D" w:rsidRPr="00F31852">
        <w:t>Новый путь</w:t>
      </w:r>
      <w:r>
        <w:t>"</w:t>
      </w:r>
      <w:bookmarkEnd w:id="2"/>
    </w:p>
    <w:p w:rsidR="00BC4BEA" w:rsidRDefault="00BC4BEA" w:rsidP="00F31852"/>
    <w:p w:rsidR="00F31852" w:rsidRDefault="00CF201D" w:rsidP="00F31852">
      <w:r w:rsidRPr="00F31852">
        <w:t>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создано путем реорганизации в форме преобразования 13 июля 2003 года</w:t>
      </w:r>
      <w:r w:rsidR="00F31852" w:rsidRPr="00F31852">
        <w:t xml:space="preserve">. </w:t>
      </w:r>
      <w:r w:rsidRPr="00F31852">
        <w:t>В реестре акционеров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внесены 299 физических лиц и 1 одно юридическое лицо</w:t>
      </w:r>
      <w:r w:rsidR="00F31852" w:rsidRPr="00F31852">
        <w:t xml:space="preserve"> - </w:t>
      </w:r>
      <w:r w:rsidRPr="00F31852">
        <w:t>ОАО</w:t>
      </w:r>
      <w:r w:rsidR="00F31852">
        <w:t xml:space="preserve"> "</w:t>
      </w:r>
      <w:r w:rsidRPr="00F31852">
        <w:t>Дубиновское ХПП</w:t>
      </w:r>
      <w:r w:rsidR="00F31852">
        <w:t xml:space="preserve">", </w:t>
      </w:r>
      <w:r w:rsidRPr="00F31852">
        <w:t>которому принадлежит 51</w:t>
      </w:r>
      <w:r w:rsidR="00F31852" w:rsidRPr="00F31852">
        <w:t>%</w:t>
      </w:r>
      <w:r w:rsidRPr="00F31852">
        <w:t>, что составляет 21063 шт</w:t>
      </w:r>
      <w:r w:rsidR="00F31852" w:rsidRPr="00F31852">
        <w:t xml:space="preserve">. </w:t>
      </w:r>
      <w:r w:rsidRPr="00F31852">
        <w:t>акции</w:t>
      </w:r>
      <w:r w:rsidR="00F31852" w:rsidRPr="00F31852">
        <w:t>.</w:t>
      </w:r>
    </w:p>
    <w:p w:rsidR="00F31852" w:rsidRDefault="00CF201D" w:rsidP="00F31852">
      <w:r w:rsidRPr="00F31852">
        <w:t>Открытое акционерное общество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расположено на территории Кувандыкского района Оренбургской области в селе Мухамедьярово</w:t>
      </w:r>
      <w:r w:rsidR="00F31852" w:rsidRPr="00F31852">
        <w:t xml:space="preserve">. </w:t>
      </w:r>
      <w:r w:rsidRPr="00F31852">
        <w:t>Хозяйство находится на удалении в 35 км от районного центра г</w:t>
      </w:r>
      <w:r w:rsidR="00F31852" w:rsidRPr="00F31852">
        <w:t xml:space="preserve">. </w:t>
      </w:r>
      <w:r w:rsidRPr="00F31852">
        <w:t>Кувандыка, в 165 км от областного центра</w:t>
      </w:r>
      <w:r w:rsidR="00F31852" w:rsidRPr="00F31852">
        <w:t xml:space="preserve"> - </w:t>
      </w:r>
      <w:r w:rsidRPr="00F31852">
        <w:t>г</w:t>
      </w:r>
      <w:r w:rsidR="00F31852" w:rsidRPr="00F31852">
        <w:t xml:space="preserve">. </w:t>
      </w:r>
      <w:r w:rsidRPr="00F31852">
        <w:t>Оренбурга</w:t>
      </w:r>
      <w:r w:rsidR="00F31852" w:rsidRPr="00F31852">
        <w:t xml:space="preserve">. </w:t>
      </w:r>
      <w:r w:rsidRPr="00F31852">
        <w:t>Связь с районном и областным центрами осуществляется по автодорогам с твердым покрытием</w:t>
      </w:r>
      <w:r w:rsidR="00F31852" w:rsidRPr="00F31852">
        <w:t>.</w:t>
      </w:r>
    </w:p>
    <w:p w:rsidR="00F31852" w:rsidRDefault="00CF201D" w:rsidP="00F31852">
      <w:r w:rsidRPr="00F31852">
        <w:t>Хозяйство имеет зерно-животноводческое производственное направление</w:t>
      </w:r>
      <w:r w:rsidR="00F31852" w:rsidRPr="00F31852">
        <w:t xml:space="preserve">. </w:t>
      </w:r>
      <w:r w:rsidRPr="00F31852">
        <w:t>На территории хозяйства расположено 2 населенных пункта</w:t>
      </w:r>
      <w:r w:rsidR="00F31852" w:rsidRPr="00F31852">
        <w:t xml:space="preserve"> - </w:t>
      </w:r>
      <w:r w:rsidRPr="00F31852">
        <w:t>с</w:t>
      </w:r>
      <w:r w:rsidR="00F31852" w:rsidRPr="00F31852">
        <w:t xml:space="preserve">. </w:t>
      </w:r>
      <w:r w:rsidRPr="00F31852">
        <w:t>Мухамедьярово и п</w:t>
      </w:r>
      <w:r w:rsidR="00F31852" w:rsidRPr="00F31852">
        <w:t xml:space="preserve">. </w:t>
      </w:r>
      <w:r w:rsidRPr="00F31852">
        <w:t>Индустрия, входящих в Администрацию Мухамедьяровского сельского совета</w:t>
      </w:r>
      <w:r w:rsidR="00F31852" w:rsidRPr="00F31852">
        <w:t>.</w:t>
      </w:r>
    </w:p>
    <w:p w:rsidR="00F31852" w:rsidRDefault="00CF201D" w:rsidP="00F31852">
      <w:r w:rsidRPr="00F31852">
        <w:t>Территория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находиться в степной зоне, в</w:t>
      </w:r>
      <w:r w:rsidR="00F31852">
        <w:t xml:space="preserve"> </w:t>
      </w:r>
      <w:r w:rsidRPr="00F31852">
        <w:t>полосе типчаково</w:t>
      </w:r>
      <w:r w:rsidR="00386615">
        <w:t>-</w:t>
      </w:r>
      <w:r w:rsidRPr="00F31852">
        <w:t>ковыльных степей</w:t>
      </w:r>
      <w:r w:rsidR="00F31852" w:rsidRPr="00F31852">
        <w:t xml:space="preserve">. </w:t>
      </w:r>
      <w:r w:rsidRPr="00F31852">
        <w:t>Почвенный покров представлен</w:t>
      </w:r>
      <w:r w:rsidR="00F31852">
        <w:t xml:space="preserve"> </w:t>
      </w:r>
      <w:r w:rsidRPr="00F31852">
        <w:t>преимущественно чернозёмом обыкновенным слабосреднемытым</w:t>
      </w:r>
      <w:r w:rsidR="00F31852">
        <w:t xml:space="preserve">, </w:t>
      </w:r>
      <w:r w:rsidRPr="00F31852">
        <w:t>тяжелосуглинистыми</w:t>
      </w:r>
      <w:r w:rsidR="00F31852" w:rsidRPr="00F31852">
        <w:t xml:space="preserve">. </w:t>
      </w:r>
      <w:r w:rsidRPr="00F31852">
        <w:t>На территории хозяйства в слабой степени</w:t>
      </w:r>
      <w:r w:rsidR="00F31852">
        <w:t xml:space="preserve"> </w:t>
      </w:r>
      <w:r w:rsidRPr="00F31852">
        <w:t>развита овражно-балочная сеть</w:t>
      </w:r>
      <w:r w:rsidR="00F31852" w:rsidRPr="00F31852">
        <w:t xml:space="preserve">. </w:t>
      </w:r>
      <w:r w:rsidRPr="00F31852">
        <w:t>Так же на территории хозяйства</w:t>
      </w:r>
      <w:r w:rsidR="00F31852">
        <w:t xml:space="preserve"> </w:t>
      </w:r>
      <w:r w:rsidR="00C316C1" w:rsidRPr="00F31852">
        <w:t>имеется</w:t>
      </w:r>
      <w:r w:rsidR="00F31852" w:rsidRPr="00F31852">
        <w:t xml:space="preserve"> </w:t>
      </w:r>
      <w:r w:rsidR="00B17DF3" w:rsidRPr="00BC4BEA">
        <w:t xml:space="preserve">3 </w:t>
      </w:r>
      <w:r w:rsidRPr="00F31852">
        <w:t>пруда</w:t>
      </w:r>
      <w:r w:rsidR="00F31852" w:rsidRPr="00F31852">
        <w:t xml:space="preserve">. </w:t>
      </w:r>
      <w:r w:rsidRPr="00F31852">
        <w:t>Климат</w:t>
      </w:r>
      <w:r w:rsidR="00F31852" w:rsidRPr="00F31852">
        <w:t xml:space="preserve"> </w:t>
      </w:r>
      <w:r w:rsidRPr="00F31852">
        <w:t>района</w:t>
      </w:r>
      <w:r w:rsidR="00F31852" w:rsidRPr="00F31852">
        <w:t xml:space="preserve"> </w:t>
      </w:r>
      <w:r w:rsidRPr="00F31852">
        <w:t>землепользования</w:t>
      </w:r>
      <w:r w:rsidR="00222D13" w:rsidRPr="00F31852">
        <w:t xml:space="preserve"> </w:t>
      </w:r>
      <w:r w:rsidR="00195014" w:rsidRPr="00F31852">
        <w:t>к</w:t>
      </w:r>
      <w:r w:rsidRPr="00F31852">
        <w:t>онтинентальный</w:t>
      </w:r>
      <w:r w:rsidR="00F31852" w:rsidRPr="00F31852">
        <w:t xml:space="preserve">. </w:t>
      </w:r>
      <w:r w:rsidRPr="00F31852">
        <w:t>Средняя многолетняя годовая температура воздуха в районе составляет +2,2°, средняя температура самого холодного месяца января</w:t>
      </w:r>
      <w:r w:rsidR="00F31852" w:rsidRPr="00F31852">
        <w:t xml:space="preserve"> - </w:t>
      </w:r>
      <w:r w:rsidRPr="00F31852">
        <w:t xml:space="preserve">15,7°, </w:t>
      </w:r>
      <w:r w:rsidR="00CA5219" w:rsidRPr="00F31852">
        <w:t>а</w:t>
      </w:r>
      <w:r w:rsidRPr="00F31852">
        <w:rPr>
          <w:b/>
          <w:bCs/>
        </w:rPr>
        <w:t xml:space="preserve"> </w:t>
      </w:r>
      <w:r w:rsidR="00CA5219" w:rsidRPr="00F31852">
        <w:t>самого жаркого июля +20,9</w:t>
      </w:r>
      <w:r w:rsidRPr="00F31852">
        <w:t>°</w:t>
      </w:r>
      <w:r w:rsidR="00F31852" w:rsidRPr="00F31852">
        <w:t xml:space="preserve">. </w:t>
      </w:r>
      <w:r w:rsidRPr="00F31852">
        <w:t>Минимальная температура января в отдельные годы доходит до</w:t>
      </w:r>
      <w:r w:rsidR="00F31852" w:rsidRPr="00F31852">
        <w:t xml:space="preserve"> - </w:t>
      </w:r>
      <w:r w:rsidRPr="00F31852">
        <w:t>45°, максимальная температура июля до +39°</w:t>
      </w:r>
      <w:r w:rsidR="00F31852" w:rsidRPr="00F31852">
        <w:t xml:space="preserve">. </w:t>
      </w:r>
      <w:r w:rsidRPr="00F31852">
        <w:t>В целом природно</w:t>
      </w:r>
      <w:r w:rsidR="00386615">
        <w:t>-</w:t>
      </w:r>
      <w:r w:rsidRPr="00F31852">
        <w:t xml:space="preserve">климатические </w:t>
      </w:r>
      <w:r w:rsidRPr="00F31852">
        <w:lastRenderedPageBreak/>
        <w:t>условия оцениваются как хорошие для проживания населения и ведения сельского хозяйства</w:t>
      </w:r>
      <w:r w:rsidR="00F31852" w:rsidRPr="00F31852">
        <w:t>.</w:t>
      </w:r>
    </w:p>
    <w:p w:rsidR="00F31852" w:rsidRDefault="00CF201D" w:rsidP="00F31852">
      <w:r w:rsidRPr="00F31852">
        <w:t>Основными видами деятельности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являются</w:t>
      </w:r>
      <w:r w:rsidR="00F31852" w:rsidRPr="00F31852">
        <w:t>:</w:t>
      </w:r>
    </w:p>
    <w:p w:rsidR="00F31852" w:rsidRDefault="00280B0E" w:rsidP="00F31852">
      <w:r w:rsidRPr="00F31852">
        <w:t>производство, переработка, хранение и реализация сельскохозяйственной продукции в соответствии с местными природными и экономическими условиями и конъюнктурой рынка на основе эффективного использования земли и других ресурсов</w:t>
      </w:r>
      <w:r w:rsidR="00F31852" w:rsidRPr="00F31852">
        <w:t>;</w:t>
      </w:r>
    </w:p>
    <w:p w:rsidR="00F31852" w:rsidRDefault="00280B0E" w:rsidP="00F31852">
      <w:r w:rsidRPr="00F31852">
        <w:t>закупка зерна, зерновых масличных культур, торговая, закупочная, сбытовая деятельность, создание оптово-розничных подразделений, в том числе с правом реализации за валюту в соответствии с действующим законодательством</w:t>
      </w:r>
      <w:r w:rsidR="00F31852" w:rsidRPr="00F31852">
        <w:t>;</w:t>
      </w:r>
    </w:p>
    <w:p w:rsidR="00F31852" w:rsidRDefault="00280B0E" w:rsidP="00F31852">
      <w:r w:rsidRPr="00F31852">
        <w:t>иные виды сельскохозяйственной деятельности, за исключением запрещенных законными актами РФ</w:t>
      </w:r>
      <w:r w:rsidR="00F31852" w:rsidRPr="00F31852">
        <w:t>.</w:t>
      </w:r>
    </w:p>
    <w:p w:rsidR="00F31852" w:rsidRDefault="00492D1A" w:rsidP="00F31852">
      <w:r w:rsidRPr="00F31852">
        <w:t>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 xml:space="preserve">планирует и осуществляет свою производственно </w:t>
      </w:r>
      <w:r w:rsidR="00F31852">
        <w:t>-</w:t>
      </w:r>
      <w:r w:rsidRPr="00F31852">
        <w:t xml:space="preserve"> хозяйственную деятельность, а также социальное</w:t>
      </w:r>
      <w:r w:rsidR="00F31852" w:rsidRPr="00F31852">
        <w:t xml:space="preserve"> </w:t>
      </w:r>
      <w:r w:rsidRPr="00F31852">
        <w:t>развитие</w:t>
      </w:r>
      <w:r w:rsidR="00F31852" w:rsidRPr="00F31852">
        <w:t>.</w:t>
      </w:r>
    </w:p>
    <w:p w:rsidR="00F31852" w:rsidRDefault="00492D1A" w:rsidP="00F31852">
      <w:r w:rsidRPr="00F31852">
        <w:t xml:space="preserve">Для осуществления производственно </w:t>
      </w:r>
      <w:r w:rsidR="00F31852">
        <w:t>-</w:t>
      </w:r>
      <w:r w:rsidRPr="00F31852">
        <w:t xml:space="preserve"> хозяйственной деятельности ОАО</w:t>
      </w:r>
      <w:r w:rsidR="00F31852" w:rsidRPr="00F31852">
        <w:t>:</w:t>
      </w:r>
    </w:p>
    <w:p w:rsidR="00F31852" w:rsidRDefault="00492D1A" w:rsidP="00F31852">
      <w:r w:rsidRPr="00F31852">
        <w:t>самостоятельно разрабатывает и реализует программу социального и экономического развития, определяет производственные направления, структуру производственной продукции, посевную площадь, поголовье животных, направления капитальных вложений</w:t>
      </w:r>
      <w:r w:rsidR="00F31852" w:rsidRPr="00F31852">
        <w:t>;</w:t>
      </w:r>
    </w:p>
    <w:p w:rsidR="00F31852" w:rsidRDefault="00492D1A" w:rsidP="00F31852">
      <w:r w:rsidRPr="00F31852">
        <w:t>заключает договоры с органами</w:t>
      </w:r>
      <w:r w:rsidR="00F31852" w:rsidRPr="00F31852">
        <w:t xml:space="preserve"> </w:t>
      </w:r>
      <w:r w:rsidRPr="00F31852">
        <w:t xml:space="preserve">материально </w:t>
      </w:r>
      <w:r w:rsidR="00F31852">
        <w:t>-</w:t>
      </w:r>
      <w:r w:rsidRPr="00F31852">
        <w:t xml:space="preserve"> технического снабжения, с предприятиями, объединениями, иными производителями продукции, торговыми структурами на приобретение</w:t>
      </w:r>
      <w:r w:rsidR="00F31852" w:rsidRPr="00F31852">
        <w:t xml:space="preserve"> </w:t>
      </w:r>
      <w:r w:rsidRPr="00F31852">
        <w:t>обмена материальных ресурсов, оборудования и основных средств</w:t>
      </w:r>
      <w:r w:rsidR="00F31852" w:rsidRPr="00F31852">
        <w:t>;</w:t>
      </w:r>
    </w:p>
    <w:p w:rsidR="00F31852" w:rsidRDefault="00492D1A" w:rsidP="00F31852">
      <w:r w:rsidRPr="00F31852">
        <w:t>производит строительство и приобретение основных средств, необходимых для расширенного воспроизводства</w:t>
      </w:r>
      <w:r w:rsidR="00F31852" w:rsidRPr="00F31852">
        <w:t>;</w:t>
      </w:r>
    </w:p>
    <w:p w:rsidR="00F31852" w:rsidRDefault="00492D1A" w:rsidP="00F31852">
      <w:r w:rsidRPr="00F31852">
        <w:t>приобретает и продает иностранную валюту и совершает сделки с иностранной валютой согласно действующего законодательства</w:t>
      </w:r>
      <w:r w:rsidR="00F31852" w:rsidRPr="00F31852">
        <w:t>;</w:t>
      </w:r>
    </w:p>
    <w:p w:rsidR="00F31852" w:rsidRDefault="00492D1A" w:rsidP="00F31852">
      <w:r w:rsidRPr="00F31852">
        <w:lastRenderedPageBreak/>
        <w:t>приобретает земельные участки для осуществления сельскохозяйственного производства, а также для иных целей, связанных с предметом деятельности</w:t>
      </w:r>
      <w:r w:rsidR="00F31852" w:rsidRPr="00F31852">
        <w:t xml:space="preserve"> </w:t>
      </w:r>
      <w:r w:rsidRPr="00F31852">
        <w:t>сельского хозяйства</w:t>
      </w:r>
      <w:r w:rsidR="00F31852" w:rsidRPr="00F31852">
        <w:t>;</w:t>
      </w:r>
    </w:p>
    <w:p w:rsidR="00F31852" w:rsidRDefault="00492D1A" w:rsidP="00F31852">
      <w:r w:rsidRPr="00F31852">
        <w:t>осуществляет иные действия, оговоренные в других статьях настоящего устава действующего законодательства</w:t>
      </w:r>
      <w:r w:rsidR="00F31852" w:rsidRPr="00F31852">
        <w:t>.</w:t>
      </w:r>
    </w:p>
    <w:p w:rsidR="00F31852" w:rsidRDefault="00492D1A" w:rsidP="00F31852">
      <w:r w:rsidRPr="00F31852">
        <w:t>Предприятие работает на принципах полного самофинансирования</w:t>
      </w:r>
      <w:r w:rsidR="00F31852" w:rsidRPr="00F31852">
        <w:t xml:space="preserve">. </w:t>
      </w:r>
      <w:r w:rsidRPr="00F31852">
        <w:t>Вся деятельность осуществляется за счет заработанных им средств</w:t>
      </w:r>
      <w:r w:rsidR="00F31852" w:rsidRPr="00F31852">
        <w:t xml:space="preserve">. </w:t>
      </w:r>
      <w:r w:rsidRPr="00F31852">
        <w:t>Учредительным документом общества является его устав</w:t>
      </w:r>
      <w:r w:rsidR="00F31852" w:rsidRPr="00F31852">
        <w:t xml:space="preserve">. </w:t>
      </w:r>
      <w:r w:rsidRPr="00F31852">
        <w:t>Высшим органом управления считается общее собрание акционеров, которое избирает совет акционеров и генерального директора общества</w:t>
      </w:r>
      <w:r w:rsidR="00F31852" w:rsidRPr="00F31852">
        <w:t xml:space="preserve">. </w:t>
      </w:r>
      <w:r w:rsidRPr="00F31852">
        <w:t>Все решения совета принимаются простым большинством голосов членов</w:t>
      </w:r>
      <w:r w:rsidR="00F31852" w:rsidRPr="00F31852">
        <w:t>.</w:t>
      </w:r>
    </w:p>
    <w:p w:rsidR="00F31852" w:rsidRDefault="00492D1A" w:rsidP="00F31852">
      <w:r w:rsidRPr="00F31852">
        <w:t>Общая долевая собственность, составляющая Уставный капитал общества, делится на обыкновенные акции</w:t>
      </w:r>
      <w:r w:rsidR="00F31852" w:rsidRPr="00F31852">
        <w:t xml:space="preserve">. </w:t>
      </w:r>
      <w:r w:rsidRPr="00F31852">
        <w:t>Номинальная стоимость каждой одна тысяча рублей</w:t>
      </w:r>
      <w:r w:rsidR="00F31852" w:rsidRPr="00F31852">
        <w:t xml:space="preserve">. </w:t>
      </w:r>
      <w:r w:rsidRPr="00F31852">
        <w:t>Владельцами имущественных паев и земельных долей пропорционально их стоимости выдаются акции общества</w:t>
      </w:r>
      <w:r w:rsidR="00F31852" w:rsidRPr="00F31852">
        <w:t xml:space="preserve">. </w:t>
      </w:r>
      <w:r w:rsidRPr="00F31852">
        <w:t>Одна акция дает право одного голоса на собраниях акционеров</w:t>
      </w:r>
      <w:r w:rsidR="00F31852" w:rsidRPr="00F31852">
        <w:t>.</w:t>
      </w:r>
    </w:p>
    <w:p w:rsidR="00FD3D9A" w:rsidRDefault="00FD3D9A" w:rsidP="00F31852"/>
    <w:p w:rsidR="00F31852" w:rsidRDefault="00CB176E" w:rsidP="00F31852">
      <w:r>
        <w:rPr>
          <w:noProof/>
        </w:rPr>
        <w:pict>
          <v:group id="_x0000_s1026" style="position:absolute;left:0;text-align:left;margin-left:0;margin-top:39.5pt;width:434.3pt;height:225pt;z-index:251657728" coordorigin="1350,1260" coordsize="9525,5730">
            <v:rect id="_x0000_s1027" style="position:absolute;left:3405;top:1260;width:5250;height:480">
              <v:textbox style="mso-next-textbox:#_x0000_s1027">
                <w:txbxContent>
                  <w:p w:rsidR="00386615" w:rsidRPr="009B4EDC" w:rsidRDefault="00386615" w:rsidP="00FD3D9A">
                    <w:pPr>
                      <w:pStyle w:val="aff"/>
                    </w:pPr>
                    <w:r w:rsidRPr="009B4EDC">
                      <w:t>Собрание акционеров</w:t>
                    </w:r>
                  </w:p>
                </w:txbxContent>
              </v:textbox>
            </v:rect>
            <v:rect id="_x0000_s1028" style="position:absolute;left:3405;top:2145;width:5250;height:480">
              <v:textbox style="mso-next-textbox:#_x0000_s1028">
                <w:txbxContent>
                  <w:p w:rsidR="00386615" w:rsidRPr="009B4EDC" w:rsidRDefault="00386615" w:rsidP="00FD3D9A">
                    <w:pPr>
                      <w:pStyle w:val="aff"/>
                    </w:pPr>
                    <w:r w:rsidRPr="009B4EDC">
                      <w:t>Совет директоров</w:t>
                    </w:r>
                  </w:p>
                </w:txbxContent>
              </v:textbox>
            </v:rect>
            <v:rect id="_x0000_s1029" style="position:absolute;left:3405;top:2970;width:5250;height:480">
              <v:textbox style="mso-next-textbox:#_x0000_s1029">
                <w:txbxContent>
                  <w:p w:rsidR="00386615" w:rsidRPr="009B4EDC" w:rsidRDefault="00386615" w:rsidP="00FD3D9A">
                    <w:pPr>
                      <w:pStyle w:val="aff"/>
                    </w:pPr>
                    <w:r w:rsidRPr="009B4EDC">
                      <w:t>Генеральный директор</w:t>
                    </w:r>
                  </w:p>
                </w:txbxContent>
              </v:textbox>
            </v:rect>
            <v:rect id="_x0000_s1030" style="position:absolute;left:1350;top:4575;width:1950;height:720">
              <v:textbox style="mso-next-textbox:#_x0000_s1030">
                <w:txbxContent>
                  <w:p w:rsidR="00386615" w:rsidRDefault="00386615" w:rsidP="00FD3D9A">
                    <w:pPr>
                      <w:pStyle w:val="aff"/>
                    </w:pPr>
                    <w:r>
                      <w:t>Зоотехник</w:t>
                    </w:r>
                  </w:p>
                </w:txbxContent>
              </v:textbox>
            </v:rect>
            <v:rect id="_x0000_s1031" style="position:absolute;left:3735;top:4575;width:1950;height:720">
              <v:textbox style="mso-next-textbox:#_x0000_s1031">
                <w:txbxContent>
                  <w:p w:rsidR="00386615" w:rsidRDefault="00386615" w:rsidP="00FD3D9A">
                    <w:pPr>
                      <w:pStyle w:val="aff"/>
                    </w:pPr>
                    <w:r>
                      <w:t>Главный  агроном</w:t>
                    </w:r>
                  </w:p>
                </w:txbxContent>
              </v:textbox>
            </v:rect>
            <v:rect id="_x0000_s1032" style="position:absolute;left:6315;top:4575;width:1950;height:720">
              <v:textbox style="mso-next-textbox:#_x0000_s1032">
                <w:txbxContent>
                  <w:p w:rsidR="00386615" w:rsidRPr="00FD3D9A" w:rsidRDefault="00386615" w:rsidP="00FD3D9A">
                    <w:pPr>
                      <w:pStyle w:val="aff"/>
                    </w:pPr>
                    <w:r w:rsidRPr="00FD3D9A">
                      <w:t>Главный инженер</w:t>
                    </w:r>
                  </w:p>
                </w:txbxContent>
              </v:textbox>
            </v:rect>
            <v:rect id="_x0000_s1033" style="position:absolute;left:8850;top:4575;width:1950;height:720">
              <v:textbox style="mso-next-textbox:#_x0000_s1033">
                <w:txbxContent>
                  <w:p w:rsidR="00386615" w:rsidRDefault="00386615" w:rsidP="00FD3D9A">
                    <w:pPr>
                      <w:pStyle w:val="aff"/>
                    </w:pPr>
                    <w:r w:rsidRPr="00BC4BEA">
                      <w:rPr>
                        <w:rStyle w:val="aff0"/>
                      </w:rPr>
                      <w:t>Главны</w:t>
                    </w:r>
                    <w:r>
                      <w:t>й бухгалтер</w:t>
                    </w:r>
                  </w:p>
                </w:txbxContent>
              </v:textbox>
            </v:rect>
            <v:rect id="_x0000_s1034" style="position:absolute;left:1350;top:6165;width:1515;height:825">
              <v:textbox style="mso-next-textbox:#_x0000_s1034">
                <w:txbxContent>
                  <w:p w:rsidR="00386615" w:rsidRDefault="00386615" w:rsidP="00FD3D9A">
                    <w:pPr>
                      <w:pStyle w:val="aff"/>
                    </w:pPr>
                    <w:r>
                      <w:t>Веттехник</w:t>
                    </w:r>
                  </w:p>
                </w:txbxContent>
              </v:textbox>
            </v:rect>
            <v:rect id="_x0000_s1035" style="position:absolute;left:3300;top:6165;width:1890;height:825">
              <v:textbox style="mso-next-textbox:#_x0000_s1035">
                <w:txbxContent>
                  <w:p w:rsidR="00386615" w:rsidRDefault="00386615" w:rsidP="00FD3D9A">
                    <w:pPr>
                      <w:pStyle w:val="aff"/>
                    </w:pPr>
                    <w:r>
                      <w:t>Бригадир полеводства</w:t>
                    </w:r>
                  </w:p>
                </w:txbxContent>
              </v:textbox>
            </v:rect>
            <v:rect id="_x0000_s1036" style="position:absolute;left:5610;top:6165;width:1575;height:825">
              <v:textbox style="mso-next-textbox:#_x0000_s1036">
                <w:txbxContent>
                  <w:p w:rsidR="00386615" w:rsidRDefault="00386615" w:rsidP="00FD3D9A">
                    <w:pPr>
                      <w:pStyle w:val="aff"/>
                    </w:pPr>
                    <w:r>
                      <w:t>Заведующий МТМ</w:t>
                    </w:r>
                  </w:p>
                </w:txbxContent>
              </v:textbox>
            </v:rect>
            <v:rect id="_x0000_s1037" style="position:absolute;left:7500;top:6165;width:1530;height:825">
              <v:textbox style="mso-next-textbox:#_x0000_s1037">
                <w:txbxContent>
                  <w:p w:rsidR="00386615" w:rsidRDefault="00386615" w:rsidP="00FD3D9A">
                    <w:pPr>
                      <w:pStyle w:val="aff"/>
                    </w:pPr>
                    <w:r>
                      <w:t>Мастер-наладчик</w:t>
                    </w:r>
                  </w:p>
                </w:txbxContent>
              </v:textbox>
            </v:rect>
            <v:rect id="_x0000_s1038" style="position:absolute;left:9375;top:6165;width:1500;height:825">
              <v:textbox style="mso-next-textbox:#_x0000_s1038">
                <w:txbxContent>
                  <w:p w:rsidR="00386615" w:rsidRDefault="00386615" w:rsidP="00FD3D9A">
                    <w:pPr>
                      <w:pStyle w:val="aff"/>
                    </w:pPr>
                    <w:r>
                      <w:t>Общая бухгалтери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5790;top:1740;width:15;height:405" o:connectortype="straight">
              <v:stroke endarrow="block"/>
            </v:shape>
            <v:shape id="_x0000_s1040" type="#_x0000_t32" style="position:absolute;left:5805;top:2625;width:0;height:345" o:connectortype="straight">
              <v:stroke endarrow="block"/>
            </v:shape>
            <v:shape id="_x0000_s1041" type="#_x0000_t32" style="position:absolute;left:4725;top:3450;width:1080;height:1125;flip:x" o:connectortype="straight">
              <v:stroke endarrow="block"/>
            </v:shape>
            <v:shape id="_x0000_s1042" type="#_x0000_t32" style="position:absolute;left:5805;top:3450;width:1380;height:1125" o:connectortype="straight">
              <v:stroke endarrow="block"/>
            </v:shape>
            <v:shape id="_x0000_s1043" type="#_x0000_t32" style="position:absolute;left:5805;top:3450;width:3945;height:1125" o:connectortype="straight">
              <v:stroke endarrow="block"/>
            </v:shape>
            <v:shape id="_x0000_s1044" type="#_x0000_t32" style="position:absolute;left:2175;top:5295;width:15;height:870;flip:x" o:connectortype="straight">
              <v:stroke endarrow="block"/>
            </v:shape>
            <v:shape id="_x0000_s1045" type="#_x0000_t32" style="position:absolute;left:4620;top:5295;width:15;height:870" o:connectortype="straight">
              <v:stroke endarrow="block"/>
            </v:shape>
            <v:shape id="_x0000_s1046" type="#_x0000_t32" style="position:absolute;left:6405;top:5295;width:780;height:870;flip:x" o:connectortype="straight">
              <v:stroke endarrow="block"/>
            </v:shape>
            <v:shape id="_x0000_s1047" type="#_x0000_t32" style="position:absolute;left:7185;top:5295;width:1080;height:870" o:connectortype="straight">
              <v:stroke endarrow="block"/>
            </v:shape>
            <v:shape id="_x0000_s1048" type="#_x0000_t32" style="position:absolute;left:9840;top:5295;width:0;height:870" o:connectortype="straight">
              <v:stroke endarrow="block"/>
            </v:shape>
            <v:shape id="_x0000_s1049" type="#_x0000_t32" style="position:absolute;left:2355;top:3450;width:3435;height:1125;flip:x" o:connectortype="straight">
              <v:stroke endarrow="block"/>
            </v:shape>
            <w10:wrap type="topAndBottom"/>
          </v:group>
        </w:pict>
      </w:r>
      <w:r w:rsidR="00492D1A" w:rsidRPr="00F31852">
        <w:t xml:space="preserve">Схема структуры управления предприятия представлена на </w:t>
      </w:r>
      <w:r w:rsidR="00F31852">
        <w:t>рис.1</w:t>
      </w:r>
      <w:r w:rsidR="00F31852" w:rsidRPr="00F31852">
        <w:t>.</w:t>
      </w:r>
    </w:p>
    <w:p w:rsidR="00F31852" w:rsidRDefault="00492D1A" w:rsidP="00FD3D9A">
      <w:r w:rsidRPr="00F31852">
        <w:t xml:space="preserve">Рисунок 1 </w:t>
      </w:r>
      <w:r w:rsidR="00F31852">
        <w:t>-</w:t>
      </w:r>
      <w:r w:rsidRPr="00F31852">
        <w:t xml:space="preserve"> Схема структуры управления ОАО</w:t>
      </w:r>
      <w:r w:rsidR="00F31852">
        <w:t xml:space="preserve"> "</w:t>
      </w:r>
      <w:r w:rsidRPr="00F31852">
        <w:t>Новый путь</w:t>
      </w:r>
      <w:r w:rsidR="00F31852">
        <w:t>"</w:t>
      </w:r>
    </w:p>
    <w:p w:rsidR="00F31852" w:rsidRDefault="00386615" w:rsidP="00F31852">
      <w:r>
        <w:br w:type="page"/>
      </w:r>
      <w:r w:rsidR="00492D1A" w:rsidRPr="00F31852">
        <w:lastRenderedPageBreak/>
        <w:t>Сельское хозяйство</w:t>
      </w:r>
      <w:r w:rsidR="00F31852" w:rsidRPr="00F31852">
        <w:t xml:space="preserve"> - </w:t>
      </w:r>
      <w:r w:rsidR="00492D1A" w:rsidRPr="00F31852">
        <w:t>одно из ведущих звеньев АПК, так называемая жизнеобеспечивающая сфера</w:t>
      </w:r>
      <w:r w:rsidR="00F31852" w:rsidRPr="00F31852">
        <w:t xml:space="preserve">. </w:t>
      </w:r>
      <w:r w:rsidR="00492D1A" w:rsidRPr="00F31852">
        <w:t>От уровня и степени развития сельского хозяйства зависит социальное и политическое положение страны, физическое состояние нации</w:t>
      </w:r>
      <w:r w:rsidR="00F31852" w:rsidRPr="00F31852">
        <w:t xml:space="preserve">. </w:t>
      </w:r>
      <w:r w:rsidR="00492D1A" w:rsidRPr="00F31852">
        <w:t>С развитием сельского хозяйства зависит политическая стабильность общества, а также продовольственная проблема, являющаяся актуальной во все времена, так как от неё зависит продовольственная безопасность, и независимость страны</w:t>
      </w:r>
      <w:r w:rsidR="00F31852" w:rsidRPr="00F31852">
        <w:t>.</w:t>
      </w:r>
    </w:p>
    <w:p w:rsidR="00F31852" w:rsidRDefault="00CF201D" w:rsidP="00F31852">
      <w:r w:rsidRPr="00F31852">
        <w:t>Сельское хозяйство являясь ведущим звеном агропромышленного комплекса в свою очередь состоит из 2 отраслей</w:t>
      </w:r>
      <w:r w:rsidR="00F31852" w:rsidRPr="00F31852">
        <w:t xml:space="preserve">: </w:t>
      </w:r>
      <w:r w:rsidRPr="00F31852">
        <w:t>растениеводство и животноводство</w:t>
      </w:r>
      <w:r w:rsidR="00F31852" w:rsidRPr="00F31852">
        <w:t xml:space="preserve">. </w:t>
      </w:r>
      <w:r w:rsidRPr="00F31852">
        <w:t>Состояние этих отраслей в настоящее время рассмотрим на базе ОАО</w:t>
      </w:r>
      <w:r w:rsidR="00F31852">
        <w:t xml:space="preserve"> "</w:t>
      </w:r>
      <w:r w:rsidRPr="00F31852">
        <w:t>Новый путь</w:t>
      </w:r>
      <w:r w:rsidR="00F31852">
        <w:t>".</w:t>
      </w:r>
    </w:p>
    <w:p w:rsidR="00F31852" w:rsidRDefault="00CF201D" w:rsidP="00F31852">
      <w:pPr>
        <w:rPr>
          <w:rStyle w:val="af"/>
          <w:i w:val="0"/>
          <w:iCs w:val="0"/>
          <w:color w:val="000000"/>
        </w:rPr>
      </w:pPr>
      <w:r w:rsidRPr="00F31852">
        <w:t>В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важным средством производства является земля, функционирующая одновременно как предмет труда и как средство труда</w:t>
      </w:r>
      <w:r w:rsidR="00F31852" w:rsidRPr="00F31852">
        <w:t xml:space="preserve">. </w:t>
      </w:r>
      <w:r w:rsidRPr="00F31852">
        <w:t>Сельскохозяйственные угодья</w:t>
      </w:r>
      <w:r w:rsidR="00F31852" w:rsidRPr="00F31852">
        <w:t xml:space="preserve"> - </w:t>
      </w:r>
      <w:r w:rsidRPr="00F31852">
        <w:t>это земли, систематически используемые в производстве продукции</w:t>
      </w:r>
      <w:r w:rsidR="00F31852" w:rsidRPr="00F31852">
        <w:t xml:space="preserve">. </w:t>
      </w:r>
      <w:r w:rsidRPr="00F31852">
        <w:t>К основным видам сельскохозяйственных угодий относятся</w:t>
      </w:r>
      <w:r w:rsidR="00F31852" w:rsidRPr="00F31852">
        <w:t xml:space="preserve">: </w:t>
      </w:r>
      <w:r w:rsidRPr="00F31852">
        <w:t>пашня, залежи, сенокосы, пастбища, насаждения</w:t>
      </w:r>
      <w:r w:rsidR="00F31852" w:rsidRPr="00F31852">
        <w:t xml:space="preserve">. </w:t>
      </w:r>
      <w:r w:rsidRPr="00F31852">
        <w:t>Процентное соотношение площадей разных угодий в составе общей земельной площади или площади</w:t>
      </w:r>
      <w:r w:rsidR="00F31852" w:rsidRPr="00F31852">
        <w:t xml:space="preserve"> </w:t>
      </w:r>
      <w:r w:rsidRPr="00F31852">
        <w:rPr>
          <w:rStyle w:val="af"/>
          <w:i w:val="0"/>
          <w:iCs w:val="0"/>
          <w:color w:val="000000"/>
        </w:rPr>
        <w:t>сельскохозяйственных</w:t>
      </w:r>
      <w:r w:rsidR="00F31852" w:rsidRPr="00F31852">
        <w:rPr>
          <w:rStyle w:val="af"/>
          <w:i w:val="0"/>
          <w:iCs w:val="0"/>
          <w:color w:val="000000"/>
        </w:rPr>
        <w:t xml:space="preserve"> </w:t>
      </w:r>
      <w:r w:rsidRPr="00F31852">
        <w:rPr>
          <w:rStyle w:val="af"/>
          <w:i w:val="0"/>
          <w:iCs w:val="0"/>
          <w:color w:val="000000"/>
        </w:rPr>
        <w:t>угодий</w:t>
      </w:r>
      <w:r w:rsidR="00F31852" w:rsidRPr="00F31852">
        <w:rPr>
          <w:rStyle w:val="af"/>
          <w:i w:val="0"/>
          <w:iCs w:val="0"/>
          <w:color w:val="000000"/>
        </w:rPr>
        <w:t xml:space="preserve"> </w:t>
      </w:r>
      <w:r w:rsidRPr="00F31852">
        <w:rPr>
          <w:rStyle w:val="af"/>
          <w:i w:val="0"/>
          <w:iCs w:val="0"/>
          <w:color w:val="000000"/>
        </w:rPr>
        <w:t>называется</w:t>
      </w:r>
      <w:r w:rsidR="00F31852" w:rsidRPr="00F31852">
        <w:rPr>
          <w:rStyle w:val="af"/>
          <w:i w:val="0"/>
          <w:iCs w:val="0"/>
          <w:color w:val="000000"/>
        </w:rPr>
        <w:t xml:space="preserve"> </w:t>
      </w:r>
      <w:r w:rsidRPr="00F31852">
        <w:rPr>
          <w:rStyle w:val="af"/>
          <w:i w:val="0"/>
          <w:iCs w:val="0"/>
          <w:color w:val="000000"/>
        </w:rPr>
        <w:t>структурой земельных фондов или структурой сельскохозяйственных угодий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 xml:space="preserve">Рассмотрим состав и структуру земельных угодий более подробно на </w:t>
      </w:r>
      <w:r w:rsidR="008C02C3" w:rsidRPr="00F31852">
        <w:rPr>
          <w:rStyle w:val="af"/>
          <w:i w:val="0"/>
          <w:iCs w:val="0"/>
          <w:color w:val="000000"/>
        </w:rPr>
        <w:t>примере таблицы 1</w:t>
      </w:r>
      <w:r w:rsidR="00F31852" w:rsidRPr="00F31852">
        <w:rPr>
          <w:rStyle w:val="af"/>
          <w:i w:val="0"/>
          <w:iCs w:val="0"/>
          <w:color w:val="000000"/>
        </w:rPr>
        <w:t>.</w:t>
      </w:r>
    </w:p>
    <w:p w:rsidR="00FD3D9A" w:rsidRDefault="00FD3D9A" w:rsidP="00F31852">
      <w:pPr>
        <w:rPr>
          <w:rStyle w:val="af"/>
          <w:b/>
          <w:bCs/>
          <w:i w:val="0"/>
          <w:iCs w:val="0"/>
          <w:color w:val="000000"/>
        </w:rPr>
      </w:pPr>
    </w:p>
    <w:p w:rsidR="00F31852" w:rsidRDefault="00B22782" w:rsidP="00F31852">
      <w:pPr>
        <w:rPr>
          <w:rStyle w:val="af"/>
          <w:b/>
          <w:bCs/>
          <w:i w:val="0"/>
          <w:iCs w:val="0"/>
          <w:color w:val="000000"/>
        </w:rPr>
      </w:pPr>
      <w:r w:rsidRPr="00F31852">
        <w:rPr>
          <w:rStyle w:val="af"/>
          <w:b/>
          <w:bCs/>
          <w:i w:val="0"/>
          <w:iCs w:val="0"/>
          <w:color w:val="000000"/>
        </w:rPr>
        <w:t>Таблица 1</w:t>
      </w:r>
      <w:r w:rsidR="00F31852" w:rsidRPr="00F31852">
        <w:rPr>
          <w:rStyle w:val="af"/>
          <w:b/>
          <w:bCs/>
          <w:i w:val="0"/>
          <w:iCs w:val="0"/>
          <w:color w:val="000000"/>
        </w:rPr>
        <w:t>. -</w:t>
      </w:r>
      <w:r w:rsidR="00F31852">
        <w:rPr>
          <w:rStyle w:val="af"/>
          <w:b/>
          <w:bCs/>
          <w:i w:val="0"/>
          <w:iCs w:val="0"/>
          <w:color w:val="000000"/>
        </w:rPr>
        <w:t xml:space="preserve"> </w:t>
      </w:r>
      <w:r w:rsidR="00CF201D" w:rsidRPr="00F31852">
        <w:rPr>
          <w:rStyle w:val="af"/>
          <w:b/>
          <w:bCs/>
          <w:i w:val="0"/>
          <w:iCs w:val="0"/>
          <w:color w:val="000000"/>
        </w:rPr>
        <w:t>Состав и структура земельных угодий ОАО</w:t>
      </w:r>
    </w:p>
    <w:p w:rsidR="00F31852" w:rsidRDefault="00F31852" w:rsidP="00F31852">
      <w:pPr>
        <w:rPr>
          <w:rStyle w:val="af"/>
          <w:b/>
          <w:bCs/>
          <w:i w:val="0"/>
          <w:iCs w:val="0"/>
          <w:color w:val="000000"/>
        </w:rPr>
      </w:pPr>
      <w:r>
        <w:rPr>
          <w:rStyle w:val="af"/>
          <w:b/>
          <w:bCs/>
          <w:i w:val="0"/>
          <w:iCs w:val="0"/>
          <w:color w:val="000000"/>
        </w:rPr>
        <w:t>"</w:t>
      </w:r>
      <w:r w:rsidR="00CF201D" w:rsidRPr="00F31852">
        <w:rPr>
          <w:rStyle w:val="af"/>
          <w:b/>
          <w:bCs/>
          <w:i w:val="0"/>
          <w:iCs w:val="0"/>
          <w:color w:val="000000"/>
        </w:rPr>
        <w:t>Новый путь</w:t>
      </w:r>
      <w:r>
        <w:rPr>
          <w:rStyle w:val="af"/>
          <w:b/>
          <w:bCs/>
          <w:i w:val="0"/>
          <w:iCs w:val="0"/>
          <w:color w:val="000000"/>
        </w:rPr>
        <w:t>"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439"/>
        <w:gridCol w:w="1091"/>
        <w:gridCol w:w="1424"/>
        <w:gridCol w:w="1085"/>
        <w:gridCol w:w="17"/>
        <w:gridCol w:w="1097"/>
        <w:gridCol w:w="988"/>
      </w:tblGrid>
      <w:tr w:rsidR="00CF201D" w:rsidRPr="006077DF" w:rsidTr="006077DF">
        <w:trPr>
          <w:trHeight w:hRule="exact" w:val="326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Виды земельных угодий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200</w:t>
            </w:r>
            <w:r w:rsidR="00280B0E" w:rsidRPr="006077DF">
              <w:rPr>
                <w:rStyle w:val="af"/>
                <w:i w:val="0"/>
                <w:iCs w:val="0"/>
              </w:rPr>
              <w:t>5</w:t>
            </w:r>
            <w:r w:rsidRPr="006077DF">
              <w:rPr>
                <w:rStyle w:val="af"/>
                <w:i w:val="0"/>
                <w:iCs w:val="0"/>
              </w:rPr>
              <w:t>г</w:t>
            </w:r>
            <w:r w:rsidR="00F31852" w:rsidRPr="006077DF">
              <w:rPr>
                <w:rStyle w:val="af"/>
                <w:i w:val="0"/>
                <w:iCs w:val="0"/>
              </w:rPr>
              <w:t xml:space="preserve">. 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200</w:t>
            </w:r>
            <w:r w:rsidR="00280B0E" w:rsidRPr="006077DF">
              <w:rPr>
                <w:rStyle w:val="af"/>
                <w:i w:val="0"/>
                <w:iCs w:val="0"/>
              </w:rPr>
              <w:t>6</w:t>
            </w:r>
            <w:r w:rsidRPr="006077DF">
              <w:rPr>
                <w:rStyle w:val="af"/>
                <w:i w:val="0"/>
                <w:iCs w:val="0"/>
              </w:rPr>
              <w:t>г</w:t>
            </w:r>
            <w:r w:rsidR="00F31852" w:rsidRPr="006077DF">
              <w:rPr>
                <w:rStyle w:val="af"/>
                <w:i w:val="0"/>
                <w:iCs w:val="0"/>
              </w:rPr>
              <w:t xml:space="preserve">. 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200</w:t>
            </w:r>
            <w:r w:rsidR="00280B0E" w:rsidRPr="006077DF">
              <w:rPr>
                <w:rStyle w:val="af"/>
                <w:i w:val="0"/>
                <w:iCs w:val="0"/>
              </w:rPr>
              <w:t>7</w:t>
            </w:r>
            <w:r w:rsidRPr="006077DF">
              <w:rPr>
                <w:rStyle w:val="af"/>
                <w:i w:val="0"/>
                <w:iCs w:val="0"/>
              </w:rPr>
              <w:t>г</w:t>
            </w:r>
            <w:r w:rsidR="00F31852" w:rsidRPr="006077DF">
              <w:rPr>
                <w:rStyle w:val="af"/>
                <w:i w:val="0"/>
                <w:iCs w:val="0"/>
              </w:rPr>
              <w:t xml:space="preserve">. </w:t>
            </w:r>
          </w:p>
        </w:tc>
      </w:tr>
      <w:tr w:rsidR="00CF201D" w:rsidRPr="006077DF" w:rsidTr="006077DF">
        <w:trPr>
          <w:trHeight w:hRule="exact" w:val="614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</w:p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Площадь, га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в</w:t>
            </w:r>
            <w:r w:rsidR="00F31852" w:rsidRPr="006077DF">
              <w:rPr>
                <w:rStyle w:val="af"/>
                <w:i w:val="0"/>
                <w:iCs w:val="0"/>
              </w:rPr>
              <w:t>%</w:t>
            </w:r>
            <w:r w:rsidRPr="006077DF">
              <w:rPr>
                <w:rStyle w:val="af"/>
                <w:i w:val="0"/>
                <w:iCs w:val="0"/>
              </w:rPr>
              <w:t xml:space="preserve"> к итогу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Площадь, га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в</w:t>
            </w:r>
            <w:r w:rsidR="00F31852" w:rsidRPr="006077DF">
              <w:rPr>
                <w:rStyle w:val="af"/>
                <w:i w:val="0"/>
                <w:iCs w:val="0"/>
              </w:rPr>
              <w:t>%</w:t>
            </w:r>
            <w:r w:rsidRPr="006077DF">
              <w:rPr>
                <w:rStyle w:val="af"/>
                <w:i w:val="0"/>
                <w:iCs w:val="0"/>
              </w:rPr>
              <w:t xml:space="preserve"> к итогу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Площад</w:t>
            </w:r>
            <w:r w:rsidR="00B17DF3" w:rsidRPr="006077DF">
              <w:rPr>
                <w:rStyle w:val="af"/>
                <w:i w:val="0"/>
                <w:iCs w:val="0"/>
              </w:rPr>
              <w:t>ь</w:t>
            </w:r>
            <w:r w:rsidRPr="006077DF">
              <w:rPr>
                <w:rStyle w:val="af"/>
                <w:i w:val="0"/>
                <w:iCs w:val="0"/>
              </w:rPr>
              <w:t>, га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в</w:t>
            </w:r>
            <w:r w:rsidR="00F31852" w:rsidRPr="006077DF">
              <w:rPr>
                <w:rStyle w:val="af"/>
                <w:i w:val="0"/>
                <w:iCs w:val="0"/>
              </w:rPr>
              <w:t>%</w:t>
            </w:r>
            <w:r w:rsidRPr="006077DF">
              <w:rPr>
                <w:rStyle w:val="af"/>
                <w:i w:val="0"/>
                <w:iCs w:val="0"/>
              </w:rPr>
              <w:t xml:space="preserve"> к итогу</w:t>
            </w:r>
          </w:p>
        </w:tc>
      </w:tr>
      <w:tr w:rsidR="0045034E" w:rsidRPr="006077DF" w:rsidTr="006077DF">
        <w:trPr>
          <w:trHeight w:hRule="exact" w:val="312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45034E" w:rsidRPr="006077DF" w:rsidRDefault="0045034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5034E" w:rsidRPr="006077DF" w:rsidRDefault="0045034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5034E" w:rsidRPr="006077DF" w:rsidRDefault="0045034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034E" w:rsidRPr="006077DF" w:rsidRDefault="0045034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5034E" w:rsidRPr="006077DF" w:rsidRDefault="0045034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5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5034E" w:rsidRPr="006077DF" w:rsidRDefault="0045034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5034E" w:rsidRPr="006077DF" w:rsidRDefault="0045034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7</w:t>
            </w:r>
          </w:p>
        </w:tc>
      </w:tr>
      <w:tr w:rsidR="00CF201D" w:rsidRPr="006077DF" w:rsidTr="006077DF">
        <w:trPr>
          <w:trHeight w:hRule="exact" w:val="922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Общая земельная площадь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9524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100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9524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100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9524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100</w:t>
            </w:r>
          </w:p>
        </w:tc>
      </w:tr>
      <w:tr w:rsidR="002344B0" w:rsidRPr="006077DF" w:rsidTr="006077DF">
        <w:trPr>
          <w:trHeight w:hRule="exact" w:val="436"/>
          <w:jc w:val="center"/>
        </w:trPr>
        <w:tc>
          <w:tcPr>
            <w:tcW w:w="9142" w:type="dxa"/>
            <w:gridSpan w:val="8"/>
            <w:shd w:val="clear" w:color="auto" w:fill="auto"/>
            <w:vAlign w:val="center"/>
          </w:tcPr>
          <w:p w:rsidR="00F31852" w:rsidRDefault="002344B0" w:rsidP="00FD3D9A">
            <w:pPr>
              <w:pStyle w:val="afc"/>
            </w:pPr>
            <w:r w:rsidRPr="00F31852">
              <w:t>Продолжение таблицы 1</w:t>
            </w:r>
            <w:r w:rsidR="00F31852" w:rsidRPr="00F31852">
              <w:t>.</w:t>
            </w:r>
          </w:p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</w:p>
        </w:tc>
      </w:tr>
      <w:tr w:rsidR="002344B0" w:rsidRPr="006077DF" w:rsidTr="006077DF">
        <w:trPr>
          <w:trHeight w:hRule="exact" w:val="312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5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344B0" w:rsidRPr="006077DF" w:rsidRDefault="002344B0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7</w:t>
            </w:r>
          </w:p>
        </w:tc>
      </w:tr>
      <w:tr w:rsidR="00280B0E" w:rsidRPr="006077DF" w:rsidTr="006077DF">
        <w:trPr>
          <w:trHeight w:hRule="exact" w:val="1535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Сельскохозяйственные угодья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из них</w:t>
            </w:r>
            <w:r w:rsidR="00F31852" w:rsidRPr="006077DF">
              <w:rPr>
                <w:rStyle w:val="af"/>
                <w:i w:val="0"/>
                <w:iCs w:val="0"/>
              </w:rPr>
              <w:t xml:space="preserve">: </w:t>
            </w:r>
            <w:r w:rsidRPr="006077DF">
              <w:rPr>
                <w:rStyle w:val="af"/>
                <w:i w:val="0"/>
                <w:iCs w:val="0"/>
              </w:rPr>
              <w:t>пашня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сенокосы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  <w:lang w:val="en-US"/>
              </w:rPr>
            </w:pPr>
            <w:r w:rsidRPr="006077DF">
              <w:rPr>
                <w:rStyle w:val="af"/>
                <w:i w:val="0"/>
                <w:iCs w:val="0"/>
              </w:rPr>
              <w:t>пастбища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9065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4823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468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3774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95,2 50,5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4,9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39,6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9065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4823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468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3774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95,2 50,5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4,9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39,6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9065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4823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468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3774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95,2 50,5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4,9</w:t>
            </w:r>
          </w:p>
          <w:p w:rsidR="00280B0E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39,6</w:t>
            </w:r>
          </w:p>
        </w:tc>
      </w:tr>
      <w:tr w:rsidR="00CF201D" w:rsidRPr="006077DF" w:rsidTr="006077DF">
        <w:trPr>
          <w:trHeight w:hRule="exact" w:val="510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CF201D" w:rsidRPr="006077DF" w:rsidRDefault="00280B0E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 xml:space="preserve">Площадь </w:t>
            </w:r>
            <w:r w:rsidR="00CF201D" w:rsidRPr="006077DF">
              <w:rPr>
                <w:rStyle w:val="af"/>
                <w:i w:val="0"/>
                <w:iCs w:val="0"/>
              </w:rPr>
              <w:t>леса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328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3,4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328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3,4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328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3,4</w:t>
            </w:r>
          </w:p>
        </w:tc>
      </w:tr>
      <w:tr w:rsidR="00CF201D" w:rsidRPr="006077DF" w:rsidTr="006077DF">
        <w:trPr>
          <w:trHeight w:hRule="exact" w:val="614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Пруды и водоемы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</w:p>
        </w:tc>
      </w:tr>
      <w:tr w:rsidR="00CF201D" w:rsidRPr="006077DF" w:rsidTr="006077DF">
        <w:trPr>
          <w:trHeight w:hRule="exact" w:val="1473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Приусадебные участки, сады и огороды работников хозяйства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67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0,7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67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0,7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67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0,7</w:t>
            </w:r>
          </w:p>
        </w:tc>
      </w:tr>
      <w:tr w:rsidR="00CF201D" w:rsidRPr="006077DF" w:rsidTr="006077DF">
        <w:trPr>
          <w:trHeight w:hRule="exact" w:val="451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Прочие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0,6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0,6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48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01D" w:rsidRPr="006077DF" w:rsidRDefault="00CF201D" w:rsidP="00FD3D9A">
            <w:pPr>
              <w:pStyle w:val="afc"/>
              <w:rPr>
                <w:rStyle w:val="af"/>
                <w:i w:val="0"/>
                <w:iCs w:val="0"/>
              </w:rPr>
            </w:pPr>
            <w:r w:rsidRPr="006077DF">
              <w:rPr>
                <w:rStyle w:val="af"/>
                <w:i w:val="0"/>
                <w:iCs w:val="0"/>
              </w:rPr>
              <w:t>0,6</w:t>
            </w:r>
          </w:p>
        </w:tc>
      </w:tr>
    </w:tbl>
    <w:p w:rsidR="00FD3D9A" w:rsidRDefault="00FD3D9A" w:rsidP="00F31852">
      <w:pPr>
        <w:rPr>
          <w:rStyle w:val="af"/>
          <w:i w:val="0"/>
          <w:iCs w:val="0"/>
          <w:color w:val="000000"/>
        </w:rPr>
      </w:pPr>
    </w:p>
    <w:p w:rsidR="00F31852" w:rsidRDefault="00CF201D" w:rsidP="00F31852">
      <w:pPr>
        <w:rPr>
          <w:rStyle w:val="af"/>
          <w:i w:val="0"/>
          <w:iCs w:val="0"/>
          <w:color w:val="000000"/>
        </w:rPr>
      </w:pPr>
      <w:r w:rsidRPr="00F31852">
        <w:rPr>
          <w:rStyle w:val="af"/>
          <w:i w:val="0"/>
          <w:iCs w:val="0"/>
          <w:color w:val="000000"/>
        </w:rPr>
        <w:t>Рассматривая структуру земельных угодий ОАО</w:t>
      </w:r>
      <w:r w:rsidR="00F31852">
        <w:rPr>
          <w:rStyle w:val="af"/>
          <w:i w:val="0"/>
          <w:iCs w:val="0"/>
          <w:color w:val="000000"/>
        </w:rPr>
        <w:t xml:space="preserve"> "</w:t>
      </w:r>
      <w:r w:rsidRPr="00F31852">
        <w:rPr>
          <w:rStyle w:val="af"/>
          <w:i w:val="0"/>
          <w:iCs w:val="0"/>
          <w:color w:val="000000"/>
        </w:rPr>
        <w:t>Новый путь</w:t>
      </w:r>
      <w:r w:rsidR="00F31852">
        <w:rPr>
          <w:rStyle w:val="af"/>
          <w:i w:val="0"/>
          <w:iCs w:val="0"/>
          <w:color w:val="000000"/>
        </w:rPr>
        <w:t xml:space="preserve">" </w:t>
      </w:r>
      <w:r w:rsidRPr="00F31852">
        <w:rPr>
          <w:rStyle w:val="af"/>
          <w:i w:val="0"/>
          <w:iCs w:val="0"/>
          <w:color w:val="000000"/>
        </w:rPr>
        <w:t>можно отметить следующее</w:t>
      </w:r>
      <w:r w:rsidR="00F31852" w:rsidRPr="00F31852">
        <w:rPr>
          <w:rStyle w:val="af"/>
          <w:i w:val="0"/>
          <w:iCs w:val="0"/>
          <w:color w:val="000000"/>
        </w:rPr>
        <w:t xml:space="preserve">: </w:t>
      </w:r>
      <w:r w:rsidRPr="00F31852">
        <w:rPr>
          <w:rStyle w:val="af"/>
          <w:i w:val="0"/>
          <w:iCs w:val="0"/>
          <w:color w:val="000000"/>
        </w:rPr>
        <w:t>общая площадь земель за анализируемый нами период осталось неизменной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ОАО</w:t>
      </w:r>
      <w:r w:rsidR="00F31852">
        <w:rPr>
          <w:rStyle w:val="af"/>
          <w:i w:val="0"/>
          <w:iCs w:val="0"/>
          <w:color w:val="000000"/>
        </w:rPr>
        <w:t xml:space="preserve"> "</w:t>
      </w:r>
      <w:r w:rsidRPr="00F31852">
        <w:rPr>
          <w:rStyle w:val="af"/>
          <w:i w:val="0"/>
          <w:iCs w:val="0"/>
          <w:color w:val="000000"/>
        </w:rPr>
        <w:t>Новый путь</w:t>
      </w:r>
      <w:r w:rsidR="00F31852">
        <w:rPr>
          <w:rStyle w:val="af"/>
          <w:i w:val="0"/>
          <w:iCs w:val="0"/>
          <w:color w:val="000000"/>
        </w:rPr>
        <w:t xml:space="preserve">" </w:t>
      </w:r>
      <w:r w:rsidRPr="00F31852">
        <w:rPr>
          <w:rStyle w:val="af"/>
          <w:i w:val="0"/>
          <w:iCs w:val="0"/>
          <w:color w:val="000000"/>
        </w:rPr>
        <w:t>располагает землями почти полностью пригодные для сельскохозяйственного производства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В структуре угодий наибольший процент занимает площадь пашни</w:t>
      </w:r>
      <w:r w:rsidR="00F31852">
        <w:rPr>
          <w:rStyle w:val="af"/>
          <w:i w:val="0"/>
          <w:iCs w:val="0"/>
          <w:color w:val="000000"/>
        </w:rPr>
        <w:t xml:space="preserve"> (</w:t>
      </w:r>
      <w:r w:rsidRPr="00F31852">
        <w:rPr>
          <w:rStyle w:val="af"/>
          <w:i w:val="0"/>
          <w:iCs w:val="0"/>
          <w:color w:val="000000"/>
        </w:rPr>
        <w:t>50,5%</w:t>
      </w:r>
      <w:r w:rsidR="00F31852" w:rsidRPr="00F31852">
        <w:rPr>
          <w:rStyle w:val="af"/>
          <w:i w:val="0"/>
          <w:iCs w:val="0"/>
          <w:color w:val="000000"/>
        </w:rPr>
        <w:t xml:space="preserve">). </w:t>
      </w:r>
      <w:r w:rsidRPr="00F31852">
        <w:rPr>
          <w:rStyle w:val="af"/>
          <w:i w:val="0"/>
          <w:iCs w:val="0"/>
          <w:color w:val="000000"/>
        </w:rPr>
        <w:t>Это говорит о том, что резервы для освоения новых земель и расширения площади пашни здесь весьма ограничены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Этот вид угодий составляет основную часть земель и является самым вост</w:t>
      </w:r>
      <w:r w:rsidR="00280B0E" w:rsidRPr="00F31852">
        <w:rPr>
          <w:rStyle w:val="af"/>
          <w:i w:val="0"/>
          <w:iCs w:val="0"/>
          <w:color w:val="000000"/>
        </w:rPr>
        <w:t>ребованным для ОАО</w:t>
      </w:r>
      <w:r w:rsidR="00F31852">
        <w:rPr>
          <w:rStyle w:val="af"/>
          <w:i w:val="0"/>
          <w:iCs w:val="0"/>
          <w:color w:val="000000"/>
        </w:rPr>
        <w:t xml:space="preserve"> "</w:t>
      </w:r>
      <w:r w:rsidR="00280B0E" w:rsidRPr="00F31852">
        <w:rPr>
          <w:rStyle w:val="af"/>
          <w:i w:val="0"/>
          <w:iCs w:val="0"/>
          <w:color w:val="000000"/>
        </w:rPr>
        <w:t>Новый путь</w:t>
      </w:r>
      <w:r w:rsidR="00F31852">
        <w:rPr>
          <w:rStyle w:val="af"/>
          <w:i w:val="0"/>
          <w:iCs w:val="0"/>
          <w:color w:val="000000"/>
        </w:rPr>
        <w:t xml:space="preserve">". </w:t>
      </w:r>
      <w:r w:rsidRPr="00F31852">
        <w:rPr>
          <w:rStyle w:val="af"/>
          <w:i w:val="0"/>
          <w:iCs w:val="0"/>
          <w:color w:val="000000"/>
        </w:rPr>
        <w:t>Наличие в хозяйстве сенокосов и пастбищ создает благоприятное условие для развития скотоводства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На приусадебных участках, садах и огородах работников хозяйства население возделывает в основном картофельную культуру</w:t>
      </w:r>
      <w:r w:rsidR="00F31852" w:rsidRPr="00F31852">
        <w:rPr>
          <w:rStyle w:val="af"/>
          <w:i w:val="0"/>
          <w:iCs w:val="0"/>
          <w:color w:val="000000"/>
        </w:rPr>
        <w:t>.</w:t>
      </w:r>
    </w:p>
    <w:p w:rsidR="00FD3D9A" w:rsidRDefault="00CF201D" w:rsidP="00386615">
      <w:r w:rsidRPr="00F31852">
        <w:t>Руководство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в перспективе планирует провести почвозащитные севообороты с полосным размещением паров и посевов, а также уже созданы буферные полосы многолетних трав</w:t>
      </w:r>
      <w:r w:rsidR="00F31852" w:rsidRPr="00F31852">
        <w:t xml:space="preserve">. </w:t>
      </w:r>
      <w:r w:rsidRPr="00F31852">
        <w:t>Такая система мероприятий является надежным орудием борьбы с засухой, эрозией почв и способствует наиболее правильному использованию земель</w:t>
      </w:r>
      <w:r w:rsidR="00F31852" w:rsidRPr="00F31852">
        <w:t>.</w:t>
      </w:r>
    </w:p>
    <w:p w:rsidR="00F31852" w:rsidRDefault="00FD3D9A" w:rsidP="00FD3D9A">
      <w:pPr>
        <w:pStyle w:val="2"/>
      </w:pPr>
      <w:r>
        <w:br w:type="page"/>
      </w:r>
      <w:bookmarkStart w:id="3" w:name="_Toc237025708"/>
      <w:r w:rsidR="00F31852">
        <w:t xml:space="preserve">1.2 </w:t>
      </w:r>
      <w:r w:rsidR="00CF201D" w:rsidRPr="00F31852">
        <w:t>Анализ отрасли растениеводства</w:t>
      </w:r>
      <w:r w:rsidR="00215787" w:rsidRPr="00F31852">
        <w:t xml:space="preserve"> в ОАО Новый</w:t>
      </w:r>
      <w:r w:rsidR="00222D13" w:rsidRPr="00F31852">
        <w:t xml:space="preserve"> </w:t>
      </w:r>
      <w:r w:rsidR="00215787" w:rsidRPr="00F31852">
        <w:t>путь</w:t>
      </w:r>
      <w:r w:rsidR="00F31852">
        <w:t>"</w:t>
      </w:r>
      <w:bookmarkEnd w:id="3"/>
    </w:p>
    <w:p w:rsidR="00FD3D9A" w:rsidRDefault="00FD3D9A" w:rsidP="00F31852"/>
    <w:p w:rsidR="00F31852" w:rsidRDefault="00CF201D" w:rsidP="00F31852">
      <w:r w:rsidRPr="00F31852">
        <w:t>Растениеводству, как важнейшей отрасли материального производства, принадлежит значительная роль в развитие человеческого общества</w:t>
      </w:r>
      <w:r w:rsidR="00F31852" w:rsidRPr="00F31852">
        <w:t xml:space="preserve">. </w:t>
      </w:r>
      <w:r w:rsidRPr="00F31852">
        <w:t>Производство продуктов питания является первым условием жизни непосредственных производителей и всякого производства вообще</w:t>
      </w:r>
      <w:r w:rsidR="00F31852" w:rsidRPr="00F31852">
        <w:t>.</w:t>
      </w:r>
    </w:p>
    <w:p w:rsidR="00F31852" w:rsidRDefault="00CF201D" w:rsidP="00F31852">
      <w:r w:rsidRPr="00F31852">
        <w:t>Товарная продукция</w:t>
      </w:r>
      <w:r w:rsidR="00F31852" w:rsidRPr="00F31852">
        <w:t xml:space="preserve"> - </w:t>
      </w:r>
      <w:r w:rsidRPr="00F31852">
        <w:t>это часть валовой продукции, которая предназначена для продажи по всем каналам</w:t>
      </w:r>
      <w:r w:rsidR="00F31852" w:rsidRPr="00F31852">
        <w:t xml:space="preserve">. </w:t>
      </w:r>
      <w:r w:rsidRPr="00F31852">
        <w:t>Основной товарной продукцией растениеводства в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является зерно</w:t>
      </w:r>
      <w:r w:rsidR="00F31852" w:rsidRPr="00F31852">
        <w:t xml:space="preserve">. </w:t>
      </w:r>
      <w:r w:rsidRPr="00F31852">
        <w:t>Поэтому под зерновые культуры отводятся более 75% посевных площадей</w:t>
      </w:r>
      <w:r w:rsidR="00F31852" w:rsidRPr="00F31852">
        <w:t xml:space="preserve">. </w:t>
      </w:r>
      <w:r w:rsidRPr="00F31852">
        <w:t xml:space="preserve">Более подробно состав и структуру посевных площадей рассмотрим в таблице </w:t>
      </w:r>
      <w:r w:rsidR="00F31852">
        <w:t>1.2</w:t>
      </w:r>
    </w:p>
    <w:p w:rsidR="00FD3D9A" w:rsidRDefault="00FD3D9A" w:rsidP="00F31852">
      <w:pPr>
        <w:rPr>
          <w:b/>
          <w:bCs/>
        </w:rPr>
      </w:pPr>
    </w:p>
    <w:p w:rsidR="00F31852" w:rsidRDefault="00B22782" w:rsidP="00386615">
      <w:pPr>
        <w:ind w:left="708" w:firstLine="12"/>
        <w:rPr>
          <w:b/>
          <w:bCs/>
        </w:rPr>
      </w:pPr>
      <w:r w:rsidRPr="00F31852">
        <w:rPr>
          <w:b/>
          <w:bCs/>
        </w:rPr>
        <w:t>Таблица</w:t>
      </w:r>
      <w:r w:rsidR="00F31852" w:rsidRPr="00F31852">
        <w:rPr>
          <w:b/>
          <w:bCs/>
        </w:rPr>
        <w:t xml:space="preserve"> </w:t>
      </w:r>
      <w:r w:rsidR="00195014" w:rsidRPr="00F31852">
        <w:rPr>
          <w:b/>
          <w:bCs/>
        </w:rPr>
        <w:t>2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CF201D" w:rsidRPr="00F31852">
        <w:rPr>
          <w:b/>
          <w:bCs/>
        </w:rPr>
        <w:t>Состав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и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структура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посевных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площадей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с/х культур в ОАО</w:t>
      </w:r>
      <w:r w:rsidR="00F31852">
        <w:rPr>
          <w:b/>
          <w:bCs/>
        </w:rPr>
        <w:t xml:space="preserve"> "</w:t>
      </w:r>
      <w:r w:rsidR="00CF201D" w:rsidRPr="00F31852">
        <w:rPr>
          <w:b/>
          <w:bCs/>
        </w:rPr>
        <w:t>Новый путь</w:t>
      </w:r>
      <w:r w:rsidR="00F31852">
        <w:rPr>
          <w:b/>
          <w:bCs/>
        </w:rPr>
        <w:t>"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124"/>
        <w:gridCol w:w="1124"/>
        <w:gridCol w:w="1125"/>
        <w:gridCol w:w="1124"/>
        <w:gridCol w:w="883"/>
        <w:gridCol w:w="922"/>
      </w:tblGrid>
      <w:tr w:rsidR="00492D1A" w:rsidRPr="00F31852" w:rsidTr="006077DF">
        <w:trPr>
          <w:trHeight w:val="208"/>
          <w:jc w:val="center"/>
        </w:trPr>
        <w:tc>
          <w:tcPr>
            <w:tcW w:w="2460" w:type="dxa"/>
            <w:vMerge w:val="restart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Сельскохозяйственные культуры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Площадь, га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Структура,</w:t>
            </w:r>
            <w:r w:rsidR="00F31852" w:rsidRPr="00F31852">
              <w:t>%</w:t>
            </w:r>
          </w:p>
        </w:tc>
      </w:tr>
      <w:tr w:rsidR="00492D1A" w:rsidRPr="00F31852" w:rsidTr="006077DF">
        <w:trPr>
          <w:trHeight w:val="208"/>
          <w:jc w:val="center"/>
        </w:trPr>
        <w:tc>
          <w:tcPr>
            <w:tcW w:w="2460" w:type="dxa"/>
            <w:vMerge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2006г</w:t>
            </w:r>
            <w:r w:rsidR="00F31852" w:rsidRPr="00F31852">
              <w:t xml:space="preserve">.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2007г</w:t>
            </w:r>
            <w:r w:rsidR="00F31852" w:rsidRPr="00F31852">
              <w:t xml:space="preserve">.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Зерновые и зернобобовые</w:t>
            </w:r>
            <w:r w:rsidR="00F31852" w:rsidRPr="00F31852">
              <w:t xml:space="preserve"> - </w:t>
            </w:r>
            <w:r w:rsidRPr="00F31852">
              <w:t>всего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3273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3313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2720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81,3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76,5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78,7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в том числе</w:t>
            </w:r>
            <w:r w:rsidR="00F31852" w:rsidRPr="00F31852">
              <w:t xml:space="preserve">: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озимая рожь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6,4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озимая пшеница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151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250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4,6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9,2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яровая пшеница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1408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2147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1660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43,0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64,8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61,0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 xml:space="preserve">овес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256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7,7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7,4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ячмень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1180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615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36,1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18,6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22,4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гречиха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324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295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9,9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8,9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Подсолнечник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471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476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300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11,7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11,0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8,7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Однолетние травы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289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388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6,7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11,2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Многолетние травы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241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250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50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5,8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1,4</w:t>
            </w:r>
          </w:p>
        </w:tc>
      </w:tr>
      <w:tr w:rsidR="00492D1A" w:rsidRPr="00F31852" w:rsidTr="006077DF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Всего посевов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4025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4328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3458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100</w:t>
            </w:r>
          </w:p>
        </w:tc>
      </w:tr>
    </w:tbl>
    <w:p w:rsidR="00FD3D9A" w:rsidRDefault="00FD3D9A" w:rsidP="00F31852"/>
    <w:p w:rsidR="00F31852" w:rsidRDefault="00B22782" w:rsidP="00F31852">
      <w:r w:rsidRPr="00F31852">
        <w:t xml:space="preserve">Из таблицы </w:t>
      </w:r>
      <w:r w:rsidR="00492D1A" w:rsidRPr="00F31852">
        <w:t>2</w:t>
      </w:r>
      <w:r w:rsidR="00F31852" w:rsidRPr="00F31852">
        <w:t xml:space="preserve">. </w:t>
      </w:r>
      <w:r w:rsidR="00492D1A" w:rsidRPr="00F31852">
        <w:t>видно, что за анализируемый период наблюдается</w:t>
      </w:r>
      <w:r w:rsidR="00F31852" w:rsidRPr="00F31852">
        <w:t xml:space="preserve"> </w:t>
      </w:r>
      <w:r w:rsidR="00492D1A" w:rsidRPr="00F31852">
        <w:t>тенденция снижения площадей, занятых под зерновыми</w:t>
      </w:r>
      <w:r w:rsidR="00F31852" w:rsidRPr="00F31852">
        <w:t xml:space="preserve">. </w:t>
      </w:r>
      <w:r w:rsidR="00492D1A" w:rsidRPr="00F31852">
        <w:t>Снижение составляет 553 га или 2,6%</w:t>
      </w:r>
      <w:r w:rsidR="00F31852" w:rsidRPr="00F31852">
        <w:t xml:space="preserve">. </w:t>
      </w:r>
      <w:r w:rsidR="00492D1A" w:rsidRPr="00F31852">
        <w:t>Существенные изменения произошли в составе фуражных культур</w:t>
      </w:r>
      <w:r w:rsidR="00F31852" w:rsidRPr="00F31852">
        <w:t xml:space="preserve">: </w:t>
      </w:r>
      <w:r w:rsidR="00492D1A" w:rsidRPr="00F31852">
        <w:t>с 2006 года начали возделывать овес и ее площадь составила</w:t>
      </w:r>
      <w:r w:rsidR="00F31852" w:rsidRPr="00F31852">
        <w:t xml:space="preserve"> </w:t>
      </w:r>
      <w:r w:rsidR="00492D1A" w:rsidRPr="00F31852">
        <w:t>256 га</w:t>
      </w:r>
      <w:r w:rsidR="00F31852" w:rsidRPr="00F31852">
        <w:t xml:space="preserve">. </w:t>
      </w:r>
      <w:r w:rsidR="00492D1A" w:rsidRPr="00F31852">
        <w:t>Но перестали возделывать с 2006 года озимую рожь</w:t>
      </w:r>
      <w:r w:rsidR="00F31852" w:rsidRPr="00F31852">
        <w:t xml:space="preserve">. </w:t>
      </w:r>
      <w:r w:rsidR="00492D1A" w:rsidRPr="00F31852">
        <w:t>Так же сложилась противоположная картина с многолетними травами</w:t>
      </w:r>
      <w:r w:rsidR="00F31852" w:rsidRPr="00F31852">
        <w:t xml:space="preserve">. </w:t>
      </w:r>
      <w:r w:rsidR="00492D1A" w:rsidRPr="00F31852">
        <w:t>Так уменьшение площадей, занятых под ними за 3 года составило 191 га, что на 4,6 меньше, чем в 2005 году</w:t>
      </w:r>
      <w:r w:rsidR="00F31852" w:rsidRPr="00F31852">
        <w:t xml:space="preserve">. </w:t>
      </w:r>
      <w:r w:rsidR="00492D1A" w:rsidRPr="00F31852">
        <w:t>Это связано с тем, что с 2005 года начали сеять в хозяйстве однолетние травы, а именно суданскую траву для улучшения кормовой базы, и в 2007 году ее площадь составила 388 га, что на 348 га или на 10,2% больше чем в 2005 году</w:t>
      </w:r>
      <w:r w:rsidR="00F31852" w:rsidRPr="00F31852">
        <w:t xml:space="preserve">. </w:t>
      </w:r>
      <w:r w:rsidR="00492D1A" w:rsidRPr="00F31852">
        <w:t>Преимуществами такого решения является то, что, увеличивая площадь, руководство ОАО</w:t>
      </w:r>
      <w:r w:rsidR="00F31852">
        <w:t xml:space="preserve"> "</w:t>
      </w:r>
      <w:r w:rsidR="00492D1A" w:rsidRPr="00F31852">
        <w:t>Новый путь</w:t>
      </w:r>
      <w:r w:rsidR="00F31852">
        <w:t xml:space="preserve">" </w:t>
      </w:r>
      <w:r w:rsidR="00492D1A" w:rsidRPr="00F31852">
        <w:t>действительно увеличивает</w:t>
      </w:r>
      <w:r w:rsidR="00F31852" w:rsidRPr="00F31852">
        <w:t xml:space="preserve"> </w:t>
      </w:r>
      <w:r w:rsidR="00492D1A" w:rsidRPr="00F31852">
        <w:t>и улучшает кормовую базу для производства продукции козоводства</w:t>
      </w:r>
      <w:r w:rsidR="00F31852" w:rsidRPr="00F31852">
        <w:t>.</w:t>
      </w:r>
    </w:p>
    <w:p w:rsidR="00F31852" w:rsidRDefault="00492D1A" w:rsidP="00F31852">
      <w:r w:rsidRPr="00F31852">
        <w:t>Рассмотрим также динамику урожайности валового сбора сельскохозяйственных культур</w:t>
      </w:r>
      <w:r w:rsidR="00F31852" w:rsidRPr="00F31852">
        <w:t xml:space="preserve">. </w:t>
      </w:r>
      <w:r w:rsidRPr="00F31852">
        <w:t>Увеличение их производства возможно, в основном, путем повышения урожайности на основе повышения культуры земледелия</w:t>
      </w:r>
      <w:r w:rsidR="00F31852" w:rsidRPr="00F31852">
        <w:t xml:space="preserve">. </w:t>
      </w:r>
      <w:r w:rsidRPr="00F31852">
        <w:t>Так как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находится в районе недостаточного увлажнения, то весь комплекс агротехнических мероприятий направлен, прежде всего, на сохранение и рациональное использование почвенной влаги</w:t>
      </w:r>
      <w:r w:rsidR="00F31852" w:rsidRPr="00F31852">
        <w:t xml:space="preserve">. </w:t>
      </w:r>
      <w:r w:rsidRPr="00F31852">
        <w:t>Из агротехнических мероприятий наиболее действенным средством накопления и сохранения влаги являются чистые пары</w:t>
      </w:r>
      <w:r w:rsidR="00F31852" w:rsidRPr="00F31852">
        <w:t xml:space="preserve">. </w:t>
      </w:r>
      <w:r w:rsidRPr="00F31852">
        <w:t>Причем положительные свойства чистых паров за год не используется и оказывает свое действие в последующие годы</w:t>
      </w:r>
      <w:r w:rsidR="00F31852" w:rsidRPr="00F31852">
        <w:t>.</w:t>
      </w:r>
    </w:p>
    <w:p w:rsidR="00F31852" w:rsidRDefault="00492D1A" w:rsidP="00F31852">
      <w:r w:rsidRPr="00F31852">
        <w:t>Следует отметить, что в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на урожайность зерна оказывает существенное влияние возросшая за эти годы культура земледелия</w:t>
      </w:r>
      <w:r w:rsidR="00F31852" w:rsidRPr="00F31852">
        <w:t>.</w:t>
      </w:r>
    </w:p>
    <w:p w:rsidR="00FD3D9A" w:rsidRDefault="00FD3D9A" w:rsidP="00386615"/>
    <w:p w:rsidR="00492D1A" w:rsidRPr="00F31852" w:rsidRDefault="00B22782" w:rsidP="00386615">
      <w:pPr>
        <w:ind w:left="708" w:firstLine="12"/>
        <w:rPr>
          <w:b/>
          <w:bCs/>
        </w:rPr>
      </w:pPr>
      <w:r w:rsidRPr="00F31852">
        <w:rPr>
          <w:b/>
          <w:bCs/>
        </w:rPr>
        <w:t>Таблица</w:t>
      </w:r>
      <w:r w:rsidR="00F31852" w:rsidRPr="00F31852">
        <w:rPr>
          <w:b/>
          <w:bCs/>
        </w:rPr>
        <w:t xml:space="preserve"> </w:t>
      </w:r>
      <w:r w:rsidR="00195014" w:rsidRPr="00F31852">
        <w:rPr>
          <w:b/>
          <w:bCs/>
        </w:rPr>
        <w:t>3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CF201D" w:rsidRPr="00F31852">
        <w:rPr>
          <w:b/>
          <w:bCs/>
        </w:rPr>
        <w:t>Динамика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урожайности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и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валового</w:t>
      </w:r>
      <w:r w:rsidR="00F31852" w:rsidRPr="00F31852">
        <w:rPr>
          <w:b/>
          <w:bCs/>
        </w:rPr>
        <w:t xml:space="preserve"> </w:t>
      </w:r>
      <w:r w:rsidR="00CF201D" w:rsidRPr="00F31852">
        <w:rPr>
          <w:b/>
          <w:bCs/>
        </w:rPr>
        <w:t>сбора сельскохозяйственных культур</w:t>
      </w:r>
      <w:r w:rsidR="00F31852" w:rsidRPr="00F31852">
        <w:rPr>
          <w:b/>
          <w:bCs/>
        </w:rPr>
        <w:t xml:space="preserve">. 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908"/>
        <w:gridCol w:w="909"/>
        <w:gridCol w:w="882"/>
        <w:gridCol w:w="935"/>
        <w:gridCol w:w="926"/>
        <w:gridCol w:w="892"/>
        <w:gridCol w:w="909"/>
        <w:gridCol w:w="909"/>
      </w:tblGrid>
      <w:tr w:rsidR="00492D1A" w:rsidRPr="00F31852" w:rsidTr="006077DF">
        <w:trPr>
          <w:trHeight w:val="318"/>
          <w:jc w:val="center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  <w:p w:rsidR="00492D1A" w:rsidRPr="00F31852" w:rsidRDefault="00492D1A" w:rsidP="00FD3D9A">
            <w:pPr>
              <w:pStyle w:val="afc"/>
            </w:pPr>
            <w:r w:rsidRPr="00F31852">
              <w:t>Виды культур</w:t>
            </w:r>
          </w:p>
        </w:tc>
        <w:tc>
          <w:tcPr>
            <w:tcW w:w="3634" w:type="dxa"/>
            <w:gridSpan w:val="4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Урожайность, ц</w:t>
            </w:r>
            <w:r w:rsidR="00F31852" w:rsidRPr="00F31852">
              <w:t xml:space="preserve">. </w:t>
            </w:r>
            <w:r w:rsidRPr="00F31852">
              <w:t>/га</w:t>
            </w:r>
          </w:p>
        </w:tc>
        <w:tc>
          <w:tcPr>
            <w:tcW w:w="3636" w:type="dxa"/>
            <w:gridSpan w:val="4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Валовой сбор</w:t>
            </w:r>
            <w:r w:rsidR="00F31852" w:rsidRPr="00F31852">
              <w:t xml:space="preserve">, </w:t>
            </w:r>
            <w:r w:rsidRPr="00F31852">
              <w:t>ц</w:t>
            </w:r>
          </w:p>
        </w:tc>
      </w:tr>
      <w:tr w:rsidR="00492D1A" w:rsidRPr="00F31852" w:rsidTr="006077DF">
        <w:trPr>
          <w:trHeight w:val="144"/>
          <w:jc w:val="center"/>
        </w:trPr>
        <w:tc>
          <w:tcPr>
            <w:tcW w:w="1662" w:type="dxa"/>
            <w:vMerge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  <w:p w:rsidR="00492D1A" w:rsidRPr="00F31852" w:rsidRDefault="00492D1A" w:rsidP="00FD3D9A">
            <w:pPr>
              <w:pStyle w:val="afc"/>
            </w:pPr>
            <w:r w:rsidRPr="00F31852">
              <w:t>2005г</w:t>
            </w:r>
            <w:r w:rsidR="00F31852" w:rsidRPr="00F31852">
              <w:t xml:space="preserve">.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  <w:p w:rsidR="00492D1A" w:rsidRPr="00F31852" w:rsidRDefault="00492D1A" w:rsidP="00FD3D9A">
            <w:pPr>
              <w:pStyle w:val="afc"/>
            </w:pPr>
            <w:r w:rsidRPr="00F31852">
              <w:t>2006г</w:t>
            </w:r>
            <w:r w:rsidR="00F31852" w:rsidRPr="00F31852">
              <w:t xml:space="preserve">.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  <w:p w:rsidR="00492D1A" w:rsidRPr="00F31852" w:rsidRDefault="00492D1A" w:rsidP="00FD3D9A">
            <w:pPr>
              <w:pStyle w:val="afc"/>
            </w:pPr>
            <w:r w:rsidRPr="00F31852">
              <w:t>2007г</w:t>
            </w:r>
            <w:r w:rsidR="00F31852" w:rsidRPr="00F31852">
              <w:t xml:space="preserve">.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2007г</w:t>
            </w:r>
            <w:r w:rsidR="00F31852" w:rsidRPr="00F31852">
              <w:t xml:space="preserve">. </w:t>
            </w:r>
            <w:r w:rsidRPr="00F31852">
              <w:t>в</w:t>
            </w:r>
            <w:r w:rsidR="00F31852" w:rsidRPr="00F31852">
              <w:t xml:space="preserve">% </w:t>
            </w:r>
            <w:r w:rsidRPr="00F31852">
              <w:t>к 2005г</w:t>
            </w:r>
            <w:r w:rsidR="00F31852" w:rsidRPr="00F31852">
              <w:t xml:space="preserve">.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  <w:p w:rsidR="00492D1A" w:rsidRPr="00F31852" w:rsidRDefault="00492D1A" w:rsidP="00FD3D9A">
            <w:pPr>
              <w:pStyle w:val="afc"/>
            </w:pPr>
            <w:r w:rsidRPr="00F31852">
              <w:t>2005г</w:t>
            </w:r>
            <w:r w:rsidR="00F31852" w:rsidRPr="00F31852">
              <w:t xml:space="preserve">. 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  <w:p w:rsidR="00492D1A" w:rsidRPr="00F31852" w:rsidRDefault="00492D1A" w:rsidP="00FD3D9A">
            <w:pPr>
              <w:pStyle w:val="afc"/>
            </w:pPr>
            <w:r w:rsidRPr="00F31852">
              <w:t>2006г</w:t>
            </w:r>
            <w:r w:rsidR="00F31852" w:rsidRPr="00F31852">
              <w:t xml:space="preserve">.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</w:p>
          <w:p w:rsidR="00492D1A" w:rsidRPr="00F31852" w:rsidRDefault="00492D1A" w:rsidP="00FD3D9A">
            <w:pPr>
              <w:pStyle w:val="afc"/>
            </w:pPr>
            <w:r w:rsidRPr="00F31852">
              <w:t>2007г</w:t>
            </w:r>
            <w:r w:rsidR="00F31852" w:rsidRPr="00F31852">
              <w:t xml:space="preserve">.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2007г</w:t>
            </w:r>
            <w:r w:rsidR="00F31852" w:rsidRPr="00F31852">
              <w:t xml:space="preserve">. </w:t>
            </w:r>
            <w:r w:rsidRPr="00F31852">
              <w:t>в</w:t>
            </w:r>
            <w:r w:rsidR="00F31852" w:rsidRPr="00F31852">
              <w:t xml:space="preserve">% </w:t>
            </w:r>
            <w:r w:rsidRPr="00F31852">
              <w:t>к 2005г</w:t>
            </w:r>
          </w:p>
        </w:tc>
      </w:tr>
      <w:tr w:rsidR="00492D1A" w:rsidRPr="00F31852" w:rsidTr="006077DF">
        <w:trPr>
          <w:trHeight w:val="1330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Зерновые и зернобобовые</w:t>
            </w:r>
            <w:r w:rsidR="00F31852" w:rsidRPr="00F31852">
              <w:t xml:space="preserve"> - </w:t>
            </w:r>
            <w:r w:rsidRPr="00F31852">
              <w:t>всего</w:t>
            </w:r>
          </w:p>
          <w:p w:rsidR="00F31852" w:rsidRDefault="00492D1A" w:rsidP="00FD3D9A">
            <w:pPr>
              <w:pStyle w:val="afc"/>
            </w:pPr>
            <w:r w:rsidRPr="00F31852">
              <w:t>в том числе</w:t>
            </w:r>
            <w:r w:rsidR="00F31852" w:rsidRPr="00F31852">
              <w:t>:</w:t>
            </w:r>
          </w:p>
          <w:p w:rsidR="00F31852" w:rsidRDefault="00492D1A" w:rsidP="00FD3D9A">
            <w:pPr>
              <w:pStyle w:val="afc"/>
            </w:pPr>
            <w:r w:rsidRPr="00F31852">
              <w:t>озимые зерновые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яровые зерновые</w:t>
            </w:r>
          </w:p>
          <w:p w:rsidR="00492D1A" w:rsidRPr="00F31852" w:rsidRDefault="00492D1A" w:rsidP="00FD3D9A">
            <w:pPr>
              <w:pStyle w:val="afc"/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Pr="00F31852" w:rsidRDefault="00492D1A" w:rsidP="00FD3D9A">
            <w:pPr>
              <w:pStyle w:val="afc"/>
            </w:pPr>
            <w:r w:rsidRPr="00F31852">
              <w:t>7,1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11,0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6,6</w:t>
            </w:r>
          </w:p>
          <w:p w:rsidR="00492D1A" w:rsidRPr="00F31852" w:rsidRDefault="00492D1A" w:rsidP="00FD3D9A">
            <w:pPr>
              <w:pStyle w:val="afc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Default="00492D1A" w:rsidP="00FD3D9A">
            <w:pPr>
              <w:pStyle w:val="afc"/>
            </w:pPr>
            <w:r w:rsidRPr="00F31852">
              <w:t>10,0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10,0</w:t>
            </w:r>
          </w:p>
          <w:p w:rsidR="00492D1A" w:rsidRPr="00F31852" w:rsidRDefault="00492D1A" w:rsidP="00FD3D9A">
            <w:pPr>
              <w:pStyle w:val="afc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Pr="00F31852" w:rsidRDefault="00492D1A" w:rsidP="00FD3D9A">
            <w:pPr>
              <w:pStyle w:val="afc"/>
            </w:pPr>
            <w:r w:rsidRPr="00F31852">
              <w:t>10,0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16,1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9,4</w:t>
            </w:r>
          </w:p>
          <w:p w:rsidR="00492D1A" w:rsidRPr="00F31852" w:rsidRDefault="00492D1A" w:rsidP="00FD3D9A">
            <w:pPr>
              <w:pStyle w:val="afc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Pr="00F31852" w:rsidRDefault="00492D1A" w:rsidP="00FD3D9A">
            <w:pPr>
              <w:pStyle w:val="afc"/>
            </w:pPr>
            <w:r w:rsidRPr="00F31852">
              <w:t>133,3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146,4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74,2</w:t>
            </w:r>
          </w:p>
          <w:p w:rsidR="00492D1A" w:rsidRPr="00F31852" w:rsidRDefault="00492D1A" w:rsidP="00FD3D9A">
            <w:pPr>
              <w:pStyle w:val="afc"/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24498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4193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20305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35535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35535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28678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4026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24652</w:t>
            </w:r>
          </w:p>
          <w:p w:rsidR="00492D1A" w:rsidRPr="006077DF" w:rsidRDefault="00492D1A" w:rsidP="00FD3D9A">
            <w:pPr>
              <w:pStyle w:val="afc"/>
              <w:rPr>
                <w:lang w:val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7450DC" w:rsidRPr="00F31852" w:rsidRDefault="007450DC" w:rsidP="00FD3D9A">
            <w:pPr>
              <w:pStyle w:val="afc"/>
            </w:pPr>
          </w:p>
          <w:p w:rsidR="00F31852" w:rsidRPr="00F31852" w:rsidRDefault="00492D1A" w:rsidP="00FD3D9A">
            <w:pPr>
              <w:pStyle w:val="afc"/>
            </w:pPr>
            <w:r w:rsidRPr="00F31852">
              <w:t>117,1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96,0</w:t>
            </w:r>
          </w:p>
          <w:p w:rsidR="00492D1A" w:rsidRPr="00F31852" w:rsidRDefault="00492D1A" w:rsidP="00FD3D9A">
            <w:pPr>
              <w:pStyle w:val="afc"/>
            </w:pPr>
            <w:r w:rsidRPr="00F31852">
              <w:t>121,4</w:t>
            </w:r>
          </w:p>
          <w:p w:rsidR="00492D1A" w:rsidRPr="00F31852" w:rsidRDefault="00492D1A" w:rsidP="00FD3D9A">
            <w:pPr>
              <w:pStyle w:val="afc"/>
            </w:pPr>
          </w:p>
        </w:tc>
      </w:tr>
      <w:tr w:rsidR="00492D1A" w:rsidRPr="00F31852" w:rsidTr="006077DF">
        <w:trPr>
          <w:trHeight w:val="273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 xml:space="preserve">Подсолнечник 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4,6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5,1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4,9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106,5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2415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2689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6077DF">
              <w:rPr>
                <w:lang w:val="en-US"/>
              </w:rPr>
              <w:t>1485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61,5</w:t>
            </w:r>
          </w:p>
        </w:tc>
      </w:tr>
      <w:tr w:rsidR="00492D1A" w:rsidRPr="00F31852" w:rsidTr="006077DF">
        <w:trPr>
          <w:trHeight w:val="298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Многолетние травы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9,3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9,6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107,5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2250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2400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500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22,2</w:t>
            </w:r>
          </w:p>
        </w:tc>
      </w:tr>
      <w:tr w:rsidR="00492D1A" w:rsidRPr="00F31852" w:rsidTr="006077DF">
        <w:trPr>
          <w:trHeight w:val="321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Однолетние травы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4,5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10,7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400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1800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6077DF" w:rsidRDefault="00492D1A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4170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D1A" w:rsidRPr="00F31852" w:rsidRDefault="00492D1A" w:rsidP="00FD3D9A">
            <w:pPr>
              <w:pStyle w:val="afc"/>
            </w:pPr>
            <w:r w:rsidRPr="00F31852">
              <w:t>1042,5</w:t>
            </w:r>
          </w:p>
        </w:tc>
      </w:tr>
    </w:tbl>
    <w:p w:rsidR="00FD3D9A" w:rsidRDefault="00FD3D9A" w:rsidP="00F31852"/>
    <w:p w:rsidR="00F31852" w:rsidRDefault="00492D1A" w:rsidP="00F31852">
      <w:r w:rsidRPr="00F31852">
        <w:t xml:space="preserve">Анализируя таблицу </w:t>
      </w:r>
      <w:r w:rsidR="007450DC" w:rsidRPr="00F31852">
        <w:t>3</w:t>
      </w:r>
      <w:r w:rsidR="00F31852">
        <w:t>.,</w:t>
      </w:r>
      <w:r w:rsidRPr="00F31852">
        <w:t xml:space="preserve"> можно сделать следующий вывод о том, что основной продовольственной культурой для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является яровая пшеница</w:t>
      </w:r>
      <w:r w:rsidR="00F31852" w:rsidRPr="00F31852">
        <w:t xml:space="preserve">. </w:t>
      </w:r>
      <w:r w:rsidRPr="00F31852">
        <w:t>Валовой сбор яровых за анализируемый период увеличился на 21,4%</w:t>
      </w:r>
      <w:r w:rsidR="00F31852" w:rsidRPr="00F31852">
        <w:t xml:space="preserve">. </w:t>
      </w:r>
      <w:r w:rsidRPr="00F31852">
        <w:t>Из таблицы видно, что валовой сбор подсолнечника сократился на 38,5% за счет уменьшения площади посева на 171 га</w:t>
      </w:r>
      <w:r w:rsidR="00F31852" w:rsidRPr="00F31852">
        <w:t>.</w:t>
      </w:r>
    </w:p>
    <w:p w:rsidR="00F31852" w:rsidRDefault="00492D1A" w:rsidP="00F31852">
      <w:r w:rsidRPr="00F31852">
        <w:t>Также за эти три года увеличилась урожайность многолетних трав 0,7%, но при этом уменьшился валовой сбор на 77,8%</w:t>
      </w:r>
      <w:r w:rsidR="00F31852" w:rsidRPr="00F31852">
        <w:t xml:space="preserve">. </w:t>
      </w:r>
      <w:r w:rsidRPr="00F31852">
        <w:t>Увеличилась урожайность однолетних трав на 6,2ц/га</w:t>
      </w:r>
      <w:r w:rsidR="00F31852" w:rsidRPr="00F31852">
        <w:t xml:space="preserve">. </w:t>
      </w:r>
      <w:r w:rsidRPr="00F31852">
        <w:t>И как следствие, это, вместе с увеличением посевных площадей, привело к увеличению валового сбора на 924,5%</w:t>
      </w:r>
      <w:r w:rsidR="00F31852" w:rsidRPr="00F31852">
        <w:t>.</w:t>
      </w:r>
    </w:p>
    <w:p w:rsidR="00F31852" w:rsidRDefault="00492D1A" w:rsidP="00F31852">
      <w:r w:rsidRPr="00F31852">
        <w:t>Всё это связано с тем, что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решило увеличить объем производства зерновых культур и производства таких кормовых трав, как эспарцет и суданка для увеличения кормовой базы</w:t>
      </w:r>
      <w:r w:rsidR="00F31852" w:rsidRPr="00F31852">
        <w:t xml:space="preserve">. </w:t>
      </w:r>
      <w:r w:rsidRPr="00F31852">
        <w:t>Преимуществами такого решения является то, что руководство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действительно увеличивает</w:t>
      </w:r>
      <w:r w:rsidR="00F31852" w:rsidRPr="00F31852">
        <w:t xml:space="preserve"> </w:t>
      </w:r>
      <w:r w:rsidRPr="00F31852">
        <w:t>и улучшает кормовую базу для выращивания молодняка мелкого рогатого скота, ведь такая трава, как суданка скашивается за сезон несколько раз, что дает увеличение получаемого урожая, не увеличивая при этом площадь посевов</w:t>
      </w:r>
      <w:r w:rsidR="00F31852" w:rsidRPr="00F31852">
        <w:t>.</w:t>
      </w:r>
    </w:p>
    <w:p w:rsidR="00F31852" w:rsidRDefault="00CF201D" w:rsidP="00F31852">
      <w:r w:rsidRPr="00F31852">
        <w:t>Также рассмотрим обеспеченность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тракторами и комбайнами</w:t>
      </w:r>
      <w:r w:rsidR="00F31852">
        <w:t xml:space="preserve"> (</w:t>
      </w:r>
      <w:r w:rsidR="00195014" w:rsidRPr="00F31852">
        <w:t>табл</w:t>
      </w:r>
      <w:r w:rsidR="00F31852">
        <w:t>.1.4</w:t>
      </w:r>
      <w:r w:rsidR="00F31852" w:rsidRPr="00F31852">
        <w:t>).</w:t>
      </w:r>
    </w:p>
    <w:p w:rsidR="00FD3D9A" w:rsidRDefault="00FD3D9A" w:rsidP="00F31852">
      <w:pPr>
        <w:rPr>
          <w:b/>
          <w:bCs/>
        </w:rPr>
      </w:pPr>
    </w:p>
    <w:p w:rsidR="00CF201D" w:rsidRPr="00F31852" w:rsidRDefault="00B22782" w:rsidP="00386615">
      <w:pPr>
        <w:ind w:left="708" w:firstLine="12"/>
        <w:rPr>
          <w:b/>
          <w:bCs/>
        </w:rPr>
      </w:pPr>
      <w:r w:rsidRPr="00F31852">
        <w:rPr>
          <w:b/>
          <w:bCs/>
        </w:rPr>
        <w:t xml:space="preserve">Таблица </w:t>
      </w:r>
      <w:r w:rsidR="00195014" w:rsidRPr="00F31852">
        <w:rPr>
          <w:b/>
          <w:bCs/>
        </w:rPr>
        <w:t>4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CF201D" w:rsidRPr="00F31852">
        <w:rPr>
          <w:b/>
          <w:bCs/>
        </w:rPr>
        <w:t>Показатели обеспеченности ОАО</w:t>
      </w:r>
      <w:r w:rsidR="00F31852">
        <w:rPr>
          <w:b/>
          <w:bCs/>
        </w:rPr>
        <w:t xml:space="preserve"> "</w:t>
      </w:r>
      <w:r w:rsidR="00CF201D" w:rsidRPr="00F31852">
        <w:rPr>
          <w:b/>
          <w:bCs/>
        </w:rPr>
        <w:t>Новый путь</w:t>
      </w:r>
      <w:r w:rsidR="00F31852">
        <w:rPr>
          <w:b/>
          <w:bCs/>
        </w:rPr>
        <w:t xml:space="preserve">" </w:t>
      </w:r>
      <w:r w:rsidR="00CF201D" w:rsidRPr="00F31852">
        <w:rPr>
          <w:b/>
          <w:bCs/>
        </w:rPr>
        <w:t>тракторами и комбайнами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00"/>
        <w:gridCol w:w="1200"/>
        <w:gridCol w:w="1200"/>
        <w:gridCol w:w="1169"/>
      </w:tblGrid>
      <w:tr w:rsidR="007450DC" w:rsidRPr="00F31852" w:rsidTr="006077DF">
        <w:trPr>
          <w:jc w:val="center"/>
        </w:trPr>
        <w:tc>
          <w:tcPr>
            <w:tcW w:w="4428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Показатели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1169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  <w:r w:rsidRPr="00F31852">
              <w:t>в</w:t>
            </w:r>
            <w:r w:rsidR="00F31852" w:rsidRPr="00F31852">
              <w:t>%</w:t>
            </w:r>
            <w:r w:rsidRPr="00F31852">
              <w:t xml:space="preserve"> к 2005 г</w:t>
            </w:r>
            <w:r w:rsidR="00F31852" w:rsidRPr="00F31852">
              <w:t xml:space="preserve">. </w:t>
            </w:r>
          </w:p>
        </w:tc>
      </w:tr>
      <w:tr w:rsidR="007450DC" w:rsidRPr="00F31852" w:rsidTr="006077DF">
        <w:trPr>
          <w:jc w:val="center"/>
        </w:trPr>
        <w:tc>
          <w:tcPr>
            <w:tcW w:w="4428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На 1 га сельхозугодий приходится</w:t>
            </w:r>
            <w:r w:rsidR="00F31852" w:rsidRPr="00F31852">
              <w:t xml:space="preserve">: </w:t>
            </w:r>
            <w:r w:rsidRPr="00F31852">
              <w:t>машин и оборудования, руб</w:t>
            </w:r>
            <w:r w:rsidR="00F31852" w:rsidRPr="00F31852">
              <w:t xml:space="preserve">. </w:t>
            </w:r>
            <w:r w:rsidRPr="00F31852">
              <w:t>/га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1,1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1,0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0,9</w:t>
            </w:r>
          </w:p>
        </w:tc>
        <w:tc>
          <w:tcPr>
            <w:tcW w:w="1169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82,0</w:t>
            </w:r>
          </w:p>
        </w:tc>
      </w:tr>
      <w:tr w:rsidR="007450DC" w:rsidRPr="00F31852" w:rsidTr="006077DF">
        <w:trPr>
          <w:trHeight w:val="547"/>
          <w:jc w:val="center"/>
        </w:trPr>
        <w:tc>
          <w:tcPr>
            <w:tcW w:w="4428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Приходится тракторов на 1000 га пашни, шт</w:t>
            </w:r>
            <w:r w:rsidR="00F31852" w:rsidRPr="00F31852">
              <w:t xml:space="preserve">. 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8,5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7,5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7,0</w:t>
            </w:r>
          </w:p>
        </w:tc>
        <w:tc>
          <w:tcPr>
            <w:tcW w:w="1169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82,0</w:t>
            </w:r>
          </w:p>
        </w:tc>
      </w:tr>
      <w:tr w:rsidR="007450DC" w:rsidRPr="00F31852" w:rsidTr="006077DF">
        <w:trPr>
          <w:trHeight w:val="429"/>
          <w:jc w:val="center"/>
        </w:trPr>
        <w:tc>
          <w:tcPr>
            <w:tcW w:w="4428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Нагрузка пашни на 1 трактор, га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117,6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134,0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142,0</w:t>
            </w:r>
          </w:p>
        </w:tc>
        <w:tc>
          <w:tcPr>
            <w:tcW w:w="1169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121,0</w:t>
            </w:r>
          </w:p>
        </w:tc>
      </w:tr>
      <w:tr w:rsidR="007450DC" w:rsidRPr="00F31852" w:rsidTr="006077DF">
        <w:trPr>
          <w:trHeight w:val="432"/>
          <w:jc w:val="center"/>
        </w:trPr>
        <w:tc>
          <w:tcPr>
            <w:tcW w:w="4428" w:type="dxa"/>
            <w:shd w:val="clear" w:color="auto" w:fill="auto"/>
          </w:tcPr>
          <w:p w:rsidR="00F31852" w:rsidRDefault="007450DC" w:rsidP="00FD3D9A">
            <w:pPr>
              <w:pStyle w:val="afc"/>
            </w:pPr>
            <w:r w:rsidRPr="00F31852">
              <w:t>Приходится на 100 тракторов, шт</w:t>
            </w:r>
            <w:r w:rsidR="00F31852">
              <w:t>.:</w:t>
            </w:r>
          </w:p>
          <w:p w:rsidR="00F31852" w:rsidRDefault="007450DC" w:rsidP="00FD3D9A">
            <w:pPr>
              <w:pStyle w:val="afc"/>
            </w:pPr>
            <w:r w:rsidRPr="00F31852">
              <w:t>плугов</w:t>
            </w:r>
          </w:p>
          <w:p w:rsidR="00F31852" w:rsidRDefault="007450DC" w:rsidP="00FD3D9A">
            <w:pPr>
              <w:pStyle w:val="afc"/>
            </w:pPr>
            <w:r w:rsidRPr="00F31852">
              <w:t>культиваторов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сеялок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</w:p>
          <w:p w:rsidR="007450DC" w:rsidRPr="00F31852" w:rsidRDefault="007450DC" w:rsidP="00FD3D9A">
            <w:pPr>
              <w:pStyle w:val="afc"/>
            </w:pPr>
            <w:r w:rsidRPr="00F31852">
              <w:t>4,1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7,0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9,8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</w:p>
          <w:p w:rsidR="007450DC" w:rsidRPr="00F31852" w:rsidRDefault="007450DC" w:rsidP="00FD3D9A">
            <w:pPr>
              <w:pStyle w:val="afc"/>
            </w:pPr>
            <w:r w:rsidRPr="00F31852">
              <w:t>3,4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3,4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9,5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</w:p>
          <w:p w:rsidR="007450DC" w:rsidRPr="00F31852" w:rsidRDefault="007450DC" w:rsidP="00FD3D9A">
            <w:pPr>
              <w:pStyle w:val="afc"/>
            </w:pPr>
            <w:r w:rsidRPr="00F31852">
              <w:t>3,1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3,0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9,3</w:t>
            </w:r>
          </w:p>
        </w:tc>
        <w:tc>
          <w:tcPr>
            <w:tcW w:w="1169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</w:p>
          <w:p w:rsidR="007450DC" w:rsidRPr="00F31852" w:rsidRDefault="007450DC" w:rsidP="00FD3D9A">
            <w:pPr>
              <w:pStyle w:val="afc"/>
            </w:pPr>
            <w:r w:rsidRPr="00F31852">
              <w:t>76,1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42,9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94,9</w:t>
            </w:r>
          </w:p>
        </w:tc>
      </w:tr>
      <w:tr w:rsidR="007450DC" w:rsidRPr="00F31852" w:rsidTr="006077DF">
        <w:trPr>
          <w:trHeight w:val="544"/>
          <w:jc w:val="center"/>
        </w:trPr>
        <w:tc>
          <w:tcPr>
            <w:tcW w:w="4428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Приходится зерноуборочных комбайнов на 1000 га посевов зерновых культур, шт</w:t>
            </w:r>
            <w:r w:rsidR="00F31852" w:rsidRPr="00F31852">
              <w:t xml:space="preserve">. 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3,7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3,0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2,9</w:t>
            </w:r>
          </w:p>
        </w:tc>
        <w:tc>
          <w:tcPr>
            <w:tcW w:w="1169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78,4</w:t>
            </w:r>
          </w:p>
        </w:tc>
      </w:tr>
      <w:tr w:rsidR="007450DC" w:rsidRPr="00F31852" w:rsidTr="006077DF">
        <w:trPr>
          <w:trHeight w:val="512"/>
          <w:jc w:val="center"/>
        </w:trPr>
        <w:tc>
          <w:tcPr>
            <w:tcW w:w="4428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Нагрузка посевов зерновых культур на 1 зерноуборочный комбайн, га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273,0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331,3</w:t>
            </w:r>
          </w:p>
        </w:tc>
        <w:tc>
          <w:tcPr>
            <w:tcW w:w="1200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340,0</w:t>
            </w:r>
          </w:p>
        </w:tc>
        <w:tc>
          <w:tcPr>
            <w:tcW w:w="1169" w:type="dxa"/>
            <w:shd w:val="clear" w:color="auto" w:fill="auto"/>
          </w:tcPr>
          <w:p w:rsidR="007450DC" w:rsidRPr="00F31852" w:rsidRDefault="007450DC" w:rsidP="00FD3D9A">
            <w:pPr>
              <w:pStyle w:val="afc"/>
            </w:pPr>
            <w:r w:rsidRPr="00F31852">
              <w:t>124,5</w:t>
            </w:r>
          </w:p>
        </w:tc>
      </w:tr>
    </w:tbl>
    <w:p w:rsidR="00FD3D9A" w:rsidRDefault="00FD3D9A" w:rsidP="00F31852"/>
    <w:p w:rsidR="00F31852" w:rsidRDefault="007450DC" w:rsidP="00F31852">
      <w:r w:rsidRPr="00F31852">
        <w:t>Из таблицы 4</w:t>
      </w:r>
      <w:r w:rsidR="00F31852" w:rsidRPr="00F31852">
        <w:t xml:space="preserve">. </w:t>
      </w:r>
      <w:r w:rsidRPr="00F31852">
        <w:t>видно, машинно-тракторный парк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находится в тяжелом состоянии</w:t>
      </w:r>
      <w:r w:rsidR="00F31852" w:rsidRPr="00F31852">
        <w:t xml:space="preserve">. </w:t>
      </w:r>
      <w:r w:rsidRPr="00F31852">
        <w:t>С каждым годом идет сокращение тракторов, это снижение составило за три года 18%</w:t>
      </w:r>
      <w:r w:rsidR="00F31852" w:rsidRPr="00F31852">
        <w:t xml:space="preserve">. </w:t>
      </w:r>
      <w:r w:rsidRPr="00F31852">
        <w:t>Аналогичная картина складывается и с зерноуборочными комбайнами</w:t>
      </w:r>
      <w:r w:rsidR="00F31852" w:rsidRPr="00F31852">
        <w:t xml:space="preserve">. </w:t>
      </w:r>
      <w:r w:rsidRPr="00F31852">
        <w:t>За анализируемый период они уменьшились на 21,6%</w:t>
      </w:r>
      <w:r w:rsidR="00F31852" w:rsidRPr="00F31852">
        <w:t xml:space="preserve">. </w:t>
      </w:r>
      <w:r w:rsidRPr="00F31852">
        <w:t>Приобретение новой техники в ближайшее время не ожидается, и хозяйству приходится работать в таких тяжелых условиях</w:t>
      </w:r>
      <w:r w:rsidR="00F31852" w:rsidRPr="00F31852">
        <w:t>.</w:t>
      </w:r>
    </w:p>
    <w:p w:rsidR="00027A82" w:rsidRDefault="00027A82" w:rsidP="00027A82"/>
    <w:p w:rsidR="00CF201D" w:rsidRPr="00F31852" w:rsidRDefault="00027A82" w:rsidP="00027A82">
      <w:pPr>
        <w:pStyle w:val="2"/>
      </w:pPr>
      <w:bookmarkStart w:id="4" w:name="_Toc237025709"/>
      <w:r>
        <w:t xml:space="preserve">1.2.1 </w:t>
      </w:r>
      <w:r w:rsidR="00222D13" w:rsidRPr="00F31852">
        <w:t>О</w:t>
      </w:r>
      <w:r w:rsidR="00CF201D" w:rsidRPr="00F31852">
        <w:t>плата труда работников занятых в растениеводстве</w:t>
      </w:r>
      <w:bookmarkEnd w:id="4"/>
    </w:p>
    <w:p w:rsidR="00F31852" w:rsidRDefault="00CF201D" w:rsidP="00F31852">
      <w:r w:rsidRPr="00F31852">
        <w:t>Заработная плата является формой вознаграждения за труд и важным стимулом работника фирмы, выполняя воспроизводственную, стимулирующую, социальную и учетную функции</w:t>
      </w:r>
      <w:r w:rsidR="00F31852" w:rsidRPr="00F31852">
        <w:t xml:space="preserve">. </w:t>
      </w:r>
      <w:r w:rsidRPr="00F31852">
        <w:t>Воспроизводственная заключается в обеспечении возможности воспроизводства рабочей силы, стимулирующая</w:t>
      </w:r>
      <w:r w:rsidR="00F31852" w:rsidRPr="00F31852">
        <w:t xml:space="preserve"> - </w:t>
      </w:r>
      <w:r w:rsidRPr="00F31852">
        <w:t>направлена на повышение заинтересованности работников в развитии производства, социальная</w:t>
      </w:r>
      <w:r w:rsidR="00F31852" w:rsidRPr="00F31852">
        <w:t xml:space="preserve"> - </w:t>
      </w:r>
      <w:r w:rsidRPr="00F31852">
        <w:t>способствует реализации принципа социальной справедливости, учетная</w:t>
      </w:r>
      <w:r w:rsidR="00F31852" w:rsidRPr="00F31852">
        <w:t xml:space="preserve"> - </w:t>
      </w:r>
      <w:r w:rsidRPr="00F31852">
        <w:t>характеризует меру участия живого труда в процессе образования цены продукта, его долю в совокупных издержках производства</w:t>
      </w:r>
      <w:r w:rsidR="00F31852" w:rsidRPr="00F31852">
        <w:t>.</w:t>
      </w:r>
    </w:p>
    <w:p w:rsidR="00F31852" w:rsidRDefault="00CF201D" w:rsidP="00F31852">
      <w:r w:rsidRPr="00F31852">
        <w:t>Рациональная организация труда на предприятии позволяет стимулировать результаты труда и деятельность его работников, обеспечивать конкурентоспособность на рынках труда и готовой продукции, необходимую рентабельность и прибыльность продукции</w:t>
      </w:r>
      <w:r w:rsidR="00F31852" w:rsidRPr="00F31852">
        <w:t xml:space="preserve">. </w:t>
      </w:r>
      <w:r w:rsidRPr="00F31852">
        <w:t>Цель рациональной организации труда</w:t>
      </w:r>
      <w:r w:rsidR="00F31852" w:rsidRPr="00F31852">
        <w:t xml:space="preserve"> - </w:t>
      </w:r>
      <w:r w:rsidRPr="00F31852">
        <w:t xml:space="preserve">обеспечения соответствия между его величиной и трудовым вкладом работника в общие результаты хозяйственной деятельности предприятия, </w:t>
      </w:r>
      <w:r w:rsidR="00F31852">
        <w:t>т.е.</w:t>
      </w:r>
      <w:r w:rsidR="00F31852" w:rsidRPr="00F31852">
        <w:t xml:space="preserve"> </w:t>
      </w:r>
      <w:r w:rsidRPr="00F31852">
        <w:t>установления соответствия и между мерой труда и мерой соответствия</w:t>
      </w:r>
      <w:r w:rsidR="00F31852" w:rsidRPr="00F31852">
        <w:t>.</w:t>
      </w:r>
    </w:p>
    <w:p w:rsidR="00F31852" w:rsidRDefault="00CF201D" w:rsidP="00F31852">
      <w:r w:rsidRPr="00F31852">
        <w:t>Оплата труда членов бригад на с/х</w:t>
      </w:r>
      <w:r w:rsidR="00F31852" w:rsidRPr="00F31852">
        <w:t xml:space="preserve">. </w:t>
      </w:r>
      <w:r w:rsidRPr="00F31852">
        <w:t>работах в растениеводстве производится по сдельно-премиальной, повременно-премиальной и повременной оплатам труда</w:t>
      </w:r>
      <w:r w:rsidR="00F31852" w:rsidRPr="00F31852">
        <w:t xml:space="preserve">. </w:t>
      </w:r>
      <w:r w:rsidRPr="00F31852">
        <w:t>До расчета за продукцию членам ОАО</w:t>
      </w:r>
      <w:r w:rsidR="00F31852">
        <w:t xml:space="preserve"> "</w:t>
      </w:r>
      <w:r w:rsidRPr="00F31852">
        <w:t>Новый</w:t>
      </w:r>
      <w:r w:rsidR="00F31852" w:rsidRPr="00F31852">
        <w:t xml:space="preserve"> </w:t>
      </w:r>
      <w:r w:rsidRPr="00F31852">
        <w:t>путь</w:t>
      </w:r>
      <w:r w:rsidR="00F31852">
        <w:t xml:space="preserve">" </w:t>
      </w:r>
      <w:r w:rsidRPr="00F31852">
        <w:t>выдается</w:t>
      </w:r>
      <w:r w:rsidR="00F31852" w:rsidRPr="00F31852">
        <w:t xml:space="preserve"> </w:t>
      </w:r>
      <w:r w:rsidRPr="00F31852">
        <w:t>заработок в</w:t>
      </w:r>
      <w:r w:rsidR="00F31852" w:rsidRPr="00F31852">
        <w:t xml:space="preserve"> </w:t>
      </w:r>
      <w:r w:rsidRPr="00F31852">
        <w:t>счет оплаты</w:t>
      </w:r>
      <w:r w:rsidR="00F31852" w:rsidRPr="00F31852">
        <w:t xml:space="preserve"> </w:t>
      </w:r>
      <w:r w:rsidRPr="00F31852">
        <w:t>за</w:t>
      </w:r>
      <w:r w:rsidR="00F31852" w:rsidRPr="00F31852">
        <w:t xml:space="preserve"> </w:t>
      </w:r>
      <w:r w:rsidRPr="00F31852">
        <w:t>продукцию</w:t>
      </w:r>
      <w:r w:rsidR="00F31852" w:rsidRPr="00F31852">
        <w:t xml:space="preserve"> </w:t>
      </w:r>
      <w:r w:rsidRPr="00F31852">
        <w:t>по</w:t>
      </w:r>
      <w:r w:rsidR="00E252CE" w:rsidRPr="00F31852">
        <w:t xml:space="preserve"> </w:t>
      </w:r>
      <w:r w:rsidRPr="00F31852">
        <w:t>сдельным,</w:t>
      </w:r>
      <w:r w:rsidR="00F31852" w:rsidRPr="00F31852">
        <w:t xml:space="preserve"> </w:t>
      </w:r>
      <w:r w:rsidRPr="00F31852">
        <w:t>повременным</w:t>
      </w:r>
      <w:r w:rsidR="00F31852" w:rsidRPr="00F31852">
        <w:t xml:space="preserve"> </w:t>
      </w:r>
      <w:r w:rsidRPr="00F31852">
        <w:t>расценкам</w:t>
      </w:r>
      <w:r w:rsidR="00F31852" w:rsidRPr="00F31852">
        <w:t xml:space="preserve"> </w:t>
      </w:r>
      <w:r w:rsidRPr="00F31852">
        <w:t>за</w:t>
      </w:r>
      <w:r w:rsidR="00F31852" w:rsidRPr="00F31852">
        <w:t xml:space="preserve"> </w:t>
      </w:r>
      <w:r w:rsidRPr="00F31852">
        <w:t>объем</w:t>
      </w:r>
      <w:r w:rsidR="00F31852" w:rsidRPr="00F31852">
        <w:t xml:space="preserve"> </w:t>
      </w:r>
      <w:r w:rsidRPr="00F31852">
        <w:t>выполненных</w:t>
      </w:r>
      <w:r w:rsidR="00F31852" w:rsidRPr="00F31852">
        <w:t xml:space="preserve"> </w:t>
      </w:r>
      <w:r w:rsidRPr="00F31852">
        <w:t>работ</w:t>
      </w:r>
      <w:r w:rsidR="00E252CE" w:rsidRPr="00F31852">
        <w:t xml:space="preserve"> </w:t>
      </w:r>
      <w:r w:rsidRPr="00F31852">
        <w:t>исходя</w:t>
      </w:r>
      <w:r w:rsidR="00F31852" w:rsidRPr="00F31852">
        <w:t xml:space="preserve"> </w:t>
      </w:r>
      <w:r w:rsidRPr="00F31852">
        <w:t>из</w:t>
      </w:r>
      <w:r w:rsidR="00F31852" w:rsidRPr="00F31852">
        <w:t xml:space="preserve"> </w:t>
      </w:r>
      <w:r w:rsidRPr="00F31852">
        <w:t>тарифных</w:t>
      </w:r>
      <w:r w:rsidR="00F31852" w:rsidRPr="00F31852">
        <w:t xml:space="preserve"> </w:t>
      </w:r>
      <w:r w:rsidRPr="00F31852">
        <w:t>ставок</w:t>
      </w:r>
      <w:r w:rsidR="00F31852" w:rsidRPr="00F31852">
        <w:t xml:space="preserve"> </w:t>
      </w:r>
      <w:r w:rsidRPr="00F31852">
        <w:t>и</w:t>
      </w:r>
      <w:r w:rsidR="00F31852" w:rsidRPr="00F31852">
        <w:t xml:space="preserve"> </w:t>
      </w:r>
      <w:r w:rsidRPr="00F31852">
        <w:t>штатного</w:t>
      </w:r>
      <w:r w:rsidR="00F31852" w:rsidRPr="00F31852">
        <w:t xml:space="preserve"> </w:t>
      </w:r>
      <w:r w:rsidRPr="00F31852">
        <w:t>расписания,</w:t>
      </w:r>
      <w:r w:rsidR="00F31852" w:rsidRPr="00F31852">
        <w:t xml:space="preserve"> </w:t>
      </w:r>
      <w:r w:rsidRPr="00F31852">
        <w:t>настоящего</w:t>
      </w:r>
      <w:r w:rsidR="00E252CE" w:rsidRPr="00F31852">
        <w:t xml:space="preserve"> </w:t>
      </w:r>
      <w:r w:rsidRPr="00F31852">
        <w:t>положения и норм выработки</w:t>
      </w:r>
      <w:r w:rsidR="00F31852" w:rsidRPr="00F31852">
        <w:t xml:space="preserve">. </w:t>
      </w:r>
      <w:r w:rsidRPr="00F31852">
        <w:t>Для заинтересованности и поддержания</w:t>
      </w:r>
      <w:r w:rsidR="00E252CE" w:rsidRPr="00F31852">
        <w:t xml:space="preserve"> </w:t>
      </w:r>
      <w:r w:rsidRPr="00F31852">
        <w:t>трудовой</w:t>
      </w:r>
      <w:r w:rsidR="00F31852" w:rsidRPr="00F31852">
        <w:t xml:space="preserve"> </w:t>
      </w:r>
      <w:r w:rsidRPr="00F31852">
        <w:t>дисциплины,</w:t>
      </w:r>
      <w:r w:rsidR="00F31852" w:rsidRPr="00F31852">
        <w:t xml:space="preserve"> </w:t>
      </w:r>
      <w:r w:rsidRPr="00F31852">
        <w:t>выполнения</w:t>
      </w:r>
      <w:r w:rsidR="00F31852" w:rsidRPr="00F31852">
        <w:t xml:space="preserve"> </w:t>
      </w:r>
      <w:r w:rsidRPr="00F31852">
        <w:t>норм</w:t>
      </w:r>
      <w:r w:rsidR="00F31852" w:rsidRPr="00F31852">
        <w:t xml:space="preserve"> </w:t>
      </w:r>
      <w:r w:rsidRPr="00F31852">
        <w:t>выработки</w:t>
      </w:r>
      <w:r w:rsidR="00F31852" w:rsidRPr="00F31852">
        <w:t xml:space="preserve"> </w:t>
      </w:r>
      <w:r w:rsidRPr="00F31852">
        <w:t>разрешено</w:t>
      </w:r>
      <w:r w:rsidR="00F31852" w:rsidRPr="00F31852">
        <w:t xml:space="preserve"> </w:t>
      </w:r>
      <w:r w:rsidRPr="00F31852">
        <w:t>при</w:t>
      </w:r>
      <w:r w:rsidR="00E252CE" w:rsidRPr="00F31852">
        <w:t xml:space="preserve"> </w:t>
      </w:r>
      <w:r w:rsidRPr="00F31852">
        <w:t>повременной работе премировать за добросовестный труд до 50% и на</w:t>
      </w:r>
      <w:r w:rsidR="00E252CE" w:rsidRPr="00F31852">
        <w:t xml:space="preserve"> </w:t>
      </w:r>
      <w:r w:rsidRPr="00F31852">
        <w:t>сдельных работах до 100% от сдельного заработка с выплатой в конце</w:t>
      </w:r>
      <w:r w:rsidR="00E252CE" w:rsidRPr="00F31852">
        <w:t xml:space="preserve"> </w:t>
      </w:r>
      <w:r w:rsidRPr="00F31852">
        <w:t>года</w:t>
      </w:r>
      <w:r w:rsidR="00F31852" w:rsidRPr="00F31852">
        <w:t>.</w:t>
      </w:r>
    </w:p>
    <w:p w:rsidR="00F31852" w:rsidRDefault="00CF201D" w:rsidP="00F31852">
      <w:r w:rsidRPr="00F31852">
        <w:t>На уборке урожая зерновых, силосных и химической прополке посевов</w:t>
      </w:r>
      <w:r w:rsidR="004B0E27" w:rsidRPr="00F31852">
        <w:t xml:space="preserve"> </w:t>
      </w:r>
      <w:r w:rsidRPr="00F31852">
        <w:t>установлена оплата за н/смену 250 руб</w:t>
      </w:r>
      <w:r w:rsidR="00F31852" w:rsidRPr="00F31852">
        <w:t xml:space="preserve">. </w:t>
      </w:r>
      <w:r w:rsidRPr="00F31852">
        <w:t>плюс за качество выполненных</w:t>
      </w:r>
      <w:r w:rsidR="004B0E27" w:rsidRPr="00F31852">
        <w:t xml:space="preserve"> </w:t>
      </w:r>
      <w:r w:rsidRPr="00F31852">
        <w:t>работ</w:t>
      </w:r>
      <w:r w:rsidR="00F31852" w:rsidRPr="00F31852">
        <w:t xml:space="preserve"> </w:t>
      </w:r>
      <w:r w:rsidRPr="00F31852">
        <w:t>премия</w:t>
      </w:r>
      <w:r w:rsidR="00F31852" w:rsidRPr="00F31852">
        <w:t xml:space="preserve"> </w:t>
      </w:r>
      <w:r w:rsidRPr="00F31852">
        <w:t>работникам</w:t>
      </w:r>
      <w:r w:rsidR="00F31852" w:rsidRPr="00F31852">
        <w:t xml:space="preserve"> </w:t>
      </w:r>
      <w:r w:rsidRPr="00F31852">
        <w:t>ОАО</w:t>
      </w:r>
      <w:r w:rsidR="00F31852">
        <w:t xml:space="preserve"> "</w:t>
      </w:r>
      <w:r w:rsidR="004B0E27" w:rsidRPr="00F31852">
        <w:t>Новый путь</w:t>
      </w:r>
      <w:r w:rsidR="00F31852">
        <w:t xml:space="preserve">" </w:t>
      </w:r>
      <w:r w:rsidRPr="00F31852">
        <w:t>до</w:t>
      </w:r>
      <w:r w:rsidR="00F31852" w:rsidRPr="00F31852">
        <w:t xml:space="preserve"> </w:t>
      </w:r>
      <w:r w:rsidRPr="00F31852">
        <w:t>100%</w:t>
      </w:r>
      <w:r w:rsidR="00F31852" w:rsidRPr="00F31852">
        <w:t xml:space="preserve"> </w:t>
      </w:r>
      <w:r w:rsidRPr="00F31852">
        <w:t>от</w:t>
      </w:r>
      <w:r w:rsidR="00F31852" w:rsidRPr="00F31852">
        <w:t xml:space="preserve"> </w:t>
      </w:r>
      <w:r w:rsidRPr="00F31852">
        <w:t>сдельного</w:t>
      </w:r>
      <w:r w:rsidR="004B0E27" w:rsidRPr="00F31852">
        <w:t xml:space="preserve"> </w:t>
      </w:r>
      <w:r w:rsidRPr="00F31852">
        <w:t>заработка</w:t>
      </w:r>
      <w:r w:rsidR="00F31852" w:rsidRPr="00F31852">
        <w:t>.</w:t>
      </w:r>
    </w:p>
    <w:p w:rsidR="00F31852" w:rsidRDefault="00CF201D" w:rsidP="00F31852">
      <w:r w:rsidRPr="00F31852">
        <w:t>Расчет за продукцию 20</w:t>
      </w:r>
      <w:r w:rsidR="00F31852" w:rsidRPr="00F31852">
        <w:t>%</w:t>
      </w:r>
      <w:r w:rsidRPr="00F31852">
        <w:t xml:space="preserve"> от валового сбора производиться после</w:t>
      </w:r>
      <w:r w:rsidR="004B0E27" w:rsidRPr="00F31852">
        <w:t xml:space="preserve"> </w:t>
      </w:r>
      <w:r w:rsidRPr="00F31852">
        <w:t>окончания уборки</w:t>
      </w:r>
      <w:r w:rsidR="00F31852" w:rsidRPr="00F31852">
        <w:t xml:space="preserve"> </w:t>
      </w:r>
      <w:r w:rsidRPr="00F31852">
        <w:t>и важнейших работ незавершенного производства</w:t>
      </w:r>
      <w:r w:rsidR="00F31852">
        <w:t xml:space="preserve"> (</w:t>
      </w:r>
      <w:r w:rsidRPr="00F31852">
        <w:t xml:space="preserve">вспашка зяби, черных паров, посев озимых и </w:t>
      </w:r>
      <w:r w:rsidR="00F31852">
        <w:t>т.д.)</w:t>
      </w:r>
    </w:p>
    <w:p w:rsidR="00F31852" w:rsidRDefault="00CF201D" w:rsidP="00F31852">
      <w:r w:rsidRPr="00F31852">
        <w:t>Оплата труда</w:t>
      </w:r>
      <w:r w:rsidR="00F31852" w:rsidRPr="00F31852">
        <w:t xml:space="preserve"> </w:t>
      </w:r>
      <w:r w:rsidRPr="00F31852">
        <w:t>временных рабочих</w:t>
      </w:r>
      <w:r w:rsidR="00F31852" w:rsidRPr="00F31852">
        <w:t xml:space="preserve"> </w:t>
      </w:r>
      <w:r w:rsidRPr="00F31852">
        <w:t>производится</w:t>
      </w:r>
      <w:r w:rsidR="00F31852" w:rsidRPr="00F31852">
        <w:t xml:space="preserve"> </w:t>
      </w:r>
      <w:r w:rsidRPr="00F31852">
        <w:t>за</w:t>
      </w:r>
      <w:r w:rsidR="00F31852" w:rsidRPr="00F31852">
        <w:t xml:space="preserve"> </w:t>
      </w:r>
      <w:r w:rsidRPr="00F31852">
        <w:t>объем</w:t>
      </w:r>
      <w:r w:rsidR="004B0E27" w:rsidRPr="00F31852">
        <w:t xml:space="preserve"> </w:t>
      </w:r>
      <w:r w:rsidRPr="00F31852">
        <w:t>выполненных работ по установленным расценкам</w:t>
      </w:r>
      <w:r w:rsidR="00F31852" w:rsidRPr="00F31852">
        <w:t xml:space="preserve">. </w:t>
      </w:r>
      <w:r w:rsidRPr="00F31852">
        <w:t>Доплата за продукцию, премии, которые начисляются основным</w:t>
      </w:r>
      <w:r w:rsidR="004B0E27" w:rsidRPr="00F31852">
        <w:t xml:space="preserve"> </w:t>
      </w:r>
      <w:r w:rsidRPr="00F31852">
        <w:t>рабочим</w:t>
      </w:r>
      <w:r w:rsidR="00F31852" w:rsidRPr="00F31852">
        <w:t xml:space="preserve">, </w:t>
      </w:r>
      <w:r w:rsidRPr="00F31852">
        <w:t>временным</w:t>
      </w:r>
      <w:r w:rsidR="00F31852" w:rsidRPr="00F31852">
        <w:t xml:space="preserve"> </w:t>
      </w:r>
      <w:r w:rsidRPr="00F31852">
        <w:t>рабочим</w:t>
      </w:r>
      <w:r w:rsidR="00F31852" w:rsidRPr="00F31852">
        <w:t xml:space="preserve"> </w:t>
      </w:r>
      <w:r w:rsidRPr="00F31852">
        <w:t>не</w:t>
      </w:r>
      <w:r w:rsidR="00F31852" w:rsidRPr="00F31852">
        <w:t xml:space="preserve"> </w:t>
      </w:r>
      <w:r w:rsidRPr="00F31852">
        <w:t>выплачиваются</w:t>
      </w:r>
      <w:r w:rsidR="00F31852" w:rsidRPr="00F31852">
        <w:t xml:space="preserve"> </w:t>
      </w:r>
      <w:r w:rsidRPr="00F31852">
        <w:t>и</w:t>
      </w:r>
      <w:r w:rsidR="00F31852" w:rsidRPr="00F31852">
        <w:t xml:space="preserve"> </w:t>
      </w:r>
      <w:r w:rsidRPr="00F31852">
        <w:t>между членами</w:t>
      </w:r>
      <w:r w:rsidR="004B0E27" w:rsidRPr="00F31852">
        <w:t xml:space="preserve"> </w:t>
      </w:r>
      <w:r w:rsidRPr="00F31852">
        <w:t>данной бригады, отряда, звена не распространяются</w:t>
      </w:r>
      <w:r w:rsidR="00F31852" w:rsidRPr="00F31852">
        <w:t xml:space="preserve">. </w:t>
      </w:r>
      <w:r w:rsidRPr="00F31852">
        <w:t>Наряду с денежной оплатой, как материальное стимулирование</w:t>
      </w:r>
      <w:r w:rsidR="004B0E27" w:rsidRPr="00F31852">
        <w:t xml:space="preserve"> </w:t>
      </w:r>
      <w:r w:rsidRPr="00F31852">
        <w:t>производится натуральная оплата зерном и сеном</w:t>
      </w:r>
      <w:r w:rsidR="00F31852" w:rsidRPr="00F31852">
        <w:t>.</w:t>
      </w:r>
    </w:p>
    <w:p w:rsidR="00FD3D9A" w:rsidRDefault="00FD3D9A" w:rsidP="00F31852">
      <w:pPr>
        <w:rPr>
          <w:b/>
          <w:bCs/>
          <w:i/>
          <w:iCs/>
        </w:rPr>
      </w:pPr>
    </w:p>
    <w:p w:rsidR="00F31852" w:rsidRDefault="00F31852" w:rsidP="00FD3D9A">
      <w:pPr>
        <w:pStyle w:val="2"/>
      </w:pPr>
      <w:bookmarkStart w:id="5" w:name="_Toc237025710"/>
      <w:r>
        <w:t>1.</w:t>
      </w:r>
      <w:r w:rsidR="00027A82">
        <w:t>3</w:t>
      </w:r>
      <w:r>
        <w:t xml:space="preserve"> </w:t>
      </w:r>
      <w:r w:rsidR="004B0E27" w:rsidRPr="00F31852">
        <w:t>Анализ отрасли животноводство в ОАО</w:t>
      </w:r>
      <w:r>
        <w:t xml:space="preserve"> "</w:t>
      </w:r>
      <w:r w:rsidR="004B0E27" w:rsidRPr="00F31852">
        <w:t>Новый путь</w:t>
      </w:r>
      <w:r>
        <w:t>"</w:t>
      </w:r>
      <w:bookmarkEnd w:id="5"/>
    </w:p>
    <w:p w:rsidR="00FD3D9A" w:rsidRDefault="00FD3D9A" w:rsidP="00F31852"/>
    <w:p w:rsidR="00F31852" w:rsidRDefault="004B0E27" w:rsidP="00F31852">
      <w:r w:rsidRPr="00F31852">
        <w:t>Животноводство</w:t>
      </w:r>
      <w:r w:rsidR="00F31852" w:rsidRPr="00F31852">
        <w:t xml:space="preserve"> - </w:t>
      </w:r>
      <w:r w:rsidRPr="00F31852">
        <w:t>отрасль сельского хозяйства, занимающаяся</w:t>
      </w:r>
      <w:r w:rsidR="00F31852">
        <w:t xml:space="preserve"> </w:t>
      </w:r>
      <w:r w:rsidRPr="00F31852">
        <w:t>разведением сельскохозяйственных животных для получения</w:t>
      </w:r>
      <w:r w:rsidR="00F31852">
        <w:t xml:space="preserve"> </w:t>
      </w:r>
      <w:r w:rsidRPr="00F31852">
        <w:t>животноводческой</w:t>
      </w:r>
      <w:r w:rsidR="00027A82">
        <w:t xml:space="preserve"> </w:t>
      </w:r>
      <w:r w:rsidRPr="00F31852">
        <w:t>продукции</w:t>
      </w:r>
      <w:r w:rsidR="00F31852" w:rsidRPr="00F31852">
        <w:t xml:space="preserve">. </w:t>
      </w:r>
      <w:r w:rsidRPr="00F31852">
        <w:t>Эффективность</w:t>
      </w:r>
      <w:r w:rsidR="007450DC" w:rsidRPr="00F31852">
        <w:t xml:space="preserve"> </w:t>
      </w:r>
      <w:r w:rsidRPr="00F31852">
        <w:t>отрасли</w:t>
      </w:r>
      <w:r w:rsidR="007450DC" w:rsidRPr="00F31852">
        <w:t xml:space="preserve"> </w:t>
      </w:r>
      <w:r w:rsidRPr="00F31852">
        <w:t>животноводства также зависит от природных факторов</w:t>
      </w:r>
      <w:r w:rsidR="00F31852" w:rsidRPr="00F31852">
        <w:t xml:space="preserve">. </w:t>
      </w:r>
      <w:r w:rsidRPr="00F31852">
        <w:t>Так, например, температурный режим обусловливает продолжительность стойлового периода содержания животных</w:t>
      </w:r>
      <w:r w:rsidR="00F31852" w:rsidRPr="00F31852">
        <w:t>.</w:t>
      </w:r>
    </w:p>
    <w:p w:rsidR="00F31852" w:rsidRDefault="00B11ED2" w:rsidP="00F31852">
      <w:r w:rsidRPr="00F31852">
        <w:t xml:space="preserve">Народно-хозяйственное значение </w:t>
      </w:r>
      <w:r w:rsidR="004B0E27" w:rsidRPr="00F31852">
        <w:t>этой отрасли определяется тем, что она является источником таких продуктов питания как мясо, а также сырьё для легкой и перерабатывающей промышленности</w:t>
      </w:r>
      <w:r w:rsidR="00F31852" w:rsidRPr="00F31852">
        <w:t xml:space="preserve">. </w:t>
      </w:r>
      <w:r w:rsidR="004B0E27" w:rsidRPr="00F31852">
        <w:t>Рассмотрим состояние данной отрасли на базе ОАО</w:t>
      </w:r>
      <w:r w:rsidR="00F31852">
        <w:t xml:space="preserve"> "</w:t>
      </w:r>
      <w:r w:rsidR="004B0E27" w:rsidRPr="00F31852">
        <w:t>Новый путь</w:t>
      </w:r>
      <w:r w:rsidR="00F31852">
        <w:t xml:space="preserve">", </w:t>
      </w:r>
      <w:r w:rsidR="004B0E27" w:rsidRPr="00F31852">
        <w:t xml:space="preserve">в </w:t>
      </w:r>
      <w:r w:rsidR="00195014" w:rsidRPr="00F31852">
        <w:t>таблице 5</w:t>
      </w:r>
      <w:r w:rsidR="00F31852" w:rsidRPr="00F31852">
        <w:t>.</w:t>
      </w:r>
    </w:p>
    <w:p w:rsidR="00FD3D9A" w:rsidRDefault="00FD3D9A" w:rsidP="00F31852">
      <w:pPr>
        <w:rPr>
          <w:b/>
          <w:bCs/>
        </w:rPr>
      </w:pPr>
    </w:p>
    <w:p w:rsidR="007450DC" w:rsidRPr="00F31852" w:rsidRDefault="00195014" w:rsidP="00027A82">
      <w:pPr>
        <w:ind w:left="708" w:firstLine="12"/>
        <w:rPr>
          <w:b/>
          <w:bCs/>
        </w:rPr>
      </w:pPr>
      <w:r w:rsidRPr="00F31852">
        <w:rPr>
          <w:b/>
          <w:bCs/>
        </w:rPr>
        <w:t>Таблица 5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4B0E27" w:rsidRPr="00F31852">
        <w:rPr>
          <w:b/>
          <w:bCs/>
        </w:rPr>
        <w:t>Динамика поголовья скота и его структура в хозяйстве</w:t>
      </w:r>
      <w:r w:rsidR="00F31852" w:rsidRPr="00F31852">
        <w:rPr>
          <w:b/>
          <w:bCs/>
        </w:rPr>
        <w:t xml:space="preserve">.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162"/>
        <w:gridCol w:w="1162"/>
        <w:gridCol w:w="1162"/>
        <w:gridCol w:w="1162"/>
        <w:gridCol w:w="867"/>
        <w:gridCol w:w="808"/>
      </w:tblGrid>
      <w:tr w:rsidR="007450DC" w:rsidRPr="00F31852" w:rsidTr="006077DF">
        <w:trPr>
          <w:trHeight w:val="255"/>
          <w:jc w:val="center"/>
        </w:trPr>
        <w:tc>
          <w:tcPr>
            <w:tcW w:w="2885" w:type="dxa"/>
            <w:vMerge w:val="restart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Группы скота</w:t>
            </w:r>
          </w:p>
        </w:tc>
        <w:tc>
          <w:tcPr>
            <w:tcW w:w="3486" w:type="dxa"/>
            <w:gridSpan w:val="3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Наличие поголовья на конец года, гол</w:t>
            </w:r>
            <w:r w:rsidR="00F31852" w:rsidRPr="00F31852">
              <w:t xml:space="preserve">. </w:t>
            </w:r>
          </w:p>
        </w:tc>
        <w:tc>
          <w:tcPr>
            <w:tcW w:w="2837" w:type="dxa"/>
            <w:gridSpan w:val="3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Структура по годам,</w:t>
            </w:r>
            <w:r w:rsidR="00F31852" w:rsidRPr="00F31852">
              <w:t>%</w:t>
            </w:r>
          </w:p>
        </w:tc>
      </w:tr>
      <w:tr w:rsidR="007450DC" w:rsidRPr="00F31852" w:rsidTr="006077DF">
        <w:trPr>
          <w:trHeight w:val="255"/>
          <w:jc w:val="center"/>
        </w:trPr>
        <w:tc>
          <w:tcPr>
            <w:tcW w:w="2885" w:type="dxa"/>
            <w:vMerge/>
            <w:shd w:val="clear" w:color="auto" w:fill="auto"/>
          </w:tcPr>
          <w:p w:rsidR="007450DC" w:rsidRPr="00F31852" w:rsidRDefault="007450DC" w:rsidP="00FD3D9A">
            <w:pPr>
              <w:pStyle w:val="afc"/>
            </w:pPr>
          </w:p>
        </w:tc>
        <w:tc>
          <w:tcPr>
            <w:tcW w:w="1162" w:type="dxa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1162" w:type="dxa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1162" w:type="dxa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1162" w:type="dxa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867" w:type="dxa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808" w:type="dxa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</w:tr>
      <w:tr w:rsidR="007450DC" w:rsidRPr="00F31852" w:rsidTr="006077DF">
        <w:trPr>
          <w:trHeight w:val="255"/>
          <w:jc w:val="center"/>
        </w:trPr>
        <w:tc>
          <w:tcPr>
            <w:tcW w:w="2885" w:type="dxa"/>
            <w:shd w:val="clear" w:color="auto" w:fill="auto"/>
            <w:noWrap/>
          </w:tcPr>
          <w:p w:rsidR="00F31852" w:rsidRDefault="007450DC" w:rsidP="00FD3D9A">
            <w:pPr>
              <w:pStyle w:val="afc"/>
            </w:pPr>
            <w:r w:rsidRPr="00F31852">
              <w:t>Крупный рогатый скот</w:t>
            </w:r>
          </w:p>
          <w:p w:rsidR="00F31852" w:rsidRDefault="007450DC" w:rsidP="00FD3D9A">
            <w:pPr>
              <w:pStyle w:val="afc"/>
            </w:pPr>
            <w:r w:rsidRPr="00F31852">
              <w:t>в том числе</w:t>
            </w:r>
            <w:r w:rsidR="00F31852" w:rsidRPr="00F31852">
              <w:t>:</w:t>
            </w:r>
          </w:p>
          <w:p w:rsidR="00F31852" w:rsidRDefault="007450DC" w:rsidP="00FD3D9A">
            <w:pPr>
              <w:pStyle w:val="afc"/>
            </w:pPr>
            <w:r w:rsidRPr="00F31852">
              <w:t>коровы</w:t>
            </w:r>
          </w:p>
          <w:p w:rsidR="00F31852" w:rsidRDefault="007450DC" w:rsidP="00FD3D9A">
            <w:pPr>
              <w:pStyle w:val="afc"/>
            </w:pPr>
            <w:r w:rsidRPr="00F31852">
              <w:t>быки-производители</w:t>
            </w:r>
          </w:p>
          <w:p w:rsidR="00F31852" w:rsidRDefault="007450DC" w:rsidP="00FD3D9A">
            <w:pPr>
              <w:pStyle w:val="afc"/>
            </w:pPr>
            <w:r w:rsidRPr="00F31852">
              <w:t>нетели</w:t>
            </w:r>
          </w:p>
          <w:p w:rsidR="007450DC" w:rsidRPr="00F31852" w:rsidRDefault="007450DC" w:rsidP="00FD3D9A">
            <w:pPr>
              <w:pStyle w:val="afc"/>
            </w:pPr>
            <w:r w:rsidRPr="00F31852">
              <w:t>телки старше 2-х лет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5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5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-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  <w:tc>
          <w:tcPr>
            <w:tcW w:w="867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  <w:tc>
          <w:tcPr>
            <w:tcW w:w="808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-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</w:tr>
      <w:tr w:rsidR="007450DC" w:rsidRPr="00F31852" w:rsidTr="006077DF">
        <w:trPr>
          <w:trHeight w:val="255"/>
          <w:jc w:val="center"/>
        </w:trPr>
        <w:tc>
          <w:tcPr>
            <w:tcW w:w="2885" w:type="dxa"/>
            <w:shd w:val="clear" w:color="auto" w:fill="auto"/>
            <w:noWrap/>
          </w:tcPr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Свиньи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в том числе</w:t>
            </w:r>
            <w:r w:rsidR="00F31852" w:rsidRPr="006077DF">
              <w:rPr>
                <w:rFonts w:eastAsia="MS Mincho"/>
                <w:lang w:eastAsia="ja-JP"/>
              </w:rPr>
              <w:t>: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хряки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свиноматки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208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208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-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2,9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4,8</w:t>
            </w:r>
          </w:p>
        </w:tc>
        <w:tc>
          <w:tcPr>
            <w:tcW w:w="867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2,3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3,9</w:t>
            </w:r>
          </w:p>
        </w:tc>
        <w:tc>
          <w:tcPr>
            <w:tcW w:w="808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-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</w:p>
        </w:tc>
      </w:tr>
      <w:tr w:rsidR="007450DC" w:rsidRPr="00F31852" w:rsidTr="006077DF">
        <w:trPr>
          <w:trHeight w:val="255"/>
          <w:jc w:val="center"/>
        </w:trPr>
        <w:tc>
          <w:tcPr>
            <w:tcW w:w="2885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Козы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в том числе</w:t>
            </w:r>
            <w:r w:rsidR="00F31852" w:rsidRPr="006077DF">
              <w:rPr>
                <w:rFonts w:eastAsia="MS Mincho"/>
                <w:lang w:eastAsia="ja-JP"/>
              </w:rPr>
              <w:t>:</w:t>
            </w:r>
          </w:p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козлы-производители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козоматки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2399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34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1143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2315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1455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2317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1455</w:t>
            </w:r>
          </w:p>
        </w:tc>
        <w:tc>
          <w:tcPr>
            <w:tcW w:w="1162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1,4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47,6</w:t>
            </w:r>
          </w:p>
        </w:tc>
        <w:tc>
          <w:tcPr>
            <w:tcW w:w="867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2,6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62,8</w:t>
            </w:r>
          </w:p>
        </w:tc>
        <w:tc>
          <w:tcPr>
            <w:tcW w:w="808" w:type="dxa"/>
            <w:shd w:val="clear" w:color="auto" w:fill="auto"/>
            <w:noWrap/>
          </w:tcPr>
          <w:p w:rsidR="00F31852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2,6</w:t>
            </w:r>
          </w:p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62,8</w:t>
            </w:r>
          </w:p>
        </w:tc>
      </w:tr>
      <w:tr w:rsidR="007450DC" w:rsidRPr="00F31852" w:rsidTr="006077DF">
        <w:trPr>
          <w:trHeight w:val="255"/>
          <w:jc w:val="center"/>
        </w:trPr>
        <w:tc>
          <w:tcPr>
            <w:tcW w:w="2885" w:type="dxa"/>
            <w:shd w:val="clear" w:color="auto" w:fill="auto"/>
            <w:noWrap/>
          </w:tcPr>
          <w:p w:rsidR="007450DC" w:rsidRPr="00F31852" w:rsidRDefault="007450DC" w:rsidP="00FD3D9A">
            <w:pPr>
              <w:pStyle w:val="afc"/>
            </w:pPr>
            <w:r w:rsidRPr="00F31852">
              <w:t>Лошади</w:t>
            </w:r>
            <w:r w:rsidR="00F31852" w:rsidRPr="00F31852">
              <w:t>,</w:t>
            </w:r>
            <w:r w:rsidRPr="00F31852">
              <w:t xml:space="preserve"> всего</w:t>
            </w:r>
          </w:p>
        </w:tc>
        <w:tc>
          <w:tcPr>
            <w:tcW w:w="1162" w:type="dxa"/>
            <w:shd w:val="clear" w:color="auto" w:fill="auto"/>
            <w:noWrap/>
          </w:tcPr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</w:tcPr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</w:tcPr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</w:tcPr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</w:tcPr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808" w:type="dxa"/>
            <w:shd w:val="clear" w:color="auto" w:fill="auto"/>
            <w:noWrap/>
          </w:tcPr>
          <w:p w:rsidR="007450DC" w:rsidRPr="006077DF" w:rsidRDefault="007450DC" w:rsidP="00FD3D9A">
            <w:pPr>
              <w:pStyle w:val="afc"/>
              <w:rPr>
                <w:rFonts w:eastAsia="MS Mincho"/>
                <w:lang w:eastAsia="ja-JP"/>
              </w:rPr>
            </w:pPr>
            <w:r w:rsidRPr="006077DF">
              <w:rPr>
                <w:rFonts w:eastAsia="MS Mincho"/>
                <w:lang w:eastAsia="ja-JP"/>
              </w:rPr>
              <w:t>100</w:t>
            </w:r>
          </w:p>
        </w:tc>
      </w:tr>
    </w:tbl>
    <w:p w:rsidR="00FD3D9A" w:rsidRDefault="00FD3D9A" w:rsidP="00F31852"/>
    <w:p w:rsidR="00F31852" w:rsidRDefault="00B22782" w:rsidP="00F31852">
      <w:r w:rsidRPr="00F31852">
        <w:t xml:space="preserve">Анализируя таблицу </w:t>
      </w:r>
      <w:r w:rsidR="007450DC" w:rsidRPr="00F31852">
        <w:t>5</w:t>
      </w:r>
      <w:r w:rsidR="00F31852" w:rsidRPr="00F31852">
        <w:t xml:space="preserve">. </w:t>
      </w:r>
      <w:r w:rsidR="007450DC" w:rsidRPr="00F31852">
        <w:t>можно отметить, что динамика поголовья существенно изменилась, за исключением поголовья коз</w:t>
      </w:r>
      <w:r w:rsidR="00F31852" w:rsidRPr="00F31852">
        <w:t xml:space="preserve">. </w:t>
      </w:r>
      <w:r w:rsidR="007450DC" w:rsidRPr="00F31852">
        <w:t>Важное место в структуре животноводства до 2007 года занимала отрасль свиноводства</w:t>
      </w:r>
      <w:r w:rsidR="00F31852" w:rsidRPr="00F31852">
        <w:t xml:space="preserve">. </w:t>
      </w:r>
      <w:r w:rsidR="007450DC" w:rsidRPr="00F31852">
        <w:t>Свиноводство играла существенную роль в мясном балансе ОАО</w:t>
      </w:r>
      <w:r w:rsidR="00F31852">
        <w:t xml:space="preserve"> "</w:t>
      </w:r>
      <w:r w:rsidR="007450DC" w:rsidRPr="00F31852">
        <w:t>Новый путь</w:t>
      </w:r>
      <w:r w:rsidR="00F31852">
        <w:t xml:space="preserve">". </w:t>
      </w:r>
      <w:r w:rsidR="007450DC" w:rsidRPr="00F31852">
        <w:t>Самое главное место в течение 2005-2007 занимало козоводство</w:t>
      </w:r>
      <w:r w:rsidR="00027A82">
        <w:t>.</w:t>
      </w:r>
    </w:p>
    <w:p w:rsidR="00027A82" w:rsidRDefault="00027A82" w:rsidP="00F31852">
      <w:pPr>
        <w:rPr>
          <w:b/>
          <w:bCs/>
          <w:i/>
          <w:iCs/>
        </w:rPr>
      </w:pPr>
    </w:p>
    <w:p w:rsidR="004B0E27" w:rsidRPr="00F31852" w:rsidRDefault="00027A82" w:rsidP="00027A82">
      <w:pPr>
        <w:pStyle w:val="2"/>
      </w:pPr>
      <w:bookmarkStart w:id="6" w:name="_Toc237025711"/>
      <w:r>
        <w:t xml:space="preserve">1.3.1 </w:t>
      </w:r>
      <w:r w:rsidR="004B0E27" w:rsidRPr="00F31852">
        <w:t>Оплата труда работников ОАО</w:t>
      </w:r>
      <w:r w:rsidR="00F31852">
        <w:t xml:space="preserve"> "</w:t>
      </w:r>
      <w:r w:rsidR="004B0E27" w:rsidRPr="00F31852">
        <w:t>Новый путь</w:t>
      </w:r>
      <w:r w:rsidR="00F31852">
        <w:t xml:space="preserve">" </w:t>
      </w:r>
      <w:r w:rsidR="004B0E27" w:rsidRPr="00F31852">
        <w:t>занятых в</w:t>
      </w:r>
      <w:r w:rsidR="00BC089D" w:rsidRPr="00F31852">
        <w:t xml:space="preserve"> </w:t>
      </w:r>
      <w:r w:rsidR="004B0E27" w:rsidRPr="00F31852">
        <w:t>животноводстве</w:t>
      </w:r>
      <w:bookmarkEnd w:id="6"/>
    </w:p>
    <w:p w:rsidR="00F31852" w:rsidRDefault="004B0E27" w:rsidP="00F31852">
      <w:r w:rsidRPr="00F31852">
        <w:rPr>
          <w:rStyle w:val="af"/>
          <w:i w:val="0"/>
          <w:iCs w:val="0"/>
          <w:color w:val="000000"/>
        </w:rPr>
        <w:t>Оплата труда работников ОАО</w:t>
      </w:r>
      <w:r w:rsidR="00F31852">
        <w:rPr>
          <w:rStyle w:val="af"/>
          <w:i w:val="0"/>
          <w:iCs w:val="0"/>
          <w:color w:val="000000"/>
        </w:rPr>
        <w:t xml:space="preserve"> "</w:t>
      </w:r>
      <w:r w:rsidRPr="00F31852">
        <w:rPr>
          <w:rStyle w:val="af"/>
          <w:i w:val="0"/>
          <w:iCs w:val="0"/>
          <w:color w:val="000000"/>
        </w:rPr>
        <w:t>Новый путь</w:t>
      </w:r>
      <w:r w:rsidR="00F31852">
        <w:rPr>
          <w:rStyle w:val="af"/>
          <w:i w:val="0"/>
          <w:iCs w:val="0"/>
          <w:color w:val="000000"/>
        </w:rPr>
        <w:t xml:space="preserve">" </w:t>
      </w:r>
      <w:r w:rsidRPr="00F31852">
        <w:rPr>
          <w:rStyle w:val="af"/>
          <w:i w:val="0"/>
          <w:iCs w:val="0"/>
          <w:color w:val="000000"/>
        </w:rPr>
        <w:t>занятых в</w:t>
      </w:r>
      <w:r w:rsidRPr="00F31852">
        <w:t xml:space="preserve"> животноводстве, производить за центнер</w:t>
      </w:r>
      <w:r w:rsidR="00F31852">
        <w:t xml:space="preserve"> (</w:t>
      </w:r>
      <w:r w:rsidRPr="00F31852">
        <w:t>единицу</w:t>
      </w:r>
      <w:r w:rsidR="00F31852" w:rsidRPr="00F31852">
        <w:t xml:space="preserve">) </w:t>
      </w:r>
      <w:r w:rsidRPr="00F31852">
        <w:t>производственной продукции с учетом качества по расценкам тарифной ставки и утвержденной годовой нормы производства продукции животноводства на работника</w:t>
      </w:r>
      <w:r w:rsidR="00F31852" w:rsidRPr="00F31852">
        <w:t xml:space="preserve">. </w:t>
      </w:r>
      <w:r w:rsidRPr="00F31852">
        <w:t>Расценки за продукцию устанавливаются дифференцированными по периодам года согласно разработанным нормам нагрузки</w:t>
      </w:r>
      <w:r w:rsidR="00F31852" w:rsidRPr="00F31852">
        <w:t>.</w:t>
      </w:r>
    </w:p>
    <w:p w:rsidR="00F31852" w:rsidRDefault="004B0E27" w:rsidP="00F31852">
      <w:r w:rsidRPr="00F31852">
        <w:t>Подменным работникам в животноводстве выплачивается 100%, а постоянным работникам козоводстве и свинарям 110% установленных расценок для поддержания дисциплины, производительности труда, а также улучшения качества животноводческой продукции разрешено начислять до 100% премии от сдельного заработка за продукцию</w:t>
      </w:r>
      <w:r w:rsidR="00F31852" w:rsidRPr="00F31852">
        <w:t>.</w:t>
      </w:r>
    </w:p>
    <w:p w:rsidR="00027A82" w:rsidRDefault="004B0E27" w:rsidP="00F31852">
      <w:r w:rsidRPr="00F31852">
        <w:t>Оплату</w:t>
      </w:r>
      <w:r w:rsidR="007450DC" w:rsidRPr="00F31852">
        <w:t xml:space="preserve"> труда членов ОАО</w:t>
      </w:r>
      <w:r w:rsidR="00F31852">
        <w:t xml:space="preserve"> "</w:t>
      </w:r>
      <w:r w:rsidR="007450DC" w:rsidRPr="00F31852">
        <w:t>Новый путь</w:t>
      </w:r>
      <w:r w:rsidR="00F31852">
        <w:t xml:space="preserve">", </w:t>
      </w:r>
      <w:r w:rsidRPr="00F31852">
        <w:t>выполняющих работу по забою скота и в тех случаях, когда забой скота, съемка, первичная обработка кож не является основной работой производить в следующих разме</w:t>
      </w:r>
      <w:r w:rsidR="007450DC" w:rsidRPr="00F31852">
        <w:t>рах</w:t>
      </w:r>
      <w:r w:rsidR="00F31852" w:rsidRPr="00F31852">
        <w:t xml:space="preserve">: </w:t>
      </w:r>
      <w:r w:rsidR="007450DC" w:rsidRPr="00F31852">
        <w:t>лошади</w:t>
      </w:r>
      <w:r w:rsidR="00F31852">
        <w:t xml:space="preserve"> (</w:t>
      </w:r>
      <w:r w:rsidR="007450DC" w:rsidRPr="00F31852">
        <w:t>взрослые</w:t>
      </w:r>
      <w:r w:rsidR="00F31852" w:rsidRPr="00F31852">
        <w:t xml:space="preserve">) - </w:t>
      </w:r>
      <w:r w:rsidR="007450DC" w:rsidRPr="00F31852">
        <w:t>50 руб</w:t>
      </w:r>
      <w:r w:rsidR="00F31852">
        <w:t>.,</w:t>
      </w:r>
      <w:r w:rsidRPr="00F31852">
        <w:t xml:space="preserve"> свиньи всех возрастов, молодняк лошадей,</w:t>
      </w:r>
      <w:r w:rsidR="00F31852" w:rsidRPr="00F31852">
        <w:t xml:space="preserve"> - </w:t>
      </w:r>
      <w:r w:rsidRPr="00F31852">
        <w:t>30 руб</w:t>
      </w:r>
      <w:r w:rsidR="00F31852" w:rsidRPr="00F31852">
        <w:t xml:space="preserve">. </w:t>
      </w:r>
      <w:r w:rsidRPr="00F31852">
        <w:t>за одну забитую голову и шкуру, снятую с забитого или павшего скота и оприходованную ОАО</w:t>
      </w:r>
      <w:r w:rsidR="00F31852">
        <w:t xml:space="preserve"> "</w:t>
      </w:r>
      <w:r w:rsidRPr="00F31852">
        <w:t>Новый путь</w:t>
      </w:r>
      <w:r w:rsidR="00F31852">
        <w:t>".</w:t>
      </w:r>
    </w:p>
    <w:p w:rsidR="00F31852" w:rsidRPr="00F31852" w:rsidRDefault="00027A82" w:rsidP="00027A82">
      <w:pPr>
        <w:pStyle w:val="2"/>
      </w:pPr>
      <w:r>
        <w:br w:type="page"/>
      </w:r>
      <w:bookmarkStart w:id="7" w:name="_Toc237025712"/>
      <w:r w:rsidR="00F31852">
        <w:t xml:space="preserve">1.4 </w:t>
      </w:r>
      <w:r w:rsidR="00DD5B2C" w:rsidRPr="00F31852">
        <w:t>Экономическая эффективность производства хозяйственной</w:t>
      </w:r>
      <w:r w:rsidR="007450DC" w:rsidRPr="00F31852">
        <w:t xml:space="preserve"> </w:t>
      </w:r>
      <w:r w:rsidR="00DD5B2C" w:rsidRPr="00F31852">
        <w:t>деятельности</w:t>
      </w:r>
      <w:bookmarkEnd w:id="7"/>
    </w:p>
    <w:p w:rsidR="00FD3D9A" w:rsidRDefault="00FD3D9A" w:rsidP="00F31852"/>
    <w:p w:rsidR="00F31852" w:rsidRDefault="00DD5B2C" w:rsidP="00F31852">
      <w:r w:rsidRPr="00F31852">
        <w:t>В отличие от промышленных, с</w:t>
      </w:r>
      <w:r w:rsidR="007450DC" w:rsidRPr="00F31852">
        <w:t>ельскохозяйственные</w:t>
      </w:r>
      <w:r w:rsidRPr="00F31852">
        <w:t xml:space="preserve"> предприятия реализуют не всю продукцию</w:t>
      </w:r>
      <w:r w:rsidR="00F31852" w:rsidRPr="00F31852">
        <w:t xml:space="preserve">. </w:t>
      </w:r>
      <w:r w:rsidRPr="00F31852">
        <w:t>Часть ее используется на собственные производственные цели</w:t>
      </w:r>
      <w:r w:rsidR="00F31852" w:rsidRPr="00F31852">
        <w:t xml:space="preserve">. </w:t>
      </w:r>
      <w:r w:rsidRPr="00F31852">
        <w:t>Результаты хозяйственной деятельности во многом зависят от уровня специализации производства</w:t>
      </w:r>
      <w:r w:rsidR="00F31852" w:rsidRPr="00F31852">
        <w:t xml:space="preserve">. </w:t>
      </w:r>
      <w:r w:rsidRPr="00F31852">
        <w:t>Основными показателями, характеризующими специализацию с/х предприятия, являются структура и состав товарной продукции</w:t>
      </w:r>
      <w:r w:rsidR="00F31852" w:rsidRPr="00F31852">
        <w:t>.</w:t>
      </w:r>
    </w:p>
    <w:p w:rsidR="00F31852" w:rsidRDefault="00DD5B2C" w:rsidP="00F31852">
      <w:r w:rsidRPr="00F31852">
        <w:t>Товарная</w:t>
      </w:r>
      <w:r w:rsidR="00F31852" w:rsidRPr="00F31852">
        <w:t xml:space="preserve"> </w:t>
      </w:r>
      <w:r w:rsidRPr="00F31852">
        <w:t>продукция</w:t>
      </w:r>
      <w:r w:rsidR="00F31852" w:rsidRPr="00F31852">
        <w:t xml:space="preserve"> - </w:t>
      </w:r>
      <w:r w:rsidRPr="00F31852">
        <w:t>это</w:t>
      </w:r>
      <w:r w:rsidR="00F31852" w:rsidRPr="00F31852">
        <w:t xml:space="preserve"> </w:t>
      </w:r>
      <w:r w:rsidRPr="00F31852">
        <w:t>часть</w:t>
      </w:r>
      <w:r w:rsidR="00F31852" w:rsidRPr="00F31852">
        <w:t xml:space="preserve"> </w:t>
      </w:r>
      <w:r w:rsidRPr="00F31852">
        <w:t>валовой</w:t>
      </w:r>
      <w:r w:rsidR="00F31852" w:rsidRPr="00F31852">
        <w:t xml:space="preserve"> </w:t>
      </w:r>
      <w:r w:rsidRPr="00F31852">
        <w:t>продукции,</w:t>
      </w:r>
      <w:r w:rsidR="00F31852" w:rsidRPr="00F31852">
        <w:t xml:space="preserve"> </w:t>
      </w:r>
      <w:r w:rsidRPr="00F31852">
        <w:t>которая</w:t>
      </w:r>
      <w:r w:rsidR="00F31852" w:rsidRPr="00F31852">
        <w:t xml:space="preserve"> </w:t>
      </w:r>
      <w:r w:rsidRPr="00F31852">
        <w:t>предназначена для продажи по всем каналам</w:t>
      </w:r>
      <w:r w:rsidR="00F31852" w:rsidRPr="00F31852">
        <w:t xml:space="preserve">. </w:t>
      </w:r>
      <w:r w:rsidRPr="00F31852">
        <w:t>Состав и структура товарной продукции ОАО</w:t>
      </w:r>
      <w:r w:rsidR="00F31852">
        <w:t xml:space="preserve"> "</w:t>
      </w:r>
      <w:r w:rsidRPr="00F31852">
        <w:t>Новый пут</w:t>
      </w:r>
      <w:r w:rsidR="00195014" w:rsidRPr="00F31852">
        <w:t>ь</w:t>
      </w:r>
      <w:r w:rsidR="00F31852">
        <w:t xml:space="preserve">"" </w:t>
      </w:r>
      <w:r w:rsidR="00195014" w:rsidRPr="00F31852">
        <w:t xml:space="preserve">представлены в таблице </w:t>
      </w:r>
      <w:r w:rsidR="00F31852">
        <w:t>1.7</w:t>
      </w:r>
    </w:p>
    <w:p w:rsidR="00FD3D9A" w:rsidRDefault="00FD3D9A" w:rsidP="00F31852">
      <w:pPr>
        <w:rPr>
          <w:i/>
          <w:iCs/>
        </w:rPr>
      </w:pPr>
    </w:p>
    <w:p w:rsidR="0088123C" w:rsidRPr="00FD3D9A" w:rsidRDefault="00195014" w:rsidP="00027A82">
      <w:pPr>
        <w:ind w:left="708" w:firstLine="12"/>
        <w:rPr>
          <w:b/>
          <w:bCs/>
        </w:rPr>
      </w:pPr>
      <w:r w:rsidRPr="00FD3D9A">
        <w:rPr>
          <w:b/>
          <w:bCs/>
        </w:rPr>
        <w:t>Таблица</w:t>
      </w:r>
      <w:r w:rsidR="0045034E" w:rsidRPr="00FD3D9A">
        <w:rPr>
          <w:b/>
          <w:bCs/>
        </w:rPr>
        <w:t xml:space="preserve"> 6</w:t>
      </w:r>
      <w:r w:rsidR="00F31852" w:rsidRPr="00FD3D9A">
        <w:rPr>
          <w:b/>
          <w:bCs/>
        </w:rPr>
        <w:t xml:space="preserve">. - </w:t>
      </w:r>
      <w:r w:rsidR="00DD5B2C" w:rsidRPr="00FD3D9A">
        <w:rPr>
          <w:b/>
          <w:bCs/>
        </w:rPr>
        <w:t>Состав и структура товарной продукции ОАО</w:t>
      </w:r>
      <w:r w:rsidR="00F31852" w:rsidRPr="00FD3D9A">
        <w:rPr>
          <w:b/>
          <w:bCs/>
        </w:rPr>
        <w:t xml:space="preserve"> "</w:t>
      </w:r>
      <w:r w:rsidR="00DD5B2C" w:rsidRPr="00FD3D9A">
        <w:rPr>
          <w:b/>
          <w:bCs/>
        </w:rPr>
        <w:t>Новый путь</w:t>
      </w:r>
      <w:r w:rsidR="00F31852" w:rsidRPr="00FD3D9A">
        <w:rPr>
          <w:b/>
          <w:bCs/>
        </w:rPr>
        <w:t xml:space="preserve">" </w:t>
      </w: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956"/>
        <w:gridCol w:w="958"/>
        <w:gridCol w:w="956"/>
        <w:gridCol w:w="958"/>
        <w:gridCol w:w="956"/>
        <w:gridCol w:w="732"/>
      </w:tblGrid>
      <w:tr w:rsidR="0088123C" w:rsidRPr="00F31852" w:rsidTr="006077DF">
        <w:trPr>
          <w:trHeight w:val="231"/>
          <w:jc w:val="center"/>
        </w:trPr>
        <w:tc>
          <w:tcPr>
            <w:tcW w:w="1912" w:type="pct"/>
            <w:vMerge w:val="restar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Отрасли и виды продукции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</w:tr>
      <w:tr w:rsidR="0088123C" w:rsidRPr="00F31852" w:rsidTr="006077DF">
        <w:trPr>
          <w:trHeight w:val="231"/>
          <w:jc w:val="center"/>
        </w:trPr>
        <w:tc>
          <w:tcPr>
            <w:tcW w:w="1912" w:type="pct"/>
            <w:vMerge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5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5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%</w:t>
            </w:r>
          </w:p>
        </w:tc>
        <w:tc>
          <w:tcPr>
            <w:tcW w:w="5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5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%</w:t>
            </w:r>
          </w:p>
        </w:tc>
        <w:tc>
          <w:tcPr>
            <w:tcW w:w="5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41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%</w:t>
            </w:r>
          </w:p>
        </w:tc>
      </w:tr>
      <w:tr w:rsidR="0045034E" w:rsidRPr="00F31852" w:rsidTr="006077DF">
        <w:trPr>
          <w:trHeight w:val="231"/>
          <w:jc w:val="center"/>
        </w:trPr>
        <w:tc>
          <w:tcPr>
            <w:tcW w:w="1912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1</w:t>
            </w:r>
          </w:p>
        </w:tc>
        <w:tc>
          <w:tcPr>
            <w:tcW w:w="535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2</w:t>
            </w:r>
          </w:p>
        </w:tc>
        <w:tc>
          <w:tcPr>
            <w:tcW w:w="536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3</w:t>
            </w:r>
          </w:p>
        </w:tc>
        <w:tc>
          <w:tcPr>
            <w:tcW w:w="535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4</w:t>
            </w:r>
          </w:p>
        </w:tc>
        <w:tc>
          <w:tcPr>
            <w:tcW w:w="536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5</w:t>
            </w:r>
          </w:p>
        </w:tc>
        <w:tc>
          <w:tcPr>
            <w:tcW w:w="535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6</w:t>
            </w:r>
          </w:p>
        </w:tc>
        <w:tc>
          <w:tcPr>
            <w:tcW w:w="410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7</w:t>
            </w:r>
          </w:p>
        </w:tc>
      </w:tr>
      <w:tr w:rsidR="0088123C" w:rsidRPr="00F31852" w:rsidTr="006077DF">
        <w:trPr>
          <w:trHeight w:val="1742"/>
          <w:jc w:val="center"/>
        </w:trPr>
        <w:tc>
          <w:tcPr>
            <w:tcW w:w="191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Растениеводство</w:t>
            </w:r>
            <w:r w:rsidR="00F31852" w:rsidRPr="00F31852">
              <w:t xml:space="preserve"> - </w:t>
            </w:r>
            <w:r w:rsidRPr="00F31852">
              <w:t>всего</w:t>
            </w:r>
          </w:p>
          <w:p w:rsidR="00F31852" w:rsidRDefault="0088123C" w:rsidP="00FD3D9A">
            <w:pPr>
              <w:pStyle w:val="afc"/>
            </w:pPr>
            <w:r w:rsidRPr="00F31852">
              <w:t>в том числе</w:t>
            </w:r>
            <w:r w:rsidR="00F31852" w:rsidRPr="00F31852">
              <w:t>:</w:t>
            </w:r>
          </w:p>
          <w:p w:rsidR="00F31852" w:rsidRDefault="0088123C" w:rsidP="00FD3D9A">
            <w:pPr>
              <w:pStyle w:val="afc"/>
            </w:pPr>
            <w:r w:rsidRPr="00F31852">
              <w:t>зерновые</w:t>
            </w:r>
          </w:p>
          <w:p w:rsidR="00F31852" w:rsidRDefault="0088123C" w:rsidP="00FD3D9A">
            <w:pPr>
              <w:pStyle w:val="afc"/>
            </w:pPr>
            <w:r w:rsidRPr="00F31852">
              <w:t>подсолнечник</w:t>
            </w:r>
          </w:p>
          <w:p w:rsidR="00F31852" w:rsidRDefault="0088123C" w:rsidP="00FD3D9A">
            <w:pPr>
              <w:pStyle w:val="afc"/>
            </w:pPr>
            <w:r w:rsidRPr="00F31852">
              <w:t>прочая продукция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продукция</w:t>
            </w:r>
          </w:p>
        </w:tc>
        <w:tc>
          <w:tcPr>
            <w:tcW w:w="535" w:type="pct"/>
            <w:shd w:val="clear" w:color="auto" w:fill="auto"/>
          </w:tcPr>
          <w:p w:rsidR="00F31852" w:rsidRPr="00F31852" w:rsidRDefault="0088123C" w:rsidP="00FD3D9A">
            <w:pPr>
              <w:pStyle w:val="afc"/>
            </w:pPr>
            <w:r w:rsidRPr="00F31852">
              <w:t>10886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6306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1340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1290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1950</w:t>
            </w:r>
          </w:p>
        </w:tc>
        <w:tc>
          <w:tcPr>
            <w:tcW w:w="536" w:type="pct"/>
            <w:shd w:val="clear" w:color="auto" w:fill="auto"/>
          </w:tcPr>
          <w:p w:rsidR="00F31852" w:rsidRPr="00F31852" w:rsidRDefault="0088123C" w:rsidP="00FD3D9A">
            <w:pPr>
              <w:pStyle w:val="afc"/>
            </w:pPr>
            <w:r w:rsidRPr="00F31852">
              <w:t>87,6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50,7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10,8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10,4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15,7</w:t>
            </w:r>
          </w:p>
        </w:tc>
        <w:tc>
          <w:tcPr>
            <w:tcW w:w="535" w:type="pct"/>
            <w:shd w:val="clear" w:color="auto" w:fill="auto"/>
          </w:tcPr>
          <w:p w:rsidR="00F31852" w:rsidRPr="00F31852" w:rsidRDefault="0088123C" w:rsidP="00FD3D9A">
            <w:pPr>
              <w:pStyle w:val="afc"/>
            </w:pPr>
            <w:r w:rsidRPr="00F31852">
              <w:t>7877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5183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1126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526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1042</w:t>
            </w:r>
          </w:p>
        </w:tc>
        <w:tc>
          <w:tcPr>
            <w:tcW w:w="536" w:type="pct"/>
            <w:shd w:val="clear" w:color="auto" w:fill="auto"/>
          </w:tcPr>
          <w:p w:rsidR="00F31852" w:rsidRPr="00F31852" w:rsidRDefault="0088123C" w:rsidP="00FD3D9A">
            <w:pPr>
              <w:pStyle w:val="afc"/>
            </w:pPr>
            <w:r w:rsidRPr="00F31852">
              <w:t>83,0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54,6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11,9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5,5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11,0</w:t>
            </w:r>
          </w:p>
        </w:tc>
        <w:tc>
          <w:tcPr>
            <w:tcW w:w="535" w:type="pct"/>
            <w:shd w:val="clear" w:color="auto" w:fill="auto"/>
          </w:tcPr>
          <w:p w:rsidR="00F31852" w:rsidRPr="00F31852" w:rsidRDefault="0088123C" w:rsidP="00FD3D9A">
            <w:pPr>
              <w:pStyle w:val="afc"/>
            </w:pPr>
            <w:r w:rsidRPr="00F31852">
              <w:t>13565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9247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2994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619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705</w:t>
            </w:r>
          </w:p>
        </w:tc>
        <w:tc>
          <w:tcPr>
            <w:tcW w:w="410" w:type="pct"/>
            <w:shd w:val="clear" w:color="auto" w:fill="auto"/>
          </w:tcPr>
          <w:p w:rsidR="00F31852" w:rsidRPr="00F31852" w:rsidRDefault="0088123C" w:rsidP="00FD3D9A">
            <w:pPr>
              <w:pStyle w:val="afc"/>
            </w:pPr>
            <w:r w:rsidRPr="00F31852">
              <w:t>88,8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60,4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28,6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4,1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4,6</w:t>
            </w:r>
          </w:p>
        </w:tc>
      </w:tr>
      <w:tr w:rsidR="0045034E" w:rsidRPr="00F31852" w:rsidTr="006077DF">
        <w:trPr>
          <w:trHeight w:val="501"/>
          <w:jc w:val="center"/>
        </w:trPr>
        <w:tc>
          <w:tcPr>
            <w:tcW w:w="1912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Животноводство</w:t>
            </w:r>
            <w:r w:rsidR="00F31852" w:rsidRPr="00F31852">
              <w:t xml:space="preserve"> - </w:t>
            </w:r>
            <w:r w:rsidRPr="00F31852">
              <w:t>всего</w:t>
            </w:r>
          </w:p>
          <w:p w:rsidR="00F31852" w:rsidRDefault="0045034E" w:rsidP="00FD3D9A">
            <w:pPr>
              <w:pStyle w:val="afc"/>
            </w:pPr>
            <w:r w:rsidRPr="00F31852">
              <w:t>в том числе</w:t>
            </w:r>
            <w:r w:rsidR="00F31852" w:rsidRPr="00F31852">
              <w:t>:</w:t>
            </w:r>
          </w:p>
          <w:p w:rsidR="00F31852" w:rsidRDefault="0045034E" w:rsidP="00FD3D9A">
            <w:pPr>
              <w:pStyle w:val="afc"/>
            </w:pPr>
            <w:r w:rsidRPr="00F31852">
              <w:t>Скотоводство</w:t>
            </w:r>
            <w:r w:rsidR="00F31852" w:rsidRPr="00F31852">
              <w:t xml:space="preserve"> - </w:t>
            </w:r>
            <w:r w:rsidRPr="00F31852">
              <w:t>всего</w:t>
            </w:r>
          </w:p>
          <w:p w:rsidR="00F31852" w:rsidRDefault="0045034E" w:rsidP="00FD3D9A">
            <w:pPr>
              <w:pStyle w:val="afc"/>
            </w:pPr>
            <w:r w:rsidRPr="00F31852">
              <w:t>молоко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мясо КРС</w:t>
            </w:r>
          </w:p>
          <w:p w:rsidR="00F31852" w:rsidRDefault="0045034E" w:rsidP="00FD3D9A">
            <w:pPr>
              <w:pStyle w:val="afc"/>
            </w:pPr>
            <w:r w:rsidRPr="00F31852">
              <w:t>Свиноводство</w:t>
            </w:r>
            <w:r w:rsidR="00F31852" w:rsidRPr="00F31852">
              <w:t xml:space="preserve"> - </w:t>
            </w:r>
            <w:r w:rsidRPr="00F31852">
              <w:t>всего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мясо свиней</w:t>
            </w:r>
          </w:p>
          <w:p w:rsidR="00F31852" w:rsidRDefault="0045034E" w:rsidP="00FD3D9A">
            <w:pPr>
              <w:pStyle w:val="afc"/>
            </w:pPr>
            <w:r w:rsidRPr="00F31852">
              <w:t>Козоводство</w:t>
            </w:r>
            <w:r w:rsidR="00F31852" w:rsidRPr="00F31852">
              <w:t xml:space="preserve"> - </w:t>
            </w:r>
            <w:r w:rsidRPr="00F31852">
              <w:t>всего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мясо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Рыболовство</w:t>
            </w:r>
            <w:r w:rsidR="00F31852" w:rsidRPr="00F31852">
              <w:t xml:space="preserve"> - </w:t>
            </w:r>
            <w:r w:rsidRPr="00F31852">
              <w:t>всего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Прочая продукция животноводства</w:t>
            </w:r>
          </w:p>
        </w:tc>
        <w:tc>
          <w:tcPr>
            <w:tcW w:w="535" w:type="pct"/>
            <w:shd w:val="clear" w:color="auto" w:fill="auto"/>
          </w:tcPr>
          <w:p w:rsidR="00F31852" w:rsidRPr="00F31852" w:rsidRDefault="0045034E" w:rsidP="00FD3D9A">
            <w:pPr>
              <w:pStyle w:val="afc"/>
            </w:pPr>
            <w:r w:rsidRPr="00F31852">
              <w:t>1543</w:t>
            </w:r>
          </w:p>
          <w:p w:rsidR="00F31852" w:rsidRDefault="0045034E" w:rsidP="00FD3D9A">
            <w:pPr>
              <w:pStyle w:val="afc"/>
            </w:pPr>
            <w:r w:rsidRPr="00F31852">
              <w:t>49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49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619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382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587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273</w:t>
            </w:r>
          </w:p>
          <w:p w:rsidR="00F31852" w:rsidRPr="00F31852" w:rsidRDefault="0045034E" w:rsidP="00FD3D9A">
            <w:pPr>
              <w:pStyle w:val="afc"/>
            </w:pPr>
            <w:r w:rsidRPr="00F31852">
              <w:t>28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240</w:t>
            </w:r>
          </w:p>
        </w:tc>
        <w:tc>
          <w:tcPr>
            <w:tcW w:w="536" w:type="pct"/>
            <w:shd w:val="clear" w:color="auto" w:fill="auto"/>
          </w:tcPr>
          <w:p w:rsidR="00F31852" w:rsidRPr="00F31852" w:rsidRDefault="0045034E" w:rsidP="00FD3D9A">
            <w:pPr>
              <w:pStyle w:val="afc"/>
            </w:pPr>
            <w:r w:rsidRPr="00F31852">
              <w:t>12,4</w:t>
            </w:r>
          </w:p>
          <w:p w:rsidR="00F31852" w:rsidRDefault="0045034E" w:rsidP="00FD3D9A">
            <w:pPr>
              <w:pStyle w:val="afc"/>
            </w:pPr>
            <w:r w:rsidRPr="00F31852">
              <w:t>0,3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0,3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5,0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3,1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4,7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2,2</w:t>
            </w:r>
          </w:p>
          <w:p w:rsidR="00F31852" w:rsidRPr="00F31852" w:rsidRDefault="0045034E" w:rsidP="00FD3D9A">
            <w:pPr>
              <w:pStyle w:val="afc"/>
            </w:pPr>
            <w:r w:rsidRPr="00F31852">
              <w:t>0,2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 xml:space="preserve">1,9 </w:t>
            </w:r>
          </w:p>
        </w:tc>
        <w:tc>
          <w:tcPr>
            <w:tcW w:w="535" w:type="pct"/>
            <w:shd w:val="clear" w:color="auto" w:fill="auto"/>
          </w:tcPr>
          <w:p w:rsidR="00F31852" w:rsidRPr="00F31852" w:rsidRDefault="0045034E" w:rsidP="00FD3D9A">
            <w:pPr>
              <w:pStyle w:val="afc"/>
            </w:pPr>
            <w:r w:rsidRPr="00F31852">
              <w:t>1617</w:t>
            </w:r>
          </w:p>
          <w:p w:rsidR="00F31852" w:rsidRDefault="0045034E" w:rsidP="00FD3D9A">
            <w:pPr>
              <w:pStyle w:val="afc"/>
            </w:pPr>
            <w:r w:rsidRPr="00F31852">
              <w:t>60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60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695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240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481</w:t>
            </w:r>
          </w:p>
          <w:p w:rsidR="00F31852" w:rsidRDefault="0045034E" w:rsidP="00FD3D9A">
            <w:pPr>
              <w:pStyle w:val="afc"/>
            </w:pPr>
            <w:r w:rsidRPr="00F31852">
              <w:t>90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381</w:t>
            </w:r>
          </w:p>
        </w:tc>
        <w:tc>
          <w:tcPr>
            <w:tcW w:w="536" w:type="pct"/>
            <w:shd w:val="clear" w:color="auto" w:fill="auto"/>
          </w:tcPr>
          <w:p w:rsidR="00F31852" w:rsidRPr="00F31852" w:rsidRDefault="0045034E" w:rsidP="00FD3D9A">
            <w:pPr>
              <w:pStyle w:val="afc"/>
            </w:pPr>
            <w:r w:rsidRPr="00F31852">
              <w:t>17,0</w:t>
            </w:r>
          </w:p>
          <w:p w:rsidR="00F31852" w:rsidRDefault="0045034E" w:rsidP="00FD3D9A">
            <w:pPr>
              <w:pStyle w:val="afc"/>
            </w:pPr>
            <w:r w:rsidRPr="00F31852">
              <w:t>0,6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0,6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7,3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2,5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5,1</w:t>
            </w:r>
          </w:p>
          <w:p w:rsidR="00F31852" w:rsidRDefault="0045034E" w:rsidP="00FD3D9A">
            <w:pPr>
              <w:pStyle w:val="afc"/>
            </w:pPr>
            <w:r w:rsidRPr="00F31852">
              <w:t>0,9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4,0</w:t>
            </w:r>
          </w:p>
        </w:tc>
        <w:tc>
          <w:tcPr>
            <w:tcW w:w="535" w:type="pct"/>
            <w:shd w:val="clear" w:color="auto" w:fill="auto"/>
          </w:tcPr>
          <w:p w:rsidR="00F31852" w:rsidRDefault="0045034E" w:rsidP="00FD3D9A">
            <w:pPr>
              <w:pStyle w:val="afc"/>
            </w:pPr>
            <w:r w:rsidRPr="00F31852">
              <w:t>1713</w:t>
            </w:r>
          </w:p>
          <w:p w:rsidR="00F31852" w:rsidRDefault="00F31852" w:rsidP="00FD3D9A">
            <w:pPr>
              <w:pStyle w:val="afc"/>
            </w:pPr>
          </w:p>
          <w:p w:rsidR="00F31852" w:rsidRDefault="0045034E" w:rsidP="00FD3D9A">
            <w:pPr>
              <w:pStyle w:val="afc"/>
            </w:pPr>
            <w:r w:rsidRPr="00F31852">
              <w:t>932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566</w:t>
            </w:r>
          </w:p>
          <w:p w:rsidR="00F31852" w:rsidRDefault="0045034E" w:rsidP="00FD3D9A">
            <w:pPr>
              <w:pStyle w:val="afc"/>
            </w:pPr>
            <w:r w:rsidRPr="00F31852">
              <w:t>64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215</w:t>
            </w:r>
          </w:p>
        </w:tc>
        <w:tc>
          <w:tcPr>
            <w:tcW w:w="410" w:type="pct"/>
            <w:shd w:val="clear" w:color="auto" w:fill="auto"/>
          </w:tcPr>
          <w:p w:rsidR="00F31852" w:rsidRDefault="0045034E" w:rsidP="00FD3D9A">
            <w:pPr>
              <w:pStyle w:val="afc"/>
            </w:pPr>
            <w:r w:rsidRPr="00F31852">
              <w:t>11,2</w:t>
            </w:r>
          </w:p>
          <w:p w:rsidR="00F31852" w:rsidRDefault="00F31852" w:rsidP="00FD3D9A">
            <w:pPr>
              <w:pStyle w:val="afc"/>
            </w:pPr>
          </w:p>
          <w:p w:rsidR="00F31852" w:rsidRDefault="0045034E" w:rsidP="00FD3D9A">
            <w:pPr>
              <w:pStyle w:val="afc"/>
            </w:pPr>
            <w:r w:rsidRPr="00F31852">
              <w:t>6,1</w:t>
            </w:r>
          </w:p>
          <w:p w:rsidR="00F31852" w:rsidRDefault="0045034E" w:rsidP="00FD3D9A">
            <w:pPr>
              <w:pStyle w:val="afc"/>
            </w:pPr>
            <w:r w:rsidRPr="00F31852">
              <w:t>3,7</w:t>
            </w:r>
          </w:p>
          <w:p w:rsidR="00F31852" w:rsidRDefault="0045034E" w:rsidP="00FD3D9A">
            <w:pPr>
              <w:pStyle w:val="afc"/>
            </w:pPr>
            <w:r w:rsidRPr="00F31852">
              <w:t>0,4</w:t>
            </w:r>
          </w:p>
          <w:p w:rsidR="0045034E" w:rsidRPr="00F31852" w:rsidRDefault="0045034E" w:rsidP="00FD3D9A">
            <w:pPr>
              <w:pStyle w:val="afc"/>
            </w:pPr>
            <w:r w:rsidRPr="00F31852">
              <w:t>1,4</w:t>
            </w:r>
          </w:p>
        </w:tc>
      </w:tr>
      <w:tr w:rsidR="0045034E" w:rsidRPr="00F31852" w:rsidTr="006077DF">
        <w:trPr>
          <w:trHeight w:val="373"/>
          <w:jc w:val="center"/>
        </w:trPr>
        <w:tc>
          <w:tcPr>
            <w:tcW w:w="1912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Всего по предприятию</w:t>
            </w:r>
          </w:p>
        </w:tc>
        <w:tc>
          <w:tcPr>
            <w:tcW w:w="535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12429</w:t>
            </w:r>
          </w:p>
        </w:tc>
        <w:tc>
          <w:tcPr>
            <w:tcW w:w="536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100</w:t>
            </w:r>
          </w:p>
        </w:tc>
        <w:tc>
          <w:tcPr>
            <w:tcW w:w="535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9494</w:t>
            </w:r>
          </w:p>
        </w:tc>
        <w:tc>
          <w:tcPr>
            <w:tcW w:w="536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100</w:t>
            </w:r>
          </w:p>
        </w:tc>
        <w:tc>
          <w:tcPr>
            <w:tcW w:w="535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15278</w:t>
            </w:r>
          </w:p>
        </w:tc>
        <w:tc>
          <w:tcPr>
            <w:tcW w:w="410" w:type="pct"/>
            <w:shd w:val="clear" w:color="auto" w:fill="auto"/>
          </w:tcPr>
          <w:p w:rsidR="0045034E" w:rsidRPr="00F31852" w:rsidRDefault="0045034E" w:rsidP="00FD3D9A">
            <w:pPr>
              <w:pStyle w:val="afc"/>
            </w:pPr>
            <w:r w:rsidRPr="00F31852">
              <w:t>100</w:t>
            </w:r>
          </w:p>
        </w:tc>
      </w:tr>
    </w:tbl>
    <w:p w:rsidR="00FD3D9A" w:rsidRDefault="00FD3D9A" w:rsidP="00F31852"/>
    <w:p w:rsidR="00F31852" w:rsidRDefault="0088123C" w:rsidP="00F31852">
      <w:r w:rsidRPr="00F31852">
        <w:t xml:space="preserve">Анализируя таблицу </w:t>
      </w:r>
      <w:r w:rsidR="0045034E" w:rsidRPr="00F31852">
        <w:t>6</w:t>
      </w:r>
      <w:r w:rsidR="00F31852">
        <w:t>.,</w:t>
      </w:r>
      <w:r w:rsidRPr="00F31852">
        <w:t xml:space="preserve"> можно сделать следующий вывод о том, что хозяйство специализируется в основном на реализации растениеводческой продукции и в 2005 году она занимала 87,6% от всей товарной продукции</w:t>
      </w:r>
      <w:r w:rsidR="00F31852" w:rsidRPr="00F31852">
        <w:t xml:space="preserve">. </w:t>
      </w:r>
      <w:r w:rsidRPr="00F31852">
        <w:t>В 2007 году удельный вес растениеводческой продукции увеличился на 1,2%, также занимает лидирующее положение</w:t>
      </w:r>
      <w:r w:rsidR="00F31852" w:rsidRPr="00F31852">
        <w:t xml:space="preserve">. </w:t>
      </w:r>
      <w:r w:rsidRPr="00F31852">
        <w:t>Если рассматривать структуру растениеводческой продукции, то здесь наибольший удельный вес приходится на зерновые культуры</w:t>
      </w:r>
      <w:r w:rsidR="00F31852" w:rsidRPr="00F31852">
        <w:t xml:space="preserve">. </w:t>
      </w:r>
      <w:r w:rsidRPr="00F31852">
        <w:t>Это связано с тем, что предприятие имеет зерноживотноводческую специализацию</w:t>
      </w:r>
      <w:r w:rsidR="00F31852" w:rsidRPr="00F31852">
        <w:t>.</w:t>
      </w:r>
    </w:p>
    <w:p w:rsidR="00F31852" w:rsidRDefault="0088123C" w:rsidP="00F31852">
      <w:r w:rsidRPr="00F31852">
        <w:t>По</w:t>
      </w:r>
      <w:r w:rsidR="00F31852" w:rsidRPr="00F31852">
        <w:t xml:space="preserve"> </w:t>
      </w:r>
      <w:r w:rsidRPr="00F31852">
        <w:t>структуре животноводческой продукции видно, что в 2007г полностью прекратилась реализация продукции скотоводства</w:t>
      </w:r>
      <w:r w:rsidR="00F31852" w:rsidRPr="00F31852">
        <w:t xml:space="preserve">. </w:t>
      </w:r>
      <w:r w:rsidRPr="00F31852">
        <w:t>И в 2007 году хозяйство распродала всех свиней</w:t>
      </w:r>
      <w:r w:rsidR="00F31852" w:rsidRPr="00F31852">
        <w:t xml:space="preserve">. </w:t>
      </w:r>
      <w:r w:rsidRPr="00F31852">
        <w:t>Вес козоводческой продукции по сравнению 2005 года с 2007 годом сократился на 1%</w:t>
      </w:r>
      <w:r w:rsidR="00F31852" w:rsidRPr="00F31852">
        <w:t>.</w:t>
      </w:r>
    </w:p>
    <w:p w:rsidR="00F31852" w:rsidRDefault="00DD5B2C" w:rsidP="00F31852">
      <w:r w:rsidRPr="00F31852">
        <w:t>Материально-техническая база</w:t>
      </w:r>
      <w:r w:rsidR="00F31852" w:rsidRPr="00F31852">
        <w:t xml:space="preserve"> - </w:t>
      </w:r>
      <w:r w:rsidRPr="00F31852">
        <w:t>совокупность важных элементов производственных сил, обеспечивающих ускорение научно-технического прогресса</w:t>
      </w:r>
      <w:r w:rsidR="00F31852" w:rsidRPr="00F31852">
        <w:t xml:space="preserve">. </w:t>
      </w:r>
      <w:r w:rsidRPr="00F31852">
        <w:t>Важную роль при этом играют основные фонды предприятия</w:t>
      </w:r>
      <w:r w:rsidR="00F31852" w:rsidRPr="00F31852">
        <w:t>.</w:t>
      </w:r>
    </w:p>
    <w:p w:rsidR="00F31852" w:rsidRDefault="00DD5B2C" w:rsidP="00F31852">
      <w:r w:rsidRPr="00F31852">
        <w:t>Основные фонды являются одним из важных факторов любого производства, их состояние и эффективное использование прямо влияют на конечные результаты хозяйственной деятельности предприятия</w:t>
      </w:r>
      <w:r w:rsidR="00F31852" w:rsidRPr="00F31852">
        <w:t>.</w:t>
      </w:r>
    </w:p>
    <w:p w:rsidR="00F31852" w:rsidRDefault="000703E1" w:rsidP="00F31852">
      <w:r w:rsidRPr="00F31852">
        <w:t xml:space="preserve">Более полное и рациональное использование основных фондов и производственных мощностей предприятия способствует улучшению всех технико-экономических показателей, </w:t>
      </w:r>
      <w:r w:rsidR="00F31852">
        <w:t>т.е.</w:t>
      </w:r>
      <w:r w:rsidR="00F31852" w:rsidRPr="00F31852">
        <w:t xml:space="preserve"> </w:t>
      </w:r>
      <w:r w:rsidRPr="00F31852">
        <w:t>росту производительности труда, повышению фондоотдачи, увеличению выпуска продукции, снижению себестоимости и экономии капитальных вложений</w:t>
      </w:r>
      <w:r w:rsidR="00F31852" w:rsidRPr="00F31852">
        <w:t xml:space="preserve">. </w:t>
      </w:r>
      <w:r w:rsidRPr="00F31852">
        <w:t xml:space="preserve">Состав и структура основных производственных фондов хозяйства представлены в таблице </w:t>
      </w:r>
      <w:r w:rsidR="00F31852">
        <w:t>1.8</w:t>
      </w:r>
    </w:p>
    <w:p w:rsidR="0088123C" w:rsidRPr="00F31852" w:rsidRDefault="00A509C7" w:rsidP="00A509C7">
      <w:pPr>
        <w:ind w:left="708" w:firstLine="12"/>
        <w:rPr>
          <w:b/>
          <w:bCs/>
        </w:rPr>
      </w:pPr>
      <w:r>
        <w:rPr>
          <w:b/>
          <w:bCs/>
        </w:rPr>
        <w:br w:type="page"/>
      </w:r>
      <w:r w:rsidR="00B22782" w:rsidRPr="00F31852">
        <w:rPr>
          <w:b/>
          <w:bCs/>
        </w:rPr>
        <w:t xml:space="preserve">Таблица </w:t>
      </w:r>
      <w:r w:rsidR="002A2EE6" w:rsidRPr="00F31852">
        <w:rPr>
          <w:b/>
          <w:bCs/>
        </w:rPr>
        <w:t>7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0703E1" w:rsidRPr="00F31852">
        <w:rPr>
          <w:b/>
          <w:bCs/>
        </w:rPr>
        <w:t>Состав и структура основных производственных фондов ОАО</w:t>
      </w:r>
      <w:r w:rsidR="00F31852">
        <w:rPr>
          <w:b/>
          <w:bCs/>
        </w:rPr>
        <w:t xml:space="preserve"> "</w:t>
      </w:r>
      <w:r w:rsidR="000703E1" w:rsidRPr="00F31852">
        <w:rPr>
          <w:b/>
          <w:bCs/>
        </w:rPr>
        <w:t>Новый путь</w:t>
      </w:r>
      <w:r w:rsidR="00F31852">
        <w:rPr>
          <w:b/>
          <w:bCs/>
        </w:rPr>
        <w:t xml:space="preserve">" 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188"/>
        <w:gridCol w:w="982"/>
        <w:gridCol w:w="1188"/>
        <w:gridCol w:w="984"/>
        <w:gridCol w:w="1188"/>
        <w:gridCol w:w="803"/>
        <w:gridCol w:w="952"/>
      </w:tblGrid>
      <w:tr w:rsidR="0088123C" w:rsidRPr="00F31852" w:rsidTr="006077DF">
        <w:trPr>
          <w:trHeight w:val="375"/>
          <w:jc w:val="center"/>
        </w:trPr>
        <w:tc>
          <w:tcPr>
            <w:tcW w:w="1045" w:type="pct"/>
            <w:vMerge w:val="restar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Виды основных фондов</w:t>
            </w:r>
          </w:p>
        </w:tc>
        <w:tc>
          <w:tcPr>
            <w:tcW w:w="1178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  <w:r w:rsidRPr="00F31852">
              <w:t>в</w:t>
            </w:r>
            <w:r w:rsidR="00F31852" w:rsidRPr="00F31852">
              <w:t>%</w:t>
            </w:r>
            <w:r w:rsidRPr="00F31852">
              <w:t xml:space="preserve"> к 2005 г</w:t>
            </w:r>
            <w:r w:rsidR="00F31852" w:rsidRPr="00F31852">
              <w:t xml:space="preserve">. </w:t>
            </w:r>
          </w:p>
        </w:tc>
      </w:tr>
      <w:tr w:rsidR="0088123C" w:rsidRPr="00F31852" w:rsidTr="006077DF">
        <w:trPr>
          <w:trHeight w:val="895"/>
          <w:jc w:val="center"/>
        </w:trPr>
        <w:tc>
          <w:tcPr>
            <w:tcW w:w="1045" w:type="pct"/>
            <w:vMerge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Стоимость,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</w:t>
            </w:r>
            <w:r w:rsidR="00F31852" w:rsidRPr="00F31852">
              <w:t>%</w:t>
            </w:r>
            <w:r w:rsidRPr="00F31852">
              <w:t xml:space="preserve"> к итогу</w:t>
            </w:r>
          </w:p>
          <w:p w:rsidR="0088123C" w:rsidRPr="00F31852" w:rsidRDefault="0088123C" w:rsidP="00FD3D9A">
            <w:pPr>
              <w:pStyle w:val="afc"/>
            </w:pP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Стоимость,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</w:t>
            </w:r>
            <w:r w:rsidR="00F31852" w:rsidRPr="00F31852">
              <w:t>%</w:t>
            </w:r>
            <w:r w:rsidRPr="00F31852">
              <w:t xml:space="preserve"> к итогу</w:t>
            </w:r>
          </w:p>
          <w:p w:rsidR="0088123C" w:rsidRPr="00F31852" w:rsidRDefault="0088123C" w:rsidP="00FD3D9A">
            <w:pPr>
              <w:pStyle w:val="afc"/>
            </w:pP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Стоимость,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</w:t>
            </w:r>
            <w:r w:rsidR="00F31852" w:rsidRPr="00F31852">
              <w:t>%</w:t>
            </w:r>
            <w:r w:rsidRPr="00F31852">
              <w:t xml:space="preserve"> к итогу</w:t>
            </w:r>
          </w:p>
          <w:p w:rsidR="0088123C" w:rsidRPr="00F31852" w:rsidRDefault="0088123C" w:rsidP="00FD3D9A">
            <w:pPr>
              <w:pStyle w:val="afc"/>
            </w:pPr>
          </w:p>
        </w:tc>
        <w:tc>
          <w:tcPr>
            <w:tcW w:w="517" w:type="pct"/>
            <w:vMerge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</w:tr>
      <w:tr w:rsidR="0088123C" w:rsidRPr="00F31852" w:rsidTr="006077DF">
        <w:trPr>
          <w:trHeight w:val="350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6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</w:t>
            </w:r>
          </w:p>
        </w:tc>
      </w:tr>
      <w:tr w:rsidR="0088123C" w:rsidRPr="00F31852" w:rsidTr="006077DF">
        <w:trPr>
          <w:trHeight w:val="350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Здания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9388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39,3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9152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39,1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6965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33,7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74,2</w:t>
            </w:r>
          </w:p>
        </w:tc>
      </w:tr>
      <w:tr w:rsidR="0088123C" w:rsidRPr="00F31852" w:rsidTr="006077DF">
        <w:trPr>
          <w:trHeight w:val="413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Сооружения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501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2,1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501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2,1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273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1,3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54,5</w:t>
            </w:r>
          </w:p>
        </w:tc>
      </w:tr>
      <w:tr w:rsidR="0088123C" w:rsidRPr="00F31852" w:rsidTr="006077DF">
        <w:trPr>
          <w:trHeight w:val="518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Машины и оборудование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9662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40,4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8866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3809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8302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40,2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85,9</w:t>
            </w:r>
          </w:p>
        </w:tc>
      </w:tr>
      <w:tr w:rsidR="0088123C" w:rsidRPr="00F31852" w:rsidTr="006077DF">
        <w:trPr>
          <w:trHeight w:val="518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Транспортные средства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2608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11,0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2608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11,1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2608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12,6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</w:tr>
      <w:tr w:rsidR="0088123C" w:rsidRPr="00F31852" w:rsidTr="006077DF">
        <w:trPr>
          <w:trHeight w:val="269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Рабочий скот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59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0,2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59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0,3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53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0,3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89,8</w:t>
            </w:r>
          </w:p>
        </w:tc>
      </w:tr>
      <w:tr w:rsidR="0088123C" w:rsidRPr="00F31852" w:rsidTr="006077DF">
        <w:trPr>
          <w:trHeight w:val="257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Продуктивный скот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1576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6,6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2068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9,0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2357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11,4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149,6</w:t>
            </w:r>
          </w:p>
        </w:tc>
      </w:tr>
      <w:tr w:rsidR="0088123C" w:rsidRPr="00F31852" w:rsidTr="006077DF">
        <w:trPr>
          <w:trHeight w:val="609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Другие виды основных средств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35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0,1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35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0,1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35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0,2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</w:tr>
      <w:tr w:rsidR="0088123C" w:rsidRPr="00F31852" w:rsidTr="006077DF">
        <w:trPr>
          <w:trHeight w:val="324"/>
          <w:jc w:val="center"/>
        </w:trPr>
        <w:tc>
          <w:tcPr>
            <w:tcW w:w="10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Итого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23897</w:t>
            </w:r>
          </w:p>
        </w:tc>
        <w:tc>
          <w:tcPr>
            <w:tcW w:w="53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23395</w:t>
            </w:r>
          </w:p>
        </w:tc>
        <w:tc>
          <w:tcPr>
            <w:tcW w:w="5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64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20671</w:t>
            </w:r>
          </w:p>
        </w:tc>
        <w:tc>
          <w:tcPr>
            <w:tcW w:w="43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5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86,5</w:t>
            </w:r>
          </w:p>
        </w:tc>
      </w:tr>
    </w:tbl>
    <w:p w:rsidR="00FD3D9A" w:rsidRDefault="00FD3D9A" w:rsidP="00F31852"/>
    <w:p w:rsidR="00F31852" w:rsidRDefault="0088123C" w:rsidP="00F31852">
      <w:r w:rsidRPr="00F31852">
        <w:t xml:space="preserve">Из таблицы </w:t>
      </w:r>
      <w:r w:rsidR="002A2EE6" w:rsidRPr="00F31852">
        <w:t>7</w:t>
      </w:r>
      <w:r w:rsidR="00F31852">
        <w:t>.,</w:t>
      </w:r>
      <w:r w:rsidRPr="00F31852">
        <w:t xml:space="preserve"> видно, что на предприятии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за последние 3 года наблюдается спад основных производственных фондов</w:t>
      </w:r>
      <w:r w:rsidR="00F31852" w:rsidRPr="00F31852">
        <w:t xml:space="preserve">. </w:t>
      </w:r>
      <w:r w:rsidRPr="00F31852">
        <w:t>Размер основных производственных фондов в 2007 году по сравнению с 2005 годом снизился на 13,5%</w:t>
      </w:r>
      <w:r w:rsidR="00F31852" w:rsidRPr="00F31852">
        <w:t xml:space="preserve">. </w:t>
      </w:r>
      <w:r w:rsidRPr="00F31852">
        <w:t>Стоимость зданий, сооружений, машин и оборудования и рабочего скота снизилась на 25,8%, 45,5%, 14,1% и 10,2% соответственно</w:t>
      </w:r>
      <w:r w:rsidR="00F31852" w:rsidRPr="00F31852">
        <w:t xml:space="preserve">. </w:t>
      </w:r>
      <w:r w:rsidRPr="00F31852">
        <w:t>Увеличилась стоимость продуктивного скота на 49,6%</w:t>
      </w:r>
      <w:r w:rsidR="00F31852" w:rsidRPr="00F31852">
        <w:t xml:space="preserve">. </w:t>
      </w:r>
      <w:r w:rsidRPr="00F31852">
        <w:t>А размер стоимости транспортных средств и других видов основных средств не изменился</w:t>
      </w:r>
      <w:r w:rsidR="00F31852" w:rsidRPr="00F31852">
        <w:t>.</w:t>
      </w:r>
    </w:p>
    <w:p w:rsidR="00F31852" w:rsidRDefault="00DD5B2C" w:rsidP="00F31852">
      <w:pPr>
        <w:rPr>
          <w:rStyle w:val="af"/>
          <w:i w:val="0"/>
          <w:iCs w:val="0"/>
          <w:color w:val="000000"/>
        </w:rPr>
      </w:pPr>
      <w:r w:rsidRPr="00F31852">
        <w:t xml:space="preserve">Сельское хозяйство является отраслью, где наиболее слабо </w:t>
      </w:r>
      <w:r w:rsidRPr="00F31852">
        <w:rPr>
          <w:rStyle w:val="af"/>
          <w:i w:val="0"/>
          <w:iCs w:val="0"/>
          <w:color w:val="000000"/>
        </w:rPr>
        <w:t>выражены возможности ведения предпринимательской деятельности в рыночных условиях</w:t>
      </w:r>
      <w:r w:rsidR="00F31852" w:rsidRPr="00F31852">
        <w:rPr>
          <w:rStyle w:val="af"/>
          <w:i w:val="0"/>
          <w:iCs w:val="0"/>
          <w:color w:val="000000"/>
        </w:rPr>
        <w:t>.</w:t>
      </w:r>
    </w:p>
    <w:p w:rsidR="00BB1BD6" w:rsidRPr="00F31852" w:rsidRDefault="00DD5B2C" w:rsidP="00F31852">
      <w:pPr>
        <w:rPr>
          <w:rStyle w:val="af"/>
          <w:i w:val="0"/>
          <w:iCs w:val="0"/>
          <w:color w:val="000000"/>
        </w:rPr>
      </w:pPr>
      <w:r w:rsidRPr="00F31852">
        <w:rPr>
          <w:rStyle w:val="af"/>
          <w:i w:val="0"/>
          <w:iCs w:val="0"/>
          <w:color w:val="000000"/>
        </w:rPr>
        <w:t>Важное место в разработке и претворении в жизнь бизнес</w:t>
      </w:r>
      <w:r w:rsidR="006A09B2" w:rsidRPr="00F31852">
        <w:rPr>
          <w:rStyle w:val="af"/>
          <w:i w:val="0"/>
          <w:iCs w:val="0"/>
          <w:color w:val="000000"/>
        </w:rPr>
        <w:t xml:space="preserve"> </w:t>
      </w:r>
      <w:r w:rsidRPr="00F31852">
        <w:rPr>
          <w:rStyle w:val="af"/>
          <w:i w:val="0"/>
          <w:iCs w:val="0"/>
          <w:color w:val="000000"/>
        </w:rPr>
        <w:t>идеи занимает реализация внутренних факторов повышения эффективности работы сельскохозяйственного предприятия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Эффективность деятельности предприятия зависит от обеспеченности предприятия основными и оборотными средствами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Они лежат в основе финансовой устойчивости предприятия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Рассмотрим эффективность использования основных и оборотных средств в хозяйстве, таблица</w:t>
      </w:r>
      <w:r w:rsidR="00B22782" w:rsidRPr="00F31852">
        <w:rPr>
          <w:rStyle w:val="af"/>
          <w:i w:val="0"/>
          <w:iCs w:val="0"/>
          <w:color w:val="000000"/>
        </w:rPr>
        <w:t xml:space="preserve"> 8</w:t>
      </w:r>
    </w:p>
    <w:p w:rsidR="00FD3D9A" w:rsidRDefault="00FD3D9A" w:rsidP="00F31852"/>
    <w:p w:rsidR="0088123C" w:rsidRPr="00FD3D9A" w:rsidRDefault="00B22782" w:rsidP="00A509C7">
      <w:pPr>
        <w:ind w:left="708" w:firstLine="12"/>
        <w:rPr>
          <w:b/>
          <w:bCs/>
        </w:rPr>
      </w:pPr>
      <w:r w:rsidRPr="00FD3D9A">
        <w:rPr>
          <w:b/>
          <w:bCs/>
        </w:rPr>
        <w:t xml:space="preserve">Таблица </w:t>
      </w:r>
      <w:r w:rsidR="002A2EE6" w:rsidRPr="00FD3D9A">
        <w:rPr>
          <w:b/>
          <w:bCs/>
        </w:rPr>
        <w:t>8</w:t>
      </w:r>
      <w:r w:rsidR="00F31852" w:rsidRPr="00FD3D9A">
        <w:rPr>
          <w:b/>
          <w:bCs/>
        </w:rPr>
        <w:t xml:space="preserve">. - </w:t>
      </w:r>
      <w:r w:rsidR="00DD5B2C" w:rsidRPr="00FD3D9A">
        <w:rPr>
          <w:b/>
          <w:bCs/>
        </w:rPr>
        <w:t>Эффективность использования основных и оборотных средств в ОАО</w:t>
      </w:r>
      <w:r w:rsidR="00F31852" w:rsidRPr="00FD3D9A">
        <w:rPr>
          <w:b/>
          <w:bCs/>
        </w:rPr>
        <w:t xml:space="preserve"> "</w:t>
      </w:r>
      <w:r w:rsidR="00DD5B2C" w:rsidRPr="00FD3D9A">
        <w:rPr>
          <w:b/>
          <w:bCs/>
        </w:rPr>
        <w:t>Новый путь</w:t>
      </w:r>
      <w:r w:rsidR="00FD3D9A" w:rsidRPr="00FD3D9A">
        <w:rPr>
          <w:b/>
          <w:bCs/>
        </w:rPr>
        <w:t>"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1272"/>
        <w:gridCol w:w="1455"/>
        <w:gridCol w:w="1455"/>
        <w:gridCol w:w="910"/>
      </w:tblGrid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 xml:space="preserve">Показатели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  <w:r w:rsidRPr="00F31852">
              <w:t>в</w:t>
            </w:r>
            <w:r w:rsidR="00F31852" w:rsidRPr="00F31852">
              <w:t>%</w:t>
            </w:r>
            <w:r w:rsidRPr="00F31852">
              <w:t xml:space="preserve"> к</w:t>
            </w:r>
            <w:r w:rsidR="00F31852" w:rsidRPr="00F31852">
              <w:t xml:space="preserve"> </w:t>
            </w:r>
            <w:r w:rsidRPr="00F31852">
              <w:t>2005 г</w:t>
            </w:r>
            <w:r w:rsidR="00F31852" w:rsidRPr="00F31852">
              <w:t xml:space="preserve">. 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Среднегодовая стоимость ОПФ,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23679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23646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22033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93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Средняя сумма оборотных средств,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11730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12829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14755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125,8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Средняя сумма запасов и затрат,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10639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11663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13819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129,9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Фондоотдача, руб</w:t>
            </w:r>
            <w:r w:rsidR="00F31852" w:rsidRPr="00F31852">
              <w:t xml:space="preserve">.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0,55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0,44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0,69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125,4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Фондоемкость, руб</w:t>
            </w:r>
            <w:r w:rsidR="00F31852" w:rsidRPr="00F31852">
              <w:t xml:space="preserve">.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1,82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2,27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1,45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79,7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Норма прибыли,</w:t>
            </w:r>
            <w:r w:rsidR="00F31852" w:rsidRPr="00F31852">
              <w:t>%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6,47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2,00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0,57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8,8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Оборотные средства на 1000 руб</w:t>
            </w:r>
            <w:r w:rsidR="00F31852" w:rsidRPr="00F31852">
              <w:t xml:space="preserve">. </w:t>
            </w:r>
            <w:r w:rsidRPr="00F31852">
              <w:t>основных фондов, руб</w:t>
            </w:r>
            <w:r w:rsidR="00F31852" w:rsidRPr="00F31852">
              <w:t xml:space="preserve">.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495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543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670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135,4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Оборачиваемость оборотных средств</w:t>
            </w:r>
            <w:r w:rsidR="00F31852" w:rsidRPr="00F31852">
              <w:t xml:space="preserve">: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>в оборотах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1,10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0,82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1,04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94,5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>в днях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332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445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351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105,7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Оборачиваемость запасов</w:t>
            </w:r>
            <w:r w:rsidR="00F31852" w:rsidRPr="00F31852">
              <w:t xml:space="preserve">: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 xml:space="preserve">в оборотах 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1,22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0,90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1,11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100,0</w:t>
            </w:r>
          </w:p>
        </w:tc>
      </w:tr>
      <w:tr w:rsidR="0088123C" w:rsidRPr="00F31852" w:rsidTr="006077DF">
        <w:trPr>
          <w:jc w:val="center"/>
        </w:trPr>
        <w:tc>
          <w:tcPr>
            <w:tcW w:w="2234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>в днях</w:t>
            </w:r>
          </w:p>
        </w:tc>
        <w:tc>
          <w:tcPr>
            <w:tcW w:w="69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299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406</w:t>
            </w:r>
          </w:p>
        </w:tc>
        <w:tc>
          <w:tcPr>
            <w:tcW w:w="79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329</w:t>
            </w:r>
          </w:p>
        </w:tc>
        <w:tc>
          <w:tcPr>
            <w:tcW w:w="494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110,0</w:t>
            </w:r>
          </w:p>
        </w:tc>
      </w:tr>
    </w:tbl>
    <w:p w:rsidR="00FD3D9A" w:rsidRDefault="00FD3D9A" w:rsidP="00F31852"/>
    <w:p w:rsidR="00F31852" w:rsidRDefault="0088123C" w:rsidP="00F31852">
      <w:r w:rsidRPr="00F31852">
        <w:t>Анализируя данные таблицы</w:t>
      </w:r>
      <w:r w:rsidR="00B22782" w:rsidRPr="00F31852">
        <w:t xml:space="preserve"> </w:t>
      </w:r>
      <w:r w:rsidR="002A2EE6" w:rsidRPr="00F31852">
        <w:t>8</w:t>
      </w:r>
      <w:r w:rsidR="00F31852" w:rsidRPr="00F31852">
        <w:t xml:space="preserve">. </w:t>
      </w:r>
      <w:r w:rsidRPr="00F31852">
        <w:t>можно сделать выводы об эффективности использования оборотных и основных средств в ОАО</w:t>
      </w:r>
      <w:r w:rsidR="00F31852">
        <w:t xml:space="preserve"> "</w:t>
      </w:r>
      <w:r w:rsidRPr="00F31852">
        <w:t>Новый путь</w:t>
      </w:r>
      <w:r w:rsidR="00F31852">
        <w:t xml:space="preserve">". </w:t>
      </w:r>
      <w:r w:rsidRPr="00F31852">
        <w:t>Такие показатели, как средняя сумма оборотных средств, средняя сумма запасов и затрат, претерпели изменения в сторону увеличения</w:t>
      </w:r>
      <w:r w:rsidR="00F31852" w:rsidRPr="00F31852">
        <w:t xml:space="preserve">: </w:t>
      </w:r>
      <w:r w:rsidRPr="00F31852">
        <w:t>на 3025 тыс</w:t>
      </w:r>
      <w:r w:rsidR="00F31852" w:rsidRPr="00F31852">
        <w:t xml:space="preserve">. </w:t>
      </w:r>
      <w:r w:rsidRPr="00F31852">
        <w:t>руб</w:t>
      </w:r>
      <w:r w:rsidR="00F31852" w:rsidRPr="00F31852">
        <w:t>.</w:t>
      </w:r>
      <w:r w:rsidR="00F31852">
        <w:t xml:space="preserve"> (</w:t>
      </w:r>
      <w:r w:rsidRPr="00F31852">
        <w:t>25,8%</w:t>
      </w:r>
      <w:r w:rsidR="00F31852" w:rsidRPr="00F31852">
        <w:t xml:space="preserve">) </w:t>
      </w:r>
      <w:r w:rsidRPr="00F31852">
        <w:t>и 3180 тыс</w:t>
      </w:r>
      <w:r w:rsidR="00F31852" w:rsidRPr="00F31852">
        <w:t xml:space="preserve">. </w:t>
      </w:r>
      <w:r w:rsidRPr="00F31852">
        <w:t>руб</w:t>
      </w:r>
      <w:r w:rsidR="00F31852" w:rsidRPr="00F31852">
        <w:t>.</w:t>
      </w:r>
      <w:r w:rsidR="00F31852">
        <w:t xml:space="preserve"> (</w:t>
      </w:r>
      <w:r w:rsidRPr="00F31852">
        <w:t>29,9%</w:t>
      </w:r>
      <w:r w:rsidR="00F31852" w:rsidRPr="00F31852">
        <w:t xml:space="preserve">) </w:t>
      </w:r>
      <w:r w:rsidRPr="00F31852">
        <w:t>соответственно, а среднегодовая стоимость ОПФ уменьшилась</w:t>
      </w:r>
      <w:r w:rsidR="00F31852" w:rsidRPr="00F31852">
        <w:t xml:space="preserve"> </w:t>
      </w:r>
      <w:r w:rsidRPr="00F31852">
        <w:t>на 1646 тыс</w:t>
      </w:r>
      <w:r w:rsidR="00F31852" w:rsidRPr="00F31852">
        <w:t xml:space="preserve">. </w:t>
      </w:r>
      <w:r w:rsidRPr="00F31852">
        <w:t>руб</w:t>
      </w:r>
      <w:r w:rsidR="00F31852" w:rsidRPr="00F31852">
        <w:t>.</w:t>
      </w:r>
      <w:r w:rsidR="00F31852">
        <w:t xml:space="preserve"> (</w:t>
      </w:r>
      <w:r w:rsidRPr="00F31852">
        <w:t>7%</w:t>
      </w:r>
      <w:r w:rsidR="00F31852" w:rsidRPr="00F31852">
        <w:t xml:space="preserve">). </w:t>
      </w:r>
      <w:r w:rsidRPr="00F31852">
        <w:t>Необходимо отметить норму прибыли, являющуюся обобщающим показателем эффективности использования основных производственных фондов и оборотных средств</w:t>
      </w:r>
      <w:r w:rsidR="00F31852" w:rsidRPr="00F31852">
        <w:t xml:space="preserve">. </w:t>
      </w:r>
      <w:r w:rsidRPr="00F31852">
        <w:t>Этот показатель уменьшился в период с 2005 по 2007 годы на 5,9%</w:t>
      </w:r>
      <w:r w:rsidR="00F31852" w:rsidRPr="00F31852">
        <w:t>.</w:t>
      </w:r>
    </w:p>
    <w:p w:rsidR="00F31852" w:rsidRDefault="00DD5B2C" w:rsidP="00F31852">
      <w:r w:rsidRPr="00F31852">
        <w:t>Также знание и анализ структуры оборотных средств на предприятии имеют очень важное значение, так как оно в определенной мере характеризует финансовое состояние на тот или иной момент работы предприятия</w:t>
      </w:r>
      <w:r w:rsidR="00F31852" w:rsidRPr="00F31852">
        <w:t xml:space="preserve">. </w:t>
      </w:r>
      <w:r w:rsidRPr="00F31852">
        <w:t>Рассмотрим динамику наличия и структуру оборотных средств в ОАО</w:t>
      </w:r>
      <w:r w:rsidR="00F31852">
        <w:t xml:space="preserve"> "</w:t>
      </w:r>
      <w:r w:rsidRPr="00F31852">
        <w:t>Новый путь</w:t>
      </w:r>
      <w:r w:rsidR="00F31852">
        <w:t>".</w:t>
      </w:r>
    </w:p>
    <w:p w:rsidR="00FD3D9A" w:rsidRDefault="00FD3D9A" w:rsidP="00F31852">
      <w:pPr>
        <w:rPr>
          <w:b/>
          <w:bCs/>
        </w:rPr>
      </w:pPr>
    </w:p>
    <w:p w:rsidR="0088123C" w:rsidRPr="00F31852" w:rsidRDefault="00B22782" w:rsidP="00A509C7">
      <w:pPr>
        <w:ind w:left="708" w:firstLine="12"/>
        <w:rPr>
          <w:b/>
          <w:bCs/>
        </w:rPr>
      </w:pPr>
      <w:r w:rsidRPr="00F31852">
        <w:rPr>
          <w:b/>
          <w:bCs/>
        </w:rPr>
        <w:t xml:space="preserve">Таблица </w:t>
      </w:r>
      <w:r w:rsidR="002A2EE6" w:rsidRPr="00F31852">
        <w:rPr>
          <w:b/>
          <w:bCs/>
        </w:rPr>
        <w:t>9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DD5B2C" w:rsidRPr="00F31852">
        <w:rPr>
          <w:b/>
          <w:bCs/>
        </w:rPr>
        <w:t>Динамика наличия и структуры оборотных средств ОАО</w:t>
      </w:r>
      <w:r w:rsidR="00F31852">
        <w:rPr>
          <w:b/>
          <w:bCs/>
        </w:rPr>
        <w:t xml:space="preserve"> "</w:t>
      </w:r>
      <w:r w:rsidR="00DD5B2C" w:rsidRPr="00F31852">
        <w:rPr>
          <w:b/>
          <w:bCs/>
        </w:rPr>
        <w:t>Новый путь</w:t>
      </w:r>
      <w:r w:rsidR="00F31852">
        <w:rPr>
          <w:b/>
          <w:bCs/>
        </w:rPr>
        <w:t xml:space="preserve">" 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362"/>
        <w:gridCol w:w="940"/>
        <w:gridCol w:w="1188"/>
        <w:gridCol w:w="833"/>
        <w:gridCol w:w="1168"/>
        <w:gridCol w:w="916"/>
        <w:gridCol w:w="892"/>
      </w:tblGrid>
      <w:tr w:rsidR="0088123C" w:rsidRPr="00F31852" w:rsidTr="006077DF">
        <w:trPr>
          <w:trHeight w:val="437"/>
          <w:jc w:val="center"/>
        </w:trPr>
        <w:tc>
          <w:tcPr>
            <w:tcW w:w="1032" w:type="pct"/>
            <w:vMerge w:val="restar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Виды оборотных фондов</w:t>
            </w:r>
          </w:p>
        </w:tc>
        <w:tc>
          <w:tcPr>
            <w:tcW w:w="1251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1099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1133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2007г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в</w:t>
            </w:r>
            <w:r w:rsidR="00F31852" w:rsidRPr="00F31852">
              <w:t>%</w:t>
            </w:r>
            <w:r w:rsidRPr="00F31852">
              <w:t xml:space="preserve"> к 2005 г</w:t>
            </w:r>
          </w:p>
        </w:tc>
      </w:tr>
      <w:tr w:rsidR="0088123C" w:rsidRPr="00F31852" w:rsidTr="006077DF">
        <w:trPr>
          <w:trHeight w:val="812"/>
          <w:jc w:val="center"/>
        </w:trPr>
        <w:tc>
          <w:tcPr>
            <w:tcW w:w="1032" w:type="pct"/>
            <w:vMerge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стоимость,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</w:t>
            </w:r>
            <w:r w:rsidR="00F31852" w:rsidRPr="00F31852">
              <w:t>%</w:t>
            </w:r>
            <w:r w:rsidRPr="00F31852">
              <w:t xml:space="preserve"> к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итогу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стоимость,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</w:t>
            </w:r>
            <w:r w:rsidR="00F31852" w:rsidRPr="00F31852">
              <w:t>%</w:t>
            </w:r>
            <w:r w:rsidRPr="00F31852">
              <w:t xml:space="preserve"> к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итогу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стоимость,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</w:t>
            </w:r>
            <w:r w:rsidR="00F31852" w:rsidRPr="00F31852">
              <w:t>%</w:t>
            </w:r>
            <w:r w:rsidRPr="00F31852">
              <w:t xml:space="preserve"> к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итогу</w:t>
            </w:r>
          </w:p>
        </w:tc>
        <w:tc>
          <w:tcPr>
            <w:tcW w:w="486" w:type="pct"/>
            <w:vMerge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Запасы, в т</w:t>
            </w:r>
            <w:r w:rsidR="00F31852" w:rsidRPr="00F31852">
              <w:t xml:space="preserve">. </w:t>
            </w:r>
            <w:r w:rsidRPr="00F31852">
              <w:t>ч</w:t>
            </w:r>
            <w:r w:rsidR="00F31852" w:rsidRPr="00F31852">
              <w:t xml:space="preserve">. 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10058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51,8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13268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93,1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14369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94,2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142,9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-сырье, материалы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6413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33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10170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76,7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4821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33,6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75,2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-животные на откорме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1215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6,3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1495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11,3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738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5,1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60,7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-затраты в незавершенном производстве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2132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1433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10,8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2633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18,3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123,5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-готовая продукция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298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1,5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170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1,3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6177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43,0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2072,8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Расчеты с дебиторами</w:t>
            </w:r>
            <w:r w:rsidR="00F31852" w:rsidRPr="00F31852">
              <w:t xml:space="preserve"> - </w:t>
            </w:r>
            <w:r w:rsidRPr="00F31852">
              <w:t>всего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645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3,3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657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4,6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734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4,8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113,8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-дебиторская задолженность до 12 мес</w:t>
            </w:r>
            <w:r w:rsidR="00F31852" w:rsidRPr="00F31852">
              <w:t xml:space="preserve">. 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645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3,3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657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4,6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734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4,8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113,8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Денежные средства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11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0,1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327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2,3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119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0,8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1081,8</w:t>
            </w:r>
          </w:p>
        </w:tc>
      </w:tr>
      <w:tr w:rsidR="0088123C" w:rsidRPr="00F31852" w:rsidTr="006077DF">
        <w:trPr>
          <w:jc w:val="center"/>
        </w:trPr>
        <w:tc>
          <w:tcPr>
            <w:tcW w:w="103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Итого оборотных средств</w:t>
            </w:r>
          </w:p>
        </w:tc>
        <w:tc>
          <w:tcPr>
            <w:tcW w:w="74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19412</w:t>
            </w:r>
          </w:p>
        </w:tc>
        <w:tc>
          <w:tcPr>
            <w:tcW w:w="511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64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14252</w:t>
            </w:r>
          </w:p>
        </w:tc>
        <w:tc>
          <w:tcPr>
            <w:tcW w:w="452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63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15257</w:t>
            </w:r>
          </w:p>
        </w:tc>
        <w:tc>
          <w:tcPr>
            <w:tcW w:w="49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48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133,8</w:t>
            </w:r>
          </w:p>
        </w:tc>
      </w:tr>
    </w:tbl>
    <w:p w:rsidR="00FD3D9A" w:rsidRDefault="00FD3D9A" w:rsidP="00F31852"/>
    <w:p w:rsidR="00F31852" w:rsidRDefault="00B22782" w:rsidP="00F31852">
      <w:r w:rsidRPr="00F31852">
        <w:t xml:space="preserve">Как видно из таблицы </w:t>
      </w:r>
      <w:r w:rsidR="002A2EE6" w:rsidRPr="00F31852">
        <w:t>9</w:t>
      </w:r>
      <w:r w:rsidR="0088123C" w:rsidRPr="00F31852">
        <w:t>, наибольший удельный вес в оборотных средствах занимают запасы</w:t>
      </w:r>
      <w:r w:rsidR="00F31852" w:rsidRPr="00F31852">
        <w:t xml:space="preserve">. </w:t>
      </w:r>
      <w:r w:rsidR="0088123C" w:rsidRPr="00F31852">
        <w:t>На их долю в 2005г</w:t>
      </w:r>
      <w:r w:rsidR="00F31852" w:rsidRPr="00F31852">
        <w:t xml:space="preserve">. </w:t>
      </w:r>
      <w:r w:rsidR="0088123C" w:rsidRPr="00F31852">
        <w:t>приходилось 51,8%, в 2006г</w:t>
      </w:r>
      <w:r w:rsidR="00F31852" w:rsidRPr="00F31852">
        <w:t xml:space="preserve">. </w:t>
      </w:r>
      <w:r w:rsidR="00F31852">
        <w:t>-</w:t>
      </w:r>
      <w:r w:rsidR="0088123C" w:rsidRPr="00F31852">
        <w:t>93,1%, в 2007г</w:t>
      </w:r>
      <w:r w:rsidR="00F31852" w:rsidRPr="00F31852">
        <w:t xml:space="preserve">. </w:t>
      </w:r>
      <w:r w:rsidR="00F31852">
        <w:t>-</w:t>
      </w:r>
      <w:r w:rsidR="0088123C" w:rsidRPr="00F31852">
        <w:t xml:space="preserve"> 94,2%</w:t>
      </w:r>
      <w:r w:rsidR="00F31852" w:rsidRPr="00F31852">
        <w:t xml:space="preserve">. </w:t>
      </w:r>
      <w:r w:rsidR="0088123C" w:rsidRPr="00F31852">
        <w:t>За период с 200г</w:t>
      </w:r>
      <w:r w:rsidR="00F31852" w:rsidRPr="00F31852">
        <w:t xml:space="preserve">. </w:t>
      </w:r>
      <w:r w:rsidR="0088123C" w:rsidRPr="00F31852">
        <w:t>по 200г</w:t>
      </w:r>
      <w:r w:rsidR="00F31852" w:rsidRPr="00F31852">
        <w:t xml:space="preserve">. </w:t>
      </w:r>
      <w:r w:rsidR="0088123C" w:rsidRPr="00F31852">
        <w:t>дебиторская задолженность увеличилась почти на 14%</w:t>
      </w:r>
      <w:r w:rsidR="00F31852" w:rsidRPr="00F31852">
        <w:t xml:space="preserve">, </w:t>
      </w:r>
      <w:r w:rsidR="0088123C" w:rsidRPr="00F31852">
        <w:t>стоимость готовой продукции увеличилась более чем в 20 раз, это говорит об увеличение объема ее реализации, следовательно, об увеличении прибыли в ОАО</w:t>
      </w:r>
      <w:r w:rsidR="00F31852">
        <w:t xml:space="preserve"> "</w:t>
      </w:r>
      <w:r w:rsidR="0088123C" w:rsidRPr="00F31852">
        <w:t>Новый путь</w:t>
      </w:r>
      <w:r w:rsidR="00F31852">
        <w:t xml:space="preserve">". </w:t>
      </w:r>
      <w:r w:rsidR="0088123C" w:rsidRPr="00F31852">
        <w:t>Затраты в незавершенном производстве увеличились на 23,5%, а денежные средства в 10 раз, что свидетельствует об улучшении финансовой ситуации</w:t>
      </w:r>
      <w:r w:rsidR="00F31852" w:rsidRPr="00F31852">
        <w:t>.</w:t>
      </w:r>
    </w:p>
    <w:p w:rsidR="00FD3D9A" w:rsidRDefault="00FD3D9A" w:rsidP="00F31852">
      <w:pPr>
        <w:rPr>
          <w:b/>
          <w:bCs/>
          <w:i/>
          <w:iCs/>
        </w:rPr>
      </w:pPr>
    </w:p>
    <w:p w:rsidR="00F31852" w:rsidRDefault="00F31852" w:rsidP="00FD3D9A">
      <w:pPr>
        <w:pStyle w:val="2"/>
      </w:pPr>
      <w:bookmarkStart w:id="8" w:name="_Toc237025713"/>
      <w:r>
        <w:t xml:space="preserve">1.5 </w:t>
      </w:r>
      <w:r w:rsidR="00BC089D" w:rsidRPr="00F31852">
        <w:t>Анализ трудовых ресурсов в ОАО</w:t>
      </w:r>
      <w:r>
        <w:t xml:space="preserve"> "</w:t>
      </w:r>
      <w:r w:rsidR="00BC089D" w:rsidRPr="00F31852">
        <w:t>Новый путь</w:t>
      </w:r>
      <w:r>
        <w:t>"</w:t>
      </w:r>
      <w:bookmarkEnd w:id="8"/>
    </w:p>
    <w:p w:rsidR="00FD3D9A" w:rsidRDefault="00FD3D9A" w:rsidP="00F31852"/>
    <w:p w:rsidR="00F31852" w:rsidRDefault="0088123C" w:rsidP="00F31852">
      <w:r w:rsidRPr="00F31852">
        <w:t>Основными факторами производства на предприятии являются</w:t>
      </w:r>
      <w:r w:rsidR="00F31852" w:rsidRPr="00F31852">
        <w:t xml:space="preserve">: </w:t>
      </w:r>
      <w:r w:rsidRPr="00F31852">
        <w:t>средства труда, предметы труда и кадры</w:t>
      </w:r>
      <w:r w:rsidR="00F31852" w:rsidRPr="00F31852">
        <w:t>.</w:t>
      </w:r>
    </w:p>
    <w:p w:rsidR="00F31852" w:rsidRDefault="0088123C" w:rsidP="00F31852">
      <w:r w:rsidRPr="00F31852">
        <w:t>Основная роль принадлежит кадровому потенциалу на предприятии</w:t>
      </w:r>
      <w:r w:rsidR="00F31852" w:rsidRPr="00F31852">
        <w:t xml:space="preserve">. </w:t>
      </w:r>
      <w:r w:rsidRPr="00F31852">
        <w:t>Именно кадры играют первую скрипку в производственном процессе, именно от них зависит на сколько эффективно используются на предприятии средства производства и насколько успешно работает предприятие в целом</w:t>
      </w:r>
      <w:r w:rsidR="00F31852" w:rsidRPr="00F31852">
        <w:t>.</w:t>
      </w:r>
    </w:p>
    <w:p w:rsidR="00F31852" w:rsidRDefault="0088123C" w:rsidP="00F31852">
      <w:r w:rsidRPr="00F31852">
        <w:t>Основным источником трудовых ресурсов для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является население, проживающее в с</w:t>
      </w:r>
      <w:r w:rsidR="00F31852" w:rsidRPr="00F31852">
        <w:t xml:space="preserve">. </w:t>
      </w:r>
      <w:r w:rsidRPr="00F31852">
        <w:t>Мухамедьярово, а также работают в хозяйстве жители п</w:t>
      </w:r>
      <w:r w:rsidR="00F31852" w:rsidRPr="00F31852">
        <w:t xml:space="preserve">. </w:t>
      </w:r>
      <w:r w:rsidRPr="00F31852">
        <w:t>Индустрия</w:t>
      </w:r>
      <w:r w:rsidR="00F31852" w:rsidRPr="00F31852">
        <w:t>.</w:t>
      </w:r>
    </w:p>
    <w:p w:rsidR="00FD3D9A" w:rsidRDefault="00FD3D9A" w:rsidP="00F31852">
      <w:pPr>
        <w:rPr>
          <w:b/>
          <w:bCs/>
        </w:rPr>
      </w:pPr>
    </w:p>
    <w:p w:rsidR="0088123C" w:rsidRPr="00F31852" w:rsidRDefault="00B22782" w:rsidP="00F31852">
      <w:pPr>
        <w:rPr>
          <w:b/>
          <w:bCs/>
        </w:rPr>
      </w:pPr>
      <w:r w:rsidRPr="00F31852">
        <w:rPr>
          <w:b/>
          <w:bCs/>
        </w:rPr>
        <w:t xml:space="preserve">Таблица </w:t>
      </w:r>
      <w:r w:rsidR="0088123C" w:rsidRPr="00F31852">
        <w:rPr>
          <w:b/>
          <w:bCs/>
        </w:rPr>
        <w:t>1</w:t>
      </w:r>
      <w:r w:rsidR="002A2EE6" w:rsidRPr="00F31852">
        <w:rPr>
          <w:b/>
          <w:bCs/>
        </w:rPr>
        <w:t>0</w:t>
      </w:r>
      <w:r w:rsidR="00F31852" w:rsidRPr="00F31852">
        <w:rPr>
          <w:b/>
          <w:bCs/>
        </w:rPr>
        <w:t xml:space="preserve">. </w:t>
      </w:r>
      <w:r w:rsidR="00F31852">
        <w:rPr>
          <w:b/>
          <w:bCs/>
        </w:rPr>
        <w:t>-</w:t>
      </w:r>
      <w:r w:rsidR="0088123C" w:rsidRPr="00F31852">
        <w:rPr>
          <w:b/>
          <w:bCs/>
        </w:rPr>
        <w:t xml:space="preserve"> Динамика состава и структуры трудовых ресурсов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197"/>
        <w:gridCol w:w="750"/>
        <w:gridCol w:w="932"/>
        <w:gridCol w:w="838"/>
        <w:gridCol w:w="951"/>
        <w:gridCol w:w="742"/>
        <w:gridCol w:w="822"/>
      </w:tblGrid>
      <w:tr w:rsidR="0088123C" w:rsidRPr="00F31852" w:rsidTr="006077DF">
        <w:trPr>
          <w:jc w:val="center"/>
        </w:trPr>
        <w:tc>
          <w:tcPr>
            <w:tcW w:w="1617" w:type="pct"/>
            <w:vMerge w:val="restar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bookmarkStart w:id="9" w:name="OLE_LINK1"/>
            <w:r w:rsidRPr="00F31852">
              <w:t>Показатели</w:t>
            </w:r>
          </w:p>
          <w:p w:rsidR="0088123C" w:rsidRPr="00F31852" w:rsidRDefault="0088123C" w:rsidP="00FD3D9A">
            <w:pPr>
              <w:pStyle w:val="afc"/>
            </w:pPr>
          </w:p>
        </w:tc>
        <w:tc>
          <w:tcPr>
            <w:tcW w:w="1057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  <w:r w:rsidRPr="00F31852">
              <w:t>в</w:t>
            </w:r>
            <w:r w:rsidR="00F31852" w:rsidRPr="00F31852">
              <w:t>%</w:t>
            </w:r>
            <w:r w:rsidRPr="00F31852">
              <w:t xml:space="preserve"> к 2005 г</w:t>
            </w:r>
            <w:r w:rsidR="00F31852" w:rsidRPr="00F31852">
              <w:t xml:space="preserve">. 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vMerge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К-ло</w:t>
            </w:r>
            <w:r w:rsidR="00F31852">
              <w:t>, ч</w:t>
            </w:r>
            <w:r w:rsidRPr="00F31852">
              <w:t>ел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%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К-во</w:t>
            </w:r>
            <w:r w:rsidR="00F31852">
              <w:t>, ч</w:t>
            </w:r>
            <w:r w:rsidRPr="00F31852">
              <w:t>ел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%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К-во</w:t>
            </w:r>
            <w:r w:rsidR="00F31852">
              <w:t>, ч</w:t>
            </w:r>
            <w:r w:rsidRPr="00F31852">
              <w:t>ел</w:t>
            </w:r>
          </w:p>
        </w:tc>
        <w:tc>
          <w:tcPr>
            <w:tcW w:w="40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%</w:t>
            </w:r>
          </w:p>
        </w:tc>
        <w:tc>
          <w:tcPr>
            <w:tcW w:w="447" w:type="pct"/>
            <w:vMerge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3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4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6</w:t>
            </w:r>
          </w:p>
        </w:tc>
        <w:tc>
          <w:tcPr>
            <w:tcW w:w="40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</w:t>
            </w:r>
          </w:p>
        </w:tc>
        <w:tc>
          <w:tcPr>
            <w:tcW w:w="44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Численность работников</w:t>
            </w:r>
            <w:r w:rsidR="00F31852" w:rsidRPr="00F31852">
              <w:t xml:space="preserve"> - </w:t>
            </w:r>
            <w:r w:rsidRPr="00F31852">
              <w:t>всего, чел</w:t>
            </w:r>
            <w:r w:rsidR="00F31852" w:rsidRPr="00F31852">
              <w:t xml:space="preserve">. 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117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113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85</w:t>
            </w:r>
          </w:p>
        </w:tc>
        <w:tc>
          <w:tcPr>
            <w:tcW w:w="403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72,6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В т</w:t>
            </w:r>
            <w:r w:rsidR="00F31852" w:rsidRPr="00F31852">
              <w:t xml:space="preserve">. </w:t>
            </w:r>
            <w:r w:rsidRPr="00F31852">
              <w:t>ч</w:t>
            </w:r>
            <w:r w:rsidR="00F31852">
              <w:t>.:</w:t>
            </w:r>
            <w:r w:rsidR="00F31852" w:rsidRPr="00F31852">
              <w:t xml:space="preserve"> </w:t>
            </w:r>
            <w:r w:rsidRPr="00F31852">
              <w:t>работники занятые в с</w:t>
            </w:r>
            <w:r w:rsidR="00F31852" w:rsidRPr="00F31852">
              <w:t xml:space="preserve">. - </w:t>
            </w:r>
            <w:r w:rsidRPr="00F31852">
              <w:t>х</w:t>
            </w:r>
            <w:r w:rsidR="00F31852" w:rsidRPr="00F31852">
              <w:t xml:space="preserve">. </w:t>
            </w:r>
            <w:r w:rsidRPr="00F31852">
              <w:t>производстве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105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89,7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103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91,1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85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100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81,0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Из них</w:t>
            </w:r>
            <w:r w:rsidR="00F31852" w:rsidRPr="00F31852">
              <w:t xml:space="preserve">: </w:t>
            </w:r>
            <w:r w:rsidRPr="00F31852">
              <w:t>рабочие постоянные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76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72,4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75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72,9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55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65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72,4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F31852" w:rsidRDefault="0088123C" w:rsidP="00FD3D9A">
            <w:pPr>
              <w:pStyle w:val="afc"/>
            </w:pPr>
            <w:r w:rsidRPr="00F31852">
              <w:t>В т</w:t>
            </w:r>
            <w:r w:rsidR="00F31852" w:rsidRPr="00F31852">
              <w:t xml:space="preserve">. </w:t>
            </w:r>
            <w:r w:rsidRPr="00F31852">
              <w:t>ч</w:t>
            </w:r>
            <w:r w:rsidR="00F31852">
              <w:t>.:</w:t>
            </w:r>
          </w:p>
          <w:p w:rsidR="0088123C" w:rsidRPr="00F31852" w:rsidRDefault="0088123C" w:rsidP="00FD3D9A">
            <w:pPr>
              <w:pStyle w:val="afc"/>
            </w:pPr>
            <w:r w:rsidRPr="00F31852">
              <w:t>трактористы</w:t>
            </w:r>
            <w:r w:rsidR="00F31852" w:rsidRPr="00F31852">
              <w:t xml:space="preserve"> - </w:t>
            </w:r>
            <w:r w:rsidRPr="00F31852">
              <w:t>машинисты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50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65,8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51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68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F31852" w:rsidRDefault="0088123C" w:rsidP="00FD3D9A">
            <w:pPr>
              <w:pStyle w:val="afc"/>
            </w:pPr>
            <w:r w:rsidRPr="00F31852">
              <w:t>31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</w:p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56,7</w:t>
            </w:r>
          </w:p>
        </w:tc>
        <w:tc>
          <w:tcPr>
            <w:tcW w:w="44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</w:p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62,0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>работники скотоводства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1,3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>
              <w:t>1.3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1,8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F31852">
              <w:t>1</w:t>
            </w:r>
            <w:r w:rsidRPr="006077DF">
              <w:rPr>
                <w:lang w:val="en-US"/>
              </w:rPr>
              <w:t>00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>работники свиноводства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13,1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13,3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18,2</w:t>
            </w:r>
          </w:p>
        </w:tc>
        <w:tc>
          <w:tcPr>
            <w:tcW w:w="44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>работники овцеводства и козоводства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15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19,7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12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16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12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21,8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80,0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F31852" w:rsidP="00FD3D9A">
            <w:pPr>
              <w:pStyle w:val="afc"/>
            </w:pPr>
            <w:r w:rsidRPr="00F31852">
              <w:t xml:space="preserve"> - </w:t>
            </w:r>
            <w:r w:rsidR="0088123C" w:rsidRPr="00F31852">
              <w:t>работники коневодства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1,3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1,8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Рабочие сезонные и временные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20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19,0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19</w:t>
            </w:r>
          </w:p>
        </w:tc>
        <w:tc>
          <w:tcPr>
            <w:tcW w:w="455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18,4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21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24,7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105,0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 xml:space="preserve">Служащие 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8,6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</w:t>
            </w:r>
          </w:p>
        </w:tc>
        <w:tc>
          <w:tcPr>
            <w:tcW w:w="455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9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10,6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F31852">
              <w:t>1</w:t>
            </w:r>
            <w:r w:rsidRPr="006077DF">
              <w:rPr>
                <w:lang w:val="en-US"/>
              </w:rPr>
              <w:t>00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Из них</w:t>
            </w:r>
            <w:r w:rsidR="00F31852" w:rsidRPr="00F31852">
              <w:t xml:space="preserve">: </w:t>
            </w:r>
            <w:r w:rsidRPr="00F31852">
              <w:t>руководители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22,2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</w:t>
            </w:r>
          </w:p>
        </w:tc>
        <w:tc>
          <w:tcPr>
            <w:tcW w:w="455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22,2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F31852">
              <w:t>1</w:t>
            </w:r>
            <w:r w:rsidRPr="006077DF">
              <w:rPr>
                <w:lang w:val="en-US"/>
              </w:rPr>
              <w:t>00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специалисты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77,7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</w:t>
            </w:r>
          </w:p>
        </w:tc>
        <w:tc>
          <w:tcPr>
            <w:tcW w:w="455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7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77,8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F31852">
              <w:t>1</w:t>
            </w:r>
            <w:r w:rsidRPr="006077DF">
              <w:rPr>
                <w:lang w:val="en-US"/>
              </w:rPr>
              <w:t>00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Работники занятые в подсобных промышленных производствах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10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8,5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8</w:t>
            </w:r>
          </w:p>
        </w:tc>
        <w:tc>
          <w:tcPr>
            <w:tcW w:w="455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51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-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</w:tr>
      <w:tr w:rsidR="0088123C" w:rsidRPr="00F31852" w:rsidTr="006077DF">
        <w:trPr>
          <w:jc w:val="center"/>
        </w:trPr>
        <w:tc>
          <w:tcPr>
            <w:tcW w:w="161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Работники ЖКХ и культурно-бытовых учреждений</w:t>
            </w:r>
          </w:p>
        </w:tc>
        <w:tc>
          <w:tcPr>
            <w:tcW w:w="650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</w:t>
            </w:r>
          </w:p>
        </w:tc>
        <w:tc>
          <w:tcPr>
            <w:tcW w:w="407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1,7</w:t>
            </w:r>
          </w:p>
        </w:tc>
        <w:tc>
          <w:tcPr>
            <w:tcW w:w="506" w:type="pct"/>
            <w:shd w:val="clear" w:color="auto" w:fill="auto"/>
          </w:tcPr>
          <w:p w:rsidR="0088123C" w:rsidRPr="00F31852" w:rsidRDefault="0088123C" w:rsidP="00FD3D9A">
            <w:pPr>
              <w:pStyle w:val="afc"/>
            </w:pPr>
            <w:r w:rsidRPr="00F31852">
              <w:t>2</w:t>
            </w:r>
          </w:p>
        </w:tc>
        <w:tc>
          <w:tcPr>
            <w:tcW w:w="455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516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88123C" w:rsidRPr="006077DF" w:rsidRDefault="0088123C" w:rsidP="00FD3D9A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-</w:t>
            </w:r>
          </w:p>
        </w:tc>
      </w:tr>
      <w:bookmarkEnd w:id="9"/>
    </w:tbl>
    <w:p w:rsidR="00F31852" w:rsidRDefault="00F31852" w:rsidP="00F31852"/>
    <w:p w:rsidR="00F31852" w:rsidRDefault="0088123C" w:rsidP="00F31852">
      <w:r w:rsidRPr="00F31852">
        <w:t>Проанализировав данные</w:t>
      </w:r>
      <w:r w:rsidR="00F31852" w:rsidRPr="00F31852">
        <w:t xml:space="preserve"> </w:t>
      </w:r>
      <w:r w:rsidRPr="00F31852">
        <w:t>таблицы</w:t>
      </w:r>
      <w:r w:rsidR="00B22782" w:rsidRPr="00F31852">
        <w:t xml:space="preserve"> 10</w:t>
      </w:r>
      <w:r w:rsidR="00F31852" w:rsidRPr="00F31852">
        <w:t xml:space="preserve">. </w:t>
      </w:r>
      <w:r w:rsidRPr="00F31852">
        <w:t>можно сделать следующие выводы</w:t>
      </w:r>
      <w:r w:rsidR="00F31852" w:rsidRPr="00F31852">
        <w:t xml:space="preserve">. </w:t>
      </w:r>
      <w:r w:rsidRPr="00F31852">
        <w:t>Динамика общей численности работников показывает, что в период с 2005 по 2007 года произошло уменьшение численности работников на 32 чел</w:t>
      </w:r>
      <w:r w:rsidR="00F31852">
        <w:t xml:space="preserve"> (</w:t>
      </w:r>
      <w:r w:rsidRPr="00F31852">
        <w:t>27,4%</w:t>
      </w:r>
      <w:r w:rsidR="00F31852" w:rsidRPr="00F31852">
        <w:t>),</w:t>
      </w:r>
      <w:r w:rsidRPr="00F31852">
        <w:t xml:space="preserve"> в т</w:t>
      </w:r>
      <w:r w:rsidR="00F31852" w:rsidRPr="00F31852">
        <w:t xml:space="preserve">. </w:t>
      </w:r>
      <w:r w:rsidRPr="00F31852">
        <w:t>ч</w:t>
      </w:r>
      <w:r w:rsidR="00F31852" w:rsidRPr="00F31852">
        <w:t xml:space="preserve">. </w:t>
      </w:r>
      <w:r w:rsidRPr="00F31852">
        <w:t>численность работников, занятых в с</w:t>
      </w:r>
      <w:r w:rsidR="00F31852" w:rsidRPr="00F31852">
        <w:t xml:space="preserve">. - </w:t>
      </w:r>
      <w:r w:rsidRPr="00F31852">
        <w:t>х</w:t>
      </w:r>
      <w:r w:rsidR="00F31852" w:rsidRPr="00F31852">
        <w:t xml:space="preserve">. </w:t>
      </w:r>
      <w:r w:rsidRPr="00F31852">
        <w:t>производстве на 20 чел</w:t>
      </w:r>
      <w:r w:rsidR="00F31852">
        <w:t xml:space="preserve"> (</w:t>
      </w:r>
      <w:r w:rsidRPr="00F31852">
        <w:t>19%</w:t>
      </w:r>
      <w:r w:rsidR="00F31852" w:rsidRPr="00F31852">
        <w:t>),</w:t>
      </w:r>
      <w:r w:rsidRPr="00F31852">
        <w:t xml:space="preserve"> из них</w:t>
      </w:r>
      <w:r w:rsidR="00F31852" w:rsidRPr="00F31852">
        <w:t xml:space="preserve"> </w:t>
      </w:r>
      <w:r w:rsidRPr="00F31852">
        <w:t xml:space="preserve">трактористов-машинистов </w:t>
      </w:r>
      <w:r w:rsidR="00F31852">
        <w:t>-</w:t>
      </w:r>
      <w:r w:rsidRPr="00F31852">
        <w:t xml:space="preserve"> на 19 чел</w:t>
      </w:r>
      <w:r w:rsidR="00F31852">
        <w:t xml:space="preserve"> (</w:t>
      </w:r>
      <w:r w:rsidRPr="00F31852">
        <w:t>38%</w:t>
      </w:r>
      <w:r w:rsidR="00F31852" w:rsidRPr="00F31852">
        <w:t>),</w:t>
      </w:r>
      <w:r w:rsidRPr="00F31852">
        <w:t xml:space="preserve"> работники овцеводства и козоводства на 3 чел</w:t>
      </w:r>
      <w:r w:rsidR="00F31852">
        <w:t xml:space="preserve"> (</w:t>
      </w:r>
      <w:r w:rsidRPr="00F31852">
        <w:t>20%</w:t>
      </w:r>
      <w:r w:rsidR="00F31852" w:rsidRPr="00F31852">
        <w:t>),</w:t>
      </w:r>
      <w:r w:rsidRPr="00F31852">
        <w:t xml:space="preserve"> появились работники коневодства, а численность работников КРС и свиноводства остались на прежнем уровне</w:t>
      </w:r>
      <w:r w:rsidR="00F31852" w:rsidRPr="00F31852">
        <w:t xml:space="preserve">. </w:t>
      </w:r>
      <w:r w:rsidRPr="00F31852">
        <w:t>Также</w:t>
      </w:r>
      <w:r w:rsidR="00F31852" w:rsidRPr="00F31852">
        <w:t xml:space="preserve"> </w:t>
      </w:r>
      <w:r w:rsidRPr="00F31852">
        <w:t>не произошли изменения в служащих кадрах</w:t>
      </w:r>
      <w:r w:rsidR="00F31852" w:rsidRPr="00F31852">
        <w:t>.</w:t>
      </w:r>
    </w:p>
    <w:p w:rsidR="00F31852" w:rsidRDefault="00BB1BD6" w:rsidP="00F31852">
      <w:r w:rsidRPr="00F31852">
        <w:t>Рассмотрим численность работников предприятия по возрасту</w:t>
      </w:r>
      <w:r w:rsidR="00F31852" w:rsidRPr="00F31852">
        <w:t xml:space="preserve">. </w:t>
      </w:r>
      <w:r w:rsidR="00BC089D" w:rsidRPr="00F31852">
        <w:t>Так как при анализе основных фондов учитывается возрастной состав их активной части</w:t>
      </w:r>
      <w:r w:rsidR="00F31852" w:rsidRPr="00F31852">
        <w:t>.</w:t>
      </w:r>
    </w:p>
    <w:p w:rsidR="00A509C7" w:rsidRDefault="00A509C7" w:rsidP="00F31852"/>
    <w:p w:rsidR="00F31852" w:rsidRDefault="00B22782" w:rsidP="00A509C7">
      <w:pPr>
        <w:ind w:left="708" w:firstLine="12"/>
        <w:rPr>
          <w:b/>
          <w:bCs/>
        </w:rPr>
      </w:pPr>
      <w:r w:rsidRPr="00F31852">
        <w:rPr>
          <w:b/>
          <w:bCs/>
        </w:rPr>
        <w:t xml:space="preserve">Таблица </w:t>
      </w:r>
      <w:r w:rsidR="00BB1BD6" w:rsidRPr="00F31852">
        <w:rPr>
          <w:b/>
          <w:bCs/>
        </w:rPr>
        <w:t>1</w:t>
      </w:r>
      <w:r w:rsidR="002A2EE6" w:rsidRPr="00F31852">
        <w:rPr>
          <w:b/>
          <w:bCs/>
        </w:rPr>
        <w:t>1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BC089D" w:rsidRPr="00F31852">
        <w:rPr>
          <w:b/>
          <w:bCs/>
        </w:rPr>
        <w:t>Состав и структура работников предприятия по</w:t>
      </w:r>
      <w:r w:rsidR="00BB1BD6" w:rsidRPr="00F31852">
        <w:rPr>
          <w:b/>
          <w:bCs/>
        </w:rPr>
        <w:t xml:space="preserve"> </w:t>
      </w:r>
      <w:r w:rsidR="00BC089D" w:rsidRPr="00F31852">
        <w:rPr>
          <w:b/>
          <w:bCs/>
        </w:rPr>
        <w:t>возрасту</w:t>
      </w:r>
      <w:r w:rsidR="00F31852" w:rsidRPr="00F31852">
        <w:rPr>
          <w:b/>
          <w:bCs/>
        </w:rPr>
        <w:t>.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304"/>
        <w:gridCol w:w="1295"/>
        <w:gridCol w:w="1295"/>
        <w:gridCol w:w="1304"/>
        <w:gridCol w:w="1313"/>
        <w:gridCol w:w="959"/>
      </w:tblGrid>
      <w:tr w:rsidR="00BC089D" w:rsidRPr="00F31852" w:rsidTr="006077DF">
        <w:trPr>
          <w:trHeight w:hRule="exact" w:val="324"/>
          <w:jc w:val="center"/>
        </w:trPr>
        <w:tc>
          <w:tcPr>
            <w:tcW w:w="944" w:type="pct"/>
            <w:vMerge w:val="restar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Возраст, группы, лет</w:t>
            </w:r>
          </w:p>
        </w:tc>
        <w:tc>
          <w:tcPr>
            <w:tcW w:w="1411" w:type="pct"/>
            <w:gridSpan w:val="2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200</w:t>
            </w:r>
            <w:r w:rsidR="00C316C1" w:rsidRPr="00F31852">
              <w:t>5</w:t>
            </w:r>
            <w:r w:rsidRPr="00F31852">
              <w:t>г</w:t>
            </w:r>
          </w:p>
        </w:tc>
        <w:tc>
          <w:tcPr>
            <w:tcW w:w="1411" w:type="pct"/>
            <w:gridSpan w:val="2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200</w:t>
            </w:r>
            <w:r w:rsidR="00C316C1" w:rsidRPr="00F31852">
              <w:t>6</w:t>
            </w:r>
            <w:r w:rsidRPr="00F31852">
              <w:t>г</w:t>
            </w:r>
          </w:p>
        </w:tc>
        <w:tc>
          <w:tcPr>
            <w:tcW w:w="1234" w:type="pct"/>
            <w:gridSpan w:val="2"/>
            <w:shd w:val="clear" w:color="auto" w:fill="auto"/>
          </w:tcPr>
          <w:p w:rsidR="00BC089D" w:rsidRPr="00F31852" w:rsidRDefault="00C316C1" w:rsidP="00FD3D9A">
            <w:pPr>
              <w:pStyle w:val="afc"/>
            </w:pPr>
            <w:r w:rsidRPr="00F31852">
              <w:t>2007</w:t>
            </w:r>
            <w:r w:rsidR="00BC089D" w:rsidRPr="00F31852">
              <w:t>г</w:t>
            </w:r>
          </w:p>
        </w:tc>
      </w:tr>
      <w:tr w:rsidR="00BC089D" w:rsidRPr="00F31852" w:rsidTr="006077DF">
        <w:trPr>
          <w:trHeight w:hRule="exact" w:val="424"/>
          <w:jc w:val="center"/>
        </w:trPr>
        <w:tc>
          <w:tcPr>
            <w:tcW w:w="944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</w:p>
          <w:p w:rsidR="00BC089D" w:rsidRPr="00F31852" w:rsidRDefault="00BC089D" w:rsidP="00FD3D9A">
            <w:pPr>
              <w:pStyle w:val="afc"/>
            </w:pP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Чис-ть, чел</w:t>
            </w:r>
            <w:r w:rsidR="00F31852" w:rsidRPr="00F31852">
              <w:t xml:space="preserve">. 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Стр-ра,</w:t>
            </w:r>
            <w:r w:rsidR="00F31852" w:rsidRPr="00F31852">
              <w:t>%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Чис-ть, чел</w:t>
            </w:r>
            <w:r w:rsidR="00F31852" w:rsidRPr="00F31852">
              <w:t xml:space="preserve">. 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Стр-ра,</w:t>
            </w:r>
            <w:r w:rsidR="00F31852" w:rsidRPr="00F31852">
              <w:t>%</w:t>
            </w:r>
          </w:p>
        </w:tc>
        <w:tc>
          <w:tcPr>
            <w:tcW w:w="71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Чис-ть, чел</w:t>
            </w:r>
            <w:r w:rsidR="00F31852" w:rsidRPr="00F31852">
              <w:t xml:space="preserve">. </w:t>
            </w:r>
          </w:p>
        </w:tc>
        <w:tc>
          <w:tcPr>
            <w:tcW w:w="52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Стр-ра,</w:t>
            </w:r>
            <w:r w:rsidR="00F31852" w:rsidRPr="00F31852">
              <w:t>%</w:t>
            </w:r>
          </w:p>
        </w:tc>
      </w:tr>
      <w:tr w:rsidR="00BC089D" w:rsidRPr="00F31852" w:rsidTr="006077DF">
        <w:trPr>
          <w:trHeight w:hRule="exact" w:val="326"/>
          <w:jc w:val="center"/>
        </w:trPr>
        <w:tc>
          <w:tcPr>
            <w:tcW w:w="944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18-29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47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39,5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51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43,6</w:t>
            </w:r>
          </w:p>
        </w:tc>
        <w:tc>
          <w:tcPr>
            <w:tcW w:w="71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52</w:t>
            </w:r>
          </w:p>
        </w:tc>
        <w:tc>
          <w:tcPr>
            <w:tcW w:w="52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47,8</w:t>
            </w:r>
          </w:p>
        </w:tc>
      </w:tr>
      <w:tr w:rsidR="00BC089D" w:rsidRPr="00F31852" w:rsidTr="006077DF">
        <w:trPr>
          <w:trHeight w:hRule="exact" w:val="346"/>
          <w:jc w:val="center"/>
        </w:trPr>
        <w:tc>
          <w:tcPr>
            <w:tcW w:w="944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30-55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62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52,1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49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41,9</w:t>
            </w:r>
          </w:p>
        </w:tc>
        <w:tc>
          <w:tcPr>
            <w:tcW w:w="71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54</w:t>
            </w:r>
          </w:p>
        </w:tc>
        <w:tc>
          <w:tcPr>
            <w:tcW w:w="52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46</w:t>
            </w:r>
          </w:p>
        </w:tc>
      </w:tr>
      <w:tr w:rsidR="00BC089D" w:rsidRPr="00F31852" w:rsidTr="006077DF">
        <w:trPr>
          <w:trHeight w:hRule="exact" w:val="326"/>
          <w:jc w:val="center"/>
        </w:trPr>
        <w:tc>
          <w:tcPr>
            <w:tcW w:w="944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55-60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10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8,4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17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14,5</w:t>
            </w:r>
          </w:p>
        </w:tc>
        <w:tc>
          <w:tcPr>
            <w:tcW w:w="71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7</w:t>
            </w:r>
          </w:p>
        </w:tc>
        <w:tc>
          <w:tcPr>
            <w:tcW w:w="52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6,2</w:t>
            </w:r>
          </w:p>
        </w:tc>
      </w:tr>
      <w:tr w:rsidR="00BC089D" w:rsidRPr="00F31852" w:rsidTr="006077DF">
        <w:trPr>
          <w:trHeight w:hRule="exact" w:val="365"/>
          <w:jc w:val="center"/>
        </w:trPr>
        <w:tc>
          <w:tcPr>
            <w:tcW w:w="944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И того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119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100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117</w:t>
            </w:r>
          </w:p>
        </w:tc>
        <w:tc>
          <w:tcPr>
            <w:tcW w:w="70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100</w:t>
            </w:r>
          </w:p>
        </w:tc>
        <w:tc>
          <w:tcPr>
            <w:tcW w:w="71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113</w:t>
            </w:r>
          </w:p>
        </w:tc>
        <w:tc>
          <w:tcPr>
            <w:tcW w:w="52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100</w:t>
            </w:r>
          </w:p>
        </w:tc>
      </w:tr>
    </w:tbl>
    <w:p w:rsidR="002A2EE6" w:rsidRPr="00F31852" w:rsidRDefault="002A2EE6" w:rsidP="00F31852"/>
    <w:p w:rsidR="00F31852" w:rsidRDefault="00BC089D" w:rsidP="00F31852">
      <w:r w:rsidRPr="00F31852">
        <w:t xml:space="preserve">Анализируя данную таблицу, мы видим, что большинство работников предприятия принадлежит ко второй возрастной группе, </w:t>
      </w:r>
      <w:r w:rsidR="00F31852">
        <w:t>т.е.</w:t>
      </w:r>
      <w:r w:rsidR="00F31852" w:rsidRPr="00F31852">
        <w:t xml:space="preserve"> </w:t>
      </w:r>
      <w:r w:rsidRPr="00F31852">
        <w:t>от 30 до 55 лет</w:t>
      </w:r>
      <w:r w:rsidR="00F31852" w:rsidRPr="00F31852">
        <w:t xml:space="preserve">. </w:t>
      </w:r>
      <w:r w:rsidRPr="00F31852">
        <w:t>Также в последнее время медленными темпами растёт численность молодого поколения на данном предприятии, оно увеличилось на 8,3% в 200</w:t>
      </w:r>
      <w:r w:rsidR="00C316C1" w:rsidRPr="00F31852">
        <w:t>7</w:t>
      </w:r>
      <w:r w:rsidRPr="00F31852">
        <w:t xml:space="preserve"> по сравнению с 200</w:t>
      </w:r>
      <w:r w:rsidR="00C316C1" w:rsidRPr="00F31852">
        <w:t>5</w:t>
      </w:r>
      <w:r w:rsidRPr="00F31852">
        <w:t xml:space="preserve"> годом</w:t>
      </w:r>
      <w:r w:rsidR="00F31852" w:rsidRPr="00F31852">
        <w:t xml:space="preserve">. </w:t>
      </w:r>
      <w:r w:rsidRPr="00F31852">
        <w:t>Люди, достигшие пенсионного возраста, предпочитают заслуженный отдых и их сокращение в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составило 2,2%</w:t>
      </w:r>
      <w:r w:rsidR="00F31852" w:rsidRPr="00F31852">
        <w:t>.</w:t>
      </w:r>
    </w:p>
    <w:p w:rsidR="00F31852" w:rsidRDefault="00BC089D" w:rsidP="00F31852">
      <w:r w:rsidRPr="00F31852">
        <w:t>Немало важным аспектом является уровень образования работников предприятия</w:t>
      </w:r>
      <w:r w:rsidR="00F31852" w:rsidRPr="00F31852">
        <w:t xml:space="preserve">. </w:t>
      </w:r>
      <w:r w:rsidRPr="00F31852">
        <w:t>Рассмотрим уровень образования персонала, работающего в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 xml:space="preserve">на примере таблицы </w:t>
      </w:r>
      <w:r w:rsidR="00F31852">
        <w:t>1.1</w:t>
      </w:r>
      <w:r w:rsidRPr="00F31852">
        <w:t>3</w:t>
      </w:r>
      <w:r w:rsidR="00F31852" w:rsidRPr="00F31852">
        <w:t>.</w:t>
      </w:r>
    </w:p>
    <w:p w:rsidR="00FD3D9A" w:rsidRDefault="00FD3D9A" w:rsidP="00F31852">
      <w:pPr>
        <w:rPr>
          <w:b/>
          <w:bCs/>
        </w:rPr>
      </w:pPr>
    </w:p>
    <w:p w:rsidR="00BC089D" w:rsidRPr="00F31852" w:rsidRDefault="00B22782" w:rsidP="00F31852">
      <w:pPr>
        <w:rPr>
          <w:b/>
          <w:bCs/>
        </w:rPr>
      </w:pPr>
      <w:r w:rsidRPr="00F31852">
        <w:rPr>
          <w:b/>
          <w:bCs/>
        </w:rPr>
        <w:t xml:space="preserve">Таблица </w:t>
      </w:r>
      <w:r w:rsidR="00BB1BD6" w:rsidRPr="00F31852">
        <w:rPr>
          <w:b/>
          <w:bCs/>
        </w:rPr>
        <w:t>1</w:t>
      </w:r>
      <w:r w:rsidR="002A2EE6" w:rsidRPr="00F31852">
        <w:rPr>
          <w:b/>
          <w:bCs/>
        </w:rPr>
        <w:t>2</w:t>
      </w:r>
      <w:r w:rsidR="00F31852" w:rsidRPr="00F31852">
        <w:rPr>
          <w:b/>
          <w:bCs/>
        </w:rPr>
        <w:t>. -</w:t>
      </w:r>
      <w:r w:rsidR="00F31852">
        <w:rPr>
          <w:b/>
          <w:bCs/>
        </w:rPr>
        <w:t xml:space="preserve"> </w:t>
      </w:r>
      <w:r w:rsidR="00BC089D" w:rsidRPr="00F31852">
        <w:rPr>
          <w:b/>
          <w:bCs/>
        </w:rPr>
        <w:t>Состав и структура работников по уровню</w:t>
      </w:r>
    </w:p>
    <w:p w:rsidR="00BC089D" w:rsidRPr="00F31852" w:rsidRDefault="00BC089D" w:rsidP="00F31852">
      <w:pPr>
        <w:rPr>
          <w:b/>
          <w:bCs/>
        </w:rPr>
      </w:pPr>
      <w:r w:rsidRPr="00F31852">
        <w:rPr>
          <w:b/>
          <w:bCs/>
        </w:rPr>
        <w:t>образования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287"/>
        <w:gridCol w:w="1238"/>
        <w:gridCol w:w="1295"/>
        <w:gridCol w:w="1238"/>
        <w:gridCol w:w="1302"/>
        <w:gridCol w:w="1043"/>
      </w:tblGrid>
      <w:tr w:rsidR="00BC089D" w:rsidRPr="00F31852" w:rsidTr="006077DF">
        <w:trPr>
          <w:trHeight w:hRule="exact" w:val="346"/>
          <w:jc w:val="center"/>
        </w:trPr>
        <w:tc>
          <w:tcPr>
            <w:tcW w:w="98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Уровень образования</w:t>
            </w:r>
          </w:p>
        </w:tc>
        <w:tc>
          <w:tcPr>
            <w:tcW w:w="1370" w:type="pct"/>
            <w:gridSpan w:val="2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200</w:t>
            </w:r>
            <w:r w:rsidR="00C316C1" w:rsidRPr="00F31852">
              <w:t>5</w:t>
            </w:r>
            <w:r w:rsidRPr="00F31852">
              <w:t>г</w:t>
            </w:r>
            <w:r w:rsidR="00F31852" w:rsidRPr="00F31852">
              <w:t xml:space="preserve">. 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200</w:t>
            </w:r>
            <w:r w:rsidR="00C316C1" w:rsidRPr="00F31852">
              <w:t>6</w:t>
            </w:r>
            <w:r w:rsidRPr="00F31852">
              <w:t>г</w:t>
            </w:r>
            <w:r w:rsidR="00F31852" w:rsidRPr="00F31852">
              <w:t xml:space="preserve">. 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200</w:t>
            </w:r>
            <w:r w:rsidR="00C316C1" w:rsidRPr="00F31852">
              <w:t>7</w:t>
            </w:r>
            <w:r w:rsidRPr="00F31852">
              <w:t>г</w:t>
            </w:r>
            <w:r w:rsidR="00F31852" w:rsidRPr="00F31852">
              <w:t xml:space="preserve">. </w:t>
            </w:r>
          </w:p>
        </w:tc>
      </w:tr>
      <w:tr w:rsidR="00BC089D" w:rsidRPr="00F31852" w:rsidTr="006077DF">
        <w:trPr>
          <w:trHeight w:hRule="exact" w:val="560"/>
          <w:jc w:val="center"/>
        </w:trPr>
        <w:tc>
          <w:tcPr>
            <w:tcW w:w="98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</w:p>
          <w:p w:rsidR="00BC089D" w:rsidRPr="00F31852" w:rsidRDefault="00BC089D" w:rsidP="00FD3D9A">
            <w:pPr>
              <w:pStyle w:val="afc"/>
            </w:pPr>
          </w:p>
        </w:tc>
        <w:tc>
          <w:tcPr>
            <w:tcW w:w="69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Чис-ть, чел</w:t>
            </w:r>
            <w:r w:rsidR="00F31852" w:rsidRPr="00F31852">
              <w:t xml:space="preserve">. 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Ст-</w:t>
            </w:r>
            <w:r w:rsidR="00C316C1" w:rsidRPr="00F31852">
              <w:t>ра,</w:t>
            </w:r>
            <w:r w:rsidR="00F31852" w:rsidRPr="00F31852">
              <w:t>%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Чис-ть, чел</w:t>
            </w:r>
            <w:r w:rsidR="00F31852" w:rsidRPr="00F31852">
              <w:t xml:space="preserve">. 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Ст-ра,</w:t>
            </w:r>
            <w:r w:rsidR="00F31852" w:rsidRPr="00F31852">
              <w:t>%</w:t>
            </w:r>
          </w:p>
        </w:tc>
        <w:tc>
          <w:tcPr>
            <w:tcW w:w="707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Чис-ть, чел</w:t>
            </w:r>
            <w:r w:rsidR="00F31852" w:rsidRPr="00F31852">
              <w:t xml:space="preserve">. </w:t>
            </w:r>
          </w:p>
        </w:tc>
        <w:tc>
          <w:tcPr>
            <w:tcW w:w="566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Ст-ра,</w:t>
            </w:r>
            <w:r w:rsidR="00F31852" w:rsidRPr="00F31852">
              <w:t>%</w:t>
            </w:r>
          </w:p>
        </w:tc>
      </w:tr>
      <w:tr w:rsidR="00BC089D" w:rsidRPr="00F31852" w:rsidTr="006077DF">
        <w:trPr>
          <w:trHeight w:hRule="exact" w:val="336"/>
          <w:jc w:val="center"/>
        </w:trPr>
        <w:tc>
          <w:tcPr>
            <w:tcW w:w="98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Высшее</w:t>
            </w:r>
          </w:p>
        </w:tc>
        <w:tc>
          <w:tcPr>
            <w:tcW w:w="69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2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1,7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4,3</w:t>
            </w:r>
          </w:p>
        </w:tc>
        <w:tc>
          <w:tcPr>
            <w:tcW w:w="707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</w:t>
            </w:r>
          </w:p>
        </w:tc>
        <w:tc>
          <w:tcPr>
            <w:tcW w:w="566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</w:t>
            </w:r>
          </w:p>
        </w:tc>
      </w:tr>
      <w:tr w:rsidR="00BC089D" w:rsidRPr="00F31852" w:rsidTr="006077DF">
        <w:trPr>
          <w:trHeight w:hRule="exact" w:val="568"/>
          <w:jc w:val="center"/>
        </w:trPr>
        <w:tc>
          <w:tcPr>
            <w:tcW w:w="98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Неполное средние</w:t>
            </w:r>
          </w:p>
        </w:tc>
        <w:tc>
          <w:tcPr>
            <w:tcW w:w="69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2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1,7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3,4</w:t>
            </w:r>
          </w:p>
        </w:tc>
        <w:tc>
          <w:tcPr>
            <w:tcW w:w="707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7</w:t>
            </w:r>
          </w:p>
        </w:tc>
        <w:tc>
          <w:tcPr>
            <w:tcW w:w="566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6</w:t>
            </w:r>
          </w:p>
        </w:tc>
      </w:tr>
      <w:tr w:rsidR="00BC089D" w:rsidRPr="00F31852" w:rsidTr="006077DF">
        <w:trPr>
          <w:trHeight w:hRule="exact" w:val="326"/>
          <w:jc w:val="center"/>
        </w:trPr>
        <w:tc>
          <w:tcPr>
            <w:tcW w:w="98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Среднее</w:t>
            </w:r>
          </w:p>
        </w:tc>
        <w:tc>
          <w:tcPr>
            <w:tcW w:w="69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70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58,8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70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59,8</w:t>
            </w:r>
          </w:p>
        </w:tc>
        <w:tc>
          <w:tcPr>
            <w:tcW w:w="707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68</w:t>
            </w:r>
          </w:p>
        </w:tc>
        <w:tc>
          <w:tcPr>
            <w:tcW w:w="566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60</w:t>
            </w:r>
          </w:p>
        </w:tc>
      </w:tr>
      <w:tr w:rsidR="00BC089D" w:rsidRPr="00F31852" w:rsidTr="006077DF">
        <w:trPr>
          <w:trHeight w:hRule="exact" w:val="600"/>
          <w:jc w:val="center"/>
        </w:trPr>
        <w:tc>
          <w:tcPr>
            <w:tcW w:w="98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Среднее специально</w:t>
            </w:r>
            <w:r w:rsidR="006A09B2" w:rsidRPr="00F31852">
              <w:t>е</w:t>
            </w:r>
          </w:p>
        </w:tc>
        <w:tc>
          <w:tcPr>
            <w:tcW w:w="69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45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37,8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38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34,5</w:t>
            </w:r>
          </w:p>
        </w:tc>
        <w:tc>
          <w:tcPr>
            <w:tcW w:w="707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38</w:t>
            </w:r>
          </w:p>
        </w:tc>
        <w:tc>
          <w:tcPr>
            <w:tcW w:w="566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33</w:t>
            </w:r>
          </w:p>
        </w:tc>
      </w:tr>
      <w:tr w:rsidR="00BC089D" w:rsidRPr="00F31852" w:rsidTr="006077DF">
        <w:trPr>
          <w:trHeight w:hRule="exact" w:val="355"/>
          <w:jc w:val="center"/>
        </w:trPr>
        <w:tc>
          <w:tcPr>
            <w:tcW w:w="981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итого</w:t>
            </w:r>
          </w:p>
        </w:tc>
        <w:tc>
          <w:tcPr>
            <w:tcW w:w="698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119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100</w:t>
            </w:r>
          </w:p>
        </w:tc>
        <w:tc>
          <w:tcPr>
            <w:tcW w:w="703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117</w:t>
            </w:r>
          </w:p>
        </w:tc>
        <w:tc>
          <w:tcPr>
            <w:tcW w:w="672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100</w:t>
            </w:r>
          </w:p>
        </w:tc>
        <w:tc>
          <w:tcPr>
            <w:tcW w:w="707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113</w:t>
            </w:r>
          </w:p>
        </w:tc>
        <w:tc>
          <w:tcPr>
            <w:tcW w:w="566" w:type="pct"/>
            <w:shd w:val="clear" w:color="auto" w:fill="auto"/>
          </w:tcPr>
          <w:p w:rsidR="00BC089D" w:rsidRPr="00F31852" w:rsidRDefault="00BC089D" w:rsidP="00FD3D9A">
            <w:pPr>
              <w:pStyle w:val="afc"/>
            </w:pPr>
            <w:r w:rsidRPr="00F31852">
              <w:t>100</w:t>
            </w:r>
          </w:p>
        </w:tc>
      </w:tr>
    </w:tbl>
    <w:p w:rsidR="00FD3D9A" w:rsidRDefault="00FD3D9A" w:rsidP="00F31852"/>
    <w:p w:rsidR="00F31852" w:rsidRPr="00F31852" w:rsidRDefault="00B22782" w:rsidP="00A509C7">
      <w:r w:rsidRPr="00F31852">
        <w:t xml:space="preserve">Из таблицы </w:t>
      </w:r>
      <w:r w:rsidR="00BB1BD6" w:rsidRPr="00F31852">
        <w:t>1</w:t>
      </w:r>
      <w:r w:rsidRPr="00F31852">
        <w:t>2</w:t>
      </w:r>
      <w:r w:rsidR="00F31852" w:rsidRPr="00F31852">
        <w:t xml:space="preserve">. </w:t>
      </w:r>
      <w:r w:rsidR="00BC089D" w:rsidRPr="00F31852">
        <w:t>видно, что наибольший удельный вес принадлежит работникам со средним образованием, Также анализируя эту таблицу, нельзя не отметить намеченную тенденцию к увеличению персонала с высшим образованием, их увеличение составляет 2,3%</w:t>
      </w:r>
      <w:r w:rsidR="00F31852" w:rsidRPr="00F31852">
        <w:t>.</w:t>
      </w:r>
    </w:p>
    <w:p w:rsidR="00F31852" w:rsidRDefault="00FD3D9A" w:rsidP="00FD3D9A">
      <w:pPr>
        <w:pStyle w:val="2"/>
      </w:pPr>
      <w:r>
        <w:br w:type="page"/>
      </w:r>
      <w:bookmarkStart w:id="10" w:name="_Toc237025714"/>
      <w:r w:rsidR="007B1772" w:rsidRPr="00F31852">
        <w:t>2</w:t>
      </w:r>
      <w:r w:rsidR="00F31852" w:rsidRPr="00F31852">
        <w:t xml:space="preserve">. </w:t>
      </w:r>
      <w:r w:rsidR="007B1772" w:rsidRPr="00F31852">
        <w:t>Кадры управления и их состав</w:t>
      </w:r>
      <w:bookmarkEnd w:id="10"/>
    </w:p>
    <w:p w:rsidR="00FD3D9A" w:rsidRDefault="00FD3D9A" w:rsidP="00F31852">
      <w:pPr>
        <w:rPr>
          <w:b/>
          <w:bCs/>
          <w:i/>
          <w:iCs/>
        </w:rPr>
      </w:pPr>
    </w:p>
    <w:p w:rsidR="00F31852" w:rsidRPr="00F31852" w:rsidRDefault="00F31852" w:rsidP="00FD3D9A">
      <w:pPr>
        <w:pStyle w:val="2"/>
      </w:pPr>
      <w:bookmarkStart w:id="11" w:name="_Toc237025715"/>
      <w:r>
        <w:t xml:space="preserve">2.1 </w:t>
      </w:r>
      <w:r w:rsidR="007B1772" w:rsidRPr="00F31852">
        <w:t>Состав кадров управления предприятия</w:t>
      </w:r>
      <w:bookmarkEnd w:id="11"/>
    </w:p>
    <w:p w:rsidR="00FD3D9A" w:rsidRDefault="00FD3D9A" w:rsidP="00F31852"/>
    <w:p w:rsidR="00F31852" w:rsidRDefault="00D0160D" w:rsidP="00F31852">
      <w:r w:rsidRPr="00F31852">
        <w:t>Кадры действительно решают если не все, то очень многое, и забывать об этом не следует</w:t>
      </w:r>
      <w:r w:rsidR="00F31852" w:rsidRPr="00F31852">
        <w:t xml:space="preserve">. </w:t>
      </w:r>
      <w:r w:rsidRPr="00F31852">
        <w:t>Впрочем, наиболее известные менеджеры никогда и не нуждались в таком напоминании</w:t>
      </w:r>
      <w:r w:rsidR="00F31852" w:rsidRPr="00F31852">
        <w:t>.</w:t>
      </w:r>
    </w:p>
    <w:p w:rsidR="00F31852" w:rsidRDefault="00D0160D" w:rsidP="00F31852">
      <w:r w:rsidRPr="00F31852">
        <w:t xml:space="preserve">Особенно возрастает роль кадров </w:t>
      </w:r>
      <w:r w:rsidR="000157CF" w:rsidRPr="00F31852">
        <w:t>управления в условиях рыночных</w:t>
      </w:r>
      <w:r w:rsidR="00F31852" w:rsidRPr="00F31852">
        <w:t xml:space="preserve"> </w:t>
      </w:r>
      <w:r w:rsidR="000157CF" w:rsidRPr="00F31852">
        <w:t>отношений, когда сфера их ответственности значительно расширяется</w:t>
      </w:r>
      <w:r w:rsidR="00F31852" w:rsidRPr="00F31852">
        <w:t>.</w:t>
      </w:r>
    </w:p>
    <w:p w:rsidR="00F31852" w:rsidRDefault="000157CF" w:rsidP="00F31852">
      <w:r w:rsidRPr="00F31852">
        <w:rPr>
          <w:i/>
          <w:iCs/>
        </w:rPr>
        <w:t>Кадры управления</w:t>
      </w:r>
      <w:r w:rsidRPr="00F31852">
        <w:t xml:space="preserve"> </w:t>
      </w:r>
      <w:r w:rsidR="00F31852">
        <w:t>-</w:t>
      </w:r>
      <w:r w:rsidRPr="00F31852">
        <w:t xml:space="preserve"> это совокупность работников предприятия, занятых управленческим трудом</w:t>
      </w:r>
      <w:r w:rsidR="00F31852" w:rsidRPr="00F31852">
        <w:t xml:space="preserve">. </w:t>
      </w:r>
      <w:r w:rsidRPr="00F31852">
        <w:t>Для управления современным агропромышленным производством требуется менеджеры и специалисты самого разного профиля</w:t>
      </w:r>
      <w:r w:rsidR="00F31852" w:rsidRPr="00F31852">
        <w:t xml:space="preserve">: </w:t>
      </w:r>
      <w:r w:rsidRPr="00F31852">
        <w:t>агрономы, зооинженеры</w:t>
      </w:r>
      <w:r w:rsidR="00F31852" w:rsidRPr="00F31852">
        <w:t xml:space="preserve">, </w:t>
      </w:r>
      <w:r w:rsidRPr="00F31852">
        <w:t>ветврачи, инженеры, экономисты, бухгалтера, юристы и др</w:t>
      </w:r>
      <w:r w:rsidR="00F31852" w:rsidRPr="00F31852">
        <w:t>.</w:t>
      </w:r>
    </w:p>
    <w:p w:rsidR="00F31852" w:rsidRDefault="000157CF" w:rsidP="00F31852">
      <w:r w:rsidRPr="00F31852">
        <w:t>Кадры управления можно классифицировать по разным признакам</w:t>
      </w:r>
      <w:r w:rsidR="00F31852" w:rsidRPr="00F31852">
        <w:t>:</w:t>
      </w:r>
    </w:p>
    <w:p w:rsidR="00F31852" w:rsidRDefault="000157CF" w:rsidP="00F31852">
      <w:r w:rsidRPr="00F31852">
        <w:t>по уровню управления</w:t>
      </w:r>
      <w:r w:rsidR="00F31852" w:rsidRPr="00F31852">
        <w:t>;</w:t>
      </w:r>
    </w:p>
    <w:p w:rsidR="00F31852" w:rsidRDefault="000157CF" w:rsidP="00F31852">
      <w:r w:rsidRPr="00F31852">
        <w:t>профессиональной структуре</w:t>
      </w:r>
      <w:r w:rsidR="00F31852" w:rsidRPr="00F31852">
        <w:t>;</w:t>
      </w:r>
    </w:p>
    <w:p w:rsidR="00F31852" w:rsidRDefault="000157CF" w:rsidP="00F31852">
      <w:r w:rsidRPr="00F31852">
        <w:t>видам деятельности</w:t>
      </w:r>
      <w:r w:rsidR="00F31852" w:rsidRPr="00F31852">
        <w:t>;</w:t>
      </w:r>
    </w:p>
    <w:p w:rsidR="00F31852" w:rsidRDefault="000157CF" w:rsidP="00F31852">
      <w:r w:rsidRPr="00F31852">
        <w:t>сложности и ответственности выполняемых работ</w:t>
      </w:r>
      <w:r w:rsidR="00F31852" w:rsidRPr="00F31852">
        <w:t>;</w:t>
      </w:r>
    </w:p>
    <w:p w:rsidR="00F31852" w:rsidRDefault="000157CF" w:rsidP="00F31852">
      <w:r w:rsidRPr="00F31852">
        <w:t>специализации управленческого труда</w:t>
      </w:r>
      <w:r w:rsidR="00F31852" w:rsidRPr="00F31852">
        <w:t>;</w:t>
      </w:r>
    </w:p>
    <w:p w:rsidR="00F31852" w:rsidRDefault="000157CF" w:rsidP="00F31852">
      <w:r w:rsidRPr="00F31852">
        <w:t>по образованию</w:t>
      </w:r>
      <w:r w:rsidR="00F31852" w:rsidRPr="00F31852">
        <w:t>.</w:t>
      </w:r>
    </w:p>
    <w:p w:rsidR="00F31852" w:rsidRDefault="00E35F6C" w:rsidP="00F31852">
      <w:r w:rsidRPr="00F31852">
        <w:t>Внутри групп персонал делятся на должности, каждая из которых предоставляет границы компетентности работника, то есть круг его обязанностей, прав и ответственности</w:t>
      </w:r>
      <w:r w:rsidR="00F31852" w:rsidRPr="00F31852">
        <w:t xml:space="preserve">. </w:t>
      </w:r>
      <w:r w:rsidRPr="00F31852">
        <w:t xml:space="preserve">Это директор, агроном по защите растений, зоотехник по племенной работе, инженер </w:t>
      </w:r>
      <w:r w:rsidR="00F31852">
        <w:t>-</w:t>
      </w:r>
      <w:r w:rsidRPr="00F31852">
        <w:t xml:space="preserve"> теплотехник и др</w:t>
      </w:r>
      <w:r w:rsidR="00F31852" w:rsidRPr="00F31852">
        <w:t xml:space="preserve">. </w:t>
      </w:r>
      <w:r w:rsidRPr="00F31852">
        <w:t>Единообразие классификации обеспечивается Единой номенклатурой должностей служащих, утвержденной Правительством РФ</w:t>
      </w:r>
      <w:r w:rsidR="00F31852" w:rsidRPr="00F31852">
        <w:t xml:space="preserve">. </w:t>
      </w:r>
      <w:r w:rsidR="00161C26" w:rsidRPr="00F31852">
        <w:t>В номенклатуре современного сельскохозяйственного предприятия</w:t>
      </w:r>
      <w:r w:rsidR="004047EB" w:rsidRPr="00F31852">
        <w:t xml:space="preserve"> более 50 специальностей</w:t>
      </w:r>
      <w:r w:rsidR="00F31852" w:rsidRPr="00F31852">
        <w:t>.</w:t>
      </w:r>
    </w:p>
    <w:p w:rsidR="00F31852" w:rsidRDefault="00AC0EFF" w:rsidP="00F31852">
      <w:r w:rsidRPr="00F31852">
        <w:t xml:space="preserve">Классификация работников предприятия </w:t>
      </w:r>
      <w:r w:rsidR="00E957DC" w:rsidRPr="00F31852">
        <w:t>осуществляется</w:t>
      </w:r>
      <w:r w:rsidRPr="00F31852">
        <w:t xml:space="preserve"> в соответствии с Типовой инструкцией по статистики численности и фонда заработной платы рабочих и служащих на предприятиях в учреждениях и организациях</w:t>
      </w:r>
      <w:r w:rsidR="00F31852" w:rsidRPr="00F31852">
        <w:t xml:space="preserve">. </w:t>
      </w:r>
      <w:r w:rsidRPr="00F31852">
        <w:t>По этой инструкции все работники предприятии в зависимости от выполнимых функции делятся на следующие категории</w:t>
      </w:r>
      <w:r w:rsidR="00F31852" w:rsidRPr="00F31852">
        <w:t xml:space="preserve">: </w:t>
      </w:r>
      <w:r w:rsidRPr="00F31852">
        <w:t>рабочие, учащиеся, инженерно-технические работники, служащие, младший обслуживающий персонал и персонал охраны</w:t>
      </w:r>
      <w:r w:rsidR="00F31852" w:rsidRPr="00F31852">
        <w:t>.</w:t>
      </w:r>
    </w:p>
    <w:p w:rsidR="00F31852" w:rsidRDefault="00E957DC" w:rsidP="00F31852">
      <w:r w:rsidRPr="00F31852">
        <w:t>К инженерно-техническим работникам относится лица занимающие должности, требующие квалификации агронома, зоотехника, инженера, или техника</w:t>
      </w:r>
      <w:r w:rsidR="00F31852" w:rsidRPr="00F31852">
        <w:t>.</w:t>
      </w:r>
    </w:p>
    <w:p w:rsidR="00F31852" w:rsidRDefault="00E957DC" w:rsidP="00F31852">
      <w:r w:rsidRPr="00F31852">
        <w:t>К служащим относятся работники, которые занимают административно-хозяйственные должности, но не относятся к инженерно-техническим работникам, а так же экономисты, не связанные с</w:t>
      </w:r>
      <w:r w:rsidR="00F31852" w:rsidRPr="00F31852">
        <w:t xml:space="preserve"> </w:t>
      </w:r>
      <w:r w:rsidRPr="00F31852">
        <w:t>производственным планированием, с организацией труда и заработной платы, финансовые, счетно-бухгалтерские, юридические работники, делопроизводители и др</w:t>
      </w:r>
      <w:r w:rsidR="00F31852" w:rsidRPr="00F31852">
        <w:t>.</w:t>
      </w:r>
    </w:p>
    <w:p w:rsidR="00F31852" w:rsidRDefault="00D01B8C" w:rsidP="00F31852">
      <w:r w:rsidRPr="00F31852">
        <w:t xml:space="preserve">К </w:t>
      </w:r>
      <w:r w:rsidR="00CE105F" w:rsidRPr="00F31852">
        <w:t>млад</w:t>
      </w:r>
      <w:r w:rsidRPr="00F31852">
        <w:t>шему обслуживающему персоналу относятся</w:t>
      </w:r>
      <w:r w:rsidR="00F31852" w:rsidRPr="00F31852">
        <w:t xml:space="preserve">: </w:t>
      </w:r>
      <w:r w:rsidRPr="00F31852">
        <w:t>лица по уходу за служебными помещениями, курьеры, водители</w:t>
      </w:r>
      <w:r w:rsidR="00F31852" w:rsidRPr="00F31852">
        <w:t>.</w:t>
      </w:r>
    </w:p>
    <w:p w:rsidR="00F31852" w:rsidRDefault="004047EB" w:rsidP="00F31852">
      <w:r w:rsidRPr="00F31852">
        <w:t>Нельзя смешивать понятие</w:t>
      </w:r>
      <w:r w:rsidR="00F31852">
        <w:t xml:space="preserve"> "</w:t>
      </w:r>
      <w:r w:rsidRPr="00F31852">
        <w:t>профессия</w:t>
      </w:r>
      <w:r w:rsidR="00F31852">
        <w:t xml:space="preserve">" </w:t>
      </w:r>
      <w:r w:rsidRPr="00F31852">
        <w:t>и</w:t>
      </w:r>
      <w:r w:rsidR="00F31852">
        <w:t xml:space="preserve"> "</w:t>
      </w:r>
      <w:r w:rsidRPr="00F31852">
        <w:t>специальность</w:t>
      </w:r>
      <w:r w:rsidR="00F31852">
        <w:t>".</w:t>
      </w:r>
    </w:p>
    <w:p w:rsidR="00F31852" w:rsidRDefault="00F31852" w:rsidP="00F31852">
      <w:r>
        <w:t>"</w:t>
      </w:r>
      <w:r w:rsidR="00B22782" w:rsidRPr="00F31852">
        <w:t>Профессия</w:t>
      </w:r>
      <w:r>
        <w:t xml:space="preserve">" </w:t>
      </w:r>
      <w:r w:rsidRPr="00F31852">
        <w:t xml:space="preserve">- </w:t>
      </w:r>
      <w:r w:rsidR="00B22782" w:rsidRPr="00F31852">
        <w:t>это род занятий, ф</w:t>
      </w:r>
      <w:r w:rsidR="004047EB" w:rsidRPr="00F31852">
        <w:t>о</w:t>
      </w:r>
      <w:r w:rsidR="00B22782" w:rsidRPr="00F31852">
        <w:t>р</w:t>
      </w:r>
      <w:r w:rsidR="004047EB" w:rsidRPr="00F31852">
        <w:t>ма трудовой деятельности, например агроном</w:t>
      </w:r>
      <w:r w:rsidRPr="00F31852">
        <w:t xml:space="preserve"> </w:t>
      </w:r>
      <w:r w:rsidR="004047EB" w:rsidRPr="00F31852">
        <w:t>или инженер</w:t>
      </w:r>
      <w:r w:rsidRPr="00F31852">
        <w:t>.</w:t>
      </w:r>
      <w:r>
        <w:t xml:space="preserve"> "</w:t>
      </w:r>
      <w:r w:rsidR="004047EB" w:rsidRPr="00F31852">
        <w:t>Специальность</w:t>
      </w:r>
      <w:r>
        <w:t xml:space="preserve">" </w:t>
      </w:r>
      <w:r w:rsidR="004047EB" w:rsidRPr="00F31852">
        <w:t>представляет конкретный вид ее внутри одной профессии</w:t>
      </w:r>
      <w:r>
        <w:t xml:space="preserve"> (</w:t>
      </w:r>
      <w:r w:rsidR="004047EB" w:rsidRPr="00F31852">
        <w:t>пример, агроном</w:t>
      </w:r>
      <w:r w:rsidRPr="00F31852">
        <w:t xml:space="preserve"> - </w:t>
      </w:r>
      <w:r w:rsidR="004047EB" w:rsidRPr="00F31852">
        <w:t>плодоовощевод</w:t>
      </w:r>
      <w:r w:rsidRPr="00F31852">
        <w:t>).</w:t>
      </w:r>
    </w:p>
    <w:p w:rsidR="00F31852" w:rsidRDefault="004047EB" w:rsidP="00F31852">
      <w:r w:rsidRPr="00F31852">
        <w:t>В зависимости от места в организационной структуре принято подразделять на линейных и функциональных</w:t>
      </w:r>
      <w:r w:rsidR="00F31852" w:rsidRPr="00F31852">
        <w:t xml:space="preserve">. </w:t>
      </w:r>
      <w:r w:rsidRPr="00F31852">
        <w:t>К линейным относятся руководители предприятий</w:t>
      </w:r>
      <w:r w:rsidR="00F31852">
        <w:t xml:space="preserve"> (</w:t>
      </w:r>
      <w:r w:rsidRPr="00F31852">
        <w:t>организаций</w:t>
      </w:r>
      <w:r w:rsidR="00F31852" w:rsidRPr="00F31852">
        <w:t xml:space="preserve">) </w:t>
      </w:r>
      <w:r w:rsidRPr="00F31852">
        <w:t xml:space="preserve">и их заместители, к функциональным </w:t>
      </w:r>
      <w:r w:rsidR="00F31852">
        <w:t>-</w:t>
      </w:r>
      <w:r w:rsidRPr="00F31852">
        <w:t xml:space="preserve"> </w:t>
      </w:r>
      <w:r w:rsidR="000310AF" w:rsidRPr="00F31852">
        <w:t>руководители</w:t>
      </w:r>
      <w:r w:rsidRPr="00F31852">
        <w:t xml:space="preserve"> отдельных служб</w:t>
      </w:r>
      <w:r w:rsidR="000310AF" w:rsidRPr="00F31852">
        <w:t>, секторов, отделов и их заместители</w:t>
      </w:r>
      <w:r w:rsidR="00F31852" w:rsidRPr="00F31852">
        <w:t>.</w:t>
      </w:r>
    </w:p>
    <w:p w:rsidR="00F31852" w:rsidRDefault="000310AF" w:rsidP="00F31852">
      <w:r w:rsidRPr="00F31852">
        <w:t>Важно иметь в виду, что роль руководителей и специалистов в управлении далеко не одинакова</w:t>
      </w:r>
      <w:r w:rsidR="00F31852" w:rsidRPr="00F31852">
        <w:t>.</w:t>
      </w:r>
    </w:p>
    <w:p w:rsidR="00F31852" w:rsidRDefault="000310AF" w:rsidP="00F31852">
      <w:r w:rsidRPr="00F31852">
        <w:t>Руководитель</w:t>
      </w:r>
      <w:r w:rsidR="00F31852">
        <w:t xml:space="preserve"> (</w:t>
      </w:r>
      <w:r w:rsidRPr="00F31852">
        <w:t>менеджер</w:t>
      </w:r>
      <w:r w:rsidR="00F31852" w:rsidRPr="00F31852">
        <w:t xml:space="preserve">) </w:t>
      </w:r>
      <w:r w:rsidR="00F31852">
        <w:t>-</w:t>
      </w:r>
      <w:r w:rsidRPr="00F31852">
        <w:t xml:space="preserve"> это профессия, но особого рода совсем не напоминающая профессию а</w:t>
      </w:r>
      <w:r w:rsidR="00BA047C" w:rsidRPr="00F31852">
        <w:t>гронома или инженера</w:t>
      </w:r>
      <w:r w:rsidR="00F31852" w:rsidRPr="00F31852">
        <w:t xml:space="preserve">. </w:t>
      </w:r>
      <w:r w:rsidR="00BA047C" w:rsidRPr="00F31852">
        <w:t>Профессия</w:t>
      </w:r>
      <w:r w:rsidRPr="00F31852">
        <w:t>, значение которой определяется ее центральным местом в управлении, поскольку только руководителю принадлежит функция принятия решения</w:t>
      </w:r>
      <w:r w:rsidR="00F31852" w:rsidRPr="00F31852">
        <w:t xml:space="preserve">. </w:t>
      </w:r>
      <w:r w:rsidRPr="00F31852">
        <w:t>Но менеджер не только наделен правами и обязанностями принимать решения</w:t>
      </w:r>
      <w:r w:rsidR="00F31852" w:rsidRPr="00F31852">
        <w:t xml:space="preserve">; </w:t>
      </w:r>
      <w:r w:rsidRPr="00F31852">
        <w:t>он так же должен</w:t>
      </w:r>
      <w:r w:rsidR="00D87DE4" w:rsidRPr="00F31852">
        <w:t xml:space="preserve"> </w:t>
      </w:r>
      <w:r w:rsidRPr="00F31852">
        <w:t>организовать процесс их подготовки</w:t>
      </w:r>
      <w:r w:rsidR="00D87DE4" w:rsidRPr="00F31852">
        <w:t>, выполнения и контроль</w:t>
      </w:r>
      <w:r w:rsidR="00F31852" w:rsidRPr="00F31852">
        <w:t xml:space="preserve">. </w:t>
      </w:r>
      <w:r w:rsidR="00D87DE4" w:rsidRPr="00F31852">
        <w:t>В отличии от специалиста он должен думать обо всем</w:t>
      </w:r>
      <w:r w:rsidR="00F31852" w:rsidRPr="00F31852">
        <w:t xml:space="preserve">. </w:t>
      </w:r>
      <w:r w:rsidR="00D87DE4" w:rsidRPr="00F31852">
        <w:t>В частности, руководитель</w:t>
      </w:r>
      <w:r w:rsidR="00F31852" w:rsidRPr="00F31852">
        <w:t xml:space="preserve"> </w:t>
      </w:r>
      <w:r w:rsidR="00D87DE4" w:rsidRPr="00F31852">
        <w:t xml:space="preserve">классифицирует работу, распределяет ее, подбирает соответствующий состав руководящих работников, обеспечивает побудительные мотивы и связь, анализирует деятельность предприятия, оценивает результаты работы, обеспечивает продвижение по службе и </w:t>
      </w:r>
      <w:r w:rsidR="00F31852">
        <w:t>т.д.</w:t>
      </w:r>
    </w:p>
    <w:p w:rsidR="00F31852" w:rsidRDefault="00D87DE4" w:rsidP="00F31852">
      <w:r w:rsidRPr="00F31852">
        <w:t>Безусловно</w:t>
      </w:r>
      <w:r w:rsidR="002A2EE6" w:rsidRPr="00F31852">
        <w:t>,</w:t>
      </w:r>
      <w:r w:rsidRPr="00F31852">
        <w:t xml:space="preserve"> претендовать на серьезное знание всех конкретных проблем, с которыми сталкивается руководитель предприятия, очевидно не реально</w:t>
      </w:r>
      <w:r w:rsidR="00F31852" w:rsidRPr="00F31852">
        <w:t xml:space="preserve">. </w:t>
      </w:r>
      <w:r w:rsidRPr="00F31852">
        <w:t>Руководитель не может быть</w:t>
      </w:r>
      <w:r w:rsidR="00F31852">
        <w:t xml:space="preserve"> "</w:t>
      </w:r>
      <w:r w:rsidRPr="00F31852">
        <w:t>универсальным гением</w:t>
      </w:r>
      <w:r w:rsidR="00F31852">
        <w:t xml:space="preserve">", </w:t>
      </w:r>
      <w:r w:rsidR="0023473D" w:rsidRPr="00F31852">
        <w:t>но у него есть свое специфическое занятие</w:t>
      </w:r>
      <w:r w:rsidR="00F31852" w:rsidRPr="00F31852">
        <w:t xml:space="preserve">. </w:t>
      </w:r>
      <w:r w:rsidR="0023473D" w:rsidRPr="00F31852">
        <w:t>Руководитель побуждает, направляет, организует людей на выполнение работы, но не более</w:t>
      </w:r>
      <w:r w:rsidR="00F31852" w:rsidRPr="00F31852">
        <w:t xml:space="preserve">. </w:t>
      </w:r>
      <w:r w:rsidR="0023473D" w:rsidRPr="00F31852">
        <w:t>Его единственным инструментом является слово</w:t>
      </w:r>
      <w:r w:rsidR="00F31852" w:rsidRPr="00F31852">
        <w:t>.</w:t>
      </w:r>
    </w:p>
    <w:p w:rsidR="00F31852" w:rsidRDefault="0023473D" w:rsidP="00F31852">
      <w:r w:rsidRPr="00F31852">
        <w:t xml:space="preserve">Специалисты управляют </w:t>
      </w:r>
      <w:r w:rsidR="00BA047C" w:rsidRPr="00F31852">
        <w:t>технико-экономическими</w:t>
      </w:r>
      <w:r w:rsidRPr="00F31852">
        <w:t xml:space="preserve"> и технологическими процессами производства</w:t>
      </w:r>
      <w:r w:rsidR="00F31852" w:rsidRPr="00F31852">
        <w:t xml:space="preserve">. </w:t>
      </w:r>
      <w:r w:rsidRPr="00F31852">
        <w:t>К категории специалистов относя</w:t>
      </w:r>
      <w:r w:rsidR="00A509C7">
        <w:t>тся работники занятые инженерно</w:t>
      </w:r>
      <w:r w:rsidR="00F31852">
        <w:t>-</w:t>
      </w:r>
      <w:r w:rsidRPr="00F31852">
        <w:t xml:space="preserve">техническими, экономическими, сельскохозяйственными, зоотехническими, рыбоводными, </w:t>
      </w:r>
      <w:r w:rsidR="0072708D" w:rsidRPr="00F31852">
        <w:t>лесовосстановительными работами, мед</w:t>
      </w:r>
      <w:r w:rsidR="00F31852" w:rsidRPr="00F31852">
        <w:t xml:space="preserve">. </w:t>
      </w:r>
      <w:r w:rsidR="0072708D" w:rsidRPr="00F31852">
        <w:t>обслуживанием, народным образованием, а так же работники науки, искусства и культуры, специалисты на работа по международным связям, специалисты юридической службы</w:t>
      </w:r>
      <w:r w:rsidR="00F31852" w:rsidRPr="00F31852">
        <w:t>.</w:t>
      </w:r>
    </w:p>
    <w:p w:rsidR="00F31852" w:rsidRDefault="008D51C2" w:rsidP="00F31852">
      <w:r w:rsidRPr="00F31852">
        <w:t xml:space="preserve">Важным аспектом менеджмента является </w:t>
      </w:r>
      <w:r w:rsidRPr="00F31852">
        <w:rPr>
          <w:i/>
          <w:iCs/>
        </w:rPr>
        <w:t>управлением персоналом</w:t>
      </w:r>
      <w:r w:rsidRPr="00F31852">
        <w:t xml:space="preserve"> </w:t>
      </w:r>
      <w:r w:rsidR="00F31852">
        <w:t>-</w:t>
      </w:r>
      <w:r w:rsidRPr="00F31852">
        <w:t xml:space="preserve"> целенаправленное воздействие, оказывающая влияние на подбор и</w:t>
      </w:r>
      <w:r w:rsidR="00F31852" w:rsidRPr="00F31852">
        <w:t xml:space="preserve"> </w:t>
      </w:r>
      <w:r w:rsidRPr="00F31852">
        <w:t>расстановку, обучение и оценку деятельности, движение кадров предприятия</w:t>
      </w:r>
      <w:r w:rsidR="00F31852" w:rsidRPr="00F31852">
        <w:t>.</w:t>
      </w:r>
    </w:p>
    <w:p w:rsidR="00F31852" w:rsidRDefault="008D51C2" w:rsidP="00F31852">
      <w:r w:rsidRPr="00F31852">
        <w:t>Система управления персоналом представляет собой комплекс целей, задач и основных направлений деятельности, а так же сочетание различных видов, методов и форм управления, направленных на обеспечение постоянного роста эффективности производства, производительности и качества труда</w:t>
      </w:r>
      <w:r w:rsidR="00F31852" w:rsidRPr="00F31852">
        <w:t>.</w:t>
      </w:r>
    </w:p>
    <w:p w:rsidR="00F31852" w:rsidRDefault="006B2D0D" w:rsidP="00F31852">
      <w:r w:rsidRPr="00F31852">
        <w:t>Процесс управления кадрами включает</w:t>
      </w:r>
      <w:r w:rsidR="00F31852" w:rsidRPr="00F31852">
        <w:t xml:space="preserve"> </w:t>
      </w:r>
      <w:r w:rsidRPr="00F31852">
        <w:t>в себя</w:t>
      </w:r>
      <w:r w:rsidR="00F31852" w:rsidRPr="00F31852">
        <w:t>:</w:t>
      </w:r>
    </w:p>
    <w:p w:rsidR="00F31852" w:rsidRDefault="006B2D0D" w:rsidP="00F31852">
      <w:r w:rsidRPr="00F31852">
        <w:t>определение общей стратегии управления</w:t>
      </w:r>
      <w:r w:rsidR="00F31852" w:rsidRPr="00F31852">
        <w:t>:;</w:t>
      </w:r>
    </w:p>
    <w:p w:rsidR="00F31852" w:rsidRDefault="006B2D0D" w:rsidP="00F31852">
      <w:r w:rsidRPr="00F31852">
        <w:t>планирование общей потребности предприятия в персонале</w:t>
      </w:r>
      <w:r w:rsidR="00F31852" w:rsidRPr="00F31852">
        <w:t>;</w:t>
      </w:r>
    </w:p>
    <w:p w:rsidR="00F31852" w:rsidRDefault="006B2D0D" w:rsidP="00F31852">
      <w:r w:rsidRPr="00F31852">
        <w:t>поиск нужных кадров</w:t>
      </w:r>
      <w:r w:rsidR="00F31852" w:rsidRPr="00F31852">
        <w:t>;</w:t>
      </w:r>
    </w:p>
    <w:p w:rsidR="00F31852" w:rsidRDefault="006B2D0D" w:rsidP="00F31852">
      <w:r w:rsidRPr="00F31852">
        <w:t>разработка</w:t>
      </w:r>
      <w:r w:rsidR="00F31852" w:rsidRPr="00F31852">
        <w:t xml:space="preserve"> </w:t>
      </w:r>
      <w:r w:rsidRPr="00F31852">
        <w:t>и использование системы критериев оценки количества и качества труда</w:t>
      </w:r>
      <w:r w:rsidR="00F31852" w:rsidRPr="00F31852">
        <w:t>;</w:t>
      </w:r>
    </w:p>
    <w:p w:rsidR="00F31852" w:rsidRDefault="006B2D0D" w:rsidP="00F31852">
      <w:r w:rsidRPr="00F31852">
        <w:t>система подготовки и переподготовки кадров</w:t>
      </w:r>
      <w:r w:rsidR="00F31852" w:rsidRPr="00F31852">
        <w:t>;</w:t>
      </w:r>
    </w:p>
    <w:p w:rsidR="00F31852" w:rsidRDefault="006B2D0D" w:rsidP="00F31852">
      <w:r w:rsidRPr="00F31852">
        <w:t>организация рабочих мест</w:t>
      </w:r>
      <w:r w:rsidR="00F31852" w:rsidRPr="00F31852">
        <w:t>;</w:t>
      </w:r>
    </w:p>
    <w:p w:rsidR="00F31852" w:rsidRDefault="006B2D0D" w:rsidP="00F31852">
      <w:r w:rsidRPr="00F31852">
        <w:t>разработку и внедрение мероприятий по улучшению условий труда и техники безопасности, снижения удельного веса немеханизированных и трудоемких работ</w:t>
      </w:r>
      <w:r w:rsidR="00F31852" w:rsidRPr="00F31852">
        <w:t>;</w:t>
      </w:r>
    </w:p>
    <w:p w:rsidR="00F31852" w:rsidRDefault="006B2D0D" w:rsidP="00F31852">
      <w:r w:rsidRPr="00F31852">
        <w:t xml:space="preserve">политику заработной платы и определение затраты на работу с </w:t>
      </w:r>
      <w:r w:rsidR="009E0582" w:rsidRPr="00F31852">
        <w:t>персоналом</w:t>
      </w:r>
      <w:r w:rsidR="00F31852" w:rsidRPr="00F31852">
        <w:t>.</w:t>
      </w:r>
    </w:p>
    <w:p w:rsidR="00F31852" w:rsidRDefault="00D21B48" w:rsidP="00F31852">
      <w:r w:rsidRPr="00F31852">
        <w:t>В сельскохозяйственном производстве вследствие большой зависимости результатов деятельности от природно-климатических условий и низкого разделения труда сложнее установить прямую зависимость между количеством и качеством живого труда и конечными производственными результатами</w:t>
      </w:r>
      <w:r w:rsidR="00F31852" w:rsidRPr="00F31852">
        <w:t xml:space="preserve">. </w:t>
      </w:r>
      <w:r w:rsidRPr="00F31852">
        <w:t>Это существенно ограничивает действенность стимулирования, эффективного сочетания методов поощрения и наказания, а следовательно, выдвигается на первый план проблему мотивации к труду</w:t>
      </w:r>
      <w:r w:rsidR="00F31852" w:rsidRPr="00F31852">
        <w:t>.</w:t>
      </w:r>
    </w:p>
    <w:p w:rsidR="00F31852" w:rsidRDefault="00BA047C" w:rsidP="00F31852">
      <w:r w:rsidRPr="00F31852">
        <w:t>Набор</w:t>
      </w:r>
      <w:r w:rsidR="00F31852" w:rsidRPr="00F31852">
        <w:t xml:space="preserve"> </w:t>
      </w:r>
      <w:r w:rsidRPr="00F31852">
        <w:t>кадров предполагает создание необходимого кадрового резерва на все должности и специальности</w:t>
      </w:r>
      <w:r w:rsidR="00F31852" w:rsidRPr="00F31852">
        <w:t xml:space="preserve">; </w:t>
      </w:r>
      <w:r w:rsidRPr="00F31852">
        <w:t>он тесно связан с подбором кадров, то есть поиском лиц, соответствующих основным требованиям по каждой должности</w:t>
      </w:r>
      <w:r w:rsidR="00F31852" w:rsidRPr="00F31852">
        <w:t xml:space="preserve">. </w:t>
      </w:r>
      <w:r w:rsidRPr="00F31852">
        <w:t>При подборе дается характеристика вакантной должности, проводится сбор информации об имеющихся кандидатах, разрабатывается система критериев для отбора кандидатов</w:t>
      </w:r>
      <w:r w:rsidR="00F31852">
        <w:t xml:space="preserve"> (</w:t>
      </w:r>
      <w:r w:rsidRPr="00F31852">
        <w:t>их оценки</w:t>
      </w:r>
      <w:r w:rsidR="00F31852" w:rsidRPr="00F31852">
        <w:t xml:space="preserve">). </w:t>
      </w:r>
      <w:r w:rsidRPr="00F31852">
        <w:t>На практике используется несколько методов подбора кадров</w:t>
      </w:r>
      <w:r w:rsidR="00F31852" w:rsidRPr="00F31852">
        <w:t xml:space="preserve">: </w:t>
      </w:r>
      <w:r w:rsidRPr="00F31852">
        <w:t>свободного выбора, формальных требований, конкурса и тестирования</w:t>
      </w:r>
      <w:r w:rsidR="00F31852" w:rsidRPr="00F31852">
        <w:t>.</w:t>
      </w:r>
    </w:p>
    <w:p w:rsidR="00F31852" w:rsidRDefault="00BA047C" w:rsidP="00F31852">
      <w:r w:rsidRPr="00F31852">
        <w:t>Руководителям при подборе кадров рекомендуется использовать современные методы распознания управленческих способностей</w:t>
      </w:r>
      <w:r w:rsidR="00F31852" w:rsidRPr="00F31852">
        <w:t xml:space="preserve">; </w:t>
      </w:r>
      <w:r w:rsidRPr="00F31852">
        <w:t>с их помощью устанавливают потенциальные возможности того или иного лица</w:t>
      </w:r>
      <w:r w:rsidR="00F31852" w:rsidRPr="00F31852">
        <w:t xml:space="preserve">. </w:t>
      </w:r>
      <w:r w:rsidRPr="00F31852">
        <w:t>Как правило, применяют сразу несколько методов или всю их совокупность</w:t>
      </w:r>
      <w:r w:rsidR="00F31852" w:rsidRPr="00F31852">
        <w:t xml:space="preserve">: </w:t>
      </w:r>
      <w:r w:rsidRPr="00F31852">
        <w:t>специальное наблюдение по проявлениям управленческих навыков</w:t>
      </w:r>
      <w:r w:rsidR="00F31852" w:rsidRPr="00F31852">
        <w:t xml:space="preserve">; </w:t>
      </w:r>
      <w:r w:rsidRPr="00F31852">
        <w:t>опрос</w:t>
      </w:r>
      <w:r w:rsidR="00F31852">
        <w:t xml:space="preserve"> (</w:t>
      </w:r>
      <w:r w:rsidRPr="00F31852">
        <w:t>устный и анкетный</w:t>
      </w:r>
      <w:r w:rsidR="00F31852" w:rsidRPr="00F31852">
        <w:t xml:space="preserve">); </w:t>
      </w:r>
      <w:r w:rsidRPr="00F31852">
        <w:t>пробное назначение</w:t>
      </w:r>
      <w:r w:rsidR="00F31852">
        <w:t xml:space="preserve"> (</w:t>
      </w:r>
      <w:r w:rsidRPr="00F31852">
        <w:t>замещение должности на период отпуска, учебы</w:t>
      </w:r>
      <w:r w:rsidR="00F31852" w:rsidRPr="00F31852">
        <w:t xml:space="preserve">); </w:t>
      </w:r>
      <w:r w:rsidRPr="00F31852">
        <w:t>выполнение общественных поручений</w:t>
      </w:r>
      <w:r w:rsidR="00F31852" w:rsidRPr="00F31852">
        <w:t xml:space="preserve">; </w:t>
      </w:r>
      <w:r w:rsidRPr="00F31852">
        <w:t>решение учебных управленческих задач</w:t>
      </w:r>
      <w:r w:rsidR="00F31852" w:rsidRPr="00F31852">
        <w:t xml:space="preserve">; </w:t>
      </w:r>
      <w:r w:rsidRPr="00F31852">
        <w:t>анализ конкретных ситуаций</w:t>
      </w:r>
      <w:r w:rsidR="00F31852" w:rsidRPr="00F31852">
        <w:t xml:space="preserve">. </w:t>
      </w:r>
      <w:r w:rsidRPr="00F31852">
        <w:t>Научный подход к подбору кадров предполагает, прежде всего, разработку требований к тому или иному виду деятельности</w:t>
      </w:r>
      <w:r w:rsidR="00F31852" w:rsidRPr="00F31852">
        <w:t xml:space="preserve">. </w:t>
      </w:r>
      <w:r w:rsidRPr="00F31852">
        <w:t>Тогда по любому претенденту можно сравнить данные обоснованной характеристики с требованиями должности и сделать выводы</w:t>
      </w:r>
      <w:r w:rsidR="00F31852" w:rsidRPr="00F31852">
        <w:t xml:space="preserve">. </w:t>
      </w:r>
      <w:r w:rsidRPr="00F31852">
        <w:t>Существует ряд методов отбора кадров</w:t>
      </w:r>
      <w:r w:rsidR="00F31852" w:rsidRPr="00F31852">
        <w:t xml:space="preserve">: </w:t>
      </w:r>
      <w:r w:rsidRPr="00F31852">
        <w:t>анкетирование, тестирование, испытание, собеседование</w:t>
      </w:r>
      <w:r w:rsidR="00F31852" w:rsidRPr="00F31852">
        <w:t>.</w:t>
      </w:r>
    </w:p>
    <w:p w:rsidR="00F31852" w:rsidRDefault="00BA047C" w:rsidP="00F31852">
      <w:r w:rsidRPr="00F31852">
        <w:t>В анкетах обычно отражаются биографические данные, сведения о перемещении работника и занимаемых должностях</w:t>
      </w:r>
      <w:r w:rsidR="00F31852" w:rsidRPr="00F31852">
        <w:t xml:space="preserve">. </w:t>
      </w:r>
      <w:r w:rsidRPr="00F31852">
        <w:t>Считается, что длительная работа на одной должности ограничивает кругозор человека, он свыкается с недостатками, перестает овладевать новыми методами, и его работа становится шаблонной</w:t>
      </w:r>
      <w:r w:rsidR="00F31852" w:rsidRPr="00F31852">
        <w:t xml:space="preserve">. </w:t>
      </w:r>
      <w:r w:rsidRPr="00F31852">
        <w:t>При смене мест работы появляется возможность сравнивать ситуации, быстрее адаптироваться к новым условиям работы</w:t>
      </w:r>
      <w:r w:rsidR="00F31852" w:rsidRPr="00F31852">
        <w:t xml:space="preserve">. </w:t>
      </w:r>
      <w:r w:rsidRPr="00F31852">
        <w:t>Разумеется, при этом нужно отличать</w:t>
      </w:r>
      <w:r w:rsidR="00F31852">
        <w:t xml:space="preserve"> "</w:t>
      </w:r>
      <w:r w:rsidRPr="00F31852">
        <w:t>летунов</w:t>
      </w:r>
      <w:r w:rsidR="00F31852">
        <w:t xml:space="preserve">" </w:t>
      </w:r>
      <w:r w:rsidRPr="00F31852">
        <w:t>от действительно стоящих работников</w:t>
      </w:r>
      <w:r w:rsidR="00F31852" w:rsidRPr="00F31852">
        <w:t xml:space="preserve">. </w:t>
      </w:r>
      <w:r w:rsidRPr="00F31852">
        <w:t>При тестировании могут быть использованы тесты на интеллект, способности, индивидуальность, интересы, исполнительность и др</w:t>
      </w:r>
      <w:r w:rsidR="00F31852" w:rsidRPr="00F31852">
        <w:t>.</w:t>
      </w:r>
    </w:p>
    <w:p w:rsidR="00F31852" w:rsidRDefault="00BA047C" w:rsidP="00F31852">
      <w:r w:rsidRPr="00F31852">
        <w:t>Отборочные испытания выявляют способность практически решать задачи, связанные с предполагаемой работой</w:t>
      </w:r>
      <w:r w:rsidR="00F31852" w:rsidRPr="00F31852">
        <w:t xml:space="preserve">. </w:t>
      </w:r>
      <w:r w:rsidRPr="00F31852">
        <w:t>Существуют также испытания, предполагающие оценку психологических характеристик кандидата, таких, как энергичность, откровенность, уверенность в себе</w:t>
      </w:r>
      <w:r w:rsidR="00F31852" w:rsidRPr="00F31852">
        <w:t>.</w:t>
      </w:r>
    </w:p>
    <w:p w:rsidR="00F31852" w:rsidRDefault="00BA047C" w:rsidP="00F31852">
      <w:r w:rsidRPr="00F31852">
        <w:t>Собеседование</w:t>
      </w:r>
      <w:r w:rsidRPr="00F31852">
        <w:rPr>
          <w:i/>
          <w:iCs/>
        </w:rPr>
        <w:t xml:space="preserve"> </w:t>
      </w:r>
      <w:r w:rsidRPr="00F31852">
        <w:t>остается наиболее широко применяемым методом отбора кадров</w:t>
      </w:r>
      <w:r w:rsidR="00F31852" w:rsidRPr="00F31852">
        <w:t xml:space="preserve">. </w:t>
      </w:r>
      <w:r w:rsidRPr="00F31852">
        <w:t>Однако исследования выявили целый ряд проблем, снижающих его эффективность</w:t>
      </w:r>
      <w:r w:rsidR="00F31852" w:rsidRPr="00F31852">
        <w:t xml:space="preserve">. </w:t>
      </w:r>
      <w:r w:rsidRPr="00F31852">
        <w:t>Так, например, прослеживается тенденция принятия решения о кандидате на основе первого впечатления, которое часто оказывается обманчивым</w:t>
      </w:r>
      <w:r w:rsidR="00F31852" w:rsidRPr="00F31852">
        <w:t xml:space="preserve">; </w:t>
      </w:r>
      <w:r w:rsidRPr="00F31852">
        <w:t>нередко оценка кандидата осуществляется по сравнению с предыдущим испытуемым или даже лично с проводящим собеседование</w:t>
      </w:r>
      <w:r w:rsidR="00F31852" w:rsidRPr="00F31852">
        <w:t>.</w:t>
      </w:r>
    </w:p>
    <w:p w:rsidR="00F31852" w:rsidRDefault="00BA047C" w:rsidP="00F31852">
      <w:r w:rsidRPr="00F31852">
        <w:t>Сейчас во многих отраслях и фирмах получили распространение найм и оплата труда на основе контрактов, то есть трудовых договоров, заключаемых письменно</w:t>
      </w:r>
      <w:r w:rsidR="00F31852" w:rsidRPr="00F31852">
        <w:t xml:space="preserve">. </w:t>
      </w:r>
      <w:r w:rsidRPr="00F31852">
        <w:t>Опыт показывает, что такая форма вполне приемлема для рыночной экономики, поскольку позволяет предусмотреть все права и обязанности сторон, конкретизировать отдельные условия применительно к каждому индивидуальному случаю</w:t>
      </w:r>
      <w:r w:rsidR="00F31852" w:rsidRPr="00F31852">
        <w:t xml:space="preserve">. </w:t>
      </w:r>
      <w:r w:rsidRPr="00F31852">
        <w:t>В контракте должны быть оговорены</w:t>
      </w:r>
      <w:r w:rsidR="00F31852" w:rsidRPr="00F31852">
        <w:t xml:space="preserve">: </w:t>
      </w:r>
      <w:r w:rsidRPr="00F31852">
        <w:t>место, род и срок работы</w:t>
      </w:r>
      <w:r w:rsidR="00F31852" w:rsidRPr="00F31852">
        <w:t xml:space="preserve">; </w:t>
      </w:r>
      <w:r w:rsidRPr="00F31852">
        <w:t>режим труда и отдыха</w:t>
      </w:r>
      <w:r w:rsidR="00F31852" w:rsidRPr="00F31852">
        <w:t xml:space="preserve">; </w:t>
      </w:r>
      <w:r w:rsidRPr="00F31852">
        <w:t>техническое обеспечение работника</w:t>
      </w:r>
      <w:r w:rsidR="00F31852" w:rsidRPr="00F31852">
        <w:t xml:space="preserve">; </w:t>
      </w:r>
      <w:r w:rsidRPr="00F31852">
        <w:t>обязанности администрации по оплате труда</w:t>
      </w:r>
      <w:r w:rsidR="00F31852" w:rsidRPr="00F31852">
        <w:t xml:space="preserve">; </w:t>
      </w:r>
      <w:r w:rsidRPr="00F31852">
        <w:t>предоставление социальных льгот</w:t>
      </w:r>
      <w:r w:rsidR="00F31852" w:rsidRPr="00F31852">
        <w:t xml:space="preserve">; </w:t>
      </w:r>
      <w:r w:rsidRPr="00F31852">
        <w:t>возможности повышения квалификации</w:t>
      </w:r>
      <w:r w:rsidR="00F31852" w:rsidRPr="00F31852">
        <w:t xml:space="preserve">; </w:t>
      </w:r>
      <w:r w:rsidRPr="00F31852">
        <w:t>ответственность за неисполнение обязанностей по контракту</w:t>
      </w:r>
      <w:r w:rsidR="00F31852" w:rsidRPr="00F31852">
        <w:t xml:space="preserve">; </w:t>
      </w:r>
      <w:r w:rsidRPr="00F31852">
        <w:t>основания расторжения контракта</w:t>
      </w:r>
      <w:r w:rsidR="00F31852" w:rsidRPr="00F31852">
        <w:t xml:space="preserve">; </w:t>
      </w:r>
      <w:r w:rsidRPr="00F31852">
        <w:t>порядок рассмотрения трудовых споров</w:t>
      </w:r>
      <w:r w:rsidR="00F31852" w:rsidRPr="00F31852">
        <w:t xml:space="preserve">. </w:t>
      </w:r>
      <w:r w:rsidRPr="00F31852">
        <w:t>Контракт может содержать дополнительные условия</w:t>
      </w:r>
      <w:r w:rsidR="00F31852">
        <w:t xml:space="preserve"> (</w:t>
      </w:r>
      <w:r w:rsidRPr="00F31852">
        <w:t>испытательный срок, совмещение должностей, соблюдение коммерческой тайны</w:t>
      </w:r>
      <w:r w:rsidR="00F31852" w:rsidRPr="00F31852">
        <w:t xml:space="preserve">) </w:t>
      </w:r>
      <w:r w:rsidRPr="00F31852">
        <w:t>и дополнительные льготы</w:t>
      </w:r>
      <w:r w:rsidR="00F31852">
        <w:t xml:space="preserve"> (</w:t>
      </w:r>
      <w:r w:rsidRPr="00F31852">
        <w:t xml:space="preserve">предоставление служебного транспорта и </w:t>
      </w:r>
      <w:r w:rsidR="00F31852">
        <w:t>т.п.)</w:t>
      </w:r>
      <w:r w:rsidR="00F31852" w:rsidRPr="00F31852">
        <w:t>.</w:t>
      </w:r>
    </w:p>
    <w:p w:rsidR="00FD3D9A" w:rsidRDefault="00FD3D9A" w:rsidP="00F31852">
      <w:pPr>
        <w:rPr>
          <w:b/>
          <w:bCs/>
          <w:i/>
          <w:iCs/>
        </w:rPr>
      </w:pPr>
    </w:p>
    <w:p w:rsidR="00F31852" w:rsidRDefault="00F31852" w:rsidP="00FD3D9A">
      <w:pPr>
        <w:pStyle w:val="2"/>
      </w:pPr>
      <w:bookmarkStart w:id="12" w:name="_Toc237025716"/>
      <w:r>
        <w:t xml:space="preserve">2.2 </w:t>
      </w:r>
      <w:r w:rsidR="00D01B8C" w:rsidRPr="00F31852">
        <w:t>Функции руководителей производственных подразделени</w:t>
      </w:r>
      <w:r w:rsidR="005A79C0">
        <w:t>й</w:t>
      </w:r>
      <w:r w:rsidR="00D01B8C" w:rsidRPr="00F31852">
        <w:t>, отделов и служб</w:t>
      </w:r>
      <w:r w:rsidRPr="00F31852">
        <w:t xml:space="preserve"> </w:t>
      </w:r>
      <w:r w:rsidR="00BA047C" w:rsidRPr="00F31852">
        <w:t>ОАО</w:t>
      </w:r>
      <w:r>
        <w:t xml:space="preserve"> "</w:t>
      </w:r>
      <w:r w:rsidR="00BA047C" w:rsidRPr="00F31852">
        <w:t>Новый путь</w:t>
      </w:r>
      <w:r>
        <w:t>"</w:t>
      </w:r>
      <w:bookmarkEnd w:id="12"/>
    </w:p>
    <w:p w:rsidR="00FD3D9A" w:rsidRDefault="00FD3D9A" w:rsidP="00F31852"/>
    <w:p w:rsidR="00F31852" w:rsidRDefault="00EF4017" w:rsidP="00F31852">
      <w:r w:rsidRPr="00F31852">
        <w:t xml:space="preserve">Одно из важнейших мероприятий по совершенствования управления на предприятиях </w:t>
      </w:r>
      <w:r w:rsidR="00F31852">
        <w:t>-</w:t>
      </w:r>
      <w:r w:rsidRPr="00F31852">
        <w:t xml:space="preserve"> определение основных обязанностей, прав и ответственности руководителей и специалистов</w:t>
      </w:r>
      <w:r w:rsidR="00F31852" w:rsidRPr="00F31852">
        <w:t xml:space="preserve">. </w:t>
      </w:r>
      <w:r w:rsidRPr="00F31852">
        <w:t>В этом разделе приведены базовые положения, раскрывающие характер их деятельности</w:t>
      </w:r>
      <w:r w:rsidR="00F31852" w:rsidRPr="00F31852">
        <w:t xml:space="preserve">; </w:t>
      </w:r>
      <w:r w:rsidRPr="00F31852">
        <w:t>они могут служить ориентиром при разработке должностных инструкций</w:t>
      </w:r>
      <w:r w:rsidR="00F31852" w:rsidRPr="00F31852">
        <w:t>.</w:t>
      </w:r>
    </w:p>
    <w:p w:rsidR="00F31852" w:rsidRDefault="00EF4017" w:rsidP="00F31852">
      <w:r w:rsidRPr="00F31852">
        <w:t>Руководитель производственного подразделения возглавляет коллектив подразделения и организует его деятельность</w:t>
      </w:r>
      <w:r w:rsidR="00F31852" w:rsidRPr="00F31852">
        <w:t xml:space="preserve">. </w:t>
      </w:r>
      <w:r w:rsidRPr="00F31852">
        <w:t>Он лично или через специалистов, звеньевых и старших по группам</w:t>
      </w:r>
      <w:r w:rsidR="00F31852" w:rsidRPr="00F31852">
        <w:t>:</w:t>
      </w:r>
    </w:p>
    <w:p w:rsidR="00F31852" w:rsidRDefault="00EF4017" w:rsidP="00F31852">
      <w:r w:rsidRPr="00F31852">
        <w:t>Устанавливает рабочие задания с учетом квалификации, возраста и состояния здоровья исполнителей</w:t>
      </w:r>
      <w:r w:rsidR="00F31852" w:rsidRPr="00F31852">
        <w:t xml:space="preserve">; </w:t>
      </w:r>
      <w:r w:rsidRPr="00F31852">
        <w:t>знакомит их с нормами выработки, расценками за объем работ и за единицу продукции</w:t>
      </w:r>
      <w:r w:rsidR="00F31852" w:rsidRPr="00F31852">
        <w:t xml:space="preserve">; </w:t>
      </w:r>
      <w:r w:rsidRPr="00F31852">
        <w:t>обеспечивает работников необходимыми средствами труда и транспортом для поездки на работу и обратно, к месту жительства закрепляет за звеньевыми и отдельными работниками технику, рабочий и продуктивный скот и другое имущество</w:t>
      </w:r>
      <w:r w:rsidR="00F31852" w:rsidRPr="00F31852">
        <w:t xml:space="preserve">; </w:t>
      </w:r>
      <w:r w:rsidRPr="00F31852">
        <w:t>следит за качеством и сроками выполнения работ, ведет учет труда</w:t>
      </w:r>
      <w:r w:rsidR="00F31852" w:rsidRPr="00F31852">
        <w:t xml:space="preserve">; </w:t>
      </w:r>
      <w:r w:rsidRPr="00F31852">
        <w:t>обеспечивает соблюдение производственной и трудовой дисциплины, выслушивает просьбы и пожелания работников</w:t>
      </w:r>
      <w:r w:rsidR="00F31852" w:rsidRPr="00F31852">
        <w:t xml:space="preserve">; </w:t>
      </w:r>
      <w:r w:rsidRPr="00F31852">
        <w:t>принимает меры по обеспечению эффективного использования и сохранности имущества предприятия</w:t>
      </w:r>
      <w:r w:rsidR="00F31852" w:rsidRPr="00F31852">
        <w:t>.</w:t>
      </w:r>
    </w:p>
    <w:p w:rsidR="00F31852" w:rsidRDefault="00EF4017" w:rsidP="00F31852">
      <w:r w:rsidRPr="00F31852">
        <w:t>Руководитель несет полную ответственность за его деятельность в рамках своих полномочий</w:t>
      </w:r>
      <w:r w:rsidR="00F31852" w:rsidRPr="00F31852">
        <w:t xml:space="preserve">. </w:t>
      </w:r>
      <w:r w:rsidRPr="00F31852">
        <w:t>Его распоряжения связанные с производственной деятельностью предприятия, обязательны для всех работников подразделения</w:t>
      </w:r>
      <w:r w:rsidR="00F31852" w:rsidRPr="00F31852">
        <w:t xml:space="preserve">. </w:t>
      </w:r>
      <w:r w:rsidRPr="00F31852">
        <w:t>Он также имеет право браковать работы, выполненные недоброкачественно, требовать их переделки, отстранять от работы лиц, нарушающих технологию производства и правила эксплуатации техники, ставить на собрании подразделения вопросы о мерах поощрения и взыскания в отношении отдельных исполнителей и вносить их на рассмотрение руководства предприятия</w:t>
      </w:r>
      <w:r w:rsidR="00F31852" w:rsidRPr="00F31852">
        <w:t>.</w:t>
      </w:r>
    </w:p>
    <w:p w:rsidR="00F31852" w:rsidRDefault="00EF4017" w:rsidP="00F31852">
      <w:r w:rsidRPr="00F31852">
        <w:t>Круг обязанностей других специалистов и должностных лиц хозяйства определяется спецификой их работы и задачами, поставленными при введении соответствующих должностей</w:t>
      </w:r>
      <w:r w:rsidR="00F31852" w:rsidRPr="00F31852">
        <w:t>.</w:t>
      </w:r>
    </w:p>
    <w:p w:rsidR="00F31852" w:rsidRDefault="00EF4017" w:rsidP="00F31852">
      <w:r w:rsidRPr="00F31852">
        <w:t>Главный экономист отвечает за экономическую и финансовую работу в хозяйстве</w:t>
      </w:r>
      <w:r w:rsidR="00F31852" w:rsidRPr="00F31852">
        <w:t xml:space="preserve">. </w:t>
      </w:r>
      <w:r w:rsidRPr="00F31852">
        <w:t>Нарав</w:t>
      </w:r>
      <w:r w:rsidR="003461C9" w:rsidRPr="00F31852">
        <w:t>не с руководителем предприятия н</w:t>
      </w:r>
      <w:r w:rsidRPr="00F31852">
        <w:t>есет ответственность за составление бизнес-планов, годовых и квартальных отчетов о хозяйственно-финансовой деятельности, за контроль выполнения планов и анализ показателей развития хозяйства</w:t>
      </w:r>
      <w:r w:rsidR="00F31852" w:rsidRPr="00F31852">
        <w:t>.</w:t>
      </w:r>
    </w:p>
    <w:p w:rsidR="00F31852" w:rsidRDefault="00EF4017" w:rsidP="00F31852">
      <w:r w:rsidRPr="00F31852">
        <w:t>Главный бухгалтер обеспечивает правильное ведение учета и отчетности, следит за соблюдением финансовой дисциплины, обеспечивает контроль за правильным расходованием и своевременном оформлени</w:t>
      </w:r>
      <w:r w:rsidR="00A509C7">
        <w:t>ем документов на дене</w:t>
      </w:r>
      <w:r w:rsidRPr="00F31852">
        <w:t>жно-материальные ценности</w:t>
      </w:r>
      <w:r w:rsidR="00F31852" w:rsidRPr="00F31852">
        <w:t>.</w:t>
      </w:r>
    </w:p>
    <w:p w:rsidR="00F31852" w:rsidRDefault="00EF4017" w:rsidP="00F31852">
      <w:r w:rsidRPr="00F31852">
        <w:t>Главные специалисты, каждый в своей отрасли, имеют право</w:t>
      </w:r>
      <w:r w:rsidR="00F31852" w:rsidRPr="00F31852">
        <w:t xml:space="preserve">: </w:t>
      </w:r>
      <w:r w:rsidRPr="00F31852">
        <w:t>требовать переделки работ, выполненных недоброкачественно</w:t>
      </w:r>
      <w:r w:rsidR="00F31852" w:rsidRPr="00F31852">
        <w:t xml:space="preserve">; </w:t>
      </w:r>
      <w:r w:rsidRPr="00F31852">
        <w:t>допускать к работе и отстранять от нее исполнителей, не обеспечивающих выполнение технологических требований</w:t>
      </w:r>
      <w:r w:rsidR="00F31852" w:rsidRPr="00F31852">
        <w:t xml:space="preserve">; </w:t>
      </w:r>
      <w:r w:rsidRPr="00F31852">
        <w:t>не допускать эксплуатации технически неисправных агрегатов</w:t>
      </w:r>
      <w:r w:rsidR="00F31852" w:rsidRPr="00F31852">
        <w:t xml:space="preserve">; </w:t>
      </w:r>
      <w:r w:rsidRPr="00F31852">
        <w:t>вносить изменения в принятую технологию производства продукции</w:t>
      </w:r>
      <w:r w:rsidR="00F31852" w:rsidRPr="00F31852">
        <w:t xml:space="preserve">; </w:t>
      </w:r>
      <w:r w:rsidRPr="00F31852">
        <w:t>давать указания специалистам и руководителям подразделений по технологии производства и организации труда по своему профилю работы, в случае необходимости отменять их указания по этим вопросам</w:t>
      </w:r>
      <w:r w:rsidR="00F31852">
        <w:t xml:space="preserve"> (</w:t>
      </w:r>
      <w:r w:rsidRPr="00F31852">
        <w:t>как правило, через лиц, давших эти указания</w:t>
      </w:r>
      <w:r w:rsidR="00F31852" w:rsidRPr="00F31852">
        <w:t xml:space="preserve">); </w:t>
      </w:r>
      <w:r w:rsidRPr="00F31852">
        <w:t>по поручению руководителя предоставлять хозяйство во внешних организациях на различного рода совещаниях и конференциях, пользоваться бесплатно транспортными средствами для служебных разъездов</w:t>
      </w:r>
      <w:r w:rsidR="00F31852" w:rsidRPr="00F31852">
        <w:t>.</w:t>
      </w:r>
    </w:p>
    <w:p w:rsidR="00F31852" w:rsidRDefault="00EF4017" w:rsidP="00F31852">
      <w:r w:rsidRPr="00F31852">
        <w:t>Главный агроном-это руководитель и организатор всей агрономической работы в хозяйстве, а также производственной деятельности в отрасли растениеводства, ответственный за ее состояние</w:t>
      </w:r>
      <w:r w:rsidR="00F31852" w:rsidRPr="00F31852">
        <w:t xml:space="preserve">. </w:t>
      </w:r>
      <w:r w:rsidRPr="00F31852">
        <w:t>Его основная задача-выполнение планов по производству и реализации продукции отрасли, обеспечение ее развития, творческое использование достижений науки и передового опыта с учетом местных условий</w:t>
      </w:r>
      <w:r w:rsidR="00F31852" w:rsidRPr="00F31852">
        <w:t>.</w:t>
      </w:r>
    </w:p>
    <w:p w:rsidR="00F31852" w:rsidRDefault="00EF4017" w:rsidP="00F31852">
      <w:r w:rsidRPr="00F31852">
        <w:t>Агрономические мероприятия, разработанные под его руководством и принятые для исполнения, обязательны для выполнения всеми работниками хозяйства</w:t>
      </w:r>
      <w:r w:rsidR="00F31852" w:rsidRPr="00F31852">
        <w:t xml:space="preserve">. </w:t>
      </w:r>
      <w:r w:rsidRPr="00F31852">
        <w:t>Оперативные изменения в эти мероприятия могут быть внесены только по согласованию с ним</w:t>
      </w:r>
      <w:r w:rsidR="00F31852" w:rsidRPr="00F31852">
        <w:t>.</w:t>
      </w:r>
    </w:p>
    <w:p w:rsidR="00F31852" w:rsidRDefault="00EF4017" w:rsidP="00F31852">
      <w:r w:rsidRPr="00F31852">
        <w:t>Для решения поставленных пере</w:t>
      </w:r>
      <w:r w:rsidR="003461C9" w:rsidRPr="00F31852">
        <w:t>д</w:t>
      </w:r>
      <w:r w:rsidRPr="00F31852">
        <w:t xml:space="preserve"> ним задач главный агроном</w:t>
      </w:r>
      <w:r w:rsidR="00F31852" w:rsidRPr="00F31852">
        <w:t xml:space="preserve">: </w:t>
      </w:r>
      <w:r w:rsidRPr="00F31852">
        <w:t>руководит планированием развития растениеводческих отраслей и контролирует выполнение планов</w:t>
      </w:r>
      <w:r w:rsidR="00F31852" w:rsidRPr="00F31852">
        <w:t xml:space="preserve">; </w:t>
      </w:r>
      <w:r w:rsidRPr="00F31852">
        <w:t>организует рациональное использование земли и охрану почв от эрозии, эффективную эксплуатацию мелиоративной системы</w:t>
      </w:r>
      <w:r w:rsidR="00F31852" w:rsidRPr="00F31852">
        <w:t xml:space="preserve">; </w:t>
      </w:r>
      <w:r w:rsidRPr="00F31852">
        <w:t>разрабатывает и внедряет соответствующую специализации хозяйства систему земледелия и отдельные ее звенья</w:t>
      </w:r>
      <w:r w:rsidR="00F31852" w:rsidRPr="00F31852">
        <w:t xml:space="preserve">; </w:t>
      </w:r>
      <w:r w:rsidRPr="00F31852">
        <w:t>руководит работами по внедрению и освоению севооборотов, обеспечивает ведения книг истории полей, учета многолетних насаждений, участвует в ведении книги учета земель и составление земельного баланса</w:t>
      </w:r>
      <w:r w:rsidR="00F31852" w:rsidRPr="00F31852">
        <w:t xml:space="preserve">; </w:t>
      </w:r>
      <w:r w:rsidRPr="00F31852">
        <w:t>участвует в разработке и осуществлении мероприятий по созданию кормовой базы, механизации производственных процессов, строительству объектов растениеводческих отраслей</w:t>
      </w:r>
      <w:r w:rsidR="00F31852" w:rsidRPr="00F31852">
        <w:t xml:space="preserve">; </w:t>
      </w:r>
      <w:r w:rsidRPr="00F31852">
        <w:t>организует работы по семеноводству</w:t>
      </w:r>
      <w:r w:rsidR="00F31852" w:rsidRPr="00F31852">
        <w:t xml:space="preserve">; </w:t>
      </w:r>
      <w:r w:rsidRPr="00F31852">
        <w:t>анализирует себестоимость продукции, рентабельность производства</w:t>
      </w:r>
      <w:r w:rsidR="00F31852" w:rsidRPr="00F31852">
        <w:t xml:space="preserve">; </w:t>
      </w:r>
      <w:r w:rsidRPr="00F31852">
        <w:t>изучает коньюктуру рынка, спрос на продукцию растениеводства</w:t>
      </w:r>
      <w:r w:rsidR="00F31852" w:rsidRPr="00F31852">
        <w:t xml:space="preserve">; </w:t>
      </w:r>
      <w:r w:rsidRPr="00F31852">
        <w:t>собирает информацию о научных достижениях и передовом опыте в растениеводстве с целью возможного внедрения</w:t>
      </w:r>
      <w:r w:rsidR="00F31852" w:rsidRPr="00F31852">
        <w:t>.</w:t>
      </w:r>
    </w:p>
    <w:p w:rsidR="00F31852" w:rsidRDefault="00EF4017" w:rsidP="00F31852">
      <w:r w:rsidRPr="00F31852">
        <w:t>Главный зоотехник руководит всей зоотехнической работой и производственной деятельностью в отраслях животноводства</w:t>
      </w:r>
      <w:r w:rsidR="00F31852" w:rsidRPr="00F31852">
        <w:t xml:space="preserve">. </w:t>
      </w:r>
      <w:r w:rsidRPr="00F31852">
        <w:t>Его основная задача-выполнение планов производства и реализации продуктов животноводства, улучшение породного состава животных, повышение их продуктивности, сокращение затрат труда и средств на единицу продукции</w:t>
      </w:r>
      <w:r w:rsidR="00F31852" w:rsidRPr="00F31852">
        <w:t>.</w:t>
      </w:r>
    </w:p>
    <w:p w:rsidR="009A0407" w:rsidRDefault="00EF4017" w:rsidP="00F31852">
      <w:r w:rsidRPr="00F31852">
        <w:t>Для решения поставленных задач главный зоотехник</w:t>
      </w:r>
      <w:r w:rsidR="00F31852" w:rsidRPr="00F31852">
        <w:t xml:space="preserve">: </w:t>
      </w:r>
    </w:p>
    <w:p w:rsidR="00A509C7" w:rsidRDefault="002A2EE6" w:rsidP="00F31852">
      <w:r w:rsidRPr="00F31852">
        <w:t>р</w:t>
      </w:r>
      <w:r w:rsidR="00EF4017" w:rsidRPr="00F31852">
        <w:t>азрабатывает планы развития животноводческих отраслей в хозяйстве, организует и контролирует их выполнение</w:t>
      </w:r>
      <w:r w:rsidR="00F31852" w:rsidRPr="00F31852">
        <w:t xml:space="preserve">; </w:t>
      </w:r>
    </w:p>
    <w:p w:rsidR="009A0407" w:rsidRDefault="00EF4017" w:rsidP="00F31852">
      <w:r w:rsidRPr="00F31852">
        <w:t>организует разработку и внедрение системы животноводства по всем параметрам</w:t>
      </w:r>
      <w:r w:rsidR="00F31852">
        <w:t xml:space="preserve"> (</w:t>
      </w:r>
      <w:r w:rsidRPr="00F31852">
        <w:t>воспроизводство стада, племенная работа, хранение и использование кормов, содержание животных, внедрение передовых технологий</w:t>
      </w:r>
      <w:r w:rsidR="00F31852" w:rsidRPr="00F31852">
        <w:t xml:space="preserve">); </w:t>
      </w:r>
    </w:p>
    <w:p w:rsidR="009A0407" w:rsidRDefault="00EF4017" w:rsidP="00F31852">
      <w:r w:rsidRPr="00F31852">
        <w:t>участвует в разработке мероприятий по созданию прочной кормовой базы, составление планов ветеринарно-профилактических и лечебных мероприятий, осуществление комплексной механизации производственных процессов в животноводстве, в рассмотрении проектов строительства и реконструкции животноводческих ферм</w:t>
      </w:r>
      <w:r w:rsidR="00F31852" w:rsidRPr="00F31852">
        <w:t xml:space="preserve">; </w:t>
      </w:r>
      <w:r w:rsidRPr="00F31852">
        <w:t>составляет распорядок дня на фермах, рационы кормления и балансы кормов</w:t>
      </w:r>
      <w:r w:rsidR="00F31852" w:rsidRPr="00F31852">
        <w:t xml:space="preserve">; </w:t>
      </w:r>
      <w:r w:rsidRPr="00F31852">
        <w:t>организует работу в животноводческих подразделениях на принципах хозяйственного расчета</w:t>
      </w:r>
      <w:r w:rsidR="00F31852" w:rsidRPr="00F31852">
        <w:t xml:space="preserve">; </w:t>
      </w:r>
      <w:r w:rsidRPr="00F31852">
        <w:t>обеспечивает безопасную организацию труда</w:t>
      </w:r>
      <w:r w:rsidR="00F31852" w:rsidRPr="00F31852">
        <w:t xml:space="preserve">; </w:t>
      </w:r>
    </w:p>
    <w:p w:rsidR="00F31852" w:rsidRDefault="00A509C7" w:rsidP="00F31852">
      <w:r>
        <w:t>изучает конъ</w:t>
      </w:r>
      <w:r w:rsidR="00EF4017" w:rsidRPr="00F31852">
        <w:t>ю</w:t>
      </w:r>
      <w:r>
        <w:t>н</w:t>
      </w:r>
      <w:r w:rsidR="00EF4017" w:rsidRPr="00F31852">
        <w:t>ктуру рынка, спрос на продукцию животноводства</w:t>
      </w:r>
      <w:r w:rsidR="00F31852" w:rsidRPr="00F31852">
        <w:t xml:space="preserve">; </w:t>
      </w:r>
      <w:r w:rsidR="00EF4017" w:rsidRPr="00F31852">
        <w:t>контролирует своевременность и правильность ведения первичного учета на фермах</w:t>
      </w:r>
      <w:r w:rsidR="00F31852" w:rsidRPr="00F31852">
        <w:t xml:space="preserve">; </w:t>
      </w:r>
      <w:r w:rsidR="00EF4017" w:rsidRPr="00F31852">
        <w:t>организует зоотехническую учебу работников хозяйства, повышение квалификации специалистов, внедрение достижений науки и передового опыта</w:t>
      </w:r>
      <w:r w:rsidR="00F31852" w:rsidRPr="00F31852">
        <w:t>.</w:t>
      </w:r>
    </w:p>
    <w:p w:rsidR="00F31852" w:rsidRDefault="00EF4017" w:rsidP="00F31852">
      <w:r w:rsidRPr="00F31852">
        <w:t>Главный инженер руководит всеми инженерными службами хозяйства</w:t>
      </w:r>
      <w:r w:rsidR="00F31852" w:rsidRPr="00F31852">
        <w:t xml:space="preserve">; </w:t>
      </w:r>
      <w:r w:rsidRPr="00F31852">
        <w:t>организует высокопроизводительное использование техники и средств электрификации, техническое обслуживание и ремонт машинно-тракторного и автомобильного парков, работу производственного оборудования, нефтехозяйства</w:t>
      </w:r>
      <w:r w:rsidR="00F31852" w:rsidRPr="00F31852">
        <w:t xml:space="preserve">; </w:t>
      </w:r>
      <w:r w:rsidRPr="00F31852">
        <w:t>обеспечивает комплексную механизацию, автоматизацию, электрификацию, внедряет передовые методы организации производства</w:t>
      </w:r>
      <w:r w:rsidR="00F31852" w:rsidRPr="00F31852">
        <w:t xml:space="preserve">; </w:t>
      </w:r>
      <w:r w:rsidRPr="00F31852">
        <w:t>организует мероприятия по профилактическому осмотру техники и оборудования, хранение машин и оборудования</w:t>
      </w:r>
      <w:r w:rsidR="00F31852" w:rsidRPr="00F31852">
        <w:t xml:space="preserve">; </w:t>
      </w:r>
      <w:r w:rsidRPr="00F31852">
        <w:t>анализирует себестоимость работы техники, затраты на ее содержание</w:t>
      </w:r>
      <w:r w:rsidR="00F31852" w:rsidRPr="00F31852">
        <w:t xml:space="preserve">; </w:t>
      </w:r>
      <w:r w:rsidRPr="00F31852">
        <w:t>участвует в разработке планов механизированных работ и контролирует их выполнение</w:t>
      </w:r>
      <w:r w:rsidR="00F31852" w:rsidRPr="00F31852">
        <w:t>;</w:t>
      </w:r>
    </w:p>
    <w:p w:rsidR="009A0407" w:rsidRDefault="00EF4017" w:rsidP="00F31852">
      <w:r w:rsidRPr="00F31852">
        <w:t>Главный инженер имеет право ставить вопрос перед руководством хозяйства и соответствующими органами Гостехнадзора о деквалификации или переводе в низший класс механизаторов, не обеспечивающих высококачественное выполнение сельхоз работ, а также правильное использование техники</w:t>
      </w:r>
      <w:r w:rsidR="00F31852" w:rsidRPr="00F31852">
        <w:t>.</w:t>
      </w:r>
    </w:p>
    <w:p w:rsidR="009A0407" w:rsidRDefault="00EF4017" w:rsidP="00F31852">
      <w:r w:rsidRPr="00F31852">
        <w:t>Главный ветеринарный врач непосредственно отвечает за ветеринарно-санитарное состояние поголовья, своевременное проведение лечебных и профилактических мероприятий, строгое соблюдение Ветеринарного устава РФ, действующих инструкций, правил и других документов</w:t>
      </w:r>
      <w:r w:rsidR="00F31852" w:rsidRPr="00F31852">
        <w:t xml:space="preserve">. </w:t>
      </w:r>
    </w:p>
    <w:p w:rsidR="009A0407" w:rsidRDefault="00EF4017" w:rsidP="00F31852">
      <w:r w:rsidRPr="00F31852">
        <w:t>Указания главного ветеринарного врача по специальным вопросам обязательны для всех работников хозяйства и индивидуальных владельцев животных, проживающих на территории хозяйства</w:t>
      </w:r>
      <w:r w:rsidR="00F31852" w:rsidRPr="00F31852">
        <w:t xml:space="preserve">. </w:t>
      </w:r>
    </w:p>
    <w:p w:rsidR="009A0407" w:rsidRDefault="00EF4017" w:rsidP="00A509C7">
      <w:r w:rsidRPr="00F31852">
        <w:t>Он также участвует в работе по формированию и комплектованию ферм, гуртов и групп животных для закрепления за отдельными работниками</w:t>
      </w:r>
      <w:r w:rsidR="00F31852" w:rsidRPr="00F31852">
        <w:t xml:space="preserve">; </w:t>
      </w:r>
      <w:r w:rsidRPr="00F31852">
        <w:t>осуществляет надзор за ветеринарно-санитарным состоянием ферм, убойных и молочных пунктов, пастбищ и водоемов, складов хранения продуктов и сырья животного происхождения по предупреждению и устранению яловости маточного поголовья</w:t>
      </w:r>
      <w:r w:rsidR="00F31852" w:rsidRPr="00F31852">
        <w:t>.</w:t>
      </w:r>
    </w:p>
    <w:p w:rsidR="005453CA" w:rsidRPr="00F31852" w:rsidRDefault="009A0407" w:rsidP="009A0407">
      <w:pPr>
        <w:pStyle w:val="2"/>
      </w:pPr>
      <w:r>
        <w:br w:type="page"/>
      </w:r>
      <w:bookmarkStart w:id="13" w:name="_Toc237025717"/>
      <w:r>
        <w:t xml:space="preserve">3. </w:t>
      </w:r>
      <w:r w:rsidR="005453CA" w:rsidRPr="00F31852">
        <w:t>Совершенствование</w:t>
      </w:r>
      <w:r w:rsidR="00F31852" w:rsidRPr="00F31852">
        <w:t xml:space="preserve"> </w:t>
      </w:r>
      <w:r w:rsidR="005453CA" w:rsidRPr="00F31852">
        <w:t>требовани</w:t>
      </w:r>
      <w:r w:rsidR="000E1FDD" w:rsidRPr="00F31852">
        <w:t>й</w:t>
      </w:r>
      <w:r w:rsidR="005453CA" w:rsidRPr="00F31852">
        <w:t xml:space="preserve"> к руководителю-профессионалу</w:t>
      </w:r>
      <w:bookmarkEnd w:id="13"/>
    </w:p>
    <w:p w:rsidR="009A0407" w:rsidRDefault="009A0407" w:rsidP="00F31852">
      <w:pPr>
        <w:rPr>
          <w:b/>
          <w:bCs/>
          <w:i/>
          <w:iCs/>
        </w:rPr>
      </w:pPr>
    </w:p>
    <w:p w:rsidR="00F31852" w:rsidRPr="00F31852" w:rsidRDefault="00F31852" w:rsidP="009A0407">
      <w:pPr>
        <w:pStyle w:val="2"/>
      </w:pPr>
      <w:bookmarkStart w:id="14" w:name="_Toc237025718"/>
      <w:r>
        <w:t>3.1</w:t>
      </w:r>
      <w:r w:rsidR="000E1FDD" w:rsidRPr="00F31852">
        <w:t xml:space="preserve"> </w:t>
      </w:r>
      <w:r w:rsidR="005453CA" w:rsidRPr="00F31852">
        <w:t>Компетентность руководителя</w:t>
      </w:r>
      <w:bookmarkEnd w:id="14"/>
    </w:p>
    <w:p w:rsidR="009A0407" w:rsidRDefault="009A0407" w:rsidP="00F31852"/>
    <w:p w:rsidR="00F31852" w:rsidRDefault="008416A3" w:rsidP="00F31852">
      <w:r w:rsidRPr="00F31852">
        <w:t>Компетенция играет главную роль везде, где люди встречаются, взаимодействуют, сотрудничают друг с другом</w:t>
      </w:r>
      <w:r w:rsidR="00F31852" w:rsidRPr="00F31852">
        <w:t xml:space="preserve">. </w:t>
      </w:r>
      <w:r w:rsidRPr="00F31852">
        <w:t>В частности в сфере труда она решающим образом обуславливает успех руководящих кадров</w:t>
      </w:r>
      <w:r w:rsidR="00F31852" w:rsidRPr="00F31852">
        <w:t>.</w:t>
      </w:r>
    </w:p>
    <w:p w:rsidR="00F31852" w:rsidRDefault="00DA35B3" w:rsidP="00F31852">
      <w:r w:rsidRPr="00F31852">
        <w:t xml:space="preserve">Что по настоящему определяет успех организации или предприятия </w:t>
      </w:r>
      <w:r w:rsidR="00F31852">
        <w:t>-</w:t>
      </w:r>
      <w:r w:rsidRPr="00F31852">
        <w:t xml:space="preserve"> структура, сотрудники, материальные ресурсы, сильная корпоративная культура, цели или что-то другое</w:t>
      </w:r>
      <w:r w:rsidR="00F31852" w:rsidRPr="00F31852">
        <w:t>?</w:t>
      </w:r>
    </w:p>
    <w:p w:rsidR="009A0407" w:rsidRDefault="00DA35B3" w:rsidP="00F31852">
      <w:r w:rsidRPr="00F31852">
        <w:t>Конечно, все названные факторы и многие другие являться неотъемлемым элементом процветания и развития предприятия</w:t>
      </w:r>
      <w:r w:rsidR="00F31852" w:rsidRPr="00F31852">
        <w:t xml:space="preserve">. </w:t>
      </w:r>
    </w:p>
    <w:p w:rsidR="00F31852" w:rsidRDefault="00DA35B3" w:rsidP="00F31852">
      <w:r w:rsidRPr="00F31852">
        <w:t>Тем нем менее, многие теоретики и практи</w:t>
      </w:r>
      <w:r w:rsidR="00C847E4" w:rsidRPr="00F31852">
        <w:t>ки недооценивают решающего значения руководителя высшего звена управления, сильно влияющего на деятельность организации, так как менеджеры среднего звена устанавливают основные правила и нормы</w:t>
      </w:r>
      <w:r w:rsidRPr="00F31852">
        <w:t xml:space="preserve"> </w:t>
      </w:r>
      <w:r w:rsidR="00C847E4" w:rsidRPr="00F31852">
        <w:t>поведения, основываясь на мнении руководителей и их реакции на складывающуюся ситуацию</w:t>
      </w:r>
      <w:r w:rsidR="00F31852" w:rsidRPr="00F31852">
        <w:t xml:space="preserve">. </w:t>
      </w:r>
      <w:r w:rsidR="00C847E4" w:rsidRPr="00F31852">
        <w:t>Перечень эти правил и норм далее опускается</w:t>
      </w:r>
      <w:r w:rsidR="00F31852" w:rsidRPr="00F31852">
        <w:t xml:space="preserve"> </w:t>
      </w:r>
      <w:r w:rsidR="00C847E4" w:rsidRPr="00F31852">
        <w:t>на более низкие уровни</w:t>
      </w:r>
      <w:r w:rsidR="00F31852" w:rsidRPr="00F31852">
        <w:t>.</w:t>
      </w:r>
    </w:p>
    <w:p w:rsidR="009A0407" w:rsidRDefault="00F31852" w:rsidP="00F31852">
      <w:r>
        <w:t>"</w:t>
      </w:r>
      <w:r w:rsidR="00C847E4" w:rsidRPr="00F31852">
        <w:t>Современный руководитель должен глубоко разбираться в научно-</w:t>
      </w:r>
      <w:r w:rsidR="002A2EE6" w:rsidRPr="00F31852">
        <w:t>т</w:t>
      </w:r>
      <w:r w:rsidR="00C847E4" w:rsidRPr="00F31852">
        <w:t xml:space="preserve">ехнических основах производства, его организации и экономике, владеть методами борьбы за высокую производительность труда и качество продукции, </w:t>
      </w:r>
      <w:r w:rsidR="005E4C58" w:rsidRPr="00F31852">
        <w:t>сочетать</w:t>
      </w:r>
      <w:r w:rsidR="00C847E4" w:rsidRPr="00F31852">
        <w:t xml:space="preserve"> профессиональную </w:t>
      </w:r>
      <w:r w:rsidR="005E4C58" w:rsidRPr="00F31852">
        <w:t>компетентность с широким идейно-политическим кругозором, умением работать</w:t>
      </w:r>
      <w:r w:rsidRPr="00F31852">
        <w:t xml:space="preserve"> </w:t>
      </w:r>
      <w:r w:rsidR="005E4C58" w:rsidRPr="00F31852">
        <w:t>с людьми</w:t>
      </w:r>
      <w:r w:rsidRPr="00F31852">
        <w:t xml:space="preserve">. </w:t>
      </w:r>
    </w:p>
    <w:p w:rsidR="00F31852" w:rsidRDefault="005E4C58" w:rsidP="00F31852">
      <w:r w:rsidRPr="00F31852">
        <w:t>Для него, как никогда, важна деловитость, способность видеть перспективу, энергия и настойчивость, социалистическая предприимчивость</w:t>
      </w:r>
      <w:r w:rsidR="00F31852">
        <w:t>".</w:t>
      </w:r>
    </w:p>
    <w:p w:rsidR="00F31852" w:rsidRDefault="005E4C58" w:rsidP="00F31852">
      <w:r w:rsidRPr="00F31852">
        <w:t>Хозяйственный руководитель должен иметь тонкое</w:t>
      </w:r>
      <w:r w:rsidR="00F31852" w:rsidRPr="00F31852">
        <w:t xml:space="preserve"> </w:t>
      </w:r>
      <w:r w:rsidRPr="00F31852">
        <w:t>политическое чутье, постоянно видеть перспективу и направлять усилия коллектива</w:t>
      </w:r>
      <w:r w:rsidR="00F74D41" w:rsidRPr="00F31852">
        <w:t xml:space="preserve"> на выполнение конкретных производственных задач с позиции общенародных интересов и интересов предприятия, сохранения</w:t>
      </w:r>
      <w:r w:rsidR="00F31852" w:rsidRPr="00F31852">
        <w:t xml:space="preserve"> </w:t>
      </w:r>
      <w:r w:rsidR="00F74D41" w:rsidRPr="00F31852">
        <w:t>и приумножения общенародной и коллективной собственности</w:t>
      </w:r>
      <w:r w:rsidR="00F31852" w:rsidRPr="00F31852">
        <w:t>.</w:t>
      </w:r>
    </w:p>
    <w:p w:rsidR="00F31852" w:rsidRDefault="00F74D41" w:rsidP="00F31852">
      <w:r w:rsidRPr="00F31852">
        <w:t>Успех работы руководителя</w:t>
      </w:r>
      <w:r w:rsidR="00F31852" w:rsidRPr="00F31852">
        <w:t xml:space="preserve"> </w:t>
      </w:r>
      <w:r w:rsidRPr="00F31852">
        <w:t xml:space="preserve">во многом зависит от его компетентности, от того, </w:t>
      </w:r>
      <w:r w:rsidR="000E1FDD" w:rsidRPr="00F31852">
        <w:t>в какой степени</w:t>
      </w:r>
      <w:r w:rsidRPr="00F31852">
        <w:t xml:space="preserve"> он изучил дело, обладает ли необходимым запасом знаний, пополняет ли их</w:t>
      </w:r>
      <w:r w:rsidR="00F31852" w:rsidRPr="00F31852">
        <w:t>.</w:t>
      </w:r>
    </w:p>
    <w:p w:rsidR="00F31852" w:rsidRDefault="00F74D41" w:rsidP="00F31852">
      <w:r w:rsidRPr="00F31852">
        <w:t>Современный руководитель должен иметь широкий кругозор, глубокие знания общих проблем развития сельского хозяйства в современных условиях и на перспективу, знать технику и технологию на уровне новейших достижений науки</w:t>
      </w:r>
      <w:r w:rsidR="00F31852" w:rsidRPr="00F31852">
        <w:t xml:space="preserve">, </w:t>
      </w:r>
      <w:r w:rsidRPr="00F31852">
        <w:t>иметь специальную экономическую подготовку, хорошо разбираться в вопросах организации и управления производством</w:t>
      </w:r>
      <w:r w:rsidR="00F31852" w:rsidRPr="00F31852">
        <w:t>.</w:t>
      </w:r>
    </w:p>
    <w:p w:rsidR="00F31852" w:rsidRDefault="00673B58" w:rsidP="00F31852">
      <w:r w:rsidRPr="00F31852">
        <w:t>Усложнение процессов управления и изменение квалификационно</w:t>
      </w:r>
      <w:r w:rsidR="00F31852">
        <w:t>-</w:t>
      </w:r>
      <w:r w:rsidR="00783D9F" w:rsidRPr="00F31852">
        <w:t>п</w:t>
      </w:r>
      <w:r w:rsidRPr="00F31852">
        <w:t>рофессиональной структуры трудовых коллективов требует от руководителей специальных знаний по вопросам трудового законодательства, социологии, психологии, производственной педагогики, логики, этики и др</w:t>
      </w:r>
      <w:r w:rsidR="00F31852" w:rsidRPr="00F31852">
        <w:t>.</w:t>
      </w:r>
    </w:p>
    <w:p w:rsidR="009A0407" w:rsidRDefault="00673B58" w:rsidP="00F31852">
      <w:r w:rsidRPr="00F31852">
        <w:t xml:space="preserve">Квалификация и профессиональное мастерство руководителя зависит от </w:t>
      </w:r>
      <w:r w:rsidR="005F1922" w:rsidRPr="00F31852">
        <w:t>диапазона</w:t>
      </w:r>
      <w:r w:rsidRPr="00F31852">
        <w:t xml:space="preserve"> методов,</w:t>
      </w:r>
      <w:r w:rsidR="005F1922" w:rsidRPr="00F31852">
        <w:t xml:space="preserve"> которыми он владеет, и умения использовать их в практической работе</w:t>
      </w:r>
      <w:r w:rsidR="00F31852" w:rsidRPr="00F31852">
        <w:t xml:space="preserve">. </w:t>
      </w:r>
    </w:p>
    <w:p w:rsidR="00F31852" w:rsidRDefault="005F1922" w:rsidP="00F31852">
      <w:r w:rsidRPr="00F31852">
        <w:t>Руководитель должен хорошо знать специфику каждой функции управления производством, иметь четкое представление о возможностях хозяйства, его производственных подразделений и отдельных категорий работников с тем, что бы наилучшим образом их использовать</w:t>
      </w:r>
      <w:r w:rsidR="00F31852" w:rsidRPr="00F31852">
        <w:t xml:space="preserve">. </w:t>
      </w:r>
      <w:r w:rsidRPr="00F31852">
        <w:t>С квалификацией связаны и такие</w:t>
      </w:r>
      <w:r w:rsidR="00F31852" w:rsidRPr="00F31852">
        <w:t xml:space="preserve"> </w:t>
      </w:r>
      <w:r w:rsidRPr="00F31852">
        <w:t>ванные качества руководителя, как его организаторские способности и деловитость</w:t>
      </w:r>
      <w:r w:rsidR="00F31852" w:rsidRPr="00F31852">
        <w:t>.</w:t>
      </w:r>
    </w:p>
    <w:p w:rsidR="009A0407" w:rsidRDefault="005F1922" w:rsidP="00F31852">
      <w:r w:rsidRPr="00F31852">
        <w:t>Руководитель должен быть хорошим</w:t>
      </w:r>
      <w:r w:rsidR="00F31852" w:rsidRPr="00F31852">
        <w:t xml:space="preserve"> </w:t>
      </w:r>
      <w:r w:rsidRPr="00F31852">
        <w:t>администратором и организатором, обеспечивать постоянную</w:t>
      </w:r>
      <w:r w:rsidR="00F31852" w:rsidRPr="00F31852">
        <w:t xml:space="preserve"> </w:t>
      </w:r>
      <w:r w:rsidRPr="00F31852">
        <w:t>жизнеспособность управляемой систем</w:t>
      </w:r>
      <w:r w:rsidR="001C485B" w:rsidRPr="00F31852">
        <w:t>ы и ее готовность к достижению постеленных целей, умело мобилизовать коллектив на решение поставленных задач, распределять задания и работу среди исполнителей соответственно опыту, квалификации и индивидуальным особенностям каждого из них</w:t>
      </w:r>
      <w:r w:rsidR="00F31852" w:rsidRPr="00F31852">
        <w:t xml:space="preserve">. </w:t>
      </w:r>
    </w:p>
    <w:p w:rsidR="00F31852" w:rsidRDefault="001C485B" w:rsidP="00F31852">
      <w:r w:rsidRPr="00F31852">
        <w:t>Для руководителя очень важно уметь предвидеть последствия</w:t>
      </w:r>
      <w:r w:rsidR="00F31852" w:rsidRPr="00F31852">
        <w:t xml:space="preserve"> </w:t>
      </w:r>
      <w:r w:rsidRPr="00F31852">
        <w:t xml:space="preserve">принимаемых решений и возможности возникновения новых проблем, иметь развитое организаторское чутье, уметь решать внеочередные вопросы и </w:t>
      </w:r>
      <w:r w:rsidR="00F31852">
        <w:t>т.п.</w:t>
      </w:r>
    </w:p>
    <w:p w:rsidR="009A0407" w:rsidRDefault="009A0407" w:rsidP="009A0407">
      <w:pPr>
        <w:pStyle w:val="2"/>
      </w:pPr>
    </w:p>
    <w:p w:rsidR="00DC09CE" w:rsidRPr="00F31852" w:rsidRDefault="00F31852" w:rsidP="009A0407">
      <w:pPr>
        <w:pStyle w:val="2"/>
      </w:pPr>
      <w:bookmarkStart w:id="15" w:name="_Toc237025719"/>
      <w:r>
        <w:t>3.2</w:t>
      </w:r>
      <w:r w:rsidR="000E1FDD" w:rsidRPr="00F31852">
        <w:t xml:space="preserve"> </w:t>
      </w:r>
      <w:r w:rsidR="00DC09CE" w:rsidRPr="00F31852">
        <w:t>Организаторские способности</w:t>
      </w:r>
      <w:bookmarkEnd w:id="15"/>
    </w:p>
    <w:p w:rsidR="009A0407" w:rsidRDefault="009A0407" w:rsidP="00F31852"/>
    <w:p w:rsidR="00F31852" w:rsidRDefault="00DC09CE" w:rsidP="00F31852">
      <w:r w:rsidRPr="00F31852">
        <w:t>Ученый П</w:t>
      </w:r>
      <w:r w:rsidR="00F31852">
        <w:t xml:space="preserve">.М. </w:t>
      </w:r>
      <w:r w:rsidRPr="00F31852">
        <w:t>Керженцев</w:t>
      </w:r>
      <w:r w:rsidR="000E1FDD" w:rsidRPr="00F31852">
        <w:t xml:space="preserve"> </w:t>
      </w:r>
      <w:r w:rsidR="00F31852">
        <w:t>-</w:t>
      </w:r>
      <w:r w:rsidRPr="00F31852">
        <w:t xml:space="preserve"> автор книги</w:t>
      </w:r>
      <w:r w:rsidR="00F31852">
        <w:t xml:space="preserve"> "</w:t>
      </w:r>
      <w:r w:rsidRPr="00F31852">
        <w:t>Принципы организации</w:t>
      </w:r>
      <w:r w:rsidR="00F31852">
        <w:t xml:space="preserve">", </w:t>
      </w:r>
      <w:r w:rsidRPr="00F31852">
        <w:t>писал</w:t>
      </w:r>
      <w:r w:rsidR="00F31852" w:rsidRPr="00F31852">
        <w:t>:</w:t>
      </w:r>
      <w:r w:rsidR="00F31852">
        <w:t xml:space="preserve"> "</w:t>
      </w:r>
      <w:r w:rsidRPr="00F31852">
        <w:t>Плох тот организатор, который делает все своими собственными руками</w:t>
      </w:r>
      <w:r w:rsidR="00F31852" w:rsidRPr="00F31852">
        <w:t xml:space="preserve">. </w:t>
      </w:r>
      <w:r w:rsidR="00D65B66" w:rsidRPr="00F31852">
        <w:t>Поступая таким образом</w:t>
      </w:r>
      <w:r w:rsidR="00A91390" w:rsidRPr="00F31852">
        <w:t>, организатор переводит себя в положение обыкновенного исполнителя и, таким</w:t>
      </w:r>
      <w:r w:rsidR="00F31852" w:rsidRPr="00F31852">
        <w:t xml:space="preserve"> </w:t>
      </w:r>
      <w:r w:rsidR="00A91390" w:rsidRPr="00F31852">
        <w:t>образом, не выполняет своего назначения</w:t>
      </w:r>
      <w:r w:rsidR="00F31852" w:rsidRPr="00F31852">
        <w:t xml:space="preserve">. </w:t>
      </w:r>
      <w:r w:rsidR="00A91390" w:rsidRPr="00F31852">
        <w:t>Хороший организатор ничего не делает сам</w:t>
      </w:r>
      <w:r w:rsidR="00F31852" w:rsidRPr="00F31852">
        <w:t xml:space="preserve">. </w:t>
      </w:r>
      <w:r w:rsidR="00A91390" w:rsidRPr="00F31852">
        <w:t>Он умеет заставлять других выполнять свою работу, оставляя себе лишь руководство и общий контроль</w:t>
      </w:r>
      <w:r w:rsidR="00F31852" w:rsidRPr="00F31852">
        <w:t xml:space="preserve">. </w:t>
      </w:r>
      <w:r w:rsidR="00A91390" w:rsidRPr="00F31852">
        <w:t xml:space="preserve">Таким образом, организатору, после того как он </w:t>
      </w:r>
      <w:r w:rsidR="00D65B66" w:rsidRPr="00F31852">
        <w:t>выработал план работы, ну</w:t>
      </w:r>
      <w:r w:rsidR="00A91390" w:rsidRPr="00F31852">
        <w:t>жно уметь разложить работу на других и лишь контролировать выполнение работы по заданному плану</w:t>
      </w:r>
      <w:r w:rsidR="00F31852" w:rsidRPr="00F31852">
        <w:t>.</w:t>
      </w:r>
    </w:p>
    <w:p w:rsidR="00F31852" w:rsidRDefault="00A91390" w:rsidP="00F31852">
      <w:r w:rsidRPr="00F31852">
        <w:t xml:space="preserve">Уметь освободиться от бремени мелочей </w:t>
      </w:r>
      <w:r w:rsidR="00F31852">
        <w:t>-</w:t>
      </w:r>
      <w:r w:rsidRPr="00F31852">
        <w:t xml:space="preserve"> вот существенное качество руководителя, организатора</w:t>
      </w:r>
      <w:r w:rsidR="00F31852" w:rsidRPr="00F31852">
        <w:t xml:space="preserve">. </w:t>
      </w:r>
      <w:r w:rsidRPr="00F31852">
        <w:t xml:space="preserve">Если руководитель </w:t>
      </w:r>
      <w:r w:rsidR="00D65B66" w:rsidRPr="00F31852">
        <w:t>тонет в мелочах, это гибельно для дела</w:t>
      </w:r>
      <w:r w:rsidR="00F31852" w:rsidRPr="00F31852">
        <w:t xml:space="preserve">. </w:t>
      </w:r>
      <w:r w:rsidR="00D65B66" w:rsidRPr="00F31852">
        <w:t>Если он просто отмахивается от мелочей, это точно так же губительно</w:t>
      </w:r>
      <w:r w:rsidR="00F31852" w:rsidRPr="00F31852">
        <w:t xml:space="preserve">. </w:t>
      </w:r>
      <w:r w:rsidR="00D65B66" w:rsidRPr="00F31852">
        <w:t>Задача заключается не в том, что бы руководитель был способен сам выполнять работу своих подчиненных, а том, чтобы каждого подчиненного поместить на подобающие место</w:t>
      </w:r>
      <w:r w:rsidR="00F31852">
        <w:t>".</w:t>
      </w:r>
    </w:p>
    <w:p w:rsidR="00F31852" w:rsidRDefault="00D65B66" w:rsidP="00F31852">
      <w:r w:rsidRPr="00F31852">
        <w:t xml:space="preserve">Организация труда </w:t>
      </w:r>
      <w:r w:rsidR="00F31852">
        <w:t>-</w:t>
      </w:r>
      <w:r w:rsidRPr="00F31852">
        <w:t xml:space="preserve"> система мероприятий, обеспечивающих рациональное использование рабочей силы</w:t>
      </w:r>
      <w:r w:rsidR="000D2007" w:rsidRPr="00F31852">
        <w:t>, которая включает соответствующую расстановку людей в процессе производства, разделение и кооперацию, методы, нормирование и стимулирования труда, организацию рабочих мест, их обслуживание и необходимые условия туда</w:t>
      </w:r>
      <w:r w:rsidR="00F31852" w:rsidRPr="00F31852">
        <w:t>.</w:t>
      </w:r>
    </w:p>
    <w:p w:rsidR="00F31852" w:rsidRDefault="000D2007" w:rsidP="00F31852">
      <w:r w:rsidRPr="00F31852">
        <w:t>Руководитель должен обладать известными административными способностями, то есть умением заставить других людей выполнять порученные им задания</w:t>
      </w:r>
      <w:r w:rsidR="00F31852" w:rsidRPr="00F31852">
        <w:t xml:space="preserve">. </w:t>
      </w:r>
      <w:r w:rsidRPr="00F31852">
        <w:t>Обычно этому способствует известная твердость характера, настойчивость, энергия</w:t>
      </w:r>
      <w:r w:rsidR="00F31852" w:rsidRPr="00F31852">
        <w:t xml:space="preserve">. </w:t>
      </w:r>
      <w:r w:rsidRPr="00F31852">
        <w:t xml:space="preserve">Он так же должен проявлять инициативу </w:t>
      </w:r>
      <w:r w:rsidR="00F31852">
        <w:t>-</w:t>
      </w:r>
      <w:r w:rsidR="00F31852" w:rsidRPr="00F31852">
        <w:t xml:space="preserve"> </w:t>
      </w:r>
      <w:r w:rsidRPr="00F31852">
        <w:t>уметь находит</w:t>
      </w:r>
      <w:r w:rsidR="00800FC3" w:rsidRPr="00F31852">
        <w:t>ь новые подходы к делу</w:t>
      </w:r>
      <w:r w:rsidR="00F31852" w:rsidRPr="00F31852">
        <w:t xml:space="preserve">. </w:t>
      </w:r>
      <w:r w:rsidR="00800FC3" w:rsidRPr="00F31852">
        <w:t>Наконец</w:t>
      </w:r>
      <w:r w:rsidRPr="00F31852">
        <w:t>, он должен обладать склонностью</w:t>
      </w:r>
      <w:r w:rsidR="00C544FD" w:rsidRPr="00F31852">
        <w:t xml:space="preserve"> к систематической плановой работ, то есть уметь представлять себе задание в целом, разделить его на составные элементы и </w:t>
      </w:r>
      <w:r w:rsidR="00F31852">
        <w:t>т.д.</w:t>
      </w:r>
    </w:p>
    <w:p w:rsidR="00F31852" w:rsidRDefault="00C544FD" w:rsidP="00F31852">
      <w:r w:rsidRPr="00F31852">
        <w:t>Рационально организовать свой труд без плана</w:t>
      </w:r>
      <w:r w:rsidR="00F31852" w:rsidRPr="00F31852">
        <w:t xml:space="preserve"> </w:t>
      </w:r>
      <w:r w:rsidRPr="00F31852">
        <w:t>невозможно</w:t>
      </w:r>
      <w:r w:rsidR="00F31852" w:rsidRPr="00F31852">
        <w:t xml:space="preserve">; </w:t>
      </w:r>
      <w:r w:rsidRPr="00F31852">
        <w:t xml:space="preserve">планирование </w:t>
      </w:r>
      <w:r w:rsidR="00F31852">
        <w:t>-</w:t>
      </w:r>
      <w:r w:rsidRPr="00F31852">
        <w:t xml:space="preserve"> это выражение воли к действию</w:t>
      </w:r>
      <w:r w:rsidR="00F31852" w:rsidRPr="00F31852">
        <w:t xml:space="preserve">. </w:t>
      </w:r>
      <w:r w:rsidRPr="00F31852">
        <w:t>Оно отражает способность руководителя думать с опережением и действовать последовательно</w:t>
      </w:r>
      <w:r w:rsidR="00F31852" w:rsidRPr="00F31852">
        <w:t xml:space="preserve">. </w:t>
      </w:r>
      <w:r w:rsidRPr="00F31852">
        <w:t>В отличии</w:t>
      </w:r>
      <w:r w:rsidR="00F31852" w:rsidRPr="00F31852">
        <w:t xml:space="preserve"> </w:t>
      </w:r>
      <w:r w:rsidRPr="00F31852">
        <w:t>от импровизации планирование требует аналитического мышления</w:t>
      </w:r>
      <w:r w:rsidR="00F31852" w:rsidRPr="00F31852">
        <w:t>.</w:t>
      </w:r>
    </w:p>
    <w:p w:rsidR="00F31852" w:rsidRDefault="00C544FD" w:rsidP="00F31852">
      <w:r w:rsidRPr="00F31852">
        <w:t>Планирование рабочего времени дает возможность более продуктивно его использовать</w:t>
      </w:r>
      <w:r w:rsidR="009A08FE" w:rsidRPr="00F31852">
        <w:t>, создает определенную систему в работе руководителей и специалистов, позволяет лучше организовать взаимодействие между работниками аппарата управления</w:t>
      </w:r>
      <w:r w:rsidR="00F31852" w:rsidRPr="00F31852">
        <w:t xml:space="preserve">. </w:t>
      </w:r>
      <w:r w:rsidR="009A08FE" w:rsidRPr="00F31852">
        <w:t>Всякая организационная работа должна быть строго распределена во времени</w:t>
      </w:r>
      <w:r w:rsidR="00F31852" w:rsidRPr="00F31852">
        <w:t>.</w:t>
      </w:r>
    </w:p>
    <w:p w:rsidR="00F31852" w:rsidRDefault="009A08FE" w:rsidP="00F31852">
      <w:r w:rsidRPr="00F31852">
        <w:t>Каждому руководителю и специалисту необходимо планировать свое время, причем такой план должен быть гибким</w:t>
      </w:r>
      <w:r w:rsidR="00F31852" w:rsidRPr="00F31852">
        <w:t xml:space="preserve">. </w:t>
      </w:r>
      <w:r w:rsidRPr="00F31852">
        <w:t>Для этого определенные моменты каждодневной программы</w:t>
      </w:r>
      <w:r w:rsidR="00F31852" w:rsidRPr="00F31852">
        <w:t xml:space="preserve"> </w:t>
      </w:r>
      <w:r w:rsidRPr="00F31852">
        <w:t>должны быть внесены в распорядок дня</w:t>
      </w:r>
      <w:r w:rsidR="00F31852">
        <w:t xml:space="preserve"> (</w:t>
      </w:r>
      <w:r w:rsidRPr="00F31852">
        <w:t>регулярные совещания, прием посетителей, выдача нарядов, выполне</w:t>
      </w:r>
      <w:r w:rsidR="0075705D" w:rsidRPr="00F31852">
        <w:t xml:space="preserve">ние общественных поручений и </w:t>
      </w:r>
      <w:r w:rsidR="00F31852">
        <w:t>др.)</w:t>
      </w:r>
      <w:r w:rsidR="00F31852" w:rsidRPr="00F31852">
        <w:t>.</w:t>
      </w:r>
    </w:p>
    <w:p w:rsidR="00F31852" w:rsidRDefault="0075705D" w:rsidP="00F31852">
      <w:r w:rsidRPr="00F31852">
        <w:t xml:space="preserve">Одна из важных форм планирования работы руководителей и специалистов </w:t>
      </w:r>
      <w:r w:rsidR="00F31852">
        <w:t>-</w:t>
      </w:r>
      <w:r w:rsidRPr="00F31852">
        <w:t xml:space="preserve"> составление личных творческих планов, в которых предусматриваются мероприятия по повышению эффективности производства</w:t>
      </w:r>
      <w:r w:rsidR="00F31852" w:rsidRPr="00F31852">
        <w:t>.</w:t>
      </w:r>
    </w:p>
    <w:p w:rsidR="009A0407" w:rsidRPr="00A509C7" w:rsidRDefault="0075705D" w:rsidP="00A509C7">
      <w:r w:rsidRPr="00F31852">
        <w:t xml:space="preserve">Организация, организаторы и организационные методы обладают организационной эффективностью, то есть способностью за счет создания и поддержания порядка, честности, своевременности, процедурной технологичности обеспечивать необходимые результаты </w:t>
      </w:r>
      <w:r w:rsidR="00F31852">
        <w:t>-</w:t>
      </w:r>
      <w:r w:rsidRPr="00F31852">
        <w:t xml:space="preserve"> производственные,</w:t>
      </w:r>
      <w:r w:rsidR="006861AC" w:rsidRPr="00F31852">
        <w:t xml:space="preserve"> социальные</w:t>
      </w:r>
      <w:r w:rsidR="00F31852" w:rsidRPr="00F31852">
        <w:t xml:space="preserve">, </w:t>
      </w:r>
      <w:r w:rsidR="006861AC" w:rsidRPr="00F31852">
        <w:t>серви</w:t>
      </w:r>
      <w:r w:rsidRPr="00F31852">
        <w:t>сные</w:t>
      </w:r>
      <w:r w:rsidR="00F31852" w:rsidRPr="00F31852">
        <w:t xml:space="preserve">, </w:t>
      </w:r>
      <w:r w:rsidRPr="00F31852">
        <w:t>жилищно-бытовые и др</w:t>
      </w:r>
      <w:r w:rsidR="00F31852" w:rsidRPr="00F31852">
        <w:t>.</w:t>
      </w:r>
    </w:p>
    <w:p w:rsidR="005F39C5" w:rsidRPr="00F31852" w:rsidRDefault="009A0407" w:rsidP="009A0407">
      <w:pPr>
        <w:pStyle w:val="2"/>
      </w:pPr>
      <w:r>
        <w:br w:type="page"/>
      </w:r>
      <w:bookmarkStart w:id="16" w:name="_Toc237025720"/>
      <w:r w:rsidR="00F31852">
        <w:t xml:space="preserve">3.3 </w:t>
      </w:r>
      <w:r w:rsidR="005F39C5" w:rsidRPr="00F31852">
        <w:t>Качества хорошего администратора</w:t>
      </w:r>
      <w:bookmarkEnd w:id="16"/>
    </w:p>
    <w:p w:rsidR="009A0407" w:rsidRDefault="009A0407" w:rsidP="00F31852"/>
    <w:p w:rsidR="00F31852" w:rsidRDefault="005F39C5" w:rsidP="00F31852">
      <w:r w:rsidRPr="00F31852">
        <w:t>Администратор</w:t>
      </w:r>
      <w:r w:rsidR="00F31852">
        <w:t xml:space="preserve"> (</w:t>
      </w:r>
      <w:r w:rsidRPr="00F31852">
        <w:t>от латин</w:t>
      </w:r>
      <w:r w:rsidR="00F31852" w:rsidRPr="00F31852">
        <w:t xml:space="preserve">. </w:t>
      </w:r>
      <w:r w:rsidRPr="00F31852">
        <w:t>administrator</w:t>
      </w:r>
      <w:r w:rsidR="00F31852" w:rsidRPr="00F31852">
        <w:t xml:space="preserve"> - </w:t>
      </w:r>
      <w:r w:rsidRPr="00F31852">
        <w:t>управитель</w:t>
      </w:r>
      <w:r w:rsidR="00F31852" w:rsidRPr="00F31852">
        <w:t xml:space="preserve">) </w:t>
      </w:r>
      <w:r w:rsidR="00F31852">
        <w:t>-</w:t>
      </w:r>
      <w:r w:rsidRPr="00F31852">
        <w:t xml:space="preserve"> должностное лицо, уполномоченное по управлению чем-либо или кем-либо</w:t>
      </w:r>
      <w:r w:rsidR="00F31852" w:rsidRPr="00F31852">
        <w:t>.</w:t>
      </w:r>
    </w:p>
    <w:p w:rsidR="00F31852" w:rsidRDefault="005F39C5" w:rsidP="00F31852">
      <w:r w:rsidRPr="00F31852">
        <w:t>Существует много соображений относительно методологии и практики определения требований к качествам руководящих работников</w:t>
      </w:r>
      <w:r w:rsidR="00F31852" w:rsidRPr="00F31852">
        <w:t>.</w:t>
      </w:r>
    </w:p>
    <w:p w:rsidR="00F31852" w:rsidRDefault="005F39C5" w:rsidP="00F31852">
      <w:r w:rsidRPr="00F31852">
        <w:t>Хороший руководитель</w:t>
      </w:r>
      <w:r w:rsidR="00F31852" w:rsidRPr="00F31852">
        <w:t xml:space="preserve"> - </w:t>
      </w:r>
      <w:r w:rsidRPr="00F31852">
        <w:t>это человек</w:t>
      </w:r>
      <w:r w:rsidR="00F31852" w:rsidRPr="00F31852">
        <w:t>:</w:t>
      </w:r>
    </w:p>
    <w:p w:rsidR="00F31852" w:rsidRDefault="005F39C5" w:rsidP="00F31852">
      <w:r w:rsidRPr="00F31852">
        <w:t>открытый, экстравертивный</w:t>
      </w:r>
      <w:r w:rsidR="00F31852">
        <w:t xml:space="preserve"> (</w:t>
      </w:r>
      <w:r w:rsidRPr="00F31852">
        <w:t>обращенный вовне</w:t>
      </w:r>
      <w:r w:rsidR="00F31852" w:rsidRPr="00F31852">
        <w:t>);</w:t>
      </w:r>
    </w:p>
    <w:p w:rsidR="00F31852" w:rsidRDefault="005F39C5" w:rsidP="00F31852">
      <w:r w:rsidRPr="00F31852">
        <w:t>любознательный, восприимчивый</w:t>
      </w:r>
      <w:r w:rsidR="00F31852" w:rsidRPr="00F31852">
        <w:t>;</w:t>
      </w:r>
    </w:p>
    <w:p w:rsidR="00F31852" w:rsidRDefault="005F39C5" w:rsidP="00F31852">
      <w:r w:rsidRPr="00F31852">
        <w:t>решительный, ориентированный на результат</w:t>
      </w:r>
      <w:r w:rsidR="00F31852" w:rsidRPr="00F31852">
        <w:t>;</w:t>
      </w:r>
    </w:p>
    <w:p w:rsidR="00F31852" w:rsidRDefault="005F39C5" w:rsidP="00F31852">
      <w:r w:rsidRPr="00F31852">
        <w:t>опытный, критически настроенный, терпеливо относящийся к ошибкам</w:t>
      </w:r>
      <w:r w:rsidR="00F31852" w:rsidRPr="00F31852">
        <w:t>;</w:t>
      </w:r>
    </w:p>
    <w:p w:rsidR="00F31852" w:rsidRDefault="005F39C5" w:rsidP="00F31852">
      <w:r w:rsidRPr="00F31852">
        <w:t>обаятельный, спокойный, внушающий доверие</w:t>
      </w:r>
      <w:r w:rsidR="00F31852" w:rsidRPr="00F31852">
        <w:t>;</w:t>
      </w:r>
    </w:p>
    <w:p w:rsidR="00F31852" w:rsidRDefault="005F39C5" w:rsidP="00F31852">
      <w:r w:rsidRPr="00F31852">
        <w:t>внимательный и добросердечный, готовый выслушать других</w:t>
      </w:r>
      <w:r w:rsidR="00F31852" w:rsidRPr="00F31852">
        <w:t>;</w:t>
      </w:r>
    </w:p>
    <w:p w:rsidR="00F31852" w:rsidRDefault="005F39C5" w:rsidP="00F31852">
      <w:r w:rsidRPr="00F31852">
        <w:t>смелый, невозмутимый, гибкий, свободный от предрассудков</w:t>
      </w:r>
      <w:r w:rsidR="00F31852" w:rsidRPr="00F31852">
        <w:t>;</w:t>
      </w:r>
    </w:p>
    <w:p w:rsidR="00F31852" w:rsidRDefault="005F39C5" w:rsidP="00F31852">
      <w:r w:rsidRPr="00F31852">
        <w:t>готовый способствовать развитию других</w:t>
      </w:r>
      <w:r w:rsidR="00F31852" w:rsidRPr="00F31852">
        <w:t>.</w:t>
      </w:r>
    </w:p>
    <w:p w:rsidR="00F31852" w:rsidRDefault="005F39C5" w:rsidP="00F31852">
      <w:r w:rsidRPr="00F31852">
        <w:t>Все многообразие требований к руководителям может быть сведено в три группы</w:t>
      </w:r>
      <w:r w:rsidR="00F31852" w:rsidRPr="00F31852">
        <w:t xml:space="preserve">: </w:t>
      </w:r>
      <w:r w:rsidRPr="00F31852">
        <w:t>мировоззренческие, деловые, нравственно-психологические</w:t>
      </w:r>
      <w:r w:rsidR="00F31852" w:rsidRPr="00F31852">
        <w:t>.</w:t>
      </w:r>
    </w:p>
    <w:p w:rsidR="00F31852" w:rsidRDefault="005F39C5" w:rsidP="00F31852">
      <w:r w:rsidRPr="00F31852">
        <w:t xml:space="preserve">Под </w:t>
      </w:r>
      <w:r w:rsidRPr="00F31852">
        <w:rPr>
          <w:b/>
          <w:bCs/>
          <w:i/>
          <w:iCs/>
        </w:rPr>
        <w:t>мировоззренческими качествами</w:t>
      </w:r>
      <w:r w:rsidRPr="00F31852">
        <w:t xml:space="preserve"> руководителя понимаются его идейные убеждения и взгляды, его преданность делу, его жизненная позиция</w:t>
      </w:r>
      <w:r w:rsidR="00F31852">
        <w:t xml:space="preserve"> (</w:t>
      </w:r>
      <w:r w:rsidRPr="00F31852">
        <w:t>жизненная философия</w:t>
      </w:r>
      <w:r w:rsidR="00F31852" w:rsidRPr="00F31852">
        <w:t>),</w:t>
      </w:r>
      <w:r w:rsidRPr="00F31852">
        <w:t xml:space="preserve"> которая образует определенную систему ценностей и идеалов</w:t>
      </w:r>
      <w:r w:rsidR="00F31852" w:rsidRPr="00F31852">
        <w:t xml:space="preserve">. </w:t>
      </w:r>
      <w:r w:rsidRPr="00F31852">
        <w:t>Ценности человека</w:t>
      </w:r>
      <w:r w:rsidR="00F31852" w:rsidRPr="00F31852">
        <w:t xml:space="preserve"> - </w:t>
      </w:r>
      <w:r w:rsidRPr="00F31852">
        <w:t>это его точка зрения, которой он готов твердо придерживаться, за нее бороться и ее совершенствовать</w:t>
      </w:r>
      <w:r w:rsidR="00F31852" w:rsidRPr="00F31852">
        <w:t>.</w:t>
      </w:r>
    </w:p>
    <w:p w:rsidR="00F31852" w:rsidRDefault="005F39C5" w:rsidP="00F31852">
      <w:r w:rsidRPr="00F31852">
        <w:t xml:space="preserve">Под </w:t>
      </w:r>
      <w:r w:rsidRPr="00F31852">
        <w:rPr>
          <w:b/>
          <w:bCs/>
          <w:i/>
          <w:iCs/>
        </w:rPr>
        <w:t>деловыми качествами</w:t>
      </w:r>
      <w:r w:rsidRPr="00F31852">
        <w:t xml:space="preserve"> понимается наличие у руководителя следующих способностей</w:t>
      </w:r>
      <w:r w:rsidR="00F31852" w:rsidRPr="00F31852">
        <w:t>:</w:t>
      </w:r>
    </w:p>
    <w:p w:rsidR="00F31852" w:rsidRDefault="005F39C5" w:rsidP="00F31852">
      <w:r w:rsidRPr="00F31852">
        <w:t>способности находить кратчайший путь к достижению цели</w:t>
      </w:r>
      <w:r w:rsidR="00F31852" w:rsidRPr="00F31852">
        <w:t>;</w:t>
      </w:r>
    </w:p>
    <w:p w:rsidR="00F31852" w:rsidRDefault="005F39C5" w:rsidP="00F31852">
      <w:r w:rsidRPr="00F31852">
        <w:t>способности к самостоятельному мышлению и оперативному принятию обоснованных решений</w:t>
      </w:r>
      <w:r w:rsidR="00F31852" w:rsidRPr="00F31852">
        <w:t>;</w:t>
      </w:r>
    </w:p>
    <w:p w:rsidR="00F31852" w:rsidRDefault="005F39C5" w:rsidP="00F31852">
      <w:r w:rsidRPr="00F31852">
        <w:t>способности к последовательному и инициативному обеспечению их выполнения</w:t>
      </w:r>
      <w:r w:rsidR="00F31852" w:rsidRPr="00F31852">
        <w:t>;</w:t>
      </w:r>
    </w:p>
    <w:p w:rsidR="00F31852" w:rsidRDefault="005F39C5" w:rsidP="00F31852">
      <w:r w:rsidRPr="00F31852">
        <w:t>способности высвобождать человеческую энергию</w:t>
      </w:r>
      <w:r w:rsidR="00F31852">
        <w:t xml:space="preserve"> (</w:t>
      </w:r>
      <w:r w:rsidRPr="00F31852">
        <w:t>инициативу, энтузиазм</w:t>
      </w:r>
      <w:r w:rsidR="00F31852" w:rsidRPr="00F31852">
        <w:t>).</w:t>
      </w:r>
    </w:p>
    <w:p w:rsidR="00F31852" w:rsidRDefault="005F39C5" w:rsidP="00F31852">
      <w:r w:rsidRPr="00F31852">
        <w:t>Обладающий деловыми качествами руководитель должен</w:t>
      </w:r>
      <w:r w:rsidR="00F31852" w:rsidRPr="00F31852">
        <w:t>:</w:t>
      </w:r>
    </w:p>
    <w:p w:rsidR="00F31852" w:rsidRDefault="005F39C5" w:rsidP="00F31852">
      <w:r w:rsidRPr="00F31852">
        <w:t>уметь проводить квалифицированный анализ ситуации и разбираться в сложной обстановке</w:t>
      </w:r>
      <w:r w:rsidR="00F31852" w:rsidRPr="00F31852">
        <w:t>;</w:t>
      </w:r>
    </w:p>
    <w:p w:rsidR="00F31852" w:rsidRDefault="005F39C5" w:rsidP="00F31852">
      <w:r w:rsidRPr="00F31852">
        <w:t>точно воспринимать предписания вышестоящих руководителей</w:t>
      </w:r>
      <w:r w:rsidR="00F31852" w:rsidRPr="00F31852">
        <w:t>;</w:t>
      </w:r>
    </w:p>
    <w:p w:rsidR="00F31852" w:rsidRDefault="005F39C5" w:rsidP="00F31852">
      <w:r w:rsidRPr="00F31852">
        <w:t>разрабатывать альтернативные решения с последующим выбором наиболее результативного</w:t>
      </w:r>
      <w:r w:rsidR="00F31852" w:rsidRPr="00F31852">
        <w:t>;</w:t>
      </w:r>
    </w:p>
    <w:p w:rsidR="00F31852" w:rsidRDefault="005F39C5" w:rsidP="00F31852">
      <w:r w:rsidRPr="00F31852">
        <w:t>своевременно определить содержание действий, требуемых для разрешения возникающих проблем</w:t>
      </w:r>
      <w:r w:rsidR="00F31852" w:rsidRPr="00F31852">
        <w:t>;</w:t>
      </w:r>
    </w:p>
    <w:p w:rsidR="00F31852" w:rsidRDefault="005F39C5" w:rsidP="00F31852">
      <w:r w:rsidRPr="00F31852">
        <w:t>ясно ставить задачи перед подчиненными и осуществлять эффективный контроль их исполнения</w:t>
      </w:r>
      <w:r w:rsidR="00F31852" w:rsidRPr="00F31852">
        <w:t>;</w:t>
      </w:r>
    </w:p>
    <w:p w:rsidR="00F31852" w:rsidRDefault="005F39C5" w:rsidP="00F31852">
      <w:r w:rsidRPr="00F31852">
        <w:t>проявлять волю и настойчивость в преодолении возникающих трудностей</w:t>
      </w:r>
      <w:r w:rsidR="00F31852" w:rsidRPr="00F31852">
        <w:t>;</w:t>
      </w:r>
    </w:p>
    <w:p w:rsidR="00F31852" w:rsidRDefault="005F39C5" w:rsidP="00F31852">
      <w:r w:rsidRPr="00F31852">
        <w:t>оставаться самокритичным в оценке итогов деятельности</w:t>
      </w:r>
      <w:r w:rsidR="00F31852" w:rsidRPr="00F31852">
        <w:t>.</w:t>
      </w:r>
    </w:p>
    <w:p w:rsidR="00F31852" w:rsidRDefault="005F39C5" w:rsidP="00F31852">
      <w:r w:rsidRPr="00F31852">
        <w:rPr>
          <w:b/>
          <w:bCs/>
          <w:i/>
          <w:iCs/>
        </w:rPr>
        <w:t>Нравственно-психологические качества</w:t>
      </w:r>
      <w:r w:rsidRPr="00F31852">
        <w:t xml:space="preserve"> являются необходимыми любому руководителю как нравственные ориентиры его деятельности</w:t>
      </w:r>
      <w:r w:rsidR="00F31852" w:rsidRPr="00F31852">
        <w:t xml:space="preserve">. </w:t>
      </w:r>
      <w:r w:rsidRPr="00F31852">
        <w:t>Без них он просто неспособен руководить коллективом</w:t>
      </w:r>
      <w:r w:rsidR="00F31852" w:rsidRPr="00F31852">
        <w:t>.</w:t>
      </w:r>
    </w:p>
    <w:p w:rsidR="009A0407" w:rsidRDefault="005F39C5" w:rsidP="00D9236E">
      <w:r w:rsidRPr="00F31852">
        <w:t>Эти качества необходимы для создания в коллективе морального климата, благоприятствующего развитию здоровых межличностных отношений, сознательной трудовой дисциплины, закрепления у людей чувства удовлетворенности работой</w:t>
      </w:r>
      <w:r w:rsidR="00F31852" w:rsidRPr="00F31852">
        <w:t xml:space="preserve">. </w:t>
      </w:r>
      <w:r w:rsidRPr="00F31852">
        <w:t>Нравственные качества отличаются большим разнообразием, поскольку сложна психологическая структура самой личности</w:t>
      </w:r>
      <w:r w:rsidR="00F31852" w:rsidRPr="00F31852">
        <w:t>.</w:t>
      </w:r>
      <w:r w:rsidR="009A0407">
        <w:t xml:space="preserve"> </w:t>
      </w:r>
      <w:r w:rsidRPr="00F31852">
        <w:t>Три вида нравственных качеств представляются наиболее характерными</w:t>
      </w:r>
      <w:r w:rsidR="00F31852" w:rsidRPr="00F31852">
        <w:t xml:space="preserve"> - </w:t>
      </w:r>
      <w:r w:rsidRPr="00F31852">
        <w:t>это порядочность, способность привлекать к себе людей, умение воздействовать на подчиненных</w:t>
      </w:r>
      <w:r w:rsidR="00F31852" w:rsidRPr="00F31852">
        <w:t xml:space="preserve">. </w:t>
      </w:r>
      <w:r w:rsidRPr="00F31852">
        <w:t>Эти качества характеризуют особенность личности руководителя, как она воспринимается коллективом и как она способна воздействовать на членов коллектива</w:t>
      </w:r>
      <w:r w:rsidR="00F31852" w:rsidRPr="00F31852">
        <w:t>.</w:t>
      </w:r>
    </w:p>
    <w:p w:rsidR="00F31852" w:rsidRPr="00F31852" w:rsidRDefault="009A0407" w:rsidP="009A0407">
      <w:pPr>
        <w:pStyle w:val="2"/>
      </w:pPr>
      <w:r>
        <w:br w:type="page"/>
      </w:r>
      <w:bookmarkStart w:id="17" w:name="_Toc237025721"/>
      <w:r w:rsidR="00F31852">
        <w:t xml:space="preserve">3.4 </w:t>
      </w:r>
      <w:r w:rsidR="00DF3542" w:rsidRPr="00F31852">
        <w:t>Руководитель</w:t>
      </w:r>
      <w:r w:rsidR="00F31852" w:rsidRPr="00F31852">
        <w:t xml:space="preserve"> - </w:t>
      </w:r>
      <w:r w:rsidR="00DF3542" w:rsidRPr="00F31852">
        <w:t>социальный лидер</w:t>
      </w:r>
      <w:bookmarkEnd w:id="17"/>
    </w:p>
    <w:p w:rsidR="009A0407" w:rsidRDefault="009A0407" w:rsidP="00F31852"/>
    <w:p w:rsidR="00F31852" w:rsidRDefault="004846BA" w:rsidP="00F31852">
      <w:r w:rsidRPr="00F31852">
        <w:t>Ранние подходы к пониманию лидерства</w:t>
      </w:r>
      <w:r w:rsidR="0043013E" w:rsidRPr="00F31852">
        <w:t xml:space="preserve"> заключалась в попытках определить те индивидуальные черты, которыми отличались эффективные лидеры</w:t>
      </w:r>
      <w:r w:rsidR="00F31852" w:rsidRPr="00F31852">
        <w:t xml:space="preserve">. </w:t>
      </w:r>
      <w:r w:rsidR="0043013E" w:rsidRPr="00F31852">
        <w:t>В основном подобные исследования</w:t>
      </w:r>
      <w:r w:rsidR="00F31852" w:rsidRPr="00F31852">
        <w:t xml:space="preserve"> </w:t>
      </w:r>
      <w:r w:rsidR="0043013E" w:rsidRPr="00F31852">
        <w:t>оказались бесплодными, приведя к немногочисленным п</w:t>
      </w:r>
      <w:r w:rsidR="00043588" w:rsidRPr="00F31852">
        <w:t>оследовательным результатам, по</w:t>
      </w:r>
      <w:r w:rsidR="0043013E" w:rsidRPr="00F31852">
        <w:t>мимо</w:t>
      </w:r>
      <w:r w:rsidR="000E1FDD" w:rsidRPr="00F31852">
        <w:t xml:space="preserve"> общих значений, что лидеры чем-</w:t>
      </w:r>
      <w:r w:rsidR="0043013E" w:rsidRPr="00F31852">
        <w:t xml:space="preserve">то </w:t>
      </w:r>
      <w:r w:rsidR="00545CE9" w:rsidRPr="00F31852">
        <w:t>выделяются</w:t>
      </w:r>
      <w:r w:rsidR="00F31852" w:rsidRPr="00F31852">
        <w:t>.</w:t>
      </w:r>
    </w:p>
    <w:p w:rsidR="00F31852" w:rsidRDefault="00296F4F" w:rsidP="00F31852">
      <w:r w:rsidRPr="00F31852">
        <w:t xml:space="preserve">В основе лидерства лежит процесс, социальная технология </w:t>
      </w:r>
      <w:r w:rsidR="00F31852">
        <w:t>-</w:t>
      </w:r>
      <w:r w:rsidRPr="00F31852">
        <w:t xml:space="preserve"> социальная коммуникация в обществе, она является глобальной макротехнологией управления</w:t>
      </w:r>
      <w:r w:rsidR="00F31852" w:rsidRPr="00F31852">
        <w:t xml:space="preserve">. </w:t>
      </w:r>
      <w:r w:rsidRPr="00F31852">
        <w:t>Изучение генезиса, структур и форм лидерства следует начинать с рассмотрения социальной коммуникации</w:t>
      </w:r>
      <w:r w:rsidR="00F31852" w:rsidRPr="00F31852">
        <w:t>.</w:t>
      </w:r>
    </w:p>
    <w:p w:rsidR="00F31852" w:rsidRDefault="00296F4F" w:rsidP="00F31852">
      <w:r w:rsidRPr="00F31852">
        <w:t xml:space="preserve">Социальная коммуникация </w:t>
      </w:r>
      <w:r w:rsidR="00F31852">
        <w:t>-</w:t>
      </w:r>
      <w:r w:rsidRPr="00F31852">
        <w:t xml:space="preserve"> коммуникативная деятельность, обусловленная социальными оценками, стереотипами, нормами общества</w:t>
      </w:r>
      <w:r w:rsidR="00F31852" w:rsidRPr="00F31852">
        <w:t>.</w:t>
      </w:r>
    </w:p>
    <w:p w:rsidR="00F31852" w:rsidRDefault="00376B3C" w:rsidP="00F31852">
      <w:r w:rsidRPr="00F31852">
        <w:t>Интеллектуально гибкий, адаптивный лидер, способный к тому к самопознанию и самоорганизации, может создать самоорганизующуюся</w:t>
      </w:r>
      <w:r w:rsidR="00F31852" w:rsidRPr="00F31852">
        <w:t>,</w:t>
      </w:r>
      <w:r w:rsidRPr="00F31852">
        <w:t xml:space="preserve"> адаптивную организацию, в которой, как правило, есть несколько основных структур, занятых рутинной работай, и так называемый</w:t>
      </w:r>
      <w:r w:rsidR="00F31852">
        <w:t xml:space="preserve"> "</w:t>
      </w:r>
      <w:r w:rsidRPr="00F31852">
        <w:t>золотой фонд</w:t>
      </w:r>
      <w:r w:rsidR="00F31852">
        <w:t xml:space="preserve">", </w:t>
      </w:r>
      <w:r w:rsidR="00740A8A" w:rsidRPr="00F31852">
        <w:t>включающих высокоталантливых людей, которых</w:t>
      </w:r>
      <w:r w:rsidR="00F31852" w:rsidRPr="00F31852">
        <w:t xml:space="preserve"> </w:t>
      </w:r>
      <w:r w:rsidR="00740A8A" w:rsidRPr="00F31852">
        <w:t>можно задействовать в специальных перспективных проектах</w:t>
      </w:r>
      <w:r w:rsidR="00F31852" w:rsidRPr="00F31852">
        <w:t xml:space="preserve">. </w:t>
      </w:r>
      <w:r w:rsidR="00740A8A" w:rsidRPr="00F31852">
        <w:t>В свою очередь подобная организация высвобождает ресурсы лидера</w:t>
      </w:r>
      <w:r w:rsidR="00F31852" w:rsidRPr="00F31852">
        <w:t xml:space="preserve"> - </w:t>
      </w:r>
      <w:r w:rsidR="00740A8A" w:rsidRPr="00F31852">
        <w:t>чем выше степень самоорганизации бизнеса, тем больше</w:t>
      </w:r>
      <w:r w:rsidR="00F31852" w:rsidRPr="00F31852">
        <w:t xml:space="preserve"> </w:t>
      </w:r>
      <w:r w:rsidR="00740A8A" w:rsidRPr="00F31852">
        <w:t>возможности у лидера</w:t>
      </w:r>
      <w:r w:rsidR="00F31852" w:rsidRPr="00F31852">
        <w:t xml:space="preserve"> </w:t>
      </w:r>
      <w:r w:rsidR="00740A8A" w:rsidRPr="00F31852">
        <w:t>на ключевых задачах</w:t>
      </w:r>
      <w:r w:rsidR="00F31852" w:rsidRPr="00F31852">
        <w:t>.</w:t>
      </w:r>
    </w:p>
    <w:p w:rsidR="00F31852" w:rsidRDefault="00740A8A" w:rsidP="00F31852">
      <w:r w:rsidRPr="00F31852">
        <w:t>Залогом успеха лидера и организации в современном мире</w:t>
      </w:r>
      <w:r w:rsidR="00E73C41" w:rsidRPr="00F31852">
        <w:t xml:space="preserve"> является твердостью намерения, гибкость целей и разнообразие средств</w:t>
      </w:r>
      <w:r w:rsidR="00F31852" w:rsidRPr="00F31852">
        <w:t xml:space="preserve">, </w:t>
      </w:r>
      <w:r w:rsidR="00E73C41" w:rsidRPr="00F31852">
        <w:t>дополнительным особым состоянием</w:t>
      </w:r>
      <w:r w:rsidR="00F31852">
        <w:t xml:space="preserve"> "</w:t>
      </w:r>
      <w:r w:rsidR="00E73C41" w:rsidRPr="00F31852">
        <w:t>готовности</w:t>
      </w:r>
      <w:r w:rsidR="00F31852">
        <w:t xml:space="preserve">", </w:t>
      </w:r>
      <w:r w:rsidR="00E73C41" w:rsidRPr="00F31852">
        <w:t>позволяющим раньше других начинать двигаться в правильном направлении, совершенствуя свои товары и услуги по мере получения обратной связи от потребителя</w:t>
      </w:r>
      <w:r w:rsidR="00F31852" w:rsidRPr="00F31852">
        <w:t>.</w:t>
      </w:r>
    </w:p>
    <w:p w:rsidR="00F31852" w:rsidRDefault="00F31852" w:rsidP="00F31852">
      <w:r>
        <w:t>"</w:t>
      </w:r>
      <w:r w:rsidR="00E73C41" w:rsidRPr="00F31852">
        <w:t>Семь золотых правил</w:t>
      </w:r>
      <w:r>
        <w:t xml:space="preserve">" </w:t>
      </w:r>
      <w:r w:rsidR="00E73C41" w:rsidRPr="00F31852">
        <w:t>успешного лидерства</w:t>
      </w:r>
      <w:r w:rsidRPr="00F31852">
        <w:t>:</w:t>
      </w:r>
    </w:p>
    <w:p w:rsidR="00F31852" w:rsidRDefault="00E73C41" w:rsidP="00F31852">
      <w:r w:rsidRPr="00F31852">
        <w:rPr>
          <w:i/>
          <w:iCs/>
        </w:rPr>
        <w:t>Сделать себя успешным менеджером</w:t>
      </w:r>
      <w:r w:rsidR="00F31852" w:rsidRPr="00F31852">
        <w:t>.</w:t>
      </w:r>
    </w:p>
    <w:p w:rsidR="00F31852" w:rsidRDefault="008800D1" w:rsidP="00F31852">
      <w:r w:rsidRPr="00F31852">
        <w:t>Самое головное состоит в том, что</w:t>
      </w:r>
      <w:r w:rsidR="00F31852">
        <w:t xml:space="preserve"> "</w:t>
      </w:r>
      <w:r w:rsidRPr="00F31852">
        <w:t>установка</w:t>
      </w:r>
      <w:r w:rsidR="00F31852">
        <w:t xml:space="preserve">" </w:t>
      </w:r>
      <w:r w:rsidRPr="00F31852">
        <w:t>на успех должна стать</w:t>
      </w:r>
      <w:r w:rsidR="00D351AB" w:rsidRPr="00F31852">
        <w:t xml:space="preserve"> основой поведения, которое обязательно приведет к победе</w:t>
      </w:r>
      <w:r w:rsidR="00F31852" w:rsidRPr="00F31852">
        <w:t xml:space="preserve">. </w:t>
      </w:r>
      <w:r w:rsidR="00D351AB" w:rsidRPr="00F31852">
        <w:t xml:space="preserve">Постоянно стремиться к совершенству, потому что талант менеджера </w:t>
      </w:r>
      <w:r w:rsidR="00F31852">
        <w:t>-</w:t>
      </w:r>
      <w:r w:rsidR="00D351AB" w:rsidRPr="00F31852">
        <w:t xml:space="preserve"> это, прежде всего, умение</w:t>
      </w:r>
      <w:r w:rsidR="00F31852" w:rsidRPr="00F31852">
        <w:t xml:space="preserve"> </w:t>
      </w:r>
      <w:r w:rsidR="00D351AB" w:rsidRPr="00F31852">
        <w:t>вести себя компетентно</w:t>
      </w:r>
      <w:r w:rsidR="00F31852" w:rsidRPr="00F31852">
        <w:t xml:space="preserve">. </w:t>
      </w:r>
      <w:r w:rsidR="00D351AB" w:rsidRPr="00F31852">
        <w:t>Не надо забывать правило Порето, которое состоит в том, что 20%</w:t>
      </w:r>
      <w:r w:rsidR="00F31852" w:rsidRPr="00F31852">
        <w:t xml:space="preserve"> </w:t>
      </w:r>
      <w:r w:rsidR="00D351AB" w:rsidRPr="00F31852">
        <w:t>усилий обеспечивает 80%</w:t>
      </w:r>
      <w:r w:rsidR="00F31852" w:rsidRPr="00F31852">
        <w:t xml:space="preserve"> </w:t>
      </w:r>
      <w:r w:rsidR="00D351AB" w:rsidRPr="00F31852">
        <w:t>результата</w:t>
      </w:r>
      <w:r w:rsidR="00F31852" w:rsidRPr="00F31852">
        <w:t xml:space="preserve">. </w:t>
      </w:r>
      <w:r w:rsidR="00D351AB" w:rsidRPr="00F31852">
        <w:t>Всегда помните о своей цели и не давайте кому</w:t>
      </w:r>
      <w:r w:rsidR="00F31852">
        <w:t>-</w:t>
      </w:r>
      <w:r w:rsidR="00D351AB" w:rsidRPr="00F31852">
        <w:t>либо заставить вас свернуть с выбранного пути</w:t>
      </w:r>
      <w:r w:rsidR="00F31852" w:rsidRPr="00F31852">
        <w:t xml:space="preserve">. </w:t>
      </w:r>
      <w:r w:rsidR="00D351AB" w:rsidRPr="00F31852">
        <w:t>Из любой ситуации не пытайтесь искать виновны, а извлекайте уроки из нее</w:t>
      </w:r>
      <w:r w:rsidR="00F31852" w:rsidRPr="00F31852">
        <w:t xml:space="preserve">. </w:t>
      </w:r>
      <w:r w:rsidR="000C5827" w:rsidRPr="00F31852">
        <w:t>Будь восприимчив к новым занятиям и новым веяниям</w:t>
      </w:r>
      <w:r w:rsidR="00F31852" w:rsidRPr="00F31852">
        <w:t xml:space="preserve">. </w:t>
      </w:r>
      <w:r w:rsidR="000C5827" w:rsidRPr="00F31852">
        <w:t>Постоянно работай над</w:t>
      </w:r>
      <w:r w:rsidR="00F31852">
        <w:t xml:space="preserve"> "</w:t>
      </w:r>
      <w:r w:rsidR="000C5827" w:rsidRPr="00F31852">
        <w:t>собой</w:t>
      </w:r>
      <w:r w:rsidR="00F31852">
        <w:t xml:space="preserve">", </w:t>
      </w:r>
      <w:r w:rsidR="000C5827" w:rsidRPr="00F31852">
        <w:t>создавая свой имидж</w:t>
      </w:r>
      <w:r w:rsidR="00F31852" w:rsidRPr="00F31852">
        <w:t>.</w:t>
      </w:r>
    </w:p>
    <w:p w:rsidR="00F31852" w:rsidRDefault="000C5827" w:rsidP="00F31852">
      <w:r w:rsidRPr="00F31852">
        <w:rPr>
          <w:i/>
          <w:iCs/>
        </w:rPr>
        <w:t>Создать</w:t>
      </w:r>
      <w:r w:rsidR="00F31852">
        <w:rPr>
          <w:i/>
          <w:iCs/>
        </w:rPr>
        <w:t xml:space="preserve"> "</w:t>
      </w:r>
      <w:r w:rsidRPr="00F31852">
        <w:rPr>
          <w:i/>
          <w:iCs/>
        </w:rPr>
        <w:t>работающую</w:t>
      </w:r>
      <w:r w:rsidR="00F31852">
        <w:rPr>
          <w:i/>
          <w:iCs/>
        </w:rPr>
        <w:t xml:space="preserve">" </w:t>
      </w:r>
      <w:r w:rsidRPr="00F31852">
        <w:rPr>
          <w:i/>
          <w:iCs/>
        </w:rPr>
        <w:t>структуру управления</w:t>
      </w:r>
      <w:r w:rsidR="00F31852" w:rsidRPr="00F31852">
        <w:t>.</w:t>
      </w:r>
    </w:p>
    <w:p w:rsidR="00F31852" w:rsidRDefault="000C5827" w:rsidP="00F31852">
      <w:r w:rsidRPr="00F31852">
        <w:t>Необходимо создать такую структуру управления, в которой не осталось бы ни одного неэффективного рабочего места и ни одного неэффективного работника</w:t>
      </w:r>
      <w:r w:rsidR="00F31852" w:rsidRPr="00F31852">
        <w:t xml:space="preserve">. </w:t>
      </w:r>
      <w:r w:rsidRPr="00F31852">
        <w:t>Привлекайте ваших единомышленников к процессу принятия решений</w:t>
      </w:r>
      <w:r w:rsidR="00F31852" w:rsidRPr="00F31852">
        <w:t xml:space="preserve">. </w:t>
      </w:r>
      <w:r w:rsidRPr="00F31852">
        <w:t>Будущие за теми, кто находит новые решения</w:t>
      </w:r>
      <w:r w:rsidR="00F31852" w:rsidRPr="00F31852">
        <w:t xml:space="preserve">. </w:t>
      </w:r>
      <w:r w:rsidRPr="00F31852">
        <w:t>В своей структуре необходимо создать</w:t>
      </w:r>
      <w:r w:rsidR="00F31852">
        <w:t xml:space="preserve"> "</w:t>
      </w:r>
      <w:r w:rsidRPr="00F31852">
        <w:t>ядро</w:t>
      </w:r>
      <w:r w:rsidR="00F31852">
        <w:t xml:space="preserve">" </w:t>
      </w:r>
      <w:r w:rsidRPr="00F31852">
        <w:t>постоянных сотрудников</w:t>
      </w:r>
      <w:r w:rsidR="00F31852" w:rsidRPr="00F31852">
        <w:t>.</w:t>
      </w:r>
    </w:p>
    <w:p w:rsidR="00F31852" w:rsidRDefault="000C5827" w:rsidP="00F31852">
      <w:r w:rsidRPr="00F31852">
        <w:rPr>
          <w:i/>
          <w:iCs/>
        </w:rPr>
        <w:t>Используйте свое стратегическое мышление</w:t>
      </w:r>
      <w:r w:rsidR="00F31852" w:rsidRPr="00F31852">
        <w:t>.</w:t>
      </w:r>
    </w:p>
    <w:p w:rsidR="00F31852" w:rsidRDefault="000C5827" w:rsidP="00F31852">
      <w:r w:rsidRPr="00F31852">
        <w:t xml:space="preserve">Стратегическое мышление </w:t>
      </w:r>
      <w:r w:rsidR="00F31852">
        <w:t>-</w:t>
      </w:r>
      <w:r w:rsidRPr="00F31852">
        <w:t xml:space="preserve"> это квалифицированный анализ, причем не только собственного бизнеса, но так же конкурентов в целом</w:t>
      </w:r>
      <w:r w:rsidR="005E0E90" w:rsidRPr="00F31852">
        <w:t xml:space="preserve"> отросли, в которой вы работаете</w:t>
      </w:r>
      <w:r w:rsidR="00F31852" w:rsidRPr="00F31852">
        <w:t xml:space="preserve">. </w:t>
      </w:r>
      <w:r w:rsidR="005E0E90" w:rsidRPr="00F31852">
        <w:t>Надо знать в деталях не только все бизнес процессы, все нюансы вашего бизнеса, но и постоянно думать о том, что происходит не совсем правильно</w:t>
      </w:r>
      <w:r w:rsidR="00F31852" w:rsidRPr="00F31852">
        <w:t>.</w:t>
      </w:r>
    </w:p>
    <w:p w:rsidR="00F31852" w:rsidRDefault="005E0E90" w:rsidP="00F31852">
      <w:r w:rsidRPr="00F31852">
        <w:rPr>
          <w:i/>
          <w:iCs/>
        </w:rPr>
        <w:t>Создайте</w:t>
      </w:r>
      <w:r w:rsidR="00F31852">
        <w:rPr>
          <w:i/>
          <w:iCs/>
        </w:rPr>
        <w:t xml:space="preserve"> "</w:t>
      </w:r>
      <w:r w:rsidRPr="00F31852">
        <w:rPr>
          <w:i/>
          <w:iCs/>
        </w:rPr>
        <w:t>свою</w:t>
      </w:r>
      <w:r w:rsidR="00F31852">
        <w:rPr>
          <w:i/>
          <w:iCs/>
        </w:rPr>
        <w:t xml:space="preserve">" </w:t>
      </w:r>
      <w:r w:rsidRPr="00F31852">
        <w:rPr>
          <w:i/>
          <w:iCs/>
        </w:rPr>
        <w:t>систему управления персоналом</w:t>
      </w:r>
      <w:r w:rsidR="00F31852" w:rsidRPr="00F31852">
        <w:t>.</w:t>
      </w:r>
    </w:p>
    <w:p w:rsidR="00F31852" w:rsidRDefault="005E0E90" w:rsidP="00F31852">
      <w:r w:rsidRPr="00F31852">
        <w:t>Прежде всего надо помнить</w:t>
      </w:r>
      <w:r w:rsidR="00F31852" w:rsidRPr="00F31852">
        <w:t xml:space="preserve">: </w:t>
      </w:r>
      <w:r w:rsidRPr="00F31852">
        <w:t xml:space="preserve">персонал </w:t>
      </w:r>
      <w:r w:rsidR="00F31852">
        <w:t>-</w:t>
      </w:r>
      <w:r w:rsidRPr="00F31852">
        <w:t xml:space="preserve"> это не затраты, а важнейший стратегический ресурс</w:t>
      </w:r>
      <w:r w:rsidR="00F31852" w:rsidRPr="00F31852">
        <w:t xml:space="preserve"> </w:t>
      </w:r>
      <w:r w:rsidRPr="00F31852">
        <w:t>организации и основа</w:t>
      </w:r>
      <w:r w:rsidR="00F31852" w:rsidRPr="00F31852">
        <w:t xml:space="preserve"> </w:t>
      </w:r>
      <w:r w:rsidRPr="00F31852">
        <w:t>долгосрочной конкурентоспособности</w:t>
      </w:r>
      <w:r w:rsidR="00F31852" w:rsidRPr="00F31852">
        <w:t xml:space="preserve">. </w:t>
      </w:r>
      <w:r w:rsidRPr="00F31852">
        <w:t>Наймите высококвалифицированный персонал</w:t>
      </w:r>
      <w:r w:rsidR="00F31852" w:rsidRPr="00F31852">
        <w:t xml:space="preserve">. </w:t>
      </w:r>
      <w:r w:rsidRPr="00F31852">
        <w:t>Главное не количество, а качество</w:t>
      </w:r>
      <w:r w:rsidR="00F31852" w:rsidRPr="00F31852">
        <w:t xml:space="preserve">. </w:t>
      </w:r>
      <w:r w:rsidRPr="00F31852">
        <w:t>Надо постоянно обучать свой персонал, развивая его в направление развития своего бизнеса</w:t>
      </w:r>
      <w:r w:rsidR="00F31852" w:rsidRPr="00F31852">
        <w:t>.</w:t>
      </w:r>
    </w:p>
    <w:p w:rsidR="00F31852" w:rsidRDefault="00C87084" w:rsidP="00F31852">
      <w:pPr>
        <w:rPr>
          <w:i/>
          <w:iCs/>
        </w:rPr>
      </w:pPr>
      <w:r w:rsidRPr="00F31852">
        <w:rPr>
          <w:i/>
          <w:iCs/>
        </w:rPr>
        <w:t>Используйте синергетический эффект</w:t>
      </w:r>
      <w:r w:rsidR="00F31852" w:rsidRPr="00F31852">
        <w:rPr>
          <w:i/>
          <w:iCs/>
        </w:rPr>
        <w:t>.</w:t>
      </w:r>
    </w:p>
    <w:p w:rsidR="00F31852" w:rsidRDefault="00C87084" w:rsidP="00F31852">
      <w:r w:rsidRPr="00F31852">
        <w:t>Прежде всего используйте все существующие методы достижения синергетического эффекта</w:t>
      </w:r>
      <w:r w:rsidR="00F31852" w:rsidRPr="00F31852">
        <w:t xml:space="preserve">: </w:t>
      </w:r>
      <w:r w:rsidRPr="00F31852">
        <w:t>метод групповой мозговой атаки</w:t>
      </w:r>
      <w:r w:rsidR="00F31852">
        <w:t xml:space="preserve"> (</w:t>
      </w:r>
      <w:r w:rsidRPr="00F31852">
        <w:t>штурма</w:t>
      </w:r>
      <w:r w:rsidR="00F31852" w:rsidRPr="00F31852">
        <w:t>),</w:t>
      </w:r>
      <w:r w:rsidRPr="00F31852">
        <w:t xml:space="preserve"> выработки креативных идей и прочие</w:t>
      </w:r>
      <w:r w:rsidR="00F31852" w:rsidRPr="00F31852">
        <w:t xml:space="preserve">. </w:t>
      </w:r>
      <w:r w:rsidRPr="00F31852">
        <w:t>Необходимо создать условия</w:t>
      </w:r>
      <w:r w:rsidR="00F31852" w:rsidRPr="00F31852">
        <w:t xml:space="preserve"> </w:t>
      </w:r>
      <w:r w:rsidRPr="00F31852">
        <w:t>для максимального проявления синергетического эффекта</w:t>
      </w:r>
      <w:r w:rsidR="00F31852" w:rsidRPr="00F31852">
        <w:t>.</w:t>
      </w:r>
    </w:p>
    <w:p w:rsidR="00F31852" w:rsidRDefault="00C87084" w:rsidP="00F31852">
      <w:r w:rsidRPr="00F31852">
        <w:rPr>
          <w:i/>
          <w:iCs/>
        </w:rPr>
        <w:t>Создай</w:t>
      </w:r>
      <w:r w:rsidR="00F31852">
        <w:rPr>
          <w:i/>
          <w:iCs/>
        </w:rPr>
        <w:t xml:space="preserve"> "</w:t>
      </w:r>
      <w:r w:rsidRPr="00F31852">
        <w:rPr>
          <w:i/>
          <w:iCs/>
        </w:rPr>
        <w:t>свою</w:t>
      </w:r>
      <w:r w:rsidR="00F31852">
        <w:rPr>
          <w:i/>
          <w:iCs/>
        </w:rPr>
        <w:t xml:space="preserve">" </w:t>
      </w:r>
      <w:r w:rsidRPr="00F31852">
        <w:rPr>
          <w:i/>
          <w:iCs/>
        </w:rPr>
        <w:t>систему контроля</w:t>
      </w:r>
      <w:r w:rsidR="00F31852" w:rsidRPr="00F31852">
        <w:t>.</w:t>
      </w:r>
    </w:p>
    <w:p w:rsidR="00F31852" w:rsidRDefault="00C87084" w:rsidP="00F31852">
      <w:r w:rsidRPr="00F31852">
        <w:t>Именно хорошая система контроля позволит вам найти</w:t>
      </w:r>
      <w:r w:rsidR="00F31852" w:rsidRPr="00F31852">
        <w:t xml:space="preserve"> </w:t>
      </w:r>
      <w:r w:rsidRPr="00F31852">
        <w:t>новую</w:t>
      </w:r>
      <w:r w:rsidR="00F31852" w:rsidRPr="00F31852">
        <w:t xml:space="preserve"> </w:t>
      </w:r>
      <w:r w:rsidR="00EB0E2E" w:rsidRPr="00F31852">
        <w:t>стратегию</w:t>
      </w:r>
      <w:r w:rsidR="00F31852" w:rsidRPr="00F31852">
        <w:t xml:space="preserve"> </w:t>
      </w:r>
      <w:r w:rsidR="00EB0E2E" w:rsidRPr="00F31852">
        <w:t>увеличения прибыли</w:t>
      </w:r>
      <w:r w:rsidR="00F31852" w:rsidRPr="00F31852">
        <w:t xml:space="preserve">. </w:t>
      </w:r>
      <w:r w:rsidR="00EB0E2E" w:rsidRPr="00F31852">
        <w:t>Система контроля должна</w:t>
      </w:r>
      <w:r w:rsidR="00F31852" w:rsidRPr="00F31852">
        <w:t xml:space="preserve"> </w:t>
      </w:r>
      <w:r w:rsidR="00EB0E2E" w:rsidRPr="00F31852">
        <w:t>основываться на хорошей информационной базе и подаваться вам регулярно</w:t>
      </w:r>
      <w:r w:rsidR="00F31852" w:rsidRPr="00F31852">
        <w:t xml:space="preserve">. </w:t>
      </w:r>
      <w:r w:rsidR="00EB0E2E" w:rsidRPr="00F31852">
        <w:t>Убедитесь, что к вам поступает вся необходимая информация</w:t>
      </w:r>
      <w:r w:rsidR="00F31852" w:rsidRPr="00F31852">
        <w:t xml:space="preserve">. </w:t>
      </w:r>
      <w:r w:rsidR="00EB0E2E" w:rsidRPr="00F31852">
        <w:t>Не забывайте соблюдать все процессы в вашей организации</w:t>
      </w:r>
      <w:r w:rsidR="00F31852" w:rsidRPr="00F31852">
        <w:t xml:space="preserve">. </w:t>
      </w:r>
      <w:r w:rsidR="00EB0E2E" w:rsidRPr="00F31852">
        <w:t>Не забывайте общаться с персоналом</w:t>
      </w:r>
      <w:r w:rsidR="00F31852" w:rsidRPr="00F31852">
        <w:t>,</w:t>
      </w:r>
      <w:r w:rsidR="00EB0E2E" w:rsidRPr="00F31852">
        <w:t xml:space="preserve"> так как</w:t>
      </w:r>
      <w:r w:rsidR="00F31852">
        <w:t xml:space="preserve"> "</w:t>
      </w:r>
      <w:r w:rsidR="00EB0E2E" w:rsidRPr="00F31852">
        <w:t>обратная связь</w:t>
      </w:r>
      <w:r w:rsidR="00F31852">
        <w:t xml:space="preserve">" </w:t>
      </w:r>
      <w:r w:rsidR="00F31852" w:rsidRPr="00F31852">
        <w:t xml:space="preserve">- </w:t>
      </w:r>
      <w:r w:rsidR="00EB0E2E" w:rsidRPr="00F31852">
        <w:t>лучшая из систем контроля</w:t>
      </w:r>
      <w:r w:rsidR="00F31852" w:rsidRPr="00F31852">
        <w:t>.</w:t>
      </w:r>
    </w:p>
    <w:p w:rsidR="00F31852" w:rsidRDefault="00EB0E2E" w:rsidP="00F31852">
      <w:r w:rsidRPr="00F31852">
        <w:rPr>
          <w:i/>
          <w:iCs/>
        </w:rPr>
        <w:t>Осуществляйте перемены</w:t>
      </w:r>
      <w:r w:rsidR="00F31852" w:rsidRPr="00F31852">
        <w:t>.</w:t>
      </w:r>
    </w:p>
    <w:p w:rsidR="00F31852" w:rsidRDefault="00EB0E2E" w:rsidP="00F31852">
      <w:r w:rsidRPr="00F31852">
        <w:t>Все перемены следует проводить очень осторожно и после того, как вы точно определили их содержание и направление</w:t>
      </w:r>
      <w:r w:rsidR="00F31852" w:rsidRPr="00F31852">
        <w:t xml:space="preserve">. </w:t>
      </w:r>
      <w:r w:rsidRPr="00F31852">
        <w:t>Проявляйте при этом твердость, но не прямолинейность</w:t>
      </w:r>
      <w:r w:rsidR="00F31852" w:rsidRPr="00F31852">
        <w:t xml:space="preserve">, </w:t>
      </w:r>
      <w:r w:rsidR="005B0067" w:rsidRPr="00F31852">
        <w:t>вовлекайте в процесс перемен всех сотрудников, начиная с вашего окружения</w:t>
      </w:r>
      <w:r w:rsidR="00F31852" w:rsidRPr="00F31852">
        <w:t xml:space="preserve">. </w:t>
      </w:r>
      <w:r w:rsidR="005B0067" w:rsidRPr="00F31852">
        <w:t>Усиленное осуществление перемен</w:t>
      </w:r>
      <w:r w:rsidR="00F31852" w:rsidRPr="00F31852">
        <w:t xml:space="preserve"> </w:t>
      </w:r>
      <w:r w:rsidR="005B0067" w:rsidRPr="00F31852">
        <w:t xml:space="preserve">в определенно направлении </w:t>
      </w:r>
      <w:r w:rsidR="00F31852">
        <w:t>-</w:t>
      </w:r>
      <w:r w:rsidR="005B0067" w:rsidRPr="00F31852">
        <w:t xml:space="preserve"> ключ к успеху</w:t>
      </w:r>
      <w:r w:rsidR="00F31852" w:rsidRPr="00F31852">
        <w:t>.</w:t>
      </w:r>
    </w:p>
    <w:p w:rsidR="009A0407" w:rsidRDefault="009A0407" w:rsidP="00F31852">
      <w:pPr>
        <w:rPr>
          <w:b/>
          <w:bCs/>
          <w:i/>
          <w:iCs/>
        </w:rPr>
      </w:pPr>
    </w:p>
    <w:p w:rsidR="005B0067" w:rsidRPr="00F31852" w:rsidRDefault="00F31852" w:rsidP="009A0407">
      <w:pPr>
        <w:pStyle w:val="2"/>
      </w:pPr>
      <w:bookmarkStart w:id="18" w:name="_Toc237025722"/>
      <w:r>
        <w:t>3.5</w:t>
      </w:r>
      <w:r w:rsidR="004100A6" w:rsidRPr="00F31852">
        <w:t xml:space="preserve"> Расчет </w:t>
      </w:r>
      <w:r w:rsidR="00634473" w:rsidRPr="00F31852">
        <w:t xml:space="preserve">экономической </w:t>
      </w:r>
      <w:r w:rsidR="004100A6" w:rsidRPr="00F31852">
        <w:t>эффективности управленческого труда</w:t>
      </w:r>
      <w:bookmarkEnd w:id="18"/>
    </w:p>
    <w:p w:rsidR="009A0407" w:rsidRDefault="009A0407" w:rsidP="00F31852"/>
    <w:p w:rsidR="009A0407" w:rsidRDefault="0002606B" w:rsidP="00D9236E">
      <w:r w:rsidRPr="00F31852">
        <w:t>Поскольку процесс управления производством воздействует на всю многостороннюю деятельность предприятия, то это дает возможность определить влияние управленческого труда на множество показателей производственной деятельности</w:t>
      </w:r>
      <w:r w:rsidR="00F31852" w:rsidRPr="00F31852">
        <w:t xml:space="preserve">. </w:t>
      </w:r>
      <w:r w:rsidRPr="00F31852">
        <w:t>При этом эффективность его сводится к экономии, получаемой от воздействия управленческого персонала на производственную деятельность предприятия, соизмеримой с затратами на управление</w:t>
      </w:r>
      <w:r w:rsidR="00F31852" w:rsidRPr="00F31852">
        <w:t>.</w:t>
      </w:r>
    </w:p>
    <w:p w:rsidR="00D9236E" w:rsidRDefault="00D9236E" w:rsidP="00F31852"/>
    <w:p w:rsidR="0002606B" w:rsidRPr="00F31852" w:rsidRDefault="00D9236E" w:rsidP="00D9236E">
      <w:pPr>
        <w:ind w:left="708" w:firstLine="12"/>
      </w:pPr>
      <w:r>
        <w:br w:type="page"/>
      </w:r>
      <w:r w:rsidR="0002606B" w:rsidRPr="00F31852">
        <w:t>Таблица 13</w:t>
      </w:r>
      <w:r w:rsidR="00F31852" w:rsidRPr="00F31852">
        <w:t>. -</w:t>
      </w:r>
      <w:r w:rsidR="00F31852">
        <w:t xml:space="preserve"> </w:t>
      </w:r>
      <w:r w:rsidR="0002606B" w:rsidRPr="00F31852">
        <w:t>Расчет экономической эффективности управленческого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1545"/>
        <w:gridCol w:w="1545"/>
        <w:gridCol w:w="1005"/>
        <w:gridCol w:w="1260"/>
      </w:tblGrid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634473" w:rsidRPr="00F31852" w:rsidRDefault="00634473" w:rsidP="009A0407">
            <w:pPr>
              <w:pStyle w:val="afc"/>
            </w:pPr>
            <w:r w:rsidRPr="00F31852">
              <w:t>Показатели</w:t>
            </w:r>
          </w:p>
        </w:tc>
        <w:tc>
          <w:tcPr>
            <w:tcW w:w="1545" w:type="dxa"/>
            <w:shd w:val="clear" w:color="auto" w:fill="auto"/>
          </w:tcPr>
          <w:p w:rsidR="00634473" w:rsidRPr="00F31852" w:rsidRDefault="00634473" w:rsidP="009A0407">
            <w:pPr>
              <w:pStyle w:val="afc"/>
            </w:pPr>
            <w:r w:rsidRPr="00F31852">
              <w:t>2005 г</w:t>
            </w:r>
            <w:r w:rsidR="00F31852" w:rsidRPr="00F31852">
              <w:t xml:space="preserve">. </w:t>
            </w:r>
          </w:p>
        </w:tc>
        <w:tc>
          <w:tcPr>
            <w:tcW w:w="1545" w:type="dxa"/>
            <w:shd w:val="clear" w:color="auto" w:fill="auto"/>
          </w:tcPr>
          <w:p w:rsidR="00634473" w:rsidRPr="00F31852" w:rsidRDefault="00634473" w:rsidP="009A0407">
            <w:pPr>
              <w:pStyle w:val="afc"/>
            </w:pPr>
            <w:r w:rsidRPr="00F31852">
              <w:t>2006 г</w:t>
            </w:r>
            <w:r w:rsidR="00F31852" w:rsidRPr="00F31852">
              <w:t xml:space="preserve">. </w:t>
            </w:r>
          </w:p>
        </w:tc>
        <w:tc>
          <w:tcPr>
            <w:tcW w:w="1005" w:type="dxa"/>
            <w:shd w:val="clear" w:color="auto" w:fill="auto"/>
          </w:tcPr>
          <w:p w:rsidR="00634473" w:rsidRPr="00F31852" w:rsidRDefault="00634473" w:rsidP="009A0407">
            <w:pPr>
              <w:pStyle w:val="afc"/>
            </w:pPr>
            <w:r w:rsidRPr="00F31852">
              <w:t>2007 г</w:t>
            </w:r>
            <w:r w:rsidR="00F31852" w:rsidRPr="00F31852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634473" w:rsidRPr="00F31852" w:rsidRDefault="00634473" w:rsidP="009A0407">
            <w:pPr>
              <w:pStyle w:val="afc"/>
            </w:pPr>
            <w:r w:rsidRPr="00F31852">
              <w:t>2007г</w:t>
            </w:r>
            <w:r w:rsidR="00F31852" w:rsidRPr="00F31852">
              <w:t xml:space="preserve">. </w:t>
            </w:r>
            <w:r w:rsidRPr="00F31852">
              <w:t>к 2005г</w:t>
            </w:r>
            <w:r w:rsidR="00F31852">
              <w:t>.,</w:t>
            </w:r>
            <w:r w:rsidR="00F31852" w:rsidRPr="00F31852">
              <w:t>%</w:t>
            </w:r>
          </w:p>
        </w:tc>
      </w:tr>
      <w:tr w:rsidR="0002606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02606B" w:rsidRPr="00F31852" w:rsidRDefault="0002606B" w:rsidP="009A0407">
            <w:pPr>
              <w:pStyle w:val="afc"/>
            </w:pPr>
            <w:r w:rsidRPr="00F31852">
              <w:t>1</w:t>
            </w:r>
          </w:p>
        </w:tc>
        <w:tc>
          <w:tcPr>
            <w:tcW w:w="1545" w:type="dxa"/>
            <w:shd w:val="clear" w:color="auto" w:fill="auto"/>
          </w:tcPr>
          <w:p w:rsidR="0002606B" w:rsidRPr="00F31852" w:rsidRDefault="0002606B" w:rsidP="009A0407">
            <w:pPr>
              <w:pStyle w:val="afc"/>
            </w:pPr>
            <w:r w:rsidRPr="00F31852">
              <w:t>2</w:t>
            </w:r>
          </w:p>
        </w:tc>
        <w:tc>
          <w:tcPr>
            <w:tcW w:w="1545" w:type="dxa"/>
            <w:shd w:val="clear" w:color="auto" w:fill="auto"/>
          </w:tcPr>
          <w:p w:rsidR="0002606B" w:rsidRPr="00F31852" w:rsidRDefault="0002606B" w:rsidP="009A0407">
            <w:pPr>
              <w:pStyle w:val="afc"/>
            </w:pPr>
            <w:r w:rsidRPr="00F31852">
              <w:t>3</w:t>
            </w:r>
          </w:p>
        </w:tc>
        <w:tc>
          <w:tcPr>
            <w:tcW w:w="1005" w:type="dxa"/>
            <w:shd w:val="clear" w:color="auto" w:fill="auto"/>
          </w:tcPr>
          <w:p w:rsidR="0002606B" w:rsidRPr="00F31852" w:rsidRDefault="0002606B" w:rsidP="009A0407">
            <w:pPr>
              <w:pStyle w:val="afc"/>
            </w:pPr>
            <w:r w:rsidRPr="00F31852">
              <w:t>4</w:t>
            </w:r>
          </w:p>
        </w:tc>
        <w:tc>
          <w:tcPr>
            <w:tcW w:w="1260" w:type="dxa"/>
            <w:shd w:val="clear" w:color="auto" w:fill="auto"/>
          </w:tcPr>
          <w:p w:rsidR="0002606B" w:rsidRPr="00F31852" w:rsidRDefault="0002606B" w:rsidP="009A0407">
            <w:pPr>
              <w:pStyle w:val="afc"/>
            </w:pPr>
            <w:r w:rsidRPr="00F31852">
              <w:t>5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634473" w:rsidRPr="00F31852" w:rsidRDefault="00634473" w:rsidP="009A0407">
            <w:pPr>
              <w:pStyle w:val="afc"/>
            </w:pPr>
            <w:r w:rsidRPr="00F31852">
              <w:t>Стоимость валовой продукции,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1545" w:type="dxa"/>
            <w:shd w:val="clear" w:color="auto" w:fill="auto"/>
          </w:tcPr>
          <w:p w:rsidR="00634473" w:rsidRPr="006077DF" w:rsidRDefault="00E627F7" w:rsidP="009A0407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</w:t>
            </w:r>
            <w:r w:rsidR="009027D2" w:rsidRPr="006077DF">
              <w:rPr>
                <w:lang w:val="en-US"/>
              </w:rPr>
              <w:t>1142</w:t>
            </w:r>
          </w:p>
        </w:tc>
        <w:tc>
          <w:tcPr>
            <w:tcW w:w="1545" w:type="dxa"/>
            <w:shd w:val="clear" w:color="auto" w:fill="auto"/>
          </w:tcPr>
          <w:p w:rsidR="00634473" w:rsidRPr="006077DF" w:rsidRDefault="00841335" w:rsidP="009A0407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13248</w:t>
            </w:r>
          </w:p>
        </w:tc>
        <w:tc>
          <w:tcPr>
            <w:tcW w:w="1005" w:type="dxa"/>
            <w:shd w:val="clear" w:color="auto" w:fill="auto"/>
          </w:tcPr>
          <w:p w:rsidR="00634473" w:rsidRPr="006077DF" w:rsidRDefault="00E627F7" w:rsidP="009A0407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</w:t>
            </w:r>
            <w:r w:rsidR="001931C2" w:rsidRPr="006077DF">
              <w:rPr>
                <w:lang w:val="en-US"/>
              </w:rPr>
              <w:t>3715</w:t>
            </w:r>
          </w:p>
        </w:tc>
        <w:tc>
          <w:tcPr>
            <w:tcW w:w="1260" w:type="dxa"/>
            <w:shd w:val="clear" w:color="auto" w:fill="auto"/>
          </w:tcPr>
          <w:p w:rsidR="00634473" w:rsidRPr="00F31852" w:rsidRDefault="00E627F7" w:rsidP="009A0407">
            <w:pPr>
              <w:pStyle w:val="afc"/>
            </w:pPr>
            <w:r w:rsidRPr="00F31852">
              <w:t>1</w:t>
            </w:r>
            <w:r w:rsidR="001931C2" w:rsidRPr="006077DF">
              <w:rPr>
                <w:lang w:val="en-US"/>
              </w:rPr>
              <w:t>23,</w:t>
            </w:r>
            <w:r w:rsidRPr="00F31852">
              <w:t>0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634473" w:rsidRPr="00F31852" w:rsidRDefault="00634473" w:rsidP="009A0407">
            <w:pPr>
              <w:pStyle w:val="afc"/>
            </w:pPr>
            <w:r w:rsidRPr="00F31852">
              <w:t>Стоимость товарной продукции,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1545" w:type="dxa"/>
            <w:shd w:val="clear" w:color="auto" w:fill="auto"/>
          </w:tcPr>
          <w:p w:rsidR="00634473" w:rsidRPr="006077DF" w:rsidRDefault="00407D69" w:rsidP="009A0407">
            <w:pPr>
              <w:pStyle w:val="afc"/>
              <w:rPr>
                <w:lang w:val="en-US"/>
              </w:rPr>
            </w:pPr>
            <w:r w:rsidRPr="00F31852">
              <w:t>1</w:t>
            </w:r>
            <w:r w:rsidR="00E627F7" w:rsidRPr="006077DF">
              <w:rPr>
                <w:lang w:val="en-US"/>
              </w:rPr>
              <w:t>2429</w:t>
            </w:r>
          </w:p>
        </w:tc>
        <w:tc>
          <w:tcPr>
            <w:tcW w:w="1545" w:type="dxa"/>
            <w:shd w:val="clear" w:color="auto" w:fill="auto"/>
          </w:tcPr>
          <w:p w:rsidR="00634473" w:rsidRPr="006077DF" w:rsidRDefault="00E627F7" w:rsidP="009A0407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9494</w:t>
            </w:r>
          </w:p>
        </w:tc>
        <w:tc>
          <w:tcPr>
            <w:tcW w:w="1005" w:type="dxa"/>
            <w:shd w:val="clear" w:color="auto" w:fill="auto"/>
          </w:tcPr>
          <w:p w:rsidR="00634473" w:rsidRPr="006077DF" w:rsidRDefault="00E627F7" w:rsidP="009A0407">
            <w:pPr>
              <w:pStyle w:val="afc"/>
              <w:rPr>
                <w:lang w:val="en-US"/>
              </w:rPr>
            </w:pPr>
            <w:r w:rsidRPr="006077DF">
              <w:rPr>
                <w:lang w:val="en-US"/>
              </w:rPr>
              <w:t>15278</w:t>
            </w:r>
          </w:p>
        </w:tc>
        <w:tc>
          <w:tcPr>
            <w:tcW w:w="1260" w:type="dxa"/>
            <w:shd w:val="clear" w:color="auto" w:fill="auto"/>
          </w:tcPr>
          <w:p w:rsidR="00634473" w:rsidRPr="00F31852" w:rsidRDefault="00E627F7" w:rsidP="009A0407">
            <w:pPr>
              <w:pStyle w:val="afc"/>
            </w:pPr>
            <w:r w:rsidRPr="00F31852">
              <w:t>122,9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Среднегодовая стоимость ОПФ,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23679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23646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22033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93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Среднегодовая численность работников управления, чел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9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9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9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100</w:t>
            </w:r>
          </w:p>
        </w:tc>
      </w:tr>
      <w:tr w:rsidR="0086463B" w:rsidRPr="00F31852" w:rsidTr="006077DF">
        <w:trPr>
          <w:trHeight w:val="918"/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Среднегодовая численность работников, занятых в с/х производстве, чел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105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103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85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7127D7" w:rsidP="009A0407">
            <w:pPr>
              <w:pStyle w:val="afc"/>
            </w:pPr>
            <w:r w:rsidRPr="00F31852">
              <w:t>80,6</w:t>
            </w:r>
          </w:p>
        </w:tc>
      </w:tr>
      <w:tr w:rsidR="0086463B" w:rsidRPr="00F31852" w:rsidTr="006077DF">
        <w:trPr>
          <w:trHeight w:val="705"/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Затраты на управление,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310</w:t>
            </w:r>
            <w:r w:rsidR="001931C2" w:rsidRPr="00F31852">
              <w:t>,0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356</w:t>
            </w:r>
            <w:r w:rsidR="001931C2" w:rsidRPr="00F31852">
              <w:t>,0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465</w:t>
            </w:r>
            <w:r w:rsidR="001931C2" w:rsidRPr="00F31852">
              <w:t>,0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150</w:t>
            </w:r>
          </w:p>
        </w:tc>
      </w:tr>
      <w:tr w:rsidR="0086463B" w:rsidRPr="00F31852" w:rsidTr="006077DF">
        <w:trPr>
          <w:trHeight w:val="939"/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Затраты на оплату труда работников, занятых в с/х производстве,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 xml:space="preserve">. 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2239</w:t>
            </w:r>
            <w:r w:rsidR="001931C2" w:rsidRPr="00F31852">
              <w:t>,0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2579</w:t>
            </w:r>
            <w:r w:rsidR="001931C2" w:rsidRPr="00F31852">
              <w:t>,0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2910</w:t>
            </w:r>
            <w:r w:rsidR="001931C2" w:rsidRPr="00F31852">
              <w:t>,0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130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Удельный вес оплаты труда работников управления в общем фонде</w:t>
            </w:r>
            <w:r w:rsidR="00F31852" w:rsidRPr="00F31852">
              <w:t xml:space="preserve"> </w:t>
            </w:r>
            <w:r w:rsidRPr="00F31852">
              <w:t>оплаты труда,</w:t>
            </w:r>
            <w:r w:rsidR="00F31852" w:rsidRPr="00F31852">
              <w:t>%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12,3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12,4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16</w:t>
            </w:r>
            <w:r w:rsidR="001931C2" w:rsidRPr="00F31852">
              <w:t>,0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407D69" w:rsidP="009A0407">
            <w:pPr>
              <w:pStyle w:val="afc"/>
            </w:pPr>
            <w:r w:rsidRPr="00F31852">
              <w:t>130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F31852" w:rsidRDefault="0086463B" w:rsidP="009A0407">
            <w:pPr>
              <w:pStyle w:val="afc"/>
            </w:pPr>
            <w:r w:rsidRPr="00F31852">
              <w:t>Приходится на одного работника управления</w:t>
            </w:r>
            <w:r w:rsidR="00F31852" w:rsidRPr="00F31852">
              <w:t>:</w:t>
            </w:r>
          </w:p>
          <w:p w:rsidR="00F31852" w:rsidRDefault="0086463B" w:rsidP="009A0407">
            <w:pPr>
              <w:pStyle w:val="afc"/>
            </w:pPr>
            <w:r w:rsidRPr="00F31852">
              <w:t>валовой продукции,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>.</w:t>
            </w:r>
          </w:p>
          <w:p w:rsidR="00F31852" w:rsidRDefault="0086463B" w:rsidP="009A0407">
            <w:pPr>
              <w:pStyle w:val="afc"/>
            </w:pPr>
            <w:r w:rsidRPr="00F31852">
              <w:t>товарной продукции,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>.</w:t>
            </w:r>
          </w:p>
          <w:p w:rsidR="00F31852" w:rsidRDefault="0086463B" w:rsidP="009A0407">
            <w:pPr>
              <w:pStyle w:val="afc"/>
            </w:pPr>
            <w:r w:rsidRPr="00F31852">
              <w:t>основных производственных фондов, тыс</w:t>
            </w:r>
            <w:r w:rsidR="00F31852" w:rsidRPr="00F31852">
              <w:t xml:space="preserve">. </w:t>
            </w:r>
            <w:r w:rsidRPr="00F31852">
              <w:t>руб</w:t>
            </w:r>
            <w:r w:rsidR="00F31852" w:rsidRPr="00F31852">
              <w:t>.</w:t>
            </w:r>
          </w:p>
          <w:p w:rsidR="0086463B" w:rsidRPr="00F31852" w:rsidRDefault="0086463B" w:rsidP="009A0407">
            <w:pPr>
              <w:pStyle w:val="afc"/>
            </w:pPr>
            <w:r w:rsidRPr="00F31852">
              <w:t>работников, занятых в с/х производстве, чел</w:t>
            </w:r>
          </w:p>
        </w:tc>
        <w:tc>
          <w:tcPr>
            <w:tcW w:w="1545" w:type="dxa"/>
            <w:shd w:val="clear" w:color="auto" w:fill="auto"/>
          </w:tcPr>
          <w:p w:rsidR="00F31852" w:rsidRPr="00F31852" w:rsidRDefault="00F31852" w:rsidP="009A0407">
            <w:pPr>
              <w:pStyle w:val="afc"/>
            </w:pPr>
          </w:p>
          <w:p w:rsidR="00F31852" w:rsidRPr="00F31852" w:rsidRDefault="001931C2" w:rsidP="009A0407">
            <w:pPr>
              <w:pStyle w:val="afc"/>
            </w:pPr>
            <w:r w:rsidRPr="00F31852">
              <w:t>1238,0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1209,6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2631</w:t>
            </w:r>
            <w:r w:rsidR="001931C2" w:rsidRPr="00F31852">
              <w:t>,0</w:t>
            </w:r>
          </w:p>
          <w:p w:rsidR="00800FC3" w:rsidRPr="00F31852" w:rsidRDefault="00800FC3" w:rsidP="009A0407">
            <w:pPr>
              <w:pStyle w:val="afc"/>
            </w:pPr>
            <w:r w:rsidRPr="00F31852">
              <w:t>11,7</w:t>
            </w:r>
          </w:p>
        </w:tc>
        <w:tc>
          <w:tcPr>
            <w:tcW w:w="1545" w:type="dxa"/>
            <w:shd w:val="clear" w:color="auto" w:fill="auto"/>
          </w:tcPr>
          <w:p w:rsidR="00F31852" w:rsidRPr="00F31852" w:rsidRDefault="00F31852" w:rsidP="009A0407">
            <w:pPr>
              <w:pStyle w:val="afc"/>
            </w:pPr>
          </w:p>
          <w:p w:rsidR="00F31852" w:rsidRPr="00F31852" w:rsidRDefault="001931C2" w:rsidP="009A0407">
            <w:pPr>
              <w:pStyle w:val="afc"/>
            </w:pPr>
            <w:r w:rsidRPr="00F31852">
              <w:t>1472,0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875,3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2627,4</w:t>
            </w:r>
          </w:p>
          <w:p w:rsidR="00800FC3" w:rsidRPr="00F31852" w:rsidRDefault="00800FC3" w:rsidP="009A0407">
            <w:pPr>
              <w:pStyle w:val="afc"/>
            </w:pPr>
            <w:r w:rsidRPr="00F31852">
              <w:t>11,5</w:t>
            </w:r>
          </w:p>
        </w:tc>
        <w:tc>
          <w:tcPr>
            <w:tcW w:w="1005" w:type="dxa"/>
            <w:shd w:val="clear" w:color="auto" w:fill="auto"/>
          </w:tcPr>
          <w:p w:rsidR="00F31852" w:rsidRPr="00F31852" w:rsidRDefault="00F31852" w:rsidP="009A0407">
            <w:pPr>
              <w:pStyle w:val="afc"/>
            </w:pPr>
          </w:p>
          <w:p w:rsidR="00F31852" w:rsidRPr="00F31852" w:rsidRDefault="001931C2" w:rsidP="009A0407">
            <w:pPr>
              <w:pStyle w:val="afc"/>
            </w:pPr>
            <w:r w:rsidRPr="00F31852">
              <w:t>1523,0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1507,3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2448,2</w:t>
            </w:r>
          </w:p>
          <w:p w:rsidR="00800FC3" w:rsidRPr="00F31852" w:rsidRDefault="00800FC3" w:rsidP="009A0407">
            <w:pPr>
              <w:pStyle w:val="afc"/>
            </w:pPr>
            <w:r w:rsidRPr="00F31852">
              <w:t>9,4</w:t>
            </w:r>
          </w:p>
        </w:tc>
        <w:tc>
          <w:tcPr>
            <w:tcW w:w="1260" w:type="dxa"/>
            <w:shd w:val="clear" w:color="auto" w:fill="auto"/>
          </w:tcPr>
          <w:p w:rsidR="00F31852" w:rsidRPr="00F31852" w:rsidRDefault="00F31852" w:rsidP="009A0407">
            <w:pPr>
              <w:pStyle w:val="afc"/>
            </w:pPr>
          </w:p>
          <w:p w:rsidR="00F31852" w:rsidRPr="00F31852" w:rsidRDefault="001931C2" w:rsidP="009A0407">
            <w:pPr>
              <w:pStyle w:val="afc"/>
            </w:pPr>
            <w:r w:rsidRPr="00F31852">
              <w:t>123,0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124,6</w:t>
            </w:r>
          </w:p>
          <w:p w:rsidR="00F31852" w:rsidRPr="00F31852" w:rsidRDefault="00800FC3" w:rsidP="009A0407">
            <w:pPr>
              <w:pStyle w:val="afc"/>
            </w:pPr>
            <w:r w:rsidRPr="00F31852">
              <w:t>93,1</w:t>
            </w:r>
          </w:p>
          <w:p w:rsidR="00800FC3" w:rsidRPr="00F31852" w:rsidRDefault="00800FC3" w:rsidP="009A0407">
            <w:pPr>
              <w:pStyle w:val="afc"/>
            </w:pPr>
            <w:r w:rsidRPr="00F31852">
              <w:t>80,3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Коэффициент окупаемости производственных затрат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A72201" w:rsidP="009A0407">
            <w:pPr>
              <w:pStyle w:val="afc"/>
            </w:pPr>
            <w:r w:rsidRPr="006077DF">
              <w:rPr>
                <w:lang w:val="en-US"/>
              </w:rPr>
              <w:t>0</w:t>
            </w:r>
            <w:r w:rsidRPr="00F31852">
              <w:t>,9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257BC7" w:rsidP="009A0407">
            <w:pPr>
              <w:pStyle w:val="afc"/>
            </w:pPr>
            <w:r w:rsidRPr="00F31852">
              <w:t>1,1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257BC7" w:rsidP="009A0407">
            <w:pPr>
              <w:pStyle w:val="afc"/>
            </w:pPr>
            <w:r w:rsidRPr="00F31852">
              <w:t>0,9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257BC7" w:rsidP="009A0407">
            <w:pPr>
              <w:pStyle w:val="afc"/>
            </w:pPr>
            <w:r w:rsidRPr="00F31852">
              <w:t>100</w:t>
            </w:r>
          </w:p>
        </w:tc>
      </w:tr>
      <w:tr w:rsidR="0086463B" w:rsidRPr="00F31852" w:rsidTr="006077DF">
        <w:trPr>
          <w:jc w:val="center"/>
        </w:trPr>
        <w:tc>
          <w:tcPr>
            <w:tcW w:w="3341" w:type="dxa"/>
            <w:shd w:val="clear" w:color="auto" w:fill="auto"/>
          </w:tcPr>
          <w:p w:rsidR="0086463B" w:rsidRPr="00F31852" w:rsidRDefault="0086463B" w:rsidP="009A0407">
            <w:pPr>
              <w:pStyle w:val="afc"/>
            </w:pPr>
            <w:r w:rsidRPr="00F31852">
              <w:t>Коэффициент эффективности управления</w:t>
            </w:r>
          </w:p>
        </w:tc>
        <w:tc>
          <w:tcPr>
            <w:tcW w:w="1545" w:type="dxa"/>
            <w:shd w:val="clear" w:color="auto" w:fill="auto"/>
          </w:tcPr>
          <w:p w:rsidR="0086463B" w:rsidRPr="006077DF" w:rsidRDefault="00095EE2" w:rsidP="009A0407">
            <w:pPr>
              <w:pStyle w:val="afc"/>
              <w:rPr>
                <w:lang w:val="en-US"/>
              </w:rPr>
            </w:pPr>
            <w:r w:rsidRPr="00F31852">
              <w:t>35,9</w:t>
            </w:r>
          </w:p>
        </w:tc>
        <w:tc>
          <w:tcPr>
            <w:tcW w:w="1545" w:type="dxa"/>
            <w:shd w:val="clear" w:color="auto" w:fill="auto"/>
          </w:tcPr>
          <w:p w:rsidR="0086463B" w:rsidRPr="00F31852" w:rsidRDefault="00095EE2" w:rsidP="009A0407">
            <w:pPr>
              <w:pStyle w:val="afc"/>
            </w:pPr>
            <w:r w:rsidRPr="00F31852">
              <w:t>37,2</w:t>
            </w:r>
          </w:p>
        </w:tc>
        <w:tc>
          <w:tcPr>
            <w:tcW w:w="1005" w:type="dxa"/>
            <w:shd w:val="clear" w:color="auto" w:fill="auto"/>
          </w:tcPr>
          <w:p w:rsidR="0086463B" w:rsidRPr="00F31852" w:rsidRDefault="00095EE2" w:rsidP="009A0407">
            <w:pPr>
              <w:pStyle w:val="afc"/>
            </w:pPr>
            <w:r w:rsidRPr="00F31852">
              <w:t>29,5</w:t>
            </w:r>
          </w:p>
        </w:tc>
        <w:tc>
          <w:tcPr>
            <w:tcW w:w="1260" w:type="dxa"/>
            <w:shd w:val="clear" w:color="auto" w:fill="auto"/>
          </w:tcPr>
          <w:p w:rsidR="0086463B" w:rsidRPr="00F31852" w:rsidRDefault="00095EE2" w:rsidP="009A0407">
            <w:pPr>
              <w:pStyle w:val="afc"/>
            </w:pPr>
            <w:r w:rsidRPr="00F31852">
              <w:t>82,2</w:t>
            </w:r>
          </w:p>
        </w:tc>
      </w:tr>
    </w:tbl>
    <w:p w:rsidR="009A0407" w:rsidRDefault="009A0407" w:rsidP="00F31852"/>
    <w:p w:rsidR="00F31852" w:rsidRDefault="0002606B" w:rsidP="00F31852">
      <w:r w:rsidRPr="00F31852">
        <w:t>Используя данные таблицы 13</w:t>
      </w:r>
      <w:r w:rsidR="00E32BC1" w:rsidRPr="00F31852">
        <w:t>, можно определить уровень результативности управленческого труда, который рассчитывается по формуле</w:t>
      </w:r>
      <w:r w:rsidR="00F31852" w:rsidRPr="00F31852">
        <w:t>:</w:t>
      </w:r>
    </w:p>
    <w:p w:rsidR="009A0407" w:rsidRDefault="009A0407" w:rsidP="00F31852"/>
    <w:p w:rsidR="00E32BC1" w:rsidRPr="00F31852" w:rsidRDefault="00E32BC1" w:rsidP="00F31852">
      <w:r w:rsidRPr="00F31852">
        <w:rPr>
          <w:lang w:val="en-US"/>
        </w:rPr>
        <w:t>U</w:t>
      </w:r>
      <w:r w:rsidRPr="00F31852">
        <w:rPr>
          <w:vertAlign w:val="subscript"/>
          <w:lang w:val="en-US"/>
        </w:rPr>
        <w:t>p</w:t>
      </w:r>
      <w:r w:rsidRPr="00F31852">
        <w:t xml:space="preserve"> = </w:t>
      </w:r>
      <w:r w:rsidR="00CB176E">
        <w:rPr>
          <w:position w:val="-1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1pt">
            <v:imagedata r:id="rId7" o:title=""/>
          </v:shape>
        </w:pict>
      </w:r>
      <w:r w:rsidRPr="00F31852">
        <w:t>,</w:t>
      </w:r>
    </w:p>
    <w:p w:rsidR="009A0407" w:rsidRDefault="009A0407" w:rsidP="00F31852"/>
    <w:p w:rsidR="00F31852" w:rsidRDefault="00E32BC1" w:rsidP="00F31852">
      <w:r w:rsidRPr="00F31852">
        <w:t>где</w:t>
      </w:r>
      <w:r w:rsidR="00F31852" w:rsidRPr="00F31852">
        <w:t xml:space="preserve"> </w:t>
      </w:r>
      <w:r w:rsidRPr="00F31852">
        <w:rPr>
          <w:lang w:val="en-US"/>
        </w:rPr>
        <w:t>U</w:t>
      </w:r>
      <w:r w:rsidRPr="00F31852">
        <w:rPr>
          <w:vertAlign w:val="subscript"/>
          <w:lang w:val="en-US"/>
        </w:rPr>
        <w:t>p</w:t>
      </w:r>
      <w:r w:rsidRPr="00F31852">
        <w:rPr>
          <w:vertAlign w:val="subscript"/>
        </w:rPr>
        <w:t xml:space="preserve"> </w:t>
      </w:r>
      <w:r w:rsidR="00F31852">
        <w:t>-</w:t>
      </w:r>
      <w:r w:rsidRPr="00F31852">
        <w:t xml:space="preserve"> уровень результативности управленческого труда</w:t>
      </w:r>
      <w:r w:rsidR="00F31852" w:rsidRPr="00F31852">
        <w:t>;</w:t>
      </w:r>
    </w:p>
    <w:p w:rsidR="00F31852" w:rsidRDefault="00E32BC1" w:rsidP="00F31852">
      <w:r w:rsidRPr="00F31852">
        <w:rPr>
          <w:lang w:val="en-US"/>
        </w:rPr>
        <w:t>U</w:t>
      </w:r>
      <w:r w:rsidRPr="00F31852">
        <w:rPr>
          <w:vertAlign w:val="subscript"/>
        </w:rPr>
        <w:t>1</w:t>
      </w:r>
      <w:r w:rsidRPr="00F31852">
        <w:t xml:space="preserve"> </w:t>
      </w:r>
      <w:r w:rsidR="00F31852">
        <w:t>-</w:t>
      </w:r>
      <w:r w:rsidRPr="00F31852">
        <w:t xml:space="preserve"> производство валовой продукции на 1 работника управления</w:t>
      </w:r>
      <w:r w:rsidR="00F31852" w:rsidRPr="00F31852">
        <w:t>;</w:t>
      </w:r>
    </w:p>
    <w:p w:rsidR="00F31852" w:rsidRDefault="00E32BC1" w:rsidP="00F31852">
      <w:r w:rsidRPr="00F31852">
        <w:rPr>
          <w:lang w:val="en-US"/>
        </w:rPr>
        <w:t>U</w:t>
      </w:r>
      <w:r w:rsidRPr="00F31852">
        <w:rPr>
          <w:vertAlign w:val="subscript"/>
        </w:rPr>
        <w:t xml:space="preserve">2 </w:t>
      </w:r>
      <w:r w:rsidR="00F31852">
        <w:t>-</w:t>
      </w:r>
      <w:r w:rsidR="00DE7BE4" w:rsidRPr="00F31852">
        <w:t xml:space="preserve"> </w:t>
      </w:r>
      <w:r w:rsidRPr="00F31852">
        <w:t>производство валовой продукции на 1 работника, занятого в с/х производстве</w:t>
      </w:r>
      <w:r w:rsidR="00F31852" w:rsidRPr="00F31852">
        <w:t>;</w:t>
      </w:r>
    </w:p>
    <w:p w:rsidR="00F31852" w:rsidRDefault="00E32BC1" w:rsidP="00F31852">
      <w:r w:rsidRPr="00F31852">
        <w:rPr>
          <w:lang w:val="en-US"/>
        </w:rPr>
        <w:t>U</w:t>
      </w:r>
      <w:r w:rsidRPr="00F31852">
        <w:rPr>
          <w:vertAlign w:val="subscript"/>
        </w:rPr>
        <w:t xml:space="preserve">3 </w:t>
      </w:r>
      <w:r w:rsidR="00F31852">
        <w:t>-</w:t>
      </w:r>
      <w:r w:rsidRPr="00F31852">
        <w:t xml:space="preserve"> коэ</w:t>
      </w:r>
      <w:r w:rsidR="00DE7BE4" w:rsidRPr="00F31852">
        <w:t>ффициент эффективности управления</w:t>
      </w:r>
      <w:r w:rsidR="00F31852" w:rsidRPr="00F31852">
        <w:t>;</w:t>
      </w:r>
    </w:p>
    <w:p w:rsidR="00F31852" w:rsidRDefault="00E32BC1" w:rsidP="00F31852">
      <w:r w:rsidRPr="00F31852">
        <w:rPr>
          <w:lang w:val="en-US"/>
        </w:rPr>
        <w:t>U</w:t>
      </w:r>
      <w:r w:rsidR="00DE7BE4" w:rsidRPr="00F31852">
        <w:rPr>
          <w:vertAlign w:val="subscript"/>
        </w:rPr>
        <w:t>4</w:t>
      </w:r>
      <w:r w:rsidR="00F31852" w:rsidRPr="00F31852">
        <w:rPr>
          <w:vertAlign w:val="subscript"/>
        </w:rPr>
        <w:t xml:space="preserve"> - </w:t>
      </w:r>
      <w:r w:rsidR="00DE7BE4" w:rsidRPr="00F31852">
        <w:t>производство валовой продукции в расчёте на 1 руб</w:t>
      </w:r>
      <w:r w:rsidR="00F31852" w:rsidRPr="00F31852">
        <w:t xml:space="preserve">. </w:t>
      </w:r>
      <w:r w:rsidR="00DE7BE4" w:rsidRPr="00F31852">
        <w:t>расходов на оплату труда работников, занятых в с/х производстве</w:t>
      </w:r>
      <w:r w:rsidR="00F31852" w:rsidRPr="00F31852">
        <w:t>.</w:t>
      </w:r>
    </w:p>
    <w:p w:rsidR="00DE7BE4" w:rsidRPr="00F31852" w:rsidRDefault="00DE7BE4" w:rsidP="00F31852">
      <w:r w:rsidRPr="00F31852">
        <w:t>К</w:t>
      </w:r>
      <w:r w:rsidRPr="00F31852">
        <w:rPr>
          <w:vertAlign w:val="subscript"/>
        </w:rPr>
        <w:t xml:space="preserve">0 </w:t>
      </w:r>
      <w:r w:rsidR="00F31852">
        <w:t>-</w:t>
      </w:r>
      <w:r w:rsidRPr="00F31852">
        <w:t xml:space="preserve"> коэффициент</w:t>
      </w:r>
      <w:r w:rsidR="00F31852" w:rsidRPr="00F31852">
        <w:t xml:space="preserve"> </w:t>
      </w:r>
      <w:r w:rsidRPr="00F31852">
        <w:t>окупаемости производственных затрат</w:t>
      </w:r>
    </w:p>
    <w:p w:rsidR="009A0407" w:rsidRPr="00D9236E" w:rsidRDefault="00DE7BE4" w:rsidP="00D9236E">
      <w:r w:rsidRPr="00F31852">
        <w:t xml:space="preserve">В 2005 году этот уровень составил </w:t>
      </w:r>
      <w:r w:rsidR="008078B1" w:rsidRPr="00F31852">
        <w:t>29</w:t>
      </w:r>
      <w:r w:rsidR="005C755E" w:rsidRPr="00F31852">
        <w:t xml:space="preserve">, в 2006г </w:t>
      </w:r>
      <w:r w:rsidR="00F31852">
        <w:t>-</w:t>
      </w:r>
      <w:r w:rsidR="005C755E" w:rsidRPr="00F31852">
        <w:t xml:space="preserve"> 32, в 2007г</w:t>
      </w:r>
      <w:r w:rsidR="00F31852" w:rsidRPr="00F31852">
        <w:t xml:space="preserve">. </w:t>
      </w:r>
      <w:r w:rsidR="00F31852">
        <w:t>-</w:t>
      </w:r>
      <w:r w:rsidR="005C755E" w:rsidRPr="00F31852">
        <w:t xml:space="preserve"> 32</w:t>
      </w:r>
      <w:r w:rsidR="00F31852" w:rsidRPr="00F31852">
        <w:t xml:space="preserve">. </w:t>
      </w:r>
      <w:r w:rsidR="00E33802" w:rsidRPr="00F31852">
        <w:t>Это значит что уровень результативности управленческого труда на ОАО</w:t>
      </w:r>
      <w:r w:rsidR="00F31852">
        <w:t xml:space="preserve"> "</w:t>
      </w:r>
      <w:r w:rsidR="00E33802" w:rsidRPr="00F31852">
        <w:t>Новый путь</w:t>
      </w:r>
      <w:r w:rsidR="00F31852">
        <w:t xml:space="preserve">" </w:t>
      </w:r>
      <w:r w:rsidR="00E33802" w:rsidRPr="00F31852">
        <w:t>увеличивается с каждым годом</w:t>
      </w:r>
      <w:r w:rsidR="00F31852" w:rsidRPr="00F31852">
        <w:t xml:space="preserve">. </w:t>
      </w:r>
      <w:r w:rsidR="00E33802" w:rsidRPr="00F31852">
        <w:t>Говорит это о том, что от управления во многом зависят все процессы производства</w:t>
      </w:r>
      <w:r w:rsidR="00F31852" w:rsidRPr="00F31852">
        <w:t xml:space="preserve">; </w:t>
      </w:r>
      <w:r w:rsidR="00E33802" w:rsidRPr="00F31852">
        <w:t>а также получение максимум прибыли при минимальных затратах</w:t>
      </w:r>
      <w:r w:rsidR="00F31852" w:rsidRPr="00F31852">
        <w:t xml:space="preserve">. </w:t>
      </w:r>
      <w:r w:rsidR="00E33802" w:rsidRPr="00F31852">
        <w:t>Координация совместных усилий коллектива хозяйства, его подразделений и отдельных работников помогают достичь запланированных результатов</w:t>
      </w:r>
      <w:r w:rsidR="00F31852" w:rsidRPr="00F31852">
        <w:t>.</w:t>
      </w:r>
    </w:p>
    <w:p w:rsidR="00EB0E2E" w:rsidRPr="00F31852" w:rsidRDefault="009A0407" w:rsidP="009A0407">
      <w:pPr>
        <w:pStyle w:val="2"/>
      </w:pPr>
      <w:r>
        <w:br w:type="page"/>
      </w:r>
      <w:bookmarkStart w:id="19" w:name="_Toc237025723"/>
      <w:r w:rsidR="005B0067" w:rsidRPr="00F31852">
        <w:t>Заключение</w:t>
      </w:r>
      <w:bookmarkEnd w:id="19"/>
    </w:p>
    <w:p w:rsidR="009A0407" w:rsidRDefault="009A0407" w:rsidP="00F31852"/>
    <w:p w:rsidR="00F31852" w:rsidRDefault="00727C56" w:rsidP="00F31852">
      <w:r w:rsidRPr="00F31852">
        <w:t>Для успешного</w:t>
      </w:r>
      <w:r w:rsidR="00F31852" w:rsidRPr="00F31852">
        <w:t xml:space="preserve"> </w:t>
      </w:r>
      <w:r w:rsidRPr="00F31852">
        <w:t>управления современным предприятием нужны руководители с</w:t>
      </w:r>
      <w:r w:rsidR="00F31852" w:rsidRPr="00F31852">
        <w:t xml:space="preserve"> </w:t>
      </w:r>
      <w:r w:rsidRPr="00F31852">
        <w:t>аналитическим творческим умом, обладающие живостью воображения, предприимчивостью и изобразительностью, способностью обращать новые идеи в конкретные дела, отходить от традиционных методов управления, правильно оценивать обстановку и не ошибаться в принятых решениях, выжидать и не вмешиваться в ситуацию, если проблему могут своевременно решить подчиненные</w:t>
      </w:r>
      <w:r w:rsidR="00F31852" w:rsidRPr="00F31852">
        <w:t>.</w:t>
      </w:r>
    </w:p>
    <w:p w:rsidR="00F31852" w:rsidRDefault="00727C56" w:rsidP="00F31852">
      <w:r w:rsidRPr="00F31852">
        <w:t>Качества, которые в различных соотношениях необходимы для хорошего руководителя, включают так же инициативность, разумный энтузиазм, аккуратность, устойчивость взглядов, чувство времени, самоконтроль и тактичность</w:t>
      </w:r>
      <w:r w:rsidR="00F31852" w:rsidRPr="00F31852">
        <w:t>.</w:t>
      </w:r>
    </w:p>
    <w:p w:rsidR="00F31852" w:rsidRDefault="000A60BC" w:rsidP="00F31852">
      <w:r w:rsidRPr="00F31852">
        <w:t>Уровень организации</w:t>
      </w:r>
      <w:r w:rsidR="00F31852" w:rsidRPr="00F31852">
        <w:t xml:space="preserve"> </w:t>
      </w:r>
      <w:r w:rsidRPr="00F31852">
        <w:t>труда руководителей и специалистов сельского хозяйства можно определить и по таким показателям как коэффициенту использования квалификации</w:t>
      </w:r>
      <w:r w:rsidR="00F31852" w:rsidRPr="00F31852">
        <w:t xml:space="preserve"> </w:t>
      </w:r>
      <w:r w:rsidRPr="00F31852">
        <w:t>работников, коэффициенту использования фонда рабочего времени и др</w:t>
      </w:r>
      <w:r w:rsidR="00F31852" w:rsidRPr="00F31852">
        <w:t>.</w:t>
      </w:r>
    </w:p>
    <w:p w:rsidR="00F31852" w:rsidRDefault="000A60BC" w:rsidP="00F31852">
      <w:r w:rsidRPr="00F31852">
        <w:t>В деятельности людей всегда необходимо учитывать психологические характеристики каждого, так как рабочий процесс практически</w:t>
      </w:r>
      <w:r w:rsidR="00F31852" w:rsidRPr="00F31852">
        <w:t xml:space="preserve"> </w:t>
      </w:r>
      <w:r w:rsidRPr="00F31852">
        <w:t>полностью состоит из межличностного общения</w:t>
      </w:r>
      <w:r w:rsidR="00F31852" w:rsidRPr="00F31852">
        <w:t xml:space="preserve">. </w:t>
      </w:r>
      <w:r w:rsidRPr="00F31852">
        <w:t>Пытаясь найти ответ</w:t>
      </w:r>
      <w:r w:rsidR="00F31852" w:rsidRPr="00F31852">
        <w:t xml:space="preserve"> </w:t>
      </w:r>
      <w:r w:rsidRPr="00F31852">
        <w:t>на вопрос, почему не везет той или иной организации, важно знать качества ее руко</w:t>
      </w:r>
      <w:r w:rsidR="00F575A3" w:rsidRPr="00F31852">
        <w:t>во</w:t>
      </w:r>
      <w:r w:rsidRPr="00F31852">
        <w:t>дителя</w:t>
      </w:r>
      <w:r w:rsidR="00F31852" w:rsidRPr="00F31852">
        <w:t>.</w:t>
      </w:r>
    </w:p>
    <w:p w:rsidR="00F31852" w:rsidRDefault="000A60BC" w:rsidP="00F31852">
      <w:r w:rsidRPr="00F31852">
        <w:t>Очень часто можно сформировать новые системы усовершенствования труда</w:t>
      </w:r>
      <w:r w:rsidR="00F31852" w:rsidRPr="00F31852">
        <w:t xml:space="preserve">, </w:t>
      </w:r>
      <w:r w:rsidR="00F575A3" w:rsidRPr="00F31852">
        <w:t>информации или контроля, но они не будут успешно претворены в жизнь до тех пор, пока руководитель высшего управленческого</w:t>
      </w:r>
      <w:r w:rsidR="00F31852" w:rsidRPr="00F31852">
        <w:t xml:space="preserve"> </w:t>
      </w:r>
      <w:r w:rsidR="00F575A3" w:rsidRPr="00F31852">
        <w:t>звена</w:t>
      </w:r>
      <w:r w:rsidR="00F31852" w:rsidRPr="00F31852">
        <w:t xml:space="preserve"> </w:t>
      </w:r>
      <w:r w:rsidR="00F575A3" w:rsidRPr="00F31852">
        <w:t>будет существовать в мире</w:t>
      </w:r>
      <w:r w:rsidR="00F31852">
        <w:t xml:space="preserve"> "</w:t>
      </w:r>
      <w:r w:rsidR="00F575A3" w:rsidRPr="00F31852">
        <w:t>болезненных</w:t>
      </w:r>
      <w:r w:rsidR="00F31852">
        <w:t xml:space="preserve">" </w:t>
      </w:r>
      <w:r w:rsidR="00F575A3" w:rsidRPr="00F31852">
        <w:t>фантазии</w:t>
      </w:r>
      <w:r w:rsidR="00F31852" w:rsidRPr="00F31852">
        <w:t>.</w:t>
      </w:r>
    </w:p>
    <w:p w:rsidR="00F31852" w:rsidRDefault="00472AE8" w:rsidP="00F31852">
      <w:pPr>
        <w:rPr>
          <w:rStyle w:val="af"/>
          <w:i w:val="0"/>
          <w:iCs w:val="0"/>
          <w:color w:val="000000"/>
        </w:rPr>
      </w:pPr>
      <w:r w:rsidRPr="00F31852">
        <w:rPr>
          <w:rStyle w:val="af"/>
          <w:i w:val="0"/>
          <w:iCs w:val="0"/>
          <w:color w:val="000000"/>
        </w:rPr>
        <w:t>Рассматривая структуру земельных угодий ОАО</w:t>
      </w:r>
      <w:r w:rsidR="00F31852">
        <w:rPr>
          <w:rStyle w:val="af"/>
          <w:i w:val="0"/>
          <w:iCs w:val="0"/>
          <w:color w:val="000000"/>
        </w:rPr>
        <w:t xml:space="preserve"> "</w:t>
      </w:r>
      <w:r w:rsidRPr="00F31852">
        <w:rPr>
          <w:rStyle w:val="af"/>
          <w:i w:val="0"/>
          <w:iCs w:val="0"/>
          <w:color w:val="000000"/>
        </w:rPr>
        <w:t>Новый путь</w:t>
      </w:r>
      <w:r w:rsidR="00F31852">
        <w:rPr>
          <w:rStyle w:val="af"/>
          <w:i w:val="0"/>
          <w:iCs w:val="0"/>
          <w:color w:val="000000"/>
        </w:rPr>
        <w:t xml:space="preserve">" </w:t>
      </w:r>
      <w:r w:rsidRPr="00F31852">
        <w:rPr>
          <w:rStyle w:val="af"/>
          <w:i w:val="0"/>
          <w:iCs w:val="0"/>
          <w:color w:val="000000"/>
        </w:rPr>
        <w:t>можно отметить следующее</w:t>
      </w:r>
      <w:r w:rsidR="00F31852" w:rsidRPr="00F31852">
        <w:rPr>
          <w:rStyle w:val="af"/>
          <w:i w:val="0"/>
          <w:iCs w:val="0"/>
          <w:color w:val="000000"/>
        </w:rPr>
        <w:t xml:space="preserve">: </w:t>
      </w:r>
      <w:r w:rsidRPr="00F31852">
        <w:rPr>
          <w:rStyle w:val="af"/>
          <w:i w:val="0"/>
          <w:iCs w:val="0"/>
          <w:color w:val="000000"/>
        </w:rPr>
        <w:t>общая площадь земель за анализируемый нами период осталось неизменной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ОАО</w:t>
      </w:r>
      <w:r w:rsidR="00F31852">
        <w:rPr>
          <w:rStyle w:val="af"/>
          <w:i w:val="0"/>
          <w:iCs w:val="0"/>
          <w:color w:val="000000"/>
        </w:rPr>
        <w:t xml:space="preserve"> "</w:t>
      </w:r>
      <w:r w:rsidRPr="00F31852">
        <w:rPr>
          <w:rStyle w:val="af"/>
          <w:i w:val="0"/>
          <w:iCs w:val="0"/>
          <w:color w:val="000000"/>
        </w:rPr>
        <w:t>Новый путь</w:t>
      </w:r>
      <w:r w:rsidR="00F31852">
        <w:rPr>
          <w:rStyle w:val="af"/>
          <w:i w:val="0"/>
          <w:iCs w:val="0"/>
          <w:color w:val="000000"/>
        </w:rPr>
        <w:t xml:space="preserve">" </w:t>
      </w:r>
      <w:r w:rsidRPr="00F31852">
        <w:rPr>
          <w:rStyle w:val="af"/>
          <w:i w:val="0"/>
          <w:iCs w:val="0"/>
          <w:color w:val="000000"/>
        </w:rPr>
        <w:t>располагает землями почти полностью пригодные для сельскохозяйственного производства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В структуре угодий наибольший процент занимает площадь пашни</w:t>
      </w:r>
      <w:r w:rsidR="00F31852">
        <w:rPr>
          <w:rStyle w:val="af"/>
          <w:i w:val="0"/>
          <w:iCs w:val="0"/>
          <w:color w:val="000000"/>
        </w:rPr>
        <w:t xml:space="preserve"> (</w:t>
      </w:r>
      <w:r w:rsidRPr="00F31852">
        <w:rPr>
          <w:rStyle w:val="af"/>
          <w:i w:val="0"/>
          <w:iCs w:val="0"/>
          <w:color w:val="000000"/>
        </w:rPr>
        <w:t>50,5%</w:t>
      </w:r>
      <w:r w:rsidR="00F31852" w:rsidRPr="00F31852">
        <w:rPr>
          <w:rStyle w:val="af"/>
          <w:i w:val="0"/>
          <w:iCs w:val="0"/>
          <w:color w:val="000000"/>
        </w:rPr>
        <w:t xml:space="preserve">). </w:t>
      </w:r>
      <w:r w:rsidRPr="00F31852">
        <w:rPr>
          <w:rStyle w:val="af"/>
          <w:i w:val="0"/>
          <w:iCs w:val="0"/>
          <w:color w:val="000000"/>
        </w:rPr>
        <w:t>Это говорит о том, что резервы для освоения новых земель и расширения площади пашни здесь весьма ограничены</w:t>
      </w:r>
      <w:r w:rsidR="00F31852" w:rsidRPr="00F31852">
        <w:rPr>
          <w:rStyle w:val="af"/>
          <w:i w:val="0"/>
          <w:iCs w:val="0"/>
          <w:color w:val="000000"/>
        </w:rPr>
        <w:t xml:space="preserve">. </w:t>
      </w:r>
      <w:r w:rsidRPr="00F31852">
        <w:rPr>
          <w:rStyle w:val="af"/>
          <w:i w:val="0"/>
          <w:iCs w:val="0"/>
          <w:color w:val="000000"/>
        </w:rPr>
        <w:t>Этот вид угодий составляет основную часть земель и является самым востребованным для ОАО</w:t>
      </w:r>
      <w:r w:rsidR="00F31852">
        <w:rPr>
          <w:rStyle w:val="af"/>
          <w:i w:val="0"/>
          <w:iCs w:val="0"/>
          <w:color w:val="000000"/>
        </w:rPr>
        <w:t xml:space="preserve"> "</w:t>
      </w:r>
      <w:r w:rsidRPr="00F31852">
        <w:rPr>
          <w:rStyle w:val="af"/>
          <w:i w:val="0"/>
          <w:iCs w:val="0"/>
          <w:color w:val="000000"/>
        </w:rPr>
        <w:t>Новый путь</w:t>
      </w:r>
      <w:r w:rsidR="00F31852">
        <w:rPr>
          <w:rStyle w:val="af"/>
          <w:i w:val="0"/>
          <w:iCs w:val="0"/>
          <w:color w:val="000000"/>
        </w:rPr>
        <w:t>".</w:t>
      </w:r>
    </w:p>
    <w:p w:rsidR="00F31852" w:rsidRDefault="00472AE8" w:rsidP="00F31852">
      <w:r w:rsidRPr="00F31852">
        <w:t>Основной товарной продукцией растениеводства в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является зерно</w:t>
      </w:r>
      <w:r w:rsidR="00F31852" w:rsidRPr="00F31852">
        <w:t xml:space="preserve">. </w:t>
      </w:r>
      <w:r w:rsidRPr="00F31852">
        <w:t>Поэтому под зерновые культуры отводятся более 75% посевных площадей</w:t>
      </w:r>
      <w:r w:rsidR="00F31852" w:rsidRPr="00F31852">
        <w:t>.</w:t>
      </w:r>
    </w:p>
    <w:p w:rsidR="00F31852" w:rsidRDefault="00472AE8" w:rsidP="00F31852">
      <w:r w:rsidRPr="00F31852">
        <w:t>Машинно-тракторный парк ОАО</w:t>
      </w:r>
      <w:r w:rsidR="00F31852">
        <w:t xml:space="preserve"> "</w:t>
      </w:r>
      <w:r w:rsidRPr="00F31852">
        <w:t>Новый путь</w:t>
      </w:r>
      <w:r w:rsidR="00F31852">
        <w:t xml:space="preserve">" </w:t>
      </w:r>
      <w:r w:rsidRPr="00F31852">
        <w:t>находиться в тяжелом состоянии</w:t>
      </w:r>
      <w:r w:rsidR="00F31852" w:rsidRPr="00F31852">
        <w:t xml:space="preserve">. </w:t>
      </w:r>
      <w:r w:rsidRPr="00F31852">
        <w:t>С каждым годом идет сокращение тракторов, это снижение составило за 3 года 11,8%</w:t>
      </w:r>
      <w:r w:rsidR="00F31852" w:rsidRPr="00F31852">
        <w:t>.</w:t>
      </w:r>
    </w:p>
    <w:p w:rsidR="00F31852" w:rsidRPr="00BC4BEA" w:rsidRDefault="00472AE8" w:rsidP="00D9236E">
      <w:r w:rsidRPr="00F31852">
        <w:t>Изменение и обновление состава</w:t>
      </w:r>
      <w:r w:rsidR="00F31852" w:rsidRPr="00F31852">
        <w:t xml:space="preserve"> </w:t>
      </w:r>
      <w:r w:rsidRPr="00F31852">
        <w:t>работников</w:t>
      </w:r>
      <w:r w:rsidR="00F31852" w:rsidRPr="00F31852">
        <w:t xml:space="preserve"> </w:t>
      </w:r>
      <w:r w:rsidRPr="00F31852">
        <w:t>происходит</w:t>
      </w:r>
      <w:r w:rsidR="00F31852" w:rsidRPr="00F31852">
        <w:t xml:space="preserve"> </w:t>
      </w:r>
      <w:r w:rsidRPr="00F31852">
        <w:t>ме</w:t>
      </w:r>
      <w:r w:rsidR="004955B4" w:rsidRPr="00F31852">
        <w:t>дленно</w:t>
      </w:r>
      <w:r w:rsidR="00F31852" w:rsidRPr="00F31852">
        <w:t xml:space="preserve"> </w:t>
      </w:r>
      <w:r w:rsidR="004955B4" w:rsidRPr="00F31852">
        <w:t xml:space="preserve">или </w:t>
      </w:r>
      <w:r w:rsidR="008A63C2" w:rsidRPr="00F31852">
        <w:t xml:space="preserve">практически </w:t>
      </w:r>
      <w:r w:rsidRPr="00F31852">
        <w:t xml:space="preserve">не </w:t>
      </w:r>
      <w:r w:rsidR="008A63C2" w:rsidRPr="00F31852">
        <w:t>происходит</w:t>
      </w:r>
      <w:r w:rsidR="00F31852" w:rsidRPr="00F31852">
        <w:t xml:space="preserve">. </w:t>
      </w:r>
      <w:r w:rsidRPr="00F31852">
        <w:t>Так работники, занятые в сельскохозяйственном производстве за 200</w:t>
      </w:r>
      <w:r w:rsidR="004955B4" w:rsidRPr="00F31852">
        <w:t>5</w:t>
      </w:r>
      <w:r w:rsidR="00F31852" w:rsidRPr="00F31852">
        <w:t xml:space="preserve"> - </w:t>
      </w:r>
      <w:r w:rsidRPr="00F31852">
        <w:t>200</w:t>
      </w:r>
      <w:r w:rsidR="004955B4" w:rsidRPr="00F31852">
        <w:t>7</w:t>
      </w:r>
      <w:r w:rsidRPr="00F31852">
        <w:t xml:space="preserve"> гг</w:t>
      </w:r>
      <w:r w:rsidR="00F31852" w:rsidRPr="00F31852">
        <w:t xml:space="preserve">. </w:t>
      </w:r>
      <w:r w:rsidRPr="00F31852">
        <w:t xml:space="preserve">увеличились на </w:t>
      </w:r>
      <w:r w:rsidR="004955B4" w:rsidRPr="00F31852">
        <w:t>19</w:t>
      </w:r>
      <w:r w:rsidRPr="00F31852">
        <w:t>%</w:t>
      </w:r>
      <w:r w:rsidR="00F31852" w:rsidRPr="00F31852">
        <w:t>.</w:t>
      </w:r>
    </w:p>
    <w:p w:rsidR="00F575A3" w:rsidRPr="00F31852" w:rsidRDefault="009A0407" w:rsidP="009A0407">
      <w:pPr>
        <w:pStyle w:val="2"/>
      </w:pPr>
      <w:r>
        <w:br w:type="page"/>
      </w:r>
      <w:bookmarkStart w:id="20" w:name="_Toc237025724"/>
      <w:r w:rsidR="00F575A3" w:rsidRPr="00F31852">
        <w:t>Список литературы</w:t>
      </w:r>
      <w:bookmarkEnd w:id="20"/>
    </w:p>
    <w:p w:rsidR="009A0407" w:rsidRDefault="009A0407" w:rsidP="00F31852"/>
    <w:p w:rsidR="00F31852" w:rsidRDefault="00432013" w:rsidP="009A0407">
      <w:pPr>
        <w:pStyle w:val="a0"/>
      </w:pPr>
      <w:r w:rsidRPr="00F31852">
        <w:t>Бовикин В</w:t>
      </w:r>
      <w:r w:rsidR="00F31852">
        <w:t xml:space="preserve">.Н. </w:t>
      </w:r>
      <w:r w:rsidRPr="00F31852">
        <w:t>Новый менеджмент</w:t>
      </w:r>
      <w:r w:rsidR="00F31852" w:rsidRPr="00F31852">
        <w:t xml:space="preserve">. </w:t>
      </w:r>
      <w:r w:rsidRPr="00F31852">
        <w:t>Управление предприятием на уровне высш</w:t>
      </w:r>
      <w:r w:rsidR="00D9236E">
        <w:t>и</w:t>
      </w:r>
      <w:r w:rsidRPr="00F31852">
        <w:t>х стандартов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>
        <w:t>.:</w:t>
      </w:r>
      <w:r w:rsidR="00F31852" w:rsidRPr="00F31852">
        <w:t xml:space="preserve"> </w:t>
      </w:r>
      <w:r w:rsidRPr="00F31852">
        <w:t>Экономика, 2000</w:t>
      </w:r>
      <w:r w:rsidR="00F31852" w:rsidRPr="00F31852">
        <w:t>.</w:t>
      </w:r>
    </w:p>
    <w:p w:rsidR="00F31852" w:rsidRDefault="00432013" w:rsidP="009A0407">
      <w:pPr>
        <w:pStyle w:val="a0"/>
      </w:pPr>
      <w:r w:rsidRPr="00F31852">
        <w:t>Бураканова Г</w:t>
      </w:r>
      <w:r w:rsidR="00F31852" w:rsidRPr="00F31852">
        <w:t xml:space="preserve">. </w:t>
      </w:r>
      <w:r w:rsidRPr="00F31852">
        <w:t>Стиль руководителя и эффективность управления</w:t>
      </w:r>
      <w:r w:rsidR="00F31852" w:rsidRPr="00F31852">
        <w:t>.</w:t>
      </w:r>
      <w:r w:rsidR="00F31852">
        <w:t xml:space="preserve"> // </w:t>
      </w:r>
      <w:r w:rsidRPr="00F31852">
        <w:t>Проблема теории и практики</w:t>
      </w:r>
      <w:r w:rsidR="007D47B4" w:rsidRPr="00F31852">
        <w:t xml:space="preserve"> управления</w:t>
      </w:r>
      <w:r w:rsidRPr="00F31852">
        <w:t xml:space="preserve"> №4, 200</w:t>
      </w:r>
      <w:r w:rsidR="00B22782" w:rsidRPr="00F31852">
        <w:t>5</w:t>
      </w:r>
      <w:r w:rsidR="00F31852" w:rsidRPr="00F31852">
        <w:t>.</w:t>
      </w:r>
    </w:p>
    <w:p w:rsidR="00F31852" w:rsidRDefault="00432013" w:rsidP="009A0407">
      <w:pPr>
        <w:pStyle w:val="a0"/>
      </w:pPr>
      <w:r w:rsidRPr="00F31852">
        <w:t>Веснин В</w:t>
      </w:r>
      <w:r w:rsidR="00F31852">
        <w:t xml:space="preserve">.Р. </w:t>
      </w:r>
      <w:r w:rsidRPr="00F31852">
        <w:t>Основы менеджмента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 w:rsidRPr="00F31852">
        <w:t>., 19</w:t>
      </w:r>
      <w:r w:rsidRPr="00F31852">
        <w:t>96</w:t>
      </w:r>
      <w:r w:rsidR="00F31852" w:rsidRPr="00F31852">
        <w:t>.</w:t>
      </w:r>
    </w:p>
    <w:p w:rsidR="00F31852" w:rsidRDefault="00432013" w:rsidP="009A0407">
      <w:pPr>
        <w:pStyle w:val="a0"/>
      </w:pPr>
      <w:r w:rsidRPr="00F31852">
        <w:t>Виханский О</w:t>
      </w:r>
      <w:r w:rsidR="00F31852">
        <w:t xml:space="preserve">.С. </w:t>
      </w:r>
      <w:r w:rsidRPr="00F31852">
        <w:t>Стратегическое управление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 w:rsidRPr="00F31852">
        <w:t>., 19</w:t>
      </w:r>
      <w:r w:rsidRPr="00F31852">
        <w:t>95</w:t>
      </w:r>
      <w:r w:rsidR="00F31852" w:rsidRPr="00F31852">
        <w:t>.</w:t>
      </w:r>
    </w:p>
    <w:p w:rsidR="00432013" w:rsidRPr="00F31852" w:rsidRDefault="00432013" w:rsidP="009A0407">
      <w:pPr>
        <w:pStyle w:val="a0"/>
      </w:pPr>
      <w:r w:rsidRPr="00F31852">
        <w:t>Гречикова И</w:t>
      </w:r>
      <w:r w:rsidR="00F31852">
        <w:t xml:space="preserve">.Н. </w:t>
      </w:r>
      <w:r w:rsidRPr="00F31852">
        <w:t>Менеджмент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 w:rsidRPr="00F31852">
        <w:t>., 19</w:t>
      </w:r>
      <w:r w:rsidR="007D47B4" w:rsidRPr="00F31852">
        <w:t>99</w:t>
      </w:r>
    </w:p>
    <w:p w:rsidR="00F31852" w:rsidRDefault="007D47B4" w:rsidP="009A0407">
      <w:pPr>
        <w:pStyle w:val="a0"/>
      </w:pPr>
      <w:r w:rsidRPr="00F31852">
        <w:t>Голованова Н</w:t>
      </w:r>
      <w:r w:rsidR="00F31852" w:rsidRPr="00F31852">
        <w:t xml:space="preserve">. </w:t>
      </w:r>
      <w:r w:rsidRPr="00F31852">
        <w:t>Как правильно нанять руководитель</w:t>
      </w:r>
      <w:r w:rsidR="00F31852" w:rsidRPr="00F31852">
        <w:t>.</w:t>
      </w:r>
      <w:r w:rsidR="00F31852">
        <w:t xml:space="preserve"> // </w:t>
      </w:r>
      <w:r w:rsidRPr="00F31852">
        <w:t>Кадровик №1, 2006</w:t>
      </w:r>
      <w:r w:rsidR="00F31852" w:rsidRPr="00F31852">
        <w:t>.</w:t>
      </w:r>
    </w:p>
    <w:p w:rsidR="00F31852" w:rsidRDefault="009763C7" w:rsidP="009A0407">
      <w:pPr>
        <w:pStyle w:val="a0"/>
      </w:pPr>
      <w:r w:rsidRPr="00F31852">
        <w:t>Грошев И</w:t>
      </w:r>
      <w:r w:rsidR="00F31852">
        <w:t>.,</w:t>
      </w:r>
      <w:r w:rsidRPr="00F31852">
        <w:t xml:space="preserve"> Емельянов </w:t>
      </w:r>
      <w:r w:rsidR="007D47B4" w:rsidRPr="00F31852">
        <w:t>П</w:t>
      </w:r>
      <w:r w:rsidR="00F31852" w:rsidRPr="00F31852">
        <w:t xml:space="preserve">. </w:t>
      </w:r>
      <w:r w:rsidR="007D47B4" w:rsidRPr="00F31852">
        <w:t>Каков руководитель такова и организации</w:t>
      </w:r>
      <w:r w:rsidR="00F31852" w:rsidRPr="00F31852">
        <w:t>.</w:t>
      </w:r>
      <w:r w:rsidR="00F31852">
        <w:t xml:space="preserve"> // </w:t>
      </w:r>
      <w:r w:rsidR="007D47B4" w:rsidRPr="00F31852">
        <w:t>Проблема теории и практики управления №5, 200</w:t>
      </w:r>
      <w:r w:rsidR="00B22782" w:rsidRPr="00F31852">
        <w:t>7</w:t>
      </w:r>
      <w:r w:rsidR="00F31852" w:rsidRPr="00F31852">
        <w:t>.</w:t>
      </w:r>
    </w:p>
    <w:p w:rsidR="00F31852" w:rsidRDefault="009B04EC" w:rsidP="009A0407">
      <w:pPr>
        <w:pStyle w:val="a0"/>
      </w:pPr>
      <w:r w:rsidRPr="00F31852">
        <w:t>Гудушаури Г</w:t>
      </w:r>
      <w:r w:rsidR="00F31852">
        <w:t xml:space="preserve">.В., </w:t>
      </w:r>
      <w:r w:rsidRPr="00F31852">
        <w:t>Литвак</w:t>
      </w:r>
      <w:r w:rsidR="00F31852" w:rsidRPr="00F31852">
        <w:t xml:space="preserve"> </w:t>
      </w:r>
      <w:r w:rsidRPr="00F31852">
        <w:t>Б</w:t>
      </w:r>
      <w:r w:rsidR="00F31852">
        <w:t xml:space="preserve">.Г. </w:t>
      </w:r>
      <w:r w:rsidRPr="00F31852">
        <w:t>Управление современным предприятием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 w:rsidRPr="00F31852">
        <w:t>., 20</w:t>
      </w:r>
      <w:r w:rsidRPr="00F31852">
        <w:t>05</w:t>
      </w:r>
      <w:r w:rsidR="00F31852">
        <w:t>.;</w:t>
      </w:r>
    </w:p>
    <w:p w:rsidR="00F31852" w:rsidRDefault="007D47B4" w:rsidP="009A0407">
      <w:pPr>
        <w:pStyle w:val="a0"/>
      </w:pPr>
      <w:r w:rsidRPr="00F31852">
        <w:t>Заводский И</w:t>
      </w:r>
      <w:r w:rsidR="00F31852">
        <w:t xml:space="preserve">.С. </w:t>
      </w:r>
      <w:r w:rsidRPr="00F31852">
        <w:t>Управление сельскохозяйственным производством</w:t>
      </w:r>
      <w:r w:rsidR="00F31852" w:rsidRPr="00F31852">
        <w:t xml:space="preserve">. </w:t>
      </w:r>
      <w:r w:rsidR="00F31852">
        <w:t>-</w:t>
      </w:r>
      <w:r w:rsidRPr="00F31852">
        <w:t xml:space="preserve"> Киев, 1984</w:t>
      </w:r>
      <w:r w:rsidR="00F31852" w:rsidRPr="00F31852">
        <w:t>.</w:t>
      </w:r>
    </w:p>
    <w:p w:rsidR="00C34B7E" w:rsidRPr="00F31852" w:rsidRDefault="00C34B7E" w:rsidP="009A0407">
      <w:pPr>
        <w:pStyle w:val="a0"/>
      </w:pPr>
      <w:r w:rsidRPr="00F31852">
        <w:t>Кашин А</w:t>
      </w:r>
      <w:r w:rsidR="00F31852">
        <w:t xml:space="preserve">.В. </w:t>
      </w:r>
      <w:r w:rsidRPr="00F31852">
        <w:t>Экономическая безопасность предприятий</w:t>
      </w:r>
      <w:r w:rsidR="00F31852" w:rsidRPr="00F31852">
        <w:t xml:space="preserve">: </w:t>
      </w:r>
      <w:r w:rsidRPr="00F31852">
        <w:t>Управленческие проблемы</w:t>
      </w:r>
      <w:r w:rsidR="00F31852">
        <w:t xml:space="preserve"> // </w:t>
      </w:r>
      <w:r w:rsidRPr="00F31852">
        <w:t>Экономические науки</w:t>
      </w:r>
      <w:r w:rsidR="00F31852" w:rsidRPr="00F31852">
        <w:t xml:space="preserve">. </w:t>
      </w:r>
      <w:r w:rsidR="00F31852">
        <w:t>-</w:t>
      </w:r>
      <w:r w:rsidRPr="00F31852">
        <w:t xml:space="preserve"> 2008</w:t>
      </w:r>
      <w:r w:rsidR="00F31852" w:rsidRPr="00F31852">
        <w:t>. -</w:t>
      </w:r>
      <w:r w:rsidR="00F31852">
        <w:t xml:space="preserve"> </w:t>
      </w:r>
      <w:r w:rsidRPr="00F31852">
        <w:t>№1</w:t>
      </w:r>
      <w:r w:rsidR="00F31852" w:rsidRPr="00F31852">
        <w:t xml:space="preserve">. </w:t>
      </w:r>
      <w:r w:rsidR="00F31852">
        <w:t>-</w:t>
      </w:r>
      <w:r w:rsidRPr="00F31852">
        <w:t xml:space="preserve"> с</w:t>
      </w:r>
      <w:r w:rsidR="00F31852">
        <w:t>.1</w:t>
      </w:r>
      <w:r w:rsidRPr="00F31852">
        <w:t>71-173</w:t>
      </w:r>
    </w:p>
    <w:p w:rsidR="00F31852" w:rsidRDefault="009763C7" w:rsidP="009A0407">
      <w:pPr>
        <w:pStyle w:val="a0"/>
      </w:pPr>
      <w:r w:rsidRPr="00F31852">
        <w:t>Королев Ю</w:t>
      </w:r>
      <w:r w:rsidR="00F31852">
        <w:t xml:space="preserve">.Н. </w:t>
      </w:r>
      <w:r w:rsidRPr="00F31852">
        <w:t>Управление аграрно-промышленным комплексом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 w:rsidRPr="00F31852">
        <w:t>., 20</w:t>
      </w:r>
      <w:r w:rsidRPr="00F31852">
        <w:t>01</w:t>
      </w:r>
      <w:r w:rsidR="00F31852" w:rsidRPr="00F31852">
        <w:t>.</w:t>
      </w:r>
    </w:p>
    <w:p w:rsidR="00F31852" w:rsidRDefault="007D47B4" w:rsidP="009A0407">
      <w:pPr>
        <w:pStyle w:val="a0"/>
      </w:pPr>
      <w:r w:rsidRPr="00F31852">
        <w:t>Курс дистанционного обучения</w:t>
      </w:r>
      <w:r w:rsidR="00F31852">
        <w:t xml:space="preserve"> "</w:t>
      </w:r>
      <w:r w:rsidRPr="00F31852">
        <w:t>Менеджер-профиль</w:t>
      </w:r>
      <w:r w:rsidR="00F31852">
        <w:t xml:space="preserve">". </w:t>
      </w:r>
      <w:r w:rsidRPr="00F31852">
        <w:t>Лидерство управление смыслом</w:t>
      </w:r>
      <w:r w:rsidR="00F31852" w:rsidRPr="00F31852">
        <w:t>.</w:t>
      </w:r>
      <w:r w:rsidR="00F31852">
        <w:t xml:space="preserve"> // </w:t>
      </w:r>
      <w:r w:rsidRPr="00F31852">
        <w:t>Управление персоналом №</w:t>
      </w:r>
      <w:r w:rsidR="009763C7" w:rsidRPr="00F31852">
        <w:t>6, 200</w:t>
      </w:r>
      <w:r w:rsidR="00B22782" w:rsidRPr="00F31852">
        <w:t>6</w:t>
      </w:r>
      <w:r w:rsidR="00F31852" w:rsidRPr="00F31852">
        <w:t>.</w:t>
      </w:r>
    </w:p>
    <w:p w:rsidR="00F31852" w:rsidRDefault="009763C7" w:rsidP="009A0407">
      <w:pPr>
        <w:pStyle w:val="a0"/>
      </w:pPr>
      <w:r w:rsidRPr="00F31852">
        <w:t>Омаров А</w:t>
      </w:r>
      <w:r w:rsidR="00F31852">
        <w:t xml:space="preserve">.М. </w:t>
      </w:r>
      <w:r w:rsidRPr="00F31852">
        <w:t>Руководитель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 w:rsidRPr="00F31852">
        <w:t>., 20</w:t>
      </w:r>
      <w:r w:rsidRPr="00F31852">
        <w:t>01</w:t>
      </w:r>
      <w:r w:rsidR="00F31852" w:rsidRPr="00F31852">
        <w:t>.</w:t>
      </w:r>
    </w:p>
    <w:p w:rsidR="00F31852" w:rsidRDefault="009763C7" w:rsidP="009A0407">
      <w:pPr>
        <w:pStyle w:val="a0"/>
      </w:pPr>
      <w:r w:rsidRPr="00F31852">
        <w:t>Омаров А</w:t>
      </w:r>
      <w:r w:rsidR="00F31852">
        <w:t xml:space="preserve">.М. </w:t>
      </w:r>
      <w:r w:rsidRPr="00F31852">
        <w:t>Предприимчивость руководитель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>
        <w:t>, 19</w:t>
      </w:r>
      <w:r w:rsidRPr="00F31852">
        <w:t>87</w:t>
      </w:r>
      <w:r w:rsidR="00F31852" w:rsidRPr="00F31852">
        <w:t>.</w:t>
      </w:r>
    </w:p>
    <w:p w:rsidR="00F31852" w:rsidRDefault="009B04EC" w:rsidP="009A0407">
      <w:pPr>
        <w:pStyle w:val="a0"/>
      </w:pPr>
      <w:r w:rsidRPr="00F31852">
        <w:t>Минаков И</w:t>
      </w:r>
      <w:r w:rsidR="00F31852">
        <w:t xml:space="preserve">.А. </w:t>
      </w:r>
      <w:r w:rsidRPr="00F31852">
        <w:t>Экономика сельского хозяйства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>
        <w:t>.:</w:t>
      </w:r>
      <w:r w:rsidR="00F31852" w:rsidRPr="00F31852">
        <w:t xml:space="preserve"> </w:t>
      </w:r>
      <w:r w:rsidRPr="00F31852">
        <w:t>Колос, 2003</w:t>
      </w:r>
      <w:r w:rsidR="00F31852" w:rsidRPr="00F31852">
        <w:t xml:space="preserve">. </w:t>
      </w:r>
      <w:r w:rsidR="00F31852">
        <w:t>-</w:t>
      </w:r>
      <w:r w:rsidRPr="00F31852">
        <w:t xml:space="preserve"> 328 с</w:t>
      </w:r>
      <w:r w:rsidR="00F31852" w:rsidRPr="00F31852">
        <w:t>.</w:t>
      </w:r>
    </w:p>
    <w:p w:rsidR="00F31852" w:rsidRDefault="009B04EC" w:rsidP="009A0407">
      <w:pPr>
        <w:pStyle w:val="a0"/>
      </w:pPr>
      <w:r w:rsidRPr="00F31852">
        <w:t>Музыченко, В</w:t>
      </w:r>
      <w:r w:rsidR="00F31852">
        <w:t xml:space="preserve">.В. </w:t>
      </w:r>
      <w:r w:rsidRPr="00F31852">
        <w:t>Управление персоналом / В</w:t>
      </w:r>
      <w:r w:rsidR="00F31852">
        <w:t xml:space="preserve">.В. </w:t>
      </w:r>
      <w:r w:rsidRPr="00F31852">
        <w:t>Музыченко</w:t>
      </w:r>
      <w:r w:rsidR="00F31852" w:rsidRPr="00F31852">
        <w:t>. -</w:t>
      </w:r>
      <w:r w:rsidR="00F31852">
        <w:t xml:space="preserve"> </w:t>
      </w:r>
      <w:r w:rsidRPr="00F31852">
        <w:t>М</w:t>
      </w:r>
      <w:r w:rsidR="00F31852">
        <w:t>.:</w:t>
      </w:r>
      <w:r w:rsidR="00F31852" w:rsidRPr="00F31852">
        <w:t xml:space="preserve"> </w:t>
      </w:r>
      <w:r w:rsidRPr="00F31852">
        <w:t>Академия, 2006</w:t>
      </w:r>
      <w:r w:rsidR="00F31852" w:rsidRPr="00F31852">
        <w:t>.</w:t>
      </w:r>
    </w:p>
    <w:p w:rsidR="009763C7" w:rsidRPr="00F31852" w:rsidRDefault="009763C7" w:rsidP="009A0407">
      <w:pPr>
        <w:pStyle w:val="a0"/>
      </w:pPr>
      <w:r w:rsidRPr="00F31852">
        <w:t>Пиличев Л</w:t>
      </w:r>
      <w:r w:rsidR="00F31852">
        <w:t xml:space="preserve">.В. </w:t>
      </w:r>
      <w:r w:rsidRPr="00F31852">
        <w:t>Управление аграрным производством</w:t>
      </w:r>
      <w:r w:rsidR="00F31852" w:rsidRPr="00F31852">
        <w:t xml:space="preserve">. </w:t>
      </w:r>
      <w:r w:rsidR="00F31852">
        <w:t>-</w:t>
      </w:r>
      <w:r w:rsidRPr="00F31852">
        <w:t xml:space="preserve"> М</w:t>
      </w:r>
      <w:r w:rsidR="00F31852" w:rsidRPr="00F31852">
        <w:t>., 20</w:t>
      </w:r>
      <w:r w:rsidRPr="00F31852">
        <w:t>01</w:t>
      </w:r>
    </w:p>
    <w:p w:rsidR="00F31852" w:rsidRDefault="009763C7" w:rsidP="009A0407">
      <w:pPr>
        <w:pStyle w:val="a0"/>
      </w:pPr>
      <w:r w:rsidRPr="00F31852">
        <w:t>Светкин М</w:t>
      </w:r>
      <w:r w:rsidR="00F31852" w:rsidRPr="00F31852">
        <w:t xml:space="preserve">. </w:t>
      </w:r>
      <w:r w:rsidRPr="00F31852">
        <w:t>Руководитель и персонал</w:t>
      </w:r>
      <w:r w:rsidR="00F31852" w:rsidRPr="00F31852">
        <w:t>.</w:t>
      </w:r>
      <w:r w:rsidR="00F31852">
        <w:t xml:space="preserve"> // </w:t>
      </w:r>
      <w:r w:rsidRPr="00F31852">
        <w:t>Стандарты качества №1, 2005</w:t>
      </w:r>
      <w:r w:rsidR="00F31852" w:rsidRPr="00F31852">
        <w:t>.</w:t>
      </w:r>
    </w:p>
    <w:p w:rsidR="00F31852" w:rsidRDefault="009763C7" w:rsidP="009A0407">
      <w:pPr>
        <w:pStyle w:val="a0"/>
      </w:pPr>
      <w:r w:rsidRPr="00F31852">
        <w:t>Сергеева О</w:t>
      </w:r>
      <w:r w:rsidR="00F31852">
        <w:t xml:space="preserve">.Б. </w:t>
      </w:r>
      <w:r w:rsidRPr="00F31852">
        <w:t>Лидерство и управление как компетенция руководителя среднего звена</w:t>
      </w:r>
      <w:r w:rsidR="00F31852" w:rsidRPr="00F31852">
        <w:t>.</w:t>
      </w:r>
      <w:r w:rsidR="00F31852">
        <w:t xml:space="preserve"> // </w:t>
      </w:r>
      <w:r w:rsidR="00222D13" w:rsidRPr="00F31852">
        <w:t>Управление персоналом №19, 200</w:t>
      </w:r>
      <w:r w:rsidR="00B22782" w:rsidRPr="00F31852">
        <w:t>8</w:t>
      </w:r>
      <w:r w:rsidR="00F31852" w:rsidRPr="00F31852">
        <w:t>.</w:t>
      </w:r>
    </w:p>
    <w:p w:rsidR="00F31852" w:rsidRDefault="00222D13" w:rsidP="009A0407">
      <w:pPr>
        <w:pStyle w:val="a0"/>
      </w:pPr>
      <w:r w:rsidRPr="00F31852">
        <w:t>Страхова О</w:t>
      </w:r>
      <w:r w:rsidR="00F31852">
        <w:t xml:space="preserve">.А., </w:t>
      </w:r>
      <w:r w:rsidRPr="00F31852">
        <w:t>Виноградова С</w:t>
      </w:r>
      <w:r w:rsidR="00F31852">
        <w:t xml:space="preserve">.А. </w:t>
      </w:r>
      <w:r w:rsidRPr="00F31852">
        <w:t>Лидерство нового века</w:t>
      </w:r>
      <w:r w:rsidR="00F31852" w:rsidRPr="00F31852">
        <w:t xml:space="preserve">: </w:t>
      </w:r>
      <w:r w:rsidRPr="00F31852">
        <w:t>состояние готовности</w:t>
      </w:r>
      <w:r w:rsidR="00F31852" w:rsidRPr="00F31852">
        <w:t>.</w:t>
      </w:r>
      <w:r w:rsidR="00F31852">
        <w:t xml:space="preserve"> // </w:t>
      </w:r>
      <w:r w:rsidRPr="00F31852">
        <w:t>Управление персоналом №19, 2004</w:t>
      </w:r>
      <w:r w:rsidR="00F31852" w:rsidRPr="00F31852">
        <w:t>.</w:t>
      </w:r>
    </w:p>
    <w:p w:rsidR="00F31852" w:rsidRDefault="00C34B7E" w:rsidP="009A0407">
      <w:pPr>
        <w:pStyle w:val="a0"/>
      </w:pPr>
      <w:r w:rsidRPr="00F31852">
        <w:t>Туровец, О</w:t>
      </w:r>
      <w:r w:rsidR="00F31852">
        <w:t xml:space="preserve">.Г. </w:t>
      </w:r>
      <w:r w:rsidRPr="00F31852">
        <w:t>Организация производства и управление предприятием</w:t>
      </w:r>
      <w:r w:rsidR="00F31852" w:rsidRPr="00F31852">
        <w:t xml:space="preserve">: </w:t>
      </w:r>
      <w:r w:rsidRPr="00F31852">
        <w:t>Учебник / О</w:t>
      </w:r>
      <w:r w:rsidR="00F31852">
        <w:t xml:space="preserve">.Г. </w:t>
      </w:r>
      <w:r w:rsidRPr="00F31852">
        <w:t>Туровец, М</w:t>
      </w:r>
      <w:r w:rsidR="00F31852">
        <w:t xml:space="preserve">.И. </w:t>
      </w:r>
      <w:r w:rsidRPr="00F31852">
        <w:t>Бухалков, В</w:t>
      </w:r>
      <w:r w:rsidR="00F31852">
        <w:t xml:space="preserve">.Б. </w:t>
      </w:r>
      <w:r w:rsidRPr="00F31852">
        <w:t>Родионов</w:t>
      </w:r>
      <w:r w:rsidR="00F31852" w:rsidRPr="00F31852">
        <w:t>. -</w:t>
      </w:r>
      <w:r w:rsidR="00F31852">
        <w:t xml:space="preserve"> </w:t>
      </w:r>
      <w:r w:rsidRPr="00F31852">
        <w:t>М</w:t>
      </w:r>
      <w:r w:rsidR="00F31852">
        <w:t>.:</w:t>
      </w:r>
      <w:r w:rsidR="00F31852" w:rsidRPr="00F31852">
        <w:t xml:space="preserve"> </w:t>
      </w:r>
      <w:r w:rsidRPr="00F31852">
        <w:t>ИНФРА-М, 2004</w:t>
      </w:r>
      <w:r w:rsidR="00F31852" w:rsidRPr="00F31852">
        <w:t>.</w:t>
      </w:r>
    </w:p>
    <w:p w:rsidR="00F31852" w:rsidRDefault="00222D13" w:rsidP="009A0407">
      <w:pPr>
        <w:pStyle w:val="a0"/>
      </w:pPr>
      <w:r w:rsidRPr="00F31852">
        <w:t>Юрасов И</w:t>
      </w:r>
      <w:r w:rsidR="00F31852" w:rsidRPr="00F31852">
        <w:t xml:space="preserve">. </w:t>
      </w:r>
      <w:r w:rsidRPr="00F31852">
        <w:t>Лидерство как коммуникационная способность</w:t>
      </w:r>
      <w:r w:rsidR="00F31852" w:rsidRPr="00F31852">
        <w:t>.</w:t>
      </w:r>
      <w:r w:rsidR="00F31852">
        <w:t xml:space="preserve"> // </w:t>
      </w:r>
      <w:r w:rsidRPr="00F31852">
        <w:t>Управление персоналом №8, 2006</w:t>
      </w:r>
      <w:r w:rsidR="00F31852" w:rsidRPr="00F31852">
        <w:t>.</w:t>
      </w:r>
    </w:p>
    <w:p w:rsidR="009A0407" w:rsidRPr="00F31852" w:rsidRDefault="009B04EC" w:rsidP="009A0407">
      <w:pPr>
        <w:pStyle w:val="a0"/>
      </w:pPr>
      <w:r w:rsidRPr="00F31852">
        <w:t>Головин А</w:t>
      </w:r>
      <w:r w:rsidR="00F31852" w:rsidRPr="00F31852">
        <w:t xml:space="preserve">. </w:t>
      </w:r>
      <w:r w:rsidRPr="00F31852">
        <w:t>Оценка эффективности управления в АПК</w:t>
      </w:r>
      <w:r w:rsidR="00F31852" w:rsidRPr="00F31852">
        <w:t>.</w:t>
      </w:r>
      <w:r w:rsidR="00F31852">
        <w:t xml:space="preserve"> // </w:t>
      </w:r>
      <w:r w:rsidRPr="00F31852">
        <w:t>Проблемы теории и практики управления</w:t>
      </w:r>
      <w:r w:rsidR="00F31852">
        <w:t>. 20</w:t>
      </w:r>
      <w:r w:rsidRPr="00F31852">
        <w:t>06, №10</w:t>
      </w:r>
      <w:r w:rsidR="00F31852" w:rsidRPr="00F31852">
        <w:t xml:space="preserve">. </w:t>
      </w:r>
      <w:r w:rsidR="00F31852">
        <w:t>-</w:t>
      </w:r>
      <w:r w:rsidRPr="00F31852">
        <w:t xml:space="preserve"> С</w:t>
      </w:r>
      <w:r w:rsidR="00F31852">
        <w:t>.1</w:t>
      </w:r>
      <w:r w:rsidRPr="00F31852">
        <w:t>13-119</w:t>
      </w:r>
      <w:r w:rsidR="00F31852" w:rsidRPr="00F31852">
        <w:t>.</w:t>
      </w:r>
      <w:bookmarkStart w:id="21" w:name="_GoBack"/>
      <w:bookmarkEnd w:id="21"/>
    </w:p>
    <w:sectPr w:rsidR="009A0407" w:rsidRPr="00F31852" w:rsidSect="00F31852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DF" w:rsidRDefault="006077DF">
      <w:r>
        <w:separator/>
      </w:r>
    </w:p>
    <w:p w:rsidR="006077DF" w:rsidRDefault="006077DF"/>
    <w:p w:rsidR="006077DF" w:rsidRDefault="006077DF" w:rsidP="00FD3D9A"/>
    <w:p w:rsidR="006077DF" w:rsidRDefault="006077DF" w:rsidP="00FD3D9A"/>
    <w:p w:rsidR="006077DF" w:rsidRDefault="006077DF" w:rsidP="00FD3D9A"/>
  </w:endnote>
  <w:endnote w:type="continuationSeparator" w:id="0">
    <w:p w:rsidR="006077DF" w:rsidRDefault="006077DF">
      <w:r>
        <w:continuationSeparator/>
      </w:r>
    </w:p>
    <w:p w:rsidR="006077DF" w:rsidRDefault="006077DF"/>
    <w:p w:rsidR="006077DF" w:rsidRDefault="006077DF" w:rsidP="00FD3D9A"/>
    <w:p w:rsidR="006077DF" w:rsidRDefault="006077DF" w:rsidP="00FD3D9A"/>
    <w:p w:rsidR="006077DF" w:rsidRDefault="006077DF" w:rsidP="00FD3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15" w:rsidRDefault="00386615" w:rsidP="003650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DF" w:rsidRDefault="006077DF">
      <w:r>
        <w:separator/>
      </w:r>
    </w:p>
    <w:p w:rsidR="006077DF" w:rsidRDefault="006077DF"/>
    <w:p w:rsidR="006077DF" w:rsidRDefault="006077DF" w:rsidP="00FD3D9A"/>
    <w:p w:rsidR="006077DF" w:rsidRDefault="006077DF" w:rsidP="00FD3D9A"/>
    <w:p w:rsidR="006077DF" w:rsidRDefault="006077DF" w:rsidP="00FD3D9A"/>
  </w:footnote>
  <w:footnote w:type="continuationSeparator" w:id="0">
    <w:p w:rsidR="006077DF" w:rsidRDefault="006077DF">
      <w:r>
        <w:continuationSeparator/>
      </w:r>
    </w:p>
    <w:p w:rsidR="006077DF" w:rsidRDefault="006077DF"/>
    <w:p w:rsidR="006077DF" w:rsidRDefault="006077DF" w:rsidP="00FD3D9A"/>
    <w:p w:rsidR="006077DF" w:rsidRDefault="006077DF" w:rsidP="00FD3D9A"/>
    <w:p w:rsidR="006077DF" w:rsidRDefault="006077DF" w:rsidP="00FD3D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15" w:rsidRDefault="00324B69" w:rsidP="00F31852">
    <w:pPr>
      <w:pStyle w:val="a6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386615" w:rsidRDefault="00386615" w:rsidP="00FD3D9A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06F10"/>
    <w:multiLevelType w:val="hybridMultilevel"/>
    <w:tmpl w:val="25EE7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77FCE"/>
    <w:multiLevelType w:val="hybridMultilevel"/>
    <w:tmpl w:val="AACE455A"/>
    <w:lvl w:ilvl="0" w:tplc="BEE621B8">
      <w:start w:val="1"/>
      <w:numFmt w:val="decimal"/>
      <w:lvlText w:val="%1"/>
      <w:lvlJc w:val="left"/>
      <w:pPr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3F2527"/>
    <w:multiLevelType w:val="multilevel"/>
    <w:tmpl w:val="F92EF3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533035"/>
    <w:multiLevelType w:val="hybridMultilevel"/>
    <w:tmpl w:val="F5209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562B3"/>
    <w:multiLevelType w:val="hybridMultilevel"/>
    <w:tmpl w:val="0B4A6748"/>
    <w:lvl w:ilvl="0" w:tplc="BEE621B8">
      <w:start w:val="1"/>
      <w:numFmt w:val="decimal"/>
      <w:lvlText w:val="%1"/>
      <w:lvlJc w:val="left"/>
      <w:pPr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29F7F6C"/>
    <w:multiLevelType w:val="hybridMultilevel"/>
    <w:tmpl w:val="1832A360"/>
    <w:lvl w:ilvl="0" w:tplc="2570AA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D02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CC8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0CB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E6A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500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DCB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3E5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CE5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52B32F5"/>
    <w:multiLevelType w:val="hybridMultilevel"/>
    <w:tmpl w:val="B11C0D8C"/>
    <w:lvl w:ilvl="0" w:tplc="EF1A4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4876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83D8709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AD4EFE4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84B456B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C0421AB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1B525CB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8C473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C71AC0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58AD3AF0"/>
    <w:multiLevelType w:val="hybridMultilevel"/>
    <w:tmpl w:val="08E0E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854EFE"/>
    <w:multiLevelType w:val="hybridMultilevel"/>
    <w:tmpl w:val="42CAA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A87AF2"/>
    <w:multiLevelType w:val="hybridMultilevel"/>
    <w:tmpl w:val="F5C40C9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580363D"/>
    <w:multiLevelType w:val="hybridMultilevel"/>
    <w:tmpl w:val="FF18D08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4E15D8"/>
    <w:multiLevelType w:val="hybridMultilevel"/>
    <w:tmpl w:val="677091B4"/>
    <w:lvl w:ilvl="0" w:tplc="0419000F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4C3C74"/>
    <w:multiLevelType w:val="singleLevel"/>
    <w:tmpl w:val="7DB877E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  <w:num w:numId="14">
    <w:abstractNumId w:val="13"/>
  </w:num>
  <w:num w:numId="15">
    <w:abstractNumId w:val="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F35"/>
    <w:rsid w:val="000157CF"/>
    <w:rsid w:val="0002606B"/>
    <w:rsid w:val="00027A82"/>
    <w:rsid w:val="000310AF"/>
    <w:rsid w:val="00043588"/>
    <w:rsid w:val="000703E1"/>
    <w:rsid w:val="00095EE2"/>
    <w:rsid w:val="000A60BC"/>
    <w:rsid w:val="000A6210"/>
    <w:rsid w:val="000C5827"/>
    <w:rsid w:val="000D2007"/>
    <w:rsid w:val="000E1FDD"/>
    <w:rsid w:val="00111453"/>
    <w:rsid w:val="00161C26"/>
    <w:rsid w:val="001736CC"/>
    <w:rsid w:val="001931C2"/>
    <w:rsid w:val="00195014"/>
    <w:rsid w:val="001C485B"/>
    <w:rsid w:val="001F4164"/>
    <w:rsid w:val="00215787"/>
    <w:rsid w:val="00222D13"/>
    <w:rsid w:val="00224E7F"/>
    <w:rsid w:val="002344B0"/>
    <w:rsid w:val="0023473D"/>
    <w:rsid w:val="00257BC7"/>
    <w:rsid w:val="002722CA"/>
    <w:rsid w:val="00280B0E"/>
    <w:rsid w:val="00285C1A"/>
    <w:rsid w:val="00296F4F"/>
    <w:rsid w:val="002A2EE6"/>
    <w:rsid w:val="002E5F5F"/>
    <w:rsid w:val="00316E29"/>
    <w:rsid w:val="00324B69"/>
    <w:rsid w:val="0033548A"/>
    <w:rsid w:val="003461C9"/>
    <w:rsid w:val="00364C7F"/>
    <w:rsid w:val="003650F4"/>
    <w:rsid w:val="00376B3C"/>
    <w:rsid w:val="00386615"/>
    <w:rsid w:val="003B0266"/>
    <w:rsid w:val="003B74E5"/>
    <w:rsid w:val="003D2D92"/>
    <w:rsid w:val="003E0F35"/>
    <w:rsid w:val="00403988"/>
    <w:rsid w:val="004047EB"/>
    <w:rsid w:val="00407D69"/>
    <w:rsid w:val="004100A6"/>
    <w:rsid w:val="0043013E"/>
    <w:rsid w:val="00432013"/>
    <w:rsid w:val="004325B8"/>
    <w:rsid w:val="0045034E"/>
    <w:rsid w:val="0045505E"/>
    <w:rsid w:val="00472AE8"/>
    <w:rsid w:val="00481BF5"/>
    <w:rsid w:val="004846BA"/>
    <w:rsid w:val="00492D1A"/>
    <w:rsid w:val="004955B4"/>
    <w:rsid w:val="004B0E27"/>
    <w:rsid w:val="004B3E99"/>
    <w:rsid w:val="004F3E53"/>
    <w:rsid w:val="005453CA"/>
    <w:rsid w:val="00545CE9"/>
    <w:rsid w:val="00562CC5"/>
    <w:rsid w:val="005A79C0"/>
    <w:rsid w:val="005B0067"/>
    <w:rsid w:val="005C755E"/>
    <w:rsid w:val="005E0E90"/>
    <w:rsid w:val="005E4C58"/>
    <w:rsid w:val="005E5DA3"/>
    <w:rsid w:val="005F1922"/>
    <w:rsid w:val="005F39C5"/>
    <w:rsid w:val="006077DF"/>
    <w:rsid w:val="00617DB2"/>
    <w:rsid w:val="00634473"/>
    <w:rsid w:val="00651526"/>
    <w:rsid w:val="00652CC9"/>
    <w:rsid w:val="00673B58"/>
    <w:rsid w:val="006861AC"/>
    <w:rsid w:val="006A09B2"/>
    <w:rsid w:val="006A522D"/>
    <w:rsid w:val="006B2D0D"/>
    <w:rsid w:val="006E7861"/>
    <w:rsid w:val="006F5ABD"/>
    <w:rsid w:val="007127D7"/>
    <w:rsid w:val="0072708D"/>
    <w:rsid w:val="00727C56"/>
    <w:rsid w:val="00740A8A"/>
    <w:rsid w:val="007450DC"/>
    <w:rsid w:val="0075705D"/>
    <w:rsid w:val="00776918"/>
    <w:rsid w:val="00783D9F"/>
    <w:rsid w:val="00794565"/>
    <w:rsid w:val="007B1772"/>
    <w:rsid w:val="007B261E"/>
    <w:rsid w:val="007D47B4"/>
    <w:rsid w:val="00800FC3"/>
    <w:rsid w:val="008078B1"/>
    <w:rsid w:val="00841335"/>
    <w:rsid w:val="008416A3"/>
    <w:rsid w:val="0086463B"/>
    <w:rsid w:val="008800D1"/>
    <w:rsid w:val="0088123C"/>
    <w:rsid w:val="008A63C2"/>
    <w:rsid w:val="008C02C3"/>
    <w:rsid w:val="008D51C2"/>
    <w:rsid w:val="008F6735"/>
    <w:rsid w:val="009027D2"/>
    <w:rsid w:val="00972CBA"/>
    <w:rsid w:val="009763C7"/>
    <w:rsid w:val="0098535B"/>
    <w:rsid w:val="009A0407"/>
    <w:rsid w:val="009A08FE"/>
    <w:rsid w:val="009B04EC"/>
    <w:rsid w:val="009B4EDC"/>
    <w:rsid w:val="009D12FD"/>
    <w:rsid w:val="009E0582"/>
    <w:rsid w:val="009F2343"/>
    <w:rsid w:val="00A077BE"/>
    <w:rsid w:val="00A509C7"/>
    <w:rsid w:val="00A72201"/>
    <w:rsid w:val="00A91390"/>
    <w:rsid w:val="00AA440C"/>
    <w:rsid w:val="00AC0EFF"/>
    <w:rsid w:val="00AC7136"/>
    <w:rsid w:val="00B11ED2"/>
    <w:rsid w:val="00B17DF3"/>
    <w:rsid w:val="00B22782"/>
    <w:rsid w:val="00B55565"/>
    <w:rsid w:val="00B836C9"/>
    <w:rsid w:val="00BA047C"/>
    <w:rsid w:val="00BB1BD6"/>
    <w:rsid w:val="00BB33A1"/>
    <w:rsid w:val="00BC089D"/>
    <w:rsid w:val="00BC4BEA"/>
    <w:rsid w:val="00BE085A"/>
    <w:rsid w:val="00C24DF1"/>
    <w:rsid w:val="00C316C1"/>
    <w:rsid w:val="00C34B7E"/>
    <w:rsid w:val="00C544FD"/>
    <w:rsid w:val="00C54AD9"/>
    <w:rsid w:val="00C847E4"/>
    <w:rsid w:val="00C87084"/>
    <w:rsid w:val="00CA5219"/>
    <w:rsid w:val="00CA639B"/>
    <w:rsid w:val="00CB176E"/>
    <w:rsid w:val="00CD3771"/>
    <w:rsid w:val="00CE105F"/>
    <w:rsid w:val="00CF201D"/>
    <w:rsid w:val="00CF563A"/>
    <w:rsid w:val="00D0160D"/>
    <w:rsid w:val="00D01B8C"/>
    <w:rsid w:val="00D21B48"/>
    <w:rsid w:val="00D351AB"/>
    <w:rsid w:val="00D506FA"/>
    <w:rsid w:val="00D65B66"/>
    <w:rsid w:val="00D87DE4"/>
    <w:rsid w:val="00D9236E"/>
    <w:rsid w:val="00DA35B3"/>
    <w:rsid w:val="00DC09CE"/>
    <w:rsid w:val="00DD5B2C"/>
    <w:rsid w:val="00DE7BE4"/>
    <w:rsid w:val="00DF3542"/>
    <w:rsid w:val="00E252CE"/>
    <w:rsid w:val="00E32BC1"/>
    <w:rsid w:val="00E33802"/>
    <w:rsid w:val="00E35F6C"/>
    <w:rsid w:val="00E45C86"/>
    <w:rsid w:val="00E627F7"/>
    <w:rsid w:val="00E63D8F"/>
    <w:rsid w:val="00E73C41"/>
    <w:rsid w:val="00E957DC"/>
    <w:rsid w:val="00EB0E2E"/>
    <w:rsid w:val="00EF4017"/>
    <w:rsid w:val="00F31852"/>
    <w:rsid w:val="00F575A3"/>
    <w:rsid w:val="00F61DA2"/>
    <w:rsid w:val="00F74D41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</o:rules>
    </o:shapelayout>
  </w:shapeDefaults>
  <w:decimalSymbol w:val=","/>
  <w:listSeparator w:val=";"/>
  <w14:defaultImageDpi w14:val="0"/>
  <w15:chartTrackingRefBased/>
  <w15:docId w15:val="{5E5A9829-FD17-4B31-B517-562A9B0E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3185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3185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3185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3185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3185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3185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3185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3185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3185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locked/>
    <w:rsid w:val="00492D1A"/>
    <w:rPr>
      <w:rFonts w:cs="Times New Roman"/>
      <w:b/>
      <w:bCs/>
      <w:sz w:val="30"/>
      <w:szCs w:val="30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Верхний колонтитул Знак1"/>
    <w:link w:val="a6"/>
    <w:uiPriority w:val="99"/>
    <w:locked/>
    <w:rsid w:val="0088123C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450DC"/>
    <w:rPr>
      <w:rFonts w:cs="Times New Roman"/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F3185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a8">
    <w:name w:val="Table Grid"/>
    <w:basedOn w:val="a4"/>
    <w:uiPriority w:val="99"/>
    <w:rsid w:val="00F318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F31852"/>
    <w:pPr>
      <w:tabs>
        <w:tab w:val="center" w:pos="4819"/>
        <w:tab w:val="right" w:pos="9639"/>
      </w:tabs>
    </w:pPr>
  </w:style>
  <w:style w:type="character" w:customStyle="1" w:styleId="21">
    <w:name w:val="Знак Знак21"/>
    <w:uiPriority w:val="99"/>
    <w:semiHidden/>
    <w:locked/>
    <w:rsid w:val="00F31852"/>
    <w:rPr>
      <w:rFonts w:cs="Times New Roman"/>
      <w:noProof/>
      <w:kern w:val="16"/>
      <w:sz w:val="28"/>
      <w:szCs w:val="28"/>
      <w:lang w:val="ru-RU" w:eastAsia="ru-RU"/>
    </w:rPr>
  </w:style>
  <w:style w:type="paragraph" w:styleId="ab">
    <w:name w:val="footnote text"/>
    <w:basedOn w:val="a2"/>
    <w:link w:val="ac"/>
    <w:autoRedefine/>
    <w:uiPriority w:val="99"/>
    <w:semiHidden/>
    <w:rsid w:val="00F31852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F31852"/>
    <w:rPr>
      <w:rFonts w:cs="Times New Roman"/>
      <w:sz w:val="28"/>
      <w:szCs w:val="28"/>
      <w:vertAlign w:val="superscript"/>
    </w:rPr>
  </w:style>
  <w:style w:type="character" w:styleId="ae">
    <w:name w:val="page number"/>
    <w:uiPriority w:val="99"/>
    <w:rsid w:val="00F31852"/>
    <w:rPr>
      <w:rFonts w:cs="Times New Roman"/>
    </w:rPr>
  </w:style>
  <w:style w:type="character" w:styleId="af">
    <w:name w:val="Emphasis"/>
    <w:uiPriority w:val="99"/>
    <w:qFormat/>
    <w:rsid w:val="00B17DF3"/>
    <w:rPr>
      <w:rFonts w:cs="Times New Roman"/>
      <w:i/>
      <w:iCs/>
    </w:rPr>
  </w:style>
  <w:style w:type="paragraph" w:styleId="af0">
    <w:name w:val="Body Text Indent"/>
    <w:basedOn w:val="a2"/>
    <w:link w:val="af1"/>
    <w:uiPriority w:val="99"/>
    <w:rsid w:val="00F31852"/>
    <w:pPr>
      <w:shd w:val="clear" w:color="auto" w:fill="FFFFFF"/>
      <w:spacing w:before="192"/>
      <w:ind w:right="-5" w:firstLine="360"/>
    </w:pPr>
  </w:style>
  <w:style w:type="paragraph" w:styleId="a7">
    <w:name w:val="Body Text"/>
    <w:basedOn w:val="a2"/>
    <w:link w:val="af2"/>
    <w:uiPriority w:val="99"/>
    <w:rsid w:val="00F31852"/>
    <w:pPr>
      <w:ind w:firstLine="0"/>
    </w:pPr>
  </w:style>
  <w:style w:type="character" w:customStyle="1" w:styleId="af1">
    <w:name w:val="Основной текст с отступом Знак"/>
    <w:link w:val="af0"/>
    <w:uiPriority w:val="99"/>
    <w:locked/>
    <w:rsid w:val="00B17DF3"/>
    <w:rPr>
      <w:rFonts w:cs="Times New Roman"/>
      <w:sz w:val="28"/>
      <w:szCs w:val="28"/>
      <w:lang w:val="ru-RU" w:eastAsia="ru-RU"/>
    </w:rPr>
  </w:style>
  <w:style w:type="paragraph" w:styleId="22">
    <w:name w:val="Body Text Indent 2"/>
    <w:basedOn w:val="a2"/>
    <w:link w:val="23"/>
    <w:uiPriority w:val="99"/>
    <w:rsid w:val="00F31852"/>
    <w:pPr>
      <w:shd w:val="clear" w:color="auto" w:fill="FFFFFF"/>
      <w:tabs>
        <w:tab w:val="left" w:pos="163"/>
      </w:tabs>
      <w:ind w:firstLine="360"/>
    </w:pPr>
  </w:style>
  <w:style w:type="character" w:customStyle="1" w:styleId="af2">
    <w:name w:val="Основной текст Знак"/>
    <w:link w:val="a7"/>
    <w:uiPriority w:val="99"/>
    <w:locked/>
    <w:rsid w:val="00B17DF3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492D1A"/>
    <w:rPr>
      <w:rFonts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492D1A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3185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uiPriority w:val="99"/>
    <w:rsid w:val="00F31852"/>
    <w:rPr>
      <w:rFonts w:cs="Times New Roman"/>
      <w:kern w:val="16"/>
      <w:sz w:val="24"/>
      <w:szCs w:val="24"/>
    </w:rPr>
  </w:style>
  <w:style w:type="paragraph" w:customStyle="1" w:styleId="af4">
    <w:name w:val="выделение"/>
    <w:uiPriority w:val="99"/>
    <w:rsid w:val="00F3185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F31852"/>
    <w:rPr>
      <w:rFonts w:cs="Times New Roman"/>
      <w:color w:val="0000FF"/>
      <w:u w:val="single"/>
    </w:rPr>
  </w:style>
  <w:style w:type="paragraph" w:customStyle="1" w:styleId="24">
    <w:name w:val="Заголовок 2 дипл"/>
    <w:basedOn w:val="a2"/>
    <w:next w:val="af0"/>
    <w:uiPriority w:val="99"/>
    <w:rsid w:val="00F3185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6"/>
    <w:uiPriority w:val="99"/>
    <w:locked/>
    <w:rsid w:val="00F3185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F31852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31852"/>
    <w:rPr>
      <w:rFonts w:cs="Times New Roman"/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F31852"/>
    <w:rPr>
      <w:rFonts w:cs="Times New Roman"/>
      <w:vertAlign w:val="superscript"/>
    </w:rPr>
  </w:style>
  <w:style w:type="paragraph" w:customStyle="1" w:styleId="a0">
    <w:name w:val="лит"/>
    <w:autoRedefine/>
    <w:uiPriority w:val="99"/>
    <w:rsid w:val="00F31852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F31852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F3185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31852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F3185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3185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3185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31852"/>
    <w:pPr>
      <w:ind w:left="958"/>
    </w:pPr>
  </w:style>
  <w:style w:type="paragraph" w:styleId="32">
    <w:name w:val="Body Text Indent 3"/>
    <w:basedOn w:val="a2"/>
    <w:link w:val="33"/>
    <w:uiPriority w:val="99"/>
    <w:rsid w:val="00F3185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F318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31852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1852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3185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31852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F3185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1852"/>
    <w:rPr>
      <w:i/>
      <w:iCs/>
    </w:rPr>
  </w:style>
  <w:style w:type="paragraph" w:customStyle="1" w:styleId="afc">
    <w:name w:val="ТАБЛИЦА"/>
    <w:next w:val="a2"/>
    <w:link w:val="afd"/>
    <w:autoRedefine/>
    <w:uiPriority w:val="99"/>
    <w:rsid w:val="00F3185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c"/>
    <w:uiPriority w:val="99"/>
    <w:rsid w:val="00F31852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F31852"/>
  </w:style>
  <w:style w:type="table" w:customStyle="1" w:styleId="15">
    <w:name w:val="Стиль таблицы1"/>
    <w:uiPriority w:val="99"/>
    <w:rsid w:val="00F3185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FD3D9A"/>
    <w:pPr>
      <w:spacing w:line="240" w:lineRule="auto"/>
      <w:ind w:firstLine="0"/>
      <w:jc w:val="center"/>
    </w:pPr>
    <w:rPr>
      <w:sz w:val="18"/>
      <w:szCs w:val="18"/>
    </w:rPr>
  </w:style>
  <w:style w:type="paragraph" w:styleId="aff1">
    <w:name w:val="endnote text"/>
    <w:basedOn w:val="a2"/>
    <w:link w:val="aff2"/>
    <w:uiPriority w:val="99"/>
    <w:semiHidden/>
    <w:rsid w:val="00F31852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F31852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FD3D9A"/>
    <w:rPr>
      <w:rFonts w:cs="Times New Roman"/>
      <w:sz w:val="18"/>
      <w:szCs w:val="18"/>
      <w:lang w:val="ru-RU" w:eastAsia="ru-RU"/>
    </w:rPr>
  </w:style>
  <w:style w:type="character" w:customStyle="1" w:styleId="afd">
    <w:name w:val="ТАБЛИЦА Знак"/>
    <w:link w:val="afc"/>
    <w:uiPriority w:val="99"/>
    <w:locked/>
    <w:rsid w:val="00FD3D9A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10655</Words>
  <Characters>60736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Diapsalmata</Company>
  <LinksUpToDate>false</LinksUpToDate>
  <CharactersWithSpaces>71249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Альбина</dc:creator>
  <cp:keywords/>
  <dc:description/>
  <cp:lastModifiedBy>admin</cp:lastModifiedBy>
  <cp:revision>2</cp:revision>
  <cp:lastPrinted>2009-04-19T14:27:00Z</cp:lastPrinted>
  <dcterms:created xsi:type="dcterms:W3CDTF">2014-02-28T20:52:00Z</dcterms:created>
  <dcterms:modified xsi:type="dcterms:W3CDTF">2014-02-28T20:52:00Z</dcterms:modified>
</cp:coreProperties>
</file>