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307" w:rsidRDefault="00C03307" w:rsidP="00C03307">
      <w:pPr>
        <w:snapToGrid w:val="0"/>
        <w:spacing w:line="360" w:lineRule="auto"/>
        <w:ind w:firstLine="709"/>
        <w:jc w:val="center"/>
        <w:rPr>
          <w:b/>
          <w:sz w:val="28"/>
          <w:szCs w:val="28"/>
        </w:rPr>
      </w:pPr>
    </w:p>
    <w:p w:rsidR="00C03307" w:rsidRDefault="00C03307" w:rsidP="00C03307">
      <w:pPr>
        <w:snapToGrid w:val="0"/>
        <w:spacing w:line="360" w:lineRule="auto"/>
        <w:ind w:firstLine="709"/>
        <w:jc w:val="center"/>
        <w:rPr>
          <w:b/>
          <w:sz w:val="28"/>
          <w:szCs w:val="28"/>
        </w:rPr>
      </w:pPr>
    </w:p>
    <w:p w:rsidR="00C03307" w:rsidRDefault="00C03307" w:rsidP="00C03307">
      <w:pPr>
        <w:snapToGrid w:val="0"/>
        <w:spacing w:line="360" w:lineRule="auto"/>
        <w:ind w:firstLine="709"/>
        <w:jc w:val="center"/>
        <w:rPr>
          <w:b/>
          <w:sz w:val="28"/>
          <w:szCs w:val="28"/>
        </w:rPr>
      </w:pPr>
    </w:p>
    <w:p w:rsidR="00C03307" w:rsidRDefault="00C03307" w:rsidP="00C03307">
      <w:pPr>
        <w:snapToGrid w:val="0"/>
        <w:spacing w:line="360" w:lineRule="auto"/>
        <w:ind w:firstLine="709"/>
        <w:jc w:val="center"/>
        <w:rPr>
          <w:b/>
          <w:sz w:val="28"/>
          <w:szCs w:val="28"/>
        </w:rPr>
      </w:pPr>
    </w:p>
    <w:p w:rsidR="00C03307" w:rsidRDefault="00C03307" w:rsidP="00C03307">
      <w:pPr>
        <w:snapToGrid w:val="0"/>
        <w:spacing w:line="360" w:lineRule="auto"/>
        <w:ind w:firstLine="709"/>
        <w:jc w:val="center"/>
        <w:rPr>
          <w:b/>
          <w:sz w:val="28"/>
          <w:szCs w:val="28"/>
        </w:rPr>
      </w:pPr>
    </w:p>
    <w:p w:rsidR="00C03307" w:rsidRDefault="00C03307" w:rsidP="00C03307">
      <w:pPr>
        <w:snapToGrid w:val="0"/>
        <w:spacing w:line="360" w:lineRule="auto"/>
        <w:ind w:firstLine="709"/>
        <w:jc w:val="center"/>
        <w:rPr>
          <w:b/>
          <w:sz w:val="28"/>
          <w:szCs w:val="28"/>
        </w:rPr>
      </w:pPr>
    </w:p>
    <w:p w:rsidR="00C03307" w:rsidRDefault="00C03307" w:rsidP="00C03307">
      <w:pPr>
        <w:snapToGrid w:val="0"/>
        <w:spacing w:line="360" w:lineRule="auto"/>
        <w:ind w:firstLine="709"/>
        <w:jc w:val="center"/>
        <w:rPr>
          <w:b/>
          <w:sz w:val="28"/>
          <w:szCs w:val="28"/>
        </w:rPr>
      </w:pPr>
    </w:p>
    <w:p w:rsidR="00C03307" w:rsidRDefault="00C03307" w:rsidP="00C03307">
      <w:pPr>
        <w:snapToGrid w:val="0"/>
        <w:spacing w:line="360" w:lineRule="auto"/>
        <w:ind w:firstLine="709"/>
        <w:jc w:val="center"/>
        <w:rPr>
          <w:b/>
          <w:sz w:val="28"/>
          <w:szCs w:val="28"/>
        </w:rPr>
      </w:pPr>
    </w:p>
    <w:p w:rsidR="00C03307" w:rsidRDefault="00C03307" w:rsidP="00C03307">
      <w:pPr>
        <w:snapToGrid w:val="0"/>
        <w:spacing w:line="360" w:lineRule="auto"/>
        <w:ind w:firstLine="709"/>
        <w:jc w:val="center"/>
        <w:rPr>
          <w:b/>
          <w:sz w:val="28"/>
          <w:szCs w:val="28"/>
        </w:rPr>
      </w:pPr>
    </w:p>
    <w:p w:rsidR="00C03307" w:rsidRDefault="00C03307" w:rsidP="00C03307">
      <w:pPr>
        <w:snapToGrid w:val="0"/>
        <w:spacing w:line="360" w:lineRule="auto"/>
        <w:ind w:firstLine="709"/>
        <w:jc w:val="center"/>
        <w:rPr>
          <w:b/>
          <w:sz w:val="28"/>
          <w:szCs w:val="28"/>
        </w:rPr>
      </w:pPr>
    </w:p>
    <w:p w:rsidR="00C03307" w:rsidRDefault="00C03307" w:rsidP="00C03307">
      <w:pPr>
        <w:snapToGrid w:val="0"/>
        <w:spacing w:line="360" w:lineRule="auto"/>
        <w:ind w:firstLine="709"/>
        <w:jc w:val="center"/>
        <w:rPr>
          <w:b/>
          <w:sz w:val="28"/>
          <w:szCs w:val="28"/>
        </w:rPr>
      </w:pPr>
    </w:p>
    <w:p w:rsidR="00C03307" w:rsidRDefault="00C03307" w:rsidP="00C03307">
      <w:pPr>
        <w:snapToGrid w:val="0"/>
        <w:spacing w:line="360" w:lineRule="auto"/>
        <w:ind w:firstLine="709"/>
        <w:jc w:val="center"/>
        <w:rPr>
          <w:b/>
          <w:sz w:val="28"/>
          <w:szCs w:val="28"/>
        </w:rPr>
      </w:pPr>
    </w:p>
    <w:p w:rsidR="00C03307" w:rsidRDefault="00C03307" w:rsidP="00C03307">
      <w:pPr>
        <w:snapToGrid w:val="0"/>
        <w:spacing w:line="360" w:lineRule="auto"/>
        <w:ind w:firstLine="709"/>
        <w:jc w:val="center"/>
        <w:rPr>
          <w:b/>
          <w:sz w:val="28"/>
          <w:szCs w:val="28"/>
        </w:rPr>
      </w:pPr>
    </w:p>
    <w:p w:rsidR="00C03307" w:rsidRDefault="00C03307" w:rsidP="00C03307">
      <w:pPr>
        <w:snapToGrid w:val="0"/>
        <w:spacing w:line="360" w:lineRule="auto"/>
        <w:ind w:firstLine="709"/>
        <w:jc w:val="center"/>
        <w:rPr>
          <w:b/>
          <w:sz w:val="28"/>
          <w:szCs w:val="28"/>
        </w:rPr>
      </w:pPr>
    </w:p>
    <w:p w:rsidR="00D92149" w:rsidRPr="00C03307" w:rsidRDefault="00D92149" w:rsidP="00C03307">
      <w:pPr>
        <w:snapToGrid w:val="0"/>
        <w:spacing w:line="360" w:lineRule="auto"/>
        <w:ind w:firstLine="709"/>
        <w:jc w:val="center"/>
        <w:rPr>
          <w:b/>
          <w:sz w:val="28"/>
          <w:szCs w:val="28"/>
        </w:rPr>
      </w:pPr>
      <w:r w:rsidRPr="00C03307">
        <w:rPr>
          <w:b/>
          <w:sz w:val="28"/>
          <w:szCs w:val="28"/>
        </w:rPr>
        <w:t>РЕФЕРАТ</w:t>
      </w:r>
    </w:p>
    <w:p w:rsidR="00D92149" w:rsidRPr="00C03307" w:rsidRDefault="00D92149" w:rsidP="00C03307">
      <w:pPr>
        <w:snapToGrid w:val="0"/>
        <w:spacing w:line="360" w:lineRule="auto"/>
        <w:ind w:firstLine="709"/>
        <w:jc w:val="center"/>
        <w:rPr>
          <w:b/>
          <w:sz w:val="28"/>
          <w:szCs w:val="28"/>
        </w:rPr>
      </w:pPr>
      <w:r w:rsidRPr="00C03307">
        <w:rPr>
          <w:b/>
          <w:sz w:val="28"/>
          <w:szCs w:val="28"/>
        </w:rPr>
        <w:t>по курсу «Военная история»</w:t>
      </w:r>
    </w:p>
    <w:p w:rsidR="00D92149" w:rsidRPr="00C03307" w:rsidRDefault="00D92149" w:rsidP="00C03307">
      <w:pPr>
        <w:snapToGrid w:val="0"/>
        <w:spacing w:line="360" w:lineRule="auto"/>
        <w:ind w:firstLine="709"/>
        <w:jc w:val="center"/>
        <w:rPr>
          <w:b/>
          <w:sz w:val="28"/>
          <w:szCs w:val="28"/>
        </w:rPr>
      </w:pPr>
      <w:r w:rsidRPr="00C03307">
        <w:rPr>
          <w:b/>
          <w:sz w:val="28"/>
          <w:szCs w:val="28"/>
        </w:rPr>
        <w:t>по теме: «</w:t>
      </w:r>
      <w:r w:rsidR="00CE0CFE" w:rsidRPr="00C03307">
        <w:rPr>
          <w:b/>
          <w:sz w:val="28"/>
          <w:szCs w:val="28"/>
        </w:rPr>
        <w:t>Русские войны второй половины XVIII в.</w:t>
      </w:r>
      <w:r w:rsidRPr="00C03307">
        <w:rPr>
          <w:b/>
          <w:sz w:val="28"/>
          <w:szCs w:val="28"/>
        </w:rPr>
        <w:t>»</w:t>
      </w:r>
    </w:p>
    <w:p w:rsidR="00431ED0" w:rsidRPr="00C03307" w:rsidRDefault="00431ED0" w:rsidP="00C03307">
      <w:pPr>
        <w:spacing w:line="360" w:lineRule="auto"/>
        <w:ind w:firstLine="709"/>
        <w:rPr>
          <w:sz w:val="28"/>
          <w:szCs w:val="28"/>
        </w:rPr>
      </w:pPr>
    </w:p>
    <w:p w:rsidR="00431ED0" w:rsidRPr="00C03307" w:rsidRDefault="00C03307" w:rsidP="00C03307">
      <w:pPr>
        <w:spacing w:line="360" w:lineRule="auto"/>
        <w:ind w:firstLine="709"/>
        <w:jc w:val="center"/>
        <w:rPr>
          <w:b/>
          <w:bCs/>
          <w:sz w:val="28"/>
          <w:szCs w:val="28"/>
        </w:rPr>
      </w:pPr>
      <w:r>
        <w:rPr>
          <w:b/>
          <w:bCs/>
          <w:sz w:val="28"/>
          <w:szCs w:val="28"/>
        </w:rPr>
        <w:br w:type="page"/>
      </w:r>
      <w:r w:rsidR="00431ED0" w:rsidRPr="00C03307">
        <w:rPr>
          <w:b/>
          <w:bCs/>
          <w:sz w:val="28"/>
          <w:szCs w:val="28"/>
        </w:rPr>
        <w:t>1. Р</w:t>
      </w:r>
      <w:r>
        <w:rPr>
          <w:b/>
          <w:bCs/>
          <w:sz w:val="28"/>
          <w:szCs w:val="28"/>
        </w:rPr>
        <w:t xml:space="preserve">усская армия во второй половине </w:t>
      </w:r>
      <w:r w:rsidR="00431ED0" w:rsidRPr="00C03307">
        <w:rPr>
          <w:b/>
          <w:bCs/>
          <w:sz w:val="28"/>
          <w:szCs w:val="28"/>
          <w:lang w:val="en-US"/>
        </w:rPr>
        <w:t>XVIII</w:t>
      </w:r>
      <w:r w:rsidR="00431ED0" w:rsidRPr="00C03307">
        <w:rPr>
          <w:b/>
          <w:bCs/>
          <w:sz w:val="28"/>
          <w:szCs w:val="28"/>
        </w:rPr>
        <w:t xml:space="preserve"> </w:t>
      </w:r>
      <w:r>
        <w:rPr>
          <w:b/>
          <w:bCs/>
          <w:sz w:val="28"/>
          <w:szCs w:val="28"/>
        </w:rPr>
        <w:t>в</w:t>
      </w:r>
      <w:r w:rsidR="00431ED0" w:rsidRPr="00C03307">
        <w:rPr>
          <w:b/>
          <w:bCs/>
          <w:sz w:val="28"/>
          <w:szCs w:val="28"/>
        </w:rPr>
        <w:t>.</w:t>
      </w:r>
    </w:p>
    <w:p w:rsidR="00431ED0" w:rsidRPr="00C03307" w:rsidRDefault="00431ED0" w:rsidP="00C03307">
      <w:pPr>
        <w:spacing w:line="360" w:lineRule="auto"/>
        <w:ind w:firstLine="709"/>
        <w:rPr>
          <w:sz w:val="28"/>
          <w:szCs w:val="28"/>
        </w:rPr>
      </w:pPr>
    </w:p>
    <w:p w:rsidR="00CE0CFE" w:rsidRPr="00C03307" w:rsidRDefault="00CE0CFE" w:rsidP="00C03307">
      <w:pPr>
        <w:spacing w:line="360" w:lineRule="auto"/>
        <w:ind w:firstLine="709"/>
        <w:rPr>
          <w:sz w:val="28"/>
          <w:szCs w:val="28"/>
        </w:rPr>
      </w:pPr>
      <w:r w:rsidRPr="00C03307">
        <w:rPr>
          <w:sz w:val="28"/>
          <w:szCs w:val="28"/>
        </w:rPr>
        <w:t xml:space="preserve">Вторая половина </w:t>
      </w:r>
      <w:r w:rsidRPr="00C03307">
        <w:rPr>
          <w:sz w:val="28"/>
          <w:szCs w:val="28"/>
          <w:lang w:val="en-US"/>
        </w:rPr>
        <w:t>XVIII</w:t>
      </w:r>
      <w:r w:rsidRPr="00C03307">
        <w:rPr>
          <w:sz w:val="28"/>
          <w:szCs w:val="28"/>
        </w:rPr>
        <w:t xml:space="preserve"> в. оказалась еще более насыщенной военными событиями, чем первая. Хронологически в нее входят: Семилетняя война с Пруссией (1756–1763 гг.), война со Швецией (1788–1790 гг.), с Францией (1798–1799 гг.), две войны с Турцией (1768–1774, 1787–1791 гг.) и три войны с Польшей (1768–1772, 1792 и 1794 гг.). Вооруженные силы Российской империи одержали ряд крупных побед над различными противниками, навсегда вписав яркие страницы в военную историю. Эти победы во многом были достигнуты благодаря выдающимся русским полководцам и флотоводцам, которые отличались высочайшим уровнем военного искусства, творческим и нестандартным подходом к решению боевых задач. Наиболее талантливыми из них были П.С. Салтыков, П.А. Румянцев, А.В. Суворов, Г.А. Спиридов, Ф.Ф. Ушаков.</w:t>
      </w:r>
    </w:p>
    <w:p w:rsidR="00431ED0" w:rsidRPr="00C03307" w:rsidRDefault="00431ED0" w:rsidP="00C03307">
      <w:pPr>
        <w:spacing w:line="360" w:lineRule="auto"/>
        <w:ind w:firstLine="709"/>
        <w:rPr>
          <w:sz w:val="28"/>
          <w:szCs w:val="28"/>
        </w:rPr>
      </w:pPr>
      <w:r w:rsidRPr="00C03307">
        <w:rPr>
          <w:sz w:val="28"/>
          <w:szCs w:val="28"/>
        </w:rPr>
        <w:t>Во второй половине Х</w:t>
      </w:r>
      <w:r w:rsidRPr="00C03307">
        <w:rPr>
          <w:sz w:val="28"/>
          <w:szCs w:val="28"/>
          <w:lang w:val="en-US"/>
        </w:rPr>
        <w:t>VIII</w:t>
      </w:r>
      <w:r w:rsidRPr="00C03307">
        <w:rPr>
          <w:sz w:val="28"/>
          <w:szCs w:val="28"/>
        </w:rPr>
        <w:t xml:space="preserve"> в. русские вооруженные силы развивались под влиянием петровских военных реформ, продолжая совершенствоваться и укрепляться. Они состояли из регулярных войск, комплектуемых на основе рекрутской повинности, и иррегулярных войск, куда причислялись казаки, конные полки, комплектуемые в Слободской Украине, конные команды башкир, казанских татар и др.</w:t>
      </w:r>
    </w:p>
    <w:p w:rsidR="00431ED0" w:rsidRPr="00C03307" w:rsidRDefault="00431ED0" w:rsidP="00C03307">
      <w:pPr>
        <w:spacing w:line="360" w:lineRule="auto"/>
        <w:ind w:firstLine="709"/>
        <w:rPr>
          <w:sz w:val="28"/>
          <w:szCs w:val="28"/>
        </w:rPr>
      </w:pPr>
      <w:r w:rsidRPr="00C03307">
        <w:rPr>
          <w:sz w:val="28"/>
          <w:szCs w:val="28"/>
        </w:rPr>
        <w:t>Организационная структура армии совершенствовалась, а численность возрастала. К началу Семилетней войны 1756–1763 гг. русская армия</w:t>
      </w:r>
      <w:r w:rsidR="00C03307">
        <w:rPr>
          <w:sz w:val="28"/>
          <w:szCs w:val="28"/>
        </w:rPr>
        <w:t xml:space="preserve"> </w:t>
      </w:r>
      <w:r w:rsidRPr="00C03307">
        <w:rPr>
          <w:sz w:val="28"/>
          <w:szCs w:val="28"/>
        </w:rPr>
        <w:t>насчитывала свыше 342 тыс. человек (пехота и кавалерия – свыше 170 тыс., гарнизонные войска – свыше 70 тыс., иррегулярные войска – около 72 тыс., поселённые войска</w:t>
      </w:r>
      <w:r w:rsidRPr="00C03307">
        <w:rPr>
          <w:b/>
          <w:bCs/>
          <w:sz w:val="28"/>
          <w:szCs w:val="28"/>
        </w:rPr>
        <w:t xml:space="preserve"> –</w:t>
      </w:r>
      <w:r w:rsidRPr="00C03307">
        <w:rPr>
          <w:sz w:val="28"/>
          <w:szCs w:val="28"/>
        </w:rPr>
        <w:t xml:space="preserve"> свыше 17 тыс., артиллерия – около 12 тыс. и инженерные войска – около 1,5 тыс.). Полевая армия состояла из дивизий и бригад различной численности. Постоянной организационной единицей по-прежнему оставался только полк. Главным родом войск была пехота (3 гвардейских, 4 гренадерских и 46 пехотных полков). Конница насчитывала</w:t>
      </w:r>
      <w:r w:rsidR="00C03307">
        <w:rPr>
          <w:sz w:val="28"/>
          <w:szCs w:val="28"/>
        </w:rPr>
        <w:t xml:space="preserve"> </w:t>
      </w:r>
      <w:r w:rsidRPr="00C03307">
        <w:rPr>
          <w:sz w:val="28"/>
          <w:szCs w:val="28"/>
        </w:rPr>
        <w:t>20</w:t>
      </w:r>
      <w:r w:rsidR="00C03307">
        <w:rPr>
          <w:sz w:val="28"/>
          <w:szCs w:val="28"/>
        </w:rPr>
        <w:t xml:space="preserve"> </w:t>
      </w:r>
      <w:r w:rsidRPr="00C03307">
        <w:rPr>
          <w:sz w:val="28"/>
          <w:szCs w:val="28"/>
        </w:rPr>
        <w:t>драгунских,</w:t>
      </w:r>
      <w:r w:rsidR="00C03307">
        <w:rPr>
          <w:sz w:val="28"/>
          <w:szCs w:val="28"/>
        </w:rPr>
        <w:t xml:space="preserve"> </w:t>
      </w:r>
      <w:r w:rsidRPr="00C03307">
        <w:rPr>
          <w:sz w:val="28"/>
          <w:szCs w:val="28"/>
        </w:rPr>
        <w:t>6</w:t>
      </w:r>
      <w:r w:rsidR="00C03307">
        <w:rPr>
          <w:sz w:val="28"/>
          <w:szCs w:val="28"/>
        </w:rPr>
        <w:t xml:space="preserve"> </w:t>
      </w:r>
      <w:r w:rsidRPr="00C03307">
        <w:rPr>
          <w:sz w:val="28"/>
          <w:szCs w:val="28"/>
        </w:rPr>
        <w:t xml:space="preserve">кирасирских и 6 конно-гренадерских полков, полевая артиллерия – свыше 200 орудий, осадная – около 470. Пехотные полки включали 3 батальона, каждый по 800 человек. В батальоне – 5 рот (4 мушкетёрских и 1 гренадерская). Мушкетёрские роты имели штат 150 человек, гренадерские – 200 человек. Кавалерийский полк состоял из 5–6 эскадронов, каждый по 150 человек (в эскадроне – 2 роты). В конце Семилетней войны в русской армии появилась лёгкая пехота (егеря), вооружённая облегчёнными ружьями. Артиллерия получила самые совершенные орудия – единороги, не имевшие аналогов в Западной Европе, и «секретные» гаубицы, которые могли вести огонь через боевые порядки своих войск. В последней трети </w:t>
      </w:r>
      <w:r w:rsidRPr="00C03307">
        <w:rPr>
          <w:sz w:val="28"/>
          <w:szCs w:val="28"/>
          <w:lang w:val="en-US"/>
        </w:rPr>
        <w:t>XVIII</w:t>
      </w:r>
      <w:r w:rsidRPr="00C03307">
        <w:rPr>
          <w:sz w:val="28"/>
          <w:szCs w:val="28"/>
        </w:rPr>
        <w:t xml:space="preserve"> в. в кавалерии были образованы легкоконные полки, резко увеличена численность лёгкой пехоты, которая стала насчитывать более 40 егерских батальонов.</w:t>
      </w:r>
    </w:p>
    <w:p w:rsidR="00431ED0" w:rsidRPr="00C03307" w:rsidRDefault="00431ED0" w:rsidP="00C03307">
      <w:pPr>
        <w:spacing w:line="360" w:lineRule="auto"/>
        <w:ind w:firstLine="709"/>
        <w:rPr>
          <w:sz w:val="28"/>
          <w:szCs w:val="28"/>
        </w:rPr>
      </w:pPr>
      <w:r w:rsidRPr="00C03307">
        <w:rPr>
          <w:sz w:val="28"/>
          <w:szCs w:val="28"/>
        </w:rPr>
        <w:t>Способы и формы комплектования армии и флота не претерпели существенных изменений. Комплектование было сосредоточено в руках Сената и</w:t>
      </w:r>
      <w:r w:rsidR="00C03307">
        <w:rPr>
          <w:sz w:val="28"/>
          <w:szCs w:val="28"/>
        </w:rPr>
        <w:t xml:space="preserve"> </w:t>
      </w:r>
      <w:r w:rsidRPr="00C03307">
        <w:rPr>
          <w:sz w:val="28"/>
          <w:szCs w:val="28"/>
        </w:rPr>
        <w:t>Военной коллегии. В 1766 г. Сенат утвердил "Генеральное учреждение о</w:t>
      </w:r>
      <w:r w:rsidR="00C03307">
        <w:rPr>
          <w:sz w:val="28"/>
          <w:szCs w:val="28"/>
        </w:rPr>
        <w:t xml:space="preserve"> </w:t>
      </w:r>
      <w:r w:rsidRPr="00C03307">
        <w:rPr>
          <w:sz w:val="28"/>
          <w:szCs w:val="28"/>
        </w:rPr>
        <w:t>сборе в государстве рекрутов и о порядках, какие при наборе исполнять</w:t>
      </w:r>
      <w:r w:rsidR="00C03307">
        <w:rPr>
          <w:sz w:val="28"/>
          <w:szCs w:val="28"/>
        </w:rPr>
        <w:t xml:space="preserve"> </w:t>
      </w:r>
      <w:r w:rsidRPr="00C03307">
        <w:rPr>
          <w:sz w:val="28"/>
          <w:szCs w:val="28"/>
        </w:rPr>
        <w:t xml:space="preserve">должно". В этом документе получили развитие принципиальные основы рекрутской системы. Проведение наборов возлагалось на специальные воинские команды, которые были обязаны доставлять рекрутов непосредственно в армию. Для предотвращения побегов у всех рекрутов выбривали лбы, а в эпоху Петра </w:t>
      </w:r>
      <w:r w:rsidRPr="00C03307">
        <w:rPr>
          <w:sz w:val="28"/>
          <w:szCs w:val="28"/>
          <w:lang w:val="en-US"/>
        </w:rPr>
        <w:t>I</w:t>
      </w:r>
      <w:r w:rsidRPr="00C03307">
        <w:rPr>
          <w:sz w:val="28"/>
          <w:szCs w:val="28"/>
        </w:rPr>
        <w:t xml:space="preserve"> делали наколку с изображением креста на руке новобранца ("печать Антихриста"). Принятых на службу рекрутов приводили к присяге,</w:t>
      </w:r>
      <w:r w:rsidR="00C03307">
        <w:rPr>
          <w:sz w:val="28"/>
          <w:szCs w:val="28"/>
        </w:rPr>
        <w:t xml:space="preserve"> </w:t>
      </w:r>
      <w:r w:rsidRPr="00C03307">
        <w:rPr>
          <w:sz w:val="28"/>
          <w:szCs w:val="28"/>
        </w:rPr>
        <w:t>а затем распределяли по артелям (по 8 человек) и капральствам. Постепенно общий порядок проведения рекрутских наборов был распространен на Украину и Белоруссию. В результате значительно расширилась база для призыва. Набору подлежали мужчины от 17 до 35 лет. Большинство набираемых составляли крестьяне. Пожизненный срок службы в</w:t>
      </w:r>
      <w:r w:rsidR="00C03307">
        <w:rPr>
          <w:sz w:val="28"/>
          <w:szCs w:val="28"/>
        </w:rPr>
        <w:t xml:space="preserve"> </w:t>
      </w:r>
      <w:r w:rsidRPr="00C03307">
        <w:rPr>
          <w:sz w:val="28"/>
          <w:szCs w:val="28"/>
        </w:rPr>
        <w:t>1793 г. был устранен. С этого времени он равнялся 25 годам.</w:t>
      </w:r>
    </w:p>
    <w:p w:rsidR="00431ED0" w:rsidRPr="00C03307" w:rsidRDefault="00431ED0" w:rsidP="00C03307">
      <w:pPr>
        <w:spacing w:line="360" w:lineRule="auto"/>
        <w:ind w:firstLine="709"/>
        <w:rPr>
          <w:sz w:val="28"/>
          <w:szCs w:val="28"/>
        </w:rPr>
      </w:pPr>
      <w:r w:rsidRPr="00C03307">
        <w:rPr>
          <w:sz w:val="28"/>
          <w:szCs w:val="28"/>
        </w:rPr>
        <w:t xml:space="preserve">Еще раньше, в 1762 г., Петр </w:t>
      </w:r>
      <w:r w:rsidRPr="00C03307">
        <w:rPr>
          <w:sz w:val="28"/>
          <w:szCs w:val="28"/>
          <w:lang w:val="en-US"/>
        </w:rPr>
        <w:t>III</w:t>
      </w:r>
      <w:r w:rsidRPr="00C03307">
        <w:rPr>
          <w:sz w:val="28"/>
          <w:szCs w:val="28"/>
        </w:rPr>
        <w:t xml:space="preserve"> освободил от обязательной военной службы дворянство. Многие дворяне, имевшие низшие офицерские звания, оставили службу и отправились в свои поместья. Испытывая нужду в офицерах, правительство</w:t>
      </w:r>
      <w:r w:rsidR="00C03307">
        <w:rPr>
          <w:sz w:val="28"/>
          <w:szCs w:val="28"/>
        </w:rPr>
        <w:t xml:space="preserve"> </w:t>
      </w:r>
      <w:r w:rsidRPr="00C03307">
        <w:rPr>
          <w:sz w:val="28"/>
          <w:szCs w:val="28"/>
        </w:rPr>
        <w:t xml:space="preserve">Петра </w:t>
      </w:r>
      <w:r w:rsidRPr="00C03307">
        <w:rPr>
          <w:sz w:val="28"/>
          <w:szCs w:val="28"/>
          <w:lang w:val="en-US"/>
        </w:rPr>
        <w:t>III</w:t>
      </w:r>
      <w:r w:rsidRPr="00C03307">
        <w:rPr>
          <w:sz w:val="28"/>
          <w:szCs w:val="28"/>
        </w:rPr>
        <w:t xml:space="preserve"> объявило, что оно готово набрать на русскую</w:t>
      </w:r>
      <w:r w:rsidR="00C03307">
        <w:rPr>
          <w:sz w:val="28"/>
          <w:szCs w:val="28"/>
        </w:rPr>
        <w:t xml:space="preserve"> </w:t>
      </w:r>
      <w:r w:rsidRPr="00C03307">
        <w:rPr>
          <w:sz w:val="28"/>
          <w:szCs w:val="28"/>
        </w:rPr>
        <w:t>военную службу иностранцев в чинах, полученных ими в других государствах.</w:t>
      </w:r>
    </w:p>
    <w:p w:rsidR="00431ED0" w:rsidRPr="00C03307" w:rsidRDefault="00431ED0" w:rsidP="00C03307">
      <w:pPr>
        <w:spacing w:line="360" w:lineRule="auto"/>
        <w:ind w:firstLine="709"/>
        <w:rPr>
          <w:sz w:val="28"/>
          <w:szCs w:val="28"/>
        </w:rPr>
      </w:pPr>
      <w:r w:rsidRPr="00C03307">
        <w:rPr>
          <w:sz w:val="28"/>
          <w:szCs w:val="28"/>
        </w:rPr>
        <w:t>Основной контингент офицеров составляли выходцы из дворян и унтер-офицеров, служивших в гвардии и</w:t>
      </w:r>
      <w:r w:rsidR="00C03307">
        <w:rPr>
          <w:sz w:val="28"/>
          <w:szCs w:val="28"/>
        </w:rPr>
        <w:t xml:space="preserve"> </w:t>
      </w:r>
      <w:r w:rsidRPr="00C03307">
        <w:rPr>
          <w:sz w:val="28"/>
          <w:szCs w:val="28"/>
        </w:rPr>
        <w:t>полевых войсках.</w:t>
      </w:r>
      <w:r w:rsidR="00C03307">
        <w:rPr>
          <w:sz w:val="28"/>
          <w:szCs w:val="28"/>
        </w:rPr>
        <w:t xml:space="preserve"> </w:t>
      </w:r>
      <w:r w:rsidRPr="00C03307">
        <w:rPr>
          <w:sz w:val="28"/>
          <w:szCs w:val="28"/>
        </w:rPr>
        <w:t>Из них производили в обер-офицеры. Значительно меньшее число офицеров давали специальные военно-учебные заведения, которые за вторую половину столетия подготовили для войск всего лишь 3 тыс. человек. Унтер-офицерские кадры готовились</w:t>
      </w:r>
      <w:r w:rsidR="00C03307">
        <w:rPr>
          <w:sz w:val="28"/>
          <w:szCs w:val="28"/>
        </w:rPr>
        <w:t xml:space="preserve"> </w:t>
      </w:r>
      <w:r w:rsidRPr="00C03307">
        <w:rPr>
          <w:sz w:val="28"/>
          <w:szCs w:val="28"/>
        </w:rPr>
        <w:t>прежде всего в гарнизонных солдатских</w:t>
      </w:r>
      <w:r w:rsidR="00C03307">
        <w:rPr>
          <w:sz w:val="28"/>
          <w:szCs w:val="28"/>
        </w:rPr>
        <w:t xml:space="preserve"> </w:t>
      </w:r>
      <w:r w:rsidRPr="00C03307">
        <w:rPr>
          <w:sz w:val="28"/>
          <w:szCs w:val="28"/>
        </w:rPr>
        <w:t>школах, число</w:t>
      </w:r>
      <w:r w:rsidR="00C03307">
        <w:rPr>
          <w:sz w:val="28"/>
          <w:szCs w:val="28"/>
        </w:rPr>
        <w:t xml:space="preserve"> </w:t>
      </w:r>
      <w:r w:rsidRPr="00C03307">
        <w:rPr>
          <w:sz w:val="28"/>
          <w:szCs w:val="28"/>
        </w:rPr>
        <w:t>которых в</w:t>
      </w:r>
      <w:r w:rsidR="00C03307">
        <w:rPr>
          <w:sz w:val="28"/>
          <w:szCs w:val="28"/>
        </w:rPr>
        <w:t xml:space="preserve"> </w:t>
      </w:r>
      <w:r w:rsidRPr="00C03307">
        <w:rPr>
          <w:sz w:val="28"/>
          <w:szCs w:val="28"/>
        </w:rPr>
        <w:t>1765 г. достигло 108 (до 9 тыс. обучаемых). В 1796 г. в них уже обучалось до 12 тыс. человек.</w:t>
      </w:r>
      <w:r w:rsidR="00C03307">
        <w:rPr>
          <w:sz w:val="28"/>
          <w:szCs w:val="28"/>
        </w:rPr>
        <w:t xml:space="preserve"> </w:t>
      </w:r>
      <w:r w:rsidRPr="00C03307">
        <w:rPr>
          <w:sz w:val="28"/>
          <w:szCs w:val="28"/>
        </w:rPr>
        <w:t>Для</w:t>
      </w:r>
      <w:r w:rsidR="00C03307">
        <w:rPr>
          <w:sz w:val="28"/>
          <w:szCs w:val="28"/>
        </w:rPr>
        <w:t xml:space="preserve"> </w:t>
      </w:r>
      <w:r w:rsidRPr="00C03307">
        <w:rPr>
          <w:sz w:val="28"/>
          <w:szCs w:val="28"/>
        </w:rPr>
        <w:t>того</w:t>
      </w:r>
      <w:r w:rsidR="00C03307">
        <w:rPr>
          <w:sz w:val="28"/>
          <w:szCs w:val="28"/>
        </w:rPr>
        <w:t xml:space="preserve"> </w:t>
      </w:r>
      <w:r w:rsidRPr="00C03307">
        <w:rPr>
          <w:sz w:val="28"/>
          <w:szCs w:val="28"/>
        </w:rPr>
        <w:t>времени</w:t>
      </w:r>
      <w:r w:rsidR="00C03307">
        <w:rPr>
          <w:sz w:val="28"/>
          <w:szCs w:val="28"/>
        </w:rPr>
        <w:t xml:space="preserve"> </w:t>
      </w:r>
      <w:r w:rsidRPr="00C03307">
        <w:rPr>
          <w:sz w:val="28"/>
          <w:szCs w:val="28"/>
        </w:rPr>
        <w:t>данная</w:t>
      </w:r>
      <w:r w:rsidR="00C03307">
        <w:rPr>
          <w:sz w:val="28"/>
          <w:szCs w:val="28"/>
        </w:rPr>
        <w:t xml:space="preserve"> </w:t>
      </w:r>
      <w:r w:rsidRPr="00C03307">
        <w:rPr>
          <w:sz w:val="28"/>
          <w:szCs w:val="28"/>
        </w:rPr>
        <w:t>цифра</w:t>
      </w:r>
      <w:r w:rsidR="00C03307">
        <w:rPr>
          <w:sz w:val="28"/>
          <w:szCs w:val="28"/>
        </w:rPr>
        <w:t xml:space="preserve"> </w:t>
      </w:r>
      <w:r w:rsidRPr="00C03307">
        <w:rPr>
          <w:sz w:val="28"/>
          <w:szCs w:val="28"/>
        </w:rPr>
        <w:t>была в</w:t>
      </w:r>
      <w:r w:rsidR="00C03307">
        <w:rPr>
          <w:sz w:val="28"/>
          <w:szCs w:val="28"/>
        </w:rPr>
        <w:t xml:space="preserve"> </w:t>
      </w:r>
      <w:r w:rsidRPr="00C03307">
        <w:rPr>
          <w:sz w:val="28"/>
          <w:szCs w:val="28"/>
        </w:rPr>
        <w:t>достаточной степени значительной.</w:t>
      </w:r>
    </w:p>
    <w:p w:rsidR="00431ED0" w:rsidRPr="00C03307" w:rsidRDefault="00431ED0" w:rsidP="00C03307">
      <w:pPr>
        <w:spacing w:line="360" w:lineRule="auto"/>
        <w:ind w:firstLine="709"/>
        <w:rPr>
          <w:sz w:val="28"/>
          <w:szCs w:val="28"/>
        </w:rPr>
      </w:pPr>
      <w:r w:rsidRPr="00C03307">
        <w:rPr>
          <w:sz w:val="28"/>
          <w:szCs w:val="28"/>
        </w:rPr>
        <w:t>Особенность второй половины Х</w:t>
      </w:r>
      <w:r w:rsidRPr="00C03307">
        <w:rPr>
          <w:sz w:val="28"/>
          <w:szCs w:val="28"/>
          <w:lang w:val="en-US"/>
        </w:rPr>
        <w:t>VIII</w:t>
      </w:r>
      <w:r w:rsidRPr="00C03307">
        <w:rPr>
          <w:sz w:val="28"/>
          <w:szCs w:val="28"/>
        </w:rPr>
        <w:t xml:space="preserve"> в. состояла в том, что Военная коллегия приобрела большую самостоятельность по отношению к Сенату. Самостоятельность Военной коллегии ярко</w:t>
      </w:r>
      <w:r w:rsidR="00C03307">
        <w:rPr>
          <w:sz w:val="28"/>
          <w:szCs w:val="28"/>
        </w:rPr>
        <w:t xml:space="preserve"> </w:t>
      </w:r>
      <w:r w:rsidRPr="00C03307">
        <w:rPr>
          <w:sz w:val="28"/>
          <w:szCs w:val="28"/>
        </w:rPr>
        <w:t>проявилась в</w:t>
      </w:r>
      <w:r w:rsidR="00C03307">
        <w:rPr>
          <w:sz w:val="28"/>
          <w:szCs w:val="28"/>
        </w:rPr>
        <w:t xml:space="preserve"> </w:t>
      </w:r>
      <w:r w:rsidRPr="00C03307">
        <w:rPr>
          <w:sz w:val="28"/>
          <w:szCs w:val="28"/>
        </w:rPr>
        <w:t>то время, когда во главе ее стоял Г.А. Потемкин. За внешней оболочкой коллегиальности постепенно начинает складываться</w:t>
      </w:r>
      <w:r w:rsidR="00C03307">
        <w:rPr>
          <w:sz w:val="28"/>
          <w:szCs w:val="28"/>
        </w:rPr>
        <w:t xml:space="preserve"> </w:t>
      </w:r>
      <w:r w:rsidRPr="00C03307">
        <w:rPr>
          <w:sz w:val="28"/>
          <w:szCs w:val="28"/>
        </w:rPr>
        <w:t>министерская форма управления.</w:t>
      </w:r>
    </w:p>
    <w:p w:rsidR="00431ED0" w:rsidRPr="00C03307" w:rsidRDefault="00431ED0" w:rsidP="00C03307">
      <w:pPr>
        <w:spacing w:line="360" w:lineRule="auto"/>
        <w:ind w:firstLine="709"/>
        <w:rPr>
          <w:sz w:val="28"/>
          <w:szCs w:val="28"/>
        </w:rPr>
      </w:pPr>
      <w:r w:rsidRPr="00C03307">
        <w:rPr>
          <w:sz w:val="28"/>
          <w:szCs w:val="28"/>
        </w:rPr>
        <w:t>Громадное значение во второй половине века приобрел Генеральный</w:t>
      </w:r>
      <w:r w:rsidR="00C03307">
        <w:rPr>
          <w:sz w:val="28"/>
          <w:szCs w:val="28"/>
        </w:rPr>
        <w:t xml:space="preserve"> </w:t>
      </w:r>
      <w:r w:rsidRPr="00C03307">
        <w:rPr>
          <w:sz w:val="28"/>
          <w:szCs w:val="28"/>
        </w:rPr>
        <w:t>штаб, созданный по решению Воинской комиссии в 1763 гг. и подчинявшийся вице-президенту Военной коллегии. Однако он являлся лишь вспомогательным органом главнокомандующего полевой армией, обеспечивавшим передвижение войск, их расквартирование, рекогносцировку дорог и позиций.</w:t>
      </w:r>
    </w:p>
    <w:p w:rsidR="00431ED0" w:rsidRPr="00C03307" w:rsidRDefault="00431ED0" w:rsidP="00C03307">
      <w:pPr>
        <w:spacing w:line="360" w:lineRule="auto"/>
        <w:ind w:firstLine="709"/>
        <w:rPr>
          <w:sz w:val="28"/>
          <w:szCs w:val="28"/>
        </w:rPr>
      </w:pPr>
      <w:r w:rsidRPr="00C03307">
        <w:rPr>
          <w:sz w:val="28"/>
          <w:szCs w:val="28"/>
        </w:rPr>
        <w:t>Центральное управление</w:t>
      </w:r>
      <w:r w:rsidR="00C03307">
        <w:rPr>
          <w:sz w:val="28"/>
          <w:szCs w:val="28"/>
        </w:rPr>
        <w:t xml:space="preserve"> </w:t>
      </w:r>
      <w:r w:rsidRPr="00C03307">
        <w:rPr>
          <w:sz w:val="28"/>
          <w:szCs w:val="28"/>
        </w:rPr>
        <w:t>войсками</w:t>
      </w:r>
      <w:r w:rsidR="00C03307">
        <w:rPr>
          <w:sz w:val="28"/>
          <w:szCs w:val="28"/>
        </w:rPr>
        <w:t xml:space="preserve"> </w:t>
      </w:r>
      <w:r w:rsidRPr="00C03307">
        <w:rPr>
          <w:sz w:val="28"/>
          <w:szCs w:val="28"/>
        </w:rPr>
        <w:t>в</w:t>
      </w:r>
      <w:r w:rsidR="00C03307">
        <w:rPr>
          <w:sz w:val="28"/>
          <w:szCs w:val="28"/>
        </w:rPr>
        <w:t xml:space="preserve"> </w:t>
      </w:r>
      <w:r w:rsidRPr="00C03307">
        <w:rPr>
          <w:sz w:val="28"/>
          <w:szCs w:val="28"/>
        </w:rPr>
        <w:t>мирное</w:t>
      </w:r>
      <w:r w:rsidR="00C03307">
        <w:rPr>
          <w:sz w:val="28"/>
          <w:szCs w:val="28"/>
        </w:rPr>
        <w:t xml:space="preserve"> </w:t>
      </w:r>
      <w:r w:rsidRPr="00C03307">
        <w:rPr>
          <w:sz w:val="28"/>
          <w:szCs w:val="28"/>
        </w:rPr>
        <w:t>время</w:t>
      </w:r>
      <w:r w:rsidR="00C03307">
        <w:rPr>
          <w:sz w:val="28"/>
          <w:szCs w:val="28"/>
        </w:rPr>
        <w:t xml:space="preserve"> </w:t>
      </w:r>
      <w:r w:rsidRPr="00C03307">
        <w:rPr>
          <w:sz w:val="28"/>
          <w:szCs w:val="28"/>
        </w:rPr>
        <w:t>осуществлялось через Военную</w:t>
      </w:r>
      <w:r w:rsidR="00C03307">
        <w:rPr>
          <w:sz w:val="28"/>
          <w:szCs w:val="28"/>
        </w:rPr>
        <w:t xml:space="preserve"> </w:t>
      </w:r>
      <w:r w:rsidRPr="00C03307">
        <w:rPr>
          <w:sz w:val="28"/>
          <w:szCs w:val="28"/>
        </w:rPr>
        <w:t>коллегию, а</w:t>
      </w:r>
      <w:r w:rsidR="00C03307">
        <w:rPr>
          <w:sz w:val="28"/>
          <w:szCs w:val="28"/>
        </w:rPr>
        <w:t xml:space="preserve"> </w:t>
      </w:r>
      <w:r w:rsidRPr="00C03307">
        <w:rPr>
          <w:sz w:val="28"/>
          <w:szCs w:val="28"/>
        </w:rPr>
        <w:t>местное управление — через</w:t>
      </w:r>
      <w:r w:rsidR="00C03307">
        <w:rPr>
          <w:sz w:val="28"/>
          <w:szCs w:val="28"/>
        </w:rPr>
        <w:t xml:space="preserve"> </w:t>
      </w:r>
      <w:r w:rsidRPr="00C03307">
        <w:rPr>
          <w:sz w:val="28"/>
          <w:szCs w:val="28"/>
        </w:rPr>
        <w:t>командиров дивизий (дивизии</w:t>
      </w:r>
      <w:r w:rsidR="00C03307">
        <w:rPr>
          <w:sz w:val="28"/>
          <w:szCs w:val="28"/>
        </w:rPr>
        <w:t xml:space="preserve"> </w:t>
      </w:r>
      <w:r w:rsidRPr="00C03307">
        <w:rPr>
          <w:sz w:val="28"/>
          <w:szCs w:val="28"/>
        </w:rPr>
        <w:t>являлись</w:t>
      </w:r>
      <w:r w:rsidR="00C03307">
        <w:rPr>
          <w:sz w:val="28"/>
          <w:szCs w:val="28"/>
        </w:rPr>
        <w:t xml:space="preserve"> </w:t>
      </w:r>
      <w:r w:rsidRPr="00C03307">
        <w:rPr>
          <w:sz w:val="28"/>
          <w:szCs w:val="28"/>
        </w:rPr>
        <w:t>в</w:t>
      </w:r>
      <w:r w:rsidR="00C03307">
        <w:rPr>
          <w:sz w:val="28"/>
          <w:szCs w:val="28"/>
        </w:rPr>
        <w:t xml:space="preserve"> </w:t>
      </w:r>
      <w:r w:rsidRPr="00C03307">
        <w:rPr>
          <w:sz w:val="28"/>
          <w:szCs w:val="28"/>
        </w:rPr>
        <w:t>большей</w:t>
      </w:r>
      <w:r w:rsidR="00C03307">
        <w:rPr>
          <w:sz w:val="28"/>
          <w:szCs w:val="28"/>
        </w:rPr>
        <w:t xml:space="preserve"> </w:t>
      </w:r>
      <w:r w:rsidRPr="00C03307">
        <w:rPr>
          <w:sz w:val="28"/>
          <w:szCs w:val="28"/>
        </w:rPr>
        <w:t>степени</w:t>
      </w:r>
      <w:r w:rsidR="00C03307">
        <w:rPr>
          <w:sz w:val="28"/>
          <w:szCs w:val="28"/>
        </w:rPr>
        <w:t xml:space="preserve"> </w:t>
      </w:r>
      <w:r w:rsidRPr="00C03307">
        <w:rPr>
          <w:sz w:val="28"/>
          <w:szCs w:val="28"/>
        </w:rPr>
        <w:t>административными</w:t>
      </w:r>
      <w:r w:rsidR="00C03307">
        <w:rPr>
          <w:sz w:val="28"/>
          <w:szCs w:val="28"/>
        </w:rPr>
        <w:t xml:space="preserve"> </w:t>
      </w:r>
      <w:r w:rsidRPr="00C03307">
        <w:rPr>
          <w:sz w:val="28"/>
          <w:szCs w:val="28"/>
        </w:rPr>
        <w:t>объединениями, чем</w:t>
      </w:r>
      <w:r w:rsidR="00C03307">
        <w:rPr>
          <w:sz w:val="28"/>
          <w:szCs w:val="28"/>
        </w:rPr>
        <w:t xml:space="preserve"> </w:t>
      </w:r>
      <w:r w:rsidRPr="00C03307">
        <w:rPr>
          <w:sz w:val="28"/>
          <w:szCs w:val="28"/>
        </w:rPr>
        <w:t>тактическими).</w:t>
      </w:r>
      <w:r w:rsidR="00C03307">
        <w:rPr>
          <w:sz w:val="28"/>
          <w:szCs w:val="28"/>
        </w:rPr>
        <w:t xml:space="preserve"> </w:t>
      </w:r>
      <w:r w:rsidRPr="00C03307">
        <w:rPr>
          <w:sz w:val="28"/>
          <w:szCs w:val="28"/>
        </w:rPr>
        <w:t>Дивизии являлись</w:t>
      </w:r>
      <w:r w:rsidR="00C03307">
        <w:rPr>
          <w:sz w:val="28"/>
          <w:szCs w:val="28"/>
        </w:rPr>
        <w:t xml:space="preserve"> </w:t>
      </w:r>
      <w:r w:rsidRPr="00C03307">
        <w:rPr>
          <w:sz w:val="28"/>
          <w:szCs w:val="28"/>
        </w:rPr>
        <w:t>как бы</w:t>
      </w:r>
      <w:r w:rsidR="00C03307">
        <w:rPr>
          <w:sz w:val="28"/>
          <w:szCs w:val="28"/>
        </w:rPr>
        <w:t xml:space="preserve"> </w:t>
      </w:r>
      <w:r w:rsidRPr="00C03307">
        <w:rPr>
          <w:sz w:val="28"/>
          <w:szCs w:val="28"/>
        </w:rPr>
        <w:t>военными округами. В 1763 г. учреждается восемь дивизий (Санкт-Петербургская, Финляндская, Эстляндская, Лифляндская, Смоленская, Севская, Украинская и Московская), которые обеспечивали связь</w:t>
      </w:r>
      <w:r w:rsidR="00C03307">
        <w:rPr>
          <w:sz w:val="28"/>
          <w:szCs w:val="28"/>
        </w:rPr>
        <w:t xml:space="preserve"> </w:t>
      </w:r>
      <w:r w:rsidRPr="00C03307">
        <w:rPr>
          <w:sz w:val="28"/>
          <w:szCs w:val="28"/>
        </w:rPr>
        <w:t xml:space="preserve">полков с Военной коллегией. Кроме того, имелись два окраинных корпуса (Оренбургский и Сибирский). К 1796 г. в России существовало 12 дивизий. При Павле </w:t>
      </w:r>
      <w:r w:rsidRPr="00C03307">
        <w:rPr>
          <w:sz w:val="28"/>
          <w:szCs w:val="28"/>
          <w:lang w:val="en-US"/>
        </w:rPr>
        <w:t>I</w:t>
      </w:r>
      <w:r w:rsidRPr="00C03307">
        <w:rPr>
          <w:sz w:val="28"/>
          <w:szCs w:val="28"/>
        </w:rPr>
        <w:t xml:space="preserve"> местное</w:t>
      </w:r>
      <w:r w:rsidR="00C03307">
        <w:rPr>
          <w:sz w:val="28"/>
          <w:szCs w:val="28"/>
        </w:rPr>
        <w:t xml:space="preserve"> </w:t>
      </w:r>
      <w:r w:rsidRPr="00C03307">
        <w:rPr>
          <w:sz w:val="28"/>
          <w:szCs w:val="28"/>
        </w:rPr>
        <w:t>управление укрепилось еще больше, а вместо дивизий были учреждены инспекции.</w:t>
      </w:r>
    </w:p>
    <w:p w:rsidR="00431ED0" w:rsidRPr="00C03307" w:rsidRDefault="00431ED0" w:rsidP="00C03307">
      <w:pPr>
        <w:spacing w:line="360" w:lineRule="auto"/>
        <w:ind w:firstLine="709"/>
        <w:rPr>
          <w:sz w:val="28"/>
          <w:szCs w:val="28"/>
        </w:rPr>
      </w:pPr>
      <w:r w:rsidRPr="00C03307">
        <w:rPr>
          <w:sz w:val="28"/>
          <w:szCs w:val="28"/>
        </w:rPr>
        <w:t>В период с 1763 по 1765 г. были изданы основные уставы, в соответствии с требованиями которых проводилась боевая и строевая подготовка войск. К ним следует отнести: "Пехотный строевой устав" (1763 г.); "Устав воинский о конной экзерциции" (1763 г.); "Инструкция полковничья пехотного полка" (1764 г.); "Инструкция</w:t>
      </w:r>
      <w:r w:rsidR="00C03307">
        <w:rPr>
          <w:sz w:val="28"/>
          <w:szCs w:val="28"/>
        </w:rPr>
        <w:t xml:space="preserve"> </w:t>
      </w:r>
      <w:r w:rsidRPr="00C03307">
        <w:rPr>
          <w:sz w:val="28"/>
          <w:szCs w:val="28"/>
        </w:rPr>
        <w:t>конного полка полковника" (1764); "Дополнительные главы к Генеральному</w:t>
      </w:r>
      <w:r w:rsidR="00C03307">
        <w:rPr>
          <w:sz w:val="28"/>
          <w:szCs w:val="28"/>
        </w:rPr>
        <w:t xml:space="preserve"> </w:t>
      </w:r>
      <w:r w:rsidRPr="00C03307">
        <w:rPr>
          <w:sz w:val="28"/>
          <w:szCs w:val="28"/>
        </w:rPr>
        <w:t>уставу о полевой службе" (1765 г.); "Доклад об учреждении егерского корпуса" (1765 г.).</w:t>
      </w:r>
    </w:p>
    <w:p w:rsidR="00431ED0" w:rsidRPr="00C03307" w:rsidRDefault="00431ED0" w:rsidP="00C03307">
      <w:pPr>
        <w:spacing w:line="360" w:lineRule="auto"/>
        <w:ind w:firstLine="709"/>
        <w:rPr>
          <w:sz w:val="28"/>
          <w:szCs w:val="28"/>
        </w:rPr>
      </w:pPr>
      <w:r w:rsidRPr="00C03307">
        <w:rPr>
          <w:sz w:val="28"/>
          <w:szCs w:val="28"/>
        </w:rPr>
        <w:t>Боеспособность войск во многом зависела от снабжения. В основной массе регулярные армии этого времени использовали так называемую пятипереходную систему снабжения. Войска имели при себе носимый и возимый</w:t>
      </w:r>
      <w:r w:rsidR="00C03307">
        <w:rPr>
          <w:sz w:val="28"/>
          <w:szCs w:val="28"/>
        </w:rPr>
        <w:t xml:space="preserve"> </w:t>
      </w:r>
      <w:r w:rsidRPr="00C03307">
        <w:rPr>
          <w:sz w:val="28"/>
          <w:szCs w:val="28"/>
        </w:rPr>
        <w:t>запас продовольствия на пять суток. Только после подтягивания магазинов и</w:t>
      </w:r>
      <w:r w:rsidR="00C03307">
        <w:rPr>
          <w:sz w:val="28"/>
          <w:szCs w:val="28"/>
        </w:rPr>
        <w:t xml:space="preserve"> </w:t>
      </w:r>
      <w:r w:rsidRPr="00C03307">
        <w:rPr>
          <w:sz w:val="28"/>
          <w:szCs w:val="28"/>
        </w:rPr>
        <w:t>пополнения запасов армия могла возобновлять движение. Особенностью русской армии было то, что она применяла комбинированную систему снабжения путем создания магазинов и заготовки продовольствия непосредственно в районах действий.</w:t>
      </w:r>
    </w:p>
    <w:p w:rsidR="00431ED0" w:rsidRPr="00C03307" w:rsidRDefault="00431ED0" w:rsidP="00C03307">
      <w:pPr>
        <w:spacing w:line="360" w:lineRule="auto"/>
        <w:ind w:firstLine="709"/>
        <w:rPr>
          <w:sz w:val="28"/>
          <w:szCs w:val="28"/>
        </w:rPr>
      </w:pPr>
      <w:r w:rsidRPr="00C03307">
        <w:rPr>
          <w:sz w:val="28"/>
          <w:szCs w:val="28"/>
        </w:rPr>
        <w:t>Существовавшая с 60-х гг. в русской армии военная форма прусского образца по инициативе Г.А. Потёмкина была отменена в 1786 г. Вместо неё было введено облегчённое и более удобное обмундирование, соответствовавшее русским национальным традициям. Новая форма одежды представляла собой зеленый камзол с погоном (жгутом) или эполетом на одном плече, просторные красные штаны, внизу обшитые кожей, каска из черной кожи с оранжевым</w:t>
      </w:r>
      <w:r w:rsidR="00C03307">
        <w:rPr>
          <w:sz w:val="28"/>
          <w:szCs w:val="28"/>
        </w:rPr>
        <w:t xml:space="preserve"> </w:t>
      </w:r>
      <w:r w:rsidRPr="00C03307">
        <w:rPr>
          <w:sz w:val="28"/>
          <w:szCs w:val="28"/>
        </w:rPr>
        <w:t>гребнем и белой кокардой. Были отменены парики и косы, солдатам стали стричь волосы.</w:t>
      </w:r>
    </w:p>
    <w:p w:rsidR="00431ED0" w:rsidRPr="00C03307" w:rsidRDefault="00431ED0" w:rsidP="00C03307">
      <w:pPr>
        <w:spacing w:line="360" w:lineRule="auto"/>
        <w:ind w:firstLine="709"/>
        <w:rPr>
          <w:b/>
          <w:bCs/>
          <w:sz w:val="28"/>
          <w:szCs w:val="28"/>
        </w:rPr>
      </w:pPr>
      <w:r w:rsidRPr="00C03307">
        <w:rPr>
          <w:sz w:val="28"/>
          <w:szCs w:val="28"/>
        </w:rPr>
        <w:t xml:space="preserve">В 1775 г. в русской армии насчитывалось 11 дивизий и 3 пограничных корпуса. Пехотные полки были 2-батальонного состава, штатная численность 2093 человека. Во второй половине </w:t>
      </w:r>
      <w:r w:rsidRPr="00C03307">
        <w:rPr>
          <w:sz w:val="28"/>
          <w:szCs w:val="28"/>
          <w:lang w:val="en-US"/>
        </w:rPr>
        <w:t>XVIII</w:t>
      </w:r>
      <w:r w:rsidRPr="00C03307">
        <w:rPr>
          <w:sz w:val="28"/>
          <w:szCs w:val="28"/>
        </w:rPr>
        <w:t xml:space="preserve"> в. все полевые войска русской армии в зависимости от политической обстановки и особенностей ТВД сводились во время войны в 3–4 армии, каждая из которых имела 2–3 дивизии, несколько егерских корпусов и отдельных частей. В 1796 г., когда завершились</w:t>
      </w:r>
      <w:r w:rsidR="00C03307">
        <w:rPr>
          <w:sz w:val="28"/>
          <w:szCs w:val="28"/>
        </w:rPr>
        <w:t xml:space="preserve"> </w:t>
      </w:r>
      <w:r w:rsidRPr="00C03307">
        <w:rPr>
          <w:sz w:val="28"/>
          <w:szCs w:val="28"/>
        </w:rPr>
        <w:t>победоносные для России «екатерининские» войны, пехота русской армии состояла из 4 гвардейских, 12 гренадерских и 57 пехотных полков, 10 егерских корпусов, 2 полков морской пехоты и 22 отдельных батальонов (гренадерских, мушкетёрских и егерских). В кавалерии имелось 57 полков (1 гвардейский, 5 кирасирских, 17 драгунских, 17 карабинерских, 11 легкоконных, 4 конногренадерских и 2 гусарских). Артиллерия в 1797 г. получила единую организацию, будучи сведена в 14 артиллерийских батальонов, которые в 1800 г. преобразованы в артиллерийские полки. Инженерные войска состояли из 1 полка, в состав которого входили 1 пионерный батальон и 6 рот различного назначения. Общая численность русской армии в 1796 г. составляла около 500 тыс. человек, в том числе 17 тыс. иррегулярных войск.</w:t>
      </w:r>
    </w:p>
    <w:p w:rsidR="00431ED0" w:rsidRPr="00C03307" w:rsidRDefault="00431ED0" w:rsidP="00C03307">
      <w:pPr>
        <w:spacing w:line="360" w:lineRule="auto"/>
        <w:ind w:firstLine="709"/>
        <w:rPr>
          <w:sz w:val="28"/>
          <w:szCs w:val="28"/>
        </w:rPr>
      </w:pPr>
      <w:r w:rsidRPr="00C03307">
        <w:rPr>
          <w:sz w:val="28"/>
          <w:szCs w:val="28"/>
        </w:rPr>
        <w:t>В царствование Павла I (1796–1801 гг.) осуществлялись важные изменения в армии. В частности, были усилены дисциплинарные меры воздействия, которые коснулись прежде всего офицеров. Их стали чаще наказывать за провинности, строже спрашивать за службу. Отменялась система записи дворянских детей в полк с младенческого возраста для ускоренного получения офицерского звания по достижении совершеннолетия. При Павле все записанные подобным образом дворяне обязаны были служить на общих основаниях и ждать чинов обычным порядком.</w:t>
      </w:r>
    </w:p>
    <w:p w:rsidR="00431ED0" w:rsidRPr="00C03307" w:rsidRDefault="00431ED0" w:rsidP="00C03307">
      <w:pPr>
        <w:spacing w:line="360" w:lineRule="auto"/>
        <w:ind w:firstLine="709"/>
        <w:rPr>
          <w:sz w:val="28"/>
          <w:szCs w:val="28"/>
        </w:rPr>
      </w:pPr>
      <w:r w:rsidRPr="00C03307">
        <w:rPr>
          <w:sz w:val="28"/>
          <w:szCs w:val="28"/>
        </w:rPr>
        <w:t>Улучшилось снабжение солдат, резко сократились случаи их обворовывания интендантами. Если солдаты жаловались на притеснения со стороны командира, то тот нес за это ответственность. Достаточно сказать, что в павловское время было заведено почти в 2 раза больше судебных дел в отношении офицеров, чем в отношении рядовых. Увеличивалось число военных учений и занятий боевой подготовкой. Совершенствовалась система вооружений, особенно в артиллерии. В 1796 г. армия получает три новых военных устава (один – для пехоты, два – для кавалерии). Большое внимание уделялось росту армейского образования. В солдатских школах за это короткое правление выучилось свыше 60 тыс. человек (в 5 раз больше, чем за все екатерининские годы).</w:t>
      </w:r>
    </w:p>
    <w:p w:rsidR="00431ED0" w:rsidRPr="00C03307" w:rsidRDefault="00431ED0" w:rsidP="00C03307">
      <w:pPr>
        <w:spacing w:line="360" w:lineRule="auto"/>
        <w:ind w:firstLine="709"/>
        <w:rPr>
          <w:sz w:val="28"/>
          <w:szCs w:val="28"/>
        </w:rPr>
      </w:pPr>
      <w:r w:rsidRPr="00C03307">
        <w:rPr>
          <w:sz w:val="28"/>
          <w:szCs w:val="28"/>
        </w:rPr>
        <w:t xml:space="preserve">В ходе реорганизации армии Павлом </w:t>
      </w:r>
      <w:r w:rsidRPr="00C03307">
        <w:rPr>
          <w:sz w:val="28"/>
          <w:szCs w:val="28"/>
          <w:lang w:val="en-US"/>
        </w:rPr>
        <w:t>I</w:t>
      </w:r>
      <w:r w:rsidRPr="00C03307">
        <w:rPr>
          <w:sz w:val="28"/>
          <w:szCs w:val="28"/>
        </w:rPr>
        <w:t xml:space="preserve"> были допущены и отдельные перегибы Численность армии резко сокращена, многие части расформированы. Павел I взял за образец прусскую военную систему. Но в своем следовании ей он допускал свойственные ему крайности. В результате, в армии усилились палочная дисциплина, шагистика. Удобная форма екатерининских времен заменена на узкие прусские мундиры и обременительные парики. Эти «новшества» вызвали протест части военных, в том числе Суворова, который впал за это в немилость. Большое количество заслуженных офицеров и генералов (в том числе и генерал-фельдмаршал А.В. Суворов) изгнаны из армии. В 1797 г. упразднён Генштаб, что привело к развалу штабной службы в русской армии (по этой причине Суворов во время Итальянского и Швейцарского походов 1799 г. был вынужден пользоваться услугами офицеров австрийского генштаба).</w:t>
      </w:r>
    </w:p>
    <w:p w:rsidR="00431ED0" w:rsidRPr="00C03307" w:rsidRDefault="00431ED0" w:rsidP="00C03307">
      <w:pPr>
        <w:spacing w:line="360" w:lineRule="auto"/>
        <w:ind w:firstLine="709"/>
        <w:rPr>
          <w:sz w:val="28"/>
          <w:szCs w:val="28"/>
        </w:rPr>
      </w:pPr>
      <w:r w:rsidRPr="00C03307">
        <w:rPr>
          <w:sz w:val="28"/>
          <w:szCs w:val="28"/>
        </w:rPr>
        <w:t xml:space="preserve">Русская армия действовала по принципам линейной тактики до последней четверти </w:t>
      </w:r>
      <w:r w:rsidRPr="00C03307">
        <w:rPr>
          <w:sz w:val="28"/>
          <w:szCs w:val="28"/>
          <w:lang w:val="en-US"/>
        </w:rPr>
        <w:t>XVIII</w:t>
      </w:r>
      <w:r w:rsidRPr="00C03307">
        <w:rPr>
          <w:sz w:val="28"/>
          <w:szCs w:val="28"/>
        </w:rPr>
        <w:t xml:space="preserve"> в. Боевые порядки армий, действовавших на основе линейной тактики, включали в себя все три рода войск: пехоту, кавалерию и артиллерию. Центр боевого порядка составляла пехота, построенная в две-три тонкие сплошные линии. Каждая линия состояла из трех-четырех шеренг. Дистанция между линиями была от 50 до 200 шагов. В линиях пехоты</w:t>
      </w:r>
      <w:r w:rsidR="00C03307">
        <w:rPr>
          <w:sz w:val="28"/>
          <w:szCs w:val="28"/>
        </w:rPr>
        <w:t xml:space="preserve"> </w:t>
      </w:r>
      <w:r w:rsidRPr="00C03307">
        <w:rPr>
          <w:sz w:val="28"/>
          <w:szCs w:val="28"/>
        </w:rPr>
        <w:t>располагались орудия полковой артиллерии. Залповый огонь, который велся только перед собой, обеспечивал</w:t>
      </w:r>
      <w:r w:rsidR="00C03307">
        <w:rPr>
          <w:sz w:val="28"/>
          <w:szCs w:val="28"/>
        </w:rPr>
        <w:t xml:space="preserve"> </w:t>
      </w:r>
      <w:r w:rsidRPr="00C03307">
        <w:rPr>
          <w:sz w:val="28"/>
          <w:szCs w:val="28"/>
        </w:rPr>
        <w:t>силу линии. Для прикрытия флангов пехоты использовалась конница и полевая артиллерия.</w:t>
      </w:r>
    </w:p>
    <w:p w:rsidR="00431ED0" w:rsidRPr="00C03307" w:rsidRDefault="00431ED0" w:rsidP="00C03307">
      <w:pPr>
        <w:spacing w:line="360" w:lineRule="auto"/>
        <w:ind w:firstLine="709"/>
        <w:rPr>
          <w:b/>
          <w:bCs/>
          <w:sz w:val="28"/>
          <w:szCs w:val="28"/>
        </w:rPr>
      </w:pPr>
      <w:r w:rsidRPr="00C03307">
        <w:rPr>
          <w:sz w:val="28"/>
          <w:szCs w:val="28"/>
        </w:rPr>
        <w:t>Появление массовых армий и усовершенствование оружия послужили причиной изменения способов боевых действий. Так, уже в Семилетней войне, выявившей развивающийся кризис линейной тактики, появились действия пехоты в рассыпном строю и колоннами на пересеченной местности, маневр отдельными частями боевого порядка, повышение роли штыковых атак, появление легкой егерской пехоты, ведение артиллерийского огня через головы своих войск.</w:t>
      </w:r>
    </w:p>
    <w:p w:rsidR="00CE0CFE" w:rsidRPr="00C03307" w:rsidRDefault="00CE0CFE" w:rsidP="00C03307">
      <w:pPr>
        <w:pStyle w:val="3"/>
        <w:keepNext w:val="0"/>
        <w:spacing w:before="0" w:line="360" w:lineRule="auto"/>
        <w:ind w:firstLine="709"/>
        <w:jc w:val="both"/>
        <w:rPr>
          <w:rFonts w:ascii="Times New Roman" w:hAnsi="Times New Roman"/>
          <w:bCs/>
          <w:sz w:val="28"/>
          <w:szCs w:val="28"/>
        </w:rPr>
      </w:pPr>
    </w:p>
    <w:p w:rsidR="00431ED0" w:rsidRPr="00C03307" w:rsidRDefault="00CE0CFE" w:rsidP="00C03307">
      <w:pPr>
        <w:spacing w:line="360" w:lineRule="auto"/>
        <w:ind w:firstLine="709"/>
        <w:jc w:val="center"/>
        <w:rPr>
          <w:b/>
          <w:bCs/>
          <w:sz w:val="28"/>
          <w:szCs w:val="28"/>
        </w:rPr>
      </w:pPr>
      <w:r w:rsidRPr="00C03307">
        <w:rPr>
          <w:b/>
          <w:bCs/>
          <w:sz w:val="28"/>
          <w:szCs w:val="28"/>
        </w:rPr>
        <w:t>2</w:t>
      </w:r>
      <w:r w:rsidR="00431ED0" w:rsidRPr="00C03307">
        <w:rPr>
          <w:b/>
          <w:bCs/>
          <w:sz w:val="28"/>
          <w:szCs w:val="28"/>
        </w:rPr>
        <w:t>. Ход военных действий в Семилетней войне 1756–1763 гг.</w:t>
      </w:r>
    </w:p>
    <w:p w:rsidR="00CE0CFE" w:rsidRPr="00C03307" w:rsidRDefault="00CE0CFE" w:rsidP="00C03307">
      <w:pPr>
        <w:spacing w:line="360" w:lineRule="auto"/>
        <w:ind w:firstLine="709"/>
        <w:rPr>
          <w:sz w:val="28"/>
          <w:szCs w:val="28"/>
        </w:rPr>
      </w:pPr>
    </w:p>
    <w:p w:rsidR="00431ED0" w:rsidRPr="00C03307" w:rsidRDefault="00431ED0" w:rsidP="00C03307">
      <w:pPr>
        <w:spacing w:line="360" w:lineRule="auto"/>
        <w:ind w:firstLine="709"/>
        <w:rPr>
          <w:sz w:val="28"/>
          <w:szCs w:val="28"/>
        </w:rPr>
      </w:pPr>
      <w:r w:rsidRPr="00C03307">
        <w:rPr>
          <w:sz w:val="28"/>
          <w:szCs w:val="28"/>
        </w:rPr>
        <w:t xml:space="preserve">Семилетняя война 1756–1763 гг. – одна из крупнейших войн </w:t>
      </w:r>
      <w:r w:rsidRPr="00C03307">
        <w:rPr>
          <w:sz w:val="28"/>
          <w:szCs w:val="28"/>
          <w:lang w:val="en-US"/>
        </w:rPr>
        <w:t>XVIII</w:t>
      </w:r>
      <w:r w:rsidRPr="00C03307">
        <w:rPr>
          <w:sz w:val="28"/>
          <w:szCs w:val="28"/>
        </w:rPr>
        <w:t xml:space="preserve"> в. между коалициями основных европейских держав за гегемонию в Центральной Европе. Возникла в результате столкновения агрессивной политики Пруссии с интересами Австрии, Франции и России, а также колониального соперничества между Великобританией и Францией. Пруссия стремилась создать новый центр силы и добиться гегемонии в германских землях. Она, опираясь на финансовую поддержку Великобритании, хотела захватить Саксонию, закрепить за собой Силезию, захваченную у Австрии в результате войны за Австрийское наследство 1740–1748 гг., и подчинить в качестве вассалов Польшу и Курляндию. За счет укрепления верховной власти, мобилизации ресурсов, создания хорошо организованной, крупной армии (за 100 лет она выросла в 25 раз и достигла 150 тыс. чел.), относительно небольшая Пруссия превратилась в сильную агрессивную державу.</w:t>
      </w:r>
    </w:p>
    <w:p w:rsidR="00431ED0" w:rsidRPr="00C03307" w:rsidRDefault="00431ED0" w:rsidP="00C03307">
      <w:pPr>
        <w:spacing w:line="360" w:lineRule="auto"/>
        <w:ind w:firstLine="709"/>
        <w:rPr>
          <w:sz w:val="28"/>
          <w:szCs w:val="28"/>
        </w:rPr>
      </w:pPr>
      <w:r w:rsidRPr="00C03307">
        <w:rPr>
          <w:sz w:val="28"/>
          <w:szCs w:val="28"/>
        </w:rPr>
        <w:t>Великобритания, опасаясь нападения Пруссии на Ганновер (наследственное владение английских королей), в январе 1756 г. заключила с ней союз. Кроме того, она ставила целью установить полное господство на море, устранив главного соперника – Францию, а также захватить её колонии в Северной Америке и Ост-Индии. Австрия, стремившаяся устранить своего соперника в борьбе за гегемонию в Германии – Пруссию и вернуть Силезию, пошла на сближение со своим исконным врагом – Францией, которая, в свою очередь, хотела удержать свои колонии, захватить Ганновер и остановить усиление Пруссии. В апреле 1756 г. между ними был заключён союзный договор, к которому в декабре 1756 г. присоединилась Россия. Швеция добивалась присоединения к себе территории Померании.</w:t>
      </w:r>
    </w:p>
    <w:p w:rsidR="00431ED0" w:rsidRPr="00C03307" w:rsidRDefault="00431ED0" w:rsidP="00C03307">
      <w:pPr>
        <w:spacing w:line="360" w:lineRule="auto"/>
        <w:ind w:firstLine="709"/>
        <w:rPr>
          <w:sz w:val="28"/>
          <w:szCs w:val="28"/>
        </w:rPr>
      </w:pPr>
      <w:r w:rsidRPr="00C03307">
        <w:rPr>
          <w:sz w:val="28"/>
          <w:szCs w:val="28"/>
        </w:rPr>
        <w:t>Россию не устраивало дальнейшее усиление Пруссии, чреватое ее притязаниями на влияние в Польше и на бывшие владения Ливонского ордена. Она стремилась пресечь ее экспансию на востоке и расширить владения на западе за счёт Польши. Прежде всего, Россию интересовала территория Восточной Пруссии, которую Петербург предполагал отдать Речи Посполитой, получив от нее взамен граничащий с Россией район Курляндии.</w:t>
      </w:r>
    </w:p>
    <w:p w:rsidR="00431ED0" w:rsidRPr="00C03307" w:rsidRDefault="00431ED0" w:rsidP="00C03307">
      <w:pPr>
        <w:spacing w:line="360" w:lineRule="auto"/>
        <w:ind w:firstLine="709"/>
        <w:rPr>
          <w:sz w:val="28"/>
          <w:szCs w:val="28"/>
        </w:rPr>
      </w:pPr>
      <w:r w:rsidRPr="00C03307">
        <w:rPr>
          <w:sz w:val="28"/>
          <w:szCs w:val="28"/>
        </w:rPr>
        <w:t>Таким образом, в Европе образовались 2 военные коалиции. Против Пруссии выступили Австрия, Франция, Россия, Швеция, Саксония и большинство мелких германских государств, входивших в «Священную Римскую империю». На стороне Пруссии были Великобритания (с Ганновером) и 4 небольших германских княжества.</w:t>
      </w:r>
    </w:p>
    <w:p w:rsidR="00431ED0" w:rsidRPr="00C03307" w:rsidRDefault="00431ED0" w:rsidP="00C03307">
      <w:pPr>
        <w:spacing w:line="360" w:lineRule="auto"/>
        <w:ind w:firstLine="709"/>
        <w:rPr>
          <w:sz w:val="28"/>
          <w:szCs w:val="28"/>
        </w:rPr>
      </w:pPr>
      <w:r w:rsidRPr="00C03307">
        <w:rPr>
          <w:sz w:val="28"/>
          <w:szCs w:val="28"/>
        </w:rPr>
        <w:t xml:space="preserve">Семилетняя война началась в мае 1756 г. с объявления Великобританией войны Франции. 17 августа 95-тысячная прусская армия (Фридрих II) без объявления войны вторглась в Саксонию. Фридрих II располагал 150-тысячной хорошо подготовленной наёмной армией. Прусская армия была одной из самых лучших в Европе. Ее отличали: железная дисциплина, высокая маневренность на поле боя, четкое исполнение приказов. Кроме того, прусскую армию возглавлял выдающийся полководец того времени — король Фридрих II Великий, который внес заметный вклад в теорию и практику военного дела. Войска его германских союзников насчитывали около 50 тыс. человек. Антипрусская коалиция имела вдвое большие силы, но она не была готова к войне, чем и воспользовался прусский король, чтобы захватить инициативу. В ходе боевых действий против армий Австрии, Саксонии, Франции и государств «Священной Римской империи» в 1756–1757 гг. Фридрих </w:t>
      </w:r>
      <w:r w:rsidRPr="00C03307">
        <w:rPr>
          <w:sz w:val="28"/>
          <w:szCs w:val="28"/>
          <w:lang w:val="en-US"/>
        </w:rPr>
        <w:t>II</w:t>
      </w:r>
      <w:r w:rsidRPr="00C03307">
        <w:rPr>
          <w:sz w:val="28"/>
          <w:szCs w:val="28"/>
        </w:rPr>
        <w:t xml:space="preserve"> разбил их в нескольких сражениях. Единственное поражение от австрийцев он потерпел в сражении под Колином.</w:t>
      </w:r>
    </w:p>
    <w:p w:rsidR="00431ED0" w:rsidRPr="00C03307" w:rsidRDefault="00431ED0" w:rsidP="00C03307">
      <w:pPr>
        <w:spacing w:line="360" w:lineRule="auto"/>
        <w:ind w:firstLine="709"/>
        <w:rPr>
          <w:sz w:val="28"/>
          <w:szCs w:val="28"/>
        </w:rPr>
      </w:pPr>
      <w:r w:rsidRPr="00C03307">
        <w:rPr>
          <w:sz w:val="28"/>
          <w:szCs w:val="28"/>
        </w:rPr>
        <w:t>Россия вступила в Семилетнюю войну в 1757 г. по просьбе своего союзника – польского короля Августа III. В ходе войны русская армия действовала как самостоятельно (в Восточной Пруссии, Померании, на Одере), так и во взаимодействии со своими союзниками австрийцами (на Одере, в Силезии). Русская армия (65 тыс. человек; генерал-фельдмаршал С.Ф. Апраксин) в мае 1757 г. начала выдвижение из Лифляндии к р. Неман. Её отдельный корпус (18 тыс. человек; генерал-аншеф В.В. Фермор) при содействии Балтийского флота 19 июня осадил Мемель (Клайпеда), который через 5 дней капитулировал. Главные силы русских войск вступили в Восточную Пруссию и вскоре овладели гг. Тильзит, Гумбиннен и Инстербург. Прикрывавший Восточную Пруссию прусский корпус (30 тыс. человек; фельдмаршал Г. Левальд) разгромлен русскими войсками в сражении при Грос-Егерсдорфе. Путь на Кенигсберг (Калининград) был открыт, но Степан Апраксин под предлогом недостатка продовольствия и начавшихся в армии болезней отступил из Восточной Пруссии. Такое решение он принял, полагая, что русским императором вскоре станет ярый поклонник прусского короля Пётр III (императрица Елизавета Петровна тяжело заболела). Но императрица выздоровела, Апраксин был смещён с должности и предан военному суду. В командование армией вступил Вильям Фермор. Шведские войска (17 тыс. человек) в сентябре 1757 г. вторглись в Померанию, но из-за отхода русской армии из Восточной Пруссии вскоре отступили.</w:t>
      </w:r>
    </w:p>
    <w:p w:rsidR="00431ED0" w:rsidRPr="00C03307" w:rsidRDefault="00431ED0" w:rsidP="00C03307">
      <w:pPr>
        <w:spacing w:line="360" w:lineRule="auto"/>
        <w:ind w:firstLine="709"/>
        <w:rPr>
          <w:sz w:val="28"/>
          <w:szCs w:val="28"/>
        </w:rPr>
      </w:pPr>
      <w:r w:rsidRPr="00C03307">
        <w:rPr>
          <w:sz w:val="28"/>
          <w:szCs w:val="28"/>
        </w:rPr>
        <w:t>К началу кампании 1758 г. численность армий антипрусской коалиции составила около 320 тыс. человек, в то время как прусская армия (вместе с союзниками) насчитывала всего 145 тыс. человек. Воспользовавшись отвлечением корпуса Левальда против шведов, русская армия неожиданно для противника в конце декабря 1757 г. вновь перешла в наступление. К концу января 1758 г. русского войска овладели всей Восточной Пруссией, которая была включена в состав Российской империи. Фридрих II начал кампанию 1758 г. с нанесения удара по французам, заставив их вскоре отойти за</w:t>
      </w:r>
      <w:r w:rsidR="00C03307">
        <w:rPr>
          <w:sz w:val="28"/>
          <w:szCs w:val="28"/>
        </w:rPr>
        <w:t xml:space="preserve"> </w:t>
      </w:r>
      <w:r w:rsidRPr="00C03307">
        <w:rPr>
          <w:sz w:val="28"/>
          <w:szCs w:val="28"/>
        </w:rPr>
        <w:t>Рейн. Добившись успеха на западе, Фридрих II сосредоточил основные усилия на разгроме Австрии и России. В апреле он с переменным успехом вел военные действия с австрийской армией. Русская армия (около 60 тыс. человек) только в июне перешла Вислу, 14 июня заняла Познань и 4 июля осадила Кюстрин. Узнав об этом, Фридрих II с 15-тысячным корпусом выступил на север. 10 августа он прибыл во Франкфурт (на Одере), где соединился с 18-тысячным корпусом генерала X. Дона. Угрожая коммуникациям русской армии, он принудил её снять осаду Кюстрина. Цорндорфское сражение 1758 г. между русскими и прусскими войсками не принесло успеха ни одной из сторон, хотя обе они понесли в нём тяжелые потери. Тем временем австрийские и имперские войска перешли в наступление против армии Генриха Прусского в Саксонии. Фридрих II поспешил на помощь брату, но 3 октября потерпел поражение в сражении при Хохкирхе. После неудачной попытки блокады Дрездена и Лейпцига австрийская армия отошла в Богемию, а имперцы – во Франконию. После месячного бездействия в районе Ландсберга Фермер решил овладеть крепостью Кольберг, но успеха не добился и в октябре отошёл за Вислу.</w:t>
      </w:r>
    </w:p>
    <w:p w:rsidR="00431ED0" w:rsidRPr="00C03307" w:rsidRDefault="00431ED0" w:rsidP="00C03307">
      <w:pPr>
        <w:spacing w:line="360" w:lineRule="auto"/>
        <w:ind w:firstLine="709"/>
        <w:rPr>
          <w:sz w:val="28"/>
          <w:szCs w:val="28"/>
        </w:rPr>
      </w:pPr>
      <w:r w:rsidRPr="00C03307">
        <w:rPr>
          <w:sz w:val="28"/>
          <w:szCs w:val="28"/>
        </w:rPr>
        <w:t>К началу 1759 г. силы антипрусской коалиции возросли – свыше 350 тыс. человек. Армия Пруссии вместе с союзниками насчитывала свыше 220 тыс. человек. В кампании 1759 г. союзники решили координировать свои усилия. С этой целью предусматривалось соединение русской и австрийской армий на р. Одер для совместных действий. В апреле русская армия (свыше 60 тыс. человек, 284 орудия) двинулась к Одеру. 18 июня её возглавил генерал-аншеф П.С. Салтыков. Сменивший Дона прусский генерал К. Ведель пытался задержать наступление русских, но его корпус был разбит в Палъцигском сражении 1759 г. Русские войска заняли Франкфурт и создали угрозу Берлину. Фридрих II форсированным маршем двинулся на защиту своей столицы, по пути присоединив к себе несколько отдельных отрядов. На поддержку русских войск подошёл лишь один австрийский корпус (18 тыс. человек; генерал Г. Лаудон). 1 августа в сражении при Кунерсдорфе армия Фридриха II (48 тыс. человек, около 200 орудий) была наголову разбита русско-австрийскими войсками под общим командованием Салтыкова. Эта победа открыла русским войскам путь на Берлин, но Даун отказался участвовать в захвате Берлина, настаивая на перенесении боевых действий русской армии в Силезию. Салтыков не решился наступать на Берлин самостоятельно, остаток кампании провёл в бесплодном маневрировании на обоих берегах Одера, а затем отошёл в район Познани. Австрийцы до конца года вели нерешительные действия в Силезии и Саксонии. Кампания 1759 г., как и все предыдущие, закончилась для антипрусской коалиции безуспешно, несмотря на блестящие победы русского оружия.</w:t>
      </w:r>
    </w:p>
    <w:p w:rsidR="00431ED0" w:rsidRPr="00C03307" w:rsidRDefault="00431ED0" w:rsidP="00C03307">
      <w:pPr>
        <w:spacing w:line="360" w:lineRule="auto"/>
        <w:ind w:firstLine="709"/>
        <w:rPr>
          <w:sz w:val="28"/>
          <w:szCs w:val="28"/>
        </w:rPr>
      </w:pPr>
      <w:r w:rsidRPr="00C03307">
        <w:rPr>
          <w:sz w:val="28"/>
          <w:szCs w:val="28"/>
        </w:rPr>
        <w:t>В 1760 г. армия Фридриха II насчитывала 100–120 тыс. человек. По согласованному с австрийцами плану русская армия должна была в 1760 г. выйти на Одер и в районе Бреслау соединиться с австрийским корпусом Лаудона, а затем маневрировать так, чтобы главные силы австрийской армии могли нанести удар в тыл прусских войск, находившихся в Силезии. Салтыков только 26 июля подошёл к Бреслау и, не найдя там австрийцев (крепость занимал прусский гарнизон), остановился на правом берегу Одера. Убедившись в тщетности попыток соединиться с австрийцами, Салтыков (по совету из Петербурга) организовал экспедицию на Берлин в целях его захвата. Для этого выделены один пехотный корпус (12 тыс. человек; генерал-поручик З.Г. Чернышёв) и один конный корпус (около 4 тыс. человек; генерал-майор Г. Тотлебен). 18 сентября вместо отстраненного от должности Салтыкова главнокомандующим русской армией назначен генерал-фельдмаршал А.Б. Бутурлин (до его прибытия армией временно командовал Фермер). 24 сентября войска Чернышёва и Тотлебена подошли к Берлину. Вслед за ними туда же выдвинулись русская пехотная дивизия генерал-поручика П.И. Панина и 13-тысячный австро-саксонский корпус генерала Ф. Ласси. Всего к концу сентября под стенами Берлина сосредоточилась 37-тысячная группировка союзных войск под общим командованием Чернышёва. В ночь на 28 сентября прусский гарнизон (14 тыс. человек) оставил Берлин, который сразу был занят союзными войсками. 1 октября в связи с приближением 70-тысячной прусской армии Фридриха II союзники оставили Берлин. Вытеснив союзников из Берлина, Фридрих II направился в Саксонию и 23 октября в сражении при Торгау разбил австрийскую армию Дауна. Кампания 1760 г. не принесла решительных результатов ни одной из сторон. Обе они находились на грани истощения.</w:t>
      </w:r>
    </w:p>
    <w:p w:rsidR="00431ED0" w:rsidRPr="00C03307" w:rsidRDefault="00431ED0" w:rsidP="00C03307">
      <w:pPr>
        <w:spacing w:line="360" w:lineRule="auto"/>
        <w:ind w:firstLine="709"/>
        <w:rPr>
          <w:sz w:val="28"/>
          <w:szCs w:val="28"/>
        </w:rPr>
      </w:pPr>
      <w:r w:rsidRPr="00C03307">
        <w:rPr>
          <w:sz w:val="28"/>
          <w:szCs w:val="28"/>
        </w:rPr>
        <w:t>Всё лето 1761 г. Фридрих II маневрировал между русской и австрийской армиями, избегая решительного сражения. Русская армия начала кампанию вновь походом на Одер. В середине августа она соединилась у Лигница с корпусом Лаудона. После 3-недельных бесплодных переговоров с австрийцами о характере предстоящих действий Бутурлин отвёл армию в район Познани. В Силезии для совместных действий с австрийцами оставлен 26-тысячный корпус Чернышёва. Фридрих II, прикрывавший до этого Бреслау и Швейдниц, после ухода главных сил русской армии из Силезии двинулся в Саксонию. Воспользовавшись этим, Лаудон осадил Швейдниц и 1 октября взял его штурмом. К концу кампании австрийцы при поддержке корпуса Чернышёва овладели южной частью Силезии. В Померании, несмотря на недостаток сил и постоянную угрозу с тыла прусского корпуса генерала Платена, успешно действовал корпус генерал-поручика П.А. Румянцева (18 тыс. человек). При содействии с моря эскадры вице-адмирала А.И. Полянского и шведских кораблей он блокировал сильную прусскую крепость Кольберг, которая 5 декабря капитулировала. Утвердившись в Померании, русские войска установили связь со шведами в целях совместного наступления на Берлин с севера. Пруссия была отрезана от Польши, которая обеспечивала её продовольствием, и от Балтийского моря, что резко ухудшило её экономическое положение. Кроме того, сменившееся в Великобритании правительство отказало Фридриху II в субсидиях.</w:t>
      </w:r>
    </w:p>
    <w:p w:rsidR="00431ED0" w:rsidRPr="00C03307" w:rsidRDefault="00431ED0" w:rsidP="00C03307">
      <w:pPr>
        <w:spacing w:line="360" w:lineRule="auto"/>
        <w:ind w:firstLine="709"/>
        <w:rPr>
          <w:sz w:val="28"/>
          <w:szCs w:val="28"/>
        </w:rPr>
      </w:pPr>
      <w:r w:rsidRPr="00C03307">
        <w:rPr>
          <w:sz w:val="28"/>
          <w:szCs w:val="28"/>
        </w:rPr>
        <w:t xml:space="preserve">25 декабря 1761 г. умерла императрица Елизавета Петровна. На русский престол вступил Пётр III, который сразу же прекратил войну с Пруссией, вернул ей все завоёванные русскими войсками территории и 24 апреля 1762 г. заключил с Фридрихом II союзный договор. Выход России из войны фактически спас Пруссию от полного разгрома. Вслед за Россией в мае 1762 г. вышла из войны Швеция. Главные силы русской армии возвращены в Россию, за исключением корпуса Чернышёва, который получил приказ присоединиться к прусской армии для совместных действий против австрийцев. Одновременно Пётр </w:t>
      </w:r>
      <w:r w:rsidRPr="00C03307">
        <w:rPr>
          <w:sz w:val="28"/>
          <w:szCs w:val="28"/>
          <w:lang w:val="en-US"/>
        </w:rPr>
        <w:t>III</w:t>
      </w:r>
      <w:r w:rsidRPr="00C03307">
        <w:rPr>
          <w:sz w:val="28"/>
          <w:szCs w:val="28"/>
        </w:rPr>
        <w:t xml:space="preserve"> развернул подготовку к войне с Данией из-за герцогства Шлезвиг. Новое направление внешней политики России шло вразрез с её национальными интересами. Дворцовый переворот 28 июня 1762 г. положил конец правлению Петра III. Вступившая на престол Екатерина II хотя и отказалась от союза с Пруссией, но войну с ней не возобновила. Мир с Пруссией был подтверждён, Восточная Пруссия осталась в составе Прусского королевства. Корпус Чернышёва отозван в Россию. Екатерина II не хотела полного разгрома Пруссии и усиления за её счёт Австрии. В кампанию 1762 г. Фридрих II, использовав временное пребывание в составе прусской армии русского корпуса, вытеснил австрийцев из Силезии, в октябре его войска овладели Саксонией. 23 октября Пруссия и Франция заключили прелиминарный (предварительный) мир, а 13 ноября заключено перемирие между Пруссией и Австрией.</w:t>
      </w:r>
    </w:p>
    <w:p w:rsidR="00431ED0" w:rsidRPr="00C03307" w:rsidRDefault="00431ED0" w:rsidP="00C03307">
      <w:pPr>
        <w:spacing w:line="360" w:lineRule="auto"/>
        <w:ind w:firstLine="709"/>
        <w:rPr>
          <w:sz w:val="28"/>
          <w:szCs w:val="28"/>
        </w:rPr>
      </w:pPr>
      <w:r w:rsidRPr="00C03307">
        <w:rPr>
          <w:sz w:val="28"/>
          <w:szCs w:val="28"/>
        </w:rPr>
        <w:t>В войне на море и в колониях успех сначала сопутствовал Франции. В Меноркском сражении 1756 г. английский флот потерпел поражение. Но с 1758 г. французы начали терпеть неудачи. Великобритания, постепенно наращивая свои силы в колониях, перехватила инициативу: были захвачены Канада, Флорида, часть Луизианы и большинство французских колоний в Ост-Индии. Потерпев поражение в войне, Франция начала мирные переговоры с Великобританией. 30 января 1763 г. между ними заключён Парижский мирный договор, к которому присоединились Испания и Португалия. Оставшись в одиночестве, Австрия не могла продолжать войну. 4 февраля 1763 г. между Пруссией с одной стороны и Австрией и Саксонией – с другой подписан Губертусбургский мирный договор, завершивший Семилетнюю войну.</w:t>
      </w:r>
    </w:p>
    <w:p w:rsidR="00431ED0" w:rsidRPr="00C03307" w:rsidRDefault="00431ED0" w:rsidP="00C03307">
      <w:pPr>
        <w:spacing w:line="360" w:lineRule="auto"/>
        <w:ind w:firstLine="709"/>
        <w:rPr>
          <w:sz w:val="28"/>
          <w:szCs w:val="28"/>
        </w:rPr>
      </w:pPr>
      <w:r w:rsidRPr="00C03307">
        <w:rPr>
          <w:sz w:val="28"/>
          <w:szCs w:val="28"/>
        </w:rPr>
        <w:t>Семилетняя война привела к существенному перераспределению сил в Европе. Великобритания значительно расширила свои колониальные владения за счёт Франции и Испании. Австрия была вынуждена смириться с потерей Силезии и утратой своей гегемонии в Германии. Пруссия упрочила своё положение в Германии и стала открыто претендовать на лидирующее положение в этом регионе Европы. Для России Семилетняя война создала предпосылки дальнейшего роста её политического влияния как великой державы.</w:t>
      </w:r>
    </w:p>
    <w:p w:rsidR="00431ED0" w:rsidRPr="00C03307" w:rsidRDefault="00431ED0" w:rsidP="00C03307">
      <w:pPr>
        <w:spacing w:line="360" w:lineRule="auto"/>
        <w:ind w:firstLine="709"/>
        <w:rPr>
          <w:sz w:val="28"/>
          <w:szCs w:val="28"/>
        </w:rPr>
      </w:pPr>
      <w:r w:rsidRPr="00C03307">
        <w:rPr>
          <w:sz w:val="28"/>
          <w:szCs w:val="28"/>
        </w:rPr>
        <w:t xml:space="preserve">Семилетняя война выявила бесплодность стратегии измора и преимущества решительных действий, направленных на разгром живой силы противника в полевом сражении. Русская армия продемонстрировала высокие боевые качества и образцы ведения боевых действий в условиях линейной тактики, превосходство русского военного искусства над искусством западноевропейских армий. Лучшему полководцу Западной Европы того времени Фридриху II, который неоднократно одерживал победы над австрийцами, французами и другими, ни разу не удалось нанести крупного поражения русской армии. Сам же он был наголову разгромлен русскими войсками при Кунерсдорфе. Семилетняя война способствовала восстановлению и дальнейшему развитию в русской армии тех национальных принципов и основ военного искусства, которые успешно применялись ещё в годы Северной войны и преданы забвению после Петра I. Действия русской армии в Семилетней войне внесли значительный вклад в развитие военного искусства, характерными чертами которого были: активные действия в зимних условиях (наступление в Восточной Пруссии зимой 1757/58 г., взятие Кольберга в 1761 г.); совместные и согласованные действия армии и флота (взятие Мемеля в 1757 г. и Кольберга в 1761 г.); способность вести успешные боевые действия в условиях лесистой (Грос-Егерсдорф) и пересечённой (Кунерсдорф) местности; отказ от требований шаблонной линейной тактики как при построении боевых порядков, так и при использовании войск в бою (сражении); превосходство новых образцов артиллерийского вооружения («секретные гаубицы», единороги), которые могли вести огонь через боевые порядки своих войск; применение при осаде Кольберга войсками Румянцева новой формы боевого порядка – колонн пехоты в сочетании с рассыпным строем стрелков (егерей). Боевой опыт, накопленный русской армией в ходе Семилетней войны, способствовал развитию её военного искусства, что наглядно проявилось в победоносных войнах второй половины </w:t>
      </w:r>
      <w:r w:rsidRPr="00C03307">
        <w:rPr>
          <w:sz w:val="28"/>
          <w:szCs w:val="28"/>
          <w:lang w:val="en-US"/>
        </w:rPr>
        <w:t>XVIII</w:t>
      </w:r>
      <w:r w:rsidRPr="00C03307">
        <w:rPr>
          <w:sz w:val="28"/>
          <w:szCs w:val="28"/>
        </w:rPr>
        <w:t xml:space="preserve"> в.</w:t>
      </w:r>
    </w:p>
    <w:p w:rsidR="00431ED0" w:rsidRPr="00C03307" w:rsidRDefault="00431ED0" w:rsidP="00C03307">
      <w:pPr>
        <w:spacing w:line="360" w:lineRule="auto"/>
        <w:ind w:firstLine="709"/>
        <w:rPr>
          <w:sz w:val="28"/>
          <w:szCs w:val="28"/>
        </w:rPr>
      </w:pPr>
    </w:p>
    <w:p w:rsidR="00431ED0" w:rsidRPr="00C03307" w:rsidRDefault="00C03307" w:rsidP="00C03307">
      <w:pPr>
        <w:spacing w:line="360" w:lineRule="auto"/>
        <w:ind w:firstLine="709"/>
        <w:jc w:val="center"/>
        <w:rPr>
          <w:b/>
          <w:bCs/>
          <w:sz w:val="28"/>
          <w:szCs w:val="28"/>
        </w:rPr>
      </w:pPr>
      <w:r>
        <w:rPr>
          <w:b/>
          <w:bCs/>
          <w:sz w:val="28"/>
          <w:szCs w:val="28"/>
        </w:rPr>
        <w:t>3</w:t>
      </w:r>
      <w:r w:rsidR="00431ED0" w:rsidRPr="00C03307">
        <w:rPr>
          <w:b/>
          <w:bCs/>
          <w:sz w:val="28"/>
          <w:szCs w:val="28"/>
        </w:rPr>
        <w:t xml:space="preserve">. </w:t>
      </w:r>
      <w:r w:rsidR="00FB4756" w:rsidRPr="00C03307">
        <w:rPr>
          <w:b/>
          <w:bCs/>
          <w:sz w:val="28"/>
          <w:szCs w:val="28"/>
        </w:rPr>
        <w:t>Русско</w:t>
      </w:r>
      <w:r w:rsidR="00431ED0" w:rsidRPr="00C03307">
        <w:rPr>
          <w:b/>
          <w:bCs/>
          <w:sz w:val="28"/>
          <w:szCs w:val="28"/>
        </w:rPr>
        <w:t>-</w:t>
      </w:r>
      <w:r w:rsidR="00FB4756" w:rsidRPr="00C03307">
        <w:rPr>
          <w:b/>
          <w:bCs/>
          <w:sz w:val="28"/>
          <w:szCs w:val="28"/>
        </w:rPr>
        <w:t xml:space="preserve">турецкая война </w:t>
      </w:r>
      <w:r w:rsidR="00431ED0" w:rsidRPr="00C03307">
        <w:rPr>
          <w:b/>
          <w:bCs/>
          <w:sz w:val="28"/>
          <w:szCs w:val="28"/>
        </w:rPr>
        <w:t xml:space="preserve">1768–1774 </w:t>
      </w:r>
      <w:r w:rsidR="00FB4756" w:rsidRPr="00C03307">
        <w:rPr>
          <w:b/>
          <w:bCs/>
          <w:sz w:val="28"/>
          <w:szCs w:val="28"/>
        </w:rPr>
        <w:t>гг</w:t>
      </w:r>
      <w:r w:rsidR="00431ED0" w:rsidRPr="00C03307">
        <w:rPr>
          <w:b/>
          <w:bCs/>
          <w:sz w:val="28"/>
          <w:szCs w:val="28"/>
        </w:rPr>
        <w:t>.</w:t>
      </w:r>
    </w:p>
    <w:p w:rsidR="00431ED0" w:rsidRPr="00C03307" w:rsidRDefault="00431ED0" w:rsidP="00C03307">
      <w:pPr>
        <w:spacing w:line="360" w:lineRule="auto"/>
        <w:ind w:firstLine="709"/>
        <w:rPr>
          <w:sz w:val="28"/>
          <w:szCs w:val="28"/>
        </w:rPr>
      </w:pPr>
    </w:p>
    <w:p w:rsidR="00FB4756" w:rsidRPr="00C03307" w:rsidRDefault="00FB4756" w:rsidP="00C03307">
      <w:pPr>
        <w:spacing w:line="360" w:lineRule="auto"/>
        <w:ind w:firstLine="709"/>
        <w:rPr>
          <w:sz w:val="28"/>
          <w:szCs w:val="28"/>
        </w:rPr>
      </w:pPr>
      <w:r w:rsidRPr="00C03307">
        <w:rPr>
          <w:sz w:val="28"/>
          <w:szCs w:val="28"/>
        </w:rPr>
        <w:t>Разрешение черноморской</w:t>
      </w:r>
      <w:r w:rsidR="00C03307">
        <w:rPr>
          <w:sz w:val="28"/>
          <w:szCs w:val="28"/>
        </w:rPr>
        <w:t xml:space="preserve"> </w:t>
      </w:r>
      <w:r w:rsidRPr="00C03307">
        <w:rPr>
          <w:sz w:val="28"/>
          <w:szCs w:val="28"/>
        </w:rPr>
        <w:t>проблемы</w:t>
      </w:r>
      <w:r w:rsidR="00C03307">
        <w:rPr>
          <w:sz w:val="28"/>
          <w:szCs w:val="28"/>
        </w:rPr>
        <w:t xml:space="preserve"> </w:t>
      </w:r>
      <w:r w:rsidRPr="00C03307">
        <w:rPr>
          <w:sz w:val="28"/>
          <w:szCs w:val="28"/>
        </w:rPr>
        <w:t>вызвало конфликт России и Турции. Это привело к двум войнам: войне 1768–1774 гг. и войне 1787–1791 гг.</w:t>
      </w:r>
    </w:p>
    <w:p w:rsidR="00431ED0" w:rsidRPr="00C03307" w:rsidRDefault="00431ED0" w:rsidP="00C03307">
      <w:pPr>
        <w:spacing w:line="360" w:lineRule="auto"/>
        <w:ind w:firstLine="709"/>
        <w:rPr>
          <w:sz w:val="28"/>
          <w:szCs w:val="28"/>
        </w:rPr>
      </w:pPr>
      <w:r w:rsidRPr="00C03307">
        <w:rPr>
          <w:sz w:val="28"/>
          <w:szCs w:val="28"/>
        </w:rPr>
        <w:t>Русско-турецкая война 1768–1774 гг. возникла в связи с агрессивными действиями Османской империи против России и её выступлением против усиления русского влияния в Польше. Поводом к войне стало отклонение Россией турецкого ультиматума о выводе русских войск из Польши, после чего Турция, поддерживаемая Францией и Австрией, 25 сентября (6 октября) объявила войну России.</w:t>
      </w:r>
    </w:p>
    <w:p w:rsidR="00431ED0" w:rsidRPr="00C03307" w:rsidRDefault="00431ED0" w:rsidP="00C03307">
      <w:pPr>
        <w:spacing w:line="360" w:lineRule="auto"/>
        <w:ind w:firstLine="709"/>
        <w:rPr>
          <w:sz w:val="28"/>
          <w:szCs w:val="28"/>
        </w:rPr>
      </w:pPr>
      <w:r w:rsidRPr="00C03307">
        <w:rPr>
          <w:sz w:val="28"/>
          <w:szCs w:val="28"/>
        </w:rPr>
        <w:t xml:space="preserve">Против турок выступили русская 1-я армия (80–90 тыс. человек; генерал-аншеф </w:t>
      </w:r>
      <w:r w:rsidRPr="00C03307">
        <w:rPr>
          <w:sz w:val="28"/>
          <w:szCs w:val="28"/>
          <w:lang w:val="en-US"/>
        </w:rPr>
        <w:t>A</w:t>
      </w:r>
      <w:r w:rsidRPr="00C03307">
        <w:rPr>
          <w:sz w:val="28"/>
          <w:szCs w:val="28"/>
        </w:rPr>
        <w:t>.</w:t>
      </w:r>
      <w:r w:rsidRPr="00C03307">
        <w:rPr>
          <w:sz w:val="28"/>
          <w:szCs w:val="28"/>
          <w:lang w:val="en-US"/>
        </w:rPr>
        <w:t>M</w:t>
      </w:r>
      <w:r w:rsidRPr="00C03307">
        <w:rPr>
          <w:sz w:val="28"/>
          <w:szCs w:val="28"/>
        </w:rPr>
        <w:t>. Голицын, с сентября 1769 г. генерал-аншеф, с июля 1770 г. генерал-фельдмаршал П.А. Румянцев), наносившая главный удар на Хотин, и 2-я армия (около 35 тыс. человек; Румянцев, с сентября 1769 г. генерал-аншеф П.И. Панин, с 1770 г. генерал-аншеф В.М. Долгоруков), действовавшая между Днепром и Доном. Войска крымских татар (70–80 тыс. человек) в декабре 1768 г. вторглись в украинские земли.</w:t>
      </w:r>
    </w:p>
    <w:p w:rsidR="00431ED0" w:rsidRPr="00C03307" w:rsidRDefault="00431ED0" w:rsidP="00C03307">
      <w:pPr>
        <w:spacing w:line="360" w:lineRule="auto"/>
        <w:ind w:firstLine="709"/>
        <w:rPr>
          <w:sz w:val="28"/>
          <w:szCs w:val="28"/>
        </w:rPr>
      </w:pPr>
      <w:r w:rsidRPr="00C03307">
        <w:rPr>
          <w:sz w:val="28"/>
          <w:szCs w:val="28"/>
        </w:rPr>
        <w:t>Отразив их нападение, русская 2-я армия вышла к Азовскому морю и блокировала Крым. На Дунайском театре, действуя против 200-тысячного войска противника, Голицын после 2 штурмов Хотина вынужден был в июне 1769 г. отвести армию за Днестр. В сентябре из-за недостатка продовольствия турецкий гарнизон оставил Хотин. Румянцев, вступивший к этому времени в командование 1-я армии, развернул наступление на Яссы и 26 сентября (7 октября) занял город, 2-я армия вела боевые действия вдоль Южного Буга. В июле 1769 г. из Балтики в Средиземное море для участия в войне было направлено несколько эскадр.</w:t>
      </w:r>
    </w:p>
    <w:p w:rsidR="00431ED0" w:rsidRPr="00C03307" w:rsidRDefault="00431ED0" w:rsidP="00C03307">
      <w:pPr>
        <w:spacing w:line="360" w:lineRule="auto"/>
        <w:ind w:firstLine="709"/>
        <w:rPr>
          <w:sz w:val="28"/>
          <w:szCs w:val="28"/>
        </w:rPr>
      </w:pPr>
      <w:r w:rsidRPr="00C03307">
        <w:rPr>
          <w:sz w:val="28"/>
          <w:szCs w:val="28"/>
        </w:rPr>
        <w:t xml:space="preserve">В кампании 1770 г. 1-я армия Румянцева разгромила противника у Рябой Могилы, на </w:t>
      </w:r>
      <w:r w:rsidRPr="00C03307">
        <w:rPr>
          <w:sz w:val="28"/>
          <w:szCs w:val="28"/>
          <w:lang w:val="en-US"/>
        </w:rPr>
        <w:t>pp</w:t>
      </w:r>
      <w:r w:rsidRPr="00C03307">
        <w:rPr>
          <w:sz w:val="28"/>
          <w:szCs w:val="28"/>
        </w:rPr>
        <w:t>. Ларга и Кагул. Появление эскадры адмирала Г.А. Спиридова в Эгейском море способствовало восстанию греческого народа против турецкого господства. Разгромив турецкий флот в Чесменском сражении 1770 г., эскадра Спиридова обеспечила себе господство в Эгейском море и установила блокаду пролива Дарданеллы. В июле–ноябре 2-я армия взяла крепости Измаил, Килия, Вендоры, Аккерман (Белгород-Днестровский) и Браилов.</w:t>
      </w:r>
    </w:p>
    <w:p w:rsidR="00431ED0" w:rsidRPr="00C03307" w:rsidRDefault="00431ED0" w:rsidP="00C03307">
      <w:pPr>
        <w:spacing w:line="360" w:lineRule="auto"/>
        <w:ind w:firstLine="709"/>
        <w:rPr>
          <w:sz w:val="28"/>
          <w:szCs w:val="28"/>
        </w:rPr>
      </w:pPr>
      <w:r w:rsidRPr="00C03307">
        <w:rPr>
          <w:sz w:val="28"/>
          <w:szCs w:val="28"/>
        </w:rPr>
        <w:t>В 1771 г. 1-я армия с помощью Дунайской военной флотилии в феврале заняла Журжу (Джурджа), а в марте блокировала крепости Тулча и Исакча. 2-я армия при содействии Азовской военной флотилии 14(25) июня штурмом взяла Перекоп и затем заняла Крым. 1-я армия, действуя на широком фронте (до 1 тыс. км), несмотря на недостаток сил (около 45 тыс. человек), в июне и октябре сумела отразить попытки противника (120 тыс. человек) прорваться на левый берег Дуная. Успешные действия русского флота в Средиземном море способствовали развитию в 1771 г. антитурецкого восстания рабов в Египте и Сирии.</w:t>
      </w:r>
    </w:p>
    <w:p w:rsidR="00431ED0" w:rsidRPr="00C03307" w:rsidRDefault="00431ED0" w:rsidP="00C03307">
      <w:pPr>
        <w:spacing w:line="360" w:lineRule="auto"/>
        <w:ind w:firstLine="709"/>
        <w:rPr>
          <w:sz w:val="28"/>
          <w:szCs w:val="28"/>
        </w:rPr>
      </w:pPr>
      <w:r w:rsidRPr="00C03307">
        <w:rPr>
          <w:sz w:val="28"/>
          <w:szCs w:val="28"/>
        </w:rPr>
        <w:t>Под влиянием побед России на суше и море Турция 19(30) мая 1772 г. в Журже подписала с ней перемирие, а 1(12) ноября Россия заключила с крымским ханом Сахиб-Гиреем договор, по которому Крым объявлялся независимым от Турции и находящимся под покровительством России (в 1783 г. Крымское ханство окончательно отошло к России). Русско-турецкие переговоры о заключении мирного договора, проходившие с июля в Фокшанах, а затем в Бухаресте, окончились безрезультатно.</w:t>
      </w:r>
    </w:p>
    <w:p w:rsidR="00431ED0" w:rsidRPr="00C03307" w:rsidRDefault="00431ED0" w:rsidP="00C03307">
      <w:pPr>
        <w:spacing w:line="360" w:lineRule="auto"/>
        <w:ind w:firstLine="709"/>
        <w:rPr>
          <w:sz w:val="28"/>
          <w:szCs w:val="28"/>
        </w:rPr>
      </w:pPr>
      <w:r w:rsidRPr="00C03307">
        <w:rPr>
          <w:sz w:val="28"/>
          <w:szCs w:val="28"/>
        </w:rPr>
        <w:t>В 1773 г. военные действия велись на Балканском театре. В июне армия Румянцева перешла Дунай и осадила крепость Силистрия (Силистра). Отряд генерал-майора А.В. Суворова предпринял в мае–июне успешные рейды (поиски) на Туртукай. Русский флот одержал победу над турками под Балаклавой. Но недостаток сил вынудил Румянцева отвести войска обратно за Дунай. Попытка наступления русских войск в сентябре–октябре на Варну и Шумлу (г. Шумен) не дала результатов. Обе стороны были истощены. Но Румянцеву была поставлена задача, несмотря на ограниченные силы (52 тыс. человек), решительными действиями ускорить окончание войны. В июне главные силы армии Румянцева форсировали Дунай. 9(20) июня почти 25-тысячное русское войско (корпуса Суворова и генерал-поручика М.Ф. Каменского) разбило 40-тысячный турецкий корпус у Козлуджи, а отряд генерал-майора И.П. Салтыкова (10 тыс. человек) – 15-тысячный отряд противника у Туртукая. Русские войска блокировали крепости Шумла, Рущук (Русе), Силистрия, а передовой отряд продвинулся за Балканы. В этой обстановке 10(21) июля был подписан Кючук-Кайнарджийский мирный договор 1774 г., закрепивший победу России в войне. Он был заключен в условиях большого военного превосходства России над Турцией. По этому договору к России отошла часть Черноморского побережья, что обеспечило ей свободный выход в Чёрное море. Государственная граница устанавливалась на юго-западе по р. Буг, на</w:t>
      </w:r>
      <w:r w:rsidR="00C03307">
        <w:rPr>
          <w:sz w:val="28"/>
          <w:szCs w:val="28"/>
        </w:rPr>
        <w:t xml:space="preserve"> </w:t>
      </w:r>
      <w:r w:rsidRPr="00C03307">
        <w:rPr>
          <w:sz w:val="28"/>
          <w:szCs w:val="28"/>
        </w:rPr>
        <w:t>юго-востоке – по</w:t>
      </w:r>
      <w:r w:rsidR="00C03307">
        <w:rPr>
          <w:sz w:val="28"/>
          <w:szCs w:val="28"/>
        </w:rPr>
        <w:t xml:space="preserve"> </w:t>
      </w:r>
      <w:r w:rsidRPr="00C03307">
        <w:rPr>
          <w:sz w:val="28"/>
          <w:szCs w:val="28"/>
        </w:rPr>
        <w:t>р. Кубань. Крымское ханство объявлялось независимым</w:t>
      </w:r>
      <w:r w:rsidR="00C03307">
        <w:rPr>
          <w:sz w:val="28"/>
          <w:szCs w:val="28"/>
        </w:rPr>
        <w:t xml:space="preserve"> </w:t>
      </w:r>
      <w:r w:rsidRPr="00C03307">
        <w:rPr>
          <w:sz w:val="28"/>
          <w:szCs w:val="28"/>
        </w:rPr>
        <w:t>от Турции. В Крыму к России отошли Керчь и крепость Еникале, а на Черном</w:t>
      </w:r>
      <w:r w:rsidR="00C03307">
        <w:rPr>
          <w:sz w:val="28"/>
          <w:szCs w:val="28"/>
        </w:rPr>
        <w:t xml:space="preserve"> </w:t>
      </w:r>
      <w:r w:rsidRPr="00C03307">
        <w:rPr>
          <w:sz w:val="28"/>
          <w:szCs w:val="28"/>
        </w:rPr>
        <w:t>море – крепость Кинбурн. Русский торговый флот получил право свободного плавания через Босфор и Дарданеллы.</w:t>
      </w:r>
    </w:p>
    <w:p w:rsidR="00431ED0" w:rsidRPr="00C03307" w:rsidRDefault="00431ED0" w:rsidP="00C03307">
      <w:pPr>
        <w:spacing w:line="360" w:lineRule="auto"/>
        <w:ind w:firstLine="709"/>
        <w:rPr>
          <w:sz w:val="28"/>
          <w:szCs w:val="28"/>
        </w:rPr>
      </w:pPr>
      <w:r w:rsidRPr="00C03307">
        <w:rPr>
          <w:sz w:val="28"/>
          <w:szCs w:val="28"/>
        </w:rPr>
        <w:t>Военное искусство обогатилось в ходе войны 1768–1774 гг. опытом стратегического взаимодействия армии и флота, форсирования крупных водных преград (Южный Буг, Днестр, Дунай, Сиваш), наступления в горах, борьбы за крепости. В основу стратегии были положены наступательные действия и решительное сражение. Совершенствовалось тактическое искусство. Обозначился отход от линейной тактики. Вместо линейных стали широко использоваться новые расчленённые боевые порядки — дивизионные и полковые каре, а также колонны в сочетании с рассыпным строем стрелков (егерей). Получил развитие штыковой и огневой бой. Боевой опыт войск нашёл отражение в наставлениях и инструкциях Румянцева и Суворова. В ходе войны была создана Азовская военная флотилия, явившаяся в дальнейшем основой формирования Черноморского флота России.</w:t>
      </w:r>
    </w:p>
    <w:p w:rsidR="00431ED0" w:rsidRPr="00C03307" w:rsidRDefault="00431ED0" w:rsidP="00C03307">
      <w:pPr>
        <w:spacing w:line="360" w:lineRule="auto"/>
        <w:ind w:firstLine="709"/>
        <w:rPr>
          <w:sz w:val="28"/>
          <w:szCs w:val="28"/>
        </w:rPr>
      </w:pPr>
    </w:p>
    <w:p w:rsidR="00431ED0" w:rsidRPr="00C03307" w:rsidRDefault="00C03307" w:rsidP="00C03307">
      <w:pPr>
        <w:spacing w:line="360" w:lineRule="auto"/>
        <w:ind w:firstLine="709"/>
        <w:jc w:val="center"/>
        <w:rPr>
          <w:b/>
          <w:bCs/>
          <w:sz w:val="28"/>
          <w:szCs w:val="28"/>
        </w:rPr>
      </w:pPr>
      <w:r>
        <w:rPr>
          <w:b/>
          <w:bCs/>
          <w:sz w:val="28"/>
          <w:szCs w:val="28"/>
        </w:rPr>
        <w:t>4</w:t>
      </w:r>
      <w:r w:rsidR="00431ED0" w:rsidRPr="00C03307">
        <w:rPr>
          <w:b/>
          <w:bCs/>
          <w:sz w:val="28"/>
          <w:szCs w:val="28"/>
        </w:rPr>
        <w:t xml:space="preserve">. </w:t>
      </w:r>
      <w:r w:rsidR="00CC5116" w:rsidRPr="00C03307">
        <w:rPr>
          <w:b/>
          <w:bCs/>
          <w:sz w:val="28"/>
          <w:szCs w:val="28"/>
        </w:rPr>
        <w:t>Русско</w:t>
      </w:r>
      <w:r w:rsidR="00431ED0" w:rsidRPr="00C03307">
        <w:rPr>
          <w:b/>
          <w:bCs/>
          <w:sz w:val="28"/>
          <w:szCs w:val="28"/>
        </w:rPr>
        <w:t>-</w:t>
      </w:r>
      <w:r w:rsidR="00CC5116" w:rsidRPr="00C03307">
        <w:rPr>
          <w:b/>
          <w:bCs/>
          <w:sz w:val="28"/>
          <w:szCs w:val="28"/>
        </w:rPr>
        <w:t xml:space="preserve">турецкая война </w:t>
      </w:r>
      <w:r w:rsidR="00431ED0" w:rsidRPr="00C03307">
        <w:rPr>
          <w:b/>
          <w:bCs/>
          <w:sz w:val="28"/>
          <w:szCs w:val="28"/>
        </w:rPr>
        <w:t xml:space="preserve">1787–1791 </w:t>
      </w:r>
      <w:r w:rsidR="00CC5116" w:rsidRPr="00C03307">
        <w:rPr>
          <w:b/>
          <w:bCs/>
          <w:sz w:val="28"/>
          <w:szCs w:val="28"/>
        </w:rPr>
        <w:t>гг</w:t>
      </w:r>
      <w:r w:rsidR="00431ED0" w:rsidRPr="00C03307">
        <w:rPr>
          <w:b/>
          <w:bCs/>
          <w:sz w:val="28"/>
          <w:szCs w:val="28"/>
        </w:rPr>
        <w:t>.</w:t>
      </w:r>
    </w:p>
    <w:p w:rsidR="00431ED0" w:rsidRPr="00C03307" w:rsidRDefault="00431ED0" w:rsidP="00C03307">
      <w:pPr>
        <w:spacing w:line="360" w:lineRule="auto"/>
        <w:ind w:firstLine="709"/>
        <w:rPr>
          <w:b/>
          <w:bCs/>
          <w:sz w:val="28"/>
          <w:szCs w:val="28"/>
        </w:rPr>
      </w:pPr>
    </w:p>
    <w:p w:rsidR="00431ED0" w:rsidRPr="00C03307" w:rsidRDefault="00431ED0" w:rsidP="00C03307">
      <w:pPr>
        <w:spacing w:line="360" w:lineRule="auto"/>
        <w:ind w:firstLine="709"/>
        <w:rPr>
          <w:sz w:val="28"/>
          <w:szCs w:val="28"/>
        </w:rPr>
      </w:pPr>
      <w:r w:rsidRPr="00C03307">
        <w:rPr>
          <w:sz w:val="28"/>
          <w:szCs w:val="28"/>
        </w:rPr>
        <w:t>Русско-турецкая война 1787–1791 гг. была вызвана требованиями Турции к России вернуть ей Крым, признать Грузию вассальным владением турецкого султана и дать согласие на осмотр русских торговых судов, проходящих через проливы. Россия отвергла ультиматум, и 13(24) августа Турция объявила ей войну, выставив 200-тысячную армию и сильный флот (19 линейных кораблей, 16 фрегатов, 5 бомбардирских корветов). Россия развернула 2 армии: Екатеринославскую (82 тыс. человек; генерал-фельдмаршал Г.А. Потёмкин) и Украинскую (37 тыс. человек; генерал-фельдмаршал П.А. Румянцев), Крымский и Кубанский корпуса, Черноморский флот (24 корабля; контр-адмирал М.И. Войнович, с марта 1790 г. контр-адмирал Ф.Ф. Ушаков).</w:t>
      </w:r>
    </w:p>
    <w:p w:rsidR="00431ED0" w:rsidRPr="00C03307" w:rsidRDefault="00431ED0" w:rsidP="00C03307">
      <w:pPr>
        <w:spacing w:line="360" w:lineRule="auto"/>
        <w:ind w:firstLine="709"/>
        <w:rPr>
          <w:sz w:val="28"/>
          <w:szCs w:val="28"/>
        </w:rPr>
      </w:pPr>
      <w:r w:rsidRPr="00C03307">
        <w:rPr>
          <w:sz w:val="28"/>
          <w:szCs w:val="28"/>
        </w:rPr>
        <w:t>Турция полагалась на свое превосходство в морском флоте и рассчитывала высадить десант на Кинбурнской косе, овладеть Кинбурнской крепостью, захватить Херсон и уничтожить русские верфи.</w:t>
      </w:r>
    </w:p>
    <w:p w:rsidR="00431ED0" w:rsidRPr="00C03307" w:rsidRDefault="00431ED0" w:rsidP="00C03307">
      <w:pPr>
        <w:spacing w:line="360" w:lineRule="auto"/>
        <w:ind w:firstLine="709"/>
        <w:rPr>
          <w:sz w:val="28"/>
          <w:szCs w:val="28"/>
        </w:rPr>
      </w:pPr>
      <w:r w:rsidRPr="00C03307">
        <w:rPr>
          <w:sz w:val="28"/>
          <w:szCs w:val="28"/>
        </w:rPr>
        <w:t>21 августа (1 сентября) значительные силы турецкого флота атаковали русские сторожевые суда, стоявшие близ Кинбурна. В ночь на 14(25) сентября турки высадили 700 человек на Кинбурнской косе, но были разбиты русскими войсками. 1(12) октября турецкий десант (5 тыс. человек) под артиллерийским огнём высадился у Кинбурна, но стремительным ударом корпуса генерал-аншефа А.В. Суворова разгромлен. Турки, имевшие превосходство в силах на суше и на море, так не смогли не только взять, но даже блокировать Кинбурн.</w:t>
      </w:r>
    </w:p>
    <w:p w:rsidR="00431ED0" w:rsidRPr="00C03307" w:rsidRDefault="00431ED0" w:rsidP="00C03307">
      <w:pPr>
        <w:spacing w:line="360" w:lineRule="auto"/>
        <w:ind w:firstLine="709"/>
        <w:rPr>
          <w:sz w:val="28"/>
          <w:szCs w:val="28"/>
        </w:rPr>
      </w:pPr>
      <w:r w:rsidRPr="00C03307">
        <w:rPr>
          <w:sz w:val="28"/>
          <w:szCs w:val="28"/>
        </w:rPr>
        <w:t>В январе 1788 г. в войну на стороне России вступила Австрия, выделив 26-тыс. армию принца Кобургского для действий в Молдавии. В ходе кампании взяты крепости Хотин и Очаков, в штурме которых важную роль сыграл флот. 18(29) июня 1788 г. в районе Кинбурнской косы турецкий флот (43 корабля) обстрелян русской 50-пушечной батареей и окружён русской гребной флотилией. В ходе 4-часового боя турки потеряли 8 кораблей и 7 тыс. человек. Это поражение не позволило деблокировать Очаков, и 6(17) декабря он был штурмом взят русскими войсками.</w:t>
      </w:r>
    </w:p>
    <w:p w:rsidR="00431ED0" w:rsidRPr="00C03307" w:rsidRDefault="00431ED0" w:rsidP="00C03307">
      <w:pPr>
        <w:spacing w:line="360" w:lineRule="auto"/>
        <w:ind w:firstLine="709"/>
        <w:rPr>
          <w:sz w:val="28"/>
          <w:szCs w:val="28"/>
        </w:rPr>
      </w:pPr>
      <w:r w:rsidRPr="00C03307">
        <w:rPr>
          <w:sz w:val="28"/>
          <w:szCs w:val="28"/>
        </w:rPr>
        <w:t>В кампании 1789 г. Украинская армия, затем соединённая Южная армия Потёмкина, развернула борьбу за Вендоры и другие крепости в Бессарабии. 21 июля (1 августа) 1789 г. под Фокшанами русский отряд (5 тыс. человек; Суворов) и австрийский корпус (12 тыс. человек; принц Кобургский) разгромили 30-тысячный</w:t>
      </w:r>
      <w:r w:rsidR="00C03307">
        <w:rPr>
          <w:sz w:val="28"/>
          <w:szCs w:val="28"/>
        </w:rPr>
        <w:t xml:space="preserve"> </w:t>
      </w:r>
      <w:r w:rsidRPr="00C03307">
        <w:rPr>
          <w:sz w:val="28"/>
          <w:szCs w:val="28"/>
        </w:rPr>
        <w:t>корпус Осман-паши. 11(22) сент. русские и австрийские войска (25 тыс. человек; Суворов) разгромили на р. Рымник 100-тысячную турецкую армию великого везира Юсуф-паши. Однако Потёмкин не использовал эти победы для развёртывания наступления за Дунай и ограничился занятием крепостей Бендеры, Хаджибей (г. Одесса) и Аккерман. На Чёрном и Средиземном морях русские каперские отряды действовали на сообщениях турецкого флота.</w:t>
      </w:r>
    </w:p>
    <w:p w:rsidR="00431ED0" w:rsidRPr="00C03307" w:rsidRDefault="00431ED0" w:rsidP="00C03307">
      <w:pPr>
        <w:spacing w:line="360" w:lineRule="auto"/>
        <w:ind w:firstLine="709"/>
        <w:rPr>
          <w:sz w:val="28"/>
          <w:szCs w:val="28"/>
        </w:rPr>
      </w:pPr>
      <w:r w:rsidRPr="00C03307">
        <w:rPr>
          <w:sz w:val="28"/>
          <w:szCs w:val="28"/>
        </w:rPr>
        <w:t>В кампании 1790 г. Потёмкин вновь сосредоточил главные силы на осаде крепостей, а не на разгроме турецкой армии в полевом сражении. Турецкое командование перенесло главный удар на Кавказское побережье Чёрного моря, направив в район крепости Анапа 40-тысячную армию Батал-паши для наступления на Кубань и подготовив десант в Крым. Черноморский флот последовательными ударами в сражениях у о. Фидониси (1788 г.), в Керченском сражении 1790 г. и у о. Тендра (1790 г.) нанёс поражение турецкому флоту. С помощью флота Южная армия овладела крепостями Килия, Тулча, Исакча. Был разгромлен и наступавший на Кабарду корпус Батал-паши. В сентябре Австрия заключила сепаратный мир с Турцией. Это ухудшило положение России, но она всё же развернула наступление на Дунае. 11(22) декабря 1790 г. войска Суворова штурмом взяли сильную турецкую крепость Измаил.</w:t>
      </w:r>
    </w:p>
    <w:p w:rsidR="00431ED0" w:rsidRPr="00C03307" w:rsidRDefault="00431ED0" w:rsidP="00C03307">
      <w:pPr>
        <w:spacing w:line="360" w:lineRule="auto"/>
        <w:ind w:firstLine="709"/>
        <w:rPr>
          <w:sz w:val="28"/>
          <w:szCs w:val="28"/>
        </w:rPr>
      </w:pPr>
      <w:r w:rsidRPr="00C03307">
        <w:rPr>
          <w:sz w:val="28"/>
          <w:szCs w:val="28"/>
        </w:rPr>
        <w:t>В 1791 г. русская армия добилась крупных успехов. 4(15) июня отряд генерал-поручика М.И. Кутузова, форсировав Дунай, разбил 23-тысячный корпус противника при Бабадаге. Главные силы русской армии (генерал-аншеф Н.В. Репнин) 28 июня (9 июля) нанесли поражение турецкой армии в Мачинском сражении 1791 г. На Западном Кавказе отряд генерал-аншефа И.В. Гудовича 22 июня (3 июля) штурмом взял Анапу. Успехи русских войск на суше и море, а также разгром Ушаковым турецкого флота при Калиакрии ускорили заключение Ясского мирного договора 1791 г. По мирному договору, который был заключен в Яссах, новая граница России проходила по Днестру. Выход в море был обеспечен полностью. Победа в этой войне оказала благотворное влияние на развитие юга страны.</w:t>
      </w:r>
    </w:p>
    <w:p w:rsidR="00431ED0" w:rsidRPr="00C03307" w:rsidRDefault="00431ED0" w:rsidP="00C03307">
      <w:pPr>
        <w:spacing w:line="360" w:lineRule="auto"/>
        <w:ind w:firstLine="709"/>
        <w:rPr>
          <w:sz w:val="28"/>
          <w:szCs w:val="28"/>
        </w:rPr>
      </w:pPr>
      <w:r w:rsidRPr="00C03307">
        <w:rPr>
          <w:sz w:val="28"/>
          <w:szCs w:val="28"/>
        </w:rPr>
        <w:t xml:space="preserve">В ходе войны 1787–1791 г. русское военное искусство </w:t>
      </w:r>
      <w:r w:rsidRPr="00C03307">
        <w:rPr>
          <w:sz w:val="28"/>
          <w:szCs w:val="28"/>
          <w:lang w:val="en-US"/>
        </w:rPr>
        <w:t>XVIII</w:t>
      </w:r>
      <w:r w:rsidRPr="00C03307">
        <w:rPr>
          <w:sz w:val="28"/>
          <w:szCs w:val="28"/>
        </w:rPr>
        <w:t xml:space="preserve"> в. достигло наивысшего развития. Русские армия и флот применяли наиболее современные для того периода способы ведения войны и боя. Обогатился опыт стратегического и тактического взаимодействия армии и флота. Получили развитие тактика колонн в сочетании с рассыпным строем, приёмы осады и штурма крепостей. Опыт русской армии Суворов обобщил в наставлении «Наука побеждать». В боевых действиях на море получила развитие манёвренная тактика, применённая Ушаковым, что обеспечило победу Черноморского флота над численно превосходящим противником.</w:t>
      </w:r>
    </w:p>
    <w:p w:rsidR="00431ED0" w:rsidRPr="00C03307" w:rsidRDefault="00431ED0" w:rsidP="00C03307">
      <w:pPr>
        <w:spacing w:line="360" w:lineRule="auto"/>
        <w:ind w:firstLine="709"/>
        <w:rPr>
          <w:sz w:val="28"/>
          <w:szCs w:val="28"/>
        </w:rPr>
      </w:pPr>
    </w:p>
    <w:p w:rsidR="00431ED0" w:rsidRPr="00C03307" w:rsidRDefault="00C03307" w:rsidP="00C03307">
      <w:pPr>
        <w:spacing w:line="360" w:lineRule="auto"/>
        <w:ind w:firstLine="709"/>
        <w:jc w:val="center"/>
        <w:rPr>
          <w:b/>
          <w:bCs/>
          <w:sz w:val="28"/>
          <w:szCs w:val="28"/>
        </w:rPr>
      </w:pPr>
      <w:r>
        <w:rPr>
          <w:b/>
          <w:bCs/>
          <w:sz w:val="28"/>
          <w:szCs w:val="28"/>
        </w:rPr>
        <w:t>5</w:t>
      </w:r>
      <w:r w:rsidR="00CC5116" w:rsidRPr="00C03307">
        <w:rPr>
          <w:b/>
          <w:bCs/>
          <w:sz w:val="28"/>
          <w:szCs w:val="28"/>
        </w:rPr>
        <w:t>.</w:t>
      </w:r>
      <w:r w:rsidR="00431ED0" w:rsidRPr="00C03307">
        <w:rPr>
          <w:b/>
          <w:bCs/>
          <w:sz w:val="28"/>
          <w:szCs w:val="28"/>
        </w:rPr>
        <w:t xml:space="preserve"> </w:t>
      </w:r>
      <w:r w:rsidR="00CC5116" w:rsidRPr="00C03307">
        <w:rPr>
          <w:b/>
          <w:bCs/>
          <w:sz w:val="28"/>
          <w:szCs w:val="28"/>
        </w:rPr>
        <w:t xml:space="preserve">Война с Францией </w:t>
      </w:r>
      <w:r w:rsidR="00431ED0" w:rsidRPr="00C03307">
        <w:rPr>
          <w:b/>
          <w:bCs/>
          <w:sz w:val="28"/>
          <w:szCs w:val="28"/>
        </w:rPr>
        <w:t xml:space="preserve">(1798–1799 </w:t>
      </w:r>
      <w:r w:rsidR="00CC5116" w:rsidRPr="00C03307">
        <w:rPr>
          <w:b/>
          <w:bCs/>
          <w:sz w:val="28"/>
          <w:szCs w:val="28"/>
        </w:rPr>
        <w:t>гг</w:t>
      </w:r>
      <w:r w:rsidR="00431ED0" w:rsidRPr="00C03307">
        <w:rPr>
          <w:b/>
          <w:bCs/>
          <w:sz w:val="28"/>
          <w:szCs w:val="28"/>
        </w:rPr>
        <w:t>.)</w:t>
      </w:r>
    </w:p>
    <w:p w:rsidR="00431ED0" w:rsidRPr="00C03307" w:rsidRDefault="00431ED0" w:rsidP="00C03307">
      <w:pPr>
        <w:spacing w:line="360" w:lineRule="auto"/>
        <w:ind w:firstLine="709"/>
        <w:rPr>
          <w:b/>
          <w:bCs/>
          <w:sz w:val="28"/>
          <w:szCs w:val="28"/>
        </w:rPr>
      </w:pPr>
    </w:p>
    <w:p w:rsidR="00431ED0" w:rsidRPr="00C03307" w:rsidRDefault="00431ED0" w:rsidP="00C03307">
      <w:pPr>
        <w:spacing w:line="360" w:lineRule="auto"/>
        <w:ind w:firstLine="709"/>
        <w:rPr>
          <w:sz w:val="28"/>
          <w:szCs w:val="28"/>
        </w:rPr>
      </w:pPr>
      <w:r w:rsidRPr="00C03307">
        <w:rPr>
          <w:sz w:val="28"/>
          <w:szCs w:val="28"/>
        </w:rPr>
        <w:t xml:space="preserve">Конец царствования императрицы Екатерины </w:t>
      </w:r>
      <w:r w:rsidRPr="00C03307">
        <w:rPr>
          <w:sz w:val="28"/>
          <w:szCs w:val="28"/>
          <w:lang w:val="en-US"/>
        </w:rPr>
        <w:t>II</w:t>
      </w:r>
      <w:r w:rsidRPr="00C03307">
        <w:rPr>
          <w:sz w:val="28"/>
          <w:szCs w:val="28"/>
        </w:rPr>
        <w:t xml:space="preserve"> совпал с великими потрясениями, вызванными в Европе французской революцией. С 1792 г. почти все монархические государства Европы во главе с Великобританией, Австрией и Пруссией находились в войне с молодой Республикой. Однако они особых успехов не имели, и союзники взывали к «монархической солидарности» Екатерины </w:t>
      </w:r>
      <w:r w:rsidRPr="00C03307">
        <w:rPr>
          <w:sz w:val="28"/>
          <w:szCs w:val="28"/>
          <w:lang w:val="en-US"/>
        </w:rPr>
        <w:t>II</w:t>
      </w:r>
      <w:r w:rsidRPr="00C03307">
        <w:rPr>
          <w:sz w:val="28"/>
          <w:szCs w:val="28"/>
        </w:rPr>
        <w:t xml:space="preserve">. Не желая ввязываться в новую войну, Екатерина затягивала переговоры, чему во многом способствовали польские дела. В конце 1795 г. война с Францией казалась уже настолько неизбежной, что Суворов отклонил сделанное ему предложение быть главнокомандующим силами, двинутыми против Персии. В 1796 г. начаты сборы 50-тысячной экспедиционной армии, которую предполагалось двинуть под начальством Суворова в 1797 г. в Западную Европу. Смерть императрицы помешала этому предприятию. Император Павел </w:t>
      </w:r>
      <w:r w:rsidRPr="00C03307">
        <w:rPr>
          <w:sz w:val="28"/>
          <w:szCs w:val="28"/>
          <w:lang w:val="en-US"/>
        </w:rPr>
        <w:t>I</w:t>
      </w:r>
      <w:r w:rsidRPr="00C03307">
        <w:rPr>
          <w:sz w:val="28"/>
          <w:szCs w:val="28"/>
        </w:rPr>
        <w:t xml:space="preserve"> отменил поход и отказался от участия в коалиции.</w:t>
      </w:r>
    </w:p>
    <w:p w:rsidR="00431ED0" w:rsidRPr="00C03307" w:rsidRDefault="00431ED0" w:rsidP="00C03307">
      <w:pPr>
        <w:spacing w:line="360" w:lineRule="auto"/>
        <w:ind w:firstLine="709"/>
        <w:rPr>
          <w:sz w:val="28"/>
          <w:szCs w:val="28"/>
        </w:rPr>
      </w:pPr>
      <w:r w:rsidRPr="00C03307">
        <w:rPr>
          <w:sz w:val="28"/>
          <w:szCs w:val="28"/>
        </w:rPr>
        <w:t>Однако впоследствии стечение обстоятельств побудило его принять участие в коалиционной войне, ставшей для России первой французской войной. Между Россией и Францией разгорелся спор о Мальте. Этот остров захватил Наполеон. Мальтийский орден запросил помощи у России. Павел издает манифест о принятии Мальтийского ордена под свое покровительство и принимает звание гроссмейстера – главы Ордена. Наполеон объявляет, что он потопит всякий русский корабль, приблизившийся к Мальте. Такое поведение французского императора возмутило Павла. Кроме того, интерес императора к Ордену был связан и со стремлением закрепить российское присутствие в Средиземном море. Так, еще Екатерина упорно, но безуспешно добивалась от Турции права получить в собственность России один из островов Эгейского моря для нужд торгового флота. Кроме того, почти одновременно с Мальтой французы захватили Ионические острова, расположенные рядом с Балканами. Это повышало опасность агрессии Франции в православном регионе, где Россия имела давние интересы. Россия стала усиленно готовиться к военным действиям.</w:t>
      </w:r>
    </w:p>
    <w:p w:rsidR="00431ED0" w:rsidRPr="00C03307" w:rsidRDefault="00431ED0" w:rsidP="00C03307">
      <w:pPr>
        <w:spacing w:line="360" w:lineRule="auto"/>
        <w:ind w:firstLine="709"/>
        <w:rPr>
          <w:sz w:val="28"/>
          <w:szCs w:val="28"/>
        </w:rPr>
      </w:pPr>
      <w:r w:rsidRPr="00C03307">
        <w:rPr>
          <w:sz w:val="28"/>
          <w:szCs w:val="28"/>
        </w:rPr>
        <w:t>В борьбе с Французской республикой Великобритания организовала в конце 1798 г. новую – Вторую антифранцузскую коалицию, в которую вошли Австрия, Турция, Неаполитанское королевство. Россия вошла в нее после подписания 18 декабря 1798 г. договора с Великобританией. Коалиция ставила своей целью действенными мерами положить предел успехов французского оружия и распространению республиканских идей; принудить Францию войти в прежние границы и тем восстановить в Европе прочный мир и политическое равновесие.</w:t>
      </w:r>
    </w:p>
    <w:p w:rsidR="00431ED0" w:rsidRPr="00C03307" w:rsidRDefault="00431ED0" w:rsidP="00C03307">
      <w:pPr>
        <w:spacing w:line="360" w:lineRule="auto"/>
        <w:ind w:firstLine="709"/>
        <w:rPr>
          <w:sz w:val="28"/>
          <w:szCs w:val="28"/>
        </w:rPr>
      </w:pPr>
      <w:r w:rsidRPr="00C03307">
        <w:rPr>
          <w:sz w:val="28"/>
          <w:szCs w:val="28"/>
        </w:rPr>
        <w:t>Российская империя выставила как морские, так и сухопутные силы. Война эта должна была вестись на трех театрах военных действий – в Голландии (экспедиционный корпус генерала И. Германа и балтийская эскадра) совместно с Великобританией; в Италии (главные силы Суворова) совместно с Австрией и на Средиземном море (Черноморский флот Ушакова) совместно с Великобританией и Турцией.</w:t>
      </w:r>
    </w:p>
    <w:p w:rsidR="00431ED0" w:rsidRPr="00C03307" w:rsidRDefault="00431ED0" w:rsidP="00C03307">
      <w:pPr>
        <w:spacing w:line="360" w:lineRule="auto"/>
        <w:ind w:firstLine="709"/>
        <w:rPr>
          <w:sz w:val="28"/>
          <w:szCs w:val="28"/>
        </w:rPr>
      </w:pPr>
      <w:r w:rsidRPr="00C03307">
        <w:rPr>
          <w:sz w:val="28"/>
          <w:szCs w:val="28"/>
        </w:rPr>
        <w:t>Первой, еще до официального вступления России во вторую антифранцузскую коалицию, выступила против французов черноморская эскадра под командованием адмирала Федора Ушакова. Ее поход стал ответом на просьбу Турции от 15 (26) июля 1798 года о военной помощи, с которой турецкое правительство обратилось к Великобритании и России после начала Египетской экспедиции генерала Наполеона Бонапарта. 13 (24) августа русское правительство направило эскадру Черноморского флота в составе 6 линейных кораблей, 7 фрегатов и 3 посылочных судов под командованием вице-адмирала Ушакова из Севастополя в Средиземное море. На борту кораблей эскадры находилось свыше 9 тыс. человек, в том числе и десант в 1,7 тыс. человек.</w:t>
      </w:r>
    </w:p>
    <w:p w:rsidR="00431ED0" w:rsidRPr="00C03307" w:rsidRDefault="00431ED0" w:rsidP="00C03307">
      <w:pPr>
        <w:spacing w:line="360" w:lineRule="auto"/>
        <w:ind w:firstLine="709"/>
        <w:rPr>
          <w:sz w:val="28"/>
          <w:szCs w:val="28"/>
        </w:rPr>
      </w:pPr>
      <w:r w:rsidRPr="00C03307">
        <w:rPr>
          <w:sz w:val="28"/>
          <w:szCs w:val="28"/>
        </w:rPr>
        <w:t>24 августа (4 сентября) эскадра прибыла в Константинополь. 9 (20) сентября в Дарданеллах к русской эскадре присоединились турецкие корабли (4 линейных корабля, 6 фрегатов, 4 корвета и 14 канонерских лодок) под командованием вице-адмирала Кадыр-бея, который был подчинен Ушакову.</w:t>
      </w:r>
    </w:p>
    <w:p w:rsidR="00431ED0" w:rsidRPr="00C03307" w:rsidRDefault="00431ED0" w:rsidP="00C03307">
      <w:pPr>
        <w:spacing w:line="360" w:lineRule="auto"/>
        <w:ind w:firstLine="709"/>
        <w:rPr>
          <w:sz w:val="28"/>
          <w:szCs w:val="28"/>
        </w:rPr>
      </w:pPr>
      <w:r w:rsidRPr="00C03307">
        <w:rPr>
          <w:sz w:val="28"/>
          <w:szCs w:val="28"/>
        </w:rPr>
        <w:t>Главной целью Ушакова был захват Ионических островов – ключевой позиции французов в Ионическом и Адриатическом морях и в восточной части Средиземного моря. Эти острова могли служить отличным трамплином для возможной французской агрессии на Балканах. Не случайно Наполеон Бонапарт считал Ионические острова более важными для Франции, чем ее завоевания в Италии.</w:t>
      </w:r>
    </w:p>
    <w:p w:rsidR="00431ED0" w:rsidRPr="00C03307" w:rsidRDefault="00431ED0" w:rsidP="00C03307">
      <w:pPr>
        <w:spacing w:line="360" w:lineRule="auto"/>
        <w:ind w:firstLine="709"/>
        <w:rPr>
          <w:sz w:val="28"/>
          <w:szCs w:val="28"/>
        </w:rPr>
      </w:pPr>
      <w:r w:rsidRPr="00C03307">
        <w:rPr>
          <w:sz w:val="28"/>
          <w:szCs w:val="28"/>
        </w:rPr>
        <w:t>С 28 сентября по 1 ноября 1798 г. эскадра Ушакова овладела четырьмя островами Ионического архипелага. Оставался последний крупный хорошо укрепленный остров Корфу. В феврале 1799 г. был захвачен и он (подробнее о штурме крепостных бастионов острова Корфу см. в 2.5.3. «Ф.Ф. Ушаков – жизненный путь и военно-теоретические взгляды»). Ионические острова перешли под российское покровительство. Тем самым Россия подорвала господство Франции в Восточном Средиземноморье и приобрела там важную военно-морскую базу.</w:t>
      </w:r>
    </w:p>
    <w:p w:rsidR="00431ED0" w:rsidRPr="00C03307" w:rsidRDefault="00431ED0" w:rsidP="00C03307">
      <w:pPr>
        <w:spacing w:line="360" w:lineRule="auto"/>
        <w:ind w:firstLine="709"/>
        <w:rPr>
          <w:sz w:val="28"/>
          <w:szCs w:val="28"/>
        </w:rPr>
      </w:pPr>
      <w:r w:rsidRPr="00C03307">
        <w:rPr>
          <w:sz w:val="28"/>
          <w:szCs w:val="28"/>
        </w:rPr>
        <w:t>Весной–осенью 1799 г. эскадра Ушакова действовала близ побережья Италии, в том числе во взаимодействии с английским флотом адмирала Нельсона. Русские высаживали десанты, которые очищали от французов итальянское побережье. Так, десантный отряд капитана Белли 3 июня штурмом взял Неаполь, а 16 сентября 1000 русских десантников под командованием капитана Балабина вступили в Рим. Кроме того, Ушаков, по просьбе фельдмаршала Суворова, воюющего в Северной Италии, направил отряд кораблей под командованием контр-адмирала Пустошкина сначала для блокады Анконы, а затем и порта Генуи. Корабли Ушакова блокировали Геную, пресекая подвоз морем к французской армии продовольствия и боеприпасов.</w:t>
      </w:r>
    </w:p>
    <w:p w:rsidR="00431ED0" w:rsidRPr="00C03307" w:rsidRDefault="00431ED0" w:rsidP="00C03307">
      <w:pPr>
        <w:spacing w:line="360" w:lineRule="auto"/>
        <w:ind w:firstLine="709"/>
        <w:rPr>
          <w:sz w:val="28"/>
          <w:szCs w:val="28"/>
        </w:rPr>
      </w:pPr>
      <w:r w:rsidRPr="00C03307">
        <w:rPr>
          <w:sz w:val="28"/>
          <w:szCs w:val="28"/>
        </w:rPr>
        <w:t>31 декабря 1799 г. Ушаков получил приказ императора Павла I возвращаться домой. В 1800 г. эскадра вернулась в Севастополь.</w:t>
      </w:r>
    </w:p>
    <w:p w:rsidR="00431ED0" w:rsidRPr="00C03307" w:rsidRDefault="00431ED0" w:rsidP="00C03307">
      <w:pPr>
        <w:spacing w:line="360" w:lineRule="auto"/>
        <w:ind w:firstLine="709"/>
        <w:rPr>
          <w:sz w:val="28"/>
          <w:szCs w:val="28"/>
        </w:rPr>
      </w:pPr>
      <w:r w:rsidRPr="00C03307">
        <w:rPr>
          <w:sz w:val="28"/>
          <w:szCs w:val="28"/>
        </w:rPr>
        <w:t>Для</w:t>
      </w:r>
      <w:r w:rsidR="00C03307">
        <w:rPr>
          <w:sz w:val="28"/>
          <w:szCs w:val="28"/>
        </w:rPr>
        <w:t xml:space="preserve"> </w:t>
      </w:r>
      <w:r w:rsidRPr="00C03307">
        <w:rPr>
          <w:sz w:val="28"/>
          <w:szCs w:val="28"/>
        </w:rPr>
        <w:t>действий в Северной Италии, завоеванной в 1796 г. Бонапартом, предназначалась большая объединенная русско-австрийская армия. Ее главнокомандующим по просьбе австрийцев был назначен А. В. Суворов. Русский полководец по прибытии в Северную Италию в начале апреля русских войск начал военные действия против французской армии (подробнее о военных действиях против французских войск в Северной Италии и Швейцарии в 1799 г. см. в 2.4.2. «Полководческое искусство А.В. Суворова в Итальянском и Швейцарском 1799 г. походах»).</w:t>
      </w:r>
    </w:p>
    <w:p w:rsidR="00431ED0" w:rsidRPr="00C03307" w:rsidRDefault="00431ED0" w:rsidP="00C03307">
      <w:pPr>
        <w:spacing w:line="360" w:lineRule="auto"/>
        <w:ind w:firstLine="709"/>
        <w:rPr>
          <w:sz w:val="28"/>
          <w:szCs w:val="28"/>
        </w:rPr>
      </w:pPr>
      <w:r w:rsidRPr="00C03307">
        <w:rPr>
          <w:sz w:val="28"/>
          <w:szCs w:val="28"/>
        </w:rPr>
        <w:t>Помимо Италии и Швейцарии, русские войска сражались против французов и в Голландии. В соответствии с конвенцией между Россией и Великобританией о высадке союзных войск в Голландии, подписанной 11 мая 1799 г. в Петербурге, Россия выставляла 17,5-тысячный корпус, британское правительство выплачивало России денежную субсидию. Союзники имели цель выбить французов из Голландии, низвергнуть Батавскую республику</w:t>
      </w:r>
      <w:r w:rsidRPr="00C03307">
        <w:rPr>
          <w:rStyle w:val="a6"/>
          <w:sz w:val="28"/>
          <w:szCs w:val="28"/>
        </w:rPr>
        <w:footnoteReference w:id="1"/>
      </w:r>
      <w:r w:rsidRPr="00C03307">
        <w:rPr>
          <w:sz w:val="28"/>
          <w:szCs w:val="28"/>
        </w:rPr>
        <w:t xml:space="preserve"> и восстановить законный строй, а затем, соединившись в Бельгии с австрийской армией эрцгерцога Карла, начать наступление на Францию. Но на самом деле Великобритания зарилась на Голландию и преследовала свои собственные цели.</w:t>
      </w:r>
    </w:p>
    <w:p w:rsidR="00431ED0" w:rsidRPr="00C03307" w:rsidRDefault="00431ED0" w:rsidP="00C03307">
      <w:pPr>
        <w:pStyle w:val="FR2"/>
        <w:spacing w:line="360" w:lineRule="auto"/>
        <w:ind w:left="0" w:firstLine="709"/>
        <w:rPr>
          <w:rFonts w:ascii="Times New Roman" w:hAnsi="Times New Roman" w:cs="Times New Roman"/>
          <w:sz w:val="28"/>
          <w:szCs w:val="28"/>
        </w:rPr>
      </w:pPr>
      <w:r w:rsidRPr="00C03307">
        <w:rPr>
          <w:rFonts w:ascii="Times New Roman" w:hAnsi="Times New Roman" w:cs="Times New Roman"/>
          <w:sz w:val="28"/>
          <w:szCs w:val="28"/>
        </w:rPr>
        <w:t>Русский корпус в июле (дивизия генерал-майора Эссена) и в августе (дивизия генерал-майора Жеребцова) 1799 г. был перевезен морем в Плимут. Он носил чисто сборный, случайный характер, состоя в большей своей части из отдельных батальонов различных полков, главным образом гренадерских. Снабжение конским составом англичане брали на себя, но обещания своего не сдержали – по прибытии в Великобританию русская артиллерия (60 орудий) получила лишь по 2 коня на запряжку, верховых не было дано вовсе.</w:t>
      </w:r>
    </w:p>
    <w:p w:rsidR="00431ED0" w:rsidRPr="00C03307" w:rsidRDefault="00431ED0" w:rsidP="00C03307">
      <w:pPr>
        <w:pStyle w:val="FR2"/>
        <w:spacing w:line="360" w:lineRule="auto"/>
        <w:ind w:left="0" w:firstLine="709"/>
        <w:rPr>
          <w:rFonts w:ascii="Times New Roman" w:hAnsi="Times New Roman" w:cs="Times New Roman"/>
          <w:sz w:val="28"/>
          <w:szCs w:val="28"/>
        </w:rPr>
      </w:pPr>
      <w:r w:rsidRPr="00C03307">
        <w:rPr>
          <w:rFonts w:ascii="Times New Roman" w:hAnsi="Times New Roman" w:cs="Times New Roman"/>
          <w:sz w:val="28"/>
          <w:szCs w:val="28"/>
        </w:rPr>
        <w:t>Кроме русского корпуса под командованием генерала И.И. Германа, для высадки в Голландию коалиция выделила 31 тыс. англичан генерала Аберкромби. Руководство этой экспедицией принял герцог Йоркский.</w:t>
      </w:r>
    </w:p>
    <w:p w:rsidR="00431ED0" w:rsidRPr="00C03307" w:rsidRDefault="00431ED0" w:rsidP="00C03307">
      <w:pPr>
        <w:pStyle w:val="FR2"/>
        <w:spacing w:line="360" w:lineRule="auto"/>
        <w:ind w:left="0" w:firstLine="709"/>
        <w:rPr>
          <w:rFonts w:ascii="Times New Roman" w:hAnsi="Times New Roman" w:cs="Times New Roman"/>
          <w:sz w:val="28"/>
          <w:szCs w:val="28"/>
        </w:rPr>
      </w:pPr>
      <w:r w:rsidRPr="00C03307">
        <w:rPr>
          <w:rFonts w:ascii="Times New Roman" w:hAnsi="Times New Roman" w:cs="Times New Roman"/>
          <w:sz w:val="28"/>
          <w:szCs w:val="28"/>
        </w:rPr>
        <w:t>Герцог Йоркский долго медлил с открытием кампании и отплыл из Плимута лишь в первых числах сентября. Французский главнокомандующий в Голландии генерал Брюн успел сосредоточить в угрожаемом районе (Берген и Кастрикум) большую часть своих войск (22 тыс. человек).</w:t>
      </w:r>
    </w:p>
    <w:p w:rsidR="00431ED0" w:rsidRPr="00C03307" w:rsidRDefault="00431ED0" w:rsidP="00C03307">
      <w:pPr>
        <w:pStyle w:val="FR2"/>
        <w:spacing w:line="360" w:lineRule="auto"/>
        <w:ind w:left="0" w:firstLine="709"/>
        <w:rPr>
          <w:rFonts w:ascii="Times New Roman" w:hAnsi="Times New Roman" w:cs="Times New Roman"/>
          <w:sz w:val="28"/>
          <w:szCs w:val="28"/>
        </w:rPr>
      </w:pPr>
      <w:r w:rsidRPr="00C03307">
        <w:rPr>
          <w:rFonts w:ascii="Times New Roman" w:hAnsi="Times New Roman" w:cs="Times New Roman"/>
          <w:sz w:val="28"/>
          <w:szCs w:val="28"/>
        </w:rPr>
        <w:t>Англичане, высадившись на побережье Голландии, захватили в плен голландский флот, который сдался им без боя. После этого герцог Йоркский сразу же, на рассвете 8 сентября, предпринял главными своими силами (23 тыс. человек) наступление с целью овладеть Бергеном и расширить плацдарм. Несмотря на то, что русские войска, преодолев сопротивление войск генерала Вандамма, ворвались в Берген, эта атака им совершенно не удалась. Они были приведены в расстройство, а сам генерал Герман попал в плен. Атака была назначена на 6 часов, но по невыясненным причинам русские (составлявшие правое крыло союзной армии) начали бой уже в 4 часа. Храбро, но нестройно, толпами, бросились они вперед в предрассветной мгле по неизвестной, непривычной, изрезанной каналами местности, сбили французов и овладели Бергеном. Однако успех этот не мог быть вовремя поддержан англичанами, не успевшими еще стать в ружье. При сборном составе корпуса русские батальоны (три месяца просидевшие на кораблях) видели друг друга в первый раз, в темноте не узнавали своих и стреляли одни в других. Перемешавшиеся части были отброшены в исходное положение, потеряв 3 тыс. убитыми и ранеными и 1 тыс. пленными. Французы не преследовали. Неуспеху содействовала трудная, пересеченная каналами и плотинами местность, превращенная дождями в сплошное озеро, но еще в большей степени непродуманная организация русского отряда. Вторая атака Бергена 21 сентября тоже не дала ожидаемых результатов. Общие потери союзников в этих двух боях составили 6 тыс. человек (из них 1 тыс. пленных), французов – 5 тыс. человек.</w:t>
      </w:r>
    </w:p>
    <w:p w:rsidR="00431ED0" w:rsidRPr="00C03307" w:rsidRDefault="00431ED0" w:rsidP="00C03307">
      <w:pPr>
        <w:spacing w:line="360" w:lineRule="auto"/>
        <w:ind w:firstLine="709"/>
        <w:rPr>
          <w:sz w:val="28"/>
          <w:szCs w:val="28"/>
        </w:rPr>
      </w:pPr>
      <w:r w:rsidRPr="00C03307">
        <w:rPr>
          <w:sz w:val="28"/>
          <w:szCs w:val="28"/>
        </w:rPr>
        <w:t>Тогда союзники предприняли 25 сентября третье наступление, направив главный удар на Кастрикум. В ожесточенном бою на песчаных береговых дюнах Северного моря Кастрикум был взят русскими войсками, но в русском отряде не нашлось ни одного конного ординарца, чтобы вовремя известить о своем успехе резервы и союзников (англичане так и не дали лошадей). В результате не поддержанный своевременно резервами русский авангард был выбит французами из Кастрикума.</w:t>
      </w:r>
    </w:p>
    <w:p w:rsidR="00431ED0" w:rsidRPr="00C03307" w:rsidRDefault="00431ED0" w:rsidP="00C03307">
      <w:pPr>
        <w:spacing w:line="360" w:lineRule="auto"/>
        <w:ind w:firstLine="709"/>
        <w:rPr>
          <w:sz w:val="28"/>
          <w:szCs w:val="28"/>
        </w:rPr>
      </w:pPr>
      <w:r w:rsidRPr="00C03307">
        <w:rPr>
          <w:sz w:val="28"/>
          <w:szCs w:val="28"/>
        </w:rPr>
        <w:t>Этот третий бой, вся тяжесть которого опять легла на русский корпус, окончился так же неудачно, как оба предыдущих. Потери русских превысили 3 тыс. человек. Французы потеряли 2,5 тыс. человек.</w:t>
      </w:r>
    </w:p>
    <w:p w:rsidR="00431ED0" w:rsidRPr="00C03307" w:rsidRDefault="00431ED0" w:rsidP="00C03307">
      <w:pPr>
        <w:spacing w:line="360" w:lineRule="auto"/>
        <w:ind w:firstLine="709"/>
        <w:rPr>
          <w:sz w:val="28"/>
          <w:szCs w:val="28"/>
        </w:rPr>
      </w:pPr>
      <w:r w:rsidRPr="00C03307">
        <w:rPr>
          <w:sz w:val="28"/>
          <w:szCs w:val="28"/>
        </w:rPr>
        <w:t>2 октября 30 тыс. англичан и русских штурмовали г. Алкмар, пытаясь выбить оттуда французов, находившихся под личным командованием генерала Брюна. Сражение закончилось отступлением республиканской армии и захватом города союзниками. После этого герцог Йоркский более полутора месяцев бездействовал, а 19 ноября заключил с французами перемирие, одним из условий которого было интернирование 6 тыс. русских солдат на остров Джерсей. Армия союзников была посажена на суда. На этом Голландская экспедиция завершилась. Эта экспедиция добавила русским мало славы — англичанам еще менее.</w:t>
      </w:r>
    </w:p>
    <w:p w:rsidR="00431ED0" w:rsidRPr="00C03307" w:rsidRDefault="00431ED0" w:rsidP="00C03307">
      <w:pPr>
        <w:spacing w:line="360" w:lineRule="auto"/>
        <w:ind w:firstLine="709"/>
        <w:rPr>
          <w:sz w:val="28"/>
          <w:szCs w:val="28"/>
        </w:rPr>
      </w:pPr>
      <w:r w:rsidRPr="00C03307">
        <w:rPr>
          <w:sz w:val="28"/>
          <w:szCs w:val="28"/>
        </w:rPr>
        <w:t>Походы Суворова и Ушакова вписали яркую страницу в летопись военной истории. Это был, по мнению В.О. Ключевского, самый блестящий выход России на европейской сцене. Но русские оказались на этой «сцене» явно лишними. Их присутствие в Средиземноморье отнюдь не устраивало других участников коалиции. С помощью суворовских «чудо-богатырей» Австрия отбила у Франции Северную Италию, а затем, перестав нуждаться в русских, отделалась от них, послав на верную гибель в Альпы. Возмущенный поведением австрийцев Павел I разорвал с ними отношения и приказал своим войскам вернуться на родину. За время кампании 1799 г. русские потеряли убитыми и ранеными 14 173 человека (по данным реляции Суворова Павлу I).</w:t>
      </w:r>
    </w:p>
    <w:p w:rsidR="00431ED0" w:rsidRPr="00C03307" w:rsidRDefault="00431ED0" w:rsidP="00C03307">
      <w:pPr>
        <w:spacing w:line="360" w:lineRule="auto"/>
        <w:ind w:firstLine="709"/>
        <w:rPr>
          <w:sz w:val="28"/>
          <w:szCs w:val="28"/>
        </w:rPr>
      </w:pPr>
      <w:r w:rsidRPr="00C03307">
        <w:rPr>
          <w:sz w:val="28"/>
          <w:szCs w:val="28"/>
        </w:rPr>
        <w:t>Англичанам все-таки удалось вырвать остров Мальту из рук французов. Но вместо того чтобы передать его Мальтийскому ордену, англичане закрепили остров за собой. По этой причине Россия прервала дипломатические отношения и с Великобританией.</w:t>
      </w:r>
    </w:p>
    <w:p w:rsidR="00431ED0" w:rsidRPr="00C03307" w:rsidRDefault="00431ED0" w:rsidP="00C03307">
      <w:pPr>
        <w:spacing w:line="360" w:lineRule="auto"/>
        <w:ind w:firstLine="709"/>
        <w:rPr>
          <w:sz w:val="28"/>
          <w:szCs w:val="28"/>
        </w:rPr>
      </w:pPr>
      <w:r w:rsidRPr="00C03307">
        <w:rPr>
          <w:sz w:val="28"/>
          <w:szCs w:val="28"/>
        </w:rPr>
        <w:t>Невыполнение Великобританией и Австрией ряда условий союзных обязательств, а также изменение внешнеполитического курса страны привели к аннулированию Петербургских соглашений и к выходу России из второй антифранцузской коалиции.</w:t>
      </w:r>
    </w:p>
    <w:p w:rsidR="00431ED0" w:rsidRPr="00C03307" w:rsidRDefault="00431ED0" w:rsidP="00C03307">
      <w:pPr>
        <w:spacing w:line="360" w:lineRule="auto"/>
        <w:ind w:firstLine="709"/>
        <w:rPr>
          <w:sz w:val="28"/>
          <w:szCs w:val="28"/>
        </w:rPr>
      </w:pPr>
      <w:r w:rsidRPr="00C03307">
        <w:rPr>
          <w:sz w:val="28"/>
          <w:szCs w:val="28"/>
        </w:rPr>
        <w:t>Наполеон после государственного переворота 9–10 ноября 1799 г. (восемнадцатое брюмера), став первым консулом, пользовался всяким поводом, чтобы заявить о своем расположении к Павлу. Он добивался выхода России из коалиции, стремясь изолировать Великобританию и отнять у нее рынки сбыта. Наполеон обещал передать Мальту в руки Павла как гроссмейстера Мальтийского ордена (но для этого еще нужно было изгнать с острова англичан).</w:t>
      </w:r>
      <w:r w:rsidR="00C03307">
        <w:rPr>
          <w:sz w:val="28"/>
          <w:szCs w:val="28"/>
        </w:rPr>
        <w:t xml:space="preserve"> </w:t>
      </w:r>
      <w:r w:rsidRPr="00C03307">
        <w:rPr>
          <w:sz w:val="28"/>
          <w:szCs w:val="28"/>
        </w:rPr>
        <w:t>Удачно льстя русскому императору и оказывая ему услуги в виде возвращения в Россию 5 тыс. пленников с оружием, Наполеон подготавливал франко-русский союз. Поддерживая идею сближения России и Франции, русская дипломатия надеялась произвести раздел Турции при помощи Австрии, Франции и Пруссии, создать Греческую республику под протекторатом России. Павел надеялся получить Румынию, Болгарию, Молдавию и Константинополь. Дальше намечалась экспедиция в Индию, которая должна была существенным образом подорвать значение Великобритании. Это был фантастический проект.</w:t>
      </w:r>
    </w:p>
    <w:p w:rsidR="00431ED0" w:rsidRPr="00C03307" w:rsidRDefault="00431ED0" w:rsidP="00C03307">
      <w:pPr>
        <w:spacing w:line="360" w:lineRule="auto"/>
        <w:ind w:firstLine="709"/>
        <w:rPr>
          <w:sz w:val="28"/>
          <w:szCs w:val="28"/>
        </w:rPr>
      </w:pPr>
      <w:r w:rsidRPr="00C03307">
        <w:rPr>
          <w:sz w:val="28"/>
          <w:szCs w:val="28"/>
        </w:rPr>
        <w:t>К концу 1800 г. отношения России и Франции были детально выяснены. Павел оставлял за Францией оккупированные ею Испанию и Португалию, но, со своей стороны, Наполеон должен был принять условие вооруженного нейтралитета. В случае войны Наполеон намеревался совершить морскую диверсию к берегам Великобритании, а Россия должна была отправиться в поход на Индию. Нечего было и говорить, что предложения русского правительства более чем соответствовали планам Наполеона, французский император был очень доволен Павлом, так как, наконец, вырвал Россию из коалиции с Великобританией.</w:t>
      </w:r>
    </w:p>
    <w:p w:rsidR="00431ED0" w:rsidRPr="00C03307" w:rsidRDefault="00431ED0" w:rsidP="00C03307">
      <w:pPr>
        <w:spacing w:line="360" w:lineRule="auto"/>
        <w:ind w:firstLine="709"/>
        <w:rPr>
          <w:sz w:val="28"/>
          <w:szCs w:val="28"/>
        </w:rPr>
      </w:pPr>
      <w:r w:rsidRPr="00C03307">
        <w:rPr>
          <w:sz w:val="28"/>
          <w:szCs w:val="28"/>
        </w:rPr>
        <w:t>Стали готовиться к войне с Британской империей. Замысел похода на Индию был, бесспорно, грандиозен, но вряд ли мог увенчаться успехом. Кратчайший и удобнейший путь в Индию – путь Александра Македонского, возобновленный было Петром I, был оставлен еще в 30-х годах. Окружной же путь на Оренбург –Хиву – Туркестан и дальше в афганские горы – путь, по которому двинулось было Всевеликое Войско Донское, сулил непреодолимые препятствия и затруднения, из коих первым было отсутствие карт. Казаков пошло бы на Индию 22 тыс. – 41 полк и 2 конно-артиллерийские роты (экспедицией начальствовал Орлов-Денисов, а один из эшелонов вел бы Платов, специально ради этого похода выпущенный из крепости). Базировать на пустыню сколько-нибудь значительные силы было невозможно, затевать же поход на Индию силами незначительными не имело смысла. При движении через среднеазиатские пустыни подавляющая часть армии неминуемо погибло бы от голода, жажды и лихорадки. До Индии не добрался бы никто. Это подтвердили и позднейшие экспедиции русских войск в Хиву. Во всяком случае, казакам пришлось бы сначала покорить весь Туркестан, что потребовало бы не один год борьбы.</w:t>
      </w:r>
    </w:p>
    <w:p w:rsidR="00431ED0" w:rsidRDefault="00431ED0" w:rsidP="00C03307">
      <w:pPr>
        <w:spacing w:line="360" w:lineRule="auto"/>
        <w:ind w:firstLine="709"/>
        <w:rPr>
          <w:sz w:val="28"/>
          <w:szCs w:val="28"/>
        </w:rPr>
      </w:pPr>
      <w:r w:rsidRPr="00C03307">
        <w:rPr>
          <w:sz w:val="28"/>
          <w:szCs w:val="28"/>
        </w:rPr>
        <w:t>Но пока русские войска делали последние приготовления к выступлению из Оренбурга через Хиву и Бухару в Индию, Павел 10 марта 1801 г., желая подорвать экономическую мощь Великобритании на море, запретил вступать кому бы то ни было в торговые сношения с англичанами без особого разрешения самого императора. Такое неожиданное прекращение торговых отношений грозило экономическим ущербом стране. Все это переполнило чашу терпения дворянства, и на необдуманное приказание, наносящее вред землевладельческому сословию, оно ответило дворцовым переворотом.</w:t>
      </w:r>
      <w:r w:rsidR="00C03307">
        <w:rPr>
          <w:sz w:val="28"/>
          <w:szCs w:val="28"/>
        </w:rPr>
        <w:t xml:space="preserve"> </w:t>
      </w:r>
      <w:r w:rsidRPr="00C03307">
        <w:rPr>
          <w:sz w:val="28"/>
          <w:szCs w:val="28"/>
        </w:rPr>
        <w:t>Австрийцы, оставшись без помощи русских войск, потерпели 14 июня 1800 г. крупное поражение у деревни Маренго. Они потеряли 12 тыс. человек убитыми, ранеными и пленными и значительную часть артиллерии, после чего начали переговоры о перемирии. 9 февраля 1801 г. между Францией и Австрией был заключен Люневильский мир. Австрийцы уступили французам всю Северную Италию вплоть до реки Минчино. Оставшись в одиночестве, Великобритания 25 марта 1802 года заключила с Бонапартом Амьенский мир, оказавшийся на деле лишь коротким перемирием.</w:t>
      </w:r>
    </w:p>
    <w:p w:rsidR="00431ED0" w:rsidRPr="00C03307" w:rsidRDefault="00C03307" w:rsidP="00C03307">
      <w:pPr>
        <w:spacing w:line="360" w:lineRule="auto"/>
        <w:ind w:firstLine="709"/>
        <w:jc w:val="center"/>
        <w:rPr>
          <w:b/>
          <w:snapToGrid w:val="0"/>
          <w:sz w:val="28"/>
          <w:szCs w:val="28"/>
        </w:rPr>
      </w:pPr>
      <w:r>
        <w:rPr>
          <w:sz w:val="28"/>
          <w:szCs w:val="28"/>
        </w:rPr>
        <w:br w:type="page"/>
      </w:r>
      <w:r w:rsidR="00431ED0" w:rsidRPr="00C03307">
        <w:rPr>
          <w:b/>
          <w:snapToGrid w:val="0"/>
          <w:sz w:val="28"/>
          <w:szCs w:val="28"/>
        </w:rPr>
        <w:t>Литература</w:t>
      </w:r>
    </w:p>
    <w:p w:rsidR="00431ED0" w:rsidRPr="00C03307" w:rsidRDefault="00431ED0" w:rsidP="00C03307">
      <w:pPr>
        <w:spacing w:line="360" w:lineRule="auto"/>
        <w:ind w:firstLine="709"/>
        <w:rPr>
          <w:b/>
          <w:snapToGrid w:val="0"/>
          <w:sz w:val="28"/>
          <w:szCs w:val="28"/>
        </w:rPr>
      </w:pPr>
    </w:p>
    <w:p w:rsidR="00431ED0" w:rsidRPr="00C03307" w:rsidRDefault="00431ED0" w:rsidP="00C03307">
      <w:pPr>
        <w:numPr>
          <w:ilvl w:val="0"/>
          <w:numId w:val="36"/>
        </w:numPr>
        <w:spacing w:line="360" w:lineRule="auto"/>
        <w:ind w:left="0" w:firstLine="0"/>
        <w:rPr>
          <w:snapToGrid w:val="0"/>
          <w:sz w:val="28"/>
          <w:szCs w:val="28"/>
        </w:rPr>
      </w:pPr>
      <w:r w:rsidRPr="00C03307">
        <w:rPr>
          <w:snapToGrid w:val="0"/>
          <w:sz w:val="28"/>
          <w:szCs w:val="28"/>
        </w:rPr>
        <w:t>Павлов С.В. История Отечества. М., 2006.</w:t>
      </w:r>
    </w:p>
    <w:p w:rsidR="00431ED0" w:rsidRPr="00C03307" w:rsidRDefault="00431ED0" w:rsidP="00C03307">
      <w:pPr>
        <w:numPr>
          <w:ilvl w:val="0"/>
          <w:numId w:val="36"/>
        </w:numPr>
        <w:spacing w:line="360" w:lineRule="auto"/>
        <w:ind w:left="0" w:firstLine="0"/>
        <w:rPr>
          <w:snapToGrid w:val="0"/>
          <w:sz w:val="28"/>
          <w:szCs w:val="28"/>
        </w:rPr>
      </w:pPr>
      <w:r w:rsidRPr="00C03307">
        <w:rPr>
          <w:snapToGrid w:val="0"/>
          <w:sz w:val="28"/>
          <w:szCs w:val="28"/>
        </w:rPr>
        <w:t>Панков Г.В. История Отечества. М., 2005.</w:t>
      </w:r>
    </w:p>
    <w:p w:rsidR="00431ED0" w:rsidRPr="00C03307" w:rsidRDefault="00431ED0" w:rsidP="00C03307">
      <w:pPr>
        <w:numPr>
          <w:ilvl w:val="0"/>
          <w:numId w:val="36"/>
        </w:numPr>
        <w:spacing w:line="360" w:lineRule="auto"/>
        <w:ind w:left="0" w:firstLine="0"/>
        <w:rPr>
          <w:snapToGrid w:val="0"/>
          <w:sz w:val="28"/>
          <w:szCs w:val="28"/>
        </w:rPr>
      </w:pPr>
      <w:r w:rsidRPr="00C03307">
        <w:rPr>
          <w:snapToGrid w:val="0"/>
          <w:sz w:val="28"/>
          <w:szCs w:val="28"/>
        </w:rPr>
        <w:t>Михалков К.В. Военная история. СПб., 2007.</w:t>
      </w:r>
    </w:p>
    <w:p w:rsidR="00431ED0" w:rsidRPr="00C03307" w:rsidRDefault="00431ED0" w:rsidP="00C03307">
      <w:pPr>
        <w:numPr>
          <w:ilvl w:val="0"/>
          <w:numId w:val="36"/>
        </w:numPr>
        <w:spacing w:line="360" w:lineRule="auto"/>
        <w:ind w:left="0" w:firstLine="0"/>
        <w:rPr>
          <w:sz w:val="28"/>
          <w:szCs w:val="28"/>
        </w:rPr>
      </w:pPr>
      <w:r w:rsidRPr="00C03307">
        <w:rPr>
          <w:snapToGrid w:val="0"/>
          <w:sz w:val="28"/>
          <w:szCs w:val="28"/>
        </w:rPr>
        <w:t>Богданов С.К. Военная история России. М., 2007.</w:t>
      </w:r>
      <w:bookmarkStart w:id="0" w:name="_GoBack"/>
      <w:bookmarkEnd w:id="0"/>
    </w:p>
    <w:sectPr w:rsidR="00431ED0" w:rsidRPr="00C03307" w:rsidSect="00C03307">
      <w:headerReference w:type="even" r:id="rId7"/>
      <w:headerReference w:type="default" r:id="rId8"/>
      <w:footnotePr>
        <w:numRestart w:val="eachPage"/>
      </w:footnotePr>
      <w:pgSz w:w="11906" w:h="16838" w:code="9"/>
      <w:pgMar w:top="1134" w:right="851"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246" w:rsidRDefault="00633246">
      <w:pPr>
        <w:widowControl/>
        <w:spacing w:line="240" w:lineRule="auto"/>
        <w:ind w:firstLine="0"/>
        <w:jc w:val="left"/>
        <w:rPr>
          <w:sz w:val="28"/>
        </w:rPr>
      </w:pPr>
      <w:r>
        <w:rPr>
          <w:sz w:val="28"/>
        </w:rPr>
        <w:separator/>
      </w:r>
    </w:p>
  </w:endnote>
  <w:endnote w:type="continuationSeparator" w:id="0">
    <w:p w:rsidR="00633246" w:rsidRDefault="00633246">
      <w:pPr>
        <w:widowControl/>
        <w:spacing w:line="240" w:lineRule="auto"/>
        <w:ind w:firstLine="0"/>
        <w:jc w:val="left"/>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246" w:rsidRDefault="00633246">
      <w:pPr>
        <w:widowControl/>
        <w:spacing w:line="240" w:lineRule="auto"/>
        <w:ind w:firstLine="0"/>
        <w:jc w:val="left"/>
        <w:rPr>
          <w:sz w:val="28"/>
        </w:rPr>
      </w:pPr>
      <w:r>
        <w:rPr>
          <w:sz w:val="28"/>
        </w:rPr>
        <w:separator/>
      </w:r>
    </w:p>
  </w:footnote>
  <w:footnote w:type="continuationSeparator" w:id="0">
    <w:p w:rsidR="00633246" w:rsidRDefault="00633246">
      <w:pPr>
        <w:widowControl/>
        <w:spacing w:line="240" w:lineRule="auto"/>
        <w:ind w:firstLine="0"/>
        <w:jc w:val="left"/>
        <w:rPr>
          <w:sz w:val="28"/>
        </w:rPr>
      </w:pPr>
      <w:r>
        <w:rPr>
          <w:sz w:val="28"/>
        </w:rPr>
        <w:continuationSeparator/>
      </w:r>
    </w:p>
  </w:footnote>
  <w:footnote w:id="1">
    <w:p w:rsidR="00633246" w:rsidRDefault="00F77A08">
      <w:pPr>
        <w:pStyle w:val="a7"/>
        <w:ind w:left="0" w:firstLine="360"/>
        <w:jc w:val="both"/>
      </w:pPr>
      <w:r>
        <w:rPr>
          <w:rStyle w:val="a6"/>
          <w:sz w:val="24"/>
        </w:rPr>
        <w:footnoteRef/>
      </w:r>
      <w:r>
        <w:rPr>
          <w:sz w:val="24"/>
        </w:rPr>
        <w:t xml:space="preserve"> Батавская республика провозглашена на территории Нидерландов (Голландии) в 1795 г. после занятия ее французскими республиканскими войсками. Названа по имени германского племени батавов, жившего в дельте р. Рейна и поднявшего в 69 г. н.э. восстание против владычества Рима. Превращена Наполеоном </w:t>
      </w:r>
      <w:r>
        <w:rPr>
          <w:sz w:val="24"/>
          <w:lang w:val="en-US"/>
        </w:rPr>
        <w:t>I</w:t>
      </w:r>
      <w:r>
        <w:rPr>
          <w:sz w:val="24"/>
        </w:rPr>
        <w:t xml:space="preserve"> в зависимое от Франции Голландское королевство (1806–1810 гг.).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08" w:rsidRDefault="00F77A08">
    <w:pPr>
      <w:pStyle w:val="aa"/>
      <w:framePr w:wrap="around" w:vAnchor="text" w:hAnchor="margin" w:xAlign="center" w:y="1"/>
      <w:rPr>
        <w:rStyle w:val="a9"/>
      </w:rPr>
    </w:pPr>
  </w:p>
  <w:p w:rsidR="00F77A08" w:rsidRDefault="00F77A0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08" w:rsidRDefault="00F77A0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8EC"/>
    <w:multiLevelType w:val="singleLevel"/>
    <w:tmpl w:val="FED6EED2"/>
    <w:lvl w:ilvl="0">
      <w:start w:val="6"/>
      <w:numFmt w:val="bullet"/>
      <w:lvlText w:val="-"/>
      <w:lvlJc w:val="left"/>
      <w:pPr>
        <w:tabs>
          <w:tab w:val="num" w:pos="1080"/>
        </w:tabs>
        <w:ind w:left="1080" w:hanging="360"/>
      </w:pPr>
      <w:rPr>
        <w:rFonts w:hint="default"/>
      </w:rPr>
    </w:lvl>
  </w:abstractNum>
  <w:abstractNum w:abstractNumId="1">
    <w:nsid w:val="047074F3"/>
    <w:multiLevelType w:val="singleLevel"/>
    <w:tmpl w:val="DD4E72A0"/>
    <w:lvl w:ilvl="0">
      <w:start w:val="1"/>
      <w:numFmt w:val="bullet"/>
      <w:lvlText w:val="-"/>
      <w:lvlJc w:val="left"/>
      <w:pPr>
        <w:tabs>
          <w:tab w:val="num" w:pos="1080"/>
        </w:tabs>
        <w:ind w:left="1080" w:hanging="360"/>
      </w:pPr>
      <w:rPr>
        <w:rFonts w:hint="default"/>
      </w:rPr>
    </w:lvl>
  </w:abstractNum>
  <w:abstractNum w:abstractNumId="2">
    <w:nsid w:val="04D16C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82522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FF48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98F5C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C4738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D860272"/>
    <w:multiLevelType w:val="hybridMultilevel"/>
    <w:tmpl w:val="FF108E8A"/>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FD3E1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16685388"/>
    <w:multiLevelType w:val="singleLevel"/>
    <w:tmpl w:val="F6DCE9A0"/>
    <w:lvl w:ilvl="0">
      <w:start w:val="6"/>
      <w:numFmt w:val="bullet"/>
      <w:lvlText w:val="-"/>
      <w:lvlJc w:val="left"/>
      <w:pPr>
        <w:tabs>
          <w:tab w:val="num" w:pos="1080"/>
        </w:tabs>
        <w:ind w:left="1080" w:hanging="360"/>
      </w:pPr>
      <w:rPr>
        <w:rFonts w:hint="default"/>
      </w:rPr>
    </w:lvl>
  </w:abstractNum>
  <w:abstractNum w:abstractNumId="10">
    <w:nsid w:val="181341A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B9F5BE1"/>
    <w:multiLevelType w:val="singleLevel"/>
    <w:tmpl w:val="F6DCE9A0"/>
    <w:lvl w:ilvl="0">
      <w:start w:val="6"/>
      <w:numFmt w:val="bullet"/>
      <w:lvlText w:val="-"/>
      <w:lvlJc w:val="left"/>
      <w:pPr>
        <w:tabs>
          <w:tab w:val="num" w:pos="1080"/>
        </w:tabs>
        <w:ind w:left="1080" w:hanging="360"/>
      </w:pPr>
      <w:rPr>
        <w:rFonts w:hint="default"/>
      </w:rPr>
    </w:lvl>
  </w:abstractNum>
  <w:abstractNum w:abstractNumId="12">
    <w:nsid w:val="1C466C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F397641"/>
    <w:multiLevelType w:val="hybridMultilevel"/>
    <w:tmpl w:val="C8529734"/>
    <w:lvl w:ilvl="0" w:tplc="7090E7DE">
      <w:start w:val="1"/>
      <w:numFmt w:val="decimal"/>
      <w:lvlText w:val="%1."/>
      <w:lvlJc w:val="left"/>
      <w:pPr>
        <w:tabs>
          <w:tab w:val="num" w:pos="380"/>
        </w:tabs>
        <w:ind w:left="380" w:hanging="360"/>
      </w:pPr>
      <w:rPr>
        <w:rFonts w:cs="Times New Roman" w:hint="default"/>
        <w:sz w:val="24"/>
      </w:rPr>
    </w:lvl>
    <w:lvl w:ilvl="1" w:tplc="04190019" w:tentative="1">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14">
    <w:nsid w:val="20063C27"/>
    <w:multiLevelType w:val="singleLevel"/>
    <w:tmpl w:val="F6DCE9A0"/>
    <w:lvl w:ilvl="0">
      <w:start w:val="6"/>
      <w:numFmt w:val="bullet"/>
      <w:lvlText w:val="-"/>
      <w:lvlJc w:val="left"/>
      <w:pPr>
        <w:tabs>
          <w:tab w:val="num" w:pos="1080"/>
        </w:tabs>
        <w:ind w:left="1080" w:hanging="360"/>
      </w:pPr>
      <w:rPr>
        <w:rFonts w:hint="default"/>
      </w:rPr>
    </w:lvl>
  </w:abstractNum>
  <w:abstractNum w:abstractNumId="15">
    <w:nsid w:val="28253C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D2472CA"/>
    <w:multiLevelType w:val="singleLevel"/>
    <w:tmpl w:val="F6DCE9A0"/>
    <w:lvl w:ilvl="0">
      <w:start w:val="6"/>
      <w:numFmt w:val="bullet"/>
      <w:lvlText w:val="-"/>
      <w:lvlJc w:val="left"/>
      <w:pPr>
        <w:tabs>
          <w:tab w:val="num" w:pos="1080"/>
        </w:tabs>
        <w:ind w:left="1080" w:hanging="360"/>
      </w:pPr>
      <w:rPr>
        <w:rFonts w:hint="default"/>
      </w:rPr>
    </w:lvl>
  </w:abstractNum>
  <w:abstractNum w:abstractNumId="17">
    <w:nsid w:val="2E2467E9"/>
    <w:multiLevelType w:val="singleLevel"/>
    <w:tmpl w:val="F6DCE9A0"/>
    <w:lvl w:ilvl="0">
      <w:start w:val="6"/>
      <w:numFmt w:val="bullet"/>
      <w:lvlText w:val="-"/>
      <w:lvlJc w:val="left"/>
      <w:pPr>
        <w:tabs>
          <w:tab w:val="num" w:pos="1080"/>
        </w:tabs>
        <w:ind w:left="1080" w:hanging="360"/>
      </w:pPr>
      <w:rPr>
        <w:rFonts w:hint="default"/>
      </w:rPr>
    </w:lvl>
  </w:abstractNum>
  <w:abstractNum w:abstractNumId="18">
    <w:nsid w:val="2F9B13E2"/>
    <w:multiLevelType w:val="singleLevel"/>
    <w:tmpl w:val="D8223C5C"/>
    <w:lvl w:ilvl="0">
      <w:start w:val="1"/>
      <w:numFmt w:val="bullet"/>
      <w:lvlText w:val="-"/>
      <w:lvlJc w:val="left"/>
      <w:pPr>
        <w:tabs>
          <w:tab w:val="num" w:pos="1080"/>
        </w:tabs>
        <w:ind w:left="1080" w:hanging="360"/>
      </w:pPr>
      <w:rPr>
        <w:rFonts w:hint="default"/>
      </w:rPr>
    </w:lvl>
  </w:abstractNum>
  <w:abstractNum w:abstractNumId="19">
    <w:nsid w:val="33381F87"/>
    <w:multiLevelType w:val="singleLevel"/>
    <w:tmpl w:val="6B6C9C48"/>
    <w:lvl w:ilvl="0">
      <w:start w:val="1"/>
      <w:numFmt w:val="decimal"/>
      <w:lvlText w:val="%1."/>
      <w:lvlJc w:val="left"/>
      <w:pPr>
        <w:tabs>
          <w:tab w:val="num" w:pos="1080"/>
        </w:tabs>
        <w:ind w:left="1080" w:hanging="360"/>
      </w:pPr>
      <w:rPr>
        <w:rFonts w:cs="Times New Roman" w:hint="default"/>
      </w:rPr>
    </w:lvl>
  </w:abstractNum>
  <w:abstractNum w:abstractNumId="20">
    <w:nsid w:val="36EC29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4220E96"/>
    <w:multiLevelType w:val="hybridMultilevel"/>
    <w:tmpl w:val="5624012A"/>
    <w:lvl w:ilvl="0" w:tplc="FFFFFFFF">
      <w:start w:val="1"/>
      <w:numFmt w:val="upperRoman"/>
      <w:lvlText w:val="%1."/>
      <w:lvlJc w:val="left"/>
      <w:pPr>
        <w:tabs>
          <w:tab w:val="num" w:pos="1020"/>
        </w:tabs>
        <w:ind w:left="1020" w:hanging="720"/>
      </w:pPr>
      <w:rPr>
        <w:rFonts w:cs="Times New Roman" w:hint="default"/>
      </w:rPr>
    </w:lvl>
    <w:lvl w:ilvl="1" w:tplc="FFFFFFFF" w:tentative="1">
      <w:start w:val="1"/>
      <w:numFmt w:val="lowerLetter"/>
      <w:lvlText w:val="%2."/>
      <w:lvlJc w:val="left"/>
      <w:pPr>
        <w:tabs>
          <w:tab w:val="num" w:pos="1380"/>
        </w:tabs>
        <w:ind w:left="1380" w:hanging="360"/>
      </w:pPr>
      <w:rPr>
        <w:rFonts w:cs="Times New Roman"/>
      </w:rPr>
    </w:lvl>
    <w:lvl w:ilvl="2" w:tplc="FFFFFFFF" w:tentative="1">
      <w:start w:val="1"/>
      <w:numFmt w:val="lowerRoman"/>
      <w:lvlText w:val="%3."/>
      <w:lvlJc w:val="right"/>
      <w:pPr>
        <w:tabs>
          <w:tab w:val="num" w:pos="2100"/>
        </w:tabs>
        <w:ind w:left="2100" w:hanging="180"/>
      </w:pPr>
      <w:rPr>
        <w:rFonts w:cs="Times New Roman"/>
      </w:rPr>
    </w:lvl>
    <w:lvl w:ilvl="3" w:tplc="FFFFFFFF" w:tentative="1">
      <w:start w:val="1"/>
      <w:numFmt w:val="decimal"/>
      <w:lvlText w:val="%4."/>
      <w:lvlJc w:val="left"/>
      <w:pPr>
        <w:tabs>
          <w:tab w:val="num" w:pos="2820"/>
        </w:tabs>
        <w:ind w:left="2820" w:hanging="360"/>
      </w:pPr>
      <w:rPr>
        <w:rFonts w:cs="Times New Roman"/>
      </w:rPr>
    </w:lvl>
    <w:lvl w:ilvl="4" w:tplc="FFFFFFFF" w:tentative="1">
      <w:start w:val="1"/>
      <w:numFmt w:val="lowerLetter"/>
      <w:lvlText w:val="%5."/>
      <w:lvlJc w:val="left"/>
      <w:pPr>
        <w:tabs>
          <w:tab w:val="num" w:pos="3540"/>
        </w:tabs>
        <w:ind w:left="3540" w:hanging="360"/>
      </w:pPr>
      <w:rPr>
        <w:rFonts w:cs="Times New Roman"/>
      </w:rPr>
    </w:lvl>
    <w:lvl w:ilvl="5" w:tplc="FFFFFFFF" w:tentative="1">
      <w:start w:val="1"/>
      <w:numFmt w:val="lowerRoman"/>
      <w:lvlText w:val="%6."/>
      <w:lvlJc w:val="right"/>
      <w:pPr>
        <w:tabs>
          <w:tab w:val="num" w:pos="4260"/>
        </w:tabs>
        <w:ind w:left="4260" w:hanging="180"/>
      </w:pPr>
      <w:rPr>
        <w:rFonts w:cs="Times New Roman"/>
      </w:rPr>
    </w:lvl>
    <w:lvl w:ilvl="6" w:tplc="FFFFFFFF" w:tentative="1">
      <w:start w:val="1"/>
      <w:numFmt w:val="decimal"/>
      <w:lvlText w:val="%7."/>
      <w:lvlJc w:val="left"/>
      <w:pPr>
        <w:tabs>
          <w:tab w:val="num" w:pos="4980"/>
        </w:tabs>
        <w:ind w:left="4980" w:hanging="360"/>
      </w:pPr>
      <w:rPr>
        <w:rFonts w:cs="Times New Roman"/>
      </w:rPr>
    </w:lvl>
    <w:lvl w:ilvl="7" w:tplc="FFFFFFFF" w:tentative="1">
      <w:start w:val="1"/>
      <w:numFmt w:val="lowerLetter"/>
      <w:lvlText w:val="%8."/>
      <w:lvlJc w:val="left"/>
      <w:pPr>
        <w:tabs>
          <w:tab w:val="num" w:pos="5700"/>
        </w:tabs>
        <w:ind w:left="5700" w:hanging="360"/>
      </w:pPr>
      <w:rPr>
        <w:rFonts w:cs="Times New Roman"/>
      </w:rPr>
    </w:lvl>
    <w:lvl w:ilvl="8" w:tplc="FFFFFFFF" w:tentative="1">
      <w:start w:val="1"/>
      <w:numFmt w:val="lowerRoman"/>
      <w:lvlText w:val="%9."/>
      <w:lvlJc w:val="right"/>
      <w:pPr>
        <w:tabs>
          <w:tab w:val="num" w:pos="6420"/>
        </w:tabs>
        <w:ind w:left="6420" w:hanging="180"/>
      </w:pPr>
      <w:rPr>
        <w:rFonts w:cs="Times New Roman"/>
      </w:rPr>
    </w:lvl>
  </w:abstractNum>
  <w:abstractNum w:abstractNumId="22">
    <w:nsid w:val="45C85123"/>
    <w:multiLevelType w:val="singleLevel"/>
    <w:tmpl w:val="D8F01434"/>
    <w:lvl w:ilvl="0">
      <w:start w:val="1"/>
      <w:numFmt w:val="decimal"/>
      <w:lvlText w:val="%1."/>
      <w:lvlJc w:val="left"/>
      <w:pPr>
        <w:tabs>
          <w:tab w:val="num" w:pos="1494"/>
        </w:tabs>
        <w:ind w:left="1494" w:hanging="360"/>
      </w:pPr>
      <w:rPr>
        <w:rFonts w:cs="Times New Roman" w:hint="default"/>
        <w:sz w:val="28"/>
      </w:rPr>
    </w:lvl>
  </w:abstractNum>
  <w:abstractNum w:abstractNumId="23">
    <w:nsid w:val="4BA06D3C"/>
    <w:multiLevelType w:val="singleLevel"/>
    <w:tmpl w:val="C1F8E54E"/>
    <w:lvl w:ilvl="0">
      <w:start w:val="12"/>
      <w:numFmt w:val="bullet"/>
      <w:lvlText w:val="-"/>
      <w:lvlJc w:val="left"/>
      <w:pPr>
        <w:tabs>
          <w:tab w:val="num" w:pos="600"/>
        </w:tabs>
        <w:ind w:left="600" w:hanging="360"/>
      </w:pPr>
      <w:rPr>
        <w:rFonts w:hint="default"/>
      </w:rPr>
    </w:lvl>
  </w:abstractNum>
  <w:abstractNum w:abstractNumId="24">
    <w:nsid w:val="50231E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34D0526"/>
    <w:multiLevelType w:val="hybridMultilevel"/>
    <w:tmpl w:val="5C22E838"/>
    <w:lvl w:ilvl="0" w:tplc="91C840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51664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D9E3221"/>
    <w:multiLevelType w:val="singleLevel"/>
    <w:tmpl w:val="BD529E24"/>
    <w:lvl w:ilvl="0">
      <w:start w:val="1"/>
      <w:numFmt w:val="decimal"/>
      <w:lvlText w:val="%1."/>
      <w:lvlJc w:val="left"/>
      <w:pPr>
        <w:tabs>
          <w:tab w:val="num" w:pos="1080"/>
        </w:tabs>
        <w:ind w:left="1080" w:hanging="360"/>
      </w:pPr>
      <w:rPr>
        <w:rFonts w:cs="Times New Roman" w:hint="default"/>
        <w:i w:val="0"/>
      </w:rPr>
    </w:lvl>
  </w:abstractNum>
  <w:abstractNum w:abstractNumId="28">
    <w:nsid w:val="5F993A7B"/>
    <w:multiLevelType w:val="singleLevel"/>
    <w:tmpl w:val="F6DCE9A0"/>
    <w:lvl w:ilvl="0">
      <w:start w:val="6"/>
      <w:numFmt w:val="bullet"/>
      <w:lvlText w:val="-"/>
      <w:lvlJc w:val="left"/>
      <w:pPr>
        <w:tabs>
          <w:tab w:val="num" w:pos="1080"/>
        </w:tabs>
        <w:ind w:left="1080" w:hanging="360"/>
      </w:pPr>
      <w:rPr>
        <w:rFonts w:hint="default"/>
      </w:rPr>
    </w:lvl>
  </w:abstractNum>
  <w:abstractNum w:abstractNumId="29">
    <w:nsid w:val="614E2E23"/>
    <w:multiLevelType w:val="hybridMultilevel"/>
    <w:tmpl w:val="A560F074"/>
    <w:lvl w:ilvl="0" w:tplc="FFFFFFFF">
      <w:start w:val="3"/>
      <w:numFmt w:val="decimal"/>
      <w:lvlText w:val="%1."/>
      <w:lvlJc w:val="left"/>
      <w:pPr>
        <w:tabs>
          <w:tab w:val="num" w:pos="795"/>
        </w:tabs>
        <w:ind w:left="795" w:hanging="360"/>
      </w:pPr>
      <w:rPr>
        <w:rFonts w:cs="Times New Roman" w:hint="default"/>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30">
    <w:nsid w:val="62E544F7"/>
    <w:multiLevelType w:val="hybridMultilevel"/>
    <w:tmpl w:val="81DA1AB4"/>
    <w:lvl w:ilvl="0" w:tplc="FFFFFFFF">
      <w:start w:val="3"/>
      <w:numFmt w:val="bullet"/>
      <w:lvlText w:val="-"/>
      <w:lvlJc w:val="left"/>
      <w:pPr>
        <w:tabs>
          <w:tab w:val="num" w:pos="440"/>
        </w:tabs>
        <w:ind w:left="440" w:hanging="360"/>
      </w:pPr>
      <w:rPr>
        <w:rFonts w:ascii="Times New Roman" w:eastAsia="Times New Roman" w:hAnsi="Times New Roman" w:hint="default"/>
      </w:rPr>
    </w:lvl>
    <w:lvl w:ilvl="1" w:tplc="FFFFFFFF" w:tentative="1">
      <w:start w:val="1"/>
      <w:numFmt w:val="bullet"/>
      <w:lvlText w:val="o"/>
      <w:lvlJc w:val="left"/>
      <w:pPr>
        <w:tabs>
          <w:tab w:val="num" w:pos="1160"/>
        </w:tabs>
        <w:ind w:left="1160" w:hanging="360"/>
      </w:pPr>
      <w:rPr>
        <w:rFonts w:ascii="Courier New" w:hAnsi="Courier New" w:hint="default"/>
      </w:rPr>
    </w:lvl>
    <w:lvl w:ilvl="2" w:tplc="FFFFFFFF" w:tentative="1">
      <w:start w:val="1"/>
      <w:numFmt w:val="bullet"/>
      <w:lvlText w:val=""/>
      <w:lvlJc w:val="left"/>
      <w:pPr>
        <w:tabs>
          <w:tab w:val="num" w:pos="1880"/>
        </w:tabs>
        <w:ind w:left="1880" w:hanging="360"/>
      </w:pPr>
      <w:rPr>
        <w:rFonts w:ascii="Wingdings" w:hAnsi="Wingdings" w:hint="default"/>
      </w:rPr>
    </w:lvl>
    <w:lvl w:ilvl="3" w:tplc="FFFFFFFF" w:tentative="1">
      <w:start w:val="1"/>
      <w:numFmt w:val="bullet"/>
      <w:lvlText w:val=""/>
      <w:lvlJc w:val="left"/>
      <w:pPr>
        <w:tabs>
          <w:tab w:val="num" w:pos="2600"/>
        </w:tabs>
        <w:ind w:left="2600" w:hanging="360"/>
      </w:pPr>
      <w:rPr>
        <w:rFonts w:ascii="Symbol" w:hAnsi="Symbol" w:hint="default"/>
      </w:rPr>
    </w:lvl>
    <w:lvl w:ilvl="4" w:tplc="FFFFFFFF" w:tentative="1">
      <w:start w:val="1"/>
      <w:numFmt w:val="bullet"/>
      <w:lvlText w:val="o"/>
      <w:lvlJc w:val="left"/>
      <w:pPr>
        <w:tabs>
          <w:tab w:val="num" w:pos="3320"/>
        </w:tabs>
        <w:ind w:left="3320" w:hanging="360"/>
      </w:pPr>
      <w:rPr>
        <w:rFonts w:ascii="Courier New" w:hAnsi="Courier New" w:hint="default"/>
      </w:rPr>
    </w:lvl>
    <w:lvl w:ilvl="5" w:tplc="FFFFFFFF" w:tentative="1">
      <w:start w:val="1"/>
      <w:numFmt w:val="bullet"/>
      <w:lvlText w:val=""/>
      <w:lvlJc w:val="left"/>
      <w:pPr>
        <w:tabs>
          <w:tab w:val="num" w:pos="4040"/>
        </w:tabs>
        <w:ind w:left="4040" w:hanging="360"/>
      </w:pPr>
      <w:rPr>
        <w:rFonts w:ascii="Wingdings" w:hAnsi="Wingdings" w:hint="default"/>
      </w:rPr>
    </w:lvl>
    <w:lvl w:ilvl="6" w:tplc="FFFFFFFF" w:tentative="1">
      <w:start w:val="1"/>
      <w:numFmt w:val="bullet"/>
      <w:lvlText w:val=""/>
      <w:lvlJc w:val="left"/>
      <w:pPr>
        <w:tabs>
          <w:tab w:val="num" w:pos="4760"/>
        </w:tabs>
        <w:ind w:left="4760" w:hanging="360"/>
      </w:pPr>
      <w:rPr>
        <w:rFonts w:ascii="Symbol" w:hAnsi="Symbol" w:hint="default"/>
      </w:rPr>
    </w:lvl>
    <w:lvl w:ilvl="7" w:tplc="FFFFFFFF" w:tentative="1">
      <w:start w:val="1"/>
      <w:numFmt w:val="bullet"/>
      <w:lvlText w:val="o"/>
      <w:lvlJc w:val="left"/>
      <w:pPr>
        <w:tabs>
          <w:tab w:val="num" w:pos="5480"/>
        </w:tabs>
        <w:ind w:left="5480" w:hanging="360"/>
      </w:pPr>
      <w:rPr>
        <w:rFonts w:ascii="Courier New" w:hAnsi="Courier New" w:hint="default"/>
      </w:rPr>
    </w:lvl>
    <w:lvl w:ilvl="8" w:tplc="FFFFFFFF" w:tentative="1">
      <w:start w:val="1"/>
      <w:numFmt w:val="bullet"/>
      <w:lvlText w:val=""/>
      <w:lvlJc w:val="left"/>
      <w:pPr>
        <w:tabs>
          <w:tab w:val="num" w:pos="6200"/>
        </w:tabs>
        <w:ind w:left="6200" w:hanging="360"/>
      </w:pPr>
      <w:rPr>
        <w:rFonts w:ascii="Wingdings" w:hAnsi="Wingdings" w:hint="default"/>
      </w:rPr>
    </w:lvl>
  </w:abstractNum>
  <w:abstractNum w:abstractNumId="31">
    <w:nsid w:val="67D82652"/>
    <w:multiLevelType w:val="hybridMultilevel"/>
    <w:tmpl w:val="F59285C0"/>
    <w:lvl w:ilvl="0" w:tplc="0AC0E4E6">
      <w:start w:val="4"/>
      <w:numFmt w:val="bullet"/>
      <w:lvlText w:val=""/>
      <w:lvlJc w:val="left"/>
      <w:pPr>
        <w:tabs>
          <w:tab w:val="num" w:pos="394"/>
        </w:tabs>
        <w:ind w:left="394" w:hanging="360"/>
      </w:pPr>
      <w:rPr>
        <w:rFonts w:ascii="Symbol" w:eastAsia="Times New Roman" w:hAnsi="Symbol" w:hint="default"/>
        <w:i/>
        <w:u w:val="single"/>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32">
    <w:nsid w:val="691469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94C6647"/>
    <w:multiLevelType w:val="hybridMultilevel"/>
    <w:tmpl w:val="761C8EEC"/>
    <w:lvl w:ilvl="0" w:tplc="FD703C2A">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34">
    <w:nsid w:val="6DBE5814"/>
    <w:multiLevelType w:val="hybridMultilevel"/>
    <w:tmpl w:val="6C9E4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8606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C353E7C"/>
    <w:multiLevelType w:val="singleLevel"/>
    <w:tmpl w:val="9D80BA58"/>
    <w:lvl w:ilvl="0">
      <w:start w:val="1"/>
      <w:numFmt w:val="decimal"/>
      <w:lvlText w:val="%1."/>
      <w:lvlJc w:val="left"/>
      <w:pPr>
        <w:tabs>
          <w:tab w:val="num" w:pos="1080"/>
        </w:tabs>
        <w:ind w:left="1080" w:hanging="360"/>
      </w:pPr>
      <w:rPr>
        <w:rFonts w:cs="Times New Roman" w:hint="default"/>
        <w:b w:val="0"/>
      </w:rPr>
    </w:lvl>
  </w:abstractNum>
  <w:abstractNum w:abstractNumId="37">
    <w:nsid w:val="7FA068E0"/>
    <w:multiLevelType w:val="hybridMultilevel"/>
    <w:tmpl w:val="FE0A56B6"/>
    <w:lvl w:ilvl="0" w:tplc="B03C7A3E">
      <w:start w:val="3"/>
      <w:numFmt w:val="bullet"/>
      <w:lvlText w:val=""/>
      <w:lvlJc w:val="left"/>
      <w:pPr>
        <w:tabs>
          <w:tab w:val="num" w:pos="394"/>
        </w:tabs>
        <w:ind w:left="394" w:hanging="360"/>
      </w:pPr>
      <w:rPr>
        <w:rFonts w:ascii="Symbol" w:eastAsia="Times New Roman" w:hAnsi="Symbol" w:hint="default"/>
        <w:i/>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num w:numId="1">
    <w:abstractNumId w:val="35"/>
  </w:num>
  <w:num w:numId="2">
    <w:abstractNumId w:val="32"/>
  </w:num>
  <w:num w:numId="3">
    <w:abstractNumId w:val="8"/>
  </w:num>
  <w:num w:numId="4">
    <w:abstractNumId w:val="23"/>
  </w:num>
  <w:num w:numId="5">
    <w:abstractNumId w:val="18"/>
  </w:num>
  <w:num w:numId="6">
    <w:abstractNumId w:val="1"/>
  </w:num>
  <w:num w:numId="7">
    <w:abstractNumId w:val="0"/>
  </w:num>
  <w:num w:numId="8">
    <w:abstractNumId w:val="26"/>
  </w:num>
  <w:num w:numId="9">
    <w:abstractNumId w:val="20"/>
  </w:num>
  <w:num w:numId="10">
    <w:abstractNumId w:val="12"/>
  </w:num>
  <w:num w:numId="11">
    <w:abstractNumId w:val="6"/>
  </w:num>
  <w:num w:numId="12">
    <w:abstractNumId w:val="3"/>
  </w:num>
  <w:num w:numId="13">
    <w:abstractNumId w:val="5"/>
  </w:num>
  <w:num w:numId="14">
    <w:abstractNumId w:val="15"/>
  </w:num>
  <w:num w:numId="15">
    <w:abstractNumId w:val="16"/>
  </w:num>
  <w:num w:numId="16">
    <w:abstractNumId w:val="4"/>
  </w:num>
  <w:num w:numId="17">
    <w:abstractNumId w:val="22"/>
  </w:num>
  <w:num w:numId="18">
    <w:abstractNumId w:val="19"/>
  </w:num>
  <w:num w:numId="19">
    <w:abstractNumId w:val="36"/>
  </w:num>
  <w:num w:numId="20">
    <w:abstractNumId w:val="24"/>
  </w:num>
  <w:num w:numId="21">
    <w:abstractNumId w:val="27"/>
  </w:num>
  <w:num w:numId="22">
    <w:abstractNumId w:val="11"/>
  </w:num>
  <w:num w:numId="23">
    <w:abstractNumId w:val="14"/>
  </w:num>
  <w:num w:numId="24">
    <w:abstractNumId w:val="28"/>
  </w:num>
  <w:num w:numId="25">
    <w:abstractNumId w:val="17"/>
  </w:num>
  <w:num w:numId="26">
    <w:abstractNumId w:val="9"/>
  </w:num>
  <w:num w:numId="27">
    <w:abstractNumId w:val="13"/>
  </w:num>
  <w:num w:numId="28">
    <w:abstractNumId w:val="31"/>
  </w:num>
  <w:num w:numId="29">
    <w:abstractNumId w:val="37"/>
  </w:num>
  <w:num w:numId="30">
    <w:abstractNumId w:val="30"/>
  </w:num>
  <w:num w:numId="31">
    <w:abstractNumId w:val="7"/>
  </w:num>
  <w:num w:numId="32">
    <w:abstractNumId w:val="21"/>
  </w:num>
  <w:num w:numId="33">
    <w:abstractNumId w:val="29"/>
  </w:num>
  <w:num w:numId="34">
    <w:abstractNumId w:val="2"/>
  </w:num>
  <w:num w:numId="35">
    <w:abstractNumId w:val="10"/>
  </w:num>
  <w:num w:numId="36">
    <w:abstractNumId w:val="34"/>
  </w:num>
  <w:num w:numId="37">
    <w:abstractNumId w:val="3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149"/>
    <w:rsid w:val="00033343"/>
    <w:rsid w:val="00156EBF"/>
    <w:rsid w:val="00431ED0"/>
    <w:rsid w:val="00451922"/>
    <w:rsid w:val="004D73BF"/>
    <w:rsid w:val="00556C32"/>
    <w:rsid w:val="00633246"/>
    <w:rsid w:val="0072281D"/>
    <w:rsid w:val="00826261"/>
    <w:rsid w:val="00AA4E8A"/>
    <w:rsid w:val="00C03307"/>
    <w:rsid w:val="00C26582"/>
    <w:rsid w:val="00CA5CE6"/>
    <w:rsid w:val="00CC5116"/>
    <w:rsid w:val="00CE0CFE"/>
    <w:rsid w:val="00CE1852"/>
    <w:rsid w:val="00D12CD0"/>
    <w:rsid w:val="00D92149"/>
    <w:rsid w:val="00E95E06"/>
    <w:rsid w:val="00F77A08"/>
    <w:rsid w:val="00FB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165563-F514-4B00-AC5D-8B9EBD2C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00" w:lineRule="auto"/>
      <w:ind w:firstLine="560"/>
      <w:jc w:val="both"/>
    </w:pPr>
    <w:rPr>
      <w:sz w:val="24"/>
    </w:rPr>
  </w:style>
  <w:style w:type="paragraph" w:styleId="1">
    <w:name w:val="heading 1"/>
    <w:basedOn w:val="a"/>
    <w:next w:val="a"/>
    <w:link w:val="10"/>
    <w:uiPriority w:val="9"/>
    <w:qFormat/>
    <w:pPr>
      <w:keepNext/>
      <w:widowControl/>
      <w:spacing w:line="240" w:lineRule="auto"/>
      <w:ind w:firstLine="425"/>
      <w:jc w:val="center"/>
      <w:outlineLvl w:val="0"/>
    </w:pPr>
    <w:rPr>
      <w:b/>
      <w:bCs/>
    </w:rPr>
  </w:style>
  <w:style w:type="paragraph" w:styleId="2">
    <w:name w:val="heading 2"/>
    <w:basedOn w:val="a"/>
    <w:next w:val="a"/>
    <w:link w:val="20"/>
    <w:uiPriority w:val="9"/>
    <w:qFormat/>
    <w:pPr>
      <w:keepNext/>
      <w:widowControl/>
      <w:spacing w:line="240" w:lineRule="auto"/>
      <w:ind w:firstLine="425"/>
      <w:jc w:val="center"/>
      <w:outlineLvl w:val="1"/>
    </w:pPr>
    <w:rPr>
      <w:b/>
      <w:bCs/>
      <w:sz w:val="28"/>
    </w:rPr>
  </w:style>
  <w:style w:type="paragraph" w:styleId="3">
    <w:name w:val="heading 3"/>
    <w:basedOn w:val="a"/>
    <w:next w:val="a"/>
    <w:link w:val="30"/>
    <w:uiPriority w:val="9"/>
    <w:pPr>
      <w:keepNext/>
      <w:spacing w:before="200" w:line="240" w:lineRule="auto"/>
      <w:ind w:firstLine="0"/>
      <w:jc w:val="center"/>
      <w:outlineLvl w:val="2"/>
    </w:pPr>
    <w:rPr>
      <w:rFonts w:ascii="Courier New" w:hAnsi="Courier New"/>
      <w:b/>
    </w:rPr>
  </w:style>
  <w:style w:type="paragraph" w:styleId="4">
    <w:name w:val="heading 4"/>
    <w:basedOn w:val="a"/>
    <w:next w:val="a"/>
    <w:link w:val="40"/>
    <w:uiPriority w:val="9"/>
    <w:qFormat/>
    <w:pPr>
      <w:keepNext/>
      <w:widowControl/>
      <w:tabs>
        <w:tab w:val="left" w:pos="9915"/>
      </w:tabs>
      <w:spacing w:line="240" w:lineRule="auto"/>
      <w:ind w:firstLine="0"/>
      <w:jc w:val="center"/>
      <w:outlineLvl w:val="3"/>
    </w:pPr>
    <w:rPr>
      <w:b/>
      <w:bCs/>
      <w:sz w:val="28"/>
      <w:szCs w:val="22"/>
    </w:rPr>
  </w:style>
  <w:style w:type="paragraph" w:styleId="5">
    <w:name w:val="heading 5"/>
    <w:basedOn w:val="a"/>
    <w:next w:val="a"/>
    <w:link w:val="50"/>
    <w:uiPriority w:val="9"/>
    <w:qFormat/>
    <w:pPr>
      <w:keepNext/>
      <w:autoSpaceDE w:val="0"/>
      <w:autoSpaceDN w:val="0"/>
      <w:adjustRightInd w:val="0"/>
      <w:spacing w:before="20" w:line="240" w:lineRule="auto"/>
      <w:ind w:left="320" w:hanging="340"/>
      <w:jc w:val="right"/>
      <w:outlineLvl w:val="4"/>
    </w:pPr>
    <w:rPr>
      <w:b/>
      <w:i/>
      <w:szCs w:val="22"/>
    </w:rPr>
  </w:style>
  <w:style w:type="paragraph" w:styleId="6">
    <w:name w:val="heading 6"/>
    <w:basedOn w:val="a"/>
    <w:next w:val="a"/>
    <w:link w:val="60"/>
    <w:uiPriority w:val="9"/>
    <w:qFormat/>
    <w:pPr>
      <w:keepNext/>
      <w:widowControl/>
      <w:spacing w:line="240" w:lineRule="auto"/>
      <w:ind w:firstLine="360"/>
      <w:jc w:val="center"/>
      <w:outlineLvl w:val="5"/>
    </w:pPr>
    <w:rPr>
      <w:b/>
      <w:i/>
      <w:sz w:val="28"/>
    </w:rPr>
  </w:style>
  <w:style w:type="paragraph" w:styleId="7">
    <w:name w:val="heading 7"/>
    <w:basedOn w:val="a"/>
    <w:next w:val="a"/>
    <w:link w:val="70"/>
    <w:uiPriority w:val="9"/>
    <w:qFormat/>
    <w:pPr>
      <w:keepNext/>
      <w:widowControl/>
      <w:spacing w:line="240" w:lineRule="auto"/>
      <w:ind w:firstLine="425"/>
      <w:jc w:val="center"/>
      <w:outlineLvl w:val="6"/>
    </w:pPr>
    <w:rPr>
      <w:b/>
      <w:i/>
      <w:sz w:val="28"/>
    </w:rPr>
  </w:style>
  <w:style w:type="paragraph" w:styleId="8">
    <w:name w:val="heading 8"/>
    <w:basedOn w:val="a"/>
    <w:next w:val="a"/>
    <w:link w:val="80"/>
    <w:uiPriority w:val="9"/>
    <w:qFormat/>
    <w:pPr>
      <w:keepNext/>
      <w:widowControl/>
      <w:spacing w:line="240" w:lineRule="auto"/>
      <w:ind w:left="720" w:hanging="720"/>
      <w:jc w:val="center"/>
      <w:outlineLvl w:val="7"/>
    </w:pPr>
    <w:rPr>
      <w:b/>
      <w:bCs/>
      <w:szCs w:val="22"/>
    </w:rPr>
  </w:style>
  <w:style w:type="paragraph" w:styleId="9">
    <w:name w:val="heading 9"/>
    <w:basedOn w:val="a"/>
    <w:next w:val="a"/>
    <w:link w:val="90"/>
    <w:uiPriority w:val="9"/>
    <w:qFormat/>
    <w:pPr>
      <w:keepNext/>
      <w:widowControl/>
      <w:spacing w:line="240" w:lineRule="auto"/>
      <w:ind w:firstLine="425"/>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FB4756"/>
    <w:rPr>
      <w:rFonts w:cs="Times New Roman"/>
      <w:b/>
      <w:bCs/>
      <w:sz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locked/>
    <w:rsid w:val="00FB4756"/>
    <w:rPr>
      <w:rFonts w:cs="Times New Roman"/>
      <w:b/>
      <w:i/>
      <w:sz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lock Text"/>
    <w:basedOn w:val="a"/>
    <w:uiPriority w:val="99"/>
    <w:pPr>
      <w:tabs>
        <w:tab w:val="left" w:pos="9915"/>
      </w:tabs>
      <w:spacing w:line="320" w:lineRule="auto"/>
      <w:ind w:left="300" w:right="-8" w:firstLine="0"/>
      <w:jc w:val="left"/>
    </w:pPr>
    <w:rPr>
      <w:rFonts w:ascii="Courier New" w:hAnsi="Courier New"/>
    </w:rPr>
  </w:style>
  <w:style w:type="paragraph" w:styleId="a4">
    <w:name w:val="Body Text Indent"/>
    <w:basedOn w:val="a"/>
    <w:link w:val="a5"/>
    <w:uiPriority w:val="99"/>
    <w:semiHidden/>
    <w:pPr>
      <w:widowControl/>
      <w:tabs>
        <w:tab w:val="left" w:pos="9915"/>
      </w:tabs>
      <w:spacing w:line="240" w:lineRule="auto"/>
      <w:ind w:left="284" w:hanging="142"/>
      <w:jc w:val="left"/>
    </w:pPr>
    <w:rPr>
      <w:sz w:val="28"/>
    </w:rPr>
  </w:style>
  <w:style w:type="character" w:customStyle="1" w:styleId="a5">
    <w:name w:val="Основной текст с отступом Знак"/>
    <w:link w:val="a4"/>
    <w:uiPriority w:val="99"/>
    <w:semiHidden/>
    <w:rPr>
      <w:sz w:val="28"/>
    </w:rPr>
  </w:style>
  <w:style w:type="paragraph" w:customStyle="1" w:styleId="FR1">
    <w:name w:val="FR1"/>
    <w:pPr>
      <w:widowControl w:val="0"/>
      <w:autoSpaceDE w:val="0"/>
      <w:autoSpaceDN w:val="0"/>
      <w:adjustRightInd w:val="0"/>
      <w:jc w:val="center"/>
    </w:pPr>
    <w:rPr>
      <w:sz w:val="28"/>
      <w:szCs w:val="28"/>
    </w:rPr>
  </w:style>
  <w:style w:type="paragraph" w:customStyle="1" w:styleId="FR4">
    <w:name w:val="FR4"/>
    <w:pPr>
      <w:widowControl w:val="0"/>
      <w:autoSpaceDE w:val="0"/>
      <w:autoSpaceDN w:val="0"/>
      <w:adjustRightInd w:val="0"/>
      <w:spacing w:before="40"/>
      <w:ind w:left="40"/>
      <w:jc w:val="both"/>
    </w:pPr>
    <w:rPr>
      <w:rFonts w:ascii="Arial" w:hAnsi="Arial" w:cs="Arial"/>
      <w:sz w:val="18"/>
      <w:szCs w:val="18"/>
    </w:rPr>
  </w:style>
  <w:style w:type="character" w:styleId="a6">
    <w:name w:val="footnote reference"/>
    <w:uiPriority w:val="99"/>
    <w:semiHidden/>
    <w:rPr>
      <w:rFonts w:cs="Times New Roman"/>
      <w:vertAlign w:val="superscript"/>
    </w:rPr>
  </w:style>
  <w:style w:type="paragraph" w:styleId="21">
    <w:name w:val="Body Text Indent 2"/>
    <w:basedOn w:val="a"/>
    <w:link w:val="22"/>
    <w:uiPriority w:val="99"/>
    <w:semiHidden/>
    <w:pPr>
      <w:tabs>
        <w:tab w:val="left" w:pos="9915"/>
      </w:tabs>
      <w:autoSpaceDE w:val="0"/>
      <w:autoSpaceDN w:val="0"/>
      <w:adjustRightInd w:val="0"/>
      <w:spacing w:line="240" w:lineRule="auto"/>
      <w:ind w:firstLine="284"/>
    </w:pPr>
    <w:rPr>
      <w:szCs w:val="24"/>
    </w:rPr>
  </w:style>
  <w:style w:type="character" w:customStyle="1" w:styleId="22">
    <w:name w:val="Основной текст с отступом 2 Знак"/>
    <w:link w:val="21"/>
    <w:uiPriority w:val="99"/>
    <w:semiHidden/>
    <w:rPr>
      <w:sz w:val="24"/>
    </w:rPr>
  </w:style>
  <w:style w:type="paragraph" w:styleId="31">
    <w:name w:val="Body Text Indent 3"/>
    <w:basedOn w:val="a"/>
    <w:link w:val="32"/>
    <w:uiPriority w:val="99"/>
    <w:semiHidden/>
    <w:pPr>
      <w:tabs>
        <w:tab w:val="left" w:pos="9915"/>
      </w:tabs>
      <w:autoSpaceDE w:val="0"/>
      <w:autoSpaceDN w:val="0"/>
      <w:adjustRightInd w:val="0"/>
      <w:spacing w:line="240" w:lineRule="auto"/>
      <w:ind w:firstLine="284"/>
      <w:jc w:val="left"/>
    </w:pPr>
    <w:rPr>
      <w:sz w:val="28"/>
      <w:szCs w:val="22"/>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semiHidden/>
    <w:pPr>
      <w:autoSpaceDE w:val="0"/>
      <w:autoSpaceDN w:val="0"/>
      <w:adjustRightInd w:val="0"/>
      <w:spacing w:line="260" w:lineRule="auto"/>
      <w:ind w:firstLine="0"/>
    </w:pPr>
    <w:rPr>
      <w:szCs w:val="24"/>
    </w:rPr>
  </w:style>
  <w:style w:type="character" w:customStyle="1" w:styleId="24">
    <w:name w:val="Основной текст 2 Знак"/>
    <w:link w:val="23"/>
    <w:uiPriority w:val="99"/>
    <w:semiHidden/>
    <w:rPr>
      <w:sz w:val="24"/>
    </w:rPr>
  </w:style>
  <w:style w:type="paragraph" w:customStyle="1" w:styleId="FR2">
    <w:name w:val="FR2"/>
    <w:pPr>
      <w:widowControl w:val="0"/>
      <w:autoSpaceDE w:val="0"/>
      <w:autoSpaceDN w:val="0"/>
      <w:adjustRightInd w:val="0"/>
      <w:spacing w:line="320" w:lineRule="auto"/>
      <w:ind w:left="40" w:firstLine="360"/>
      <w:jc w:val="both"/>
    </w:pPr>
    <w:rPr>
      <w:rFonts w:ascii="Arial" w:hAnsi="Arial" w:cs="Arial"/>
      <w:sz w:val="18"/>
      <w:szCs w:val="18"/>
    </w:rPr>
  </w:style>
  <w:style w:type="paragraph" w:styleId="a7">
    <w:name w:val="footnote text"/>
    <w:basedOn w:val="a"/>
    <w:link w:val="a8"/>
    <w:uiPriority w:val="99"/>
    <w:semiHidden/>
    <w:pPr>
      <w:autoSpaceDE w:val="0"/>
      <w:autoSpaceDN w:val="0"/>
      <w:adjustRightInd w:val="0"/>
      <w:spacing w:line="240" w:lineRule="auto"/>
      <w:ind w:left="320" w:hanging="340"/>
      <w:jc w:val="left"/>
    </w:pPr>
    <w:rPr>
      <w:sz w:val="20"/>
    </w:rPr>
  </w:style>
  <w:style w:type="character" w:customStyle="1" w:styleId="a8">
    <w:name w:val="Текст сноски Знак"/>
    <w:link w:val="a7"/>
    <w:uiPriority w:val="99"/>
    <w:semiHidden/>
    <w:locked/>
    <w:rsid w:val="00F77A08"/>
    <w:rPr>
      <w:rFonts w:cs="Times New Roman"/>
    </w:rPr>
  </w:style>
  <w:style w:type="character" w:styleId="a9">
    <w:name w:val="page number"/>
    <w:uiPriority w:val="99"/>
    <w:semiHidden/>
    <w:rPr>
      <w:rFonts w:cs="Times New Roman"/>
    </w:rPr>
  </w:style>
  <w:style w:type="paragraph" w:styleId="aa">
    <w:name w:val="header"/>
    <w:basedOn w:val="a"/>
    <w:link w:val="ab"/>
    <w:uiPriority w:val="99"/>
    <w:semiHidden/>
    <w:pPr>
      <w:widowControl/>
      <w:tabs>
        <w:tab w:val="center" w:pos="4153"/>
        <w:tab w:val="right" w:pos="8306"/>
      </w:tabs>
      <w:spacing w:line="240" w:lineRule="auto"/>
      <w:ind w:firstLine="0"/>
      <w:jc w:val="left"/>
    </w:pPr>
    <w:rPr>
      <w:sz w:val="20"/>
    </w:rPr>
  </w:style>
  <w:style w:type="character" w:customStyle="1" w:styleId="ab">
    <w:name w:val="Верхний колонтитул Знак"/>
    <w:link w:val="aa"/>
    <w:uiPriority w:val="99"/>
    <w:semiHidden/>
    <w:rPr>
      <w:sz w:val="24"/>
    </w:rPr>
  </w:style>
  <w:style w:type="character" w:customStyle="1" w:styleId="ac">
    <w:name w:val="знак сноски"/>
    <w:rPr>
      <w:rFonts w:cs="Times New Roman"/>
      <w:vertAlign w:val="superscript"/>
    </w:rPr>
  </w:style>
  <w:style w:type="character" w:customStyle="1" w:styleId="ad">
    <w:name w:val="Основной шрифт"/>
  </w:style>
  <w:style w:type="paragraph" w:customStyle="1" w:styleId="ae">
    <w:name w:val="текст сноски"/>
    <w:basedOn w:val="a"/>
    <w:pPr>
      <w:widowControl/>
      <w:autoSpaceDE w:val="0"/>
      <w:autoSpaceDN w:val="0"/>
      <w:spacing w:line="240" w:lineRule="auto"/>
      <w:ind w:firstLine="624"/>
    </w:pPr>
    <w:rPr>
      <w:sz w:val="20"/>
    </w:rPr>
  </w:style>
  <w:style w:type="paragraph" w:styleId="af">
    <w:name w:val="footer"/>
    <w:basedOn w:val="a"/>
    <w:link w:val="af0"/>
    <w:uiPriority w:val="99"/>
    <w:semiHidden/>
    <w:pPr>
      <w:widowControl/>
      <w:tabs>
        <w:tab w:val="center" w:pos="4677"/>
        <w:tab w:val="right" w:pos="9355"/>
      </w:tabs>
      <w:spacing w:line="240" w:lineRule="auto"/>
      <w:ind w:firstLine="0"/>
      <w:jc w:val="left"/>
    </w:pPr>
    <w:rPr>
      <w:sz w:val="28"/>
    </w:rPr>
  </w:style>
  <w:style w:type="character" w:customStyle="1" w:styleId="af0">
    <w:name w:val="Нижний колонтитул Знак"/>
    <w:link w:val="af"/>
    <w:uiPriority w:val="99"/>
    <w:semiHidden/>
    <w:rPr>
      <w:sz w:val="24"/>
    </w:rPr>
  </w:style>
  <w:style w:type="paragraph" w:styleId="af1">
    <w:name w:val="Body Text"/>
    <w:basedOn w:val="a"/>
    <w:link w:val="af2"/>
    <w:uiPriority w:val="99"/>
    <w:semiHidden/>
    <w:pPr>
      <w:widowControl/>
      <w:spacing w:line="240" w:lineRule="exact"/>
      <w:ind w:firstLine="301"/>
      <w:jc w:val="center"/>
    </w:pPr>
    <w:rPr>
      <w:b/>
      <w:bCs/>
      <w:caps/>
      <w:sz w:val="20"/>
    </w:rPr>
  </w:style>
  <w:style w:type="character" w:customStyle="1" w:styleId="af2">
    <w:name w:val="Основной текст Знак"/>
    <w:link w:val="af1"/>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249952">
      <w:marLeft w:val="0"/>
      <w:marRight w:val="0"/>
      <w:marTop w:val="0"/>
      <w:marBottom w:val="0"/>
      <w:divBdr>
        <w:top w:val="none" w:sz="0" w:space="0" w:color="auto"/>
        <w:left w:val="none" w:sz="0" w:space="0" w:color="auto"/>
        <w:bottom w:val="none" w:sz="0" w:space="0" w:color="auto"/>
        <w:right w:val="none" w:sz="0" w:space="0" w:color="auto"/>
      </w:divBdr>
    </w:div>
    <w:div w:id="1242249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8073</Words>
  <Characters>46018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Воен ист от-ва 18 в.</vt:lpstr>
    </vt:vector>
  </TitlesOfParts>
  <Company>TOSHIBA</Company>
  <LinksUpToDate>false</LinksUpToDate>
  <CharactersWithSpaces>53984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 ист от-ва 18 в.</dc:title>
  <dc:subject>Военная история отечества</dc:subject>
  <dc:creator>Киселев, Гаврищук, Шеин</dc:creator>
  <cp:keywords/>
  <dc:description/>
  <cp:lastModifiedBy>admin</cp:lastModifiedBy>
  <cp:revision>2</cp:revision>
  <cp:lastPrinted>2004-07-04T17:51:00Z</cp:lastPrinted>
  <dcterms:created xsi:type="dcterms:W3CDTF">2014-03-09T06:26:00Z</dcterms:created>
  <dcterms:modified xsi:type="dcterms:W3CDTF">2014-03-09T06:26:00Z</dcterms:modified>
</cp:coreProperties>
</file>