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CC" w:rsidRDefault="001B15C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Русский Леонардо да Винчи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Павел Флоренский оставил значительный след в истории отечественной электро- и радиотехники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Давид Шарле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(21) января нынешнего года исполняется 120 лет со дня рождения Павла Александровича Флоренского. Увы, на 2001-й приходится и другая, трагическая дата в судьбе отца Павла: 65 лет назад в 1937 г. (по одним данным в августе, по другим - в декабре) гениальный ученый и выдающийся мыслитель был расстрелян в Соловецком лагере особого назначения (СЛОН). Между тем далеко не всем известно, что один из величайших представителей мировой науки XX века Павел Флоренский внес значительный вклад в развитие отечественной электро- и радиотехники.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Павел Александрович Флоренский родился в Закавказье в семье инженера-путейца. В 1889 г. окончил 2-ю Тифлисскую классическую гимназию, где всегда был первым учеником и в 1900-м поступил на физико-математический факультет (отделение математики) Московского государственного университета. По окончании МГУ по предложению Н. Е. Жуковского остался при кафедре математики. Параллельно с работой на кафедре учился в Московской духовной академии, куда поступил в 1904 г. В 1911 г. в сане священника был утвержден доцентом академии, а в 1914-м, после успешной защиты магистерской диссертации, - профессором по кафедре истории философии.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Печататься отец Павел начал в 1903 г. и основные свои философские и эстетико-искусствоведческие труды опубликовал в первой четверти XX в.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1911-1917 гг. Флоренский - редактор "Богословского вестника", с 1918-го по 1920-й - ученый секретарь комиссии по охране памятников искусства и старины. В послереволюционные годы ведет активную деятельность в электропромышленности: с 1920-го он начальник ОТК завода "Карболит", с 1922-го - сотрудник Главэлектро, организатор лаборатории испытания материалов и ее заведующий в Государственном электротехническом экспериментальном институте (ныне ВЭИ). В 1927-1933 гг. принимает участие в редактировании Технической энциклопедии, где является автором 127 статей. В 1921 г. избран профессором ВХУТЕМАСА.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первого ареста в 1928 г. последовала кратковременная ссылка в Нижний Новгород и работа в знаменитой Нижегородской радиолаборатории (НРЛ); по возвращении в Москву в 1930 г. назначен помощником директора по научной части ВЭИ. В 1933 г. - второй арест, осужден на 10 лет, в 1935-м переведен в СЛОН.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Литературное наследие П. А. Флоренского велико, сейчас готовится издание полного собрания его сочинений в 15 томах. Для нас, читателей-"технарей", в первую очередь интересны его труды "Мнимости в геометрии" (1922 г.), в котором сделана попытка по-новому истолковать мнимые величины, и - особенно - "Диэлектрики и их техническое применение" (1924 г.). Эта большого формата книга объемом в 388 страниц, содержащая 188 чертежей и схем, написана на высочайшем научном уровне. В ней обстоятельно рассмотрены вопросы электропроводимости, диэлектрических потерь, электрической прочности диэлектриков. Уникальна библиография из 359 названий: указываются номера главы и страница, где дана ссылка, а также соответствующая страница источника. Поистине титанический труд! Это было первое отечественное издание по диэлектрикам. Его автор приходит к выводу, что возможны нетрадиционные источники энергии. А в 1928 г. вышла относительно небольшая по объему (124 стр., 80 табл., 79 илл.) книга П. А. Флоренского "Карболит. Его производство и свойства" - одна из первых публикаций по синтетическим смолам.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Физик и химик, математик и электротехник, богослов и искусствовед, П. А. Флоренский признан уникальным явлением в истории отечественной и мировой культуры. Русским Леонардо да Винчи называли его за рубежом. "Отец Павел, - писал известный мыслитель Сергей Булгаков, - был для меня не только явлением гениальности, но и произведением искусства: так был гармоничен и прекрасен его образ".</w:t>
      </w:r>
    </w:p>
    <w:p w:rsidR="004A32CC" w:rsidRDefault="001B15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письме из лагеря жене от 13 февраля 1937 г. Павел Флоренский говорит: </w:t>
      </w:r>
      <w:r>
        <w:rPr>
          <w:rStyle w:val="storyinlinequote"/>
          <w:color w:val="000000"/>
          <w:sz w:val="24"/>
          <w:szCs w:val="24"/>
        </w:rPr>
        <w:t>"Ясно, что свет устроен так, что давать миру можно не иначе, как расплачиваясь за это страданиями и гонениями"</w:t>
      </w:r>
      <w:r>
        <w:rPr>
          <w:color w:val="000000"/>
          <w:sz w:val="24"/>
          <w:szCs w:val="24"/>
        </w:rPr>
        <w:t xml:space="preserve">. И далее: </w:t>
      </w:r>
      <w:r>
        <w:rPr>
          <w:rStyle w:val="storyinlinequote"/>
          <w:color w:val="000000"/>
          <w:sz w:val="24"/>
          <w:szCs w:val="24"/>
        </w:rPr>
        <w:t>"Человек должен прожить так, чтобы дать миру лучшее из того, что вложил в него весь род, только тогда оправдано существование личности"</w:t>
      </w:r>
      <w:r>
        <w:rPr>
          <w:color w:val="000000"/>
          <w:sz w:val="24"/>
          <w:szCs w:val="24"/>
        </w:rPr>
        <w:t>.</w:t>
      </w:r>
    </w:p>
    <w:p w:rsidR="004A32CC" w:rsidRDefault="004A32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4A32C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DD2"/>
    <w:multiLevelType w:val="hybridMultilevel"/>
    <w:tmpl w:val="C9869E94"/>
    <w:lvl w:ilvl="0" w:tplc="369C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A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C8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E1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EB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EA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60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3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44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7319"/>
    <w:multiLevelType w:val="hybridMultilevel"/>
    <w:tmpl w:val="BD6A1A9C"/>
    <w:lvl w:ilvl="0" w:tplc="4212F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D65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069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E283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21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D82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8EB5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76D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D20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E2618E"/>
    <w:multiLevelType w:val="hybridMultilevel"/>
    <w:tmpl w:val="C2E8DC0C"/>
    <w:lvl w:ilvl="0" w:tplc="307E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63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EE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9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5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23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4B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9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C9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3730"/>
    <w:multiLevelType w:val="hybridMultilevel"/>
    <w:tmpl w:val="F3C211C8"/>
    <w:lvl w:ilvl="0" w:tplc="9C863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32F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3A4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0ED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DA80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2E4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82B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3E0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56ED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D71203"/>
    <w:multiLevelType w:val="hybridMultilevel"/>
    <w:tmpl w:val="7D468CFE"/>
    <w:lvl w:ilvl="0" w:tplc="7A860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58E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A907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2A12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E2B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980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DE9E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BE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8C23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5B108A"/>
    <w:multiLevelType w:val="hybridMultilevel"/>
    <w:tmpl w:val="595A4F16"/>
    <w:lvl w:ilvl="0" w:tplc="983E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0F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AF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8B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7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4D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3A3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4C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C0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64847"/>
    <w:multiLevelType w:val="hybridMultilevel"/>
    <w:tmpl w:val="41409A52"/>
    <w:lvl w:ilvl="0" w:tplc="B3F09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60A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04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898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46E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025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9E0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0A18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769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6F5859"/>
    <w:multiLevelType w:val="hybridMultilevel"/>
    <w:tmpl w:val="34DEAB36"/>
    <w:lvl w:ilvl="0" w:tplc="B52E3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36E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FA7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E2A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4AA2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AC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302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BC4E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D08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964993"/>
    <w:multiLevelType w:val="hybridMultilevel"/>
    <w:tmpl w:val="9D5439B0"/>
    <w:lvl w:ilvl="0" w:tplc="8A008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3E1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2961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E0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C85E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827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42C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AA8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D23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656C7C"/>
    <w:multiLevelType w:val="hybridMultilevel"/>
    <w:tmpl w:val="26EEE4AE"/>
    <w:lvl w:ilvl="0" w:tplc="955C7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8A5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165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76C5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5E5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7E4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34E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E22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8C6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BC010E1"/>
    <w:multiLevelType w:val="hybridMultilevel"/>
    <w:tmpl w:val="74B0E082"/>
    <w:lvl w:ilvl="0" w:tplc="8DA8D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C4E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8A9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F6C8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FCA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685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1697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864A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BE9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BF496F"/>
    <w:multiLevelType w:val="hybridMultilevel"/>
    <w:tmpl w:val="F31C03A4"/>
    <w:lvl w:ilvl="0" w:tplc="28082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75E9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8B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0B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CAD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204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64B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B271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A05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22A0F3F"/>
    <w:multiLevelType w:val="hybridMultilevel"/>
    <w:tmpl w:val="3EF8268A"/>
    <w:lvl w:ilvl="0" w:tplc="0296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02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B0E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AD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A0A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AE1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92E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FCA1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666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89B2728"/>
    <w:multiLevelType w:val="hybridMultilevel"/>
    <w:tmpl w:val="E71CD792"/>
    <w:lvl w:ilvl="0" w:tplc="8228B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EE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4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47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AA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CB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1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8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1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B43DF"/>
    <w:multiLevelType w:val="hybridMultilevel"/>
    <w:tmpl w:val="EA542942"/>
    <w:lvl w:ilvl="0" w:tplc="46A20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E2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D2A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86F3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9102D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96A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4E4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B23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6A7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8E7C10"/>
    <w:multiLevelType w:val="hybridMultilevel"/>
    <w:tmpl w:val="A552B02E"/>
    <w:lvl w:ilvl="0" w:tplc="69323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54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2C5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2AF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CEC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18B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F67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763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8C2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07C5ED4"/>
    <w:multiLevelType w:val="hybridMultilevel"/>
    <w:tmpl w:val="5BDEB318"/>
    <w:lvl w:ilvl="0" w:tplc="431A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AE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65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86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EF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E5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4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45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0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F5178"/>
    <w:multiLevelType w:val="hybridMultilevel"/>
    <w:tmpl w:val="51E29F70"/>
    <w:lvl w:ilvl="0" w:tplc="F2122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7EB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46F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95C6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CAF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E8C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2C4F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EE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707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CE1D3C"/>
    <w:multiLevelType w:val="hybridMultilevel"/>
    <w:tmpl w:val="6C50BFCE"/>
    <w:lvl w:ilvl="0" w:tplc="F29C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2C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84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42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2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EC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8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60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EA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A1075"/>
    <w:multiLevelType w:val="hybridMultilevel"/>
    <w:tmpl w:val="0FEE63D6"/>
    <w:lvl w:ilvl="0" w:tplc="68BED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6E8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DC9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207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CC77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AC8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4A9C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0221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80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95312A"/>
    <w:multiLevelType w:val="hybridMultilevel"/>
    <w:tmpl w:val="BEBCBAA8"/>
    <w:lvl w:ilvl="0" w:tplc="55E2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32C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B4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4A89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A0F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9C4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3E6A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485D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243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96F350F"/>
    <w:multiLevelType w:val="hybridMultilevel"/>
    <w:tmpl w:val="8A44DF48"/>
    <w:lvl w:ilvl="0" w:tplc="5A48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A5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9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E9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6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01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CE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4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E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60DE8"/>
    <w:multiLevelType w:val="hybridMultilevel"/>
    <w:tmpl w:val="70640D5A"/>
    <w:lvl w:ilvl="0" w:tplc="B4F0E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268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860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C43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7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8C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E6D9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18AD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F4E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E6D442E"/>
    <w:multiLevelType w:val="hybridMultilevel"/>
    <w:tmpl w:val="A790C97A"/>
    <w:lvl w:ilvl="0" w:tplc="CF3A6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081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24C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C89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1C2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AC3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B62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F83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2A7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02009AF"/>
    <w:multiLevelType w:val="hybridMultilevel"/>
    <w:tmpl w:val="45D21380"/>
    <w:lvl w:ilvl="0" w:tplc="876EE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8B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28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86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EE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6D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09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2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A1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65078"/>
    <w:multiLevelType w:val="hybridMultilevel"/>
    <w:tmpl w:val="98A8EF74"/>
    <w:lvl w:ilvl="0" w:tplc="BAF6E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783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5C8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A282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345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A6B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B8B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765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C413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1901D9C"/>
    <w:multiLevelType w:val="hybridMultilevel"/>
    <w:tmpl w:val="58A05E98"/>
    <w:lvl w:ilvl="0" w:tplc="4DB0C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7C7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66B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FED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665D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1C2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0B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B06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7C1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E1E5641"/>
    <w:multiLevelType w:val="hybridMultilevel"/>
    <w:tmpl w:val="93FCB446"/>
    <w:lvl w:ilvl="0" w:tplc="5CD23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28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E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42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61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85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AD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9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2416E"/>
    <w:multiLevelType w:val="hybridMultilevel"/>
    <w:tmpl w:val="96863876"/>
    <w:lvl w:ilvl="0" w:tplc="87DE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85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E8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27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CD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A3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07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8E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3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5"/>
  </w:num>
  <w:num w:numId="5">
    <w:abstractNumId w:val="14"/>
  </w:num>
  <w:num w:numId="6">
    <w:abstractNumId w:val="24"/>
  </w:num>
  <w:num w:numId="7">
    <w:abstractNumId w:val="22"/>
  </w:num>
  <w:num w:numId="8">
    <w:abstractNumId w:val="21"/>
  </w:num>
  <w:num w:numId="9">
    <w:abstractNumId w:val="6"/>
  </w:num>
  <w:num w:numId="10">
    <w:abstractNumId w:val="7"/>
  </w:num>
  <w:num w:numId="11">
    <w:abstractNumId w:val="18"/>
  </w:num>
  <w:num w:numId="12">
    <w:abstractNumId w:val="25"/>
  </w:num>
  <w:num w:numId="13">
    <w:abstractNumId w:val="10"/>
  </w:num>
  <w:num w:numId="14">
    <w:abstractNumId w:val="27"/>
  </w:num>
  <w:num w:numId="15">
    <w:abstractNumId w:val="8"/>
  </w:num>
  <w:num w:numId="16">
    <w:abstractNumId w:val="12"/>
  </w:num>
  <w:num w:numId="17">
    <w:abstractNumId w:val="11"/>
  </w:num>
  <w:num w:numId="18">
    <w:abstractNumId w:val="1"/>
  </w:num>
  <w:num w:numId="19">
    <w:abstractNumId w:val="3"/>
  </w:num>
  <w:num w:numId="20">
    <w:abstractNumId w:val="26"/>
  </w:num>
  <w:num w:numId="21">
    <w:abstractNumId w:val="9"/>
  </w:num>
  <w:num w:numId="22">
    <w:abstractNumId w:val="17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23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5C5"/>
    <w:rsid w:val="001B15C5"/>
    <w:rsid w:val="004A32CC"/>
    <w:rsid w:val="009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596AEE-52F8-4128-B04F-71901FB4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customStyle="1" w:styleId="storyauthor">
    <w:name w:val="storyautho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body">
    <w:name w:val="storybody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ooklisttitle">
    <w:name w:val="booklisttitle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oktitle">
    <w:name w:val="booktitle"/>
    <w:basedOn w:val="a0"/>
    <w:uiPriority w:val="99"/>
  </w:style>
  <w:style w:type="character" w:customStyle="1" w:styleId="bookauthor">
    <w:name w:val="bookauthor"/>
    <w:basedOn w:val="a0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storyepigraph">
    <w:name w:val="storyepigraph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epigrauthor">
    <w:name w:val="storyepigrautho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quote">
    <w:name w:val="storyquote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toryinlineremark">
    <w:name w:val="storyinlineremark"/>
    <w:basedOn w:val="a0"/>
    <w:uiPriority w:val="99"/>
  </w:style>
  <w:style w:type="paragraph" w:customStyle="1" w:styleId="storyremark">
    <w:name w:val="storyremark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uthorref">
    <w:name w:val="authorref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mphasis"/>
    <w:basedOn w:val="a0"/>
    <w:uiPriority w:val="99"/>
    <w:qFormat/>
    <w:rPr>
      <w:i/>
      <w:iCs/>
    </w:rPr>
  </w:style>
  <w:style w:type="paragraph" w:customStyle="1" w:styleId="storyintro">
    <w:name w:val="storyintro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ubheader">
    <w:name w:val="subheade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toryinlinequote">
    <w:name w:val="storyinlinequote"/>
    <w:basedOn w:val="a0"/>
    <w:uiPriority w:val="99"/>
  </w:style>
  <w:style w:type="character" w:customStyle="1" w:styleId="storyinlineheader">
    <w:name w:val="storyinlineheader"/>
    <w:basedOn w:val="a0"/>
    <w:uiPriority w:val="99"/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1504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Леонардо да Винчи</dc:title>
  <dc:subject/>
  <dc:creator>USER</dc:creator>
  <cp:keywords/>
  <dc:description/>
  <cp:lastModifiedBy>admin</cp:lastModifiedBy>
  <cp:revision>2</cp:revision>
  <dcterms:created xsi:type="dcterms:W3CDTF">2014-01-25T21:00:00Z</dcterms:created>
  <dcterms:modified xsi:type="dcterms:W3CDTF">2014-01-25T21:00:00Z</dcterms:modified>
</cp:coreProperties>
</file>