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1314" w:rsidRDefault="0065533F">
      <w:pPr>
        <w:pStyle w:val="a3"/>
      </w:pPr>
      <w:r>
        <w:br/>
      </w:r>
      <w:r>
        <w:br/>
        <w:t>План</w:t>
      </w:r>
      <w:r>
        <w:br/>
        <w:t xml:space="preserve">Введение </w:t>
      </w:r>
      <w:r>
        <w:br/>
      </w:r>
      <w:r>
        <w:rPr>
          <w:b/>
          <w:bCs/>
        </w:rPr>
        <w:t>1 Внешнеполитическая обстановка накануне войны</w:t>
      </w:r>
      <w:r>
        <w:br/>
      </w:r>
      <w:r>
        <w:rPr>
          <w:b/>
          <w:bCs/>
        </w:rPr>
        <w:t>2 Объявление войны</w:t>
      </w:r>
      <w:r>
        <w:br/>
      </w:r>
      <w:r>
        <w:rPr>
          <w:b/>
          <w:bCs/>
        </w:rPr>
        <w:t>3 Цели шведов в войне</w:t>
      </w:r>
      <w:r>
        <w:br/>
      </w:r>
      <w:r>
        <w:rPr>
          <w:b/>
          <w:bCs/>
        </w:rPr>
        <w:t>4 Ход войны</w:t>
      </w:r>
      <w:r>
        <w:br/>
      </w:r>
      <w:r>
        <w:rPr>
          <w:b/>
          <w:bCs/>
        </w:rPr>
        <w:t>5 Переговоры и мир</w:t>
      </w:r>
      <w:r>
        <w:br/>
      </w:r>
      <w:r>
        <w:rPr>
          <w:b/>
          <w:bCs/>
        </w:rPr>
        <w:t>6 Источники</w:t>
      </w:r>
      <w:r>
        <w:br/>
      </w:r>
      <w:r>
        <w:br/>
      </w:r>
      <w:r>
        <w:rPr>
          <w:b/>
          <w:bCs/>
        </w:rPr>
        <w:t>Список литературы</w:t>
      </w:r>
      <w:r>
        <w:br/>
        <w:t xml:space="preserve">Русско-шведская война (1741—1743) </w:t>
      </w:r>
    </w:p>
    <w:p w:rsidR="001C1314" w:rsidRDefault="0065533F">
      <w:pPr>
        <w:pStyle w:val="21"/>
        <w:pageBreakBefore/>
        <w:numPr>
          <w:ilvl w:val="0"/>
          <w:numId w:val="0"/>
        </w:numPr>
      </w:pPr>
      <w:r>
        <w:t>Введение</w:t>
      </w:r>
    </w:p>
    <w:p w:rsidR="001C1314" w:rsidRDefault="0065533F">
      <w:pPr>
        <w:pStyle w:val="a3"/>
      </w:pPr>
      <w:r>
        <w:t>Русско-шведская война 1741—1743 гг. (швед. hattarnas ryska krig) — реваншистская война, которую Швеция начала в надежде вернуть себе утраченные в ходе Северной войны территории.</w:t>
      </w:r>
    </w:p>
    <w:p w:rsidR="001C1314" w:rsidRDefault="0065533F">
      <w:pPr>
        <w:pStyle w:val="21"/>
        <w:pageBreakBefore/>
        <w:numPr>
          <w:ilvl w:val="0"/>
          <w:numId w:val="0"/>
        </w:numPr>
      </w:pPr>
      <w:r>
        <w:t>1. Внешнеполитическая обстановка накануне войны</w:t>
      </w:r>
    </w:p>
    <w:p w:rsidR="001C1314" w:rsidRDefault="0065533F">
      <w:pPr>
        <w:pStyle w:val="a3"/>
      </w:pPr>
      <w:r>
        <w:t>В Швеции на риксдаге 1738—1739 гг. к власти пришла партия «шляп», взявшая курс на подготовку войны с Россией. Её активно поддерживала Франция, которая в ожидании смерти австрийского императора Карла VI и последующей борьбы за раздел австрийского наследства старалась связать Россию войной на Севере. Швеция и Франция через своих послов в Петербурге Э. М. фон Нолькена и маркиза де ла Шетарди старались подготовить почву для удачного завершения планируемой войны, завязав отношения с цесаревной Елизаветой. Шведы пытались добиться от неё письменного подтверждения того, что она уступит Швеции провинции, завоёванные её отцом, если они помогут ей взойти на трон. Однако несмотря на все усилия, Нолькен так и не смог получить от Елизаветы подобного документа.</w:t>
      </w:r>
    </w:p>
    <w:p w:rsidR="001C1314" w:rsidRDefault="0065533F">
      <w:pPr>
        <w:pStyle w:val="a3"/>
      </w:pPr>
      <w:r>
        <w:t>Помимо этого, Швеция в рамках подготовки к войне заключила с Францией в октябре 1738 г. договор о дружбе, согласно которому стороны обязались не входить в союзы и не возобновлять таковые без взаимного согласия. Швеция в течение трёх лет должна была получать от Франции субсидии в размере 300 тыс. риксдалеров в год.</w:t>
      </w:r>
    </w:p>
    <w:p w:rsidR="001C1314" w:rsidRDefault="0065533F">
      <w:pPr>
        <w:pStyle w:val="a3"/>
      </w:pPr>
      <w:r>
        <w:t>В декабре 1739 г. был заключён и шведско-турецкий союз, однако Турция обещала предоставить помощь лишь в случае нападения на Швецию третьей державы.</w:t>
      </w:r>
    </w:p>
    <w:p w:rsidR="001C1314" w:rsidRDefault="0065533F">
      <w:pPr>
        <w:pStyle w:val="21"/>
        <w:pageBreakBefore/>
        <w:numPr>
          <w:ilvl w:val="0"/>
          <w:numId w:val="0"/>
        </w:numPr>
      </w:pPr>
      <w:r>
        <w:t>2. Объявление войны</w:t>
      </w:r>
    </w:p>
    <w:p w:rsidR="001C1314" w:rsidRDefault="0065533F">
      <w:pPr>
        <w:pStyle w:val="a3"/>
      </w:pPr>
      <w:r>
        <w:t>28 июля 1741 г. русскому послу в Стокгольме было сообщено, что Швеция объявляет России войну. Причиной войны в манифесте было объявлено вмешательство России во внутренние дела королевства, запрет вывоза хлеба в Швецию и убийство шведского дипломатического курьера М.Синклера.</w:t>
      </w:r>
    </w:p>
    <w:p w:rsidR="001C1314" w:rsidRDefault="0065533F">
      <w:pPr>
        <w:pStyle w:val="21"/>
        <w:pageBreakBefore/>
        <w:numPr>
          <w:ilvl w:val="0"/>
          <w:numId w:val="0"/>
        </w:numPr>
      </w:pPr>
      <w:r>
        <w:t>3. Цели шведов в войне</w:t>
      </w:r>
    </w:p>
    <w:p w:rsidR="001C1314" w:rsidRDefault="0065533F">
      <w:pPr>
        <w:pStyle w:val="a3"/>
      </w:pPr>
      <w:r>
        <w:t>Согласно инструкции, составленной для ведения будущих мирных переговоров, шведы намеревались выдвинуть как условие мира возвращение всех отошедших к России по Ништадтскому миру земель, а также передачу Швеции территории между Ладогой и Белым морем. Если бы против Швеции выступили третьи державы, то она была готова удовлетвориться Карелией и Ингерманландией вместе с Петербургом.</w:t>
      </w:r>
    </w:p>
    <w:p w:rsidR="001C1314" w:rsidRDefault="0065533F">
      <w:pPr>
        <w:pStyle w:val="21"/>
        <w:pageBreakBefore/>
        <w:numPr>
          <w:ilvl w:val="0"/>
          <w:numId w:val="0"/>
        </w:numPr>
      </w:pPr>
      <w:r>
        <w:t>4. Ход войны</w:t>
      </w:r>
    </w:p>
    <w:p w:rsidR="001C1314" w:rsidRDefault="0065533F">
      <w:pPr>
        <w:pStyle w:val="a3"/>
        <w:rPr>
          <w:b/>
          <w:bCs/>
        </w:rPr>
      </w:pPr>
      <w:r>
        <w:rPr>
          <w:b/>
          <w:bCs/>
        </w:rPr>
        <w:t>1741 г.</w:t>
      </w:r>
    </w:p>
    <w:p w:rsidR="001C1314" w:rsidRDefault="0065533F">
      <w:pPr>
        <w:pStyle w:val="a3"/>
      </w:pPr>
      <w:r>
        <w:t>Главнокомандующим шведской армии был назначен граф Карл Эмиль Левенгаупт, который прибыл в Финляндию и принял командование лишь 3 сентября 1741 г. В этот момент в Финляндии находилось около 18 тыс. человек регулярных войск. Возле границы стояли два корпуса численностью 3 и 5 тыс. человек. Первый из них, которым командовал К. Х. Врангель, находился недалеко от Вильманстранда, другой под начальством генерал-лейтенанта Х. М. фон Будденброка — в шести милях от этого города, гарнизон которого не превышал 1100 человек.</w:t>
      </w:r>
    </w:p>
    <w:p w:rsidR="001C1314" w:rsidRDefault="0065533F">
      <w:pPr>
        <w:pStyle w:val="a3"/>
      </w:pPr>
      <w:r>
        <w:t>Карл Эмиль Левенгаупт (1691—1743)</w:t>
      </w:r>
    </w:p>
    <w:p w:rsidR="001C1314" w:rsidRDefault="0065533F">
      <w:pPr>
        <w:pStyle w:val="a3"/>
      </w:pPr>
      <w:r>
        <w:t>С русской стороны главнокомандующим был назначен фельдмаршал Пётр Петрович Ласси. Узнав, что шведские силы невелики и к тому же разделены, он двинулся к Вильманстранду. Приблизившись к нему, русские 22 августа остановились в д. Армиле, а вечером к городу подошел корпус Врангеля. Численность шведов, включая вильманстрандский гарнизон, составляла по разным источникам от 3500 до 5200 человек. Численность русских войск достигала 9900 человек.</w:t>
      </w:r>
    </w:p>
    <w:p w:rsidR="001C1314" w:rsidRDefault="0065533F">
      <w:pPr>
        <w:pStyle w:val="a3"/>
      </w:pPr>
      <w:r>
        <w:t>23 августа Ласси двинулся против неприятеля, который занимал выгодное положение под прикрытием городских орудий. Русские атаковали шведские позиции, но из-за упорного сопротивления шведов были вынуждены податься назад. Тогда Ласси бросил кавалерию во фланг противника, после чего шведы были сбиты с возвышений и лишились своих пушек. После трёхчасового боя шведы были разбиты.</w:t>
      </w:r>
    </w:p>
    <w:p w:rsidR="001C1314" w:rsidRDefault="0065533F">
      <w:pPr>
        <w:pStyle w:val="a3"/>
      </w:pPr>
      <w:r>
        <w:t>Пётр Петрович Ласси (1678—1751)</w:t>
      </w:r>
    </w:p>
    <w:p w:rsidR="001C1314" w:rsidRDefault="0065533F">
      <w:pPr>
        <w:pStyle w:val="a3"/>
      </w:pPr>
      <w:r>
        <w:t>После того, как был застрелен барабанщик, посланный требовать сдачи города, русские штурмом овладели Вильманстрандом. В плен было взято 1250 шведских солдат, в том числе и сам Врангель. Русские потеряли убитыми генерал-майора Укскуля, трёх штаб- и одиннадцать обер-офицеров и примерно 500 человек рядовых. Город был сожжен, его жители вывезены в Россию. Русские войска вновь отошли на русскую территорию.</w:t>
      </w:r>
    </w:p>
    <w:p w:rsidR="001C1314" w:rsidRDefault="0065533F">
      <w:pPr>
        <w:pStyle w:val="a3"/>
      </w:pPr>
      <w:r>
        <w:t>В сентябре-октябре шведы сконцентрировали возле Кварнбю войско в 22 800 человек, из которых из-за болезней вскоре осталось в строю лишь 15-16 тыс. Русские, стоявшие около Выборга располагали примерно таким же числом людей. Поздней осенью обе армии перешли на зимние квартиры. Однако в ноябре Левенгаупт с 6 тыс. пехоты и 450 драгунами направился в сторону Выборга, остановившись у Секкийерви. Одновременно из Вильманстранда и Нейшлота на русскую Карелию напали несколько меньших корпусов.</w:t>
      </w:r>
    </w:p>
    <w:p w:rsidR="001C1314" w:rsidRDefault="0065533F">
      <w:pPr>
        <w:pStyle w:val="a3"/>
      </w:pPr>
      <w:r>
        <w:t>Узнав о движении шведов, русское правительство 24 ноября отдало гвардейским полкам приказ готовиться к выступлению в Финляндию. Это спровоцировало дворцовый переворот, в результате которого к власти пришла цесаревна Елизавета. Она приказала прекратить военные действия и заключила с Левенгауптом перемирие.</w:t>
      </w:r>
    </w:p>
    <w:p w:rsidR="001C1314" w:rsidRDefault="0065533F">
      <w:pPr>
        <w:pStyle w:val="a3"/>
        <w:rPr>
          <w:b/>
          <w:bCs/>
        </w:rPr>
      </w:pPr>
      <w:r>
        <w:rPr>
          <w:b/>
          <w:bCs/>
        </w:rPr>
        <w:t>1742 г.</w:t>
      </w:r>
    </w:p>
    <w:p w:rsidR="001C1314" w:rsidRDefault="0065533F">
      <w:pPr>
        <w:pStyle w:val="a3"/>
      </w:pPr>
      <w:r>
        <w:t>Театр военных действий в 1741—1743 гг.</w:t>
      </w:r>
    </w:p>
    <w:p w:rsidR="001C1314" w:rsidRDefault="0065533F">
      <w:pPr>
        <w:pStyle w:val="a3"/>
      </w:pPr>
      <w:r>
        <w:t>В феврале 1742 г. русская сторона разорвала перемирие, и в марте военные действия возобновились. Елизавета Петровна опубликовала в Финляндии манифест, в котором призывала её жителей не принимать участия в несправедливой войне и обещала свою помощь в случае, если бы они захотели отделиться от Швеции и образовать независимое государство.</w:t>
      </w:r>
    </w:p>
    <w:p w:rsidR="001C1314" w:rsidRDefault="0065533F">
      <w:pPr>
        <w:pStyle w:val="a3"/>
      </w:pPr>
      <w:r>
        <w:t>13 июня Ласси перешёл границу и в конце месяца подошел к Фредриксхамну (Фридрихсгаму). Шведы спешно оставили эту крепость, но предварительно подожгли её. Левенгаупт отступил за Кюмень, направляясь к Гельсингфорсу. В его армии резко упал боевой дух, росло дезертирство. Русские войска 30 июля беспрепятственно заняли Борго и начали преследовать шведов в направлении Гельсингфорса. 7 августа отряд князя Мещерского без сопротивления занял Нейшлот, а 26 августа сдался последний укреплённый пункт Финляндии — Тавастгус.</w:t>
      </w:r>
    </w:p>
    <w:p w:rsidR="001C1314" w:rsidRDefault="0065533F">
      <w:pPr>
        <w:pStyle w:val="a3"/>
      </w:pPr>
      <w:r>
        <w:t>В августе Ласси настиг шведскую армию у Гельсингфорса, отрезав ей дальнейшее отступление к Або. В это же время русский флот запер шведов со стороны моря. Левенгаупт и Будденброк, оставив армию, выехали в Стокгольм, будучи вызванными для отдания риксдагу отчета в своих действиях. Командование армией было возложено на генерал-майора Ж. Л. Буске, который 24 августа заключил с русскими капитуляцию, по которой шведская армия должна была переправиться в Швецию, оставив русским всю артиллерию. 26 августа русские вошли в Гельсингфорс. Вскоре русские войска полностью заняли всю Финляндию и Эстерботтен.</w:t>
      </w:r>
    </w:p>
    <w:p w:rsidR="001C1314" w:rsidRDefault="0065533F">
      <w:pPr>
        <w:pStyle w:val="a3"/>
      </w:pPr>
      <w:r>
        <w:t>Балтийский флот под командованием вице-адмирала З.Д.Мишукова в 1742 году всячески уклонялся от активных действий, за что Мишуков был снят с командования, а над его деятельностью начато следствие.</w:t>
      </w:r>
    </w:p>
    <w:p w:rsidR="001C1314" w:rsidRDefault="0065533F">
      <w:pPr>
        <w:pStyle w:val="a3"/>
        <w:rPr>
          <w:b/>
          <w:bCs/>
        </w:rPr>
      </w:pPr>
      <w:r>
        <w:rPr>
          <w:b/>
          <w:bCs/>
        </w:rPr>
        <w:t>1743 г.</w:t>
      </w:r>
    </w:p>
    <w:p w:rsidR="001C1314" w:rsidRDefault="0065533F">
      <w:pPr>
        <w:pStyle w:val="a3"/>
      </w:pPr>
      <w:r>
        <w:t>Военные операции в 1743 г. свелись главным образом к действиям на море. Гребной флот (34 галеры, 70 кончебасов) под командованием Н.Ф. Головина вышел с десантом из Кронштадта 8 мая. Позднее к нему присоединились ещё несколько галер с войсками на борту. В районе Суттонга корабли заметили на горизонте шведский гребной флот, усиленный парусными кораблями. Однако шведы снялись с якоря и ушли. 14 июня неприятельский флот вновь показался возле острова Дегерби к востоку от Аландских островов, но опять предпочёл не ввязываться в сражение и отошёл.</w:t>
      </w:r>
    </w:p>
    <w:p w:rsidR="001C1314" w:rsidRDefault="0065533F">
      <w:pPr>
        <w:pStyle w:val="a3"/>
      </w:pPr>
      <w:r>
        <w:t>К концу войны шведский корабельный флот курсировал между островами Даго и Готланд. 17 июня шведский адмирал Э. Таубе получил известие о подписании предварительного мирного соглашения и увёл флот в Эльвснаббен. 18 июня новость о мире дошла и до русского флота, находившегося у Аландских островов.</w:t>
      </w:r>
    </w:p>
    <w:p w:rsidR="001C1314" w:rsidRDefault="0065533F">
      <w:pPr>
        <w:pStyle w:val="21"/>
        <w:pageBreakBefore/>
        <w:numPr>
          <w:ilvl w:val="0"/>
          <w:numId w:val="0"/>
        </w:numPr>
      </w:pPr>
      <w:r>
        <w:t>5. Переговоры и мир</w:t>
      </w:r>
    </w:p>
    <w:p w:rsidR="001C1314" w:rsidRDefault="0065533F">
      <w:pPr>
        <w:pStyle w:val="a3"/>
      </w:pPr>
      <w:r>
        <w:t>Ещё весной 1742 г. в Россию для начала мирных переговоров прибыл бывший шведский посол в Петербурге Э. М. фон Нолькен, однако русское правительство отклонило выдвигаемое им условие о посредничестве в переговорах Франции, и Нолькен вернулся в Швецию.</w:t>
      </w:r>
    </w:p>
    <w:p w:rsidR="001C1314" w:rsidRDefault="0065533F">
      <w:pPr>
        <w:pStyle w:val="a3"/>
      </w:pPr>
      <w:r>
        <w:t>В январе 1743 г. в Або между Швецией и Россией начались мирные переговоры, которые шли в условиях продолжавшихся боевых действий. Представителями со шведской стороны были барон Х. Седеркрёйц и Э. М. фон Нолькен, с русской — генерал-аншеф А. И. Румянцев и генерал И. Л. Люберас. В результате продолжительных переговоров 17 июня 1743 г. был подписан так называемый «Уверительный акт». В нем шведскому риксдагу рекомендовалось избрать наследником престола регента Голштинии Адольфа Фридриха. Швеция уступала России Кюменигордский лен со всеми устьями реки Кюмени, а также крепость Нейшлот. Россия возвращала шведам занятые в ходе войны Эстерботтен, Бьёрнборгский, Абоский, Тавастский, Нюландский лены, часть Карелии и Саволакс. Швеция подтверждала условия Ништадтского мирного договора 1721 г. и признавала за Россией её приобретения в Прибалтике.</w:t>
      </w:r>
    </w:p>
    <w:p w:rsidR="001C1314" w:rsidRDefault="0065533F">
      <w:pPr>
        <w:pStyle w:val="a3"/>
      </w:pPr>
      <w:r>
        <w:t>23 июня 1743 г. риксдаг избрал наследником престола Адольфа Фридриха. Одновременно с этим было объявлено о мире с Россией. Русская императрица подписала мирный договор 19 августа.</w:t>
      </w:r>
    </w:p>
    <w:p w:rsidR="001C1314" w:rsidRDefault="0065533F">
      <w:pPr>
        <w:pStyle w:val="21"/>
        <w:pageBreakBefore/>
        <w:numPr>
          <w:ilvl w:val="0"/>
          <w:numId w:val="0"/>
        </w:numPr>
      </w:pPr>
      <w:r>
        <w:t>6. Источники</w:t>
      </w:r>
    </w:p>
    <w:p w:rsidR="001C1314" w:rsidRDefault="0065533F">
      <w:pPr>
        <w:pStyle w:val="a3"/>
        <w:numPr>
          <w:ilvl w:val="0"/>
          <w:numId w:val="2"/>
        </w:numPr>
        <w:tabs>
          <w:tab w:val="left" w:pos="707"/>
        </w:tabs>
        <w:spacing w:after="0"/>
      </w:pPr>
      <w:r>
        <w:rPr>
          <w:i/>
          <w:iCs/>
        </w:rPr>
        <w:t>Соловьёв С. М.</w:t>
      </w:r>
      <w:r>
        <w:t xml:space="preserve"> История России с древнейших времен, Т. 21</w:t>
      </w:r>
    </w:p>
    <w:p w:rsidR="001C1314" w:rsidRDefault="0065533F">
      <w:pPr>
        <w:pStyle w:val="a3"/>
        <w:numPr>
          <w:ilvl w:val="0"/>
          <w:numId w:val="2"/>
        </w:numPr>
        <w:tabs>
          <w:tab w:val="left" w:pos="707"/>
        </w:tabs>
        <w:spacing w:after="0"/>
      </w:pPr>
      <w:r>
        <w:t>Военная энциклопедия. — СПб., 1911—1915.</w:t>
      </w:r>
    </w:p>
    <w:p w:rsidR="001C1314" w:rsidRDefault="0065533F">
      <w:pPr>
        <w:pStyle w:val="a3"/>
        <w:numPr>
          <w:ilvl w:val="0"/>
          <w:numId w:val="2"/>
        </w:numPr>
        <w:tabs>
          <w:tab w:val="left" w:pos="707"/>
        </w:tabs>
      </w:pPr>
      <w:r>
        <w:rPr>
          <w:i/>
          <w:iCs/>
        </w:rPr>
        <w:t>Stavenow L.</w:t>
      </w:r>
      <w:r>
        <w:t xml:space="preserve"> Sveriges historia till våra dagar: Frihetstiden, D. 9. — Stockholm, 1922.</w:t>
      </w:r>
    </w:p>
    <w:p w:rsidR="001C1314" w:rsidRDefault="0065533F">
      <w:pPr>
        <w:pStyle w:val="21"/>
        <w:numPr>
          <w:ilvl w:val="0"/>
          <w:numId w:val="0"/>
        </w:numPr>
      </w:pPr>
      <w:r>
        <w:t>ЛитератураШпилевская Н.С. Описание войны между Россией и Швецией в Финляндии в 1741, 1742 и 1743 гг. — СПб., 1859.Список литературы:</w:t>
      </w:r>
    </w:p>
    <w:p w:rsidR="001C1314" w:rsidRDefault="0065533F">
      <w:pPr>
        <w:pStyle w:val="a3"/>
        <w:numPr>
          <w:ilvl w:val="0"/>
          <w:numId w:val="1"/>
        </w:numPr>
        <w:tabs>
          <w:tab w:val="left" w:pos="707"/>
        </w:tabs>
        <w:spacing w:after="0"/>
      </w:pPr>
      <w:r>
        <w:t>В. В. Похлёбкин. Внешняя политика Руси, России и СССР за 1000 лет в именах, датах, фактах. М.: «Международные отношения», 1995., стр. 238</w:t>
      </w:r>
    </w:p>
    <w:p w:rsidR="001C1314" w:rsidRDefault="0065533F">
      <w:pPr>
        <w:pStyle w:val="a3"/>
        <w:numPr>
          <w:ilvl w:val="0"/>
          <w:numId w:val="1"/>
        </w:numPr>
        <w:tabs>
          <w:tab w:val="left" w:pos="707"/>
        </w:tabs>
        <w:spacing w:after="0"/>
      </w:pPr>
      <w:r>
        <w:t>Eighteenth Century Death Tolls</w:t>
      </w:r>
    </w:p>
    <w:p w:rsidR="001C1314" w:rsidRDefault="0065533F">
      <w:pPr>
        <w:pStyle w:val="a3"/>
        <w:numPr>
          <w:ilvl w:val="0"/>
          <w:numId w:val="1"/>
        </w:numPr>
        <w:tabs>
          <w:tab w:val="left" w:pos="707"/>
        </w:tabs>
      </w:pPr>
      <w:r>
        <w:rPr>
          <w:i/>
          <w:iCs/>
        </w:rPr>
        <w:t>Stavenow L.</w:t>
      </w:r>
      <w:r>
        <w:t xml:space="preserve"> Sveriges historia till våra dagar: Frihetstiden, D. 9. — Stockholm, 1922. — S. 182. По другим оценкам потери Швеции составили 50 000 человек (</w:t>
      </w:r>
      <w:r>
        <w:rPr>
          <w:i/>
          <w:iCs/>
        </w:rPr>
        <w:t>Шпилевская Н.</w:t>
      </w:r>
      <w:r>
        <w:t xml:space="preserve"> Описание войны между Россией и Швецией в Финляндии в 1741, 1742 и 1743 гг. — СПб., 1859 - С. 267).</w:t>
      </w:r>
    </w:p>
    <w:p w:rsidR="001C1314" w:rsidRDefault="0065533F">
      <w:pPr>
        <w:pStyle w:val="a3"/>
        <w:spacing w:after="0"/>
      </w:pPr>
      <w:r>
        <w:t>Источник: http://ru.wikipedia.org/wiki/Русско-шведская_война_(1741—1743)</w:t>
      </w:r>
      <w:bookmarkStart w:id="0" w:name="_GoBack"/>
      <w:bookmarkEnd w:id="0"/>
    </w:p>
    <w:sectPr w:rsidR="001C1314">
      <w:footnotePr>
        <w:pos w:val="beneathText"/>
      </w:footnotePr>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StarSymbol">
    <w:altName w:val="Arial Unicode MS"/>
    <w:charset w:val="80"/>
    <w:family w:val="auto"/>
    <w:pitch w:val="default"/>
  </w:font>
  <w:font w:name="Liberation Serif">
    <w:altName w:val="Times New Roman"/>
    <w:charset w:val="00"/>
    <w:family w:val="roman"/>
    <w:pitch w:val="variable"/>
  </w:font>
  <w:font w:name="DejaVu Sans">
    <w:charset w:val="00"/>
    <w:family w:val="swiss"/>
    <w:pitch w:val="variable"/>
  </w:font>
  <w:font w:name="Albany">
    <w:altName w:val="Arial"/>
    <w:charset w:val="00"/>
    <w:family w:val="swiss"/>
    <w:pitch w:val="variable"/>
  </w:font>
  <w:font w:name="HG Mincho Light J">
    <w:altName w:val="msmincho"/>
    <w:charset w:val="00"/>
    <w:family w:val="auto"/>
    <w:pitch w:val="variable"/>
  </w:font>
  <w:font w:name="Nimbus Sans L">
    <w:altName w:val="Arial"/>
    <w:charset w:val="00"/>
    <w:family w:val="auto"/>
    <w:pitch w:val="default"/>
  </w:font>
  <w:font w:name="Thorndale">
    <w:altName w:val="Times New Roman"/>
    <w:charset w:val="00"/>
    <w:family w:val="roman"/>
    <w:pitch w:val="variable"/>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RTF_Num 2"/>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1">
    <w:nsid w:val="00000002"/>
    <w:multiLevelType w:val="multilevel"/>
    <w:tmpl w:val="00000002"/>
    <w:name w:val="RTF_Num 3"/>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2">
    <w:nsid w:val="00000003"/>
    <w:multiLevelType w:val="multilevel"/>
    <w:tmpl w:val="00000003"/>
    <w:lvl w:ilvl="0">
      <w:start w:val="1"/>
      <w:numFmt w:val="none"/>
      <w:pStyle w:val="11"/>
      <w:suff w:val="nothing"/>
      <w:lvlText w:val=""/>
      <w:lvlJc w:val="left"/>
      <w:pPr>
        <w:tabs>
          <w:tab w:val="num" w:pos="0"/>
        </w:tabs>
        <w:ind w:left="0" w:firstLine="0"/>
      </w:pPr>
    </w:lvl>
    <w:lvl w:ilvl="1">
      <w:start w:val="1"/>
      <w:numFmt w:val="none"/>
      <w:pStyle w:val="21"/>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revisionView w:markup="0"/>
  <w:doNotTrackMoves/>
  <w:doNotTrackFormatting/>
  <w:defaultTabStop w:val="1134"/>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5533F"/>
    <w:rsid w:val="001C1314"/>
    <w:rsid w:val="00521CBC"/>
    <w:rsid w:val="006553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3A4752-E3D6-47A9-B315-32F79AF70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autoSpaceDE w:val="0"/>
      <w:jc w:val="both"/>
    </w:pPr>
    <w:rPr>
      <w:color w:val="000000"/>
      <w:sz w:val="27"/>
      <w:szCs w:val="27"/>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TFNum21">
    <w:name w:val="RTF_Num 2 1"/>
  </w:style>
  <w:style w:type="character" w:customStyle="1" w:styleId="RTFNum22">
    <w:name w:val="RTF_Num 2 2"/>
  </w:style>
  <w:style w:type="character" w:customStyle="1" w:styleId="RTFNum23">
    <w:name w:val="RTF_Num 2 3"/>
  </w:style>
  <w:style w:type="character" w:customStyle="1" w:styleId="RTFNum24">
    <w:name w:val="RTF_Num 2 4"/>
  </w:style>
  <w:style w:type="character" w:customStyle="1" w:styleId="RTFNum25">
    <w:name w:val="RTF_Num 2 5"/>
  </w:style>
  <w:style w:type="character" w:customStyle="1" w:styleId="RTFNum26">
    <w:name w:val="RTF_Num 2 6"/>
  </w:style>
  <w:style w:type="character" w:customStyle="1" w:styleId="RTFNum27">
    <w:name w:val="RTF_Num 2 7"/>
  </w:style>
  <w:style w:type="character" w:customStyle="1" w:styleId="RTFNum28">
    <w:name w:val="RTF_Num 2 8"/>
  </w:style>
  <w:style w:type="character" w:customStyle="1" w:styleId="RTFNum29">
    <w:name w:val="RTF_Num 2 9"/>
  </w:style>
  <w:style w:type="character" w:customStyle="1" w:styleId="RTFNum210">
    <w:name w:val="RTF_Num 2 10"/>
  </w:style>
  <w:style w:type="character" w:customStyle="1" w:styleId="RTFNum31">
    <w:name w:val="RTF_Num 3 1"/>
    <w:rPr>
      <w:rFonts w:ascii="StarSymbol" w:eastAsia="StarSymbol" w:hAnsi="StarSymbol" w:cs="StarSymbol"/>
      <w:sz w:val="18"/>
      <w:szCs w:val="18"/>
    </w:rPr>
  </w:style>
  <w:style w:type="character" w:customStyle="1" w:styleId="RTFNum32">
    <w:name w:val="RTF_Num 3 2"/>
    <w:rPr>
      <w:rFonts w:ascii="StarSymbol" w:eastAsia="StarSymbol" w:hAnsi="StarSymbol" w:cs="StarSymbol"/>
      <w:sz w:val="18"/>
      <w:szCs w:val="18"/>
    </w:rPr>
  </w:style>
  <w:style w:type="character" w:customStyle="1" w:styleId="RTFNum33">
    <w:name w:val="RTF_Num 3 3"/>
    <w:rPr>
      <w:rFonts w:ascii="StarSymbol" w:eastAsia="StarSymbol" w:hAnsi="StarSymbol" w:cs="StarSymbol"/>
      <w:sz w:val="18"/>
      <w:szCs w:val="18"/>
    </w:rPr>
  </w:style>
  <w:style w:type="character" w:customStyle="1" w:styleId="RTFNum34">
    <w:name w:val="RTF_Num 3 4"/>
    <w:rPr>
      <w:rFonts w:ascii="StarSymbol" w:eastAsia="StarSymbol" w:hAnsi="StarSymbol" w:cs="StarSymbol"/>
      <w:sz w:val="18"/>
      <w:szCs w:val="18"/>
    </w:rPr>
  </w:style>
  <w:style w:type="character" w:customStyle="1" w:styleId="RTFNum35">
    <w:name w:val="RTF_Num 3 5"/>
    <w:rPr>
      <w:rFonts w:ascii="StarSymbol" w:eastAsia="StarSymbol" w:hAnsi="StarSymbol" w:cs="StarSymbol"/>
      <w:sz w:val="18"/>
      <w:szCs w:val="18"/>
    </w:rPr>
  </w:style>
  <w:style w:type="character" w:customStyle="1" w:styleId="RTFNum36">
    <w:name w:val="RTF_Num 3 6"/>
    <w:rPr>
      <w:rFonts w:ascii="StarSymbol" w:eastAsia="StarSymbol" w:hAnsi="StarSymbol" w:cs="StarSymbol"/>
      <w:sz w:val="18"/>
      <w:szCs w:val="18"/>
    </w:rPr>
  </w:style>
  <w:style w:type="character" w:customStyle="1" w:styleId="RTFNum37">
    <w:name w:val="RTF_Num 3 7"/>
    <w:rPr>
      <w:rFonts w:ascii="StarSymbol" w:eastAsia="StarSymbol" w:hAnsi="StarSymbol" w:cs="StarSymbol"/>
      <w:sz w:val="18"/>
      <w:szCs w:val="18"/>
    </w:rPr>
  </w:style>
  <w:style w:type="character" w:customStyle="1" w:styleId="RTFNum38">
    <w:name w:val="RTF_Num 3 8"/>
    <w:rPr>
      <w:rFonts w:ascii="StarSymbol" w:eastAsia="StarSymbol" w:hAnsi="StarSymbol" w:cs="StarSymbol"/>
      <w:sz w:val="18"/>
      <w:szCs w:val="18"/>
    </w:rPr>
  </w:style>
  <w:style w:type="character" w:customStyle="1" w:styleId="RTFNum39">
    <w:name w:val="RTF_Num 3 9"/>
    <w:rPr>
      <w:rFonts w:ascii="StarSymbol" w:eastAsia="StarSymbol" w:hAnsi="StarSymbol" w:cs="StarSymbol"/>
      <w:sz w:val="18"/>
      <w:szCs w:val="18"/>
    </w:rPr>
  </w:style>
  <w:style w:type="character" w:customStyle="1" w:styleId="RTFNum310">
    <w:name w:val="RTF_Num 3 10"/>
    <w:rPr>
      <w:rFonts w:ascii="StarSymbol" w:eastAsia="StarSymbol" w:hAnsi="StarSymbol" w:cs="StarSymbol"/>
      <w:sz w:val="18"/>
      <w:szCs w:val="18"/>
    </w:rPr>
  </w:style>
  <w:style w:type="character" w:customStyle="1" w:styleId="EndnoteSymbol">
    <w:name w:val="Endnote Symbol"/>
    <w:rPr>
      <w:rFonts w:ascii="Liberation Serif" w:eastAsia="DejaVu Sans" w:hAnsi="Liberation Serif" w:cs="Liberation Serif"/>
      <w:color w:val="auto"/>
      <w:sz w:val="24"/>
      <w:szCs w:val="24"/>
      <w:lang w:val="en-US"/>
    </w:rPr>
  </w:style>
  <w:style w:type="character" w:customStyle="1" w:styleId="FootnoteSymbol">
    <w:name w:val="Footnote Symbol"/>
    <w:rPr>
      <w:rFonts w:ascii="Liberation Serif" w:eastAsia="DejaVu Sans" w:hAnsi="Liberation Serif" w:cs="Liberation Serif"/>
      <w:color w:val="auto"/>
      <w:sz w:val="24"/>
      <w:szCs w:val="24"/>
      <w:lang w:val="en-US"/>
    </w:rPr>
  </w:style>
  <w:style w:type="character" w:customStyle="1" w:styleId="Internetlink">
    <w:name w:val="Internet link"/>
    <w:rPr>
      <w:rFonts w:ascii="Liberation Serif" w:eastAsia="DejaVu Sans" w:hAnsi="Liberation Serif" w:cs="Liberation Serif"/>
      <w:color w:val="000080"/>
      <w:sz w:val="24"/>
      <w:szCs w:val="24"/>
      <w:u w:val="single"/>
      <w:lang w:val="en-US"/>
    </w:rPr>
  </w:style>
  <w:style w:type="character" w:customStyle="1" w:styleId="BulletSymbols">
    <w:name w:val="Bullet Symbols"/>
    <w:rPr>
      <w:rFonts w:ascii="StarSymbol" w:eastAsia="StarSymbol" w:hAnsi="StarSymbol" w:cs="StarSymbol"/>
      <w:color w:val="auto"/>
      <w:sz w:val="18"/>
      <w:szCs w:val="18"/>
      <w:lang w:val="en-US"/>
    </w:rPr>
  </w:style>
  <w:style w:type="character" w:customStyle="1" w:styleId="NumberingSymbols">
    <w:name w:val="Numbering Symbols"/>
    <w:rPr>
      <w:rFonts w:ascii="Liberation Serif" w:eastAsia="DejaVu Sans" w:hAnsi="Liberation Serif" w:cs="Liberation Serif"/>
      <w:color w:val="auto"/>
      <w:sz w:val="24"/>
      <w:szCs w:val="24"/>
      <w:lang w:val="en-US"/>
    </w:rPr>
  </w:style>
  <w:style w:type="paragraph" w:customStyle="1" w:styleId="Heading">
    <w:name w:val="Heading"/>
    <w:basedOn w:val="a"/>
    <w:next w:val="a3"/>
    <w:pPr>
      <w:keepNext/>
      <w:spacing w:before="240" w:after="283"/>
    </w:pPr>
    <w:rPr>
      <w:rFonts w:ascii="Albany" w:eastAsia="HG Mincho Light J" w:hAnsi="Albany" w:cs="Albany"/>
      <w:sz w:val="28"/>
      <w:szCs w:val="28"/>
    </w:rPr>
  </w:style>
  <w:style w:type="paragraph" w:styleId="a3">
    <w:name w:val="Body Text"/>
    <w:basedOn w:val="a"/>
    <w:semiHidden/>
    <w:pPr>
      <w:spacing w:after="283"/>
    </w:pPr>
  </w:style>
  <w:style w:type="paragraph" w:styleId="a4">
    <w:name w:val="List"/>
    <w:basedOn w:val="a3"/>
    <w:semiHidden/>
  </w:style>
  <w:style w:type="paragraph" w:customStyle="1" w:styleId="1">
    <w:name w:val="Название объекта1"/>
    <w:basedOn w:val="a"/>
    <w:pPr>
      <w:suppressLineNumbers/>
      <w:spacing w:before="120" w:after="120"/>
    </w:pPr>
    <w:rPr>
      <w:rFonts w:cs="Nimbus Sans L"/>
      <w:i/>
      <w:iCs/>
      <w:sz w:val="24"/>
      <w:szCs w:val="24"/>
    </w:rPr>
  </w:style>
  <w:style w:type="paragraph" w:customStyle="1" w:styleId="Index">
    <w:name w:val="Index"/>
    <w:basedOn w:val="a"/>
  </w:style>
  <w:style w:type="paragraph" w:customStyle="1" w:styleId="HorizontalLine">
    <w:name w:val="Horizontal Line"/>
    <w:basedOn w:val="a"/>
    <w:next w:val="a3"/>
    <w:pPr>
      <w:pBdr>
        <w:bottom w:val="double" w:sz="1" w:space="0" w:color="808080"/>
      </w:pBdr>
      <w:spacing w:after="283"/>
    </w:pPr>
    <w:rPr>
      <w:sz w:val="12"/>
      <w:szCs w:val="12"/>
    </w:rPr>
  </w:style>
  <w:style w:type="paragraph" w:customStyle="1" w:styleId="210">
    <w:name w:val="Обратный адрес 21"/>
    <w:basedOn w:val="a"/>
    <w:rPr>
      <w:i/>
      <w:iCs/>
    </w:rPr>
  </w:style>
  <w:style w:type="paragraph" w:customStyle="1" w:styleId="TableContents">
    <w:name w:val="Table Contents"/>
    <w:basedOn w:val="a3"/>
  </w:style>
  <w:style w:type="paragraph" w:customStyle="1" w:styleId="10">
    <w:name w:val="Нижний колонтитул1"/>
    <w:basedOn w:val="a"/>
    <w:pPr>
      <w:tabs>
        <w:tab w:val="center" w:pos="4818"/>
        <w:tab w:val="right" w:pos="9637"/>
      </w:tabs>
    </w:pPr>
  </w:style>
  <w:style w:type="paragraph" w:customStyle="1" w:styleId="12">
    <w:name w:val="Верхний колонтитул1"/>
    <w:basedOn w:val="a"/>
    <w:pPr>
      <w:tabs>
        <w:tab w:val="center" w:pos="4818"/>
        <w:tab w:val="right" w:pos="9637"/>
      </w:tabs>
    </w:pPr>
  </w:style>
  <w:style w:type="paragraph" w:customStyle="1" w:styleId="11">
    <w:name w:val="Заголовок 11"/>
    <w:basedOn w:val="Heading"/>
    <w:next w:val="a3"/>
    <w:pPr>
      <w:numPr>
        <w:numId w:val="3"/>
      </w:numPr>
      <w:outlineLvl w:val="0"/>
    </w:pPr>
    <w:rPr>
      <w:rFonts w:ascii="Thorndale" w:hAnsi="Thorndale" w:cs="Thorndale"/>
      <w:b/>
      <w:bCs/>
      <w:sz w:val="48"/>
      <w:szCs w:val="48"/>
    </w:rPr>
  </w:style>
  <w:style w:type="paragraph" w:customStyle="1" w:styleId="2">
    <w:name w:val="Название объекта2"/>
    <w:basedOn w:val="a"/>
    <w:pPr>
      <w:spacing w:before="120" w:after="120"/>
    </w:pPr>
    <w:rPr>
      <w:i/>
      <w:iCs/>
      <w:sz w:val="24"/>
      <w:szCs w:val="24"/>
    </w:rPr>
  </w:style>
  <w:style w:type="paragraph" w:customStyle="1" w:styleId="21">
    <w:name w:val="Заголовок 21"/>
    <w:basedOn w:val="Heading"/>
    <w:next w:val="a3"/>
    <w:pPr>
      <w:numPr>
        <w:ilvl w:val="1"/>
        <w:numId w:val="3"/>
      </w:numPr>
      <w:outlineLvl w:val="1"/>
    </w:pPr>
    <w:rPr>
      <w:rFonts w:ascii="Liberation Serif" w:eastAsia="DejaVu Sans" w:hAnsi="Liberation Serif" w:cs="Liberation Serif"/>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1443</Words>
  <Characters>8226</Characters>
  <Application>Microsoft Office Word</Application>
  <DocSecurity>0</DocSecurity>
  <Lines>68</Lines>
  <Paragraphs>19</Paragraphs>
  <ScaleCrop>false</ScaleCrop>
  <Company/>
  <LinksUpToDate>false</LinksUpToDate>
  <CharactersWithSpaces>9650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admin</cp:lastModifiedBy>
  <cp:revision>2</cp:revision>
  <cp:lastPrinted>1899-12-31T21:00:00Z</cp:lastPrinted>
  <dcterms:created xsi:type="dcterms:W3CDTF">2014-04-06T04:38:00Z</dcterms:created>
  <dcterms:modified xsi:type="dcterms:W3CDTF">2014-04-06T04:38:00Z</dcterms:modified>
</cp:coreProperties>
</file>