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1B0B" w:rsidRPr="004E1B0B" w:rsidRDefault="004E1B0B" w:rsidP="004E1B0B">
      <w:pPr>
        <w:spacing w:line="360" w:lineRule="auto"/>
        <w:ind w:firstLine="709"/>
        <w:jc w:val="both"/>
        <w:rPr>
          <w:sz w:val="28"/>
          <w:szCs w:val="28"/>
          <w:lang w:val="en-US"/>
        </w:rPr>
      </w:pPr>
    </w:p>
    <w:p w:rsidR="004E1B0B" w:rsidRPr="004E1B0B" w:rsidRDefault="004E1B0B" w:rsidP="004E1B0B">
      <w:pPr>
        <w:spacing w:line="360" w:lineRule="auto"/>
        <w:ind w:firstLine="709"/>
        <w:jc w:val="both"/>
        <w:rPr>
          <w:sz w:val="28"/>
          <w:szCs w:val="28"/>
          <w:lang w:val="en-US"/>
        </w:rPr>
      </w:pPr>
    </w:p>
    <w:p w:rsidR="004E1B0B" w:rsidRPr="004E1B0B" w:rsidRDefault="004E1B0B" w:rsidP="004E1B0B">
      <w:pPr>
        <w:spacing w:line="360" w:lineRule="auto"/>
        <w:ind w:firstLine="709"/>
        <w:jc w:val="both"/>
        <w:rPr>
          <w:sz w:val="28"/>
          <w:szCs w:val="28"/>
          <w:lang w:val="en-US"/>
        </w:rPr>
      </w:pPr>
    </w:p>
    <w:p w:rsidR="004E1B0B" w:rsidRPr="004E1B0B" w:rsidRDefault="004E1B0B" w:rsidP="004E1B0B">
      <w:pPr>
        <w:spacing w:line="360" w:lineRule="auto"/>
        <w:ind w:firstLine="709"/>
        <w:jc w:val="both"/>
        <w:rPr>
          <w:sz w:val="28"/>
          <w:szCs w:val="28"/>
          <w:lang w:val="en-US"/>
        </w:rPr>
      </w:pPr>
    </w:p>
    <w:p w:rsidR="004E1B0B" w:rsidRPr="004E1B0B" w:rsidRDefault="004E1B0B" w:rsidP="004E1B0B">
      <w:pPr>
        <w:spacing w:line="360" w:lineRule="auto"/>
        <w:ind w:firstLine="709"/>
        <w:jc w:val="both"/>
        <w:rPr>
          <w:sz w:val="28"/>
          <w:szCs w:val="28"/>
          <w:lang w:val="en-US"/>
        </w:rPr>
      </w:pPr>
    </w:p>
    <w:p w:rsidR="004E1B0B" w:rsidRPr="004E1B0B" w:rsidRDefault="004E1B0B" w:rsidP="004E1B0B">
      <w:pPr>
        <w:spacing w:line="360" w:lineRule="auto"/>
        <w:ind w:firstLine="709"/>
        <w:jc w:val="both"/>
        <w:rPr>
          <w:sz w:val="28"/>
          <w:szCs w:val="28"/>
          <w:lang w:val="en-US"/>
        </w:rPr>
      </w:pPr>
    </w:p>
    <w:p w:rsidR="004E1B0B" w:rsidRPr="004E1B0B" w:rsidRDefault="004E1B0B" w:rsidP="004E1B0B">
      <w:pPr>
        <w:spacing w:line="360" w:lineRule="auto"/>
        <w:ind w:firstLine="709"/>
        <w:jc w:val="both"/>
        <w:rPr>
          <w:sz w:val="28"/>
          <w:szCs w:val="28"/>
          <w:lang w:val="en-US"/>
        </w:rPr>
      </w:pPr>
    </w:p>
    <w:p w:rsidR="004E1B0B" w:rsidRPr="004E1B0B" w:rsidRDefault="004E1B0B" w:rsidP="004E1B0B">
      <w:pPr>
        <w:spacing w:line="360" w:lineRule="auto"/>
        <w:ind w:firstLine="709"/>
        <w:jc w:val="both"/>
        <w:rPr>
          <w:sz w:val="28"/>
          <w:szCs w:val="28"/>
          <w:lang w:val="en-US"/>
        </w:rPr>
      </w:pPr>
    </w:p>
    <w:p w:rsidR="008C7761" w:rsidRPr="004E1B0B" w:rsidRDefault="00E41EA1" w:rsidP="004E1B0B">
      <w:pPr>
        <w:spacing w:line="360" w:lineRule="auto"/>
        <w:ind w:firstLine="709"/>
        <w:jc w:val="center"/>
        <w:rPr>
          <w:sz w:val="28"/>
          <w:szCs w:val="28"/>
        </w:rPr>
      </w:pPr>
      <w:r w:rsidRPr="004E1B0B">
        <w:rPr>
          <w:sz w:val="28"/>
          <w:szCs w:val="28"/>
        </w:rPr>
        <w:t>Русско-турецкая война 1787-1791 гг. Переход России Правобережной Кубани</w:t>
      </w:r>
    </w:p>
    <w:p w:rsidR="008C7761" w:rsidRPr="004E1B0B" w:rsidRDefault="004E1B0B" w:rsidP="004E1B0B">
      <w:pPr>
        <w:spacing w:line="360" w:lineRule="auto"/>
        <w:ind w:firstLine="709"/>
        <w:jc w:val="both"/>
        <w:rPr>
          <w:sz w:val="28"/>
          <w:szCs w:val="28"/>
        </w:rPr>
      </w:pPr>
      <w:r w:rsidRPr="004E1B0B">
        <w:rPr>
          <w:sz w:val="28"/>
          <w:szCs w:val="28"/>
        </w:rPr>
        <w:br w:type="page"/>
      </w:r>
      <w:r w:rsidR="008C7761" w:rsidRPr="004E1B0B">
        <w:rPr>
          <w:sz w:val="28"/>
          <w:szCs w:val="28"/>
        </w:rPr>
        <w:t>Содержание</w:t>
      </w:r>
    </w:p>
    <w:p w:rsidR="008C7761" w:rsidRPr="004E1B0B" w:rsidRDefault="008C7761" w:rsidP="004E1B0B">
      <w:pPr>
        <w:spacing w:line="360" w:lineRule="auto"/>
        <w:ind w:firstLine="709"/>
        <w:jc w:val="both"/>
        <w:rPr>
          <w:sz w:val="28"/>
          <w:szCs w:val="28"/>
        </w:rPr>
      </w:pPr>
    </w:p>
    <w:p w:rsidR="008C7761" w:rsidRPr="004E1B0B" w:rsidRDefault="008C7761" w:rsidP="004E1B0B">
      <w:pPr>
        <w:spacing w:line="360" w:lineRule="auto"/>
        <w:rPr>
          <w:sz w:val="28"/>
          <w:szCs w:val="28"/>
        </w:rPr>
      </w:pPr>
      <w:r w:rsidRPr="004E1B0B">
        <w:rPr>
          <w:sz w:val="28"/>
          <w:szCs w:val="28"/>
        </w:rPr>
        <w:t>Введение</w:t>
      </w:r>
    </w:p>
    <w:p w:rsidR="008C7761" w:rsidRPr="004E1B0B" w:rsidRDefault="008C7761" w:rsidP="004E1B0B">
      <w:pPr>
        <w:spacing w:line="360" w:lineRule="auto"/>
        <w:rPr>
          <w:sz w:val="28"/>
          <w:szCs w:val="28"/>
        </w:rPr>
      </w:pPr>
      <w:r w:rsidRPr="004E1B0B">
        <w:rPr>
          <w:sz w:val="28"/>
          <w:szCs w:val="28"/>
        </w:rPr>
        <w:t>1. Захватническая политика Османской империи</w:t>
      </w:r>
    </w:p>
    <w:p w:rsidR="008C7761" w:rsidRPr="004E1B0B" w:rsidRDefault="008C7761" w:rsidP="004E1B0B">
      <w:pPr>
        <w:spacing w:line="360" w:lineRule="auto"/>
        <w:rPr>
          <w:sz w:val="28"/>
          <w:szCs w:val="28"/>
        </w:rPr>
      </w:pPr>
      <w:r w:rsidRPr="004E1B0B">
        <w:rPr>
          <w:sz w:val="28"/>
          <w:szCs w:val="28"/>
        </w:rPr>
        <w:t xml:space="preserve">2. Историческая роль Екатерины </w:t>
      </w:r>
      <w:r w:rsidRPr="004E1B0B">
        <w:rPr>
          <w:sz w:val="28"/>
          <w:szCs w:val="28"/>
          <w:lang w:val="en-US"/>
        </w:rPr>
        <w:t>II</w:t>
      </w:r>
    </w:p>
    <w:p w:rsidR="008C7761" w:rsidRPr="004E1B0B" w:rsidRDefault="008C7761" w:rsidP="004E1B0B">
      <w:pPr>
        <w:spacing w:line="360" w:lineRule="auto"/>
        <w:rPr>
          <w:sz w:val="28"/>
          <w:szCs w:val="28"/>
        </w:rPr>
      </w:pPr>
      <w:r w:rsidRPr="004E1B0B">
        <w:rPr>
          <w:sz w:val="28"/>
          <w:szCs w:val="28"/>
        </w:rPr>
        <w:t>3. Русско-турецкая война 1787-1791 гг</w:t>
      </w:r>
    </w:p>
    <w:p w:rsidR="008C7761" w:rsidRPr="004E1B0B" w:rsidRDefault="008C7761" w:rsidP="004E1B0B">
      <w:pPr>
        <w:spacing w:line="360" w:lineRule="auto"/>
        <w:rPr>
          <w:sz w:val="28"/>
          <w:szCs w:val="28"/>
        </w:rPr>
      </w:pPr>
      <w:r w:rsidRPr="004E1B0B">
        <w:rPr>
          <w:sz w:val="28"/>
          <w:szCs w:val="28"/>
        </w:rPr>
        <w:t>4. Переход к России Правобережной Кубани</w:t>
      </w:r>
    </w:p>
    <w:p w:rsidR="008C7761" w:rsidRPr="004E1B0B" w:rsidRDefault="008C7761" w:rsidP="004E1B0B">
      <w:pPr>
        <w:spacing w:line="360" w:lineRule="auto"/>
        <w:rPr>
          <w:sz w:val="28"/>
          <w:szCs w:val="28"/>
        </w:rPr>
      </w:pPr>
      <w:r w:rsidRPr="004E1B0B">
        <w:rPr>
          <w:sz w:val="28"/>
          <w:szCs w:val="28"/>
        </w:rPr>
        <w:t>5. Заселение Правобережной Кубани казаками</w:t>
      </w:r>
    </w:p>
    <w:p w:rsidR="008C7761" w:rsidRPr="004E1B0B" w:rsidRDefault="008C7761" w:rsidP="004E1B0B">
      <w:pPr>
        <w:spacing w:line="360" w:lineRule="auto"/>
        <w:rPr>
          <w:sz w:val="28"/>
          <w:szCs w:val="28"/>
        </w:rPr>
      </w:pPr>
      <w:r w:rsidRPr="004E1B0B">
        <w:rPr>
          <w:sz w:val="28"/>
          <w:szCs w:val="28"/>
        </w:rPr>
        <w:t>Заключение</w:t>
      </w:r>
    </w:p>
    <w:p w:rsidR="008C7761" w:rsidRPr="004E1B0B" w:rsidRDefault="008C7761" w:rsidP="004E1B0B">
      <w:pPr>
        <w:spacing w:line="360" w:lineRule="auto"/>
        <w:rPr>
          <w:sz w:val="28"/>
          <w:szCs w:val="28"/>
        </w:rPr>
      </w:pPr>
      <w:r w:rsidRPr="004E1B0B">
        <w:rPr>
          <w:sz w:val="28"/>
          <w:szCs w:val="28"/>
        </w:rPr>
        <w:t>Список литературы</w:t>
      </w:r>
    </w:p>
    <w:p w:rsidR="0068768D" w:rsidRPr="004E1B0B" w:rsidRDefault="008C7761" w:rsidP="004E1B0B">
      <w:pPr>
        <w:spacing w:line="360" w:lineRule="auto"/>
        <w:ind w:firstLine="709"/>
        <w:jc w:val="both"/>
        <w:rPr>
          <w:sz w:val="28"/>
          <w:szCs w:val="28"/>
        </w:rPr>
      </w:pPr>
      <w:r w:rsidRPr="004E1B0B">
        <w:rPr>
          <w:sz w:val="28"/>
          <w:szCs w:val="28"/>
        </w:rPr>
        <w:br w:type="page"/>
      </w:r>
      <w:r w:rsidR="00772067" w:rsidRPr="004E1B0B">
        <w:rPr>
          <w:sz w:val="28"/>
          <w:szCs w:val="28"/>
        </w:rPr>
        <w:t>Введение</w:t>
      </w:r>
    </w:p>
    <w:p w:rsidR="00772067" w:rsidRPr="004E1B0B" w:rsidRDefault="00772067" w:rsidP="004E1B0B">
      <w:pPr>
        <w:spacing w:line="360" w:lineRule="auto"/>
        <w:ind w:firstLine="709"/>
        <w:jc w:val="both"/>
        <w:rPr>
          <w:sz w:val="28"/>
          <w:szCs w:val="28"/>
        </w:rPr>
      </w:pPr>
    </w:p>
    <w:p w:rsidR="007B7664" w:rsidRPr="004E1B0B" w:rsidRDefault="007B7664" w:rsidP="004E1B0B">
      <w:pPr>
        <w:spacing w:line="360" w:lineRule="auto"/>
        <w:ind w:firstLine="709"/>
        <w:jc w:val="both"/>
        <w:rPr>
          <w:sz w:val="28"/>
          <w:szCs w:val="28"/>
        </w:rPr>
      </w:pPr>
      <w:r w:rsidRPr="004E1B0B">
        <w:rPr>
          <w:sz w:val="28"/>
          <w:szCs w:val="28"/>
        </w:rPr>
        <w:t xml:space="preserve">Русско-турецкая война 1787—1791 гг. была развязана Турцией в целях возвращения Крыма. Опираясь на дипломатическую и военную поддержку Франции, Англии и Швеции, турецкий султан Селим III стал требовать возвращения Крыма, признания Грузии своим вассалом, досмотра российских торговых судов, проходящих через черноморские проливы. Получив отказ, 13 августа </w:t>
      </w:r>
      <w:smartTag w:uri="urn:schemas-microsoft-com:office:smarttags" w:element="metricconverter">
        <w:smartTagPr>
          <w:attr w:name="ProductID" w:val="1787 ã"/>
        </w:smartTagPr>
        <w:r w:rsidRPr="004E1B0B">
          <w:rPr>
            <w:sz w:val="28"/>
            <w:szCs w:val="28"/>
          </w:rPr>
          <w:t>1787 г</w:t>
        </w:r>
      </w:smartTag>
      <w:r w:rsidRPr="004E1B0B">
        <w:rPr>
          <w:sz w:val="28"/>
          <w:szCs w:val="28"/>
        </w:rPr>
        <w:t xml:space="preserve">. он объявил войну России. 21 августа </w:t>
      </w:r>
      <w:smartTag w:uri="urn:schemas-microsoft-com:office:smarttags" w:element="metricconverter">
        <w:smartTagPr>
          <w:attr w:name="ProductID" w:val="1787 ã"/>
        </w:smartTagPr>
        <w:r w:rsidRPr="004E1B0B">
          <w:rPr>
            <w:sz w:val="28"/>
            <w:szCs w:val="28"/>
          </w:rPr>
          <w:t>1787 г</w:t>
        </w:r>
      </w:smartTag>
      <w:r w:rsidRPr="004E1B0B">
        <w:rPr>
          <w:sz w:val="28"/>
          <w:szCs w:val="28"/>
        </w:rPr>
        <w:t xml:space="preserve">., еще до получения в Петербурге известия об объявлении войны, турецкий флот напал на русские сторожевые корабли у Кинбурна. 1 октября </w:t>
      </w:r>
      <w:smartTag w:uri="urn:schemas-microsoft-com:office:smarttags" w:element="metricconverter">
        <w:smartTagPr>
          <w:attr w:name="ProductID" w:val="1787 ã"/>
        </w:smartTagPr>
        <w:r w:rsidRPr="004E1B0B">
          <w:rPr>
            <w:sz w:val="28"/>
            <w:szCs w:val="28"/>
          </w:rPr>
          <w:t>1787 г</w:t>
        </w:r>
      </w:smartTag>
      <w:r w:rsidRPr="004E1B0B">
        <w:rPr>
          <w:sz w:val="28"/>
          <w:szCs w:val="28"/>
        </w:rPr>
        <w:t xml:space="preserve">. турецкий десант высадился на Кинбурнской косе, но был атакован и уничтожен корпусом А.В. Суворова. </w:t>
      </w:r>
    </w:p>
    <w:p w:rsidR="00990ED0" w:rsidRPr="004E1B0B" w:rsidRDefault="00990ED0" w:rsidP="004E1B0B">
      <w:pPr>
        <w:spacing w:line="360" w:lineRule="auto"/>
        <w:ind w:firstLine="709"/>
        <w:jc w:val="both"/>
        <w:rPr>
          <w:sz w:val="28"/>
          <w:szCs w:val="28"/>
        </w:rPr>
      </w:pPr>
      <w:r w:rsidRPr="004E1B0B">
        <w:rPr>
          <w:sz w:val="28"/>
          <w:szCs w:val="28"/>
        </w:rPr>
        <w:t>Во второй половине XVIII в. обострилась борьба с Османской империей из-за черноморской проблемы. В этой борьбе Северо-Западный Кавказ рассматривался турками как плацдарм для нападения на Россию с юга и для дальнейшего продвижения на Кавказ.</w:t>
      </w:r>
    </w:p>
    <w:p w:rsidR="00990ED0" w:rsidRPr="004E1B0B" w:rsidRDefault="00990ED0" w:rsidP="004E1B0B">
      <w:pPr>
        <w:spacing w:line="360" w:lineRule="auto"/>
        <w:ind w:firstLine="709"/>
        <w:jc w:val="both"/>
        <w:rPr>
          <w:sz w:val="28"/>
          <w:szCs w:val="28"/>
        </w:rPr>
      </w:pPr>
      <w:r w:rsidRPr="004E1B0B">
        <w:rPr>
          <w:sz w:val="28"/>
          <w:szCs w:val="28"/>
        </w:rPr>
        <w:t xml:space="preserve">В качестве орудия своей захватнической политики на Северном Кавказе османы использовали вассальное Крымское ханство. Русско-турецкая война 1768 - 1774 гг. должна была склонить чашу весов в ту или иную сторону. Во время этой войны на Кавказе действовали два корпуса русских войск: Кубанский - под командованием генерала И.Ф. Медема - и Закавказский. При поддержке ногайцев Медем в </w:t>
      </w:r>
      <w:smartTag w:uri="urn:schemas-microsoft-com:office:smarttags" w:element="metricconverter">
        <w:smartTagPr>
          <w:attr w:name="ProductID" w:val="1769 ã"/>
        </w:smartTagPr>
        <w:r w:rsidRPr="004E1B0B">
          <w:rPr>
            <w:sz w:val="28"/>
            <w:szCs w:val="28"/>
          </w:rPr>
          <w:t>1769 г</w:t>
        </w:r>
      </w:smartTag>
      <w:r w:rsidRPr="004E1B0B">
        <w:rPr>
          <w:sz w:val="28"/>
          <w:szCs w:val="28"/>
        </w:rPr>
        <w:t>. продвинулся к границам Кабарды.</w:t>
      </w:r>
    </w:p>
    <w:p w:rsidR="00990ED0" w:rsidRPr="004E1B0B" w:rsidRDefault="00990ED0" w:rsidP="004E1B0B">
      <w:pPr>
        <w:spacing w:line="360" w:lineRule="auto"/>
        <w:ind w:firstLine="709"/>
        <w:jc w:val="both"/>
        <w:rPr>
          <w:sz w:val="28"/>
          <w:szCs w:val="28"/>
        </w:rPr>
      </w:pPr>
      <w:r w:rsidRPr="004E1B0B">
        <w:rPr>
          <w:sz w:val="28"/>
          <w:szCs w:val="28"/>
        </w:rPr>
        <w:t>К</w:t>
      </w:r>
      <w:r w:rsidR="00731965" w:rsidRPr="004E1B0B">
        <w:rPr>
          <w:sz w:val="28"/>
          <w:szCs w:val="28"/>
        </w:rPr>
        <w:t>ю</w:t>
      </w:r>
      <w:r w:rsidRPr="004E1B0B">
        <w:rPr>
          <w:sz w:val="28"/>
          <w:szCs w:val="28"/>
        </w:rPr>
        <w:t>чук-Кайнарджийский мирный договор, заключенный по окончании войны, стал переломным моментом в истории народов Северного Кавказа. Отделение от Турции Крымского ханства, выход России к Черному морю и восстановление ее прав на Азов, наконец, окончательное включение Кабарды в состав России - все это меняло соотношение сил России и Турции на Кавказе. Ногайцы, кочевавшие на землях по правому берегу Кубани, были признаны независимыми от О</w:t>
      </w:r>
      <w:r w:rsidR="00731965" w:rsidRPr="004E1B0B">
        <w:rPr>
          <w:sz w:val="28"/>
          <w:szCs w:val="28"/>
        </w:rPr>
        <w:t>с</w:t>
      </w:r>
      <w:r w:rsidRPr="004E1B0B">
        <w:rPr>
          <w:sz w:val="28"/>
          <w:szCs w:val="28"/>
        </w:rPr>
        <w:t>манской империи. Черкесия пока еще формально оставалась зависимой от Турции. Этот договор пошатнул уважение к султану среди народов Северо-Западного Кавказа.</w:t>
      </w:r>
    </w:p>
    <w:p w:rsidR="00990ED0" w:rsidRPr="004E1B0B" w:rsidRDefault="00990ED0" w:rsidP="004E1B0B">
      <w:pPr>
        <w:spacing w:line="360" w:lineRule="auto"/>
        <w:ind w:firstLine="709"/>
        <w:jc w:val="both"/>
        <w:rPr>
          <w:sz w:val="28"/>
          <w:szCs w:val="28"/>
        </w:rPr>
      </w:pPr>
      <w:r w:rsidRPr="004E1B0B">
        <w:rPr>
          <w:sz w:val="28"/>
          <w:szCs w:val="28"/>
        </w:rPr>
        <w:t>Перемещение государственной границы Российской империи на Северный Кавказ обеспечивало безопасность южных земель страны.</w:t>
      </w:r>
    </w:p>
    <w:p w:rsidR="00B762DB" w:rsidRPr="004E1B0B" w:rsidRDefault="0075436D" w:rsidP="004E1B0B">
      <w:pPr>
        <w:spacing w:line="360" w:lineRule="auto"/>
        <w:ind w:firstLine="709"/>
        <w:jc w:val="both"/>
        <w:rPr>
          <w:sz w:val="28"/>
          <w:szCs w:val="28"/>
        </w:rPr>
      </w:pPr>
      <w:r w:rsidRPr="004E1B0B">
        <w:rPr>
          <w:sz w:val="28"/>
          <w:szCs w:val="28"/>
          <w:u w:val="single"/>
        </w:rPr>
        <w:t>Цель</w:t>
      </w:r>
      <w:r w:rsidRPr="004E1B0B">
        <w:rPr>
          <w:sz w:val="28"/>
          <w:szCs w:val="28"/>
        </w:rPr>
        <w:t xml:space="preserve"> данной работы: рассмотреть этапы и целесообразность освоения Российской империей прикубанских земель.</w:t>
      </w:r>
    </w:p>
    <w:p w:rsidR="0075436D" w:rsidRPr="004E1B0B" w:rsidRDefault="007301CF" w:rsidP="004E1B0B">
      <w:pPr>
        <w:spacing w:line="360" w:lineRule="auto"/>
        <w:ind w:firstLine="709"/>
        <w:jc w:val="both"/>
        <w:rPr>
          <w:sz w:val="28"/>
          <w:szCs w:val="28"/>
        </w:rPr>
      </w:pPr>
      <w:r w:rsidRPr="004E1B0B">
        <w:rPr>
          <w:sz w:val="28"/>
          <w:szCs w:val="28"/>
          <w:u w:val="single"/>
        </w:rPr>
        <w:t>Объект</w:t>
      </w:r>
      <w:r w:rsidRPr="004E1B0B">
        <w:rPr>
          <w:sz w:val="28"/>
          <w:szCs w:val="28"/>
        </w:rPr>
        <w:t xml:space="preserve"> изучения: Правобережная Кубань.</w:t>
      </w:r>
    </w:p>
    <w:p w:rsidR="007301CF" w:rsidRPr="004E1B0B" w:rsidRDefault="007301CF" w:rsidP="004E1B0B">
      <w:pPr>
        <w:spacing w:line="360" w:lineRule="auto"/>
        <w:ind w:firstLine="709"/>
        <w:jc w:val="both"/>
        <w:rPr>
          <w:sz w:val="28"/>
          <w:szCs w:val="28"/>
        </w:rPr>
      </w:pPr>
      <w:r w:rsidRPr="004E1B0B">
        <w:rPr>
          <w:sz w:val="28"/>
          <w:szCs w:val="28"/>
          <w:u w:val="single"/>
        </w:rPr>
        <w:t>Предмет</w:t>
      </w:r>
      <w:r w:rsidR="00B22B4E" w:rsidRPr="004E1B0B">
        <w:rPr>
          <w:sz w:val="28"/>
          <w:szCs w:val="28"/>
        </w:rPr>
        <w:t xml:space="preserve"> изучени</w:t>
      </w:r>
      <w:r w:rsidR="00216FAA" w:rsidRPr="004E1B0B">
        <w:rPr>
          <w:sz w:val="28"/>
          <w:szCs w:val="28"/>
        </w:rPr>
        <w:t>я:</w:t>
      </w:r>
      <w:r w:rsidRPr="004E1B0B">
        <w:rPr>
          <w:sz w:val="28"/>
          <w:szCs w:val="28"/>
        </w:rPr>
        <w:t xml:space="preserve"> </w:t>
      </w:r>
      <w:r w:rsidR="00B22B4E" w:rsidRPr="004E1B0B">
        <w:rPr>
          <w:sz w:val="28"/>
          <w:szCs w:val="28"/>
        </w:rPr>
        <w:t>влияни</w:t>
      </w:r>
      <w:r w:rsidR="00216FAA" w:rsidRPr="004E1B0B">
        <w:rPr>
          <w:sz w:val="28"/>
          <w:szCs w:val="28"/>
        </w:rPr>
        <w:t>е</w:t>
      </w:r>
      <w:r w:rsidR="00032286" w:rsidRPr="004E1B0B">
        <w:rPr>
          <w:sz w:val="28"/>
          <w:szCs w:val="28"/>
        </w:rPr>
        <w:t xml:space="preserve"> России на территории</w:t>
      </w:r>
      <w:r w:rsidR="00B22B4E" w:rsidRPr="004E1B0B">
        <w:rPr>
          <w:sz w:val="28"/>
          <w:szCs w:val="28"/>
        </w:rPr>
        <w:t>, экономику</w:t>
      </w:r>
      <w:r w:rsidR="00032286" w:rsidRPr="004E1B0B">
        <w:rPr>
          <w:sz w:val="28"/>
          <w:szCs w:val="28"/>
        </w:rPr>
        <w:t xml:space="preserve"> и народ</w:t>
      </w:r>
      <w:r w:rsidR="00B22B4E" w:rsidRPr="004E1B0B">
        <w:rPr>
          <w:sz w:val="28"/>
          <w:szCs w:val="28"/>
        </w:rPr>
        <w:t xml:space="preserve">ы </w:t>
      </w:r>
      <w:r w:rsidR="00032286" w:rsidRPr="004E1B0B">
        <w:rPr>
          <w:sz w:val="28"/>
          <w:szCs w:val="28"/>
        </w:rPr>
        <w:t>Правобережной Кубани.</w:t>
      </w:r>
    </w:p>
    <w:p w:rsidR="00032286" w:rsidRPr="004E1B0B" w:rsidRDefault="00032286" w:rsidP="004E1B0B">
      <w:pPr>
        <w:spacing w:line="360" w:lineRule="auto"/>
        <w:ind w:firstLine="709"/>
        <w:jc w:val="both"/>
        <w:rPr>
          <w:sz w:val="28"/>
          <w:szCs w:val="28"/>
        </w:rPr>
      </w:pPr>
      <w:r w:rsidRPr="004E1B0B">
        <w:rPr>
          <w:sz w:val="28"/>
          <w:szCs w:val="28"/>
          <w:u w:val="single"/>
        </w:rPr>
        <w:t>Задачи</w:t>
      </w:r>
      <w:r w:rsidRPr="004E1B0B">
        <w:rPr>
          <w:sz w:val="28"/>
          <w:szCs w:val="28"/>
        </w:rPr>
        <w:t xml:space="preserve"> данной работы:</w:t>
      </w:r>
    </w:p>
    <w:p w:rsidR="00032286" w:rsidRPr="004E1B0B" w:rsidRDefault="00B22B4E" w:rsidP="004E1B0B">
      <w:pPr>
        <w:spacing w:line="360" w:lineRule="auto"/>
        <w:ind w:firstLine="709"/>
        <w:jc w:val="both"/>
        <w:rPr>
          <w:sz w:val="28"/>
          <w:szCs w:val="28"/>
        </w:rPr>
      </w:pPr>
      <w:r w:rsidRPr="004E1B0B">
        <w:rPr>
          <w:sz w:val="28"/>
          <w:szCs w:val="28"/>
        </w:rPr>
        <w:t>1) рассмотреть итоги и целесообразность русско-турецкой войны 1787-1791 гг.</w:t>
      </w:r>
    </w:p>
    <w:p w:rsidR="00B22B4E" w:rsidRPr="004E1B0B" w:rsidRDefault="00B22B4E" w:rsidP="004E1B0B">
      <w:pPr>
        <w:spacing w:line="360" w:lineRule="auto"/>
        <w:ind w:firstLine="709"/>
        <w:jc w:val="both"/>
        <w:rPr>
          <w:sz w:val="28"/>
          <w:szCs w:val="28"/>
        </w:rPr>
      </w:pPr>
      <w:r w:rsidRPr="004E1B0B">
        <w:rPr>
          <w:sz w:val="28"/>
          <w:szCs w:val="28"/>
        </w:rPr>
        <w:t>2) рассмотреть особенности и целесообразность заселения новых земель Кубани казаками, их роль в укреплении южных рубежей страны.</w:t>
      </w:r>
    </w:p>
    <w:p w:rsidR="00772067" w:rsidRPr="004E1B0B" w:rsidRDefault="004E1B0B" w:rsidP="004E1B0B">
      <w:pPr>
        <w:spacing w:line="360" w:lineRule="auto"/>
        <w:ind w:firstLine="709"/>
        <w:jc w:val="both"/>
        <w:rPr>
          <w:sz w:val="28"/>
          <w:szCs w:val="28"/>
        </w:rPr>
      </w:pPr>
      <w:r>
        <w:rPr>
          <w:sz w:val="28"/>
          <w:szCs w:val="28"/>
        </w:rPr>
        <w:br w:type="page"/>
      </w:r>
      <w:r w:rsidR="00772067" w:rsidRPr="004E1B0B">
        <w:rPr>
          <w:sz w:val="28"/>
          <w:szCs w:val="28"/>
        </w:rPr>
        <w:t>1. Захватническая политика Османской империи</w:t>
      </w:r>
    </w:p>
    <w:p w:rsidR="00772067" w:rsidRPr="004E1B0B" w:rsidRDefault="00772067" w:rsidP="004E1B0B">
      <w:pPr>
        <w:spacing w:line="360" w:lineRule="auto"/>
        <w:ind w:firstLine="709"/>
        <w:jc w:val="both"/>
        <w:rPr>
          <w:sz w:val="28"/>
          <w:szCs w:val="28"/>
        </w:rPr>
      </w:pPr>
    </w:p>
    <w:p w:rsidR="00316E50" w:rsidRPr="004E1B0B" w:rsidRDefault="00316E50" w:rsidP="004E1B0B">
      <w:pPr>
        <w:spacing w:line="360" w:lineRule="auto"/>
        <w:ind w:firstLine="709"/>
        <w:jc w:val="both"/>
        <w:rPr>
          <w:sz w:val="28"/>
          <w:szCs w:val="28"/>
        </w:rPr>
      </w:pPr>
      <w:r w:rsidRPr="004E1B0B">
        <w:rPr>
          <w:sz w:val="28"/>
          <w:szCs w:val="28"/>
        </w:rPr>
        <w:t>Тур</w:t>
      </w:r>
      <w:r w:rsidR="00990ED0" w:rsidRPr="004E1B0B">
        <w:rPr>
          <w:sz w:val="28"/>
          <w:szCs w:val="28"/>
        </w:rPr>
        <w:t>е</w:t>
      </w:r>
      <w:r w:rsidRPr="004E1B0B">
        <w:rPr>
          <w:sz w:val="28"/>
          <w:szCs w:val="28"/>
        </w:rPr>
        <w:t>ц</w:t>
      </w:r>
      <w:r w:rsidR="00990ED0" w:rsidRPr="004E1B0B">
        <w:rPr>
          <w:sz w:val="28"/>
          <w:szCs w:val="28"/>
        </w:rPr>
        <w:t>ка</w:t>
      </w:r>
      <w:r w:rsidRPr="004E1B0B">
        <w:rPr>
          <w:sz w:val="28"/>
          <w:szCs w:val="28"/>
        </w:rPr>
        <w:t>я</w:t>
      </w:r>
      <w:r w:rsidR="00990ED0" w:rsidRPr="004E1B0B">
        <w:rPr>
          <w:sz w:val="28"/>
          <w:szCs w:val="28"/>
        </w:rPr>
        <w:t xml:space="preserve"> империя</w:t>
      </w:r>
      <w:r w:rsidRPr="004E1B0B">
        <w:rPr>
          <w:sz w:val="28"/>
          <w:szCs w:val="28"/>
        </w:rPr>
        <w:t xml:space="preserve"> не смирилась с поражением и с изменением геополитической ситуации в регионе. Она рассчитывала с помощью крупных европейских держав ликвидировать договор </w:t>
      </w:r>
      <w:smartTag w:uri="urn:schemas-microsoft-com:office:smarttags" w:element="metricconverter">
        <w:smartTagPr>
          <w:attr w:name="ProductID" w:val="1774 ã"/>
        </w:smartTagPr>
        <w:r w:rsidRPr="004E1B0B">
          <w:rPr>
            <w:sz w:val="28"/>
            <w:szCs w:val="28"/>
          </w:rPr>
          <w:t>1774 г</w:t>
        </w:r>
      </w:smartTag>
      <w:r w:rsidRPr="004E1B0B">
        <w:rPr>
          <w:sz w:val="28"/>
          <w:szCs w:val="28"/>
        </w:rPr>
        <w:t xml:space="preserve">. </w:t>
      </w:r>
      <w:r w:rsidR="00731965" w:rsidRPr="004E1B0B">
        <w:rPr>
          <w:sz w:val="28"/>
          <w:szCs w:val="28"/>
        </w:rPr>
        <w:t>Он</w:t>
      </w:r>
      <w:r w:rsidRPr="004E1B0B">
        <w:rPr>
          <w:sz w:val="28"/>
          <w:szCs w:val="28"/>
        </w:rPr>
        <w:t xml:space="preserve">а не выводила своих войск с территории Крымского ханства и Тамани, усиливала гарнизоны в Очакове и Суджук-Кале, засылала агентов к ногайцам и черкесам. Весной </w:t>
      </w:r>
      <w:smartTag w:uri="urn:schemas-microsoft-com:office:smarttags" w:element="metricconverter">
        <w:smartTagPr>
          <w:attr w:name="ProductID" w:val="1775 ã"/>
        </w:smartTagPr>
        <w:r w:rsidRPr="004E1B0B">
          <w:rPr>
            <w:sz w:val="28"/>
            <w:szCs w:val="28"/>
          </w:rPr>
          <w:t>1775 г</w:t>
        </w:r>
      </w:smartTag>
      <w:r w:rsidRPr="004E1B0B">
        <w:rPr>
          <w:sz w:val="28"/>
          <w:szCs w:val="28"/>
        </w:rPr>
        <w:t>. ей удалось посадить на ханский престол своего ставленника Девлет-Гирея, который по указке Турции отказался признать подписанный еще в ходе войны договор между Россией и Крымом, по условиям которого Крымское ханство вступало под покровительство России.</w:t>
      </w:r>
    </w:p>
    <w:p w:rsidR="00772067" w:rsidRPr="004E1B0B" w:rsidRDefault="00772067" w:rsidP="004E1B0B">
      <w:pPr>
        <w:spacing w:line="360" w:lineRule="auto"/>
        <w:ind w:firstLine="709"/>
        <w:jc w:val="both"/>
        <w:rPr>
          <w:sz w:val="28"/>
          <w:szCs w:val="28"/>
        </w:rPr>
      </w:pPr>
    </w:p>
    <w:p w:rsidR="00772067" w:rsidRPr="004E1B0B" w:rsidRDefault="00772067" w:rsidP="004E1B0B">
      <w:pPr>
        <w:spacing w:line="360" w:lineRule="auto"/>
        <w:ind w:firstLine="709"/>
        <w:jc w:val="both"/>
        <w:rPr>
          <w:sz w:val="28"/>
          <w:szCs w:val="28"/>
        </w:rPr>
      </w:pPr>
      <w:r w:rsidRPr="004E1B0B">
        <w:rPr>
          <w:sz w:val="28"/>
          <w:szCs w:val="28"/>
        </w:rPr>
        <w:t xml:space="preserve">2. Историческая роль Екатерины </w:t>
      </w:r>
      <w:r w:rsidRPr="004E1B0B">
        <w:rPr>
          <w:sz w:val="28"/>
          <w:szCs w:val="28"/>
          <w:lang w:val="en-US"/>
        </w:rPr>
        <w:t>II</w:t>
      </w:r>
    </w:p>
    <w:p w:rsidR="00772067" w:rsidRPr="004E1B0B" w:rsidRDefault="00772067" w:rsidP="004E1B0B">
      <w:pPr>
        <w:spacing w:line="360" w:lineRule="auto"/>
        <w:ind w:firstLine="709"/>
        <w:jc w:val="both"/>
        <w:rPr>
          <w:sz w:val="28"/>
          <w:szCs w:val="28"/>
        </w:rPr>
      </w:pPr>
    </w:p>
    <w:p w:rsidR="0071545C" w:rsidRPr="004E1B0B" w:rsidRDefault="0071545C" w:rsidP="004E1B0B">
      <w:pPr>
        <w:spacing w:line="360" w:lineRule="auto"/>
        <w:ind w:firstLine="709"/>
        <w:jc w:val="both"/>
        <w:rPr>
          <w:sz w:val="28"/>
          <w:szCs w:val="28"/>
        </w:rPr>
      </w:pPr>
      <w:r w:rsidRPr="004E1B0B">
        <w:rPr>
          <w:sz w:val="28"/>
          <w:szCs w:val="28"/>
        </w:rPr>
        <w:t xml:space="preserve">Правительство Екатерины II решило вернуться к осуществлению своего давнего плана отделения Кубани от Крыма. В декабре </w:t>
      </w:r>
      <w:smartTag w:uri="urn:schemas-microsoft-com:office:smarttags" w:element="metricconverter">
        <w:smartTagPr>
          <w:attr w:name="ProductID" w:val="1776 ã"/>
        </w:smartTagPr>
        <w:r w:rsidRPr="004E1B0B">
          <w:rPr>
            <w:sz w:val="28"/>
            <w:szCs w:val="28"/>
          </w:rPr>
          <w:t>1776 г</w:t>
        </w:r>
      </w:smartTag>
      <w:r w:rsidRPr="004E1B0B">
        <w:rPr>
          <w:sz w:val="28"/>
          <w:szCs w:val="28"/>
        </w:rPr>
        <w:t>. оно ввело войска за Перекоп и возвело на ханский престол Шагин-Гирея. Однако не прошло и одного года, как «турки весьма искусно сработали татарский бунт» против Шагин-Гирея и попытались занять Крымский полуостров. Правительство Екатерины вынуждено было принять более решительные меры, чтобы обеспечить выполнение условий Кючук-Кайнарджийского мирного договора: решено было создать прочную линию укреплений по реке</w:t>
      </w:r>
      <w:r w:rsidR="00731965" w:rsidRPr="004E1B0B">
        <w:rPr>
          <w:sz w:val="28"/>
          <w:szCs w:val="28"/>
        </w:rPr>
        <w:t xml:space="preserve"> </w:t>
      </w:r>
      <w:r w:rsidRPr="004E1B0B">
        <w:rPr>
          <w:sz w:val="28"/>
          <w:szCs w:val="28"/>
        </w:rPr>
        <w:t xml:space="preserve">Кубани. Для претворения этого плана в жизнь в </w:t>
      </w:r>
      <w:smartTag w:uri="urn:schemas-microsoft-com:office:smarttags" w:element="metricconverter">
        <w:smartTagPr>
          <w:attr w:name="ProductID" w:val="1777 ã"/>
        </w:smartTagPr>
        <w:r w:rsidRPr="004E1B0B">
          <w:rPr>
            <w:sz w:val="28"/>
            <w:szCs w:val="28"/>
          </w:rPr>
          <w:t>1777 г</w:t>
        </w:r>
      </w:smartTag>
      <w:r w:rsidRPr="004E1B0B">
        <w:rPr>
          <w:sz w:val="28"/>
          <w:szCs w:val="28"/>
        </w:rPr>
        <w:t xml:space="preserve">. В Прикубанье прибыл А.В. Суворов, назначенный командующим Кубанским корпусом. Его главная ставка находилась в Копыле. За короткий срок на Кубани была создана целая система крепостей и редутов от моря до устья Лабы. В результате принятых мер опасность вторжения османских войск со стороны Кавказа существенно уменьшилась. Все это отразилось и на поведении местного населения, многие представители которого стали приезжать в русские укрепления на Линии и мало-помалу налаживать торговлю лошадьми, скотом, маслом, молоком и другими товарами. Действия русского правительства произвели должное впечатление и на турецкого султана, вынужденного в марте </w:t>
      </w:r>
      <w:smartTag w:uri="urn:schemas-microsoft-com:office:smarttags" w:element="metricconverter">
        <w:smartTagPr>
          <w:attr w:name="ProductID" w:val="1779 ã"/>
        </w:smartTagPr>
        <w:r w:rsidRPr="004E1B0B">
          <w:rPr>
            <w:sz w:val="28"/>
            <w:szCs w:val="28"/>
          </w:rPr>
          <w:t>1779 г</w:t>
        </w:r>
      </w:smartTag>
      <w:r w:rsidRPr="004E1B0B">
        <w:rPr>
          <w:sz w:val="28"/>
          <w:szCs w:val="28"/>
        </w:rPr>
        <w:t>. подтвердить условия Кючук-Кайнард-жийского договора и признать Крым независимым, а ханом - прорусски настроенного Шагин-Гирея. В ответ Россия должна была вывести свои войска из Крыма и с Кубани.</w:t>
      </w:r>
    </w:p>
    <w:p w:rsidR="0071545C" w:rsidRPr="004E1B0B" w:rsidRDefault="0071545C" w:rsidP="004E1B0B">
      <w:pPr>
        <w:spacing w:line="360" w:lineRule="auto"/>
        <w:ind w:firstLine="709"/>
        <w:jc w:val="both"/>
        <w:rPr>
          <w:sz w:val="28"/>
          <w:szCs w:val="28"/>
        </w:rPr>
      </w:pPr>
      <w:r w:rsidRPr="004E1B0B">
        <w:rPr>
          <w:sz w:val="28"/>
          <w:szCs w:val="28"/>
        </w:rPr>
        <w:t xml:space="preserve">Но Турция и на этот раз не собиралась соблюдать взятые на себя обязательства и продолжала политические маневры в регионе, что побудило Екатерину II снова ввести войска в Крым, а затем объявить о включении Крыма, Тамани и Кубани в состав России. Константинопольским актом от 28 декабря </w:t>
      </w:r>
      <w:smartTag w:uri="urn:schemas-microsoft-com:office:smarttags" w:element="metricconverter">
        <w:smartTagPr>
          <w:attr w:name="ProductID" w:val="1783 ã"/>
        </w:smartTagPr>
        <w:r w:rsidRPr="004E1B0B">
          <w:rPr>
            <w:sz w:val="28"/>
            <w:szCs w:val="28"/>
          </w:rPr>
          <w:t>1783 г</w:t>
        </w:r>
      </w:smartTag>
    </w:p>
    <w:p w:rsidR="00772067" w:rsidRPr="004E1B0B" w:rsidRDefault="00772067" w:rsidP="004E1B0B">
      <w:pPr>
        <w:spacing w:line="360" w:lineRule="auto"/>
        <w:ind w:firstLine="709"/>
        <w:jc w:val="both"/>
        <w:rPr>
          <w:sz w:val="28"/>
          <w:szCs w:val="28"/>
        </w:rPr>
      </w:pPr>
    </w:p>
    <w:p w:rsidR="00772067" w:rsidRPr="004E1B0B" w:rsidRDefault="00772067" w:rsidP="004E1B0B">
      <w:pPr>
        <w:spacing w:line="360" w:lineRule="auto"/>
        <w:ind w:firstLine="709"/>
        <w:jc w:val="both"/>
        <w:rPr>
          <w:sz w:val="28"/>
          <w:szCs w:val="28"/>
        </w:rPr>
      </w:pPr>
      <w:r w:rsidRPr="004E1B0B">
        <w:rPr>
          <w:sz w:val="28"/>
          <w:szCs w:val="28"/>
        </w:rPr>
        <w:t>3. Русско-турецкая война 1787-1791 гг</w:t>
      </w:r>
    </w:p>
    <w:p w:rsidR="00772067" w:rsidRPr="004E1B0B" w:rsidRDefault="00772067" w:rsidP="004E1B0B">
      <w:pPr>
        <w:spacing w:line="360" w:lineRule="auto"/>
        <w:ind w:firstLine="709"/>
        <w:jc w:val="both"/>
        <w:rPr>
          <w:sz w:val="28"/>
          <w:szCs w:val="28"/>
        </w:rPr>
      </w:pPr>
    </w:p>
    <w:p w:rsidR="002740D3" w:rsidRDefault="002740D3" w:rsidP="004E1B0B">
      <w:pPr>
        <w:spacing w:line="360" w:lineRule="auto"/>
        <w:ind w:firstLine="709"/>
        <w:jc w:val="both"/>
        <w:rPr>
          <w:sz w:val="28"/>
          <w:szCs w:val="28"/>
          <w:lang w:val="en-US"/>
        </w:rPr>
      </w:pPr>
      <w:r w:rsidRPr="004E1B0B">
        <w:rPr>
          <w:sz w:val="28"/>
          <w:szCs w:val="28"/>
        </w:rPr>
        <w:t xml:space="preserve">Турция, подстрекаемая Англией, не могла примириться с потерей Крыма, Тамани, Кубани и Кабарды и задалась целью любой ценой вернуть их под свое управление. Вспыхнула новая русско—турецкая война 1787-91 гг. Войска под командованием А. В. Суворова нанесли сокрушительные удары под Кинбурном, при Фокшанах и Рымнике, капитулировали турецкие крепости Аккерман и Бендеры. Одновременно флот под командованием Ф. Ф. Ушакова одержал ряд побед на море. Тогда султан решил взять реванш на кавказском направлении, где командующим был назначен влиятельный Батал-паша. Перед началом военных действий он обратился с воззванием к адыгейским племенам с призывом объединиться для противостояния русскому проникновению. Однако его призыв не имел успеха - бессленеевцы отказались поддержать Турцию, ногайцы перекочевали подальше от театра военных действий, а абазинцы перешли на русскую сторону и стали воевать против турок. Тогда султан поставил задачу превзойти русские войска численностью в два раза. </w:t>
      </w:r>
      <w:r w:rsidR="004E1B0B" w:rsidRPr="004E1B0B">
        <w:rPr>
          <w:sz w:val="28"/>
          <w:szCs w:val="28"/>
        </w:rPr>
        <w:t>Однако,</w:t>
      </w:r>
      <w:r w:rsidRPr="004E1B0B">
        <w:rPr>
          <w:sz w:val="28"/>
          <w:szCs w:val="28"/>
        </w:rPr>
        <w:t xml:space="preserve"> несмотря на численное превосходство турок русские войска наголову разбили пашу, захватили всю артиллерию, а самого пашу взяли в плен</w:t>
      </w:r>
      <w:r w:rsidR="007B7664" w:rsidRPr="004E1B0B">
        <w:rPr>
          <w:sz w:val="28"/>
          <w:szCs w:val="28"/>
        </w:rPr>
        <w:t xml:space="preserve"> (см. рис. 1)</w:t>
      </w:r>
      <w:r w:rsidRPr="004E1B0B">
        <w:rPr>
          <w:sz w:val="28"/>
          <w:szCs w:val="28"/>
        </w:rPr>
        <w:t>.</w:t>
      </w:r>
    </w:p>
    <w:p w:rsidR="004E1B0B" w:rsidRPr="004E1B0B" w:rsidRDefault="004E1B0B" w:rsidP="004E1B0B">
      <w:pPr>
        <w:spacing w:line="360" w:lineRule="auto"/>
        <w:ind w:firstLine="709"/>
        <w:jc w:val="both"/>
        <w:rPr>
          <w:sz w:val="28"/>
          <w:szCs w:val="28"/>
          <w:lang w:val="en-US"/>
        </w:rPr>
      </w:pPr>
    </w:p>
    <w:p w:rsidR="004E1B0B" w:rsidRDefault="00CE3B0C" w:rsidP="004E1B0B">
      <w:pPr>
        <w:spacing w:line="360" w:lineRule="auto"/>
        <w:ind w:firstLine="709"/>
        <w:jc w:val="both"/>
        <w:rPr>
          <w:sz w:val="28"/>
          <w:szCs w:val="28"/>
          <w:lang w:val="en-US"/>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Èçîáðàæåíèå:Russian-turkey-war1787-1791.jpg" style="width:380.25pt;height:240pt" o:button="t">
            <v:imagedata r:id="rId6" o:title=""/>
          </v:shape>
        </w:pict>
      </w:r>
    </w:p>
    <w:p w:rsidR="007B7664" w:rsidRPr="004E1B0B" w:rsidRDefault="007B7664" w:rsidP="004E1B0B">
      <w:pPr>
        <w:spacing w:line="360" w:lineRule="auto"/>
        <w:ind w:firstLine="709"/>
        <w:jc w:val="both"/>
        <w:rPr>
          <w:sz w:val="28"/>
          <w:szCs w:val="28"/>
        </w:rPr>
      </w:pPr>
      <w:r w:rsidRPr="004E1B0B">
        <w:rPr>
          <w:sz w:val="28"/>
          <w:szCs w:val="28"/>
        </w:rPr>
        <w:t>Рис. 1</w:t>
      </w:r>
    </w:p>
    <w:p w:rsidR="007B7664" w:rsidRPr="004E1B0B" w:rsidRDefault="007B7664" w:rsidP="004E1B0B">
      <w:pPr>
        <w:spacing w:line="360" w:lineRule="auto"/>
        <w:ind w:firstLine="709"/>
        <w:jc w:val="both"/>
        <w:rPr>
          <w:sz w:val="28"/>
          <w:szCs w:val="28"/>
        </w:rPr>
      </w:pPr>
    </w:p>
    <w:p w:rsidR="004E1B0B" w:rsidRDefault="002740D3" w:rsidP="004E1B0B">
      <w:pPr>
        <w:spacing w:line="360" w:lineRule="auto"/>
        <w:ind w:firstLine="709"/>
        <w:jc w:val="both"/>
        <w:rPr>
          <w:sz w:val="28"/>
          <w:szCs w:val="28"/>
          <w:lang w:val="en-US"/>
        </w:rPr>
      </w:pPr>
      <w:r w:rsidRPr="004E1B0B">
        <w:rPr>
          <w:sz w:val="28"/>
          <w:szCs w:val="28"/>
        </w:rPr>
        <w:t xml:space="preserve">Англия, не желающая усиления России на Кавказе, всячески подталкивала Турцию к продолжению войны даже в этих условиях. Тогда русское командование нанесло удар по главной базе Турции на побережье - Анапе. </w:t>
      </w:r>
    </w:p>
    <w:p w:rsidR="002740D3" w:rsidRPr="004E1B0B" w:rsidRDefault="002740D3" w:rsidP="004E1B0B">
      <w:pPr>
        <w:spacing w:line="360" w:lineRule="auto"/>
        <w:ind w:firstLine="709"/>
        <w:jc w:val="both"/>
        <w:rPr>
          <w:sz w:val="28"/>
          <w:szCs w:val="28"/>
        </w:rPr>
      </w:pPr>
      <w:r w:rsidRPr="004E1B0B">
        <w:rPr>
          <w:sz w:val="28"/>
          <w:szCs w:val="28"/>
        </w:rPr>
        <w:t xml:space="preserve">Одновременно </w:t>
      </w:r>
      <w:r w:rsidR="00AA762B" w:rsidRPr="004E1B0B">
        <w:rPr>
          <w:sz w:val="28"/>
          <w:szCs w:val="28"/>
        </w:rPr>
        <w:t>п</w:t>
      </w:r>
      <w:r w:rsidRPr="004E1B0B">
        <w:rPr>
          <w:sz w:val="28"/>
          <w:szCs w:val="28"/>
        </w:rPr>
        <w:t>ала и крепость Суджук-Кале (будущий Новороссийск), а русский флот под командованием Ф. Ф. Ушакова разгромил турецкий у мыса Килиакрия)</w:t>
      </w:r>
      <w:r w:rsidR="00213769" w:rsidRPr="004E1B0B">
        <w:rPr>
          <w:sz w:val="28"/>
          <w:szCs w:val="28"/>
        </w:rPr>
        <w:t xml:space="preserve"> выз</w:t>
      </w:r>
      <w:r w:rsidRPr="004E1B0B">
        <w:rPr>
          <w:sz w:val="28"/>
          <w:szCs w:val="28"/>
        </w:rPr>
        <w:t xml:space="preserve">вав панику в Константинополе. Турция запросила мир. Однако на переговорах сильнейшее давление оказала Англии. Под ее влиянием Россия смягчила условия мира. По Ясскому мирному договору </w:t>
      </w:r>
      <w:smartTag w:uri="urn:schemas-microsoft-com:office:smarttags" w:element="metricconverter">
        <w:smartTagPr>
          <w:attr w:name="ProductID" w:val="1791 ã"/>
        </w:smartTagPr>
        <w:r w:rsidRPr="004E1B0B">
          <w:rPr>
            <w:sz w:val="28"/>
            <w:szCs w:val="28"/>
          </w:rPr>
          <w:t>1791 г</w:t>
        </w:r>
      </w:smartTag>
      <w:r w:rsidRPr="004E1B0B">
        <w:rPr>
          <w:sz w:val="28"/>
          <w:szCs w:val="28"/>
        </w:rPr>
        <w:t>. Молдавия и Валахия, уже занятые русскими войсками, возвращались Турции, но она теряла Очаков и граница на западе устанавливалась по Днестру, а на Кавказе - по Кубани. Турция взяла обязательство не только не нападать на кубанские земли и Грузию, но и удерживать от этого народы Левобережной Кубани.</w:t>
      </w:r>
      <w:r w:rsidR="004E1B0B" w:rsidRPr="004E1B0B">
        <w:rPr>
          <w:sz w:val="28"/>
          <w:szCs w:val="28"/>
        </w:rPr>
        <w:t xml:space="preserve"> </w:t>
      </w:r>
      <w:r w:rsidRPr="004E1B0B">
        <w:rPr>
          <w:sz w:val="28"/>
          <w:szCs w:val="28"/>
        </w:rPr>
        <w:t xml:space="preserve">Влияние России на Кавказе росло, в частности в православной Грузии, которая испытывала постоянное давление со стороны Турции и притязания ее на Восточную Грузию. В </w:t>
      </w:r>
      <w:smartTag w:uri="urn:schemas-microsoft-com:office:smarttags" w:element="metricconverter">
        <w:smartTagPr>
          <w:attr w:name="ProductID" w:val="1783 ã"/>
        </w:smartTagPr>
        <w:r w:rsidRPr="004E1B0B">
          <w:rPr>
            <w:sz w:val="28"/>
            <w:szCs w:val="28"/>
          </w:rPr>
          <w:t>1783 г</w:t>
        </w:r>
      </w:smartTag>
      <w:r w:rsidRPr="004E1B0B">
        <w:rPr>
          <w:sz w:val="28"/>
          <w:szCs w:val="28"/>
        </w:rPr>
        <w:t>. грузинский царь Ираклий П предложил России заключить Георгиевский трактат, по которому Грузия по существу переходила под протекторат (покровительство) России. Грузия сохраняла полную автономию, но внешнюю политику делегировала России, Россия же брала на себя обязательство защищать Грузию в случае войны и ручалась за сохранение целостности Грузии. Позиции Турции и Ирана на Кавказе существенно ослабли.</w:t>
      </w:r>
    </w:p>
    <w:p w:rsidR="00C231C5" w:rsidRPr="004E1B0B" w:rsidRDefault="00C231C5" w:rsidP="004E1B0B">
      <w:pPr>
        <w:spacing w:line="360" w:lineRule="auto"/>
        <w:ind w:firstLine="709"/>
        <w:jc w:val="both"/>
        <w:rPr>
          <w:sz w:val="28"/>
          <w:szCs w:val="28"/>
        </w:rPr>
      </w:pPr>
    </w:p>
    <w:p w:rsidR="00772067" w:rsidRPr="004E1B0B" w:rsidRDefault="00772067" w:rsidP="004E1B0B">
      <w:pPr>
        <w:spacing w:line="360" w:lineRule="auto"/>
        <w:ind w:firstLine="709"/>
        <w:jc w:val="both"/>
        <w:rPr>
          <w:sz w:val="28"/>
          <w:szCs w:val="28"/>
        </w:rPr>
      </w:pPr>
      <w:r w:rsidRPr="004E1B0B">
        <w:rPr>
          <w:sz w:val="28"/>
          <w:szCs w:val="28"/>
        </w:rPr>
        <w:t>4. Переход к России Правобережной Кубани</w:t>
      </w:r>
    </w:p>
    <w:p w:rsidR="00772067" w:rsidRPr="004E1B0B" w:rsidRDefault="00772067" w:rsidP="004E1B0B">
      <w:pPr>
        <w:spacing w:line="360" w:lineRule="auto"/>
        <w:ind w:firstLine="709"/>
        <w:jc w:val="both"/>
        <w:rPr>
          <w:sz w:val="28"/>
          <w:szCs w:val="28"/>
        </w:rPr>
      </w:pPr>
    </w:p>
    <w:p w:rsidR="000B1A28" w:rsidRPr="004E1B0B" w:rsidRDefault="000B1A28" w:rsidP="004E1B0B">
      <w:pPr>
        <w:spacing w:line="360" w:lineRule="auto"/>
        <w:ind w:firstLine="709"/>
        <w:jc w:val="both"/>
        <w:rPr>
          <w:sz w:val="28"/>
          <w:szCs w:val="28"/>
        </w:rPr>
      </w:pPr>
      <w:r w:rsidRPr="004E1B0B">
        <w:rPr>
          <w:sz w:val="28"/>
          <w:szCs w:val="28"/>
        </w:rPr>
        <w:t>После К</w:t>
      </w:r>
      <w:r w:rsidR="00731965" w:rsidRPr="004E1B0B">
        <w:rPr>
          <w:sz w:val="28"/>
          <w:szCs w:val="28"/>
        </w:rPr>
        <w:t>ю</w:t>
      </w:r>
      <w:r w:rsidRPr="004E1B0B">
        <w:rPr>
          <w:sz w:val="28"/>
          <w:szCs w:val="28"/>
        </w:rPr>
        <w:t>чук-Кайнарджийского мира Россия, казалось бы, прочно закрепила за собой Правобережную Кубань. Однако это было закрепление с помощью войск. Для основательного закрепления, как понимала Екатерина, здесь нужны были постоя</w:t>
      </w:r>
      <w:r w:rsidR="00731965" w:rsidRPr="004E1B0B">
        <w:rPr>
          <w:sz w:val="28"/>
          <w:szCs w:val="28"/>
        </w:rPr>
        <w:t xml:space="preserve">нные </w:t>
      </w:r>
      <w:r w:rsidRPr="004E1B0B">
        <w:rPr>
          <w:sz w:val="28"/>
          <w:szCs w:val="28"/>
        </w:rPr>
        <w:t xml:space="preserve">носители российских интересов. Выход был найден в переселении сюда запорожских казаков. 30 июня </w:t>
      </w:r>
      <w:smartTag w:uri="urn:schemas-microsoft-com:office:smarttags" w:element="metricconverter">
        <w:smartTagPr>
          <w:attr w:name="ProductID" w:val="1792 ã"/>
        </w:smartTagPr>
        <w:r w:rsidRPr="004E1B0B">
          <w:rPr>
            <w:sz w:val="28"/>
            <w:szCs w:val="28"/>
          </w:rPr>
          <w:t>1792 г</w:t>
        </w:r>
      </w:smartTag>
      <w:r w:rsidRPr="004E1B0B">
        <w:rPr>
          <w:sz w:val="28"/>
          <w:szCs w:val="28"/>
        </w:rPr>
        <w:t xml:space="preserve">. Екатерина даровала кубанские земли Черноморскому казачьему войску — 3 миллиона десятин земли в «полное владение и распоряжение» за «усерднуючи ревностную службу...за храбрые и мужественные подвиги на суше и на море». Возлагая на черноморцев «бдение и пограничную стражу», императрица распорядилась выделять им ежегодно из государевой казны по 20 тыс руб. (позднее еще по 30). В ответ на это войсковой судья Антон Головатый обещал императрице «воздвигнуть на дарованной земле грады, населить села»  и сохранять в безопасности рубежи отечества. А уже в августе </w:t>
      </w:r>
      <w:smartTag w:uri="urn:schemas-microsoft-com:office:smarttags" w:element="metricconverter">
        <w:smartTagPr>
          <w:attr w:name="ProductID" w:val="1792 ã"/>
        </w:smartTagPr>
        <w:r w:rsidRPr="004E1B0B">
          <w:rPr>
            <w:sz w:val="28"/>
            <w:szCs w:val="28"/>
          </w:rPr>
          <w:t>1792 г</w:t>
        </w:r>
      </w:smartTag>
      <w:r w:rsidRPr="004E1B0B">
        <w:rPr>
          <w:sz w:val="28"/>
          <w:szCs w:val="28"/>
        </w:rPr>
        <w:t xml:space="preserve">. первыми на Кубань прибыли казаки во главе с полковником Саввой Белым. В сентябре </w:t>
      </w:r>
      <w:smartTag w:uri="urn:schemas-microsoft-com:office:smarttags" w:element="metricconverter">
        <w:smartTagPr>
          <w:attr w:name="ProductID" w:val="1792 ã"/>
        </w:smartTagPr>
        <w:r w:rsidRPr="004E1B0B">
          <w:rPr>
            <w:sz w:val="28"/>
            <w:szCs w:val="28"/>
          </w:rPr>
          <w:t>1792 г</w:t>
        </w:r>
      </w:smartTag>
      <w:r w:rsidRPr="004E1B0B">
        <w:rPr>
          <w:sz w:val="28"/>
          <w:szCs w:val="28"/>
        </w:rPr>
        <w:t>. кошевой атаман Захарий Чепега выступил в поход на Кубань вместе с войсковым правительством и с походной Святотроицкой церковью.В 1793 году прибыла третья партия из 5 тыс. казаков во главе с войсковым судьей Антоном Головатым. Началось заселение и освоение Кубани казачеством.</w:t>
      </w:r>
    </w:p>
    <w:p w:rsidR="00772067" w:rsidRPr="004E1B0B" w:rsidRDefault="004E1B0B" w:rsidP="004E1B0B">
      <w:pPr>
        <w:spacing w:line="360" w:lineRule="auto"/>
        <w:ind w:firstLine="709"/>
        <w:jc w:val="both"/>
        <w:rPr>
          <w:sz w:val="28"/>
          <w:szCs w:val="28"/>
        </w:rPr>
      </w:pPr>
      <w:r>
        <w:rPr>
          <w:sz w:val="28"/>
          <w:szCs w:val="28"/>
        </w:rPr>
        <w:br w:type="page"/>
      </w:r>
      <w:r w:rsidR="00772067" w:rsidRPr="004E1B0B">
        <w:rPr>
          <w:sz w:val="28"/>
          <w:szCs w:val="28"/>
        </w:rPr>
        <w:t>5. Заселение Правобережной Кубани казаками</w:t>
      </w:r>
    </w:p>
    <w:p w:rsidR="00772067" w:rsidRPr="004E1B0B" w:rsidRDefault="00772067" w:rsidP="004E1B0B">
      <w:pPr>
        <w:spacing w:line="360" w:lineRule="auto"/>
        <w:ind w:firstLine="709"/>
        <w:jc w:val="both"/>
        <w:rPr>
          <w:sz w:val="28"/>
          <w:szCs w:val="28"/>
        </w:rPr>
      </w:pPr>
    </w:p>
    <w:p w:rsidR="000B1A28" w:rsidRPr="004E1B0B" w:rsidRDefault="000B1A28" w:rsidP="004E1B0B">
      <w:pPr>
        <w:spacing w:line="360" w:lineRule="auto"/>
        <w:ind w:firstLine="709"/>
        <w:jc w:val="both"/>
        <w:rPr>
          <w:sz w:val="28"/>
          <w:szCs w:val="28"/>
        </w:rPr>
      </w:pPr>
      <w:r w:rsidRPr="004E1B0B">
        <w:rPr>
          <w:sz w:val="28"/>
          <w:szCs w:val="28"/>
        </w:rPr>
        <w:t xml:space="preserve">17 тысяч бывших запорожских казаков, переселившихся в первые годы, взялись за укрепление кордонной линии и строительство куреней (станиц). По данным Ф. А. Щербины, на 24 кордонах поселилось 7860 мужчин и 6514 женщин. 15 августа </w:t>
      </w:r>
      <w:smartTag w:uri="urn:schemas-microsoft-com:office:smarttags" w:element="metricconverter">
        <w:smartTagPr>
          <w:attr w:name="ProductID" w:val="1793 ã"/>
        </w:smartTagPr>
        <w:r w:rsidRPr="004E1B0B">
          <w:rPr>
            <w:sz w:val="28"/>
            <w:szCs w:val="28"/>
          </w:rPr>
          <w:t>1793 г</w:t>
        </w:r>
      </w:smartTag>
      <w:r w:rsidRPr="004E1B0B">
        <w:rPr>
          <w:sz w:val="28"/>
          <w:szCs w:val="28"/>
        </w:rPr>
        <w:t xml:space="preserve">. войсковое правительство решило в память об императрице воздвигнуть войсковой город Екатеринодар и сразу же в Карасунском куте (в районе современного горпарка им. Горького) началорсь строительство войсковой крепости. Через год в крепости было 9 домов и 75 хат, в которых проживало 580 чел. На созванном в Екатеринодаре собрании сельских атаманов путем жеребьевки были определены места расселения 40 куреней (в 1842 году они были переименованы в станицы). В октябре </w:t>
      </w:r>
      <w:smartTag w:uri="urn:schemas-microsoft-com:office:smarttags" w:element="metricconverter">
        <w:smartTagPr>
          <w:attr w:name="ProductID" w:val="1794 ã"/>
        </w:smartTagPr>
        <w:r w:rsidRPr="004E1B0B">
          <w:rPr>
            <w:sz w:val="28"/>
            <w:szCs w:val="28"/>
          </w:rPr>
          <w:t>1794 г</w:t>
        </w:r>
      </w:smartTag>
      <w:r w:rsidRPr="004E1B0B">
        <w:rPr>
          <w:sz w:val="28"/>
          <w:szCs w:val="28"/>
        </w:rPr>
        <w:t>. был утвержден план разбивки куреней. Предписывалось казачий двор в куренях обустраивать длинной 40 и шириной 20 трехаршинных саженей, предусматривая ширину улиц в 10 саженей. Вместе со старыми названиями казаки переносили на новые земли свой уклад привычной жизни и внешний облик - длинные опущенные усы, бритая голова, оселец за ухом, просторная рубаха, широкие шаровары, сапоги. Зимой носили высокую меховую шапку с красным верхом и полушубок. Сохранили и воинское мастерство - меткость стрельбы, в том числе с лошади на полном скаку и даже в темноте на слух.</w:t>
      </w:r>
    </w:p>
    <w:p w:rsidR="000B1A28" w:rsidRPr="004E1B0B" w:rsidRDefault="000B1A28" w:rsidP="004E1B0B">
      <w:pPr>
        <w:spacing w:line="360" w:lineRule="auto"/>
        <w:ind w:firstLine="709"/>
        <w:jc w:val="both"/>
        <w:rPr>
          <w:sz w:val="28"/>
          <w:szCs w:val="28"/>
        </w:rPr>
      </w:pPr>
      <w:r w:rsidRPr="004E1B0B">
        <w:rPr>
          <w:sz w:val="28"/>
          <w:szCs w:val="28"/>
        </w:rPr>
        <w:t xml:space="preserve">Весной </w:t>
      </w:r>
      <w:smartTag w:uri="urn:schemas-microsoft-com:office:smarttags" w:element="metricconverter">
        <w:smartTagPr>
          <w:attr w:name="ProductID" w:val="1794 ã"/>
        </w:smartTagPr>
        <w:r w:rsidRPr="004E1B0B">
          <w:rPr>
            <w:sz w:val="28"/>
            <w:szCs w:val="28"/>
          </w:rPr>
          <w:t>1794 г</w:t>
        </w:r>
      </w:smartTag>
      <w:r w:rsidRPr="004E1B0B">
        <w:rPr>
          <w:sz w:val="28"/>
          <w:szCs w:val="28"/>
        </w:rPr>
        <w:t>. казаки начали многотрудную боевую и трудовую жизнь по благоустройству нового местожительства, распашке кубанского чернозема и одновременной службе на кордонах. В том же году по высочайшему повелению они уже должны были отправить для участия в военных действиях в Польше два конных полка по 500 чел., а через 2 года еще два пеших полка, уже в Персию.</w:t>
      </w:r>
    </w:p>
    <w:p w:rsidR="000B1A28" w:rsidRPr="004E1B0B" w:rsidRDefault="000B1A28" w:rsidP="004E1B0B">
      <w:pPr>
        <w:spacing w:line="360" w:lineRule="auto"/>
        <w:ind w:firstLine="709"/>
        <w:jc w:val="both"/>
        <w:rPr>
          <w:sz w:val="28"/>
          <w:szCs w:val="28"/>
        </w:rPr>
      </w:pPr>
      <w:r w:rsidRPr="004E1B0B">
        <w:rPr>
          <w:sz w:val="28"/>
          <w:szCs w:val="28"/>
        </w:rPr>
        <w:t xml:space="preserve">В </w:t>
      </w:r>
      <w:smartTag w:uri="urn:schemas-microsoft-com:office:smarttags" w:element="metricconverter">
        <w:smartTagPr>
          <w:attr w:name="ProductID" w:val="1794 ã"/>
        </w:smartTagPr>
        <w:r w:rsidRPr="004E1B0B">
          <w:rPr>
            <w:sz w:val="28"/>
            <w:szCs w:val="28"/>
          </w:rPr>
          <w:t>1794 г</w:t>
        </w:r>
      </w:smartTag>
      <w:r w:rsidRPr="004E1B0B">
        <w:rPr>
          <w:sz w:val="28"/>
          <w:szCs w:val="28"/>
        </w:rPr>
        <w:t>. было проведено Общее собрание войсковой старшины в Екатеринодаре, которое утвердило новый (по сравнению с запорожским) порядок управления войском.  Принятый документ под названием «Порядок общей пользы» вводил функционирование войскового правительства, состоящего из кошевого атамана, войскового судьи и писаря. Войсковая Рада была упразднена. Все вопросы внутренней жизни теперь решались войсковым правительством. Казачье самоуправление сохранялось только в куренях. Предводитель Черноморского войска Захарий Чапега был последним атаманом, избранным Радой</w:t>
      </w:r>
      <w:r w:rsidR="00731965" w:rsidRPr="004E1B0B">
        <w:rPr>
          <w:sz w:val="28"/>
          <w:szCs w:val="28"/>
        </w:rPr>
        <w:t>.</w:t>
      </w:r>
      <w:r w:rsidRPr="004E1B0B">
        <w:rPr>
          <w:sz w:val="28"/>
          <w:szCs w:val="28"/>
        </w:rPr>
        <w:t xml:space="preserve"> После его смерти в 1797 году его преемник Антон Головатый был уже назначен царем и именовался войсковым атаманом. Однако куренных атаманов по-прежнему избирал казачий круг. В соответствии с «Порядком общей пользы» казак получал за военную службу земельный надел, денежное жалование и различные льготы. Земля предоставлялась ему в пожизненное пользование с правом наследования. Остро чувствовался дефицит людей как рабочей и боевой силы. Он был настолько острым, что атаман Котляревский просил Павла 1 разрешить зачислять в казаки всех пришлых, бежавших на Кубань, и царь разрешил это. Было организованно три массовых переселения крестьян: в 1809- 1811гг. - 25 тыс. в 1821-1825 гг. - 50 тыс, в 1848-1849 гг. - 12 тыс.</w:t>
      </w:r>
    </w:p>
    <w:p w:rsidR="000B1A28" w:rsidRPr="004E1B0B" w:rsidRDefault="000B1A28" w:rsidP="004E1B0B">
      <w:pPr>
        <w:spacing w:line="360" w:lineRule="auto"/>
        <w:ind w:firstLine="709"/>
        <w:jc w:val="both"/>
        <w:rPr>
          <w:sz w:val="28"/>
          <w:szCs w:val="28"/>
        </w:rPr>
      </w:pPr>
      <w:r w:rsidRPr="004E1B0B">
        <w:rPr>
          <w:sz w:val="28"/>
          <w:szCs w:val="28"/>
        </w:rPr>
        <w:t xml:space="preserve">В последующие годы Кубанская линия от устья Лабы до Ставрополья заселялась донскими казаками, которые составили Линейное войско. Они основали станицы Усть-Лабинскую, Кавказскую, Прочноокопскую. Долгое время казачьи полки, поселенные на Кавказской линии, не имели общей организации и лишь в </w:t>
      </w:r>
      <w:smartTag w:uri="urn:schemas-microsoft-com:office:smarttags" w:element="metricconverter">
        <w:smartTagPr>
          <w:attr w:name="ProductID" w:val="1832 ã"/>
        </w:smartTagPr>
        <w:r w:rsidRPr="004E1B0B">
          <w:rPr>
            <w:sz w:val="28"/>
            <w:szCs w:val="28"/>
          </w:rPr>
          <w:t>1832 г</w:t>
        </w:r>
      </w:smartTag>
      <w:r w:rsidRPr="004E1B0B">
        <w:rPr>
          <w:sz w:val="28"/>
          <w:szCs w:val="28"/>
        </w:rPr>
        <w:t xml:space="preserve">. были объединены в Кавказское линейное казачье войско, при этом равнинные станицы между Кубанью и Лабой были названы Новой (или Лабинской) линией. В </w:t>
      </w:r>
      <w:smartTag w:uri="urn:schemas-microsoft-com:office:smarttags" w:element="metricconverter">
        <w:smartTagPr>
          <w:attr w:name="ProductID" w:val="1860 ã"/>
        </w:smartTagPr>
        <w:r w:rsidRPr="004E1B0B">
          <w:rPr>
            <w:sz w:val="28"/>
            <w:szCs w:val="28"/>
          </w:rPr>
          <w:t>1860 г</w:t>
        </w:r>
      </w:smartTag>
      <w:r w:rsidRPr="004E1B0B">
        <w:rPr>
          <w:sz w:val="28"/>
          <w:szCs w:val="28"/>
        </w:rPr>
        <w:t>. произошла реорганизация казачьих войск на Северном Кавказе. Черноморскому войску было предписано именоваться Кубанским казачьим войском.</w:t>
      </w:r>
    </w:p>
    <w:p w:rsidR="000B1A28" w:rsidRPr="004E1B0B" w:rsidRDefault="000B1A28" w:rsidP="004E1B0B">
      <w:pPr>
        <w:spacing w:line="360" w:lineRule="auto"/>
        <w:ind w:firstLine="709"/>
        <w:jc w:val="both"/>
        <w:rPr>
          <w:sz w:val="28"/>
          <w:szCs w:val="28"/>
        </w:rPr>
      </w:pPr>
      <w:r w:rsidRPr="004E1B0B">
        <w:rPr>
          <w:sz w:val="28"/>
          <w:szCs w:val="28"/>
        </w:rPr>
        <w:t>Хозяйственное освоение края началось с расширения сельского хозяйства, ведущей отраслью пока оставалось скотоводство- разведение крупного рогатого скота, овец, коз и лошадей. Черноморские лошади отличались выносливостью и неприхотливостью. Славилась и мясная порода крупного рогатого скота, вывезенная казаками из Запорожья, а также непородистые овцы, выносливые и плодовитые. Хлебопашество пока играло подсобную роль, да и урожаи были невелики, т. к. севооборот пока еще не применялся. Широкое распространение получило культивирование овощей, плодовых, бахчевых и картофеля. Каждая семья имела сад. Для улучшения садоводства в Екатеринодаре был заложен питомник, в котором насчитывалось 25 тысяч кустов винограда, 19 тысяч фруктовых, вывезенных из Крыма.</w:t>
      </w:r>
    </w:p>
    <w:p w:rsidR="000B1A28" w:rsidRPr="004E1B0B" w:rsidRDefault="000B6C6A" w:rsidP="004E1B0B">
      <w:pPr>
        <w:spacing w:line="360" w:lineRule="auto"/>
        <w:ind w:firstLine="709"/>
        <w:jc w:val="both"/>
        <w:rPr>
          <w:sz w:val="28"/>
          <w:szCs w:val="28"/>
        </w:rPr>
      </w:pPr>
      <w:r w:rsidRPr="004E1B0B">
        <w:rPr>
          <w:sz w:val="28"/>
          <w:szCs w:val="28"/>
        </w:rPr>
        <w:t xml:space="preserve">Промышленность была представлена в основном кустарным производством. </w:t>
      </w:r>
      <w:r w:rsidR="000B1A28" w:rsidRPr="004E1B0B">
        <w:rPr>
          <w:sz w:val="28"/>
          <w:szCs w:val="28"/>
        </w:rPr>
        <w:t>Каждая станица имела своих кузнецов, плотников, столяров, каменщиков, ткачей, портных, сапожников, мельников. В ряде мест занимались выжиганием извести, добычей камня, частично нефти, которая велась ручным способом и часто отдавалась на откуп частным лицам. Важное значение имела добыча соли, крайне необходимой для рыбных промыслов и в быту. Соль служила и предметом меновой торговли с горцами и источником дохода в войсковую казну. Соль добывали в озерах специальные казачьи команды. Очень широко было распространено рыболовство, особенно весной, когда рыба шла на нерест в верховья рек сплошной стеной. И. Д. Попко приводит случай, когда один нарочный, скакавший с нужными бумагами, при попытке перейти обычный брод на реке «был опрокинут вместе с конем быстро двигающимися колоннами рыб».</w:t>
      </w:r>
    </w:p>
    <w:p w:rsidR="000B1A28" w:rsidRPr="004E1B0B" w:rsidRDefault="000B1A28" w:rsidP="004E1B0B">
      <w:pPr>
        <w:spacing w:line="360" w:lineRule="auto"/>
        <w:ind w:firstLine="709"/>
        <w:jc w:val="both"/>
        <w:rPr>
          <w:sz w:val="28"/>
          <w:szCs w:val="28"/>
        </w:rPr>
      </w:pPr>
      <w:r w:rsidRPr="004E1B0B">
        <w:rPr>
          <w:sz w:val="28"/>
          <w:szCs w:val="28"/>
        </w:rPr>
        <w:t xml:space="preserve">Торговля была развита очень слабо. Оживлению торговли способствовало открытие торгового порта в Новороссийске в </w:t>
      </w:r>
      <w:smartTag w:uri="urn:schemas-microsoft-com:office:smarttags" w:element="metricconverter">
        <w:smartTagPr>
          <w:attr w:name="ProductID" w:val="1845 ã"/>
        </w:smartTagPr>
        <w:r w:rsidRPr="004E1B0B">
          <w:rPr>
            <w:sz w:val="28"/>
            <w:szCs w:val="28"/>
          </w:rPr>
          <w:t>1845 г</w:t>
        </w:r>
      </w:smartTag>
      <w:r w:rsidRPr="004E1B0B">
        <w:rPr>
          <w:sz w:val="28"/>
          <w:szCs w:val="28"/>
        </w:rPr>
        <w:t xml:space="preserve">. и в Геленджике в </w:t>
      </w:r>
      <w:smartTag w:uri="urn:schemas-microsoft-com:office:smarttags" w:element="metricconverter">
        <w:smartTagPr>
          <w:attr w:name="ProductID" w:val="1847 ã"/>
        </w:smartTagPr>
        <w:r w:rsidRPr="004E1B0B">
          <w:rPr>
            <w:sz w:val="28"/>
            <w:szCs w:val="28"/>
          </w:rPr>
          <w:t>1847 г</w:t>
        </w:r>
      </w:smartTag>
      <w:r w:rsidRPr="004E1B0B">
        <w:rPr>
          <w:sz w:val="28"/>
          <w:szCs w:val="28"/>
        </w:rPr>
        <w:t>. Развитие торговли обусловило формирование товаро-денежных отношений и преодоление замкнутости казачьего и горского хозяйства. Это усилило социальную дифференциацию.</w:t>
      </w:r>
    </w:p>
    <w:p w:rsidR="000B1A28" w:rsidRPr="004E1B0B" w:rsidRDefault="000B1A28" w:rsidP="004E1B0B">
      <w:pPr>
        <w:spacing w:line="360" w:lineRule="auto"/>
        <w:ind w:firstLine="709"/>
        <w:jc w:val="both"/>
        <w:rPr>
          <w:sz w:val="28"/>
          <w:szCs w:val="28"/>
        </w:rPr>
      </w:pPr>
      <w:r w:rsidRPr="004E1B0B">
        <w:rPr>
          <w:sz w:val="28"/>
          <w:szCs w:val="28"/>
        </w:rPr>
        <w:t xml:space="preserve">В среднем в конце 18 века на каждую ревизскую душу приходилось по 10 десятин земли, </w:t>
      </w:r>
      <w:r w:rsidR="00ED1E87" w:rsidRPr="004E1B0B">
        <w:rPr>
          <w:sz w:val="28"/>
          <w:szCs w:val="28"/>
        </w:rPr>
        <w:t>а с 1842 года по 30 десятин на д</w:t>
      </w:r>
      <w:r w:rsidRPr="004E1B0B">
        <w:rPr>
          <w:sz w:val="28"/>
          <w:szCs w:val="28"/>
        </w:rPr>
        <w:t xml:space="preserve">ушу, для обер-офицера - 200, для штаб-офицера - 400, для генерала - 1,5 тысячи десятин. Царизм всячески поддерживал казачью старшину и зажиточное казачество. Казачьи чины были уравнены с армейскими. Более того, по Указу </w:t>
      </w:r>
      <w:smartTag w:uri="urn:schemas-microsoft-com:office:smarttags" w:element="metricconverter">
        <w:smartTagPr>
          <w:attr w:name="ProductID" w:val="1845 ã"/>
        </w:smartTagPr>
        <w:r w:rsidRPr="004E1B0B">
          <w:rPr>
            <w:sz w:val="28"/>
            <w:szCs w:val="28"/>
          </w:rPr>
          <w:t>1845 г</w:t>
        </w:r>
      </w:smartTag>
      <w:r w:rsidRPr="004E1B0B">
        <w:rPr>
          <w:sz w:val="28"/>
          <w:szCs w:val="28"/>
        </w:rPr>
        <w:t>. в Черноморском линейном войске казачьи офицеры получили потомственное дворянство.</w:t>
      </w:r>
    </w:p>
    <w:p w:rsidR="004E1B0B" w:rsidRDefault="000B1A28" w:rsidP="004E1B0B">
      <w:pPr>
        <w:spacing w:line="360" w:lineRule="auto"/>
        <w:ind w:firstLine="709"/>
        <w:jc w:val="both"/>
        <w:rPr>
          <w:sz w:val="28"/>
          <w:szCs w:val="28"/>
          <w:lang w:val="en-US"/>
        </w:rPr>
      </w:pPr>
      <w:r w:rsidRPr="004E1B0B">
        <w:rPr>
          <w:sz w:val="28"/>
          <w:szCs w:val="28"/>
        </w:rPr>
        <w:t xml:space="preserve">Рядовое казачество таких преимуществ не имело. Однако царизм, создавая социальную опору в лице зажиточного казачества, а главное - военную опору для защиты южных рубежей, стремился дать рядовым казакам определенные привилегии. Кроме пользования землей казаки получали жалованье за службу по 12 рублей в год и фураж для лошадей. Казаки, были свободны от подушной подати и рекрутской повинности. </w:t>
      </w:r>
    </w:p>
    <w:p w:rsidR="000B1A28" w:rsidRPr="004E1B0B" w:rsidRDefault="000B1A28" w:rsidP="004E1B0B">
      <w:pPr>
        <w:spacing w:line="360" w:lineRule="auto"/>
        <w:ind w:firstLine="709"/>
        <w:jc w:val="both"/>
        <w:rPr>
          <w:sz w:val="28"/>
          <w:szCs w:val="28"/>
        </w:rPr>
      </w:pPr>
      <w:r w:rsidRPr="004E1B0B">
        <w:rPr>
          <w:sz w:val="28"/>
          <w:szCs w:val="28"/>
        </w:rPr>
        <w:t xml:space="preserve">Им предоставлялось право беспошлинного пользования всеми угодьями (леса, пастбища, сенокосы, право ловить рыбу, добывать соль, заниматься торговлей, продажей вина. Но и обязанности были немалые: в частности, со своим справным конем и в полном обмундировании являться по первому сигналу на сборный пункт, а одной одежды и снаряжения нужно было приобрести на 30 рублей пехотинцу, кавалеристу же - на 80-100 рублей. Такие деньги имел не каждый, и зажиточные казаки пользовались этим. Они помогали казаку снарядиться на службу, но он становился вечным должником и часто, вернувшись со службы, должен был снова идти служить, но уже за своего «благодетеля». Их труд и труд их родственников использовался в «горячую пору» на жатве, сенокосе и т.д. На казаках лежало содержание дорог и мостов, доставка почты, заготовка топлива для станичного правления и начальства - зажиточные </w:t>
      </w:r>
      <w:r w:rsidR="007B7664" w:rsidRPr="004E1B0B">
        <w:rPr>
          <w:sz w:val="28"/>
          <w:szCs w:val="28"/>
        </w:rPr>
        <w:t>посылали на эти работы бедноту.</w:t>
      </w:r>
    </w:p>
    <w:p w:rsidR="00772067" w:rsidRPr="004E1B0B" w:rsidRDefault="004E1B0B" w:rsidP="004E1B0B">
      <w:pPr>
        <w:spacing w:line="360" w:lineRule="auto"/>
        <w:ind w:firstLine="709"/>
        <w:jc w:val="both"/>
        <w:rPr>
          <w:sz w:val="28"/>
          <w:szCs w:val="28"/>
        </w:rPr>
      </w:pPr>
      <w:r>
        <w:rPr>
          <w:sz w:val="28"/>
          <w:szCs w:val="28"/>
        </w:rPr>
        <w:br w:type="page"/>
      </w:r>
      <w:r w:rsidR="00772067" w:rsidRPr="004E1B0B">
        <w:rPr>
          <w:sz w:val="28"/>
          <w:szCs w:val="28"/>
        </w:rPr>
        <w:t>Заключение</w:t>
      </w:r>
    </w:p>
    <w:p w:rsidR="00772067" w:rsidRPr="004E1B0B" w:rsidRDefault="00772067" w:rsidP="004E1B0B">
      <w:pPr>
        <w:spacing w:line="360" w:lineRule="auto"/>
        <w:ind w:firstLine="709"/>
        <w:jc w:val="both"/>
        <w:rPr>
          <w:sz w:val="28"/>
          <w:szCs w:val="28"/>
        </w:rPr>
      </w:pPr>
    </w:p>
    <w:p w:rsidR="007B7664" w:rsidRPr="004E1B0B" w:rsidRDefault="007B7664" w:rsidP="004E1B0B">
      <w:pPr>
        <w:spacing w:line="360" w:lineRule="auto"/>
        <w:ind w:firstLine="709"/>
        <w:jc w:val="both"/>
        <w:rPr>
          <w:sz w:val="28"/>
          <w:szCs w:val="28"/>
        </w:rPr>
      </w:pPr>
      <w:r w:rsidRPr="004E1B0B">
        <w:rPr>
          <w:sz w:val="28"/>
          <w:szCs w:val="28"/>
        </w:rPr>
        <w:t>Русско-турецкая война 1787—1791 —</w:t>
      </w:r>
      <w:r w:rsidR="00E661F1" w:rsidRPr="004E1B0B">
        <w:rPr>
          <w:sz w:val="28"/>
          <w:szCs w:val="28"/>
        </w:rPr>
        <w:t xml:space="preserve"> это</w:t>
      </w:r>
      <w:r w:rsidRPr="004E1B0B">
        <w:rPr>
          <w:sz w:val="28"/>
          <w:szCs w:val="28"/>
        </w:rPr>
        <w:t xml:space="preserve"> война между Россией и Австрией, с одной стороны и Османской империей — с другой. Османская империя планировала в этой войне вернуть себе земли, отошедшие к России в ходе Русско-турецкой войны 1768—1774, в том числе и Крым.</w:t>
      </w:r>
    </w:p>
    <w:p w:rsidR="00B762DB" w:rsidRPr="004E1B0B" w:rsidRDefault="00EB20DB" w:rsidP="004E1B0B">
      <w:pPr>
        <w:spacing w:line="360" w:lineRule="auto"/>
        <w:ind w:firstLine="709"/>
        <w:jc w:val="both"/>
        <w:rPr>
          <w:sz w:val="28"/>
          <w:szCs w:val="28"/>
        </w:rPr>
      </w:pPr>
      <w:r w:rsidRPr="004E1B0B">
        <w:rPr>
          <w:sz w:val="28"/>
          <w:szCs w:val="28"/>
        </w:rPr>
        <w:t xml:space="preserve">В </w:t>
      </w:r>
      <w:r w:rsidR="00B762DB" w:rsidRPr="004E1B0B">
        <w:rPr>
          <w:sz w:val="28"/>
          <w:szCs w:val="28"/>
        </w:rPr>
        <w:t>1787</w:t>
      </w:r>
      <w:r w:rsidRPr="004E1B0B">
        <w:rPr>
          <w:sz w:val="28"/>
          <w:szCs w:val="28"/>
        </w:rPr>
        <w:t xml:space="preserve"> году</w:t>
      </w:r>
      <w:r w:rsidR="00B762DB" w:rsidRPr="004E1B0B">
        <w:rPr>
          <w:sz w:val="28"/>
          <w:szCs w:val="28"/>
        </w:rPr>
        <w:t xml:space="preserve"> Османская империя объявила войну России, но турецкие приготовления к ней были неудовлетворительными, а время выбрано неподходящее, так как Россия и Австрия незадолго до этого заключили военный союз, о котором турки узнали слишком поздно. Начальные успехи турок против австрийцев в Банате вскоре сменились неудачами в военных действиях против России. В Молдавии фельдмаршал Румянцев-Задунайский нанёс турецкой армии ряд тяжёлых поражений, после того, как его предшественник Александр Голицын занял Яссы и Хотин. После долгой осады отрядами Александра Суворова пал Очаков, весь его турецкий гарнизон был вырезан. Новость об этом так шокировала султана Абдул-Гамида I, что он умер от сердечного приступа.</w:t>
      </w:r>
    </w:p>
    <w:p w:rsidR="00B762DB" w:rsidRPr="004E1B0B" w:rsidRDefault="00B762DB" w:rsidP="004E1B0B">
      <w:pPr>
        <w:spacing w:line="360" w:lineRule="auto"/>
        <w:ind w:firstLine="709"/>
        <w:jc w:val="both"/>
        <w:rPr>
          <w:sz w:val="28"/>
          <w:szCs w:val="28"/>
        </w:rPr>
      </w:pPr>
      <w:r w:rsidRPr="004E1B0B">
        <w:rPr>
          <w:sz w:val="28"/>
          <w:szCs w:val="28"/>
        </w:rPr>
        <w:t>Турецкие генералы демонстрировали свою непрофессиональность, а в армии начались волнения. Несмотря на численное превосходство турецкого флота, Черноморский флот под командованием адмирала Ф. Ф. Ушакова нанёс ему крупные поражения в сражениях у Фидониси (1788), в Керченском морском сражении 1790, у Тендры (1790) и у мыса Калиакрия (1791).</w:t>
      </w:r>
    </w:p>
    <w:p w:rsidR="00B6154C" w:rsidRPr="004E1B0B" w:rsidRDefault="00B6154C" w:rsidP="004E1B0B">
      <w:pPr>
        <w:spacing w:line="360" w:lineRule="auto"/>
        <w:ind w:firstLine="709"/>
        <w:jc w:val="both"/>
        <w:rPr>
          <w:sz w:val="28"/>
          <w:szCs w:val="28"/>
        </w:rPr>
      </w:pPr>
      <w:r w:rsidRPr="004E1B0B">
        <w:rPr>
          <w:sz w:val="28"/>
          <w:szCs w:val="28"/>
        </w:rPr>
        <w:t xml:space="preserve">В результате победы при Калиакрии русский флот завоевал полное господство на Черном море, а Россия окончательно утвердилась в качестве влиятельной черноморской державы. Разгром турецкого флота в сражении у мыса Калиакрия во многом способствовал окончательному поражению Турции в войне с Россией. 29 декабря </w:t>
      </w:r>
      <w:smartTag w:uri="urn:schemas-microsoft-com:office:smarttags" w:element="metricconverter">
        <w:smartTagPr>
          <w:attr w:name="ProductID" w:val="1791 ã"/>
        </w:smartTagPr>
        <w:r w:rsidRPr="004E1B0B">
          <w:rPr>
            <w:sz w:val="28"/>
            <w:szCs w:val="28"/>
          </w:rPr>
          <w:t>1791 г</w:t>
        </w:r>
      </w:smartTag>
      <w:r w:rsidRPr="004E1B0B">
        <w:rPr>
          <w:sz w:val="28"/>
          <w:szCs w:val="28"/>
        </w:rPr>
        <w:t xml:space="preserve">. в Яссах был подписан мирный договор, по которому Россия закрепила за собой Крым, все северное побережье Черного моря и свободу прохода через Черноморские проливы. </w:t>
      </w:r>
    </w:p>
    <w:p w:rsidR="00F634FD" w:rsidRPr="004E1B0B" w:rsidRDefault="00181DB4" w:rsidP="004E1B0B">
      <w:pPr>
        <w:spacing w:line="360" w:lineRule="auto"/>
        <w:ind w:firstLine="709"/>
        <w:jc w:val="both"/>
        <w:rPr>
          <w:sz w:val="28"/>
          <w:szCs w:val="28"/>
        </w:rPr>
      </w:pPr>
      <w:r w:rsidRPr="004E1B0B">
        <w:rPr>
          <w:sz w:val="28"/>
          <w:szCs w:val="28"/>
        </w:rPr>
        <w:t>Переселение Черноморского казачьего войска на Кубань было вызвано необходимостью постоянного русского военного присутствия на Северо-западном Кавказе, создание оборонительной линии вдоль новой южной границы империи; колонизация и экономическое освоение прикубанских земель; удаление с западной границы беспоко</w:t>
      </w:r>
      <w:r w:rsidR="00A77595" w:rsidRPr="004E1B0B">
        <w:rPr>
          <w:sz w:val="28"/>
          <w:szCs w:val="28"/>
        </w:rPr>
        <w:t>йных элементов.</w:t>
      </w:r>
    </w:p>
    <w:p w:rsidR="00F634FD" w:rsidRPr="004E1B0B" w:rsidRDefault="00F634FD" w:rsidP="004E1B0B">
      <w:pPr>
        <w:spacing w:line="360" w:lineRule="auto"/>
        <w:ind w:firstLine="709"/>
        <w:jc w:val="both"/>
        <w:rPr>
          <w:sz w:val="28"/>
          <w:szCs w:val="28"/>
        </w:rPr>
      </w:pPr>
      <w:r w:rsidRPr="004E1B0B">
        <w:rPr>
          <w:sz w:val="28"/>
          <w:szCs w:val="28"/>
        </w:rPr>
        <w:t>Население Кубани в конце 18 - начале 19 века было неоднородным и по социальному, и по национальному составу. В Закубанье жили западные адыги, по левому берегу Кубани до устья Лабы — ногайцы. Переселенцы были представлены в основном казачеством украинского и русского происхождения. С самого начала освоения края казачья верхушка захватывала лучшие земли. Земля отводилась казакам за военную службу, но распределялась крайне неравномерно.</w:t>
      </w:r>
    </w:p>
    <w:p w:rsidR="00772067" w:rsidRPr="004E1B0B" w:rsidRDefault="00FE70E7" w:rsidP="004E1B0B">
      <w:pPr>
        <w:spacing w:line="360" w:lineRule="auto"/>
        <w:rPr>
          <w:sz w:val="28"/>
          <w:szCs w:val="28"/>
        </w:rPr>
      </w:pPr>
      <w:r w:rsidRPr="004E1B0B">
        <w:rPr>
          <w:sz w:val="28"/>
          <w:szCs w:val="28"/>
        </w:rPr>
        <w:br w:type="page"/>
      </w:r>
      <w:r w:rsidR="00772067" w:rsidRPr="004E1B0B">
        <w:rPr>
          <w:sz w:val="28"/>
          <w:szCs w:val="28"/>
        </w:rPr>
        <w:t>Список литературы</w:t>
      </w:r>
    </w:p>
    <w:p w:rsidR="00772067" w:rsidRPr="004E1B0B" w:rsidRDefault="00772067" w:rsidP="004E1B0B">
      <w:pPr>
        <w:spacing w:line="360" w:lineRule="auto"/>
        <w:rPr>
          <w:sz w:val="28"/>
          <w:szCs w:val="28"/>
        </w:rPr>
      </w:pPr>
    </w:p>
    <w:p w:rsidR="00772067" w:rsidRPr="004E1B0B" w:rsidRDefault="005B2A8D" w:rsidP="004E1B0B">
      <w:pPr>
        <w:spacing w:line="360" w:lineRule="auto"/>
        <w:rPr>
          <w:sz w:val="28"/>
          <w:szCs w:val="28"/>
        </w:rPr>
      </w:pPr>
      <w:r w:rsidRPr="004E1B0B">
        <w:rPr>
          <w:sz w:val="28"/>
          <w:szCs w:val="28"/>
        </w:rPr>
        <w:t xml:space="preserve">1. История Кубани с древнейших времен до конца </w:t>
      </w:r>
      <w:r w:rsidRPr="004E1B0B">
        <w:rPr>
          <w:sz w:val="28"/>
          <w:szCs w:val="28"/>
          <w:lang w:val="en-US"/>
        </w:rPr>
        <w:t>XX</w:t>
      </w:r>
      <w:r w:rsidRPr="004E1B0B">
        <w:rPr>
          <w:sz w:val="28"/>
          <w:szCs w:val="28"/>
        </w:rPr>
        <w:t xml:space="preserve"> века: Учебник для высших учебных заведений. – Краснодар: ОИПЦ «Перспективы образования», 2004. – 400 с.: ил., карт.</w:t>
      </w:r>
    </w:p>
    <w:p w:rsidR="005B2A8D" w:rsidRPr="004E1B0B" w:rsidRDefault="005B2A8D" w:rsidP="004E1B0B">
      <w:pPr>
        <w:spacing w:line="360" w:lineRule="auto"/>
        <w:rPr>
          <w:sz w:val="28"/>
          <w:szCs w:val="28"/>
        </w:rPr>
      </w:pPr>
      <w:r w:rsidRPr="004E1B0B">
        <w:rPr>
          <w:sz w:val="28"/>
          <w:szCs w:val="28"/>
        </w:rPr>
        <w:t>2. Учебно-методическое пособие</w:t>
      </w:r>
      <w:r w:rsidR="00B0497C" w:rsidRPr="004E1B0B">
        <w:rPr>
          <w:sz w:val="28"/>
          <w:szCs w:val="28"/>
        </w:rPr>
        <w:t xml:space="preserve"> «История Кубани» (краткий очерк)».</w:t>
      </w:r>
      <w:r w:rsidRPr="004E1B0B">
        <w:rPr>
          <w:sz w:val="28"/>
          <w:szCs w:val="28"/>
        </w:rPr>
        <w:t xml:space="preserve"> </w:t>
      </w:r>
      <w:r w:rsidR="00B0497C" w:rsidRPr="004E1B0B">
        <w:rPr>
          <w:sz w:val="28"/>
          <w:szCs w:val="28"/>
        </w:rPr>
        <w:t>– Авт.-сост. Логинов Л.Ф. – изд. Краснодар: «Экоинвест», 2001. – 131 с</w:t>
      </w:r>
      <w:r w:rsidRPr="004E1B0B">
        <w:rPr>
          <w:sz w:val="28"/>
          <w:szCs w:val="28"/>
        </w:rPr>
        <w:t>.</w:t>
      </w:r>
    </w:p>
    <w:p w:rsidR="001E5E4E" w:rsidRPr="004E1B0B" w:rsidRDefault="001E5E4E" w:rsidP="004E1B0B">
      <w:pPr>
        <w:spacing w:line="360" w:lineRule="auto"/>
        <w:rPr>
          <w:sz w:val="28"/>
          <w:szCs w:val="28"/>
        </w:rPr>
      </w:pPr>
      <w:r w:rsidRPr="004E1B0B">
        <w:rPr>
          <w:sz w:val="28"/>
          <w:szCs w:val="28"/>
        </w:rPr>
        <w:t>3. http://www.portal-slovo.ru.</w:t>
      </w:r>
    </w:p>
    <w:p w:rsidR="005B2A8D" w:rsidRPr="004E1B0B" w:rsidRDefault="00444163" w:rsidP="004E1B0B">
      <w:pPr>
        <w:spacing w:line="360" w:lineRule="auto"/>
        <w:rPr>
          <w:sz w:val="28"/>
          <w:szCs w:val="28"/>
        </w:rPr>
      </w:pPr>
      <w:r w:rsidRPr="004E1B0B">
        <w:rPr>
          <w:sz w:val="28"/>
          <w:szCs w:val="28"/>
        </w:rPr>
        <w:t>4. Колесников В.А. Однодворцы - казаки. - СПб., 2000; Он же. От служивых людей Московии: К 200-летию со дня основания Темижбекской, Казанской, Тифлисской, Ладожской и Воронежской станиц // Освоение Кубани казачеством: Вопросы истории и культуры. - Краснодар, 2002.</w:t>
      </w:r>
    </w:p>
    <w:p w:rsidR="00772067" w:rsidRPr="004E1B0B" w:rsidRDefault="00BB4A78" w:rsidP="004E1B0B">
      <w:pPr>
        <w:spacing w:line="360" w:lineRule="auto"/>
        <w:rPr>
          <w:sz w:val="28"/>
          <w:szCs w:val="28"/>
        </w:rPr>
      </w:pPr>
      <w:r w:rsidRPr="004E1B0B">
        <w:rPr>
          <w:sz w:val="28"/>
          <w:szCs w:val="28"/>
        </w:rPr>
        <w:t>5. Цыбульникова А.А. Казачки Кубани в конце XVIII - середине ХГХ в.: специфика повседневной жизни в условиях военного времени: Автореф. канд. дис. ист. наук. - Армавир, 2004. -С. 17-18.</w:t>
      </w:r>
    </w:p>
    <w:p w:rsidR="00CB5F79" w:rsidRPr="004E1B0B" w:rsidRDefault="00CB5F79" w:rsidP="004E1B0B">
      <w:pPr>
        <w:spacing w:line="360" w:lineRule="auto"/>
        <w:rPr>
          <w:sz w:val="28"/>
          <w:szCs w:val="28"/>
        </w:rPr>
      </w:pPr>
      <w:r w:rsidRPr="004E1B0B">
        <w:rPr>
          <w:sz w:val="28"/>
          <w:szCs w:val="28"/>
        </w:rPr>
        <w:t>6. Матвеев О.В., Ракачев В.Н., Ракачев Д.Н. Этнические миграции на Кубани: история и современность. - Краснодар, 2003. -С. 45.</w:t>
      </w:r>
    </w:p>
    <w:p w:rsidR="00CB5F79" w:rsidRPr="004E1B0B" w:rsidRDefault="00CB5F79" w:rsidP="004E1B0B">
      <w:pPr>
        <w:spacing w:line="360" w:lineRule="auto"/>
        <w:rPr>
          <w:sz w:val="28"/>
          <w:szCs w:val="28"/>
        </w:rPr>
      </w:pPr>
      <w:r w:rsidRPr="004E1B0B">
        <w:rPr>
          <w:sz w:val="28"/>
          <w:szCs w:val="28"/>
        </w:rPr>
        <w:t xml:space="preserve">7. </w:t>
      </w:r>
      <w:r w:rsidR="00F051C6" w:rsidRPr="004E1B0B">
        <w:rPr>
          <w:sz w:val="28"/>
          <w:szCs w:val="28"/>
        </w:rPr>
        <w:t>http://www.kubanoved.kubannet.ru/.</w:t>
      </w:r>
    </w:p>
    <w:p w:rsidR="00F051C6" w:rsidRPr="004E1B0B" w:rsidRDefault="00F051C6" w:rsidP="004E1B0B">
      <w:pPr>
        <w:spacing w:line="360" w:lineRule="auto"/>
        <w:rPr>
          <w:sz w:val="28"/>
          <w:szCs w:val="28"/>
        </w:rPr>
      </w:pPr>
      <w:r w:rsidRPr="004E1B0B">
        <w:rPr>
          <w:sz w:val="28"/>
          <w:szCs w:val="28"/>
        </w:rPr>
        <w:t xml:space="preserve">8. </w:t>
      </w:r>
      <w:r w:rsidR="008A650C" w:rsidRPr="004E1B0B">
        <w:rPr>
          <w:sz w:val="28"/>
          <w:szCs w:val="28"/>
        </w:rPr>
        <w:t>Фролов Б. Е. Правовой статус атаманов Черноморского казачьего войска в конце XVIII в. // Дворяне Северного Кавказа в историко-культурном и экономическом развитии региона. Краснодар, 2002. С. 27.</w:t>
      </w:r>
    </w:p>
    <w:p w:rsidR="008A650C" w:rsidRPr="004E1B0B" w:rsidRDefault="008A650C" w:rsidP="004E1B0B">
      <w:pPr>
        <w:spacing w:line="360" w:lineRule="auto"/>
        <w:rPr>
          <w:sz w:val="28"/>
          <w:szCs w:val="28"/>
        </w:rPr>
      </w:pPr>
      <w:r w:rsidRPr="004E1B0B">
        <w:rPr>
          <w:sz w:val="28"/>
          <w:szCs w:val="28"/>
        </w:rPr>
        <w:t xml:space="preserve">9. </w:t>
      </w:r>
      <w:r w:rsidR="00F26F35" w:rsidRPr="004E1B0B">
        <w:rPr>
          <w:sz w:val="28"/>
          <w:szCs w:val="28"/>
        </w:rPr>
        <w:t>www.kubanarchive.ru/.</w:t>
      </w:r>
    </w:p>
    <w:p w:rsidR="00F26F35" w:rsidRPr="004E1B0B" w:rsidRDefault="00F26F35" w:rsidP="004E1B0B">
      <w:pPr>
        <w:spacing w:line="360" w:lineRule="auto"/>
        <w:rPr>
          <w:sz w:val="28"/>
          <w:szCs w:val="28"/>
        </w:rPr>
      </w:pPr>
      <w:r w:rsidRPr="004E1B0B">
        <w:rPr>
          <w:sz w:val="28"/>
          <w:szCs w:val="28"/>
        </w:rPr>
        <w:t xml:space="preserve">10. </w:t>
      </w:r>
      <w:r w:rsidR="00B2504A" w:rsidRPr="004E1B0B">
        <w:rPr>
          <w:sz w:val="28"/>
          <w:szCs w:val="28"/>
        </w:rPr>
        <w:t>Фролов Б.Е., Котричева В.Г. Административно-территориальное устройство Черномории в конце XVIII века // Вторые Кубанские литературно-исторические чтения. Краснодар, 2000.</w:t>
      </w:r>
      <w:bookmarkStart w:id="0" w:name="_GoBack"/>
      <w:bookmarkEnd w:id="0"/>
    </w:p>
    <w:sectPr w:rsidR="00F26F35" w:rsidRPr="004E1B0B" w:rsidSect="004E1B0B">
      <w:headerReference w:type="even" r:id="rId7"/>
      <w:headerReference w:type="default" r:id="rId8"/>
      <w:footerReference w:type="even" r:id="rId9"/>
      <w:pgSz w:w="11906" w:h="16838"/>
      <w:pgMar w:top="1134" w:right="851" w:bottom="1134" w:left="1701" w:header="709" w:footer="709"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7718" w:rsidRDefault="008A7718">
      <w:r>
        <w:separator/>
      </w:r>
    </w:p>
  </w:endnote>
  <w:endnote w:type="continuationSeparator" w:id="0">
    <w:p w:rsidR="008A7718" w:rsidRDefault="008A7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04A" w:rsidRDefault="00B2504A" w:rsidP="00ED2796">
    <w:pPr>
      <w:pStyle w:val="a5"/>
      <w:framePr w:wrap="around" w:vAnchor="text" w:hAnchor="margin" w:xAlign="right" w:y="1"/>
      <w:rPr>
        <w:rStyle w:val="a7"/>
      </w:rPr>
    </w:pPr>
  </w:p>
  <w:p w:rsidR="00B2504A" w:rsidRDefault="00B2504A" w:rsidP="00F634FD">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7718" w:rsidRDefault="008A7718">
      <w:r>
        <w:separator/>
      </w:r>
    </w:p>
  </w:footnote>
  <w:footnote w:type="continuationSeparator" w:id="0">
    <w:p w:rsidR="008A7718" w:rsidRDefault="008A77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04A" w:rsidRDefault="00B2504A" w:rsidP="00ED2796">
    <w:pPr>
      <w:pStyle w:val="a8"/>
      <w:framePr w:wrap="around" w:vAnchor="text" w:hAnchor="margin" w:xAlign="right" w:y="1"/>
      <w:rPr>
        <w:rStyle w:val="a7"/>
      </w:rPr>
    </w:pPr>
  </w:p>
  <w:p w:rsidR="00B2504A" w:rsidRDefault="00B2504A" w:rsidP="00F634FD">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04A" w:rsidRDefault="00024409" w:rsidP="00ED2796">
    <w:pPr>
      <w:pStyle w:val="a8"/>
      <w:framePr w:wrap="around" w:vAnchor="text" w:hAnchor="margin" w:xAlign="right" w:y="1"/>
      <w:rPr>
        <w:rStyle w:val="a7"/>
      </w:rPr>
    </w:pPr>
    <w:r>
      <w:rPr>
        <w:rStyle w:val="a7"/>
        <w:noProof/>
      </w:rPr>
      <w:t>4</w:t>
    </w:r>
  </w:p>
  <w:p w:rsidR="00B2504A" w:rsidRDefault="00B2504A" w:rsidP="00F634FD">
    <w:pPr>
      <w:pStyle w:val="a8"/>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2067"/>
    <w:rsid w:val="00024409"/>
    <w:rsid w:val="00032286"/>
    <w:rsid w:val="000B1A28"/>
    <w:rsid w:val="000B6C6A"/>
    <w:rsid w:val="00181330"/>
    <w:rsid w:val="00181DB4"/>
    <w:rsid w:val="001E5E4E"/>
    <w:rsid w:val="00213769"/>
    <w:rsid w:val="00216FAA"/>
    <w:rsid w:val="00231991"/>
    <w:rsid w:val="002740D3"/>
    <w:rsid w:val="00316E50"/>
    <w:rsid w:val="00432AF1"/>
    <w:rsid w:val="00444163"/>
    <w:rsid w:val="004E1B0B"/>
    <w:rsid w:val="004E5D6C"/>
    <w:rsid w:val="00547377"/>
    <w:rsid w:val="005516F5"/>
    <w:rsid w:val="005B2A8D"/>
    <w:rsid w:val="0068768D"/>
    <w:rsid w:val="0071545C"/>
    <w:rsid w:val="007301CF"/>
    <w:rsid w:val="00731965"/>
    <w:rsid w:val="0075436D"/>
    <w:rsid w:val="00772067"/>
    <w:rsid w:val="007B7664"/>
    <w:rsid w:val="007E5B86"/>
    <w:rsid w:val="008A650C"/>
    <w:rsid w:val="008A7718"/>
    <w:rsid w:val="008C7761"/>
    <w:rsid w:val="00906F5E"/>
    <w:rsid w:val="00990ED0"/>
    <w:rsid w:val="009A3EEF"/>
    <w:rsid w:val="009C152E"/>
    <w:rsid w:val="00A44C9D"/>
    <w:rsid w:val="00A71AB3"/>
    <w:rsid w:val="00A77595"/>
    <w:rsid w:val="00AA762B"/>
    <w:rsid w:val="00B0497C"/>
    <w:rsid w:val="00B22B4E"/>
    <w:rsid w:val="00B2504A"/>
    <w:rsid w:val="00B51191"/>
    <w:rsid w:val="00B6154C"/>
    <w:rsid w:val="00B67E3F"/>
    <w:rsid w:val="00B762DB"/>
    <w:rsid w:val="00B852FD"/>
    <w:rsid w:val="00BB4A78"/>
    <w:rsid w:val="00C231C5"/>
    <w:rsid w:val="00CB5F79"/>
    <w:rsid w:val="00CE3B0C"/>
    <w:rsid w:val="00E41EA1"/>
    <w:rsid w:val="00E661F1"/>
    <w:rsid w:val="00EB20DB"/>
    <w:rsid w:val="00ED1E87"/>
    <w:rsid w:val="00ED2796"/>
    <w:rsid w:val="00F051C6"/>
    <w:rsid w:val="00F14FE4"/>
    <w:rsid w:val="00F26F35"/>
    <w:rsid w:val="00F56409"/>
    <w:rsid w:val="00F634FD"/>
    <w:rsid w:val="00FE70E7"/>
    <w:rsid w:val="00FF08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F1D9BE00-ACE8-482E-8111-DDCEFCD93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B762DB"/>
    <w:rPr>
      <w:rFonts w:cs="Times New Roman"/>
      <w:color w:val="0000FF"/>
      <w:u w:val="single"/>
    </w:rPr>
  </w:style>
  <w:style w:type="paragraph" w:styleId="a4">
    <w:name w:val="Normal (Web)"/>
    <w:basedOn w:val="a"/>
    <w:uiPriority w:val="99"/>
    <w:rsid w:val="00B762DB"/>
    <w:pPr>
      <w:spacing w:before="100" w:beforeAutospacing="1" w:after="100" w:afterAutospacing="1"/>
    </w:pPr>
  </w:style>
  <w:style w:type="paragraph" w:styleId="a5">
    <w:name w:val="footer"/>
    <w:basedOn w:val="a"/>
    <w:link w:val="a6"/>
    <w:uiPriority w:val="99"/>
    <w:rsid w:val="00F634FD"/>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F634FD"/>
    <w:rPr>
      <w:rFonts w:cs="Times New Roman"/>
    </w:rPr>
  </w:style>
  <w:style w:type="paragraph" w:styleId="a8">
    <w:name w:val="header"/>
    <w:basedOn w:val="a"/>
    <w:link w:val="a9"/>
    <w:uiPriority w:val="99"/>
    <w:rsid w:val="00F634FD"/>
    <w:pPr>
      <w:tabs>
        <w:tab w:val="center" w:pos="4677"/>
        <w:tab w:val="right" w:pos="9355"/>
      </w:tabs>
    </w:pPr>
  </w:style>
  <w:style w:type="character" w:customStyle="1" w:styleId="a9">
    <w:name w:val="Верхний колонтитул Знак"/>
    <w:link w:val="a8"/>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694323">
      <w:marLeft w:val="0"/>
      <w:marRight w:val="0"/>
      <w:marTop w:val="0"/>
      <w:marBottom w:val="0"/>
      <w:divBdr>
        <w:top w:val="none" w:sz="0" w:space="0" w:color="auto"/>
        <w:left w:val="none" w:sz="0" w:space="0" w:color="auto"/>
        <w:bottom w:val="none" w:sz="0" w:space="0" w:color="auto"/>
        <w:right w:val="none" w:sz="0" w:space="0" w:color="auto"/>
      </w:divBdr>
      <w:divsChild>
        <w:div w:id="606694326">
          <w:marLeft w:val="0"/>
          <w:marRight w:val="0"/>
          <w:marTop w:val="0"/>
          <w:marBottom w:val="0"/>
          <w:divBdr>
            <w:top w:val="none" w:sz="0" w:space="0" w:color="auto"/>
            <w:left w:val="none" w:sz="0" w:space="0" w:color="auto"/>
            <w:bottom w:val="none" w:sz="0" w:space="0" w:color="auto"/>
            <w:right w:val="none" w:sz="0" w:space="0" w:color="auto"/>
          </w:divBdr>
          <w:divsChild>
            <w:div w:id="606694327">
              <w:marLeft w:val="0"/>
              <w:marRight w:val="0"/>
              <w:marTop w:val="0"/>
              <w:marBottom w:val="0"/>
              <w:divBdr>
                <w:top w:val="none" w:sz="0" w:space="0" w:color="auto"/>
                <w:left w:val="none" w:sz="0" w:space="0" w:color="auto"/>
                <w:bottom w:val="none" w:sz="0" w:space="0" w:color="auto"/>
                <w:right w:val="none" w:sz="0" w:space="0" w:color="auto"/>
              </w:divBdr>
              <w:divsChild>
                <w:div w:id="606694325">
                  <w:marLeft w:val="2928"/>
                  <w:marRight w:val="0"/>
                  <w:marTop w:val="720"/>
                  <w:marBottom w:val="0"/>
                  <w:divBdr>
                    <w:top w:val="none" w:sz="0" w:space="0" w:color="auto"/>
                    <w:left w:val="none" w:sz="0" w:space="0" w:color="auto"/>
                    <w:bottom w:val="none" w:sz="0" w:space="0" w:color="auto"/>
                    <w:right w:val="none" w:sz="0" w:space="0" w:color="auto"/>
                  </w:divBdr>
                  <w:divsChild>
                    <w:div w:id="606694324">
                      <w:marLeft w:val="0"/>
                      <w:marRight w:val="0"/>
                      <w:marTop w:val="0"/>
                      <w:marBottom w:val="0"/>
                      <w:divBdr>
                        <w:top w:val="none" w:sz="0" w:space="0" w:color="auto"/>
                        <w:left w:val="none" w:sz="0" w:space="0" w:color="auto"/>
                        <w:bottom w:val="none" w:sz="0" w:space="0" w:color="auto"/>
                        <w:right w:val="none" w:sz="0" w:space="0" w:color="auto"/>
                      </w:divBdr>
                      <w:divsChild>
                        <w:div w:id="606694320">
                          <w:marLeft w:val="0"/>
                          <w:marRight w:val="0"/>
                          <w:marTop w:val="0"/>
                          <w:marBottom w:val="0"/>
                          <w:divBdr>
                            <w:top w:val="none" w:sz="0" w:space="0" w:color="auto"/>
                            <w:left w:val="none" w:sz="0" w:space="0" w:color="auto"/>
                            <w:bottom w:val="none" w:sz="0" w:space="0" w:color="auto"/>
                            <w:right w:val="none" w:sz="0" w:space="0" w:color="auto"/>
                          </w:divBdr>
                          <w:divsChild>
                            <w:div w:id="606694328">
                              <w:marLeft w:val="0"/>
                              <w:marRight w:val="0"/>
                              <w:marTop w:val="0"/>
                              <w:marBottom w:val="0"/>
                              <w:divBdr>
                                <w:top w:val="none" w:sz="0" w:space="0" w:color="auto"/>
                                <w:left w:val="none" w:sz="0" w:space="0" w:color="auto"/>
                                <w:bottom w:val="none" w:sz="0" w:space="0" w:color="auto"/>
                                <w:right w:val="none" w:sz="0" w:space="0" w:color="auto"/>
                              </w:divBdr>
                              <w:divsChild>
                                <w:div w:id="606694322">
                                  <w:marLeft w:val="0"/>
                                  <w:marRight w:val="0"/>
                                  <w:marTop w:val="0"/>
                                  <w:marBottom w:val="0"/>
                                  <w:divBdr>
                                    <w:top w:val="none" w:sz="0" w:space="0" w:color="auto"/>
                                    <w:left w:val="none" w:sz="0" w:space="0" w:color="auto"/>
                                    <w:bottom w:val="none" w:sz="0" w:space="0" w:color="auto"/>
                                    <w:right w:val="none" w:sz="0" w:space="0" w:color="auto"/>
                                  </w:divBdr>
                                  <w:divsChild>
                                    <w:div w:id="60669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3032</Words>
  <Characters>17285</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dc:creator>
  <cp:keywords/>
  <dc:description/>
  <cp:lastModifiedBy>admin</cp:lastModifiedBy>
  <cp:revision>2</cp:revision>
  <dcterms:created xsi:type="dcterms:W3CDTF">2014-03-09T06:30:00Z</dcterms:created>
  <dcterms:modified xsi:type="dcterms:W3CDTF">2014-03-09T06:30:00Z</dcterms:modified>
</cp:coreProperties>
</file>